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37137B" w:rsidRPr="003A43EF" w14:paraId="29CB5CCC" w14:textId="77777777" w:rsidTr="00824B82">
        <w:trPr>
          <w:cantSplit/>
        </w:trPr>
        <w:tc>
          <w:tcPr>
            <w:tcW w:w="10423" w:type="dxa"/>
            <w:gridSpan w:val="2"/>
            <w:shd w:val="clear" w:color="auto" w:fill="auto"/>
          </w:tcPr>
          <w:p w14:paraId="27029999" w14:textId="76769529" w:rsidR="0037137B" w:rsidRPr="003A43EF" w:rsidRDefault="0037137B" w:rsidP="00824B82">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371</w:t>
            </w:r>
            <w:r w:rsidRPr="004D3578">
              <w:rPr>
                <w:sz w:val="64"/>
              </w:rPr>
              <w:t xml:space="preserve"> </w:t>
            </w:r>
            <w:r w:rsidRPr="004D3578">
              <w:t>V</w:t>
            </w:r>
            <w:ins w:id="1" w:author="24.371_CR0130R1_(Rel-18)_TEI17" w:date="2024-09-05T12:41:00Z">
              <w:r w:rsidR="00351A61">
                <w:t>18.1.0</w:t>
              </w:r>
            </w:ins>
            <w:del w:id="2" w:author="24.371_CR0130R1_(Rel-18)_TEI17" w:date="2024-09-05T12:41:00Z">
              <w:r w:rsidDel="00351A61">
                <w:delText>18.0.0</w:delText>
              </w:r>
            </w:del>
            <w:r>
              <w:t xml:space="preserve"> </w:t>
            </w:r>
            <w:r w:rsidRPr="004D3578">
              <w:rPr>
                <w:sz w:val="32"/>
              </w:rPr>
              <w:t>(</w:t>
            </w:r>
            <w:ins w:id="3" w:author="24.371_CR0130R1_(Rel-18)_TEI17" w:date="2024-09-05T12:41:00Z">
              <w:r w:rsidR="00351A61">
                <w:rPr>
                  <w:sz w:val="32"/>
                </w:rPr>
                <w:t>2024-09</w:t>
              </w:r>
            </w:ins>
            <w:del w:id="4" w:author="24.371_CR0130R1_(Rel-18)_TEI17" w:date="2024-09-05T12:41:00Z">
              <w:r w:rsidDel="00351A61">
                <w:rPr>
                  <w:sz w:val="32"/>
                </w:rPr>
                <w:delText>2024-04</w:delText>
              </w:r>
            </w:del>
            <w:r>
              <w:rPr>
                <w:sz w:val="32"/>
              </w:rPr>
              <w:t>)</w:t>
            </w:r>
          </w:p>
        </w:tc>
      </w:tr>
      <w:tr w:rsidR="0037137B" w:rsidRPr="003A43EF" w14:paraId="01AFEB21" w14:textId="77777777" w:rsidTr="00824B82">
        <w:trPr>
          <w:cantSplit/>
          <w:trHeight w:hRule="exact" w:val="1134"/>
        </w:trPr>
        <w:tc>
          <w:tcPr>
            <w:tcW w:w="10423" w:type="dxa"/>
            <w:gridSpan w:val="2"/>
            <w:shd w:val="clear" w:color="auto" w:fill="auto"/>
          </w:tcPr>
          <w:p w14:paraId="79B3CC42" w14:textId="77777777" w:rsidR="0037137B" w:rsidRPr="003A43EF" w:rsidRDefault="0037137B" w:rsidP="00824B82">
            <w:pPr>
              <w:pStyle w:val="TAR"/>
            </w:pPr>
            <w:r w:rsidRPr="004D3578">
              <w:t>Technical Specification</w:t>
            </w:r>
          </w:p>
        </w:tc>
      </w:tr>
      <w:tr w:rsidR="0037137B" w:rsidRPr="003A43EF" w14:paraId="01983567" w14:textId="77777777" w:rsidTr="00824B82">
        <w:trPr>
          <w:cantSplit/>
          <w:trHeight w:hRule="exact" w:val="3685"/>
        </w:trPr>
        <w:tc>
          <w:tcPr>
            <w:tcW w:w="10423" w:type="dxa"/>
            <w:gridSpan w:val="2"/>
            <w:shd w:val="clear" w:color="auto" w:fill="auto"/>
          </w:tcPr>
          <w:p w14:paraId="54DBFADF" w14:textId="77777777" w:rsidR="0037137B" w:rsidRPr="004D3578" w:rsidRDefault="0037137B" w:rsidP="00824B82">
            <w:pPr>
              <w:pStyle w:val="ZT"/>
              <w:framePr w:wrap="auto" w:hAnchor="text" w:yAlign="inline"/>
            </w:pPr>
            <w:r w:rsidRPr="004D3578">
              <w:t>3rd Generation Partnership Project;</w:t>
            </w:r>
          </w:p>
          <w:p w14:paraId="16342B76" w14:textId="77777777" w:rsidR="0037137B" w:rsidRPr="004D3578" w:rsidRDefault="0037137B" w:rsidP="00824B82">
            <w:pPr>
              <w:pStyle w:val="ZT"/>
              <w:framePr w:wrap="auto" w:hAnchor="text" w:yAlign="inline"/>
            </w:pPr>
            <w:r w:rsidRPr="004D3578">
              <w:t xml:space="preserve">Technical Specification Group </w:t>
            </w:r>
            <w:r>
              <w:t>Core Network and Terminals</w:t>
            </w:r>
            <w:r w:rsidRPr="004D3578">
              <w:t>;</w:t>
            </w:r>
          </w:p>
          <w:p w14:paraId="6A740E4E" w14:textId="77777777" w:rsidR="0037137B" w:rsidRDefault="0037137B" w:rsidP="00824B82">
            <w:pPr>
              <w:pStyle w:val="ZT"/>
              <w:framePr w:wrap="auto" w:hAnchor="text" w:yAlign="inline"/>
              <w:rPr>
                <w:rFonts w:cs="Arial"/>
                <w:bCs/>
              </w:rPr>
            </w:pPr>
            <w:r w:rsidRPr="005F0044">
              <w:rPr>
                <w:rFonts w:cs="Arial"/>
                <w:bCs/>
              </w:rPr>
              <w:t>Web Real-Time Communications (WebRTC) access to the</w:t>
            </w:r>
            <w:r>
              <w:rPr>
                <w:rFonts w:cs="Arial"/>
                <w:bCs/>
              </w:rPr>
              <w:br/>
            </w:r>
            <w:r w:rsidRPr="005F0044">
              <w:rPr>
                <w:rFonts w:cs="Arial"/>
                <w:bCs/>
              </w:rPr>
              <w:t>IP Multimedia (IM) Core Network (CN) subsystem</w:t>
            </w:r>
            <w:r>
              <w:rPr>
                <w:rFonts w:cs="Arial"/>
                <w:bCs/>
              </w:rPr>
              <w:t xml:space="preserve"> (IMS)</w:t>
            </w:r>
            <w:r w:rsidRPr="005F0044">
              <w:rPr>
                <w:rFonts w:cs="Arial"/>
                <w:bCs/>
              </w:rPr>
              <w:t>;</w:t>
            </w:r>
            <w:r>
              <w:rPr>
                <w:rFonts w:cs="Arial"/>
                <w:bCs/>
              </w:rPr>
              <w:br/>
              <w:t>Stage 3;</w:t>
            </w:r>
          </w:p>
          <w:p w14:paraId="0155A845" w14:textId="77777777" w:rsidR="0037137B" w:rsidRPr="004D3578" w:rsidRDefault="0037137B" w:rsidP="00824B82">
            <w:pPr>
              <w:pStyle w:val="ZT"/>
              <w:framePr w:wrap="auto" w:hAnchor="text" w:yAlign="inline"/>
            </w:pPr>
            <w:r w:rsidRPr="005F0044">
              <w:rPr>
                <w:rFonts w:cs="Arial"/>
                <w:bCs/>
              </w:rPr>
              <w:t>Protocol specification</w:t>
            </w:r>
          </w:p>
          <w:p w14:paraId="4E25220D" w14:textId="77777777" w:rsidR="0037137B" w:rsidRPr="003A43EF" w:rsidRDefault="0037137B" w:rsidP="00824B82">
            <w:pPr>
              <w:pStyle w:val="ZT"/>
              <w:framePr w:wrap="auto" w:hAnchor="text" w:yAlign="inline"/>
              <w:rPr>
                <w:i/>
                <w:sz w:val="28"/>
              </w:rPr>
            </w:pPr>
            <w:r w:rsidRPr="004D3578">
              <w:t>(</w:t>
            </w:r>
            <w:r w:rsidRPr="004D3578">
              <w:rPr>
                <w:rStyle w:val="ZGSM"/>
              </w:rPr>
              <w:t>Release</w:t>
            </w:r>
            <w:r>
              <w:rPr>
                <w:rStyle w:val="ZGSM"/>
              </w:rPr>
              <w:t xml:space="preserve"> 18</w:t>
            </w:r>
            <w:r w:rsidRPr="004D3578">
              <w:t>)</w:t>
            </w:r>
          </w:p>
        </w:tc>
      </w:tr>
      <w:tr w:rsidR="0037137B" w:rsidRPr="003A43EF" w14:paraId="4C60D680" w14:textId="77777777" w:rsidTr="00824B82">
        <w:trPr>
          <w:cantSplit/>
        </w:trPr>
        <w:tc>
          <w:tcPr>
            <w:tcW w:w="10423" w:type="dxa"/>
            <w:gridSpan w:val="2"/>
            <w:tcBorders>
              <w:bottom w:val="single" w:sz="12" w:space="0" w:color="auto"/>
            </w:tcBorders>
            <w:shd w:val="clear" w:color="auto" w:fill="auto"/>
          </w:tcPr>
          <w:p w14:paraId="474565D7" w14:textId="77777777" w:rsidR="0037137B" w:rsidRPr="004D3578" w:rsidRDefault="0037137B" w:rsidP="00824B82">
            <w:pPr>
              <w:pStyle w:val="FP"/>
            </w:pPr>
          </w:p>
        </w:tc>
      </w:tr>
      <w:bookmarkStart w:id="5" w:name="_Hlk99699974"/>
      <w:bookmarkEnd w:id="5"/>
      <w:bookmarkStart w:id="6" w:name="_MON_1684549432"/>
      <w:bookmarkEnd w:id="6"/>
      <w:tr w:rsidR="0037137B" w:rsidRPr="003A43EF" w14:paraId="36B72885" w14:textId="77777777" w:rsidTr="00824B82">
        <w:trPr>
          <w:cantSplit/>
          <w:trHeight w:hRule="exact" w:val="1531"/>
        </w:trPr>
        <w:tc>
          <w:tcPr>
            <w:tcW w:w="5211" w:type="dxa"/>
            <w:tcBorders>
              <w:top w:val="dashed" w:sz="4" w:space="0" w:color="auto"/>
              <w:bottom w:val="dashed" w:sz="4" w:space="0" w:color="auto"/>
            </w:tcBorders>
            <w:shd w:val="clear" w:color="auto" w:fill="auto"/>
          </w:tcPr>
          <w:p w14:paraId="3A11D94C" w14:textId="77777777" w:rsidR="0037137B" w:rsidRPr="003A43EF" w:rsidRDefault="0037137B" w:rsidP="00824B82">
            <w:pPr>
              <w:pStyle w:val="TAL"/>
            </w:pPr>
            <w:r w:rsidRPr="0037137B">
              <w:rPr>
                <w:i/>
              </w:rPr>
              <w:object w:dxaOrig="2026" w:dyaOrig="1251" w14:anchorId="30EA4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35pt;height:76.3pt" o:ole="">
                  <v:imagedata r:id="rId8" o:title=""/>
                </v:shape>
                <o:OLEObject Type="Embed" ProgID="Word.Picture.8" ShapeID="_x0000_i1025" DrawAspect="Content" ObjectID="_1787045305" r:id="rId9"/>
              </w:object>
            </w:r>
          </w:p>
        </w:tc>
        <w:tc>
          <w:tcPr>
            <w:tcW w:w="5212" w:type="dxa"/>
            <w:tcBorders>
              <w:top w:val="dashed" w:sz="4" w:space="0" w:color="auto"/>
              <w:bottom w:val="dashed" w:sz="4" w:space="0" w:color="auto"/>
            </w:tcBorders>
            <w:shd w:val="clear" w:color="auto" w:fill="auto"/>
          </w:tcPr>
          <w:p w14:paraId="59CA088E" w14:textId="7B39CC55" w:rsidR="0037137B" w:rsidRPr="003A43EF" w:rsidRDefault="00121B31" w:rsidP="00824B82">
            <w:pPr>
              <w:pStyle w:val="TAR"/>
            </w:pPr>
            <w:r>
              <w:rPr>
                <w:i/>
                <w:noProof/>
              </w:rPr>
              <w:drawing>
                <wp:inline distT="0" distB="0" distL="0" distR="0" wp14:anchorId="37A8E9E1" wp14:editId="6A3B2CFD">
                  <wp:extent cx="1629410" cy="950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tc>
      </w:tr>
      <w:tr w:rsidR="0037137B" w:rsidRPr="003A43EF" w14:paraId="5AF91514" w14:textId="77777777" w:rsidTr="00824B82">
        <w:trPr>
          <w:cantSplit/>
          <w:trHeight w:hRule="exact" w:val="5783"/>
        </w:trPr>
        <w:tc>
          <w:tcPr>
            <w:tcW w:w="10423" w:type="dxa"/>
            <w:gridSpan w:val="2"/>
            <w:tcBorders>
              <w:top w:val="dashed" w:sz="4" w:space="0" w:color="auto"/>
              <w:bottom w:val="dashed" w:sz="4" w:space="0" w:color="auto"/>
            </w:tcBorders>
            <w:shd w:val="clear" w:color="auto" w:fill="auto"/>
          </w:tcPr>
          <w:p w14:paraId="2B9A569A" w14:textId="77777777" w:rsidR="0037137B" w:rsidRPr="003A43EF" w:rsidRDefault="0037137B" w:rsidP="00824B82">
            <w:pPr>
              <w:pStyle w:val="FP"/>
            </w:pPr>
          </w:p>
        </w:tc>
      </w:tr>
      <w:tr w:rsidR="0037137B" w:rsidRPr="003A43EF" w14:paraId="4B6AFDD2" w14:textId="77777777" w:rsidTr="00824B82">
        <w:trPr>
          <w:cantSplit/>
          <w:trHeight w:hRule="exact" w:val="964"/>
        </w:trPr>
        <w:tc>
          <w:tcPr>
            <w:tcW w:w="10423" w:type="dxa"/>
            <w:gridSpan w:val="2"/>
            <w:tcBorders>
              <w:top w:val="dashed" w:sz="4" w:space="0" w:color="auto"/>
            </w:tcBorders>
            <w:shd w:val="clear" w:color="auto" w:fill="auto"/>
          </w:tcPr>
          <w:p w14:paraId="20AA96E1" w14:textId="77777777" w:rsidR="0037137B" w:rsidRPr="003A43EF" w:rsidRDefault="0037137B" w:rsidP="00824B82">
            <w:pPr>
              <w:rPr>
                <w:sz w:val="16"/>
                <w:szCs w:val="16"/>
              </w:rPr>
            </w:pPr>
            <w:r w:rsidRPr="003A43EF">
              <w:rPr>
                <w:sz w:val="16"/>
                <w:szCs w:val="16"/>
              </w:rPr>
              <w:t>The present document has been developed within the 3rd Generation Partnership Project (3GPP</w:t>
            </w:r>
            <w:r w:rsidRPr="003A43EF">
              <w:rPr>
                <w:sz w:val="16"/>
                <w:szCs w:val="16"/>
                <w:vertAlign w:val="superscript"/>
              </w:rPr>
              <w:t xml:space="preserve"> TM</w:t>
            </w:r>
            <w:r w:rsidRPr="003A43EF">
              <w:rPr>
                <w:sz w:val="16"/>
                <w:szCs w:val="16"/>
              </w:rPr>
              <w:t>) and may be further elaborated for the purposes of 3GPP.</w:t>
            </w:r>
            <w:r w:rsidRPr="003A43EF">
              <w:rPr>
                <w:sz w:val="16"/>
                <w:szCs w:val="16"/>
              </w:rPr>
              <w:br/>
              <w:t>The present document has not been subject to any approval process by the 3GPP</w:t>
            </w:r>
            <w:r w:rsidRPr="003A43EF">
              <w:rPr>
                <w:sz w:val="16"/>
                <w:szCs w:val="16"/>
                <w:vertAlign w:val="superscript"/>
              </w:rPr>
              <w:t xml:space="preserve"> </w:t>
            </w:r>
            <w:r w:rsidRPr="003A43EF">
              <w:rPr>
                <w:sz w:val="16"/>
                <w:szCs w:val="16"/>
              </w:rPr>
              <w:t>Organizational Partners and shall not be implemented.</w:t>
            </w:r>
            <w:r w:rsidRPr="003A43EF">
              <w:rPr>
                <w:sz w:val="16"/>
                <w:szCs w:val="16"/>
              </w:rPr>
              <w:br/>
              <w:t>This Specification is provided for future development work within 3GPP</w:t>
            </w:r>
            <w:r w:rsidRPr="003A43EF">
              <w:rPr>
                <w:sz w:val="16"/>
                <w:szCs w:val="16"/>
                <w:vertAlign w:val="superscript"/>
              </w:rPr>
              <w:t xml:space="preserve"> </w:t>
            </w:r>
            <w:r w:rsidRPr="003A43EF">
              <w:rPr>
                <w:sz w:val="16"/>
                <w:szCs w:val="16"/>
              </w:rPr>
              <w:t>only. The Organizational Partners accept no liability for any use of this Specification.</w:t>
            </w:r>
            <w:r w:rsidRPr="003A43EF">
              <w:rPr>
                <w:sz w:val="16"/>
                <w:szCs w:val="16"/>
              </w:rPr>
              <w:br/>
              <w:t>Specifications and Reports for implementation of the 3GPP</w:t>
            </w:r>
            <w:r w:rsidRPr="003A43EF">
              <w:rPr>
                <w:sz w:val="16"/>
                <w:szCs w:val="16"/>
                <w:vertAlign w:val="superscript"/>
              </w:rPr>
              <w:t xml:space="preserve"> TM</w:t>
            </w:r>
            <w:r w:rsidRPr="003A43EF">
              <w:rPr>
                <w:sz w:val="16"/>
                <w:szCs w:val="16"/>
              </w:rPr>
              <w:t xml:space="preserve"> system should be obtained via the 3GPP Organizational Partners' Publications Offices.</w:t>
            </w:r>
          </w:p>
        </w:tc>
      </w:tr>
    </w:tbl>
    <w:p w14:paraId="62983116" w14:textId="77777777" w:rsidR="0037137B" w:rsidRPr="003A43EF" w:rsidRDefault="0037137B" w:rsidP="0037137B">
      <w:pPr>
        <w:sectPr w:rsidR="0037137B" w:rsidRPr="003A43EF" w:rsidSect="009114D7">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37137B" w:rsidRPr="003A43EF" w14:paraId="2CC5E970" w14:textId="77777777" w:rsidTr="00824B82">
        <w:trPr>
          <w:cantSplit/>
          <w:trHeight w:hRule="exact" w:val="5669"/>
        </w:trPr>
        <w:tc>
          <w:tcPr>
            <w:tcW w:w="10423" w:type="dxa"/>
            <w:shd w:val="clear" w:color="auto" w:fill="auto"/>
          </w:tcPr>
          <w:p w14:paraId="03A003FE" w14:textId="77777777" w:rsidR="0037137B" w:rsidRPr="003A43EF" w:rsidRDefault="0037137B" w:rsidP="00824B82">
            <w:pPr>
              <w:pStyle w:val="FP"/>
            </w:pPr>
            <w:bookmarkStart w:id="8" w:name="page2"/>
          </w:p>
        </w:tc>
      </w:tr>
      <w:tr w:rsidR="0037137B" w:rsidRPr="003A43EF" w14:paraId="036AAA87" w14:textId="77777777" w:rsidTr="00824B82">
        <w:trPr>
          <w:cantSplit/>
          <w:trHeight w:hRule="exact" w:val="5386"/>
        </w:trPr>
        <w:tc>
          <w:tcPr>
            <w:tcW w:w="10423" w:type="dxa"/>
            <w:shd w:val="clear" w:color="auto" w:fill="auto"/>
          </w:tcPr>
          <w:p w14:paraId="3F993013" w14:textId="77777777" w:rsidR="0037137B" w:rsidRPr="003A43EF" w:rsidRDefault="0037137B" w:rsidP="00824B82">
            <w:pPr>
              <w:pStyle w:val="FP"/>
              <w:spacing w:after="240"/>
              <w:ind w:left="2835" w:right="2835"/>
              <w:jc w:val="center"/>
              <w:rPr>
                <w:rFonts w:ascii="Arial" w:hAnsi="Arial"/>
                <w:b/>
                <w:i/>
                <w:noProof/>
              </w:rPr>
            </w:pPr>
            <w:bookmarkStart w:id="9" w:name="coords3gpp"/>
            <w:r w:rsidRPr="003A43EF">
              <w:rPr>
                <w:rFonts w:ascii="Arial" w:hAnsi="Arial"/>
                <w:b/>
                <w:i/>
                <w:noProof/>
              </w:rPr>
              <w:t>3GPP</w:t>
            </w:r>
          </w:p>
          <w:p w14:paraId="72D62031" w14:textId="77777777" w:rsidR="0037137B" w:rsidRPr="003A43EF" w:rsidRDefault="0037137B" w:rsidP="00824B82">
            <w:pPr>
              <w:pStyle w:val="FP"/>
              <w:pBdr>
                <w:bottom w:val="single" w:sz="6" w:space="1" w:color="auto"/>
              </w:pBdr>
              <w:ind w:left="2835" w:right="2835"/>
              <w:jc w:val="center"/>
              <w:rPr>
                <w:noProof/>
              </w:rPr>
            </w:pPr>
            <w:r w:rsidRPr="003A43EF">
              <w:rPr>
                <w:noProof/>
              </w:rPr>
              <w:t>Postal address</w:t>
            </w:r>
          </w:p>
          <w:p w14:paraId="1B9DE918" w14:textId="77777777" w:rsidR="0037137B" w:rsidRPr="003A43EF" w:rsidRDefault="0037137B" w:rsidP="00824B82">
            <w:pPr>
              <w:pStyle w:val="FP"/>
              <w:ind w:left="2835" w:right="2835"/>
              <w:jc w:val="center"/>
              <w:rPr>
                <w:rFonts w:ascii="Arial" w:hAnsi="Arial"/>
                <w:noProof/>
                <w:sz w:val="18"/>
              </w:rPr>
            </w:pPr>
          </w:p>
          <w:p w14:paraId="140409C6" w14:textId="77777777" w:rsidR="0037137B" w:rsidRPr="003A43EF" w:rsidRDefault="0037137B" w:rsidP="00824B82">
            <w:pPr>
              <w:pStyle w:val="FP"/>
              <w:pBdr>
                <w:bottom w:val="single" w:sz="6" w:space="1" w:color="auto"/>
              </w:pBdr>
              <w:spacing w:before="240"/>
              <w:ind w:left="2835" w:right="2835"/>
              <w:jc w:val="center"/>
              <w:rPr>
                <w:noProof/>
              </w:rPr>
            </w:pPr>
            <w:r w:rsidRPr="003A43EF">
              <w:rPr>
                <w:noProof/>
              </w:rPr>
              <w:t>3GPP support office address</w:t>
            </w:r>
          </w:p>
          <w:p w14:paraId="79F7B26A" w14:textId="77777777" w:rsidR="0037137B" w:rsidRPr="0037137B" w:rsidRDefault="0037137B" w:rsidP="00824B82">
            <w:pPr>
              <w:pStyle w:val="FP"/>
              <w:ind w:left="2835" w:right="2835"/>
              <w:jc w:val="center"/>
              <w:rPr>
                <w:rFonts w:ascii="Arial" w:hAnsi="Arial"/>
                <w:noProof/>
                <w:sz w:val="18"/>
                <w:lang w:val="fr-FR"/>
              </w:rPr>
            </w:pPr>
            <w:r w:rsidRPr="0037137B">
              <w:rPr>
                <w:rFonts w:ascii="Arial" w:hAnsi="Arial"/>
                <w:noProof/>
                <w:sz w:val="18"/>
                <w:lang w:val="fr-FR"/>
              </w:rPr>
              <w:t>650 Route des Lucioles - Sophia Antipolis</w:t>
            </w:r>
          </w:p>
          <w:p w14:paraId="2E848345" w14:textId="77777777" w:rsidR="0037137B" w:rsidRPr="0037137B" w:rsidRDefault="0037137B" w:rsidP="00824B82">
            <w:pPr>
              <w:pStyle w:val="FP"/>
              <w:ind w:left="2835" w:right="2835"/>
              <w:jc w:val="center"/>
              <w:rPr>
                <w:rFonts w:ascii="Arial" w:hAnsi="Arial"/>
                <w:noProof/>
                <w:sz w:val="18"/>
                <w:lang w:val="fr-FR"/>
              </w:rPr>
            </w:pPr>
            <w:r w:rsidRPr="0037137B">
              <w:rPr>
                <w:rFonts w:ascii="Arial" w:hAnsi="Arial"/>
                <w:noProof/>
                <w:sz w:val="18"/>
                <w:lang w:val="fr-FR"/>
              </w:rPr>
              <w:t>Valbonne - FRANCE</w:t>
            </w:r>
          </w:p>
          <w:p w14:paraId="2CACC429" w14:textId="77777777" w:rsidR="0037137B" w:rsidRPr="003A43EF" w:rsidRDefault="0037137B" w:rsidP="00824B82">
            <w:pPr>
              <w:pStyle w:val="FP"/>
              <w:spacing w:after="20"/>
              <w:ind w:left="2835" w:right="2835"/>
              <w:jc w:val="center"/>
              <w:rPr>
                <w:rFonts w:ascii="Arial" w:hAnsi="Arial"/>
                <w:noProof/>
                <w:sz w:val="18"/>
              </w:rPr>
            </w:pPr>
            <w:r w:rsidRPr="003A43EF">
              <w:rPr>
                <w:rFonts w:ascii="Arial" w:hAnsi="Arial"/>
                <w:noProof/>
                <w:sz w:val="18"/>
              </w:rPr>
              <w:t>Tel.: +33 4 92 94 42 00 Fax: +33 4 93 65 47 16</w:t>
            </w:r>
          </w:p>
          <w:p w14:paraId="7AEE276B" w14:textId="77777777" w:rsidR="0037137B" w:rsidRPr="003A43EF" w:rsidRDefault="0037137B" w:rsidP="00824B82">
            <w:pPr>
              <w:pStyle w:val="FP"/>
              <w:pBdr>
                <w:bottom w:val="single" w:sz="6" w:space="1" w:color="auto"/>
              </w:pBdr>
              <w:spacing w:before="240"/>
              <w:ind w:left="2835" w:right="2835"/>
              <w:jc w:val="center"/>
              <w:rPr>
                <w:noProof/>
              </w:rPr>
            </w:pPr>
            <w:r w:rsidRPr="003A43EF">
              <w:rPr>
                <w:noProof/>
              </w:rPr>
              <w:t>Internet</w:t>
            </w:r>
          </w:p>
          <w:p w14:paraId="1D6B1B80" w14:textId="77777777" w:rsidR="0037137B" w:rsidRPr="003A43EF" w:rsidRDefault="0037137B" w:rsidP="00824B82">
            <w:pPr>
              <w:pStyle w:val="FP"/>
              <w:ind w:left="2835" w:right="2835"/>
              <w:jc w:val="center"/>
              <w:rPr>
                <w:rFonts w:ascii="Arial" w:hAnsi="Arial"/>
                <w:noProof/>
                <w:sz w:val="18"/>
              </w:rPr>
            </w:pPr>
            <w:r w:rsidRPr="003A43EF">
              <w:rPr>
                <w:rFonts w:ascii="Arial" w:hAnsi="Arial"/>
                <w:noProof/>
                <w:sz w:val="18"/>
              </w:rPr>
              <w:t>https://www.3gpp.org</w:t>
            </w:r>
            <w:bookmarkEnd w:id="9"/>
          </w:p>
          <w:p w14:paraId="310AB912" w14:textId="77777777" w:rsidR="0037137B" w:rsidRPr="003A43EF" w:rsidRDefault="0037137B" w:rsidP="00824B82">
            <w:pPr>
              <w:rPr>
                <w:noProof/>
              </w:rPr>
            </w:pPr>
          </w:p>
        </w:tc>
      </w:tr>
      <w:tr w:rsidR="0037137B" w:rsidRPr="003A43EF" w14:paraId="7E0B0A95" w14:textId="77777777" w:rsidTr="00824B82">
        <w:trPr>
          <w:cantSplit/>
        </w:trPr>
        <w:tc>
          <w:tcPr>
            <w:tcW w:w="10423" w:type="dxa"/>
            <w:shd w:val="clear" w:color="auto" w:fill="auto"/>
            <w:vAlign w:val="bottom"/>
          </w:tcPr>
          <w:p w14:paraId="2E1CBF5B" w14:textId="77777777" w:rsidR="0037137B" w:rsidRPr="003A43EF" w:rsidRDefault="0037137B" w:rsidP="00824B82">
            <w:pPr>
              <w:pStyle w:val="FP"/>
              <w:pBdr>
                <w:bottom w:val="single" w:sz="6" w:space="1" w:color="auto"/>
              </w:pBdr>
              <w:spacing w:after="240"/>
              <w:jc w:val="center"/>
              <w:rPr>
                <w:rFonts w:ascii="Arial" w:hAnsi="Arial"/>
                <w:b/>
                <w:i/>
                <w:noProof/>
              </w:rPr>
            </w:pPr>
            <w:bookmarkStart w:id="10" w:name="copyrightNotification"/>
            <w:r w:rsidRPr="003A43EF">
              <w:rPr>
                <w:rFonts w:ascii="Arial" w:hAnsi="Arial"/>
                <w:b/>
                <w:i/>
                <w:noProof/>
              </w:rPr>
              <w:lastRenderedPageBreak/>
              <w:t>Copyright Notification</w:t>
            </w:r>
          </w:p>
          <w:p w14:paraId="1FE5D662" w14:textId="77777777" w:rsidR="0037137B" w:rsidRPr="003A43EF" w:rsidRDefault="0037137B" w:rsidP="00824B82">
            <w:pPr>
              <w:pStyle w:val="FP"/>
              <w:jc w:val="center"/>
              <w:rPr>
                <w:noProof/>
              </w:rPr>
            </w:pPr>
            <w:r w:rsidRPr="003A43EF">
              <w:rPr>
                <w:noProof/>
              </w:rPr>
              <w:t>No part may be reproduced except as authorized by written permission.</w:t>
            </w:r>
            <w:r w:rsidRPr="003A43EF">
              <w:rPr>
                <w:noProof/>
              </w:rPr>
              <w:br/>
              <w:t>The copyright and the foregoing restriction extend to reproduction in all media.</w:t>
            </w:r>
          </w:p>
          <w:p w14:paraId="4F5E3CA6" w14:textId="77777777" w:rsidR="0037137B" w:rsidRPr="003A43EF" w:rsidRDefault="0037137B" w:rsidP="00824B82">
            <w:pPr>
              <w:pStyle w:val="FP"/>
              <w:jc w:val="center"/>
              <w:rPr>
                <w:noProof/>
              </w:rPr>
            </w:pPr>
          </w:p>
          <w:p w14:paraId="6D499E58" w14:textId="77777777" w:rsidR="0037137B" w:rsidRPr="003A43EF" w:rsidRDefault="0037137B" w:rsidP="00824B82">
            <w:pPr>
              <w:pStyle w:val="FP"/>
              <w:jc w:val="center"/>
              <w:rPr>
                <w:noProof/>
                <w:sz w:val="18"/>
              </w:rPr>
            </w:pPr>
            <w:r w:rsidRPr="003A43EF">
              <w:rPr>
                <w:noProof/>
                <w:sz w:val="18"/>
              </w:rPr>
              <w:t xml:space="preserve">© </w:t>
            </w:r>
            <w:r>
              <w:rPr>
                <w:noProof/>
                <w:sz w:val="18"/>
              </w:rPr>
              <w:t>2024</w:t>
            </w:r>
            <w:r w:rsidRPr="003A43EF">
              <w:rPr>
                <w:noProof/>
                <w:sz w:val="18"/>
              </w:rPr>
              <w:t>, 3GPP Organizational Partners (ARIB, ATIS, CCSA, ETSI, TSDSI, TTA, TTC).</w:t>
            </w:r>
            <w:bookmarkStart w:id="11" w:name="copyrightaddon"/>
            <w:bookmarkEnd w:id="11"/>
          </w:p>
          <w:p w14:paraId="3C4C8157" w14:textId="77777777" w:rsidR="0037137B" w:rsidRPr="003A43EF" w:rsidRDefault="0037137B" w:rsidP="00824B82">
            <w:pPr>
              <w:pStyle w:val="FP"/>
              <w:jc w:val="center"/>
              <w:rPr>
                <w:noProof/>
                <w:sz w:val="18"/>
              </w:rPr>
            </w:pPr>
            <w:r w:rsidRPr="003A43EF">
              <w:rPr>
                <w:noProof/>
                <w:sz w:val="18"/>
              </w:rPr>
              <w:t>All rights reserved.</w:t>
            </w:r>
          </w:p>
          <w:p w14:paraId="5E0ACBAF" w14:textId="77777777" w:rsidR="0037137B" w:rsidRPr="003A43EF" w:rsidRDefault="0037137B" w:rsidP="00824B82">
            <w:pPr>
              <w:pStyle w:val="FP"/>
              <w:rPr>
                <w:noProof/>
                <w:sz w:val="18"/>
              </w:rPr>
            </w:pPr>
          </w:p>
          <w:p w14:paraId="5F34D3AF" w14:textId="77777777" w:rsidR="0037137B" w:rsidRPr="003A43EF" w:rsidRDefault="0037137B" w:rsidP="00824B82">
            <w:pPr>
              <w:pStyle w:val="FP"/>
              <w:rPr>
                <w:noProof/>
                <w:sz w:val="18"/>
              </w:rPr>
            </w:pPr>
            <w:r w:rsidRPr="003A43EF">
              <w:rPr>
                <w:noProof/>
                <w:sz w:val="18"/>
              </w:rPr>
              <w:t>UMTS™ is a Trade Mark of ETSI registered for the benefit of its members</w:t>
            </w:r>
          </w:p>
          <w:p w14:paraId="08A9DBFC" w14:textId="77777777" w:rsidR="0037137B" w:rsidRPr="003A43EF" w:rsidRDefault="0037137B" w:rsidP="00824B82">
            <w:pPr>
              <w:pStyle w:val="FP"/>
              <w:rPr>
                <w:noProof/>
                <w:sz w:val="18"/>
              </w:rPr>
            </w:pPr>
            <w:r w:rsidRPr="003A43EF">
              <w:rPr>
                <w:noProof/>
                <w:sz w:val="18"/>
              </w:rPr>
              <w:t>3GPP™ is a Trade Mark of ETSI registered for the benefit of its Members and of the 3GPP Organizational Partners</w:t>
            </w:r>
            <w:r w:rsidRPr="003A43EF">
              <w:rPr>
                <w:noProof/>
                <w:sz w:val="18"/>
              </w:rPr>
              <w:br/>
              <w:t>LTE™ is a Trade Mark of ETSI registered for the benefit of its Members and of the 3GPP Organizational Partners</w:t>
            </w:r>
          </w:p>
          <w:p w14:paraId="77690C3D" w14:textId="77777777" w:rsidR="0037137B" w:rsidRPr="003A43EF" w:rsidRDefault="0037137B" w:rsidP="00824B82">
            <w:pPr>
              <w:pStyle w:val="FP"/>
              <w:rPr>
                <w:noProof/>
                <w:sz w:val="18"/>
              </w:rPr>
            </w:pPr>
            <w:r w:rsidRPr="003A43EF">
              <w:rPr>
                <w:noProof/>
                <w:sz w:val="18"/>
              </w:rPr>
              <w:t>GSM® and the GSM logo are registered and owned by the GSM Association</w:t>
            </w:r>
            <w:bookmarkEnd w:id="10"/>
          </w:p>
          <w:p w14:paraId="14077B1F" w14:textId="77777777" w:rsidR="0037137B" w:rsidRPr="003A43EF" w:rsidRDefault="0037137B" w:rsidP="00824B82"/>
        </w:tc>
      </w:tr>
      <w:bookmarkEnd w:id="8"/>
    </w:tbl>
    <w:p w14:paraId="6B4DC729" w14:textId="08A1EA6C" w:rsidR="004A3549" w:rsidRDefault="0037137B" w:rsidP="0037137B">
      <w:pPr>
        <w:pStyle w:val="TT"/>
      </w:pPr>
      <w:r w:rsidRPr="003A43EF">
        <w:br w:type="page"/>
      </w:r>
      <w:r w:rsidR="004A3549">
        <w:lastRenderedPageBreak/>
        <w:t>Contents</w:t>
      </w:r>
    </w:p>
    <w:p w14:paraId="10F84974" w14:textId="0CC46271" w:rsidR="0037137B" w:rsidRDefault="006E50DF">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37137B">
        <w:t>Foreword</w:t>
      </w:r>
      <w:r w:rsidR="0037137B">
        <w:tab/>
      </w:r>
      <w:r w:rsidR="0037137B">
        <w:fldChar w:fldCharType="begin" w:fldLock="1"/>
      </w:r>
      <w:r w:rsidR="0037137B">
        <w:instrText xml:space="preserve"> PAGEREF _Toc163161479 \h </w:instrText>
      </w:r>
      <w:r w:rsidR="0037137B">
        <w:fldChar w:fldCharType="separate"/>
      </w:r>
      <w:r w:rsidR="0037137B">
        <w:t>6</w:t>
      </w:r>
      <w:r w:rsidR="0037137B">
        <w:fldChar w:fldCharType="end"/>
      </w:r>
    </w:p>
    <w:p w14:paraId="202694A0" w14:textId="08ADD403" w:rsidR="0037137B" w:rsidRDefault="0037137B">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_Toc163161480 \h </w:instrText>
      </w:r>
      <w:r>
        <w:fldChar w:fldCharType="separate"/>
      </w:r>
      <w:r>
        <w:t>7</w:t>
      </w:r>
      <w:r>
        <w:fldChar w:fldCharType="end"/>
      </w:r>
    </w:p>
    <w:p w14:paraId="03207B6C" w14:textId="2AEBF327" w:rsidR="0037137B" w:rsidRDefault="0037137B">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_Toc163161481 \h </w:instrText>
      </w:r>
      <w:r>
        <w:fldChar w:fldCharType="separate"/>
      </w:r>
      <w:r>
        <w:t>7</w:t>
      </w:r>
      <w:r>
        <w:fldChar w:fldCharType="end"/>
      </w:r>
    </w:p>
    <w:p w14:paraId="102B81AE" w14:textId="63579F94" w:rsidR="0037137B" w:rsidRDefault="0037137B">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_Toc163161482 \h </w:instrText>
      </w:r>
      <w:r>
        <w:fldChar w:fldCharType="separate"/>
      </w:r>
      <w:r>
        <w:t>9</w:t>
      </w:r>
      <w:r>
        <w:fldChar w:fldCharType="end"/>
      </w:r>
    </w:p>
    <w:p w14:paraId="701AA077" w14:textId="68E3F13D" w:rsidR="0037137B" w:rsidRDefault="0037137B">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_Toc163161483 \h </w:instrText>
      </w:r>
      <w:r>
        <w:fldChar w:fldCharType="separate"/>
      </w:r>
      <w:r>
        <w:t>9</w:t>
      </w:r>
      <w:r>
        <w:fldChar w:fldCharType="end"/>
      </w:r>
    </w:p>
    <w:p w14:paraId="488AE52C" w14:textId="782CD503" w:rsidR="0037137B" w:rsidRDefault="0037137B">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_Toc163161484 \h </w:instrText>
      </w:r>
      <w:r>
        <w:fldChar w:fldCharType="separate"/>
      </w:r>
      <w:r>
        <w:t>9</w:t>
      </w:r>
      <w:r>
        <w:fldChar w:fldCharType="end"/>
      </w:r>
    </w:p>
    <w:p w14:paraId="1386B136" w14:textId="3EE91768" w:rsidR="0037137B" w:rsidRDefault="0037137B">
      <w:pPr>
        <w:pStyle w:val="TOC1"/>
        <w:rPr>
          <w:rFonts w:asciiTheme="minorHAnsi" w:eastAsiaTheme="minorEastAsia" w:hAnsiTheme="minorHAnsi" w:cstheme="minorBidi"/>
          <w:kern w:val="2"/>
          <w:szCs w:val="22"/>
          <w14:ligatures w14:val="standardContextual"/>
        </w:rPr>
      </w:pPr>
      <w:r>
        <w:rPr>
          <w:lang w:eastAsia="zh-CN"/>
        </w:rPr>
        <w:t>4</w:t>
      </w:r>
      <w:r>
        <w:rPr>
          <w:rFonts w:asciiTheme="minorHAnsi" w:eastAsiaTheme="minorEastAsia" w:hAnsiTheme="minorHAnsi" w:cstheme="minorBidi"/>
          <w:kern w:val="2"/>
          <w:szCs w:val="22"/>
          <w14:ligatures w14:val="standardContextual"/>
        </w:rPr>
        <w:tab/>
      </w:r>
      <w:r>
        <w:rPr>
          <w:lang w:eastAsia="zh-CN"/>
        </w:rPr>
        <w:t>Overview of WebRTC access to IMS</w:t>
      </w:r>
      <w:r>
        <w:tab/>
      </w:r>
      <w:r>
        <w:fldChar w:fldCharType="begin" w:fldLock="1"/>
      </w:r>
      <w:r>
        <w:instrText xml:space="preserve"> PAGEREF _Toc163161485 \h </w:instrText>
      </w:r>
      <w:r>
        <w:fldChar w:fldCharType="separate"/>
      </w:r>
      <w:r>
        <w:t>10</w:t>
      </w:r>
      <w:r>
        <w:fldChar w:fldCharType="end"/>
      </w:r>
    </w:p>
    <w:p w14:paraId="3149317F" w14:textId="4E206060" w:rsidR="0037137B" w:rsidRDefault="0037137B">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_Toc163161486 \h </w:instrText>
      </w:r>
      <w:r>
        <w:fldChar w:fldCharType="separate"/>
      </w:r>
      <w:r>
        <w:t>10</w:t>
      </w:r>
      <w:r>
        <w:fldChar w:fldCharType="end"/>
      </w:r>
    </w:p>
    <w:p w14:paraId="5FFC968C" w14:textId="031D2EE1" w:rsidR="0037137B" w:rsidRDefault="0037137B">
      <w:pPr>
        <w:pStyle w:val="TOC1"/>
        <w:rPr>
          <w:rFonts w:asciiTheme="minorHAnsi" w:eastAsiaTheme="minorEastAsia" w:hAnsiTheme="minorHAnsi" w:cstheme="minorBidi"/>
          <w:kern w:val="2"/>
          <w:szCs w:val="22"/>
          <w14:ligatures w14:val="standardContextual"/>
        </w:rPr>
      </w:pPr>
      <w:r>
        <w:rPr>
          <w:lang w:eastAsia="zh-CN"/>
        </w:rPr>
        <w:t>5</w:t>
      </w:r>
      <w:r>
        <w:rPr>
          <w:rFonts w:asciiTheme="minorHAnsi" w:eastAsiaTheme="minorEastAsia" w:hAnsiTheme="minorHAnsi" w:cstheme="minorBidi"/>
          <w:kern w:val="2"/>
          <w:szCs w:val="22"/>
          <w14:ligatures w14:val="standardContextual"/>
        </w:rPr>
        <w:tab/>
      </w:r>
      <w:r>
        <w:t>Functional entities</w:t>
      </w:r>
      <w:r>
        <w:tab/>
      </w:r>
      <w:r>
        <w:fldChar w:fldCharType="begin" w:fldLock="1"/>
      </w:r>
      <w:r>
        <w:instrText xml:space="preserve"> PAGEREF _Toc163161487 \h </w:instrText>
      </w:r>
      <w:r>
        <w:fldChar w:fldCharType="separate"/>
      </w:r>
      <w:r>
        <w:t>10</w:t>
      </w:r>
      <w:r>
        <w:fldChar w:fldCharType="end"/>
      </w:r>
    </w:p>
    <w:p w14:paraId="782868A6" w14:textId="4F0B5692"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w:t>
      </w:r>
      <w:r>
        <w:t>.1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_Toc163161488 \h </w:instrText>
      </w:r>
      <w:r>
        <w:fldChar w:fldCharType="separate"/>
      </w:r>
      <w:r>
        <w:t>10</w:t>
      </w:r>
      <w:r>
        <w:fldChar w:fldCharType="end"/>
      </w:r>
    </w:p>
    <w:p w14:paraId="4143A8CF" w14:textId="37708A50"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w:t>
      </w:r>
      <w:r>
        <w:t>.2</w:t>
      </w:r>
      <w:r>
        <w:rPr>
          <w:rFonts w:asciiTheme="minorHAnsi" w:eastAsiaTheme="minorEastAsia" w:hAnsiTheme="minorHAnsi" w:cstheme="minorBidi"/>
          <w:kern w:val="2"/>
          <w:sz w:val="22"/>
          <w:szCs w:val="22"/>
          <w14:ligatures w14:val="standardContextual"/>
        </w:rPr>
        <w:tab/>
      </w:r>
      <w:r>
        <w:t>WIC (WebRTC IMS Client)</w:t>
      </w:r>
      <w:r>
        <w:tab/>
      </w:r>
      <w:r>
        <w:fldChar w:fldCharType="begin" w:fldLock="1"/>
      </w:r>
      <w:r>
        <w:instrText xml:space="preserve"> PAGEREF _Toc163161489 \h </w:instrText>
      </w:r>
      <w:r>
        <w:fldChar w:fldCharType="separate"/>
      </w:r>
      <w:r>
        <w:t>10</w:t>
      </w:r>
      <w:r>
        <w:fldChar w:fldCharType="end"/>
      </w:r>
    </w:p>
    <w:p w14:paraId="5BAFD474" w14:textId="2CC6B05F"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_Toc163161490 \h </w:instrText>
      </w:r>
      <w:r>
        <w:fldChar w:fldCharType="separate"/>
      </w:r>
      <w:r>
        <w:t>11</w:t>
      </w:r>
      <w:r>
        <w:fldChar w:fldCharType="end"/>
      </w:r>
    </w:p>
    <w:p w14:paraId="03765C62" w14:textId="1B61658A"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5.4</w:t>
      </w:r>
      <w:r>
        <w:rPr>
          <w:rFonts w:asciiTheme="minorHAnsi" w:eastAsiaTheme="minorEastAsia" w:hAnsiTheme="minorHAnsi" w:cstheme="minorBidi"/>
          <w:kern w:val="2"/>
          <w:sz w:val="22"/>
          <w:szCs w:val="22"/>
          <w14:ligatures w14:val="standardContextual"/>
        </w:rPr>
        <w:tab/>
      </w:r>
      <w:r>
        <w:t>WAF (WebRTC Authorisation Function)</w:t>
      </w:r>
      <w:r>
        <w:tab/>
      </w:r>
      <w:r>
        <w:fldChar w:fldCharType="begin" w:fldLock="1"/>
      </w:r>
      <w:r>
        <w:instrText xml:space="preserve"> PAGEREF _Toc163161491 \h </w:instrText>
      </w:r>
      <w:r>
        <w:fldChar w:fldCharType="separate"/>
      </w:r>
      <w:r>
        <w:t>11</w:t>
      </w:r>
      <w:r>
        <w:fldChar w:fldCharType="end"/>
      </w:r>
    </w:p>
    <w:p w14:paraId="6EC2C0D7" w14:textId="7C103265"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5.5</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_Toc163161492 \h </w:instrText>
      </w:r>
      <w:r>
        <w:fldChar w:fldCharType="separate"/>
      </w:r>
      <w:r>
        <w:t>11</w:t>
      </w:r>
      <w:r>
        <w:fldChar w:fldCharType="end"/>
      </w:r>
    </w:p>
    <w:p w14:paraId="406CDC82" w14:textId="5CE37E15"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5.6</w:t>
      </w:r>
      <w:r>
        <w:rPr>
          <w:rFonts w:asciiTheme="minorHAnsi" w:eastAsiaTheme="minorEastAsia" w:hAnsiTheme="minorHAnsi" w:cstheme="minorBidi"/>
          <w:kern w:val="2"/>
          <w:sz w:val="22"/>
          <w:szCs w:val="22"/>
          <w14:ligatures w14:val="standardContextual"/>
        </w:rPr>
        <w:tab/>
      </w:r>
      <w:r>
        <w:t>eIMS-AGW (IMS Access Gateway enhanced for WebRTC)</w:t>
      </w:r>
      <w:r>
        <w:tab/>
      </w:r>
      <w:r>
        <w:fldChar w:fldCharType="begin" w:fldLock="1"/>
      </w:r>
      <w:r>
        <w:instrText xml:space="preserve"> PAGEREF _Toc163161493 \h </w:instrText>
      </w:r>
      <w:r>
        <w:fldChar w:fldCharType="separate"/>
      </w:r>
      <w:r>
        <w:t>11</w:t>
      </w:r>
      <w:r>
        <w:fldChar w:fldCharType="end"/>
      </w:r>
    </w:p>
    <w:p w14:paraId="2B54505A" w14:textId="1A9EADBA" w:rsidR="0037137B" w:rsidRDefault="0037137B">
      <w:pPr>
        <w:pStyle w:val="TOC1"/>
        <w:rPr>
          <w:rFonts w:asciiTheme="minorHAnsi" w:eastAsiaTheme="minorEastAsia" w:hAnsiTheme="minorHAnsi" w:cstheme="minorBidi"/>
          <w:kern w:val="2"/>
          <w:szCs w:val="22"/>
          <w14:ligatures w14:val="standardContextual"/>
        </w:rPr>
      </w:pPr>
      <w:r>
        <w:rPr>
          <w:lang w:eastAsia="zh-CN"/>
        </w:rPr>
        <w:t>5A</w:t>
      </w:r>
      <w:r>
        <w:rPr>
          <w:rFonts w:asciiTheme="minorHAnsi" w:eastAsiaTheme="minorEastAsia" w:hAnsiTheme="minorHAnsi" w:cstheme="minorBidi"/>
          <w:kern w:val="2"/>
          <w:szCs w:val="22"/>
          <w14:ligatures w14:val="standardContextual"/>
        </w:rPr>
        <w:tab/>
      </w:r>
      <w:r>
        <w:rPr>
          <w:lang w:eastAsia="zh-CN"/>
        </w:rPr>
        <w:t>Data transport</w:t>
      </w:r>
      <w:r>
        <w:tab/>
      </w:r>
      <w:r>
        <w:fldChar w:fldCharType="begin" w:fldLock="1"/>
      </w:r>
      <w:r>
        <w:instrText xml:space="preserve"> PAGEREF _Toc163161494 \h </w:instrText>
      </w:r>
      <w:r>
        <w:fldChar w:fldCharType="separate"/>
      </w:r>
      <w:r>
        <w:t>11</w:t>
      </w:r>
      <w:r>
        <w:fldChar w:fldCharType="end"/>
      </w:r>
    </w:p>
    <w:p w14:paraId="5C9B6077" w14:textId="280ACD62"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5A.1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_Toc163161495 \h </w:instrText>
      </w:r>
      <w:r>
        <w:fldChar w:fldCharType="separate"/>
      </w:r>
      <w:r>
        <w:t>11</w:t>
      </w:r>
      <w:r>
        <w:fldChar w:fldCharType="end"/>
      </w:r>
    </w:p>
    <w:p w14:paraId="4FD091EB" w14:textId="203B02EE"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5A.2</w:t>
      </w:r>
      <w:r>
        <w:rPr>
          <w:rFonts w:asciiTheme="minorHAnsi" w:eastAsiaTheme="minorEastAsia" w:hAnsiTheme="minorHAnsi" w:cstheme="minorBidi"/>
          <w:kern w:val="2"/>
          <w:sz w:val="22"/>
          <w:szCs w:val="22"/>
          <w14:ligatures w14:val="standardContextual"/>
        </w:rPr>
        <w:tab/>
      </w:r>
      <w:r>
        <w:t>UE</w:t>
      </w:r>
      <w:r>
        <w:tab/>
      </w:r>
      <w:r>
        <w:fldChar w:fldCharType="begin" w:fldLock="1"/>
      </w:r>
      <w:r>
        <w:instrText xml:space="preserve"> PAGEREF _Toc163161496 \h </w:instrText>
      </w:r>
      <w:r>
        <w:fldChar w:fldCharType="separate"/>
      </w:r>
      <w:r>
        <w:t>11</w:t>
      </w:r>
      <w:r>
        <w:fldChar w:fldCharType="end"/>
      </w:r>
    </w:p>
    <w:p w14:paraId="0F7AB24D" w14:textId="2DC722FF" w:rsidR="0037137B" w:rsidRDefault="0037137B">
      <w:pPr>
        <w:pStyle w:val="TOC2"/>
        <w:rPr>
          <w:rFonts w:asciiTheme="minorHAnsi" w:eastAsiaTheme="minorEastAsia" w:hAnsiTheme="minorHAnsi" w:cstheme="minorBidi"/>
          <w:kern w:val="2"/>
          <w:sz w:val="22"/>
          <w:szCs w:val="22"/>
          <w14:ligatures w14:val="standardContextual"/>
        </w:rPr>
      </w:pPr>
      <w:r>
        <w:t>5A.3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_Toc163161497 \h </w:instrText>
      </w:r>
      <w:r>
        <w:fldChar w:fldCharType="separate"/>
      </w:r>
      <w:r>
        <w:t>11</w:t>
      </w:r>
      <w:r>
        <w:fldChar w:fldCharType="end"/>
      </w:r>
    </w:p>
    <w:p w14:paraId="7116E3D9" w14:textId="51A8C8F9" w:rsidR="0037137B" w:rsidRDefault="0037137B">
      <w:pPr>
        <w:pStyle w:val="TOC2"/>
        <w:rPr>
          <w:rFonts w:asciiTheme="minorHAnsi" w:eastAsiaTheme="minorEastAsia" w:hAnsiTheme="minorHAnsi" w:cstheme="minorBidi"/>
          <w:kern w:val="2"/>
          <w:sz w:val="22"/>
          <w:szCs w:val="22"/>
          <w14:ligatures w14:val="standardContextual"/>
        </w:rPr>
      </w:pPr>
      <w:r>
        <w:t>5A.4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_Toc163161498 \h </w:instrText>
      </w:r>
      <w:r>
        <w:fldChar w:fldCharType="separate"/>
      </w:r>
      <w:r>
        <w:t>12</w:t>
      </w:r>
      <w:r>
        <w:fldChar w:fldCharType="end"/>
      </w:r>
    </w:p>
    <w:p w14:paraId="162FFEA9" w14:textId="285E4310" w:rsidR="0037137B" w:rsidRDefault="0037137B">
      <w:pPr>
        <w:pStyle w:val="TOC1"/>
        <w:rPr>
          <w:rFonts w:asciiTheme="minorHAnsi" w:eastAsiaTheme="minorEastAsia" w:hAnsiTheme="minorHAnsi" w:cstheme="minorBidi"/>
          <w:kern w:val="2"/>
          <w:szCs w:val="22"/>
          <w14:ligatures w14:val="standardContextual"/>
        </w:rPr>
      </w:pPr>
      <w:r>
        <w:rPr>
          <w:lang w:eastAsia="zh-CN"/>
        </w:rPr>
        <w:t>5B</w:t>
      </w:r>
      <w:r>
        <w:rPr>
          <w:rFonts w:asciiTheme="minorHAnsi" w:eastAsiaTheme="minorEastAsia" w:hAnsiTheme="minorHAnsi" w:cstheme="minorBidi"/>
          <w:kern w:val="2"/>
          <w:szCs w:val="22"/>
          <w14:ligatures w14:val="standardContextual"/>
        </w:rPr>
        <w:tab/>
      </w:r>
      <w:r>
        <w:rPr>
          <w:lang w:eastAsia="zh-CN"/>
        </w:rPr>
        <w:t>Data framing and securing</w:t>
      </w:r>
      <w:r>
        <w:tab/>
      </w:r>
      <w:r>
        <w:fldChar w:fldCharType="begin" w:fldLock="1"/>
      </w:r>
      <w:r>
        <w:instrText xml:space="preserve"> PAGEREF _Toc163161499 \h </w:instrText>
      </w:r>
      <w:r>
        <w:fldChar w:fldCharType="separate"/>
      </w:r>
      <w:r>
        <w:t>12</w:t>
      </w:r>
      <w:r>
        <w:fldChar w:fldCharType="end"/>
      </w:r>
    </w:p>
    <w:p w14:paraId="4A495291" w14:textId="70507283"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5B.1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_Toc163161500 \h </w:instrText>
      </w:r>
      <w:r>
        <w:fldChar w:fldCharType="separate"/>
      </w:r>
      <w:r>
        <w:t>12</w:t>
      </w:r>
      <w:r>
        <w:fldChar w:fldCharType="end"/>
      </w:r>
    </w:p>
    <w:p w14:paraId="79F14EDA" w14:textId="30CDCAA2"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5B.2</w:t>
      </w:r>
      <w:r>
        <w:rPr>
          <w:rFonts w:asciiTheme="minorHAnsi" w:eastAsiaTheme="minorEastAsia" w:hAnsiTheme="minorHAnsi" w:cstheme="minorBidi"/>
          <w:kern w:val="2"/>
          <w:sz w:val="22"/>
          <w:szCs w:val="22"/>
          <w14:ligatures w14:val="standardContextual"/>
        </w:rPr>
        <w:tab/>
      </w:r>
      <w:r>
        <w:t>UE</w:t>
      </w:r>
      <w:r>
        <w:tab/>
      </w:r>
      <w:r>
        <w:fldChar w:fldCharType="begin" w:fldLock="1"/>
      </w:r>
      <w:r>
        <w:instrText xml:space="preserve"> PAGEREF _Toc163161501 \h </w:instrText>
      </w:r>
      <w:r>
        <w:fldChar w:fldCharType="separate"/>
      </w:r>
      <w:r>
        <w:t>12</w:t>
      </w:r>
      <w:r>
        <w:fldChar w:fldCharType="end"/>
      </w:r>
    </w:p>
    <w:p w14:paraId="396AFAA8" w14:textId="72CDFC18" w:rsidR="0037137B" w:rsidRDefault="0037137B">
      <w:pPr>
        <w:pStyle w:val="TOC2"/>
        <w:rPr>
          <w:rFonts w:asciiTheme="minorHAnsi" w:eastAsiaTheme="minorEastAsia" w:hAnsiTheme="minorHAnsi" w:cstheme="minorBidi"/>
          <w:kern w:val="2"/>
          <w:sz w:val="22"/>
          <w:szCs w:val="22"/>
          <w14:ligatures w14:val="standardContextual"/>
        </w:rPr>
      </w:pPr>
      <w:r>
        <w:t>5B.3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_Toc163161502 \h </w:instrText>
      </w:r>
      <w:r>
        <w:fldChar w:fldCharType="separate"/>
      </w:r>
      <w:r>
        <w:t>12</w:t>
      </w:r>
      <w:r>
        <w:fldChar w:fldCharType="end"/>
      </w:r>
    </w:p>
    <w:p w14:paraId="581EC371" w14:textId="3160AD1F" w:rsidR="0037137B" w:rsidRDefault="0037137B">
      <w:pPr>
        <w:pStyle w:val="TOC2"/>
        <w:rPr>
          <w:rFonts w:asciiTheme="minorHAnsi" w:eastAsiaTheme="minorEastAsia" w:hAnsiTheme="minorHAnsi" w:cstheme="minorBidi"/>
          <w:kern w:val="2"/>
          <w:sz w:val="22"/>
          <w:szCs w:val="22"/>
          <w14:ligatures w14:val="standardContextual"/>
        </w:rPr>
      </w:pPr>
      <w:r>
        <w:t>5B.4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_Toc163161503 \h </w:instrText>
      </w:r>
      <w:r>
        <w:fldChar w:fldCharType="separate"/>
      </w:r>
      <w:r>
        <w:t>12</w:t>
      </w:r>
      <w:r>
        <w:fldChar w:fldCharType="end"/>
      </w:r>
    </w:p>
    <w:p w14:paraId="2F3C99AC" w14:textId="108A51B9" w:rsidR="0037137B" w:rsidRDefault="0037137B">
      <w:pPr>
        <w:pStyle w:val="TOC1"/>
        <w:rPr>
          <w:rFonts w:asciiTheme="minorHAnsi" w:eastAsiaTheme="minorEastAsia" w:hAnsiTheme="minorHAnsi" w:cstheme="minorBidi"/>
          <w:kern w:val="2"/>
          <w:szCs w:val="22"/>
          <w14:ligatures w14:val="standardContextual"/>
        </w:rPr>
      </w:pPr>
      <w:r>
        <w:rPr>
          <w:lang w:eastAsia="zh-CN"/>
        </w:rPr>
        <w:t>5C</w:t>
      </w:r>
      <w:r>
        <w:rPr>
          <w:rFonts w:asciiTheme="minorHAnsi" w:eastAsiaTheme="minorEastAsia" w:hAnsiTheme="minorHAnsi" w:cstheme="minorBidi"/>
          <w:kern w:val="2"/>
          <w:szCs w:val="22"/>
          <w14:ligatures w14:val="standardContextual"/>
        </w:rPr>
        <w:tab/>
      </w:r>
      <w:r>
        <w:rPr>
          <w:lang w:eastAsia="zh-CN"/>
        </w:rPr>
        <w:t>Data formats</w:t>
      </w:r>
      <w:r>
        <w:tab/>
      </w:r>
      <w:r>
        <w:fldChar w:fldCharType="begin" w:fldLock="1"/>
      </w:r>
      <w:r>
        <w:instrText xml:space="preserve"> PAGEREF _Toc163161504 \h </w:instrText>
      </w:r>
      <w:r>
        <w:fldChar w:fldCharType="separate"/>
      </w:r>
      <w:r>
        <w:t>13</w:t>
      </w:r>
      <w:r>
        <w:fldChar w:fldCharType="end"/>
      </w:r>
    </w:p>
    <w:p w14:paraId="42E02A3C" w14:textId="2ED81D6D"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5C.1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_Toc163161505 \h </w:instrText>
      </w:r>
      <w:r>
        <w:fldChar w:fldCharType="separate"/>
      </w:r>
      <w:r>
        <w:t>13</w:t>
      </w:r>
      <w:r>
        <w:fldChar w:fldCharType="end"/>
      </w:r>
    </w:p>
    <w:p w14:paraId="2CC115F7" w14:textId="2F599F77"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5C.2</w:t>
      </w:r>
      <w:r>
        <w:rPr>
          <w:rFonts w:asciiTheme="minorHAnsi" w:eastAsiaTheme="minorEastAsia" w:hAnsiTheme="minorHAnsi" w:cstheme="minorBidi"/>
          <w:kern w:val="2"/>
          <w:sz w:val="22"/>
          <w:szCs w:val="22"/>
          <w14:ligatures w14:val="standardContextual"/>
        </w:rPr>
        <w:tab/>
      </w:r>
      <w:r>
        <w:t>UE</w:t>
      </w:r>
      <w:r>
        <w:tab/>
      </w:r>
      <w:r>
        <w:fldChar w:fldCharType="begin" w:fldLock="1"/>
      </w:r>
      <w:r>
        <w:instrText xml:space="preserve"> PAGEREF _Toc163161506 \h </w:instrText>
      </w:r>
      <w:r>
        <w:fldChar w:fldCharType="separate"/>
      </w:r>
      <w:r>
        <w:t>13</w:t>
      </w:r>
      <w:r>
        <w:fldChar w:fldCharType="end"/>
      </w:r>
    </w:p>
    <w:p w14:paraId="06747A3A" w14:textId="6A7AEF3A" w:rsidR="0037137B" w:rsidRDefault="0037137B">
      <w:pPr>
        <w:pStyle w:val="TOC2"/>
        <w:rPr>
          <w:rFonts w:asciiTheme="minorHAnsi" w:eastAsiaTheme="minorEastAsia" w:hAnsiTheme="minorHAnsi" w:cstheme="minorBidi"/>
          <w:kern w:val="2"/>
          <w:sz w:val="22"/>
          <w:szCs w:val="22"/>
          <w14:ligatures w14:val="standardContextual"/>
        </w:rPr>
      </w:pPr>
      <w:r>
        <w:t>5C.3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_Toc163161507 \h </w:instrText>
      </w:r>
      <w:r>
        <w:fldChar w:fldCharType="separate"/>
      </w:r>
      <w:r>
        <w:t>13</w:t>
      </w:r>
      <w:r>
        <w:fldChar w:fldCharType="end"/>
      </w:r>
    </w:p>
    <w:p w14:paraId="3D81C036" w14:textId="1879F9F5" w:rsidR="0037137B" w:rsidRDefault="0037137B">
      <w:pPr>
        <w:pStyle w:val="TOC2"/>
        <w:rPr>
          <w:rFonts w:asciiTheme="minorHAnsi" w:eastAsiaTheme="minorEastAsia" w:hAnsiTheme="minorHAnsi" w:cstheme="minorBidi"/>
          <w:kern w:val="2"/>
          <w:sz w:val="22"/>
          <w:szCs w:val="22"/>
          <w14:ligatures w14:val="standardContextual"/>
        </w:rPr>
      </w:pPr>
      <w:r>
        <w:t>5C.4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_Toc163161508 \h </w:instrText>
      </w:r>
      <w:r>
        <w:fldChar w:fldCharType="separate"/>
      </w:r>
      <w:r>
        <w:t>13</w:t>
      </w:r>
      <w:r>
        <w:fldChar w:fldCharType="end"/>
      </w:r>
    </w:p>
    <w:p w14:paraId="35B7B9D9" w14:textId="0BE5BB07" w:rsidR="0037137B" w:rsidRDefault="0037137B">
      <w:pPr>
        <w:pStyle w:val="TOC1"/>
        <w:rPr>
          <w:rFonts w:asciiTheme="minorHAnsi" w:eastAsiaTheme="minorEastAsia" w:hAnsiTheme="minorHAnsi" w:cstheme="minorBidi"/>
          <w:kern w:val="2"/>
          <w:szCs w:val="22"/>
          <w14:ligatures w14:val="standardContextual"/>
        </w:rPr>
      </w:pPr>
      <w:r>
        <w:rPr>
          <w:lang w:eastAsia="zh-CN"/>
        </w:rPr>
        <w:t>5D</w:t>
      </w:r>
      <w:r>
        <w:rPr>
          <w:rFonts w:asciiTheme="minorHAnsi" w:eastAsiaTheme="minorEastAsia" w:hAnsiTheme="minorHAnsi" w:cstheme="minorBidi"/>
          <w:kern w:val="2"/>
          <w:szCs w:val="22"/>
          <w14:ligatures w14:val="standardContextual"/>
        </w:rPr>
        <w:tab/>
      </w:r>
      <w:r>
        <w:rPr>
          <w:lang w:eastAsia="zh-CN"/>
        </w:rPr>
        <w:t>Connection management</w:t>
      </w:r>
      <w:r>
        <w:tab/>
      </w:r>
      <w:r>
        <w:fldChar w:fldCharType="begin" w:fldLock="1"/>
      </w:r>
      <w:r>
        <w:instrText xml:space="preserve"> PAGEREF _Toc163161509 \h </w:instrText>
      </w:r>
      <w:r>
        <w:fldChar w:fldCharType="separate"/>
      </w:r>
      <w:r>
        <w:t>14</w:t>
      </w:r>
      <w:r>
        <w:fldChar w:fldCharType="end"/>
      </w:r>
    </w:p>
    <w:p w14:paraId="646198B0" w14:textId="5DC1D9A5"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5D.1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_Toc163161510 \h </w:instrText>
      </w:r>
      <w:r>
        <w:fldChar w:fldCharType="separate"/>
      </w:r>
      <w:r>
        <w:t>14</w:t>
      </w:r>
      <w:r>
        <w:fldChar w:fldCharType="end"/>
      </w:r>
    </w:p>
    <w:p w14:paraId="0F2B967F" w14:textId="09E4BB22"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5D.2</w:t>
      </w:r>
      <w:r>
        <w:rPr>
          <w:rFonts w:asciiTheme="minorHAnsi" w:eastAsiaTheme="minorEastAsia" w:hAnsiTheme="minorHAnsi" w:cstheme="minorBidi"/>
          <w:kern w:val="2"/>
          <w:sz w:val="22"/>
          <w:szCs w:val="22"/>
          <w14:ligatures w14:val="standardContextual"/>
        </w:rPr>
        <w:tab/>
      </w:r>
      <w:r>
        <w:t>UE</w:t>
      </w:r>
      <w:r>
        <w:tab/>
      </w:r>
      <w:r>
        <w:fldChar w:fldCharType="begin" w:fldLock="1"/>
      </w:r>
      <w:r>
        <w:instrText xml:space="preserve"> PAGEREF _Toc163161511 \h </w:instrText>
      </w:r>
      <w:r>
        <w:fldChar w:fldCharType="separate"/>
      </w:r>
      <w:r>
        <w:t>14</w:t>
      </w:r>
      <w:r>
        <w:fldChar w:fldCharType="end"/>
      </w:r>
    </w:p>
    <w:p w14:paraId="16393199" w14:textId="6BA88142" w:rsidR="0037137B" w:rsidRDefault="0037137B">
      <w:pPr>
        <w:pStyle w:val="TOC2"/>
        <w:rPr>
          <w:rFonts w:asciiTheme="minorHAnsi" w:eastAsiaTheme="minorEastAsia" w:hAnsiTheme="minorHAnsi" w:cstheme="minorBidi"/>
          <w:kern w:val="2"/>
          <w:sz w:val="22"/>
          <w:szCs w:val="22"/>
          <w14:ligatures w14:val="standardContextual"/>
        </w:rPr>
      </w:pPr>
      <w:r>
        <w:t>5D.3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_Toc163161512 \h </w:instrText>
      </w:r>
      <w:r>
        <w:fldChar w:fldCharType="separate"/>
      </w:r>
      <w:r>
        <w:t>14</w:t>
      </w:r>
      <w:r>
        <w:fldChar w:fldCharType="end"/>
      </w:r>
    </w:p>
    <w:p w14:paraId="2B307B8C" w14:textId="18C05A6A" w:rsidR="0037137B" w:rsidRDefault="0037137B">
      <w:pPr>
        <w:pStyle w:val="TOC2"/>
        <w:rPr>
          <w:rFonts w:asciiTheme="minorHAnsi" w:eastAsiaTheme="minorEastAsia" w:hAnsiTheme="minorHAnsi" w:cstheme="minorBidi"/>
          <w:kern w:val="2"/>
          <w:sz w:val="22"/>
          <w:szCs w:val="22"/>
          <w14:ligatures w14:val="standardContextual"/>
        </w:rPr>
      </w:pPr>
      <w:r>
        <w:t>5D.4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_Toc163161513 \h </w:instrText>
      </w:r>
      <w:r>
        <w:fldChar w:fldCharType="separate"/>
      </w:r>
      <w:r>
        <w:t>14</w:t>
      </w:r>
      <w:r>
        <w:fldChar w:fldCharType="end"/>
      </w:r>
    </w:p>
    <w:p w14:paraId="7E006FD7" w14:textId="23804DD3" w:rsidR="0037137B" w:rsidRDefault="0037137B">
      <w:pPr>
        <w:pStyle w:val="TOC1"/>
        <w:rPr>
          <w:rFonts w:asciiTheme="minorHAnsi" w:eastAsiaTheme="minorEastAsia" w:hAnsiTheme="minorHAnsi" w:cstheme="minorBidi"/>
          <w:kern w:val="2"/>
          <w:szCs w:val="22"/>
          <w14:ligatures w14:val="standardContextual"/>
        </w:rPr>
      </w:pPr>
      <w:r>
        <w:rPr>
          <w:lang w:eastAsia="zh-CN"/>
        </w:rPr>
        <w:t>5E</w:t>
      </w:r>
      <w:r>
        <w:rPr>
          <w:rFonts w:asciiTheme="minorHAnsi" w:eastAsiaTheme="minorEastAsia" w:hAnsiTheme="minorHAnsi" w:cstheme="minorBidi"/>
          <w:kern w:val="2"/>
          <w:szCs w:val="22"/>
          <w14:ligatures w14:val="standardContextual"/>
        </w:rPr>
        <w:tab/>
      </w:r>
      <w:r>
        <w:rPr>
          <w:lang w:eastAsia="zh-CN"/>
        </w:rPr>
        <w:t>Presentation and control</w:t>
      </w:r>
      <w:r>
        <w:tab/>
      </w:r>
      <w:r>
        <w:fldChar w:fldCharType="begin" w:fldLock="1"/>
      </w:r>
      <w:r>
        <w:instrText xml:space="preserve"> PAGEREF _Toc163161514 \h </w:instrText>
      </w:r>
      <w:r>
        <w:fldChar w:fldCharType="separate"/>
      </w:r>
      <w:r>
        <w:t>14</w:t>
      </w:r>
      <w:r>
        <w:fldChar w:fldCharType="end"/>
      </w:r>
    </w:p>
    <w:p w14:paraId="71CF7DF8" w14:textId="421A5D72"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5E.1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_Toc163161515 \h </w:instrText>
      </w:r>
      <w:r>
        <w:fldChar w:fldCharType="separate"/>
      </w:r>
      <w:r>
        <w:t>14</w:t>
      </w:r>
      <w:r>
        <w:fldChar w:fldCharType="end"/>
      </w:r>
    </w:p>
    <w:p w14:paraId="40207E77" w14:textId="7CF5A123"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5E.2</w:t>
      </w:r>
      <w:r>
        <w:rPr>
          <w:rFonts w:asciiTheme="minorHAnsi" w:eastAsiaTheme="minorEastAsia" w:hAnsiTheme="minorHAnsi" w:cstheme="minorBidi"/>
          <w:kern w:val="2"/>
          <w:sz w:val="22"/>
          <w:szCs w:val="22"/>
          <w14:ligatures w14:val="standardContextual"/>
        </w:rPr>
        <w:tab/>
      </w:r>
      <w:r>
        <w:t>UE</w:t>
      </w:r>
      <w:r>
        <w:tab/>
      </w:r>
      <w:r>
        <w:fldChar w:fldCharType="begin" w:fldLock="1"/>
      </w:r>
      <w:r>
        <w:instrText xml:space="preserve"> PAGEREF _Toc163161516 \h </w:instrText>
      </w:r>
      <w:r>
        <w:fldChar w:fldCharType="separate"/>
      </w:r>
      <w:r>
        <w:t>14</w:t>
      </w:r>
      <w:r>
        <w:fldChar w:fldCharType="end"/>
      </w:r>
    </w:p>
    <w:p w14:paraId="39A0804F" w14:textId="25553F76" w:rsidR="0037137B" w:rsidRDefault="0037137B">
      <w:pPr>
        <w:pStyle w:val="TOC2"/>
        <w:rPr>
          <w:rFonts w:asciiTheme="minorHAnsi" w:eastAsiaTheme="minorEastAsia" w:hAnsiTheme="minorHAnsi" w:cstheme="minorBidi"/>
          <w:kern w:val="2"/>
          <w:sz w:val="22"/>
          <w:szCs w:val="22"/>
          <w14:ligatures w14:val="standardContextual"/>
        </w:rPr>
      </w:pPr>
      <w:r>
        <w:t>5E.3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_Toc163161517 \h </w:instrText>
      </w:r>
      <w:r>
        <w:fldChar w:fldCharType="separate"/>
      </w:r>
      <w:r>
        <w:t>14</w:t>
      </w:r>
      <w:r>
        <w:fldChar w:fldCharType="end"/>
      </w:r>
    </w:p>
    <w:p w14:paraId="5D6731D0" w14:textId="14AB7A67" w:rsidR="0037137B" w:rsidRDefault="0037137B">
      <w:pPr>
        <w:pStyle w:val="TOC2"/>
        <w:rPr>
          <w:rFonts w:asciiTheme="minorHAnsi" w:eastAsiaTheme="minorEastAsia" w:hAnsiTheme="minorHAnsi" w:cstheme="minorBidi"/>
          <w:kern w:val="2"/>
          <w:sz w:val="22"/>
          <w:szCs w:val="22"/>
          <w14:ligatures w14:val="standardContextual"/>
        </w:rPr>
      </w:pPr>
      <w:r>
        <w:t>5E.4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_Toc163161518 \h </w:instrText>
      </w:r>
      <w:r>
        <w:fldChar w:fldCharType="separate"/>
      </w:r>
      <w:r>
        <w:t>15</w:t>
      </w:r>
      <w:r>
        <w:fldChar w:fldCharType="end"/>
      </w:r>
    </w:p>
    <w:p w14:paraId="5AEECD9B" w14:textId="551A49BD" w:rsidR="0037137B" w:rsidRDefault="0037137B">
      <w:pPr>
        <w:pStyle w:val="TOC1"/>
        <w:rPr>
          <w:rFonts w:asciiTheme="minorHAnsi" w:eastAsiaTheme="minorEastAsia" w:hAnsiTheme="minorHAnsi" w:cstheme="minorBidi"/>
          <w:kern w:val="2"/>
          <w:szCs w:val="22"/>
          <w14:ligatures w14:val="standardContextual"/>
        </w:rPr>
      </w:pPr>
      <w:r>
        <w:rPr>
          <w:lang w:eastAsia="zh-CN"/>
        </w:rPr>
        <w:t>5F</w:t>
      </w:r>
      <w:r>
        <w:rPr>
          <w:rFonts w:asciiTheme="minorHAnsi" w:eastAsiaTheme="minorEastAsia" w:hAnsiTheme="minorHAnsi" w:cstheme="minorBidi"/>
          <w:kern w:val="2"/>
          <w:szCs w:val="22"/>
          <w14:ligatures w14:val="standardContextual"/>
        </w:rPr>
        <w:tab/>
      </w:r>
      <w:r>
        <w:rPr>
          <w:lang w:eastAsia="zh-CN"/>
        </w:rPr>
        <w:t>Local system support functions</w:t>
      </w:r>
      <w:r>
        <w:tab/>
      </w:r>
      <w:r>
        <w:fldChar w:fldCharType="begin" w:fldLock="1"/>
      </w:r>
      <w:r>
        <w:instrText xml:space="preserve"> PAGEREF _Toc163161519 \h </w:instrText>
      </w:r>
      <w:r>
        <w:fldChar w:fldCharType="separate"/>
      </w:r>
      <w:r>
        <w:t>15</w:t>
      </w:r>
      <w:r>
        <w:fldChar w:fldCharType="end"/>
      </w:r>
    </w:p>
    <w:p w14:paraId="1652935F" w14:textId="53352B88"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5F.1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_Toc163161520 \h </w:instrText>
      </w:r>
      <w:r>
        <w:fldChar w:fldCharType="separate"/>
      </w:r>
      <w:r>
        <w:t>15</w:t>
      </w:r>
      <w:r>
        <w:fldChar w:fldCharType="end"/>
      </w:r>
    </w:p>
    <w:p w14:paraId="78EC51BD" w14:textId="706C1412"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5F.2</w:t>
      </w:r>
      <w:r>
        <w:rPr>
          <w:rFonts w:asciiTheme="minorHAnsi" w:eastAsiaTheme="minorEastAsia" w:hAnsiTheme="minorHAnsi" w:cstheme="minorBidi"/>
          <w:kern w:val="2"/>
          <w:sz w:val="22"/>
          <w:szCs w:val="22"/>
          <w14:ligatures w14:val="standardContextual"/>
        </w:rPr>
        <w:tab/>
      </w:r>
      <w:r>
        <w:t>UE</w:t>
      </w:r>
      <w:r>
        <w:tab/>
      </w:r>
      <w:r>
        <w:fldChar w:fldCharType="begin" w:fldLock="1"/>
      </w:r>
      <w:r>
        <w:instrText xml:space="preserve"> PAGEREF _Toc163161521 \h </w:instrText>
      </w:r>
      <w:r>
        <w:fldChar w:fldCharType="separate"/>
      </w:r>
      <w:r>
        <w:t>15</w:t>
      </w:r>
      <w:r>
        <w:fldChar w:fldCharType="end"/>
      </w:r>
    </w:p>
    <w:p w14:paraId="1D08C2A3" w14:textId="3E9B9C9D" w:rsidR="0037137B" w:rsidRDefault="0037137B">
      <w:pPr>
        <w:pStyle w:val="TOC2"/>
        <w:rPr>
          <w:rFonts w:asciiTheme="minorHAnsi" w:eastAsiaTheme="minorEastAsia" w:hAnsiTheme="minorHAnsi" w:cstheme="minorBidi"/>
          <w:kern w:val="2"/>
          <w:sz w:val="22"/>
          <w:szCs w:val="22"/>
          <w14:ligatures w14:val="standardContextual"/>
        </w:rPr>
      </w:pPr>
      <w:r>
        <w:t>5F.3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_Toc163161522 \h </w:instrText>
      </w:r>
      <w:r>
        <w:fldChar w:fldCharType="separate"/>
      </w:r>
      <w:r>
        <w:t>15</w:t>
      </w:r>
      <w:r>
        <w:fldChar w:fldCharType="end"/>
      </w:r>
    </w:p>
    <w:p w14:paraId="741FAE2B" w14:textId="362DE4BF" w:rsidR="0037137B" w:rsidRDefault="0037137B">
      <w:pPr>
        <w:pStyle w:val="TOC2"/>
        <w:rPr>
          <w:rFonts w:asciiTheme="minorHAnsi" w:eastAsiaTheme="minorEastAsia" w:hAnsiTheme="minorHAnsi" w:cstheme="minorBidi"/>
          <w:kern w:val="2"/>
          <w:sz w:val="22"/>
          <w:szCs w:val="22"/>
          <w14:ligatures w14:val="standardContextual"/>
        </w:rPr>
      </w:pPr>
      <w:r>
        <w:t>5F.4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_Toc163161523 \h </w:instrText>
      </w:r>
      <w:r>
        <w:fldChar w:fldCharType="separate"/>
      </w:r>
      <w:r>
        <w:t>15</w:t>
      </w:r>
      <w:r>
        <w:fldChar w:fldCharType="end"/>
      </w:r>
    </w:p>
    <w:p w14:paraId="7E69A858" w14:textId="6843A7CD" w:rsidR="0037137B" w:rsidRDefault="0037137B">
      <w:pPr>
        <w:pStyle w:val="TOC1"/>
        <w:rPr>
          <w:rFonts w:asciiTheme="minorHAnsi" w:eastAsiaTheme="minorEastAsia" w:hAnsiTheme="minorHAnsi" w:cstheme="minorBidi"/>
          <w:kern w:val="2"/>
          <w:szCs w:val="22"/>
          <w14:ligatures w14:val="standardContextual"/>
        </w:rPr>
      </w:pPr>
      <w:r>
        <w:rPr>
          <w:lang w:eastAsia="zh-CN"/>
        </w:rPr>
        <w:t>6</w:t>
      </w:r>
      <w:r>
        <w:rPr>
          <w:rFonts w:asciiTheme="minorHAnsi" w:eastAsiaTheme="minorEastAsia" w:hAnsiTheme="minorHAnsi" w:cstheme="minorBidi"/>
          <w:kern w:val="2"/>
          <w:szCs w:val="22"/>
          <w14:ligatures w14:val="standardContextual"/>
        </w:rPr>
        <w:tab/>
      </w:r>
      <w:r>
        <w:rPr>
          <w:lang w:eastAsia="zh-CN"/>
        </w:rPr>
        <w:t>R</w:t>
      </w:r>
      <w:r>
        <w:t>egistration</w:t>
      </w:r>
      <w:r>
        <w:rPr>
          <w:lang w:eastAsia="zh-CN"/>
        </w:rPr>
        <w:t xml:space="preserve"> and authentication</w:t>
      </w:r>
      <w:r>
        <w:tab/>
      </w:r>
      <w:r>
        <w:fldChar w:fldCharType="begin" w:fldLock="1"/>
      </w:r>
      <w:r>
        <w:instrText xml:space="preserve"> PAGEREF _Toc163161524 \h </w:instrText>
      </w:r>
      <w:r>
        <w:fldChar w:fldCharType="separate"/>
      </w:r>
      <w:r>
        <w:t>15</w:t>
      </w:r>
      <w:r>
        <w:fldChar w:fldCharType="end"/>
      </w:r>
    </w:p>
    <w:p w14:paraId="366C3A92" w14:textId="741DAB9C"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6</w:t>
      </w:r>
      <w:r>
        <w:t>.1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_Toc163161525 \h </w:instrText>
      </w:r>
      <w:r>
        <w:fldChar w:fldCharType="separate"/>
      </w:r>
      <w:r>
        <w:t>15</w:t>
      </w:r>
      <w:r>
        <w:fldChar w:fldCharType="end"/>
      </w:r>
    </w:p>
    <w:p w14:paraId="710FBD97" w14:textId="505AA4F8"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6</w:t>
      </w:r>
      <w:r>
        <w:t>.2</w:t>
      </w:r>
      <w:r>
        <w:rPr>
          <w:rFonts w:asciiTheme="minorHAnsi" w:eastAsiaTheme="minorEastAsia" w:hAnsiTheme="minorHAnsi" w:cstheme="minorBidi"/>
          <w:kern w:val="2"/>
          <w:sz w:val="22"/>
          <w:szCs w:val="22"/>
          <w14:ligatures w14:val="standardContextual"/>
        </w:rPr>
        <w:tab/>
      </w:r>
      <w:r>
        <w:t>WIC (WebRTC IMS Client)</w:t>
      </w:r>
      <w:r>
        <w:tab/>
      </w:r>
      <w:r>
        <w:fldChar w:fldCharType="begin" w:fldLock="1"/>
      </w:r>
      <w:r>
        <w:instrText xml:space="preserve"> PAGEREF _Toc163161526 \h </w:instrText>
      </w:r>
      <w:r>
        <w:fldChar w:fldCharType="separate"/>
      </w:r>
      <w:r>
        <w:t>16</w:t>
      </w:r>
      <w:r>
        <w:fldChar w:fldCharType="end"/>
      </w:r>
    </w:p>
    <w:p w14:paraId="03E93FCC" w14:textId="119414F2"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lastRenderedPageBreak/>
        <w:t>6</w:t>
      </w:r>
      <w:r>
        <w:t>.</w:t>
      </w:r>
      <w:r>
        <w:rPr>
          <w:lang w:eastAsia="zh-CN"/>
        </w:rPr>
        <w:t>2</w:t>
      </w:r>
      <w:r>
        <w:t>.</w:t>
      </w:r>
      <w:r>
        <w:rPr>
          <w:lang w:eastAsia="zh-CN"/>
        </w:rPr>
        <w:t>1</w:t>
      </w:r>
      <w:r>
        <w:rPr>
          <w:rFonts w:asciiTheme="minorHAnsi" w:eastAsiaTheme="minorEastAsia" w:hAnsiTheme="minorHAnsi" w:cstheme="minorBidi"/>
          <w:kern w:val="2"/>
          <w:sz w:val="22"/>
          <w:szCs w:val="22"/>
          <w14:ligatures w14:val="standardContextual"/>
        </w:rPr>
        <w:tab/>
      </w:r>
      <w:r w:rsidRPr="00E764AA">
        <w:rPr>
          <w:lang w:val="en-US" w:eastAsia="zh-CN"/>
        </w:rPr>
        <w:t>WIC registration of individual Public User Identity using IMS authentication</w:t>
      </w:r>
      <w:r>
        <w:tab/>
      </w:r>
      <w:r>
        <w:fldChar w:fldCharType="begin" w:fldLock="1"/>
      </w:r>
      <w:r>
        <w:instrText xml:space="preserve"> PAGEREF _Toc163161527 \h </w:instrText>
      </w:r>
      <w:r>
        <w:fldChar w:fldCharType="separate"/>
      </w:r>
      <w:r>
        <w:t>16</w:t>
      </w:r>
      <w:r>
        <w:fldChar w:fldCharType="end"/>
      </w:r>
    </w:p>
    <w:p w14:paraId="264124FE" w14:textId="00924974" w:rsidR="0037137B" w:rsidRDefault="0037137B">
      <w:pPr>
        <w:pStyle w:val="TOC4"/>
        <w:rPr>
          <w:rFonts w:asciiTheme="minorHAnsi" w:eastAsiaTheme="minorEastAsia" w:hAnsiTheme="minorHAnsi" w:cstheme="minorBidi"/>
          <w:kern w:val="2"/>
          <w:sz w:val="22"/>
          <w:szCs w:val="22"/>
          <w14:ligatures w14:val="standardContextual"/>
        </w:rPr>
      </w:pPr>
      <w:r>
        <w:rPr>
          <w:lang w:eastAsia="zh-CN"/>
        </w:rPr>
        <w:t>6</w:t>
      </w:r>
      <w:r>
        <w:t>.</w:t>
      </w:r>
      <w:r>
        <w:rPr>
          <w:lang w:eastAsia="zh-CN"/>
        </w:rPr>
        <w:t>2</w:t>
      </w:r>
      <w:r>
        <w:t>.</w:t>
      </w:r>
      <w:r>
        <w:rPr>
          <w:lang w:eastAsia="zh-CN"/>
        </w:rPr>
        <w:t>1.1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_Toc163161528 \h </w:instrText>
      </w:r>
      <w:r>
        <w:fldChar w:fldCharType="separate"/>
      </w:r>
      <w:r>
        <w:t>16</w:t>
      </w:r>
      <w:r>
        <w:fldChar w:fldCharType="end"/>
      </w:r>
    </w:p>
    <w:p w14:paraId="2C34DA60" w14:textId="6CC06220" w:rsidR="0037137B" w:rsidRDefault="0037137B">
      <w:pPr>
        <w:pStyle w:val="TOC4"/>
        <w:rPr>
          <w:rFonts w:asciiTheme="minorHAnsi" w:eastAsiaTheme="minorEastAsia" w:hAnsiTheme="minorHAnsi" w:cstheme="minorBidi"/>
          <w:kern w:val="2"/>
          <w:sz w:val="22"/>
          <w:szCs w:val="22"/>
          <w14:ligatures w14:val="standardContextual"/>
        </w:rPr>
      </w:pPr>
      <w:r>
        <w:rPr>
          <w:lang w:eastAsia="zh-CN"/>
        </w:rPr>
        <w:t>6</w:t>
      </w:r>
      <w:r>
        <w:t>.</w:t>
      </w:r>
      <w:r>
        <w:rPr>
          <w:lang w:eastAsia="zh-CN"/>
        </w:rPr>
        <w:t>2</w:t>
      </w:r>
      <w:r>
        <w:t>.</w:t>
      </w:r>
      <w:r>
        <w:rPr>
          <w:lang w:eastAsia="zh-CN"/>
        </w:rPr>
        <w:t>1.2</w:t>
      </w:r>
      <w:r>
        <w:rPr>
          <w:rFonts w:asciiTheme="minorHAnsi" w:eastAsiaTheme="minorEastAsia" w:hAnsiTheme="minorHAnsi" w:cstheme="minorBidi"/>
          <w:kern w:val="2"/>
          <w:sz w:val="22"/>
          <w:szCs w:val="22"/>
          <w14:ligatures w14:val="standardContextual"/>
        </w:rPr>
        <w:tab/>
      </w:r>
      <w:r>
        <w:rPr>
          <w:lang w:eastAsia="zh-CN"/>
        </w:rPr>
        <w:t>W2 using SIP Digest credentials</w:t>
      </w:r>
      <w:r>
        <w:tab/>
      </w:r>
      <w:r>
        <w:fldChar w:fldCharType="begin" w:fldLock="1"/>
      </w:r>
      <w:r>
        <w:instrText xml:space="preserve"> PAGEREF _Toc163161529 \h </w:instrText>
      </w:r>
      <w:r>
        <w:fldChar w:fldCharType="separate"/>
      </w:r>
      <w:r>
        <w:t>16</w:t>
      </w:r>
      <w:r>
        <w:fldChar w:fldCharType="end"/>
      </w:r>
    </w:p>
    <w:p w14:paraId="02AA4DE6" w14:textId="76740C77" w:rsidR="0037137B" w:rsidRDefault="0037137B">
      <w:pPr>
        <w:pStyle w:val="TOC4"/>
        <w:rPr>
          <w:rFonts w:asciiTheme="minorHAnsi" w:eastAsiaTheme="minorEastAsia" w:hAnsiTheme="minorHAnsi" w:cstheme="minorBidi"/>
          <w:kern w:val="2"/>
          <w:sz w:val="22"/>
          <w:szCs w:val="22"/>
          <w14:ligatures w14:val="standardContextual"/>
        </w:rPr>
      </w:pPr>
      <w:r>
        <w:rPr>
          <w:lang w:eastAsia="zh-CN"/>
        </w:rPr>
        <w:t>6.2.1.3</w:t>
      </w:r>
      <w:r>
        <w:rPr>
          <w:rFonts w:asciiTheme="minorHAnsi" w:eastAsiaTheme="minorEastAsia" w:hAnsiTheme="minorHAnsi" w:cstheme="minorBidi"/>
          <w:kern w:val="2"/>
          <w:sz w:val="22"/>
          <w:szCs w:val="22"/>
          <w14:ligatures w14:val="standardContextual"/>
        </w:rPr>
        <w:tab/>
      </w:r>
      <w:r>
        <w:rPr>
          <w:lang w:eastAsia="zh-CN"/>
        </w:rPr>
        <w:t>W2 using IMS-AKA</w:t>
      </w:r>
      <w:r>
        <w:tab/>
      </w:r>
      <w:r>
        <w:fldChar w:fldCharType="begin" w:fldLock="1"/>
      </w:r>
      <w:r>
        <w:instrText xml:space="preserve"> PAGEREF _Toc163161530 \h </w:instrText>
      </w:r>
      <w:r>
        <w:fldChar w:fldCharType="separate"/>
      </w:r>
      <w:r>
        <w:t>16</w:t>
      </w:r>
      <w:r>
        <w:fldChar w:fldCharType="end"/>
      </w:r>
    </w:p>
    <w:p w14:paraId="5A7B2CCC" w14:textId="03D43B8E"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6</w:t>
      </w:r>
      <w:r>
        <w:t>.</w:t>
      </w:r>
      <w:r>
        <w:rPr>
          <w:lang w:eastAsia="zh-CN"/>
        </w:rPr>
        <w:t>2</w:t>
      </w:r>
      <w:r>
        <w:t>.</w:t>
      </w:r>
      <w:r>
        <w:rPr>
          <w:lang w:eastAsia="zh-CN"/>
        </w:rPr>
        <w:t>2</w:t>
      </w:r>
      <w:r>
        <w:rPr>
          <w:rFonts w:asciiTheme="minorHAnsi" w:eastAsiaTheme="minorEastAsia" w:hAnsiTheme="minorHAnsi" w:cstheme="minorBidi"/>
          <w:kern w:val="2"/>
          <w:sz w:val="22"/>
          <w:szCs w:val="22"/>
          <w14:ligatures w14:val="standardContextual"/>
        </w:rPr>
        <w:tab/>
      </w:r>
      <w:r>
        <w:t xml:space="preserve">WIC registration of individual </w:t>
      </w:r>
      <w:r>
        <w:rPr>
          <w:lang w:eastAsia="zh-CN"/>
        </w:rPr>
        <w:t>p</w:t>
      </w:r>
      <w:r>
        <w:t xml:space="preserve">ublic </w:t>
      </w:r>
      <w:r>
        <w:rPr>
          <w:lang w:eastAsia="zh-CN"/>
        </w:rPr>
        <w:t>u</w:t>
      </w:r>
      <w:r>
        <w:t xml:space="preserve">ser </w:t>
      </w:r>
      <w:r>
        <w:rPr>
          <w:lang w:eastAsia="zh-CN"/>
        </w:rPr>
        <w:t>i</w:t>
      </w:r>
      <w:r>
        <w:t>dentity based on web authentication</w:t>
      </w:r>
      <w:r>
        <w:tab/>
      </w:r>
      <w:r>
        <w:fldChar w:fldCharType="begin" w:fldLock="1"/>
      </w:r>
      <w:r>
        <w:instrText xml:space="preserve"> PAGEREF _Toc163161531 \h </w:instrText>
      </w:r>
      <w:r>
        <w:fldChar w:fldCharType="separate"/>
      </w:r>
      <w:r>
        <w:t>17</w:t>
      </w:r>
      <w:r>
        <w:fldChar w:fldCharType="end"/>
      </w:r>
    </w:p>
    <w:p w14:paraId="42726973" w14:textId="2FD6C8D6"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6</w:t>
      </w:r>
      <w:r>
        <w:t>.</w:t>
      </w:r>
      <w:r>
        <w:rPr>
          <w:lang w:eastAsia="zh-CN"/>
        </w:rPr>
        <w:t>2</w:t>
      </w:r>
      <w:r>
        <w:t>.</w:t>
      </w:r>
      <w:r>
        <w:rPr>
          <w:lang w:eastAsia="zh-CN"/>
        </w:rPr>
        <w:t>3</w:t>
      </w:r>
      <w:r>
        <w:rPr>
          <w:rFonts w:asciiTheme="minorHAnsi" w:eastAsiaTheme="minorEastAsia" w:hAnsiTheme="minorHAnsi" w:cstheme="minorBidi"/>
          <w:kern w:val="2"/>
          <w:sz w:val="22"/>
          <w:szCs w:val="22"/>
          <w14:ligatures w14:val="standardContextual"/>
        </w:rPr>
        <w:tab/>
      </w:r>
      <w:r>
        <w:t xml:space="preserve">WIC registration of individual </w:t>
      </w:r>
      <w:r>
        <w:rPr>
          <w:lang w:eastAsia="zh-CN"/>
        </w:rPr>
        <w:t>p</w:t>
      </w:r>
      <w:r>
        <w:t xml:space="preserve">ublic </w:t>
      </w:r>
      <w:r>
        <w:rPr>
          <w:lang w:eastAsia="zh-CN"/>
        </w:rPr>
        <w:t>u</w:t>
      </w:r>
      <w:r>
        <w:t xml:space="preserve">ser </w:t>
      </w:r>
      <w:r>
        <w:rPr>
          <w:lang w:eastAsia="zh-CN"/>
        </w:rPr>
        <w:t>i</w:t>
      </w:r>
      <w:r>
        <w:t xml:space="preserve">dentity from a pool of </w:t>
      </w:r>
      <w:r>
        <w:rPr>
          <w:lang w:eastAsia="zh-CN"/>
        </w:rPr>
        <w:t>p</w:t>
      </w:r>
      <w:r>
        <w:t xml:space="preserve">ublic </w:t>
      </w:r>
      <w:r>
        <w:rPr>
          <w:lang w:eastAsia="zh-CN"/>
        </w:rPr>
        <w:t>u</w:t>
      </w:r>
      <w:r>
        <w:t xml:space="preserve">ser </w:t>
      </w:r>
      <w:r>
        <w:rPr>
          <w:lang w:eastAsia="zh-CN"/>
        </w:rPr>
        <w:t>i</w:t>
      </w:r>
      <w:r>
        <w:t>dentities</w:t>
      </w:r>
      <w:r>
        <w:tab/>
      </w:r>
      <w:r>
        <w:fldChar w:fldCharType="begin" w:fldLock="1"/>
      </w:r>
      <w:r>
        <w:instrText xml:space="preserve"> PAGEREF _Toc163161532 \h </w:instrText>
      </w:r>
      <w:r>
        <w:fldChar w:fldCharType="separate"/>
      </w:r>
      <w:r>
        <w:t>17</w:t>
      </w:r>
      <w:r>
        <w:fldChar w:fldCharType="end"/>
      </w:r>
    </w:p>
    <w:p w14:paraId="3A443B5E" w14:textId="0F26FAB8"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6.3</w:t>
      </w:r>
      <w:r>
        <w:rPr>
          <w:rFonts w:asciiTheme="minorHAnsi" w:eastAsiaTheme="minorEastAsia" w:hAnsiTheme="minorHAnsi" w:cstheme="minorBidi"/>
          <w:kern w:val="2"/>
          <w:sz w:val="22"/>
          <w:szCs w:val="22"/>
          <w14:ligatures w14:val="standardContextual"/>
        </w:rPr>
        <w:tab/>
      </w:r>
      <w:r>
        <w:t>WWSF (WebRTC Web Server Function) and WAF (WebRTC Authorisation Function)</w:t>
      </w:r>
      <w:r>
        <w:tab/>
      </w:r>
      <w:r>
        <w:fldChar w:fldCharType="begin" w:fldLock="1"/>
      </w:r>
      <w:r>
        <w:instrText xml:space="preserve"> PAGEREF _Toc163161533 \h </w:instrText>
      </w:r>
      <w:r>
        <w:fldChar w:fldCharType="separate"/>
      </w:r>
      <w:r>
        <w:t>17</w:t>
      </w:r>
      <w:r>
        <w:fldChar w:fldCharType="end"/>
      </w:r>
    </w:p>
    <w:p w14:paraId="66A64FC6" w14:textId="7236627F"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6</w:t>
      </w:r>
      <w:r>
        <w:t>.</w:t>
      </w:r>
      <w:r>
        <w:rPr>
          <w:lang w:eastAsia="zh-CN"/>
        </w:rPr>
        <w:t>3</w:t>
      </w:r>
      <w:r>
        <w:t>.</w:t>
      </w:r>
      <w:r>
        <w:rPr>
          <w:lang w:eastAsia="zh-CN"/>
        </w:rPr>
        <w:t>1</w:t>
      </w:r>
      <w:r>
        <w:rPr>
          <w:rFonts w:asciiTheme="minorHAnsi" w:eastAsiaTheme="minorEastAsia" w:hAnsiTheme="minorHAnsi" w:cstheme="minorBidi"/>
          <w:kern w:val="2"/>
          <w:sz w:val="22"/>
          <w:szCs w:val="22"/>
          <w14:ligatures w14:val="standardContextual"/>
        </w:rPr>
        <w:tab/>
      </w:r>
      <w:r w:rsidRPr="00E764AA">
        <w:rPr>
          <w:lang w:val="en-US" w:eastAsia="zh-CN"/>
        </w:rPr>
        <w:t xml:space="preserve">WIC registration of individual public user identity </w:t>
      </w:r>
      <w:r>
        <w:t>using web credentials</w:t>
      </w:r>
      <w:r>
        <w:tab/>
      </w:r>
      <w:r>
        <w:fldChar w:fldCharType="begin" w:fldLock="1"/>
      </w:r>
      <w:r>
        <w:instrText xml:space="preserve"> PAGEREF _Toc163161534 \h </w:instrText>
      </w:r>
      <w:r>
        <w:fldChar w:fldCharType="separate"/>
      </w:r>
      <w:r>
        <w:t>17</w:t>
      </w:r>
      <w:r>
        <w:fldChar w:fldCharType="end"/>
      </w:r>
    </w:p>
    <w:p w14:paraId="154F5BD7" w14:textId="74A5B162"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6</w:t>
      </w:r>
      <w:r>
        <w:t>.</w:t>
      </w:r>
      <w:r>
        <w:rPr>
          <w:lang w:eastAsia="zh-CN"/>
        </w:rPr>
        <w:t>3</w:t>
      </w:r>
      <w:r>
        <w:t>.</w:t>
      </w:r>
      <w:r>
        <w:rPr>
          <w:lang w:eastAsia="zh-CN"/>
        </w:rPr>
        <w:t>2</w:t>
      </w:r>
      <w:r>
        <w:rPr>
          <w:rFonts w:asciiTheme="minorHAnsi" w:eastAsiaTheme="minorEastAsia" w:hAnsiTheme="minorHAnsi" w:cstheme="minorBidi"/>
          <w:kern w:val="2"/>
          <w:sz w:val="22"/>
          <w:szCs w:val="22"/>
          <w14:ligatures w14:val="standardContextual"/>
        </w:rPr>
        <w:tab/>
      </w:r>
      <w:r>
        <w:t xml:space="preserve">WIC registration of individual </w:t>
      </w:r>
      <w:r>
        <w:rPr>
          <w:lang w:eastAsia="zh-CN"/>
        </w:rPr>
        <w:t>p</w:t>
      </w:r>
      <w:r>
        <w:t xml:space="preserve">ublic </w:t>
      </w:r>
      <w:r>
        <w:rPr>
          <w:lang w:eastAsia="zh-CN"/>
        </w:rPr>
        <w:t>u</w:t>
      </w:r>
      <w:r>
        <w:t xml:space="preserve">ser </w:t>
      </w:r>
      <w:r>
        <w:rPr>
          <w:lang w:eastAsia="zh-CN"/>
        </w:rPr>
        <w:t>i</w:t>
      </w:r>
      <w:r>
        <w:t xml:space="preserve">dentity from a pool of </w:t>
      </w:r>
      <w:r>
        <w:rPr>
          <w:lang w:eastAsia="zh-CN"/>
        </w:rPr>
        <w:t>p</w:t>
      </w:r>
      <w:r>
        <w:t xml:space="preserve">ublic </w:t>
      </w:r>
      <w:r>
        <w:rPr>
          <w:lang w:eastAsia="zh-CN"/>
        </w:rPr>
        <w:t>u</w:t>
      </w:r>
      <w:r>
        <w:t xml:space="preserve">ser </w:t>
      </w:r>
      <w:r>
        <w:rPr>
          <w:lang w:eastAsia="zh-CN"/>
        </w:rPr>
        <w:t>i</w:t>
      </w:r>
      <w:r>
        <w:t>dentities</w:t>
      </w:r>
      <w:r>
        <w:tab/>
      </w:r>
      <w:r>
        <w:fldChar w:fldCharType="begin" w:fldLock="1"/>
      </w:r>
      <w:r>
        <w:instrText xml:space="preserve"> PAGEREF _Toc163161535 \h </w:instrText>
      </w:r>
      <w:r>
        <w:fldChar w:fldCharType="separate"/>
      </w:r>
      <w:r>
        <w:t>17</w:t>
      </w:r>
      <w:r>
        <w:fldChar w:fldCharType="end"/>
      </w:r>
    </w:p>
    <w:p w14:paraId="2082F2B7" w14:textId="66D32372"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6.4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_Toc163161536 \h </w:instrText>
      </w:r>
      <w:r>
        <w:fldChar w:fldCharType="separate"/>
      </w:r>
      <w:r>
        <w:t>18</w:t>
      </w:r>
      <w:r>
        <w:fldChar w:fldCharType="end"/>
      </w:r>
    </w:p>
    <w:p w14:paraId="5AA62561" w14:textId="32D93CBC"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6</w:t>
      </w:r>
      <w:r>
        <w:t>.</w:t>
      </w:r>
      <w:r>
        <w:rPr>
          <w:lang w:eastAsia="zh-CN"/>
        </w:rPr>
        <w:t>4</w:t>
      </w:r>
      <w:r>
        <w:t>.1</w:t>
      </w:r>
      <w:r>
        <w:rPr>
          <w:rFonts w:asciiTheme="minorHAnsi" w:eastAsiaTheme="minorEastAsia" w:hAnsiTheme="minorHAnsi" w:cstheme="minorBidi"/>
          <w:kern w:val="2"/>
          <w:sz w:val="22"/>
          <w:szCs w:val="22"/>
          <w14:ligatures w14:val="standardContextual"/>
        </w:rPr>
        <w:tab/>
      </w:r>
      <w:r w:rsidRPr="00E764AA">
        <w:rPr>
          <w:lang w:val="en-US" w:eastAsia="zh-CN"/>
        </w:rPr>
        <w:t>WIC registration of individual Public User Identity using IMS authentication</w:t>
      </w:r>
      <w:r>
        <w:tab/>
      </w:r>
      <w:r>
        <w:fldChar w:fldCharType="begin" w:fldLock="1"/>
      </w:r>
      <w:r>
        <w:instrText xml:space="preserve"> PAGEREF _Toc163161537 \h </w:instrText>
      </w:r>
      <w:r>
        <w:fldChar w:fldCharType="separate"/>
      </w:r>
      <w:r>
        <w:t>18</w:t>
      </w:r>
      <w:r>
        <w:fldChar w:fldCharType="end"/>
      </w:r>
    </w:p>
    <w:p w14:paraId="32F4DE58" w14:textId="6742BD5B" w:rsidR="0037137B" w:rsidRDefault="0037137B">
      <w:pPr>
        <w:pStyle w:val="TOC4"/>
        <w:rPr>
          <w:rFonts w:asciiTheme="minorHAnsi" w:eastAsiaTheme="minorEastAsia" w:hAnsiTheme="minorHAnsi" w:cstheme="minorBidi"/>
          <w:kern w:val="2"/>
          <w:sz w:val="22"/>
          <w:szCs w:val="22"/>
          <w14:ligatures w14:val="standardContextual"/>
        </w:rPr>
      </w:pPr>
      <w:r>
        <w:rPr>
          <w:lang w:eastAsia="zh-CN"/>
        </w:rPr>
        <w:t>6.4.1.1</w:t>
      </w:r>
      <w:r>
        <w:rPr>
          <w:rFonts w:asciiTheme="minorHAnsi" w:eastAsiaTheme="minorEastAsia" w:hAnsiTheme="minorHAnsi" w:cstheme="minorBidi"/>
          <w:kern w:val="2"/>
          <w:sz w:val="22"/>
          <w:szCs w:val="22"/>
          <w14:ligatures w14:val="standardContextual"/>
        </w:rPr>
        <w:tab/>
      </w:r>
      <w:r>
        <w:rPr>
          <w:lang w:eastAsia="zh-CN"/>
        </w:rPr>
        <w:t>Determination of IMS authentication mechanism</w:t>
      </w:r>
      <w:r>
        <w:tab/>
      </w:r>
      <w:r>
        <w:fldChar w:fldCharType="begin" w:fldLock="1"/>
      </w:r>
      <w:r>
        <w:instrText xml:space="preserve"> PAGEREF _Toc163161538 \h </w:instrText>
      </w:r>
      <w:r>
        <w:fldChar w:fldCharType="separate"/>
      </w:r>
      <w:r>
        <w:t>18</w:t>
      </w:r>
      <w:r>
        <w:fldChar w:fldCharType="end"/>
      </w:r>
    </w:p>
    <w:p w14:paraId="7702A337" w14:textId="615DEB81" w:rsidR="0037137B" w:rsidRDefault="0037137B">
      <w:pPr>
        <w:pStyle w:val="TOC4"/>
        <w:rPr>
          <w:rFonts w:asciiTheme="minorHAnsi" w:eastAsiaTheme="minorEastAsia" w:hAnsiTheme="minorHAnsi" w:cstheme="minorBidi"/>
          <w:kern w:val="2"/>
          <w:sz w:val="22"/>
          <w:szCs w:val="22"/>
          <w14:ligatures w14:val="standardContextual"/>
        </w:rPr>
      </w:pPr>
      <w:r>
        <w:rPr>
          <w:lang w:eastAsia="zh-CN"/>
        </w:rPr>
        <w:t>6.4.1.2</w:t>
      </w:r>
      <w:r>
        <w:rPr>
          <w:rFonts w:asciiTheme="minorHAnsi" w:eastAsiaTheme="minorEastAsia" w:hAnsiTheme="minorHAnsi" w:cstheme="minorBidi"/>
          <w:kern w:val="2"/>
          <w:sz w:val="22"/>
          <w:szCs w:val="22"/>
          <w14:ligatures w14:val="standardContextual"/>
        </w:rPr>
        <w:tab/>
      </w:r>
      <w:r>
        <w:rPr>
          <w:lang w:eastAsia="zh-CN"/>
        </w:rPr>
        <w:t>W2 using SIP Digest credentials</w:t>
      </w:r>
      <w:r>
        <w:tab/>
      </w:r>
      <w:r>
        <w:fldChar w:fldCharType="begin" w:fldLock="1"/>
      </w:r>
      <w:r>
        <w:instrText xml:space="preserve"> PAGEREF _Toc163161539 \h </w:instrText>
      </w:r>
      <w:r>
        <w:fldChar w:fldCharType="separate"/>
      </w:r>
      <w:r>
        <w:t>18</w:t>
      </w:r>
      <w:r>
        <w:fldChar w:fldCharType="end"/>
      </w:r>
    </w:p>
    <w:p w14:paraId="3B3C7F99" w14:textId="4A074963" w:rsidR="0037137B" w:rsidRDefault="0037137B">
      <w:pPr>
        <w:pStyle w:val="TOC4"/>
        <w:rPr>
          <w:rFonts w:asciiTheme="minorHAnsi" w:eastAsiaTheme="minorEastAsia" w:hAnsiTheme="minorHAnsi" w:cstheme="minorBidi"/>
          <w:kern w:val="2"/>
          <w:sz w:val="22"/>
          <w:szCs w:val="22"/>
          <w14:ligatures w14:val="standardContextual"/>
        </w:rPr>
      </w:pPr>
      <w:r>
        <w:rPr>
          <w:lang w:eastAsia="zh-CN"/>
        </w:rPr>
        <w:t>6.4.1.3</w:t>
      </w:r>
      <w:r>
        <w:rPr>
          <w:rFonts w:asciiTheme="minorHAnsi" w:eastAsiaTheme="minorEastAsia" w:hAnsiTheme="minorHAnsi" w:cstheme="minorBidi"/>
          <w:kern w:val="2"/>
          <w:sz w:val="22"/>
          <w:szCs w:val="22"/>
          <w14:ligatures w14:val="standardContextual"/>
        </w:rPr>
        <w:tab/>
      </w:r>
      <w:r>
        <w:rPr>
          <w:lang w:eastAsia="zh-CN"/>
        </w:rPr>
        <w:t>W2 using IMS-AKA</w:t>
      </w:r>
      <w:r>
        <w:tab/>
      </w:r>
      <w:r>
        <w:fldChar w:fldCharType="begin" w:fldLock="1"/>
      </w:r>
      <w:r>
        <w:instrText xml:space="preserve"> PAGEREF _Toc163161540 \h </w:instrText>
      </w:r>
      <w:r>
        <w:fldChar w:fldCharType="separate"/>
      </w:r>
      <w:r>
        <w:t>18</w:t>
      </w:r>
      <w:r>
        <w:fldChar w:fldCharType="end"/>
      </w:r>
    </w:p>
    <w:p w14:paraId="1AF7EBEC" w14:textId="31CD61F1"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6</w:t>
      </w:r>
      <w:r>
        <w:t>.</w:t>
      </w:r>
      <w:r>
        <w:rPr>
          <w:lang w:eastAsia="zh-CN"/>
        </w:rPr>
        <w:t>4</w:t>
      </w:r>
      <w:r>
        <w:t>.</w:t>
      </w:r>
      <w:r>
        <w:rPr>
          <w:lang w:eastAsia="zh-CN"/>
        </w:rPr>
        <w:t>2</w:t>
      </w:r>
      <w:r>
        <w:rPr>
          <w:rFonts w:asciiTheme="minorHAnsi" w:eastAsiaTheme="minorEastAsia" w:hAnsiTheme="minorHAnsi" w:cstheme="minorBidi"/>
          <w:kern w:val="2"/>
          <w:sz w:val="22"/>
          <w:szCs w:val="22"/>
          <w14:ligatures w14:val="standardContextual"/>
        </w:rPr>
        <w:tab/>
      </w:r>
      <w:r w:rsidRPr="00E764AA">
        <w:rPr>
          <w:lang w:val="en-US" w:eastAsia="zh-CN"/>
        </w:rPr>
        <w:t xml:space="preserve">WIC registration of individual public user identity </w:t>
      </w:r>
      <w:r>
        <w:t>using web credentials</w:t>
      </w:r>
      <w:r>
        <w:tab/>
      </w:r>
      <w:r>
        <w:fldChar w:fldCharType="begin" w:fldLock="1"/>
      </w:r>
      <w:r>
        <w:instrText xml:space="preserve"> PAGEREF _Toc163161541 \h </w:instrText>
      </w:r>
      <w:r>
        <w:fldChar w:fldCharType="separate"/>
      </w:r>
      <w:r>
        <w:t>19</w:t>
      </w:r>
      <w:r>
        <w:fldChar w:fldCharType="end"/>
      </w:r>
    </w:p>
    <w:p w14:paraId="34228052" w14:textId="375F9CFC" w:rsidR="0037137B" w:rsidRDefault="0037137B">
      <w:pPr>
        <w:pStyle w:val="TOC3"/>
        <w:rPr>
          <w:rFonts w:asciiTheme="minorHAnsi" w:eastAsiaTheme="minorEastAsia" w:hAnsiTheme="minorHAnsi" w:cstheme="minorBidi"/>
          <w:kern w:val="2"/>
          <w:sz w:val="22"/>
          <w:szCs w:val="22"/>
          <w14:ligatures w14:val="standardContextual"/>
        </w:rPr>
      </w:pPr>
      <w:r w:rsidRPr="00E764AA">
        <w:rPr>
          <w:lang w:val="en-US" w:eastAsia="zh-CN"/>
        </w:rPr>
        <w:t>6.4.3</w:t>
      </w:r>
      <w:r>
        <w:rPr>
          <w:rFonts w:asciiTheme="minorHAnsi" w:eastAsiaTheme="minorEastAsia" w:hAnsiTheme="minorHAnsi" w:cstheme="minorBidi"/>
          <w:kern w:val="2"/>
          <w:sz w:val="22"/>
          <w:szCs w:val="22"/>
          <w14:ligatures w14:val="standardContextual"/>
        </w:rPr>
        <w:tab/>
      </w:r>
      <w:r w:rsidRPr="00E764AA">
        <w:rPr>
          <w:lang w:val="en-US" w:eastAsia="zh-CN"/>
        </w:rPr>
        <w:t>WIC registration of individual public user identity from a pool of public user identities</w:t>
      </w:r>
      <w:r>
        <w:tab/>
      </w:r>
      <w:r>
        <w:fldChar w:fldCharType="begin" w:fldLock="1"/>
      </w:r>
      <w:r>
        <w:instrText xml:space="preserve"> PAGEREF _Toc163161542 \h </w:instrText>
      </w:r>
      <w:r>
        <w:fldChar w:fldCharType="separate"/>
      </w:r>
      <w:r>
        <w:t>20</w:t>
      </w:r>
      <w:r>
        <w:fldChar w:fldCharType="end"/>
      </w:r>
    </w:p>
    <w:p w14:paraId="2AA19D7C" w14:textId="62FEA586" w:rsidR="0037137B" w:rsidRDefault="0037137B">
      <w:pPr>
        <w:pStyle w:val="TOC1"/>
        <w:rPr>
          <w:rFonts w:asciiTheme="minorHAnsi" w:eastAsiaTheme="minorEastAsia" w:hAnsiTheme="minorHAnsi" w:cstheme="minorBidi"/>
          <w:kern w:val="2"/>
          <w:szCs w:val="22"/>
          <w14:ligatures w14:val="standardContextual"/>
        </w:rPr>
      </w:pPr>
      <w:r>
        <w:rPr>
          <w:lang w:eastAsia="zh-CN"/>
        </w:rPr>
        <w:t>6A</w:t>
      </w:r>
      <w:r>
        <w:rPr>
          <w:rFonts w:asciiTheme="minorHAnsi" w:eastAsiaTheme="minorEastAsia" w:hAnsiTheme="minorHAnsi" w:cstheme="minorBidi"/>
          <w:kern w:val="2"/>
          <w:szCs w:val="22"/>
          <w14:ligatures w14:val="standardContextual"/>
        </w:rPr>
        <w:tab/>
      </w:r>
      <w:r w:rsidRPr="00E764AA">
        <w:rPr>
          <w:lang w:val="en-US" w:eastAsia="zh-CN"/>
        </w:rPr>
        <w:t>Deregistration</w:t>
      </w:r>
      <w:r>
        <w:tab/>
      </w:r>
      <w:r>
        <w:fldChar w:fldCharType="begin" w:fldLock="1"/>
      </w:r>
      <w:r>
        <w:instrText xml:space="preserve"> PAGEREF _Toc163161543 \h </w:instrText>
      </w:r>
      <w:r>
        <w:fldChar w:fldCharType="separate"/>
      </w:r>
      <w:r>
        <w:t>20</w:t>
      </w:r>
      <w:r>
        <w:fldChar w:fldCharType="end"/>
      </w:r>
    </w:p>
    <w:p w14:paraId="152373C5" w14:textId="3C32D6DE"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6A</w:t>
      </w:r>
      <w:r>
        <w:t>.1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_Toc163161544 \h </w:instrText>
      </w:r>
      <w:r>
        <w:fldChar w:fldCharType="separate"/>
      </w:r>
      <w:r>
        <w:t>20</w:t>
      </w:r>
      <w:r>
        <w:fldChar w:fldCharType="end"/>
      </w:r>
    </w:p>
    <w:p w14:paraId="0C1CF841" w14:textId="2C110EC9"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6A</w:t>
      </w:r>
      <w:r>
        <w:t>.2</w:t>
      </w:r>
      <w:r>
        <w:rPr>
          <w:rFonts w:asciiTheme="minorHAnsi" w:eastAsiaTheme="minorEastAsia" w:hAnsiTheme="minorHAnsi" w:cstheme="minorBidi"/>
          <w:kern w:val="2"/>
          <w:sz w:val="22"/>
          <w:szCs w:val="22"/>
          <w14:ligatures w14:val="standardContextual"/>
        </w:rPr>
        <w:tab/>
      </w:r>
      <w:r>
        <w:t>WIC (WebRTC IMS Client)</w:t>
      </w:r>
      <w:r>
        <w:tab/>
      </w:r>
      <w:r>
        <w:fldChar w:fldCharType="begin" w:fldLock="1"/>
      </w:r>
      <w:r>
        <w:instrText xml:space="preserve"> PAGEREF _Toc163161545 \h </w:instrText>
      </w:r>
      <w:r>
        <w:fldChar w:fldCharType="separate"/>
      </w:r>
      <w:r>
        <w:t>20</w:t>
      </w:r>
      <w:r>
        <w:fldChar w:fldCharType="end"/>
      </w:r>
    </w:p>
    <w:p w14:paraId="4E6C851E" w14:textId="3D730C62"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6A.3</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_Toc163161546 \h </w:instrText>
      </w:r>
      <w:r>
        <w:fldChar w:fldCharType="separate"/>
      </w:r>
      <w:r>
        <w:t>20</w:t>
      </w:r>
      <w:r>
        <w:fldChar w:fldCharType="end"/>
      </w:r>
    </w:p>
    <w:p w14:paraId="343BAFE2" w14:textId="35D90859" w:rsidR="0037137B" w:rsidRDefault="0037137B">
      <w:pPr>
        <w:pStyle w:val="TOC1"/>
        <w:rPr>
          <w:rFonts w:asciiTheme="minorHAnsi" w:eastAsiaTheme="minorEastAsia" w:hAnsiTheme="minorHAnsi" w:cstheme="minorBidi"/>
          <w:kern w:val="2"/>
          <w:szCs w:val="22"/>
          <w14:ligatures w14:val="standardContextual"/>
        </w:rPr>
      </w:pPr>
      <w:r>
        <w:rPr>
          <w:lang w:eastAsia="zh-CN"/>
        </w:rPr>
        <w:t>7</w:t>
      </w:r>
      <w:r>
        <w:rPr>
          <w:rFonts w:asciiTheme="minorHAnsi" w:eastAsiaTheme="minorEastAsia" w:hAnsiTheme="minorHAnsi" w:cstheme="minorBidi"/>
          <w:kern w:val="2"/>
          <w:szCs w:val="22"/>
          <w14:ligatures w14:val="standardContextual"/>
        </w:rPr>
        <w:tab/>
      </w:r>
      <w:r>
        <w:rPr>
          <w:lang w:eastAsia="zh-CN"/>
        </w:rPr>
        <w:t>Call origination and termination</w:t>
      </w:r>
      <w:r>
        <w:tab/>
      </w:r>
      <w:r>
        <w:fldChar w:fldCharType="begin" w:fldLock="1"/>
      </w:r>
      <w:r>
        <w:instrText xml:space="preserve"> PAGEREF _Toc163161547 \h </w:instrText>
      </w:r>
      <w:r>
        <w:fldChar w:fldCharType="separate"/>
      </w:r>
      <w:r>
        <w:t>21</w:t>
      </w:r>
      <w:r>
        <w:fldChar w:fldCharType="end"/>
      </w:r>
    </w:p>
    <w:p w14:paraId="70D73EBA" w14:textId="1F0F6E8A"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7</w:t>
      </w:r>
      <w:r>
        <w:t>.1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_Toc163161548 \h </w:instrText>
      </w:r>
      <w:r>
        <w:fldChar w:fldCharType="separate"/>
      </w:r>
      <w:r>
        <w:t>21</w:t>
      </w:r>
      <w:r>
        <w:fldChar w:fldCharType="end"/>
      </w:r>
    </w:p>
    <w:p w14:paraId="0C8E464E" w14:textId="3783D4F1"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7</w:t>
      </w:r>
      <w:r>
        <w:t>.2</w:t>
      </w:r>
      <w:r>
        <w:rPr>
          <w:rFonts w:asciiTheme="minorHAnsi" w:eastAsiaTheme="minorEastAsia" w:hAnsiTheme="minorHAnsi" w:cstheme="minorBidi"/>
          <w:kern w:val="2"/>
          <w:sz w:val="22"/>
          <w:szCs w:val="22"/>
          <w14:ligatures w14:val="standardContextual"/>
        </w:rPr>
        <w:tab/>
      </w:r>
      <w:r>
        <w:t>WIC (WebRTC IMS Client)</w:t>
      </w:r>
      <w:r>
        <w:tab/>
      </w:r>
      <w:r>
        <w:fldChar w:fldCharType="begin" w:fldLock="1"/>
      </w:r>
      <w:r>
        <w:instrText xml:space="preserve"> PAGEREF _Toc163161549 \h </w:instrText>
      </w:r>
      <w:r>
        <w:fldChar w:fldCharType="separate"/>
      </w:r>
      <w:r>
        <w:t>21</w:t>
      </w:r>
      <w:r>
        <w:fldChar w:fldCharType="end"/>
      </w:r>
    </w:p>
    <w:p w14:paraId="492BE4FE" w14:textId="0B2E7A3D"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7.2.1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_Toc163161550 \h </w:instrText>
      </w:r>
      <w:r>
        <w:fldChar w:fldCharType="separate"/>
      </w:r>
      <w:r>
        <w:t>21</w:t>
      </w:r>
      <w:r>
        <w:fldChar w:fldCharType="end"/>
      </w:r>
    </w:p>
    <w:p w14:paraId="33FCC921" w14:textId="74A40F06"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7</w:t>
      </w:r>
      <w:r>
        <w:t>.</w:t>
      </w:r>
      <w:r>
        <w:rPr>
          <w:lang w:eastAsia="zh-CN"/>
        </w:rPr>
        <w:t>2</w:t>
      </w:r>
      <w:r>
        <w:t>.</w:t>
      </w:r>
      <w:r>
        <w:rPr>
          <w:lang w:eastAsia="zh-CN"/>
        </w:rPr>
        <w:t>2</w:t>
      </w:r>
      <w:r>
        <w:rPr>
          <w:rFonts w:asciiTheme="minorHAnsi" w:eastAsiaTheme="minorEastAsia" w:hAnsiTheme="minorHAnsi" w:cstheme="minorBidi"/>
          <w:kern w:val="2"/>
          <w:sz w:val="22"/>
          <w:szCs w:val="22"/>
          <w14:ligatures w14:val="standardContextual"/>
        </w:rPr>
        <w:tab/>
      </w:r>
      <w:r>
        <w:t>WIC originating call</w:t>
      </w:r>
      <w:r>
        <w:tab/>
      </w:r>
      <w:r>
        <w:fldChar w:fldCharType="begin" w:fldLock="1"/>
      </w:r>
      <w:r>
        <w:instrText xml:space="preserve"> PAGEREF _Toc163161551 \h </w:instrText>
      </w:r>
      <w:r>
        <w:fldChar w:fldCharType="separate"/>
      </w:r>
      <w:r>
        <w:t>21</w:t>
      </w:r>
      <w:r>
        <w:fldChar w:fldCharType="end"/>
      </w:r>
    </w:p>
    <w:p w14:paraId="03BCBD33" w14:textId="11623A82"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7</w:t>
      </w:r>
      <w:r>
        <w:t>.</w:t>
      </w:r>
      <w:r>
        <w:rPr>
          <w:lang w:eastAsia="zh-CN"/>
        </w:rPr>
        <w:t>2</w:t>
      </w:r>
      <w:r>
        <w:t>.</w:t>
      </w:r>
      <w:r>
        <w:rPr>
          <w:lang w:eastAsia="zh-CN"/>
        </w:rPr>
        <w:t>3</w:t>
      </w:r>
      <w:r>
        <w:rPr>
          <w:rFonts w:asciiTheme="minorHAnsi" w:eastAsiaTheme="minorEastAsia" w:hAnsiTheme="minorHAnsi" w:cstheme="minorBidi"/>
          <w:kern w:val="2"/>
          <w:sz w:val="22"/>
          <w:szCs w:val="22"/>
          <w14:ligatures w14:val="standardContextual"/>
        </w:rPr>
        <w:tab/>
      </w:r>
      <w:r>
        <w:t xml:space="preserve">WIC </w:t>
      </w:r>
      <w:r>
        <w:rPr>
          <w:lang w:eastAsia="zh-CN"/>
        </w:rPr>
        <w:t>terminating call</w:t>
      </w:r>
      <w:r>
        <w:tab/>
      </w:r>
      <w:r>
        <w:fldChar w:fldCharType="begin" w:fldLock="1"/>
      </w:r>
      <w:r>
        <w:instrText xml:space="preserve"> PAGEREF _Toc163161552 \h </w:instrText>
      </w:r>
      <w:r>
        <w:fldChar w:fldCharType="separate"/>
      </w:r>
      <w:r>
        <w:t>22</w:t>
      </w:r>
      <w:r>
        <w:fldChar w:fldCharType="end"/>
      </w:r>
    </w:p>
    <w:p w14:paraId="7AB30891" w14:textId="40D9BE3B"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7</w:t>
      </w:r>
      <w:r>
        <w:t>.</w:t>
      </w:r>
      <w:r>
        <w:rPr>
          <w:lang w:eastAsia="zh-CN"/>
        </w:rPr>
        <w:t>2</w:t>
      </w:r>
      <w:r>
        <w:t>.</w:t>
      </w:r>
      <w:r>
        <w:rPr>
          <w:lang w:eastAsia="zh-CN"/>
        </w:rPr>
        <w:t>4</w:t>
      </w:r>
      <w:r>
        <w:rPr>
          <w:rFonts w:asciiTheme="minorHAnsi" w:eastAsiaTheme="minorEastAsia" w:hAnsiTheme="minorHAnsi" w:cstheme="minorBidi"/>
          <w:kern w:val="2"/>
          <w:sz w:val="22"/>
          <w:szCs w:val="22"/>
          <w14:ligatures w14:val="standardContextual"/>
        </w:rPr>
        <w:tab/>
      </w:r>
      <w:r>
        <w:t>WIC emergency call</w:t>
      </w:r>
      <w:r>
        <w:tab/>
      </w:r>
      <w:r>
        <w:fldChar w:fldCharType="begin" w:fldLock="1"/>
      </w:r>
      <w:r>
        <w:instrText xml:space="preserve"> PAGEREF _Toc163161553 \h </w:instrText>
      </w:r>
      <w:r>
        <w:fldChar w:fldCharType="separate"/>
      </w:r>
      <w:r>
        <w:t>22</w:t>
      </w:r>
      <w:r>
        <w:fldChar w:fldCharType="end"/>
      </w:r>
    </w:p>
    <w:p w14:paraId="415CA7F9" w14:textId="35C95A38"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7.3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_Toc163161554 \h </w:instrText>
      </w:r>
      <w:r>
        <w:fldChar w:fldCharType="separate"/>
      </w:r>
      <w:r>
        <w:t>23</w:t>
      </w:r>
      <w:r>
        <w:fldChar w:fldCharType="end"/>
      </w:r>
    </w:p>
    <w:p w14:paraId="1AA4DAB2" w14:textId="68C04A51"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7.4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_Toc163161555 \h </w:instrText>
      </w:r>
      <w:r>
        <w:fldChar w:fldCharType="separate"/>
      </w:r>
      <w:r>
        <w:t>23</w:t>
      </w:r>
      <w:r>
        <w:fldChar w:fldCharType="end"/>
      </w:r>
    </w:p>
    <w:p w14:paraId="41668CF8" w14:textId="54DCCBF9"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7.4.1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_Toc163161556 \h </w:instrText>
      </w:r>
      <w:r>
        <w:fldChar w:fldCharType="separate"/>
      </w:r>
      <w:r>
        <w:t>23</w:t>
      </w:r>
      <w:r>
        <w:fldChar w:fldCharType="end"/>
      </w:r>
    </w:p>
    <w:p w14:paraId="163AE9AD" w14:textId="4FEC89EF"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7</w:t>
      </w:r>
      <w:r>
        <w:t>.</w:t>
      </w:r>
      <w:r>
        <w:rPr>
          <w:lang w:eastAsia="zh-CN"/>
        </w:rPr>
        <w:t>4</w:t>
      </w:r>
      <w:r>
        <w:t>.</w:t>
      </w:r>
      <w:r>
        <w:rPr>
          <w:lang w:eastAsia="zh-CN"/>
        </w:rPr>
        <w:t>2</w:t>
      </w:r>
      <w:r>
        <w:rPr>
          <w:rFonts w:asciiTheme="minorHAnsi" w:eastAsiaTheme="minorEastAsia" w:hAnsiTheme="minorHAnsi" w:cstheme="minorBidi"/>
          <w:kern w:val="2"/>
          <w:sz w:val="22"/>
          <w:szCs w:val="22"/>
          <w14:ligatures w14:val="standardContextual"/>
        </w:rPr>
        <w:tab/>
      </w:r>
      <w:r>
        <w:t>WIC originating call</w:t>
      </w:r>
      <w:r>
        <w:tab/>
      </w:r>
      <w:r>
        <w:fldChar w:fldCharType="begin" w:fldLock="1"/>
      </w:r>
      <w:r>
        <w:instrText xml:space="preserve"> PAGEREF _Toc163161557 \h </w:instrText>
      </w:r>
      <w:r>
        <w:fldChar w:fldCharType="separate"/>
      </w:r>
      <w:r>
        <w:t>23</w:t>
      </w:r>
      <w:r>
        <w:fldChar w:fldCharType="end"/>
      </w:r>
    </w:p>
    <w:p w14:paraId="6D2354AE" w14:textId="3511EC41"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7</w:t>
      </w:r>
      <w:r>
        <w:t>.</w:t>
      </w:r>
      <w:r>
        <w:rPr>
          <w:lang w:eastAsia="zh-CN"/>
        </w:rPr>
        <w:t>4</w:t>
      </w:r>
      <w:r>
        <w:t>.</w:t>
      </w:r>
      <w:r>
        <w:rPr>
          <w:lang w:eastAsia="zh-CN"/>
        </w:rPr>
        <w:t>3</w:t>
      </w:r>
      <w:r>
        <w:rPr>
          <w:rFonts w:asciiTheme="minorHAnsi" w:eastAsiaTheme="minorEastAsia" w:hAnsiTheme="minorHAnsi" w:cstheme="minorBidi"/>
          <w:kern w:val="2"/>
          <w:sz w:val="22"/>
          <w:szCs w:val="22"/>
          <w14:ligatures w14:val="standardContextual"/>
        </w:rPr>
        <w:tab/>
      </w:r>
      <w:r>
        <w:t xml:space="preserve">WIC </w:t>
      </w:r>
      <w:r>
        <w:rPr>
          <w:lang w:eastAsia="zh-CN"/>
        </w:rPr>
        <w:t>terminating call</w:t>
      </w:r>
      <w:r>
        <w:tab/>
      </w:r>
      <w:r>
        <w:fldChar w:fldCharType="begin" w:fldLock="1"/>
      </w:r>
      <w:r>
        <w:instrText xml:space="preserve"> PAGEREF _Toc163161558 \h </w:instrText>
      </w:r>
      <w:r>
        <w:fldChar w:fldCharType="separate"/>
      </w:r>
      <w:r>
        <w:t>24</w:t>
      </w:r>
      <w:r>
        <w:fldChar w:fldCharType="end"/>
      </w:r>
    </w:p>
    <w:p w14:paraId="7F74984F" w14:textId="3B91566E"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7</w:t>
      </w:r>
      <w:r>
        <w:t>.</w:t>
      </w:r>
      <w:r>
        <w:rPr>
          <w:lang w:eastAsia="zh-CN"/>
        </w:rPr>
        <w:t>4</w:t>
      </w:r>
      <w:r>
        <w:t>.</w:t>
      </w:r>
      <w:r>
        <w:rPr>
          <w:lang w:eastAsia="zh-CN"/>
        </w:rPr>
        <w:t>4</w:t>
      </w:r>
      <w:r>
        <w:rPr>
          <w:rFonts w:asciiTheme="minorHAnsi" w:eastAsiaTheme="minorEastAsia" w:hAnsiTheme="minorHAnsi" w:cstheme="minorBidi"/>
          <w:kern w:val="2"/>
          <w:sz w:val="22"/>
          <w:szCs w:val="22"/>
          <w14:ligatures w14:val="standardContextual"/>
        </w:rPr>
        <w:tab/>
      </w:r>
      <w:r>
        <w:t>WIC emergency call</w:t>
      </w:r>
      <w:r>
        <w:tab/>
      </w:r>
      <w:r>
        <w:fldChar w:fldCharType="begin" w:fldLock="1"/>
      </w:r>
      <w:r>
        <w:instrText xml:space="preserve"> PAGEREF _Toc163161559 \h </w:instrText>
      </w:r>
      <w:r>
        <w:fldChar w:fldCharType="separate"/>
      </w:r>
      <w:r>
        <w:t>25</w:t>
      </w:r>
      <w:r>
        <w:fldChar w:fldCharType="end"/>
      </w:r>
    </w:p>
    <w:p w14:paraId="37040DB4" w14:textId="62C48231" w:rsidR="0037137B" w:rsidRDefault="0037137B">
      <w:pPr>
        <w:pStyle w:val="TOC3"/>
        <w:rPr>
          <w:rFonts w:asciiTheme="minorHAnsi" w:eastAsiaTheme="minorEastAsia" w:hAnsiTheme="minorHAnsi" w:cstheme="minorBidi"/>
          <w:kern w:val="2"/>
          <w:sz w:val="22"/>
          <w:szCs w:val="22"/>
          <w14:ligatures w14:val="standardContextual"/>
        </w:rPr>
      </w:pPr>
      <w:r w:rsidRPr="00E764AA">
        <w:rPr>
          <w:lang w:val="en-US" w:eastAsia="zh-CN"/>
        </w:rPr>
        <w:t>7</w:t>
      </w:r>
      <w:r w:rsidRPr="00E764AA">
        <w:rPr>
          <w:lang w:val="en-US"/>
        </w:rPr>
        <w:t>.</w:t>
      </w:r>
      <w:r w:rsidRPr="00E764AA">
        <w:rPr>
          <w:lang w:val="en-US" w:eastAsia="zh-CN"/>
        </w:rPr>
        <w:t>4</w:t>
      </w:r>
      <w:r w:rsidRPr="00E764AA">
        <w:rPr>
          <w:lang w:val="en-US"/>
        </w:rPr>
        <w:t>.</w:t>
      </w:r>
      <w:r w:rsidRPr="00E764AA">
        <w:rPr>
          <w:lang w:val="en-US" w:eastAsia="zh-CN"/>
        </w:rPr>
        <w:t>5</w:t>
      </w:r>
      <w:r>
        <w:rPr>
          <w:rFonts w:asciiTheme="minorHAnsi" w:eastAsiaTheme="minorEastAsia" w:hAnsiTheme="minorHAnsi" w:cstheme="minorBidi"/>
          <w:kern w:val="2"/>
          <w:sz w:val="22"/>
          <w:szCs w:val="22"/>
          <w14:ligatures w14:val="standardContextual"/>
        </w:rPr>
        <w:tab/>
      </w:r>
      <w:r w:rsidRPr="00E764AA">
        <w:rPr>
          <w:lang w:val="en-US"/>
        </w:rPr>
        <w:t>Media optimization procedure</w:t>
      </w:r>
      <w:r>
        <w:tab/>
      </w:r>
      <w:r>
        <w:fldChar w:fldCharType="begin" w:fldLock="1"/>
      </w:r>
      <w:r>
        <w:instrText xml:space="preserve"> PAGEREF _Toc163161560 \h </w:instrText>
      </w:r>
      <w:r>
        <w:fldChar w:fldCharType="separate"/>
      </w:r>
      <w:r>
        <w:t>25</w:t>
      </w:r>
      <w:r>
        <w:fldChar w:fldCharType="end"/>
      </w:r>
    </w:p>
    <w:p w14:paraId="318E87BC" w14:textId="3FB0F97C" w:rsidR="0037137B" w:rsidRDefault="0037137B">
      <w:pPr>
        <w:pStyle w:val="TOC4"/>
        <w:rPr>
          <w:rFonts w:asciiTheme="minorHAnsi" w:eastAsiaTheme="minorEastAsia" w:hAnsiTheme="minorHAnsi" w:cstheme="minorBidi"/>
          <w:kern w:val="2"/>
          <w:sz w:val="22"/>
          <w:szCs w:val="22"/>
          <w14:ligatures w14:val="standardContextual"/>
        </w:rPr>
      </w:pPr>
      <w:r w:rsidRPr="00E764AA">
        <w:rPr>
          <w:lang w:val="en-US"/>
        </w:rPr>
        <w:t>7.4.5.1</w:t>
      </w:r>
      <w:r>
        <w:rPr>
          <w:rFonts w:asciiTheme="minorHAnsi" w:eastAsiaTheme="minorEastAsia" w:hAnsiTheme="minorHAnsi" w:cstheme="minorBidi"/>
          <w:kern w:val="2"/>
          <w:sz w:val="22"/>
          <w:szCs w:val="22"/>
          <w14:ligatures w14:val="standardContextual"/>
        </w:rPr>
        <w:tab/>
      </w:r>
      <w:r w:rsidRPr="00E764AA">
        <w:rPr>
          <w:lang w:val="en-US"/>
        </w:rPr>
        <w:t>WIC originating call</w:t>
      </w:r>
      <w:r>
        <w:tab/>
      </w:r>
      <w:r>
        <w:fldChar w:fldCharType="begin" w:fldLock="1"/>
      </w:r>
      <w:r>
        <w:instrText xml:space="preserve"> PAGEREF _Toc163161561 \h </w:instrText>
      </w:r>
      <w:r>
        <w:fldChar w:fldCharType="separate"/>
      </w:r>
      <w:r>
        <w:t>25</w:t>
      </w:r>
      <w:r>
        <w:fldChar w:fldCharType="end"/>
      </w:r>
    </w:p>
    <w:p w14:paraId="43FA0CDD" w14:textId="4AC4FC31" w:rsidR="0037137B" w:rsidRDefault="0037137B">
      <w:pPr>
        <w:pStyle w:val="TOC4"/>
        <w:rPr>
          <w:rFonts w:asciiTheme="minorHAnsi" w:eastAsiaTheme="minorEastAsia" w:hAnsiTheme="minorHAnsi" w:cstheme="minorBidi"/>
          <w:kern w:val="2"/>
          <w:sz w:val="22"/>
          <w:szCs w:val="22"/>
          <w14:ligatures w14:val="standardContextual"/>
        </w:rPr>
      </w:pPr>
      <w:r w:rsidRPr="00E764AA">
        <w:rPr>
          <w:lang w:val="en-US"/>
        </w:rPr>
        <w:t>7.4.5.2</w:t>
      </w:r>
      <w:r>
        <w:rPr>
          <w:rFonts w:asciiTheme="minorHAnsi" w:eastAsiaTheme="minorEastAsia" w:hAnsiTheme="minorHAnsi" w:cstheme="minorBidi"/>
          <w:kern w:val="2"/>
          <w:sz w:val="22"/>
          <w:szCs w:val="22"/>
          <w14:ligatures w14:val="standardContextual"/>
        </w:rPr>
        <w:tab/>
      </w:r>
      <w:r w:rsidRPr="00E764AA">
        <w:rPr>
          <w:lang w:val="en-US"/>
        </w:rPr>
        <w:t>WIC terminating call</w:t>
      </w:r>
      <w:r>
        <w:tab/>
      </w:r>
      <w:r>
        <w:fldChar w:fldCharType="begin" w:fldLock="1"/>
      </w:r>
      <w:r>
        <w:instrText xml:space="preserve"> PAGEREF _Toc163161562 \h </w:instrText>
      </w:r>
      <w:r>
        <w:fldChar w:fldCharType="separate"/>
      </w:r>
      <w:r>
        <w:t>27</w:t>
      </w:r>
      <w:r>
        <w:fldChar w:fldCharType="end"/>
      </w:r>
    </w:p>
    <w:p w14:paraId="6ACC64C2" w14:textId="68A69111" w:rsidR="0037137B" w:rsidRDefault="0037137B">
      <w:pPr>
        <w:pStyle w:val="TOC1"/>
        <w:rPr>
          <w:rFonts w:asciiTheme="minorHAnsi" w:eastAsiaTheme="minorEastAsia" w:hAnsiTheme="minorHAnsi" w:cstheme="minorBidi"/>
          <w:kern w:val="2"/>
          <w:szCs w:val="22"/>
          <w14:ligatures w14:val="standardContextual"/>
        </w:rPr>
      </w:pPr>
      <w:r>
        <w:rPr>
          <w:lang w:eastAsia="zh-CN"/>
        </w:rPr>
        <w:t>8</w:t>
      </w:r>
      <w:r>
        <w:rPr>
          <w:rFonts w:asciiTheme="minorHAnsi" w:eastAsiaTheme="minorEastAsia" w:hAnsiTheme="minorHAnsi" w:cstheme="minorBidi"/>
          <w:kern w:val="2"/>
          <w:szCs w:val="22"/>
          <w14:ligatures w14:val="standardContextual"/>
        </w:rPr>
        <w:tab/>
      </w:r>
      <w:r>
        <w:rPr>
          <w:lang w:eastAsia="zh-CN"/>
        </w:rPr>
        <w:t>Data channel open and close</w:t>
      </w:r>
      <w:r>
        <w:tab/>
      </w:r>
      <w:r>
        <w:fldChar w:fldCharType="begin" w:fldLock="1"/>
      </w:r>
      <w:r>
        <w:instrText xml:space="preserve"> PAGEREF _Toc163161563 \h </w:instrText>
      </w:r>
      <w:r>
        <w:fldChar w:fldCharType="separate"/>
      </w:r>
      <w:r>
        <w:t>30</w:t>
      </w:r>
      <w:r>
        <w:fldChar w:fldCharType="end"/>
      </w:r>
    </w:p>
    <w:p w14:paraId="3E424496" w14:textId="48E8BA85"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8</w:t>
      </w:r>
      <w:r>
        <w:t>.1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_Toc163161564 \h </w:instrText>
      </w:r>
      <w:r>
        <w:fldChar w:fldCharType="separate"/>
      </w:r>
      <w:r>
        <w:t>30</w:t>
      </w:r>
      <w:r>
        <w:fldChar w:fldCharType="end"/>
      </w:r>
    </w:p>
    <w:p w14:paraId="0F4E0DBB" w14:textId="450A52A7"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8</w:t>
      </w:r>
      <w:r>
        <w:t>.2</w:t>
      </w:r>
      <w:r>
        <w:rPr>
          <w:rFonts w:asciiTheme="minorHAnsi" w:eastAsiaTheme="minorEastAsia" w:hAnsiTheme="minorHAnsi" w:cstheme="minorBidi"/>
          <w:kern w:val="2"/>
          <w:sz w:val="22"/>
          <w:szCs w:val="22"/>
          <w14:ligatures w14:val="standardContextual"/>
        </w:rPr>
        <w:tab/>
      </w:r>
      <w:r>
        <w:t>WIC (WebRTC IMS Client)</w:t>
      </w:r>
      <w:r>
        <w:tab/>
      </w:r>
      <w:r>
        <w:fldChar w:fldCharType="begin" w:fldLock="1"/>
      </w:r>
      <w:r>
        <w:instrText xml:space="preserve"> PAGEREF _Toc163161565 \h </w:instrText>
      </w:r>
      <w:r>
        <w:fldChar w:fldCharType="separate"/>
      </w:r>
      <w:r>
        <w:t>30</w:t>
      </w:r>
      <w:r>
        <w:fldChar w:fldCharType="end"/>
      </w:r>
    </w:p>
    <w:p w14:paraId="40716D3D" w14:textId="48C257C7" w:rsidR="0037137B" w:rsidRDefault="0037137B">
      <w:pPr>
        <w:pStyle w:val="TOC3"/>
        <w:rPr>
          <w:rFonts w:asciiTheme="minorHAnsi" w:eastAsiaTheme="minorEastAsia" w:hAnsiTheme="minorHAnsi" w:cstheme="minorBidi"/>
          <w:kern w:val="2"/>
          <w:sz w:val="22"/>
          <w:szCs w:val="22"/>
          <w14:ligatures w14:val="standardContextual"/>
        </w:rPr>
      </w:pPr>
      <w:r>
        <w:t>8.2.1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_Toc163161566 \h </w:instrText>
      </w:r>
      <w:r>
        <w:fldChar w:fldCharType="separate"/>
      </w:r>
      <w:r>
        <w:t>30</w:t>
      </w:r>
      <w:r>
        <w:fldChar w:fldCharType="end"/>
      </w:r>
    </w:p>
    <w:p w14:paraId="5A78A0BD" w14:textId="0C014FAC" w:rsidR="0037137B" w:rsidRDefault="0037137B">
      <w:pPr>
        <w:pStyle w:val="TOC3"/>
        <w:rPr>
          <w:rFonts w:asciiTheme="minorHAnsi" w:eastAsiaTheme="minorEastAsia" w:hAnsiTheme="minorHAnsi" w:cstheme="minorBidi"/>
          <w:kern w:val="2"/>
          <w:sz w:val="22"/>
          <w:szCs w:val="22"/>
          <w14:ligatures w14:val="standardContextual"/>
        </w:rPr>
      </w:pPr>
      <w:r>
        <w:t>8.2.2</w:t>
      </w:r>
      <w:r>
        <w:rPr>
          <w:rFonts w:asciiTheme="minorHAnsi" w:eastAsiaTheme="minorEastAsia" w:hAnsiTheme="minorHAnsi" w:cstheme="minorBidi"/>
          <w:kern w:val="2"/>
          <w:sz w:val="22"/>
          <w:szCs w:val="22"/>
          <w14:ligatures w14:val="standardContextual"/>
        </w:rPr>
        <w:tab/>
      </w:r>
      <w:r>
        <w:t>WIC originating call</w:t>
      </w:r>
      <w:r>
        <w:tab/>
      </w:r>
      <w:r>
        <w:fldChar w:fldCharType="begin" w:fldLock="1"/>
      </w:r>
      <w:r>
        <w:instrText xml:space="preserve"> PAGEREF _Toc163161567 \h </w:instrText>
      </w:r>
      <w:r>
        <w:fldChar w:fldCharType="separate"/>
      </w:r>
      <w:r>
        <w:t>30</w:t>
      </w:r>
      <w:r>
        <w:fldChar w:fldCharType="end"/>
      </w:r>
    </w:p>
    <w:p w14:paraId="60BB5BDC" w14:textId="0F2F9E72" w:rsidR="0037137B" w:rsidRDefault="0037137B">
      <w:pPr>
        <w:pStyle w:val="TOC3"/>
        <w:rPr>
          <w:rFonts w:asciiTheme="minorHAnsi" w:eastAsiaTheme="minorEastAsia" w:hAnsiTheme="minorHAnsi" w:cstheme="minorBidi"/>
          <w:kern w:val="2"/>
          <w:sz w:val="22"/>
          <w:szCs w:val="22"/>
          <w14:ligatures w14:val="standardContextual"/>
        </w:rPr>
      </w:pPr>
      <w:r>
        <w:t>8.2.3</w:t>
      </w:r>
      <w:r>
        <w:rPr>
          <w:rFonts w:asciiTheme="minorHAnsi" w:eastAsiaTheme="minorEastAsia" w:hAnsiTheme="minorHAnsi" w:cstheme="minorBidi"/>
          <w:kern w:val="2"/>
          <w:sz w:val="22"/>
          <w:szCs w:val="22"/>
          <w14:ligatures w14:val="standardContextual"/>
        </w:rPr>
        <w:tab/>
      </w:r>
      <w:r>
        <w:t>WIC terminating call</w:t>
      </w:r>
      <w:r>
        <w:tab/>
      </w:r>
      <w:r>
        <w:fldChar w:fldCharType="begin" w:fldLock="1"/>
      </w:r>
      <w:r>
        <w:instrText xml:space="preserve"> PAGEREF _Toc163161568 \h </w:instrText>
      </w:r>
      <w:r>
        <w:fldChar w:fldCharType="separate"/>
      </w:r>
      <w:r>
        <w:t>31</w:t>
      </w:r>
      <w:r>
        <w:fldChar w:fldCharType="end"/>
      </w:r>
    </w:p>
    <w:p w14:paraId="0EBFE1AA" w14:textId="20C09540"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8.3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_Toc163161569 \h </w:instrText>
      </w:r>
      <w:r>
        <w:fldChar w:fldCharType="separate"/>
      </w:r>
      <w:r>
        <w:t>31</w:t>
      </w:r>
      <w:r>
        <w:fldChar w:fldCharType="end"/>
      </w:r>
    </w:p>
    <w:p w14:paraId="7240E8F5" w14:textId="1027C2FD"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8.4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_Toc163161570 \h </w:instrText>
      </w:r>
      <w:r>
        <w:fldChar w:fldCharType="separate"/>
      </w:r>
      <w:r>
        <w:t>31</w:t>
      </w:r>
      <w:r>
        <w:fldChar w:fldCharType="end"/>
      </w:r>
    </w:p>
    <w:p w14:paraId="3F35F3AB" w14:textId="643DDEDE"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8</w:t>
      </w:r>
      <w:r>
        <w:t>.</w:t>
      </w:r>
      <w:r>
        <w:rPr>
          <w:lang w:eastAsia="zh-CN"/>
        </w:rPr>
        <w:t>4</w:t>
      </w:r>
      <w:r>
        <w:t>.</w:t>
      </w:r>
      <w:r>
        <w:rPr>
          <w:lang w:eastAsia="zh-CN"/>
        </w:rPr>
        <w:t>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_Toc163161571 \h </w:instrText>
      </w:r>
      <w:r>
        <w:fldChar w:fldCharType="separate"/>
      </w:r>
      <w:r>
        <w:t>31</w:t>
      </w:r>
      <w:r>
        <w:fldChar w:fldCharType="end"/>
      </w:r>
    </w:p>
    <w:p w14:paraId="13D1B9EB" w14:textId="77041E4E"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8</w:t>
      </w:r>
      <w:r>
        <w:t>.</w:t>
      </w:r>
      <w:r>
        <w:rPr>
          <w:lang w:eastAsia="zh-CN"/>
        </w:rPr>
        <w:t>4</w:t>
      </w:r>
      <w:r>
        <w:t>.</w:t>
      </w:r>
      <w:r>
        <w:rPr>
          <w:lang w:eastAsia="zh-CN"/>
        </w:rPr>
        <w:t>2</w:t>
      </w:r>
      <w:r>
        <w:rPr>
          <w:rFonts w:asciiTheme="minorHAnsi" w:eastAsiaTheme="minorEastAsia" w:hAnsiTheme="minorHAnsi" w:cstheme="minorBidi"/>
          <w:kern w:val="2"/>
          <w:sz w:val="22"/>
          <w:szCs w:val="22"/>
          <w14:ligatures w14:val="standardContextual"/>
        </w:rPr>
        <w:tab/>
      </w:r>
      <w:r>
        <w:t>WIC originating call</w:t>
      </w:r>
      <w:r>
        <w:tab/>
      </w:r>
      <w:r>
        <w:fldChar w:fldCharType="begin" w:fldLock="1"/>
      </w:r>
      <w:r>
        <w:instrText xml:space="preserve"> PAGEREF _Toc163161572 \h </w:instrText>
      </w:r>
      <w:r>
        <w:fldChar w:fldCharType="separate"/>
      </w:r>
      <w:r>
        <w:t>31</w:t>
      </w:r>
      <w:r>
        <w:fldChar w:fldCharType="end"/>
      </w:r>
    </w:p>
    <w:p w14:paraId="6FD63B31" w14:textId="108EBF64"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8</w:t>
      </w:r>
      <w:r>
        <w:t>.</w:t>
      </w:r>
      <w:r>
        <w:rPr>
          <w:lang w:eastAsia="zh-CN"/>
        </w:rPr>
        <w:t>4</w:t>
      </w:r>
      <w:r>
        <w:t>.3</w:t>
      </w:r>
      <w:r>
        <w:rPr>
          <w:rFonts w:asciiTheme="minorHAnsi" w:eastAsiaTheme="minorEastAsia" w:hAnsiTheme="minorHAnsi" w:cstheme="minorBidi"/>
          <w:kern w:val="2"/>
          <w:sz w:val="22"/>
          <w:szCs w:val="22"/>
          <w14:ligatures w14:val="standardContextual"/>
        </w:rPr>
        <w:tab/>
      </w:r>
      <w:r>
        <w:t>WIC terminating call</w:t>
      </w:r>
      <w:r>
        <w:tab/>
      </w:r>
      <w:r>
        <w:fldChar w:fldCharType="begin" w:fldLock="1"/>
      </w:r>
      <w:r>
        <w:instrText xml:space="preserve"> PAGEREF _Toc163161573 \h </w:instrText>
      </w:r>
      <w:r>
        <w:fldChar w:fldCharType="separate"/>
      </w:r>
      <w:r>
        <w:t>32</w:t>
      </w:r>
      <w:r>
        <w:fldChar w:fldCharType="end"/>
      </w:r>
    </w:p>
    <w:p w14:paraId="08A9CA4E" w14:textId="4DDDA31E" w:rsidR="0037137B" w:rsidRDefault="0037137B">
      <w:pPr>
        <w:pStyle w:val="TOC1"/>
        <w:rPr>
          <w:rFonts w:asciiTheme="minorHAnsi" w:eastAsiaTheme="minorEastAsia" w:hAnsiTheme="minorHAnsi" w:cstheme="minorBidi"/>
          <w:kern w:val="2"/>
          <w:szCs w:val="22"/>
          <w14:ligatures w14:val="standardContextual"/>
        </w:rPr>
      </w:pPr>
      <w:r>
        <w:rPr>
          <w:lang w:eastAsia="zh-CN"/>
        </w:rPr>
        <w:t>9</w:t>
      </w:r>
      <w:r>
        <w:rPr>
          <w:rFonts w:asciiTheme="minorHAnsi" w:eastAsiaTheme="minorEastAsia" w:hAnsiTheme="minorHAnsi" w:cstheme="minorBidi"/>
          <w:kern w:val="2"/>
          <w:szCs w:val="22"/>
          <w14:ligatures w14:val="standardContextual"/>
        </w:rPr>
        <w:tab/>
      </w:r>
      <w:r w:rsidRPr="00E764AA">
        <w:rPr>
          <w:lang w:val="en-US" w:eastAsia="zh-CN"/>
        </w:rPr>
        <w:t>C</w:t>
      </w:r>
      <w:r w:rsidRPr="00E764AA">
        <w:rPr>
          <w:lang w:val="en-US"/>
        </w:rPr>
        <w:t>all modification</w:t>
      </w:r>
      <w:r>
        <w:tab/>
      </w:r>
      <w:r>
        <w:fldChar w:fldCharType="begin" w:fldLock="1"/>
      </w:r>
      <w:r>
        <w:instrText xml:space="preserve"> PAGEREF _Toc163161574 \h </w:instrText>
      </w:r>
      <w:r>
        <w:fldChar w:fldCharType="separate"/>
      </w:r>
      <w:r>
        <w:t>33</w:t>
      </w:r>
      <w:r>
        <w:fldChar w:fldCharType="end"/>
      </w:r>
    </w:p>
    <w:p w14:paraId="74C2BD6B" w14:textId="664C6C9C" w:rsidR="0037137B" w:rsidRDefault="0037137B">
      <w:pPr>
        <w:pStyle w:val="TOC1"/>
        <w:rPr>
          <w:rFonts w:asciiTheme="minorHAnsi" w:eastAsiaTheme="minorEastAsia" w:hAnsiTheme="minorHAnsi" w:cstheme="minorBidi"/>
          <w:kern w:val="2"/>
          <w:szCs w:val="22"/>
          <w14:ligatures w14:val="standardContextual"/>
        </w:rPr>
      </w:pPr>
      <w:r>
        <w:rPr>
          <w:lang w:eastAsia="zh-CN"/>
        </w:rPr>
        <w:t>10</w:t>
      </w:r>
      <w:r>
        <w:rPr>
          <w:rFonts w:asciiTheme="minorHAnsi" w:eastAsiaTheme="minorEastAsia" w:hAnsiTheme="minorHAnsi" w:cstheme="minorBidi"/>
          <w:kern w:val="2"/>
          <w:szCs w:val="22"/>
          <w14:ligatures w14:val="standardContextual"/>
        </w:rPr>
        <w:tab/>
      </w:r>
      <w:r>
        <w:t>IP multimedia application support in the IM CN subsystem using webRTC</w:t>
      </w:r>
      <w:r>
        <w:tab/>
      </w:r>
      <w:r>
        <w:fldChar w:fldCharType="begin" w:fldLock="1"/>
      </w:r>
      <w:r>
        <w:instrText xml:space="preserve"> PAGEREF _Toc163161575 \h </w:instrText>
      </w:r>
      <w:r>
        <w:fldChar w:fldCharType="separate"/>
      </w:r>
      <w:r>
        <w:t>33</w:t>
      </w:r>
      <w:r>
        <w:fldChar w:fldCharType="end"/>
      </w:r>
    </w:p>
    <w:p w14:paraId="6DE99CB7" w14:textId="0786646B" w:rsidR="0037137B" w:rsidRDefault="0037137B">
      <w:pPr>
        <w:pStyle w:val="TOC2"/>
        <w:rPr>
          <w:rFonts w:asciiTheme="minorHAnsi" w:eastAsiaTheme="minorEastAsia" w:hAnsiTheme="minorHAnsi" w:cstheme="minorBidi"/>
          <w:kern w:val="2"/>
          <w:sz w:val="22"/>
          <w:szCs w:val="22"/>
          <w14:ligatures w14:val="standardContextual"/>
        </w:rPr>
      </w:pPr>
      <w:r>
        <w:t>10.1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_Toc163161576 \h </w:instrText>
      </w:r>
      <w:r>
        <w:fldChar w:fldCharType="separate"/>
      </w:r>
      <w:r>
        <w:t>33</w:t>
      </w:r>
      <w:r>
        <w:fldChar w:fldCharType="end"/>
      </w:r>
    </w:p>
    <w:p w14:paraId="362E1995" w14:textId="44B60513" w:rsidR="0037137B" w:rsidRDefault="0037137B">
      <w:pPr>
        <w:pStyle w:val="TOC2"/>
        <w:rPr>
          <w:rFonts w:asciiTheme="minorHAnsi" w:eastAsiaTheme="minorEastAsia" w:hAnsiTheme="minorHAnsi" w:cstheme="minorBidi"/>
          <w:kern w:val="2"/>
          <w:sz w:val="22"/>
          <w:szCs w:val="22"/>
          <w14:ligatures w14:val="standardContextual"/>
        </w:rPr>
      </w:pPr>
      <w:r>
        <w:rPr>
          <w:lang w:eastAsia="zh-CN"/>
        </w:rPr>
        <w:t>10.2</w:t>
      </w:r>
      <w:r>
        <w:rPr>
          <w:rFonts w:asciiTheme="minorHAnsi" w:eastAsiaTheme="minorEastAsia" w:hAnsiTheme="minorHAnsi" w:cstheme="minorBidi"/>
          <w:kern w:val="2"/>
          <w:sz w:val="22"/>
          <w:szCs w:val="22"/>
          <w14:ligatures w14:val="standardContextual"/>
        </w:rPr>
        <w:tab/>
      </w:r>
      <w:r>
        <w:t>Access to MMTel and supplementary services using webRTC</w:t>
      </w:r>
      <w:r>
        <w:tab/>
      </w:r>
      <w:r>
        <w:fldChar w:fldCharType="begin" w:fldLock="1"/>
      </w:r>
      <w:r>
        <w:instrText xml:space="preserve"> PAGEREF _Toc163161577 \h </w:instrText>
      </w:r>
      <w:r>
        <w:fldChar w:fldCharType="separate"/>
      </w:r>
      <w:r>
        <w:t>33</w:t>
      </w:r>
      <w:r>
        <w:fldChar w:fldCharType="end"/>
      </w:r>
    </w:p>
    <w:p w14:paraId="219841C5" w14:textId="7FE3A275"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10</w:t>
      </w:r>
      <w:r>
        <w:t>.</w:t>
      </w:r>
      <w:r>
        <w:rPr>
          <w:lang w:eastAsia="zh-CN"/>
        </w:rPr>
        <w:t>2.</w:t>
      </w:r>
      <w:r>
        <w:t>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_Toc163161578 \h </w:instrText>
      </w:r>
      <w:r>
        <w:fldChar w:fldCharType="separate"/>
      </w:r>
      <w:r>
        <w:t>33</w:t>
      </w:r>
      <w:r>
        <w:fldChar w:fldCharType="end"/>
      </w:r>
    </w:p>
    <w:p w14:paraId="691FF7D5" w14:textId="40EF2DB7"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10</w:t>
      </w:r>
      <w:r>
        <w:t>.</w:t>
      </w:r>
      <w:r>
        <w:rPr>
          <w:lang w:eastAsia="zh-CN"/>
        </w:rPr>
        <w:t>2.</w:t>
      </w:r>
      <w:r>
        <w:t>2</w:t>
      </w:r>
      <w:r>
        <w:rPr>
          <w:rFonts w:asciiTheme="minorHAnsi" w:eastAsiaTheme="minorEastAsia" w:hAnsiTheme="minorHAnsi" w:cstheme="minorBidi"/>
          <w:kern w:val="2"/>
          <w:sz w:val="22"/>
          <w:szCs w:val="22"/>
          <w14:ligatures w14:val="standardContextual"/>
        </w:rPr>
        <w:tab/>
      </w:r>
      <w:r>
        <w:t>WIC (WebRTC IMS Client)</w:t>
      </w:r>
      <w:r>
        <w:tab/>
      </w:r>
      <w:r>
        <w:fldChar w:fldCharType="begin" w:fldLock="1"/>
      </w:r>
      <w:r>
        <w:instrText xml:space="preserve"> PAGEREF _Toc163161579 \h </w:instrText>
      </w:r>
      <w:r>
        <w:fldChar w:fldCharType="separate"/>
      </w:r>
      <w:r>
        <w:t>33</w:t>
      </w:r>
      <w:r>
        <w:fldChar w:fldCharType="end"/>
      </w:r>
    </w:p>
    <w:p w14:paraId="0A739B58" w14:textId="7B205129" w:rsidR="0037137B" w:rsidRDefault="0037137B">
      <w:pPr>
        <w:pStyle w:val="TOC4"/>
        <w:rPr>
          <w:rFonts w:asciiTheme="minorHAnsi" w:eastAsiaTheme="minorEastAsia" w:hAnsiTheme="minorHAnsi" w:cstheme="minorBidi"/>
          <w:kern w:val="2"/>
          <w:sz w:val="22"/>
          <w:szCs w:val="22"/>
          <w14:ligatures w14:val="standardContextual"/>
        </w:rPr>
      </w:pPr>
      <w:r>
        <w:t>10.</w:t>
      </w:r>
      <w:r>
        <w:rPr>
          <w:lang w:eastAsia="zh-CN"/>
        </w:rPr>
        <w:t>2.</w:t>
      </w:r>
      <w:r>
        <w:t>2.1</w:t>
      </w:r>
      <w:r>
        <w:rPr>
          <w:rFonts w:asciiTheme="minorHAnsi" w:eastAsiaTheme="minorEastAsia" w:hAnsiTheme="minorHAnsi" w:cstheme="minorBidi"/>
          <w:kern w:val="2"/>
          <w:sz w:val="22"/>
          <w:szCs w:val="22"/>
          <w14:ligatures w14:val="standardContextual"/>
        </w:rPr>
        <w:tab/>
      </w:r>
      <w:r>
        <w:t>SIP based protocol used by the WIC</w:t>
      </w:r>
      <w:r>
        <w:tab/>
      </w:r>
      <w:r>
        <w:fldChar w:fldCharType="begin" w:fldLock="1"/>
      </w:r>
      <w:r>
        <w:instrText xml:space="preserve"> PAGEREF _Toc163161580 \h </w:instrText>
      </w:r>
      <w:r>
        <w:fldChar w:fldCharType="separate"/>
      </w:r>
      <w:r>
        <w:t>33</w:t>
      </w:r>
      <w:r>
        <w:fldChar w:fldCharType="end"/>
      </w:r>
    </w:p>
    <w:p w14:paraId="101B4734" w14:textId="13F508BA" w:rsidR="0037137B" w:rsidRDefault="0037137B">
      <w:pPr>
        <w:pStyle w:val="TOC4"/>
        <w:rPr>
          <w:rFonts w:asciiTheme="minorHAnsi" w:eastAsiaTheme="minorEastAsia" w:hAnsiTheme="minorHAnsi" w:cstheme="minorBidi"/>
          <w:kern w:val="2"/>
          <w:sz w:val="22"/>
          <w:szCs w:val="22"/>
          <w14:ligatures w14:val="standardContextual"/>
        </w:rPr>
      </w:pPr>
      <w:r>
        <w:t>10.</w:t>
      </w:r>
      <w:r>
        <w:rPr>
          <w:lang w:eastAsia="zh-CN"/>
        </w:rPr>
        <w:t>2.</w:t>
      </w:r>
      <w:r>
        <w:t>2.2</w:t>
      </w:r>
      <w:r>
        <w:rPr>
          <w:rFonts w:asciiTheme="minorHAnsi" w:eastAsiaTheme="minorEastAsia" w:hAnsiTheme="minorHAnsi" w:cstheme="minorBidi"/>
          <w:kern w:val="2"/>
          <w:sz w:val="22"/>
          <w:szCs w:val="22"/>
          <w14:ligatures w14:val="standardContextual"/>
        </w:rPr>
        <w:tab/>
      </w:r>
      <w:r>
        <w:t>non-SIP based protocol used by the WIC</w:t>
      </w:r>
      <w:r>
        <w:tab/>
      </w:r>
      <w:r>
        <w:fldChar w:fldCharType="begin" w:fldLock="1"/>
      </w:r>
      <w:r>
        <w:instrText xml:space="preserve"> PAGEREF _Toc163161581 \h </w:instrText>
      </w:r>
      <w:r>
        <w:fldChar w:fldCharType="separate"/>
      </w:r>
      <w:r>
        <w:t>33</w:t>
      </w:r>
      <w:r>
        <w:fldChar w:fldCharType="end"/>
      </w:r>
    </w:p>
    <w:p w14:paraId="01874D44" w14:textId="4599CFB6"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10.2.3</w:t>
      </w:r>
      <w:r>
        <w:rPr>
          <w:rFonts w:asciiTheme="minorHAnsi" w:eastAsiaTheme="minorEastAsia" w:hAnsiTheme="minorHAnsi" w:cstheme="minorBidi"/>
          <w:kern w:val="2"/>
          <w:sz w:val="22"/>
          <w:szCs w:val="22"/>
          <w14:ligatures w14:val="standardContextual"/>
        </w:rPr>
        <w:tab/>
      </w:r>
      <w:r>
        <w:t>WWSF (WebRTC Web Server Function)</w:t>
      </w:r>
      <w:r>
        <w:tab/>
      </w:r>
      <w:r>
        <w:fldChar w:fldCharType="begin" w:fldLock="1"/>
      </w:r>
      <w:r>
        <w:instrText xml:space="preserve"> PAGEREF _Toc163161582 \h </w:instrText>
      </w:r>
      <w:r>
        <w:fldChar w:fldCharType="separate"/>
      </w:r>
      <w:r>
        <w:t>33</w:t>
      </w:r>
      <w:r>
        <w:fldChar w:fldCharType="end"/>
      </w:r>
    </w:p>
    <w:p w14:paraId="3EABE619" w14:textId="2AF7D739" w:rsidR="0037137B" w:rsidRDefault="0037137B">
      <w:pPr>
        <w:pStyle w:val="TOC3"/>
        <w:rPr>
          <w:rFonts w:asciiTheme="minorHAnsi" w:eastAsiaTheme="minorEastAsia" w:hAnsiTheme="minorHAnsi" w:cstheme="minorBidi"/>
          <w:kern w:val="2"/>
          <w:sz w:val="22"/>
          <w:szCs w:val="22"/>
          <w14:ligatures w14:val="standardContextual"/>
        </w:rPr>
      </w:pPr>
      <w:r>
        <w:rPr>
          <w:lang w:eastAsia="zh-CN"/>
        </w:rPr>
        <w:t>10.2.4</w:t>
      </w:r>
      <w:r>
        <w:rPr>
          <w:rFonts w:asciiTheme="minorHAnsi" w:eastAsiaTheme="minorEastAsia" w:hAnsiTheme="minorHAnsi" w:cstheme="minorBidi"/>
          <w:kern w:val="2"/>
          <w:sz w:val="22"/>
          <w:szCs w:val="22"/>
          <w14:ligatures w14:val="standardContextual"/>
        </w:rPr>
        <w:tab/>
      </w:r>
      <w:r>
        <w:t>eP-CSCF (P-CSCF enhanced for WebRTC)</w:t>
      </w:r>
      <w:r>
        <w:tab/>
      </w:r>
      <w:r>
        <w:fldChar w:fldCharType="begin" w:fldLock="1"/>
      </w:r>
      <w:r>
        <w:instrText xml:space="preserve"> PAGEREF _Toc163161583 \h </w:instrText>
      </w:r>
      <w:r>
        <w:fldChar w:fldCharType="separate"/>
      </w:r>
      <w:r>
        <w:t>33</w:t>
      </w:r>
      <w:r>
        <w:fldChar w:fldCharType="end"/>
      </w:r>
    </w:p>
    <w:p w14:paraId="63A70FFE" w14:textId="06E17E7F" w:rsidR="0037137B" w:rsidRDefault="0037137B" w:rsidP="0037137B">
      <w:pPr>
        <w:pStyle w:val="TOC8"/>
        <w:rPr>
          <w:rFonts w:asciiTheme="minorHAnsi" w:eastAsiaTheme="minorEastAsia" w:hAnsiTheme="minorHAnsi" w:cstheme="minorBidi"/>
          <w:b w:val="0"/>
          <w:kern w:val="2"/>
          <w:szCs w:val="22"/>
          <w14:ligatures w14:val="standardContextual"/>
        </w:rPr>
      </w:pPr>
      <w:r>
        <w:lastRenderedPageBreak/>
        <w:t>Annex A (informative):</w:t>
      </w:r>
      <w:r>
        <w:tab/>
        <w:t>Example signalling flows</w:t>
      </w:r>
      <w:r>
        <w:tab/>
      </w:r>
      <w:r>
        <w:fldChar w:fldCharType="begin" w:fldLock="1"/>
      </w:r>
      <w:r>
        <w:instrText xml:space="preserve"> PAGEREF _Toc163161584 \h </w:instrText>
      </w:r>
      <w:r>
        <w:fldChar w:fldCharType="separate"/>
      </w:r>
      <w:r>
        <w:t>34</w:t>
      </w:r>
      <w:r>
        <w:fldChar w:fldCharType="end"/>
      </w:r>
    </w:p>
    <w:p w14:paraId="1B1D7072" w14:textId="253DDD99" w:rsidR="0037137B" w:rsidRDefault="0037137B">
      <w:pPr>
        <w:pStyle w:val="TOC1"/>
        <w:rPr>
          <w:rFonts w:asciiTheme="minorHAnsi" w:eastAsiaTheme="minorEastAsia" w:hAnsiTheme="minorHAnsi" w:cstheme="minorBidi"/>
          <w:kern w:val="2"/>
          <w:szCs w:val="22"/>
          <w14:ligatures w14:val="standardContextual"/>
        </w:rPr>
      </w:pPr>
      <w:r>
        <w:t>A.1</w:t>
      </w:r>
      <w:r>
        <w:rPr>
          <w:rFonts w:asciiTheme="minorHAnsi" w:eastAsiaTheme="minorEastAsia" w:hAnsiTheme="minorHAnsi" w:cstheme="minorBidi"/>
          <w:kern w:val="2"/>
          <w:szCs w:val="22"/>
          <w14:ligatures w14:val="standardContextual"/>
        </w:rPr>
        <w:tab/>
      </w:r>
      <w:r>
        <w:t>Scope of signalling flows</w:t>
      </w:r>
      <w:r>
        <w:tab/>
      </w:r>
      <w:r>
        <w:fldChar w:fldCharType="begin" w:fldLock="1"/>
      </w:r>
      <w:r>
        <w:instrText xml:space="preserve"> PAGEREF _Toc163161585 \h </w:instrText>
      </w:r>
      <w:r>
        <w:fldChar w:fldCharType="separate"/>
      </w:r>
      <w:r>
        <w:t>34</w:t>
      </w:r>
      <w:r>
        <w:fldChar w:fldCharType="end"/>
      </w:r>
    </w:p>
    <w:p w14:paraId="536F91D7" w14:textId="48379097" w:rsidR="0037137B" w:rsidRDefault="0037137B">
      <w:pPr>
        <w:pStyle w:val="TOC1"/>
        <w:rPr>
          <w:rFonts w:asciiTheme="minorHAnsi" w:eastAsiaTheme="minorEastAsia" w:hAnsiTheme="minorHAnsi" w:cstheme="minorBidi"/>
          <w:kern w:val="2"/>
          <w:szCs w:val="22"/>
          <w14:ligatures w14:val="standardContextual"/>
        </w:rPr>
      </w:pPr>
      <w:r>
        <w:t>A.2</w:t>
      </w:r>
      <w:r>
        <w:rPr>
          <w:rFonts w:asciiTheme="minorHAnsi" w:eastAsiaTheme="minorEastAsia" w:hAnsiTheme="minorHAnsi" w:cstheme="minorBidi"/>
          <w:kern w:val="2"/>
          <w:szCs w:val="22"/>
          <w14:ligatures w14:val="standardContextual"/>
        </w:rPr>
        <w:tab/>
      </w:r>
      <w:r>
        <w:rPr>
          <w:lang w:eastAsia="zh-CN"/>
        </w:rPr>
        <w:t>Void</w:t>
      </w:r>
      <w:r>
        <w:tab/>
      </w:r>
      <w:r>
        <w:fldChar w:fldCharType="begin" w:fldLock="1"/>
      </w:r>
      <w:r>
        <w:instrText xml:space="preserve"> PAGEREF _Toc163161586 \h </w:instrText>
      </w:r>
      <w:r>
        <w:fldChar w:fldCharType="separate"/>
      </w:r>
      <w:r>
        <w:t>34</w:t>
      </w:r>
      <w:r>
        <w:fldChar w:fldCharType="end"/>
      </w:r>
    </w:p>
    <w:p w14:paraId="7A3AC96E" w14:textId="38F7B633" w:rsidR="0037137B" w:rsidRDefault="0037137B">
      <w:pPr>
        <w:pStyle w:val="TOC1"/>
        <w:rPr>
          <w:rFonts w:asciiTheme="minorHAnsi" w:eastAsiaTheme="minorEastAsia" w:hAnsiTheme="minorHAnsi" w:cstheme="minorBidi"/>
          <w:kern w:val="2"/>
          <w:szCs w:val="22"/>
          <w14:ligatures w14:val="standardContextual"/>
        </w:rPr>
      </w:pPr>
      <w:r>
        <w:t>A.3</w:t>
      </w:r>
      <w:r>
        <w:rPr>
          <w:rFonts w:asciiTheme="minorHAnsi" w:eastAsiaTheme="minorEastAsia" w:hAnsiTheme="minorHAnsi" w:cstheme="minorBidi"/>
          <w:kern w:val="2"/>
          <w:szCs w:val="22"/>
          <w14:ligatures w14:val="standardContextual"/>
        </w:rPr>
        <w:tab/>
      </w:r>
      <w:r>
        <w:t>Signalling flows for registration</w:t>
      </w:r>
      <w:r>
        <w:tab/>
      </w:r>
      <w:r>
        <w:fldChar w:fldCharType="begin" w:fldLock="1"/>
      </w:r>
      <w:r>
        <w:instrText xml:space="preserve"> PAGEREF _Toc163161587 \h </w:instrText>
      </w:r>
      <w:r>
        <w:fldChar w:fldCharType="separate"/>
      </w:r>
      <w:r>
        <w:t>34</w:t>
      </w:r>
      <w:r>
        <w:fldChar w:fldCharType="end"/>
      </w:r>
    </w:p>
    <w:p w14:paraId="3C4E897B" w14:textId="7972D371" w:rsidR="0037137B" w:rsidRDefault="0037137B">
      <w:pPr>
        <w:pStyle w:val="TOC2"/>
        <w:rPr>
          <w:rFonts w:asciiTheme="minorHAnsi" w:eastAsiaTheme="minorEastAsia" w:hAnsiTheme="minorHAnsi" w:cstheme="minorBidi"/>
          <w:kern w:val="2"/>
          <w:sz w:val="22"/>
          <w:szCs w:val="22"/>
          <w14:ligatures w14:val="standardContextual"/>
        </w:rPr>
      </w:pPr>
      <w:r>
        <w:t>A.3.1</w:t>
      </w:r>
      <w:r>
        <w:rPr>
          <w:rFonts w:asciiTheme="minorHAnsi" w:eastAsiaTheme="minorEastAsia" w:hAnsiTheme="minorHAnsi" w:cstheme="minorBidi"/>
          <w:kern w:val="2"/>
          <w:sz w:val="22"/>
          <w:szCs w:val="22"/>
          <w14:ligatures w14:val="standardContextual"/>
        </w:rPr>
        <w:tab/>
      </w:r>
      <w:r>
        <w:rPr>
          <w:lang w:eastAsia="zh-CN"/>
        </w:rPr>
        <w:t>Void</w:t>
      </w:r>
      <w:r>
        <w:tab/>
      </w:r>
      <w:r>
        <w:fldChar w:fldCharType="begin" w:fldLock="1"/>
      </w:r>
      <w:r>
        <w:instrText xml:space="preserve"> PAGEREF _Toc163161588 \h </w:instrText>
      </w:r>
      <w:r>
        <w:fldChar w:fldCharType="separate"/>
      </w:r>
      <w:r>
        <w:t>34</w:t>
      </w:r>
      <w:r>
        <w:fldChar w:fldCharType="end"/>
      </w:r>
    </w:p>
    <w:p w14:paraId="2BFD0BBA" w14:textId="254DCB8E" w:rsidR="0037137B" w:rsidRDefault="0037137B">
      <w:pPr>
        <w:pStyle w:val="TOC2"/>
        <w:rPr>
          <w:rFonts w:asciiTheme="minorHAnsi" w:eastAsiaTheme="minorEastAsia" w:hAnsiTheme="minorHAnsi" w:cstheme="minorBidi"/>
          <w:kern w:val="2"/>
          <w:sz w:val="22"/>
          <w:szCs w:val="22"/>
          <w14:ligatures w14:val="standardContextual"/>
        </w:rPr>
      </w:pPr>
      <w:r>
        <w:t>A.</w:t>
      </w:r>
      <w:r>
        <w:rPr>
          <w:lang w:eastAsia="zh-CN"/>
        </w:rPr>
        <w:t>3</w:t>
      </w:r>
      <w:r>
        <w:t>.</w:t>
      </w:r>
      <w:r>
        <w:rPr>
          <w:lang w:eastAsia="zh-CN"/>
        </w:rPr>
        <w:t>2</w:t>
      </w:r>
      <w:r>
        <w:rPr>
          <w:rFonts w:asciiTheme="minorHAnsi" w:eastAsiaTheme="minorEastAsia" w:hAnsiTheme="minorHAnsi" w:cstheme="minorBidi"/>
          <w:kern w:val="2"/>
          <w:sz w:val="22"/>
          <w:szCs w:val="22"/>
          <w14:ligatures w14:val="standardContextual"/>
        </w:rPr>
        <w:tab/>
      </w:r>
      <w:r>
        <w:t xml:space="preserve">WIC registration of individual </w:t>
      </w:r>
      <w:r>
        <w:rPr>
          <w:lang w:eastAsia="zh-CN"/>
        </w:rPr>
        <w:t>p</w:t>
      </w:r>
      <w:r>
        <w:t xml:space="preserve">ublic </w:t>
      </w:r>
      <w:r>
        <w:rPr>
          <w:lang w:eastAsia="zh-CN"/>
        </w:rPr>
        <w:t>u</w:t>
      </w:r>
      <w:r>
        <w:t xml:space="preserve">ser </w:t>
      </w:r>
      <w:r>
        <w:rPr>
          <w:lang w:eastAsia="zh-CN"/>
        </w:rPr>
        <w:t>i</w:t>
      </w:r>
      <w:r>
        <w:t>dentity based on web authentication</w:t>
      </w:r>
      <w:r>
        <w:tab/>
      </w:r>
      <w:r>
        <w:fldChar w:fldCharType="begin" w:fldLock="1"/>
      </w:r>
      <w:r>
        <w:instrText xml:space="preserve"> PAGEREF _Toc163161589 \h </w:instrText>
      </w:r>
      <w:r>
        <w:fldChar w:fldCharType="separate"/>
      </w:r>
      <w:r>
        <w:t>34</w:t>
      </w:r>
      <w:r>
        <w:fldChar w:fldCharType="end"/>
      </w:r>
    </w:p>
    <w:p w14:paraId="25B7A275" w14:textId="2455FA54" w:rsidR="0037137B" w:rsidRDefault="0037137B">
      <w:pPr>
        <w:pStyle w:val="TOC2"/>
        <w:rPr>
          <w:rFonts w:asciiTheme="minorHAnsi" w:eastAsiaTheme="minorEastAsia" w:hAnsiTheme="minorHAnsi" w:cstheme="minorBidi"/>
          <w:kern w:val="2"/>
          <w:sz w:val="22"/>
          <w:szCs w:val="22"/>
          <w14:ligatures w14:val="standardContextual"/>
        </w:rPr>
      </w:pPr>
      <w:r>
        <w:t>A.</w:t>
      </w:r>
      <w:r>
        <w:rPr>
          <w:lang w:eastAsia="zh-CN"/>
        </w:rPr>
        <w:t>3</w:t>
      </w:r>
      <w:r>
        <w:t>.</w:t>
      </w:r>
      <w:r>
        <w:rPr>
          <w:lang w:eastAsia="zh-CN"/>
        </w:rPr>
        <w:t>3</w:t>
      </w:r>
      <w:r>
        <w:rPr>
          <w:rFonts w:asciiTheme="minorHAnsi" w:eastAsiaTheme="minorEastAsia" w:hAnsiTheme="minorHAnsi" w:cstheme="minorBidi"/>
          <w:kern w:val="2"/>
          <w:sz w:val="22"/>
          <w:szCs w:val="22"/>
          <w14:ligatures w14:val="standardContextual"/>
        </w:rPr>
        <w:tab/>
      </w:r>
      <w:r>
        <w:rPr>
          <w:lang w:eastAsia="zh-CN"/>
        </w:rPr>
        <w:t>Void</w:t>
      </w:r>
      <w:r>
        <w:tab/>
      </w:r>
      <w:r>
        <w:fldChar w:fldCharType="begin" w:fldLock="1"/>
      </w:r>
      <w:r>
        <w:instrText xml:space="preserve"> PAGEREF _Toc163161590 \h </w:instrText>
      </w:r>
      <w:r>
        <w:fldChar w:fldCharType="separate"/>
      </w:r>
      <w:r>
        <w:t>36</w:t>
      </w:r>
      <w:r>
        <w:fldChar w:fldCharType="end"/>
      </w:r>
    </w:p>
    <w:p w14:paraId="10E02BB6" w14:textId="4BCC3AA3" w:rsidR="0037137B" w:rsidRDefault="0037137B">
      <w:pPr>
        <w:pStyle w:val="TOC1"/>
        <w:rPr>
          <w:rFonts w:asciiTheme="minorHAnsi" w:eastAsiaTheme="minorEastAsia" w:hAnsiTheme="minorHAnsi" w:cstheme="minorBidi"/>
          <w:kern w:val="2"/>
          <w:szCs w:val="22"/>
          <w14:ligatures w14:val="standardContextual"/>
        </w:rPr>
      </w:pPr>
      <w:r>
        <w:t>A.</w:t>
      </w:r>
      <w:r>
        <w:rPr>
          <w:lang w:eastAsia="zh-CN"/>
        </w:rPr>
        <w:t>4</w:t>
      </w:r>
      <w:r>
        <w:rPr>
          <w:rFonts w:asciiTheme="minorHAnsi" w:eastAsiaTheme="minorEastAsia" w:hAnsiTheme="minorHAnsi" w:cstheme="minorBidi"/>
          <w:kern w:val="2"/>
          <w:szCs w:val="22"/>
          <w14:ligatures w14:val="standardContextual"/>
        </w:rPr>
        <w:tab/>
      </w:r>
      <w:r>
        <w:rPr>
          <w:lang w:eastAsia="zh-CN"/>
        </w:rPr>
        <w:t>Void</w:t>
      </w:r>
      <w:r>
        <w:tab/>
      </w:r>
      <w:r>
        <w:fldChar w:fldCharType="begin" w:fldLock="1"/>
      </w:r>
      <w:r>
        <w:instrText xml:space="preserve"> PAGEREF _Toc163161591 \h </w:instrText>
      </w:r>
      <w:r>
        <w:fldChar w:fldCharType="separate"/>
      </w:r>
      <w:r>
        <w:t>36</w:t>
      </w:r>
      <w:r>
        <w:fldChar w:fldCharType="end"/>
      </w:r>
    </w:p>
    <w:p w14:paraId="02F9AA5B" w14:textId="0BC4CC79" w:rsidR="0037137B" w:rsidRDefault="0037137B">
      <w:pPr>
        <w:pStyle w:val="TOC1"/>
        <w:rPr>
          <w:rFonts w:asciiTheme="minorHAnsi" w:eastAsiaTheme="minorEastAsia" w:hAnsiTheme="minorHAnsi" w:cstheme="minorBidi"/>
          <w:kern w:val="2"/>
          <w:szCs w:val="22"/>
          <w14:ligatures w14:val="standardContextual"/>
        </w:rPr>
      </w:pPr>
      <w:r>
        <w:t>A.</w:t>
      </w:r>
      <w:r>
        <w:rPr>
          <w:lang w:eastAsia="zh-CN"/>
        </w:rPr>
        <w:t>5</w:t>
      </w:r>
      <w:r>
        <w:rPr>
          <w:rFonts w:asciiTheme="minorHAnsi" w:eastAsiaTheme="minorEastAsia" w:hAnsiTheme="minorHAnsi" w:cstheme="minorBidi"/>
          <w:kern w:val="2"/>
          <w:szCs w:val="22"/>
          <w14:ligatures w14:val="standardContextual"/>
        </w:rPr>
        <w:tab/>
      </w:r>
      <w:r>
        <w:rPr>
          <w:lang w:eastAsia="zh-CN"/>
        </w:rPr>
        <w:t>Void</w:t>
      </w:r>
      <w:r>
        <w:tab/>
      </w:r>
      <w:r>
        <w:fldChar w:fldCharType="begin" w:fldLock="1"/>
      </w:r>
      <w:r>
        <w:instrText xml:space="preserve"> PAGEREF _Toc163161592 \h </w:instrText>
      </w:r>
      <w:r>
        <w:fldChar w:fldCharType="separate"/>
      </w:r>
      <w:r>
        <w:t>36</w:t>
      </w:r>
      <w:r>
        <w:fldChar w:fldCharType="end"/>
      </w:r>
    </w:p>
    <w:p w14:paraId="3F09123E" w14:textId="0C432F72" w:rsidR="0037137B" w:rsidRDefault="0037137B" w:rsidP="0037137B">
      <w:pPr>
        <w:pStyle w:val="TOC8"/>
        <w:rPr>
          <w:rFonts w:asciiTheme="minorHAnsi" w:eastAsiaTheme="minorEastAsia" w:hAnsiTheme="minorHAnsi" w:cstheme="minorBidi"/>
          <w:b w:val="0"/>
          <w:kern w:val="2"/>
          <w:szCs w:val="22"/>
          <w14:ligatures w14:val="standardContextual"/>
        </w:rPr>
      </w:pPr>
      <w:r>
        <w:t xml:space="preserve">Annex </w:t>
      </w:r>
      <w:r>
        <w:rPr>
          <w:lang w:eastAsia="zh-CN"/>
        </w:rPr>
        <w:t>B</w:t>
      </w:r>
      <w:r>
        <w:t xml:space="preserve"> (informative):</w:t>
      </w:r>
      <w:r>
        <w:tab/>
        <w:t>Change history</w:t>
      </w:r>
      <w:r>
        <w:tab/>
      </w:r>
      <w:r>
        <w:fldChar w:fldCharType="begin" w:fldLock="1"/>
      </w:r>
      <w:r>
        <w:instrText xml:space="preserve"> PAGEREF _Toc163161593 \h </w:instrText>
      </w:r>
      <w:r>
        <w:fldChar w:fldCharType="separate"/>
      </w:r>
      <w:r>
        <w:t>37</w:t>
      </w:r>
      <w:r>
        <w:fldChar w:fldCharType="end"/>
      </w:r>
    </w:p>
    <w:p w14:paraId="7A736A76" w14:textId="5A0D9C4E" w:rsidR="004A3549" w:rsidRDefault="006E50DF" w:rsidP="00795CBE">
      <w:r>
        <w:rPr>
          <w:noProof/>
          <w:sz w:val="22"/>
        </w:rPr>
        <w:fldChar w:fldCharType="end"/>
      </w:r>
    </w:p>
    <w:p w14:paraId="38C83ABC" w14:textId="77777777" w:rsidR="004A3549" w:rsidRDefault="004A3549" w:rsidP="00502926">
      <w:pPr>
        <w:pStyle w:val="Heading1"/>
      </w:pPr>
      <w:r>
        <w:br w:type="page"/>
      </w:r>
      <w:bookmarkStart w:id="12" w:name="_Toc20155365"/>
      <w:bookmarkStart w:id="13" w:name="_Toc27496932"/>
      <w:bookmarkStart w:id="14" w:name="_Toc163161479"/>
      <w:r>
        <w:lastRenderedPageBreak/>
        <w:t>Foreword</w:t>
      </w:r>
      <w:bookmarkEnd w:id="12"/>
      <w:bookmarkEnd w:id="13"/>
      <w:bookmarkEnd w:id="14"/>
    </w:p>
    <w:p w14:paraId="74822086" w14:textId="77777777" w:rsidR="00E730DC" w:rsidRDefault="00E730DC" w:rsidP="00E730DC">
      <w:r>
        <w:t>This Technical Specification has been produced by the 3</w:t>
      </w:r>
      <w:r>
        <w:rPr>
          <w:vertAlign w:val="superscript"/>
        </w:rPr>
        <w:t>rd</w:t>
      </w:r>
      <w:r>
        <w:t xml:space="preserve"> Generation Partnership Project (3GPP).</w:t>
      </w:r>
    </w:p>
    <w:p w14:paraId="3F26B9E7" w14:textId="77777777" w:rsidR="00E730DC" w:rsidRDefault="00E730DC" w:rsidP="00E730D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B6AB42" w14:textId="77777777" w:rsidR="00E730DC" w:rsidRPr="00903A77" w:rsidRDefault="00E730DC" w:rsidP="00E730DC">
      <w:pPr>
        <w:pStyle w:val="B1"/>
      </w:pPr>
      <w:r w:rsidRPr="00903A77">
        <w:t>Version x.y.z</w:t>
      </w:r>
    </w:p>
    <w:p w14:paraId="39D4E2BC" w14:textId="77777777" w:rsidR="00E730DC" w:rsidRDefault="00E730DC" w:rsidP="00E730DC">
      <w:pPr>
        <w:pStyle w:val="B1"/>
      </w:pPr>
      <w:r>
        <w:t>where:</w:t>
      </w:r>
    </w:p>
    <w:p w14:paraId="370B2562" w14:textId="77777777" w:rsidR="00E730DC" w:rsidRDefault="00E730DC" w:rsidP="00E730DC">
      <w:pPr>
        <w:pStyle w:val="B2"/>
      </w:pPr>
      <w:r>
        <w:t>x</w:t>
      </w:r>
      <w:r>
        <w:tab/>
        <w:t>the first digit:</w:t>
      </w:r>
    </w:p>
    <w:p w14:paraId="41A5E756" w14:textId="77777777" w:rsidR="00E730DC" w:rsidRDefault="00E730DC" w:rsidP="00E730DC">
      <w:pPr>
        <w:pStyle w:val="B3"/>
      </w:pPr>
      <w:r>
        <w:t>1</w:t>
      </w:r>
      <w:r>
        <w:tab/>
        <w:t>presented to TSG for information;</w:t>
      </w:r>
    </w:p>
    <w:p w14:paraId="14A893B4" w14:textId="77777777" w:rsidR="00E730DC" w:rsidRDefault="00E730DC" w:rsidP="00E730DC">
      <w:pPr>
        <w:pStyle w:val="B3"/>
      </w:pPr>
      <w:r>
        <w:t>2</w:t>
      </w:r>
      <w:r>
        <w:tab/>
        <w:t>presented to TSG for approval;</w:t>
      </w:r>
    </w:p>
    <w:p w14:paraId="2237227B" w14:textId="77777777" w:rsidR="00E730DC" w:rsidRDefault="00E730DC" w:rsidP="00E730DC">
      <w:pPr>
        <w:pStyle w:val="B3"/>
      </w:pPr>
      <w:r>
        <w:t>3</w:t>
      </w:r>
      <w:r>
        <w:tab/>
        <w:t>or greater indicates TSG approved document under change control.</w:t>
      </w:r>
    </w:p>
    <w:p w14:paraId="3832841A" w14:textId="77777777" w:rsidR="00E730DC" w:rsidRDefault="00E730DC" w:rsidP="00E730DC">
      <w:pPr>
        <w:pStyle w:val="B2"/>
      </w:pPr>
      <w:r>
        <w:t>y</w:t>
      </w:r>
      <w:r>
        <w:tab/>
        <w:t>the second digit is incremented for all changes of substance, i.e. technical enhancements, corrections, updates, etc.</w:t>
      </w:r>
    </w:p>
    <w:p w14:paraId="0502B4DD" w14:textId="77777777" w:rsidR="004A3549" w:rsidRDefault="00E730DC" w:rsidP="00E730DC">
      <w:pPr>
        <w:pStyle w:val="B2"/>
      </w:pPr>
      <w:r>
        <w:t>z</w:t>
      </w:r>
      <w:r>
        <w:tab/>
        <w:t>the third digit is incremented when editorial only changes have been incorporated in the document.</w:t>
      </w:r>
      <w:r w:rsidR="004A3549">
        <w:br w:type="page"/>
      </w:r>
    </w:p>
    <w:p w14:paraId="53E1267A" w14:textId="77777777" w:rsidR="001D1A71" w:rsidRDefault="001D1A71" w:rsidP="00502926">
      <w:pPr>
        <w:pStyle w:val="Heading1"/>
      </w:pPr>
      <w:bookmarkStart w:id="15" w:name="_Toc20155366"/>
      <w:bookmarkStart w:id="16" w:name="_Toc27496933"/>
      <w:bookmarkStart w:id="17" w:name="_Toc163161480"/>
      <w:r>
        <w:t>1</w:t>
      </w:r>
      <w:r>
        <w:tab/>
        <w:t>Scope</w:t>
      </w:r>
      <w:bookmarkEnd w:id="15"/>
      <w:bookmarkEnd w:id="16"/>
      <w:bookmarkEnd w:id="17"/>
    </w:p>
    <w:p w14:paraId="7F8DE5E4" w14:textId="77777777" w:rsidR="00EF72C9" w:rsidRDefault="00EF72C9" w:rsidP="00EF72C9">
      <w:pPr>
        <w:rPr>
          <w:lang w:eastAsia="zh-CN"/>
        </w:rPr>
      </w:pPr>
      <w:r>
        <w:rPr>
          <w:rFonts w:hint="eastAsia"/>
          <w:lang w:eastAsia="zh-CN"/>
        </w:rPr>
        <w:t xml:space="preserve">The present document provides the details for </w:t>
      </w:r>
      <w:r>
        <w:rPr>
          <w:lang w:eastAsia="zh-CN"/>
        </w:rPr>
        <w:t>allowing</w:t>
      </w:r>
      <w:r>
        <w:rPr>
          <w:rFonts w:hint="eastAsia"/>
          <w:lang w:eastAsia="zh-CN"/>
        </w:rPr>
        <w:t xml:space="preserve"> </w:t>
      </w:r>
      <w:r w:rsidR="00F92B33">
        <w:t>Web Real-Time Communication</w:t>
      </w:r>
      <w:r w:rsidR="00F92B33">
        <w:rPr>
          <w:rFonts w:hint="eastAsia"/>
          <w:lang w:eastAsia="zh-CN"/>
        </w:rPr>
        <w:t xml:space="preserve"> </w:t>
      </w:r>
      <w:r w:rsidR="00F92B33">
        <w:rPr>
          <w:lang w:eastAsia="zh-CN"/>
        </w:rPr>
        <w:t>(</w:t>
      </w:r>
      <w:r>
        <w:rPr>
          <w:rFonts w:hint="eastAsia"/>
          <w:lang w:eastAsia="zh-CN"/>
        </w:rPr>
        <w:t>WebRTC</w:t>
      </w:r>
      <w:r w:rsidR="00F92B33">
        <w:rPr>
          <w:rFonts w:hint="eastAsia"/>
          <w:lang w:eastAsia="zh-CN"/>
        </w:rPr>
        <w:t>) IMS</w:t>
      </w:r>
      <w:r>
        <w:rPr>
          <w:rFonts w:hint="eastAsia"/>
          <w:lang w:eastAsia="zh-CN"/>
        </w:rPr>
        <w:t xml:space="preserve"> </w:t>
      </w:r>
      <w:r w:rsidR="00F92B33">
        <w:rPr>
          <w:rFonts w:hint="eastAsia"/>
          <w:lang w:eastAsia="zh-CN"/>
        </w:rPr>
        <w:t>Client</w:t>
      </w:r>
      <w:r w:rsidR="00F92B33">
        <w:rPr>
          <w:lang w:eastAsia="zh-CN"/>
        </w:rPr>
        <w:t xml:space="preserve">s </w:t>
      </w:r>
      <w:r w:rsidR="00F92B33">
        <w:rPr>
          <w:rFonts w:hint="eastAsia"/>
          <w:lang w:eastAsia="zh-CN"/>
        </w:rPr>
        <w:t xml:space="preserve">(WIC) </w:t>
      </w:r>
      <w:r>
        <w:rPr>
          <w:lang w:eastAsia="zh-CN"/>
        </w:rPr>
        <w:t xml:space="preserve">to access </w:t>
      </w:r>
      <w:r w:rsidR="00F92B33">
        <w:rPr>
          <w:lang w:eastAsia="zh-CN"/>
        </w:rPr>
        <w:t>the IP Multimedia (IM) Core Network (CN) subsystem</w:t>
      </w:r>
      <w:r>
        <w:rPr>
          <w:rFonts w:hint="eastAsia"/>
          <w:lang w:eastAsia="zh-CN"/>
        </w:rPr>
        <w:t>.</w:t>
      </w:r>
    </w:p>
    <w:p w14:paraId="01B9584A" w14:textId="77777777" w:rsidR="00EF72C9" w:rsidRPr="00EF72C9" w:rsidRDefault="00EF72C9" w:rsidP="00EF72C9">
      <w:pPr>
        <w:rPr>
          <w:lang w:eastAsia="zh-CN"/>
        </w:rPr>
      </w:pPr>
      <w:r>
        <w:t xml:space="preserve">The present document is applicable to </w:t>
      </w:r>
      <w:r>
        <w:rPr>
          <w:rFonts w:hint="eastAsia"/>
          <w:lang w:eastAsia="zh-CN"/>
        </w:rPr>
        <w:t xml:space="preserve">WebRTC </w:t>
      </w:r>
      <w:r w:rsidR="00F92B33">
        <w:rPr>
          <w:rFonts w:hint="eastAsia"/>
          <w:lang w:eastAsia="zh-CN"/>
        </w:rPr>
        <w:t xml:space="preserve">IMS </w:t>
      </w:r>
      <w:r>
        <w:rPr>
          <w:rFonts w:hint="eastAsia"/>
          <w:lang w:eastAsia="zh-CN"/>
        </w:rPr>
        <w:t>client</w:t>
      </w:r>
      <w:r>
        <w:rPr>
          <w:lang w:eastAsia="zh-CN"/>
        </w:rPr>
        <w:t xml:space="preserve"> </w:t>
      </w:r>
      <w:r w:rsidR="00F92B33">
        <w:rPr>
          <w:rFonts w:hint="eastAsia"/>
          <w:lang w:eastAsia="zh-CN"/>
        </w:rPr>
        <w:t xml:space="preserve">(WIC), </w:t>
      </w:r>
      <w:r>
        <w:rPr>
          <w:rFonts w:hint="eastAsia"/>
          <w:lang w:eastAsia="zh-CN"/>
        </w:rPr>
        <w:t>eP-CSCF</w:t>
      </w:r>
      <w:r w:rsidR="00F92B33">
        <w:rPr>
          <w:lang w:eastAsia="zh-CN"/>
        </w:rPr>
        <w:t xml:space="preserve">, </w:t>
      </w:r>
      <w:r w:rsidR="00D86F80">
        <w:t xml:space="preserve">eIMS-AGW, </w:t>
      </w:r>
      <w:r w:rsidR="00F92B33">
        <w:t>WebRTC Web Server Function</w:t>
      </w:r>
      <w:r w:rsidR="00F92B33">
        <w:rPr>
          <w:lang w:eastAsia="zh-CN"/>
        </w:rPr>
        <w:t xml:space="preserve"> (WWSF) and </w:t>
      </w:r>
      <w:r w:rsidR="00F92B33" w:rsidRPr="00D40707">
        <w:rPr>
          <w:lang w:eastAsia="zh-CN"/>
        </w:rPr>
        <w:t>WebRTC Authorization Function</w:t>
      </w:r>
      <w:r w:rsidR="00F92B33">
        <w:rPr>
          <w:lang w:eastAsia="zh-CN"/>
        </w:rPr>
        <w:t xml:space="preserve"> (WAF)</w:t>
      </w:r>
      <w:r>
        <w:t>.</w:t>
      </w:r>
    </w:p>
    <w:p w14:paraId="3E7CB71F" w14:textId="77777777" w:rsidR="004A3549" w:rsidRDefault="004A3549" w:rsidP="00502926">
      <w:pPr>
        <w:pStyle w:val="Heading1"/>
      </w:pPr>
      <w:bookmarkStart w:id="18" w:name="_Toc20155367"/>
      <w:bookmarkStart w:id="19" w:name="_Toc27496934"/>
      <w:bookmarkStart w:id="20" w:name="_Toc163161481"/>
      <w:r>
        <w:t>2</w:t>
      </w:r>
      <w:r>
        <w:tab/>
        <w:t>References</w:t>
      </w:r>
      <w:bookmarkEnd w:id="18"/>
      <w:bookmarkEnd w:id="19"/>
      <w:bookmarkEnd w:id="20"/>
    </w:p>
    <w:p w14:paraId="5189E87F" w14:textId="77777777" w:rsidR="005835AE" w:rsidRDefault="005835AE" w:rsidP="005835AE">
      <w:r>
        <w:t>The following documents contain provisions which, through reference in this text, constitute provisions of the present document.</w:t>
      </w:r>
    </w:p>
    <w:p w14:paraId="32A91E83" w14:textId="77777777" w:rsidR="005835AE" w:rsidRDefault="00AC084C" w:rsidP="00AC084C">
      <w:pPr>
        <w:pStyle w:val="B1"/>
      </w:pPr>
      <w:r>
        <w:t>-</w:t>
      </w:r>
      <w:r>
        <w:tab/>
      </w:r>
      <w:r w:rsidR="005835AE">
        <w:t>References are either specific (identified by date of publication, edition number, version number, etc.) or non</w:t>
      </w:r>
      <w:r w:rsidR="005835AE">
        <w:noBreakHyphen/>
        <w:t>specific.</w:t>
      </w:r>
    </w:p>
    <w:p w14:paraId="1D046148" w14:textId="77777777" w:rsidR="005835AE" w:rsidRDefault="00AC084C" w:rsidP="00AC084C">
      <w:pPr>
        <w:pStyle w:val="B1"/>
      </w:pPr>
      <w:r>
        <w:t>-</w:t>
      </w:r>
      <w:r>
        <w:tab/>
      </w:r>
      <w:r w:rsidR="005835AE">
        <w:t>For a specific reference, subsequent revisions do not apply.</w:t>
      </w:r>
    </w:p>
    <w:p w14:paraId="4C14CAE4" w14:textId="77777777" w:rsidR="005835AE" w:rsidRDefault="00AC084C" w:rsidP="00AC084C">
      <w:pPr>
        <w:pStyle w:val="B1"/>
      </w:pPr>
      <w:r>
        <w:t>-</w:t>
      </w:r>
      <w:r>
        <w:tab/>
      </w:r>
      <w:r w:rsidR="005835AE">
        <w:t xml:space="preserve">For a non-specific reference, the latest version applies. In the case of a reference to a 3GPP document (including a GSM document), a non-specific reference implicitly refers to the latest version of that document </w:t>
      </w:r>
      <w:r w:rsidR="005835AE">
        <w:rPr>
          <w:i/>
          <w:iCs/>
        </w:rPr>
        <w:t>in the same Release as the present document</w:t>
      </w:r>
      <w:r w:rsidR="005835AE">
        <w:t>.</w:t>
      </w:r>
    </w:p>
    <w:p w14:paraId="54B86E75" w14:textId="77777777" w:rsidR="005835AE" w:rsidRPr="00B81036" w:rsidRDefault="005835AE" w:rsidP="005835AE">
      <w:pPr>
        <w:pStyle w:val="EX"/>
      </w:pPr>
      <w:bookmarkStart w:id="21" w:name="ref21905"/>
      <w:r w:rsidRPr="00B81036">
        <w:t>[1]</w:t>
      </w:r>
      <w:bookmarkEnd w:id="21"/>
      <w:r w:rsidRPr="00B81036">
        <w:tab/>
        <w:t>3GPP TR 21.905: "Vocabulary for 3GPP Specifications".</w:t>
      </w:r>
    </w:p>
    <w:p w14:paraId="42727258" w14:textId="77777777" w:rsidR="0088525B" w:rsidRDefault="005835AE" w:rsidP="00536DE4">
      <w:pPr>
        <w:pStyle w:val="EX"/>
        <w:rPr>
          <w:lang w:eastAsia="zh-CN"/>
        </w:rPr>
      </w:pPr>
      <w:r>
        <w:t>[</w:t>
      </w:r>
      <w:r w:rsidR="002116CD">
        <w:rPr>
          <w:lang w:eastAsia="zh-CN"/>
        </w:rPr>
        <w:t>2</w:t>
      </w:r>
      <w:r w:rsidRPr="00B81036">
        <w:t>]</w:t>
      </w:r>
      <w:r w:rsidRPr="00B81036">
        <w:tab/>
      </w:r>
      <w:r>
        <w:rPr>
          <w:rFonts w:hint="eastAsia"/>
          <w:lang w:eastAsia="zh-CN"/>
        </w:rPr>
        <w:t>IETF</w:t>
      </w:r>
      <w:r w:rsidR="00536DE4" w:rsidRPr="00B81036">
        <w:t> </w:t>
      </w:r>
      <w:r w:rsidR="00536DE4">
        <w:rPr>
          <w:rFonts w:hint="eastAsia"/>
          <w:lang w:eastAsia="zh-CN"/>
        </w:rPr>
        <w:t>RFC</w:t>
      </w:r>
      <w:r w:rsidR="00536DE4" w:rsidRPr="00B81036">
        <w:t> </w:t>
      </w:r>
      <w:r w:rsidR="00536DE4">
        <w:rPr>
          <w:rFonts w:hint="eastAsia"/>
          <w:lang w:eastAsia="zh-CN"/>
        </w:rPr>
        <w:t>7118:</w:t>
      </w:r>
      <w:r w:rsidRPr="00B81036">
        <w:t xml:space="preserve"> "</w:t>
      </w:r>
      <w:r w:rsidR="00536DE4">
        <w:t>The WebSocket Protocol as a Transport for the</w:t>
      </w:r>
      <w:r w:rsidR="00536DE4">
        <w:rPr>
          <w:rFonts w:hint="eastAsia"/>
          <w:lang w:eastAsia="zh-CN"/>
        </w:rPr>
        <w:t xml:space="preserve"> </w:t>
      </w:r>
      <w:r w:rsidR="00536DE4">
        <w:t>Session Initiation Protocol (SIP)</w:t>
      </w:r>
      <w:r w:rsidRPr="00B81036">
        <w:t>".</w:t>
      </w:r>
    </w:p>
    <w:p w14:paraId="3B996CC4" w14:textId="77777777" w:rsidR="00716E51" w:rsidRDefault="002116CD" w:rsidP="00716E51">
      <w:pPr>
        <w:pStyle w:val="EX"/>
        <w:rPr>
          <w:lang w:eastAsia="zh-CN"/>
        </w:rPr>
      </w:pPr>
      <w:r>
        <w:t>[3</w:t>
      </w:r>
      <w:r w:rsidR="00716E51" w:rsidRPr="00B81036">
        <w:t>]</w:t>
      </w:r>
      <w:r w:rsidR="00716E51" w:rsidRPr="00B81036">
        <w:tab/>
      </w:r>
      <w:r w:rsidR="00716E51">
        <w:t>3GPP TS 24.229: "</w:t>
      </w:r>
      <w:r w:rsidR="00716E51" w:rsidRPr="007E3CF8">
        <w:t>IP multimedia call control protocol based on Session Initiation Protocol (SIP) and Session Description Protocol (SDP); Stage</w:t>
      </w:r>
      <w:r w:rsidR="00716E51">
        <w:t> </w:t>
      </w:r>
      <w:r w:rsidR="00716E51" w:rsidRPr="007E3CF8">
        <w:t>3</w:t>
      </w:r>
      <w:r w:rsidR="00716E51">
        <w:t>".</w:t>
      </w:r>
    </w:p>
    <w:p w14:paraId="07EE6A08" w14:textId="77777777" w:rsidR="00960AC9" w:rsidRDefault="00960AC9" w:rsidP="00716E51">
      <w:pPr>
        <w:pStyle w:val="EX"/>
        <w:rPr>
          <w:lang w:eastAsia="zh-CN"/>
        </w:rPr>
      </w:pPr>
      <w:r>
        <w:t>[</w:t>
      </w:r>
      <w:r>
        <w:rPr>
          <w:rFonts w:hint="eastAsia"/>
          <w:lang w:eastAsia="zh-CN"/>
        </w:rPr>
        <w:t>4</w:t>
      </w:r>
      <w:r w:rsidRPr="00B81036">
        <w:t>]</w:t>
      </w:r>
      <w:r w:rsidRPr="00B81036">
        <w:tab/>
        <w:t>3GPP TS 23.228: "</w:t>
      </w:r>
      <w:r w:rsidR="00C642AF" w:rsidRPr="00C642AF">
        <w:t xml:space="preserve"> </w:t>
      </w:r>
      <w:r w:rsidR="00C642AF">
        <w:t>IP Multimedia Subsystem (IMS)</w:t>
      </w:r>
      <w:r w:rsidRPr="00B81036">
        <w:t>; Stage</w:t>
      </w:r>
      <w:r>
        <w:t> </w:t>
      </w:r>
      <w:r w:rsidRPr="00B81036">
        <w:t>2".</w:t>
      </w:r>
    </w:p>
    <w:p w14:paraId="60666BAD" w14:textId="77777777" w:rsidR="007F2DC8" w:rsidRPr="007F2DC8" w:rsidRDefault="007F2DC8" w:rsidP="007F2DC8">
      <w:pPr>
        <w:pStyle w:val="EX"/>
        <w:rPr>
          <w:lang w:eastAsia="zh-CN"/>
        </w:rPr>
      </w:pPr>
      <w:r w:rsidRPr="007F2DC8">
        <w:rPr>
          <w:lang w:eastAsia="zh-CN"/>
        </w:rPr>
        <w:t>[</w:t>
      </w:r>
      <w:r>
        <w:rPr>
          <w:rFonts w:hint="eastAsia"/>
          <w:lang w:eastAsia="zh-CN"/>
        </w:rPr>
        <w:t>5</w:t>
      </w:r>
      <w:r w:rsidRPr="007F2DC8">
        <w:rPr>
          <w:lang w:eastAsia="zh-CN"/>
        </w:rPr>
        <w:t>]</w:t>
      </w:r>
      <w:r w:rsidRPr="007F2DC8">
        <w:rPr>
          <w:lang w:eastAsia="zh-CN"/>
        </w:rPr>
        <w:tab/>
        <w:t>IETF RFC 5763: "Framework for Establishing a Secure Real-time Transport Protocol (SRTP) Security Context Using Datagram Transport Layer Security (DTLS)".</w:t>
      </w:r>
    </w:p>
    <w:p w14:paraId="543DC395" w14:textId="77777777" w:rsidR="007F2DC8" w:rsidRPr="007F2DC8" w:rsidRDefault="007F2DC8" w:rsidP="007F2DC8">
      <w:pPr>
        <w:pStyle w:val="EX"/>
        <w:rPr>
          <w:lang w:eastAsia="zh-CN"/>
        </w:rPr>
      </w:pPr>
      <w:r w:rsidRPr="007F2DC8">
        <w:rPr>
          <w:lang w:eastAsia="zh-CN"/>
        </w:rPr>
        <w:t>[</w:t>
      </w:r>
      <w:r>
        <w:rPr>
          <w:rFonts w:hint="eastAsia"/>
          <w:lang w:eastAsia="zh-CN"/>
        </w:rPr>
        <w:t>6</w:t>
      </w:r>
      <w:r w:rsidRPr="007F2DC8">
        <w:rPr>
          <w:lang w:eastAsia="zh-CN"/>
        </w:rPr>
        <w:t>]</w:t>
      </w:r>
      <w:r w:rsidRPr="007F2DC8">
        <w:rPr>
          <w:lang w:eastAsia="zh-CN"/>
        </w:rPr>
        <w:tab/>
        <w:t>IETF RFC 5764: "Datagram Transport Layer Security (DTLS) Extension to Establish Keys for the Secure Real-time Transport Protocol (SRTP)".</w:t>
      </w:r>
    </w:p>
    <w:p w14:paraId="60850F02" w14:textId="77777777" w:rsidR="00C642AF" w:rsidRDefault="00C642AF" w:rsidP="00C642AF">
      <w:pPr>
        <w:pStyle w:val="EX"/>
      </w:pPr>
      <w:r>
        <w:t>[</w:t>
      </w:r>
      <w:r>
        <w:rPr>
          <w:rFonts w:hint="eastAsia"/>
          <w:lang w:eastAsia="zh-CN"/>
        </w:rPr>
        <w:t>7</w:t>
      </w:r>
      <w:r>
        <w:t>]</w:t>
      </w:r>
      <w:r>
        <w:tab/>
        <w:t>3GPP TS 22.173: "IP Multimedia Core Network Subsystem (IMS) Multimedia Telephony Service and supplementary services; Stage 1".</w:t>
      </w:r>
    </w:p>
    <w:p w14:paraId="6B9D9E6F" w14:textId="77777777" w:rsidR="00C642AF" w:rsidRDefault="00C642AF" w:rsidP="00C642AF">
      <w:pPr>
        <w:pStyle w:val="EX"/>
        <w:rPr>
          <w:lang w:eastAsia="zh-CN"/>
        </w:rPr>
      </w:pPr>
      <w:r>
        <w:t>[</w:t>
      </w:r>
      <w:r>
        <w:rPr>
          <w:rFonts w:hint="eastAsia"/>
          <w:lang w:eastAsia="zh-CN"/>
        </w:rPr>
        <w:t>8</w:t>
      </w:r>
      <w:r>
        <w:t>]</w:t>
      </w:r>
      <w:r>
        <w:tab/>
        <w:t>3GPP TS 24.173: "IMS multimedia telephony communication service and supplementary services; Stage</w:t>
      </w:r>
      <w:r w:rsidR="00920CDB">
        <w:t> </w:t>
      </w:r>
      <w:r>
        <w:t>3".</w:t>
      </w:r>
    </w:p>
    <w:p w14:paraId="18D3F8F2" w14:textId="77777777" w:rsidR="00024AE6" w:rsidRPr="00024AE6" w:rsidRDefault="00024AE6" w:rsidP="00920CDB">
      <w:pPr>
        <w:pStyle w:val="EX"/>
        <w:rPr>
          <w:lang w:eastAsia="zh-CN"/>
        </w:rPr>
      </w:pPr>
      <w:r w:rsidRPr="00024AE6">
        <w:rPr>
          <w:lang w:eastAsia="zh-CN"/>
        </w:rPr>
        <w:t>[</w:t>
      </w:r>
      <w:r>
        <w:rPr>
          <w:rFonts w:hint="eastAsia"/>
          <w:lang w:eastAsia="zh-CN"/>
        </w:rPr>
        <w:t>9</w:t>
      </w:r>
      <w:r w:rsidR="00175054">
        <w:rPr>
          <w:lang w:eastAsia="zh-CN"/>
        </w:rPr>
        <w:t>]</w:t>
      </w:r>
      <w:r w:rsidR="00175054">
        <w:rPr>
          <w:lang w:eastAsia="zh-CN"/>
        </w:rPr>
        <w:tab/>
        <w:t>3GPP TS </w:t>
      </w:r>
      <w:r w:rsidRPr="00024AE6">
        <w:rPr>
          <w:lang w:eastAsia="zh-CN"/>
        </w:rPr>
        <w:t>33.203: "Access security for IP based services".</w:t>
      </w:r>
    </w:p>
    <w:p w14:paraId="17020FB1" w14:textId="77777777" w:rsidR="00024AE6" w:rsidRPr="00024AE6" w:rsidRDefault="00024AE6" w:rsidP="00920CDB">
      <w:pPr>
        <w:pStyle w:val="EX"/>
        <w:rPr>
          <w:lang w:eastAsia="zh-CN"/>
        </w:rPr>
      </w:pPr>
      <w:r w:rsidRPr="00024AE6">
        <w:rPr>
          <w:lang w:eastAsia="zh-CN"/>
        </w:rPr>
        <w:t>[</w:t>
      </w:r>
      <w:r>
        <w:rPr>
          <w:rFonts w:hint="eastAsia"/>
          <w:lang w:eastAsia="zh-CN"/>
        </w:rPr>
        <w:t>10</w:t>
      </w:r>
      <w:r w:rsidRPr="00024AE6">
        <w:rPr>
          <w:lang w:eastAsia="zh-CN"/>
        </w:rPr>
        <w:t>]</w:t>
      </w:r>
      <w:r w:rsidRPr="00024AE6">
        <w:rPr>
          <w:lang w:eastAsia="zh-CN"/>
        </w:rPr>
        <w:tab/>
        <w:t>RFC 6750 (October 2012): "The OAuth 2.0 Authorization Framework: Bearer Token Usage".</w:t>
      </w:r>
    </w:p>
    <w:p w14:paraId="4520C07C" w14:textId="77777777" w:rsidR="00024AE6" w:rsidRPr="00024AE6" w:rsidRDefault="00024AE6" w:rsidP="00920CDB">
      <w:pPr>
        <w:pStyle w:val="EX"/>
        <w:rPr>
          <w:lang w:eastAsia="zh-CN"/>
        </w:rPr>
      </w:pPr>
      <w:r w:rsidRPr="00024AE6">
        <w:rPr>
          <w:lang w:eastAsia="zh-CN"/>
        </w:rPr>
        <w:t>[</w:t>
      </w:r>
      <w:r>
        <w:rPr>
          <w:rFonts w:hint="eastAsia"/>
          <w:lang w:eastAsia="zh-CN"/>
        </w:rPr>
        <w:t>11</w:t>
      </w:r>
      <w:r w:rsidRPr="00024AE6">
        <w:rPr>
          <w:lang w:eastAsia="zh-CN"/>
        </w:rPr>
        <w:t>]</w:t>
      </w:r>
      <w:r w:rsidRPr="00024AE6">
        <w:rPr>
          <w:lang w:eastAsia="zh-CN"/>
        </w:rPr>
        <w:tab/>
        <w:t>3GPP TS 23.292: "IP Multimedia Subsystem (IMS) Centralized Services; Stage 2".</w:t>
      </w:r>
    </w:p>
    <w:p w14:paraId="14851DF5" w14:textId="77777777" w:rsidR="00024AE6" w:rsidRPr="00024AE6" w:rsidRDefault="00024AE6" w:rsidP="00920CDB">
      <w:pPr>
        <w:pStyle w:val="EX"/>
        <w:rPr>
          <w:lang w:eastAsia="zh-CN"/>
        </w:rPr>
      </w:pPr>
      <w:r w:rsidRPr="00024AE6">
        <w:rPr>
          <w:lang w:eastAsia="zh-CN"/>
        </w:rPr>
        <w:t>[</w:t>
      </w:r>
      <w:r>
        <w:rPr>
          <w:rFonts w:hint="eastAsia"/>
          <w:lang w:eastAsia="zh-CN"/>
        </w:rPr>
        <w:t>12</w:t>
      </w:r>
      <w:r w:rsidRPr="00024AE6">
        <w:rPr>
          <w:lang w:eastAsia="zh-CN"/>
        </w:rPr>
        <w:t>]</w:t>
      </w:r>
      <w:r w:rsidRPr="00024AE6">
        <w:rPr>
          <w:lang w:eastAsia="zh-CN"/>
        </w:rPr>
        <w:tab/>
        <w:t>RFC 5009 (September 2007): "Private Header (P-Header) Extension to the Session Initiation Protocol (SIP) for Authorization of Early Media".</w:t>
      </w:r>
    </w:p>
    <w:p w14:paraId="51DAE95D" w14:textId="77777777" w:rsidR="00024AE6" w:rsidRPr="00024AE6" w:rsidRDefault="00024AE6" w:rsidP="00920CDB">
      <w:pPr>
        <w:pStyle w:val="EX"/>
        <w:rPr>
          <w:lang w:eastAsia="zh-CN"/>
        </w:rPr>
      </w:pPr>
      <w:r w:rsidRPr="00024AE6">
        <w:rPr>
          <w:lang w:eastAsia="zh-CN"/>
        </w:rPr>
        <w:t>[</w:t>
      </w:r>
      <w:r>
        <w:rPr>
          <w:rFonts w:hint="eastAsia"/>
          <w:lang w:eastAsia="zh-CN"/>
        </w:rPr>
        <w:t>13</w:t>
      </w:r>
      <w:r w:rsidRPr="00024AE6">
        <w:rPr>
          <w:lang w:eastAsia="zh-CN"/>
        </w:rPr>
        <w:t>]</w:t>
      </w:r>
      <w:r w:rsidRPr="00024AE6">
        <w:rPr>
          <w:lang w:eastAsia="zh-CN"/>
        </w:rPr>
        <w:tab/>
        <w:t>3GPP TS 23.334: "IMS Application Level Gateway (IMS-</w:t>
      </w:r>
      <w:smartTag w:uri="urn:schemas-microsoft-com:office:smarttags" w:element="stockticker">
        <w:r w:rsidRPr="00024AE6">
          <w:rPr>
            <w:lang w:eastAsia="zh-CN"/>
          </w:rPr>
          <w:t>ALG</w:t>
        </w:r>
      </w:smartTag>
      <w:r w:rsidRPr="00024AE6">
        <w:rPr>
          <w:lang w:eastAsia="zh-CN"/>
        </w:rPr>
        <w:t>) – IMS Access Gateway (IMS-AGW) interface".</w:t>
      </w:r>
    </w:p>
    <w:p w14:paraId="563778D0" w14:textId="77777777" w:rsidR="00024AE6" w:rsidRPr="00024AE6" w:rsidRDefault="00024AE6" w:rsidP="00920CDB">
      <w:pPr>
        <w:pStyle w:val="EX"/>
        <w:rPr>
          <w:lang w:eastAsia="zh-CN"/>
        </w:rPr>
      </w:pPr>
      <w:r w:rsidRPr="00024AE6">
        <w:rPr>
          <w:lang w:eastAsia="zh-CN"/>
        </w:rPr>
        <w:t>[</w:t>
      </w:r>
      <w:r>
        <w:rPr>
          <w:rFonts w:hint="eastAsia"/>
          <w:lang w:eastAsia="zh-CN"/>
        </w:rPr>
        <w:t>14</w:t>
      </w:r>
      <w:r w:rsidRPr="00024AE6">
        <w:rPr>
          <w:lang w:eastAsia="zh-CN"/>
        </w:rPr>
        <w:t>]</w:t>
      </w:r>
      <w:r w:rsidRPr="00024AE6">
        <w:rPr>
          <w:lang w:eastAsia="zh-CN"/>
        </w:rPr>
        <w:tab/>
        <w:t>RFC 4145 (September 2005): "</w:t>
      </w:r>
      <w:smartTag w:uri="urn:schemas-microsoft-com:office:smarttags" w:element="stockticker">
        <w:r w:rsidRPr="00024AE6">
          <w:rPr>
            <w:lang w:eastAsia="zh-CN"/>
          </w:rPr>
          <w:t>TCP</w:t>
        </w:r>
      </w:smartTag>
      <w:r w:rsidRPr="00024AE6">
        <w:rPr>
          <w:lang w:eastAsia="zh-CN"/>
        </w:rPr>
        <w:t>-Based Media Transport in the Session Description Protocol (SDP)".</w:t>
      </w:r>
    </w:p>
    <w:p w14:paraId="2922B036" w14:textId="77777777" w:rsidR="00024AE6" w:rsidRPr="00024AE6" w:rsidRDefault="00024AE6" w:rsidP="00920CDB">
      <w:pPr>
        <w:pStyle w:val="EX"/>
        <w:rPr>
          <w:lang w:eastAsia="zh-CN"/>
        </w:rPr>
      </w:pPr>
      <w:r w:rsidRPr="00024AE6">
        <w:rPr>
          <w:lang w:eastAsia="zh-CN"/>
        </w:rPr>
        <w:lastRenderedPageBreak/>
        <w:t>[</w:t>
      </w:r>
      <w:r>
        <w:rPr>
          <w:rFonts w:hint="eastAsia"/>
          <w:lang w:eastAsia="zh-CN"/>
        </w:rPr>
        <w:t>15</w:t>
      </w:r>
      <w:r w:rsidRPr="00024AE6">
        <w:rPr>
          <w:lang w:eastAsia="zh-CN"/>
        </w:rPr>
        <w:t>]</w:t>
      </w:r>
      <w:r w:rsidRPr="00024AE6">
        <w:rPr>
          <w:lang w:eastAsia="zh-CN"/>
        </w:rPr>
        <w:tab/>
      </w:r>
      <w:r w:rsidR="000F1F7A">
        <w:t>RFC 8122</w:t>
      </w:r>
      <w:r w:rsidRPr="00024AE6">
        <w:rPr>
          <w:lang w:eastAsia="zh-CN"/>
        </w:rPr>
        <w:t xml:space="preserve"> (</w:t>
      </w:r>
      <w:r w:rsidR="000F1F7A">
        <w:t>March</w:t>
      </w:r>
      <w:r w:rsidR="0048680C">
        <w:t> 2017</w:t>
      </w:r>
      <w:r w:rsidRPr="00024AE6">
        <w:rPr>
          <w:lang w:eastAsia="zh-CN"/>
        </w:rPr>
        <w:t>): "</w:t>
      </w:r>
      <w:r w:rsidRPr="00920CDB">
        <w:rPr>
          <w:lang w:eastAsia="zh-CN"/>
        </w:rPr>
        <w:t xml:space="preserve">Connection-Oriented Media Transport over </w:t>
      </w:r>
      <w:r w:rsidR="000F1F7A" w:rsidRPr="00141918">
        <w:t>the Transport Layer Security (TLS) Protocol in the Session Description Protocol (SDP)</w:t>
      </w:r>
      <w:r w:rsidRPr="00024AE6">
        <w:rPr>
          <w:lang w:eastAsia="zh-CN"/>
        </w:rPr>
        <w:t>".</w:t>
      </w:r>
    </w:p>
    <w:p w14:paraId="32CEC9A1" w14:textId="77777777" w:rsidR="00024AE6" w:rsidRPr="00024AE6" w:rsidRDefault="00024AE6" w:rsidP="00920CDB">
      <w:pPr>
        <w:pStyle w:val="EX"/>
        <w:rPr>
          <w:lang w:eastAsia="zh-CN"/>
        </w:rPr>
      </w:pPr>
      <w:r w:rsidRPr="00024AE6">
        <w:rPr>
          <w:lang w:eastAsia="zh-CN"/>
        </w:rPr>
        <w:t>[</w:t>
      </w:r>
      <w:r>
        <w:rPr>
          <w:rFonts w:hint="eastAsia"/>
          <w:lang w:eastAsia="zh-CN"/>
        </w:rPr>
        <w:t>16</w:t>
      </w:r>
      <w:r w:rsidRPr="00024AE6">
        <w:rPr>
          <w:lang w:eastAsia="zh-CN"/>
        </w:rPr>
        <w:t>]</w:t>
      </w:r>
      <w:r w:rsidRPr="00024AE6">
        <w:rPr>
          <w:lang w:eastAsia="zh-CN"/>
        </w:rPr>
        <w:tab/>
      </w:r>
      <w:r w:rsidR="00242E8C">
        <w:rPr>
          <w:lang w:eastAsia="zh-CN"/>
        </w:rPr>
        <w:t>RFC 8831</w:t>
      </w:r>
      <w:r w:rsidR="007964D3" w:rsidRPr="00024AE6">
        <w:rPr>
          <w:lang w:eastAsia="zh-CN"/>
        </w:rPr>
        <w:t xml:space="preserve"> </w:t>
      </w:r>
      <w:r w:rsidRPr="00024AE6">
        <w:rPr>
          <w:lang w:eastAsia="zh-CN"/>
        </w:rPr>
        <w:t>(</w:t>
      </w:r>
      <w:r w:rsidR="00846DEC">
        <w:rPr>
          <w:lang w:eastAsia="zh-CN"/>
        </w:rPr>
        <w:t>January</w:t>
      </w:r>
      <w:r w:rsidRPr="00024AE6">
        <w:rPr>
          <w:lang w:eastAsia="zh-CN"/>
        </w:rPr>
        <w:t> </w:t>
      </w:r>
      <w:r w:rsidR="00242E8C" w:rsidRPr="00024AE6">
        <w:rPr>
          <w:lang w:eastAsia="zh-CN"/>
        </w:rPr>
        <w:t>20</w:t>
      </w:r>
      <w:r w:rsidR="00242E8C">
        <w:rPr>
          <w:lang w:eastAsia="zh-CN"/>
        </w:rPr>
        <w:t>21</w:t>
      </w:r>
      <w:r w:rsidRPr="00024AE6">
        <w:rPr>
          <w:lang w:eastAsia="zh-CN"/>
        </w:rPr>
        <w:t>): "WebRTC Data Channels".</w:t>
      </w:r>
    </w:p>
    <w:p w14:paraId="421A004D" w14:textId="77777777" w:rsidR="002134F7" w:rsidRDefault="00024AE6" w:rsidP="00920CDB">
      <w:pPr>
        <w:pStyle w:val="EX"/>
        <w:rPr>
          <w:lang w:eastAsia="zh-CN"/>
        </w:rPr>
      </w:pPr>
      <w:r w:rsidRPr="00920CDB">
        <w:rPr>
          <w:lang w:eastAsia="zh-CN"/>
        </w:rPr>
        <w:t>[</w:t>
      </w:r>
      <w:r w:rsidRPr="00920CDB">
        <w:rPr>
          <w:rFonts w:hint="eastAsia"/>
          <w:lang w:eastAsia="zh-CN"/>
        </w:rPr>
        <w:t>17</w:t>
      </w:r>
      <w:r w:rsidRPr="00920CDB">
        <w:rPr>
          <w:lang w:eastAsia="zh-CN"/>
        </w:rPr>
        <w:t>]</w:t>
      </w:r>
      <w:r w:rsidRPr="00920CDB">
        <w:rPr>
          <w:lang w:eastAsia="zh-CN"/>
        </w:rPr>
        <w:tab/>
      </w:r>
      <w:r w:rsidR="00242E8C">
        <w:rPr>
          <w:lang w:eastAsia="zh-CN"/>
        </w:rPr>
        <w:t>RFC 8832</w:t>
      </w:r>
      <w:r w:rsidR="007964D3" w:rsidRPr="00920CDB">
        <w:rPr>
          <w:rFonts w:hint="eastAsia"/>
          <w:lang w:eastAsia="zh-CN"/>
        </w:rPr>
        <w:t xml:space="preserve"> </w:t>
      </w:r>
      <w:r w:rsidRPr="00920CDB">
        <w:rPr>
          <w:rFonts w:hint="eastAsia"/>
          <w:lang w:eastAsia="zh-CN"/>
        </w:rPr>
        <w:t>(</w:t>
      </w:r>
      <w:r w:rsidR="00846DEC">
        <w:rPr>
          <w:lang w:eastAsia="zh-CN"/>
        </w:rPr>
        <w:t>January</w:t>
      </w:r>
      <w:r w:rsidRPr="00920CDB">
        <w:rPr>
          <w:lang w:eastAsia="zh-CN"/>
        </w:rPr>
        <w:t> </w:t>
      </w:r>
      <w:r w:rsidR="00242E8C" w:rsidRPr="00920CDB">
        <w:rPr>
          <w:lang w:eastAsia="zh-CN"/>
        </w:rPr>
        <w:t>20</w:t>
      </w:r>
      <w:r w:rsidR="00242E8C">
        <w:rPr>
          <w:lang w:eastAsia="zh-CN"/>
        </w:rPr>
        <w:t>21</w:t>
      </w:r>
      <w:r w:rsidRPr="00920CDB">
        <w:rPr>
          <w:rFonts w:hint="eastAsia"/>
          <w:lang w:eastAsia="zh-CN"/>
        </w:rPr>
        <w:t xml:space="preserve">): </w:t>
      </w:r>
      <w:r w:rsidRPr="00920CDB">
        <w:rPr>
          <w:lang w:eastAsia="zh-CN"/>
        </w:rPr>
        <w:t>"WebRTC Data Channel Establishment Protocol"</w:t>
      </w:r>
      <w:r w:rsidRPr="00920CDB">
        <w:rPr>
          <w:rFonts w:hint="eastAsia"/>
          <w:lang w:eastAsia="zh-CN"/>
        </w:rPr>
        <w:t>.</w:t>
      </w:r>
    </w:p>
    <w:p w14:paraId="7A8A6981" w14:textId="77777777" w:rsidR="00024AE6" w:rsidRPr="00024AE6" w:rsidRDefault="00024AE6" w:rsidP="00920CDB">
      <w:pPr>
        <w:pStyle w:val="EX"/>
        <w:rPr>
          <w:lang w:eastAsia="zh-CN"/>
        </w:rPr>
      </w:pPr>
      <w:r w:rsidRPr="00024AE6">
        <w:rPr>
          <w:lang w:eastAsia="zh-CN"/>
        </w:rPr>
        <w:t>[</w:t>
      </w:r>
      <w:r>
        <w:rPr>
          <w:rFonts w:hint="eastAsia"/>
          <w:lang w:eastAsia="zh-CN"/>
        </w:rPr>
        <w:t>18</w:t>
      </w:r>
      <w:r w:rsidRPr="00024AE6">
        <w:rPr>
          <w:lang w:eastAsia="zh-CN"/>
        </w:rPr>
        <w:t>]</w:t>
      </w:r>
      <w:r w:rsidRPr="00024AE6">
        <w:rPr>
          <w:lang w:eastAsia="zh-CN"/>
        </w:rPr>
        <w:tab/>
      </w:r>
      <w:r w:rsidR="00242E8C">
        <w:rPr>
          <w:lang w:eastAsia="zh-CN"/>
        </w:rPr>
        <w:t>RFC 8841</w:t>
      </w:r>
      <w:r w:rsidR="000A2E92" w:rsidRPr="00024AE6">
        <w:rPr>
          <w:lang w:eastAsia="zh-CN"/>
        </w:rPr>
        <w:t xml:space="preserve"> </w:t>
      </w:r>
      <w:r w:rsidRPr="00024AE6">
        <w:rPr>
          <w:lang w:eastAsia="zh-CN"/>
        </w:rPr>
        <w:t>(</w:t>
      </w:r>
      <w:r w:rsidR="00242E8C">
        <w:rPr>
          <w:lang w:eastAsia="zh-CN"/>
        </w:rPr>
        <w:t>January 2021</w:t>
      </w:r>
      <w:r w:rsidRPr="00024AE6">
        <w:rPr>
          <w:lang w:eastAsia="zh-CN"/>
        </w:rPr>
        <w:t>): "Stream Control Transmission Protocol (SCTP)-Based Media Transport in the Session Description Protocol (SDP)".</w:t>
      </w:r>
    </w:p>
    <w:p w14:paraId="2AFE6A68" w14:textId="77777777" w:rsidR="00024AE6" w:rsidRPr="00024AE6" w:rsidRDefault="00024AE6" w:rsidP="00920CDB">
      <w:pPr>
        <w:pStyle w:val="EX"/>
        <w:rPr>
          <w:lang w:eastAsia="zh-CN"/>
        </w:rPr>
      </w:pPr>
      <w:r w:rsidRPr="00024AE6">
        <w:rPr>
          <w:rFonts w:hint="eastAsia"/>
          <w:lang w:eastAsia="zh-CN"/>
        </w:rPr>
        <w:t>[</w:t>
      </w:r>
      <w:r>
        <w:rPr>
          <w:rFonts w:hint="eastAsia"/>
          <w:lang w:eastAsia="zh-CN"/>
        </w:rPr>
        <w:t>19</w:t>
      </w:r>
      <w:r w:rsidRPr="00024AE6">
        <w:rPr>
          <w:rFonts w:hint="eastAsia"/>
          <w:lang w:eastAsia="zh-CN"/>
        </w:rPr>
        <w:t>]</w:t>
      </w:r>
      <w:r w:rsidRPr="00024AE6">
        <w:rPr>
          <w:rFonts w:hint="eastAsia"/>
          <w:lang w:eastAsia="zh-CN"/>
        </w:rPr>
        <w:tab/>
        <w:t>RFC</w:t>
      </w:r>
      <w:r w:rsidRPr="00024AE6">
        <w:rPr>
          <w:lang w:eastAsia="zh-CN"/>
        </w:rPr>
        <w:t> </w:t>
      </w:r>
      <w:r w:rsidRPr="00024AE6">
        <w:rPr>
          <w:rFonts w:hint="eastAsia"/>
          <w:lang w:eastAsia="zh-CN"/>
        </w:rPr>
        <w:t>3261 (June</w:t>
      </w:r>
      <w:r w:rsidRPr="00024AE6">
        <w:rPr>
          <w:lang w:eastAsia="zh-CN"/>
        </w:rPr>
        <w:t> </w:t>
      </w:r>
      <w:r w:rsidRPr="00024AE6">
        <w:rPr>
          <w:rFonts w:hint="eastAsia"/>
          <w:lang w:eastAsia="zh-CN"/>
        </w:rPr>
        <w:t xml:space="preserve">2002): </w:t>
      </w:r>
      <w:r w:rsidRPr="00024AE6">
        <w:rPr>
          <w:lang w:eastAsia="zh-CN"/>
        </w:rPr>
        <w:t>"SIP: Session Initiation Protocol"</w:t>
      </w:r>
      <w:r w:rsidRPr="00024AE6">
        <w:rPr>
          <w:rFonts w:hint="eastAsia"/>
          <w:lang w:eastAsia="zh-CN"/>
        </w:rPr>
        <w:t>.</w:t>
      </w:r>
    </w:p>
    <w:p w14:paraId="7D44EB06" w14:textId="77777777" w:rsidR="00024AE6" w:rsidRPr="00024AE6" w:rsidRDefault="00024AE6" w:rsidP="00920CDB">
      <w:pPr>
        <w:pStyle w:val="EX"/>
        <w:rPr>
          <w:lang w:eastAsia="zh-CN"/>
        </w:rPr>
      </w:pPr>
      <w:r w:rsidRPr="00024AE6">
        <w:rPr>
          <w:rFonts w:hint="eastAsia"/>
          <w:lang w:eastAsia="zh-CN"/>
        </w:rPr>
        <w:t>[</w:t>
      </w:r>
      <w:r>
        <w:rPr>
          <w:rFonts w:hint="eastAsia"/>
          <w:lang w:eastAsia="zh-CN"/>
        </w:rPr>
        <w:t>20</w:t>
      </w:r>
      <w:r w:rsidRPr="00024AE6">
        <w:rPr>
          <w:rFonts w:hint="eastAsia"/>
          <w:lang w:eastAsia="zh-CN"/>
        </w:rPr>
        <w:t>]</w:t>
      </w:r>
      <w:r w:rsidRPr="00024AE6">
        <w:rPr>
          <w:rFonts w:hint="eastAsia"/>
          <w:lang w:eastAsia="zh-CN"/>
        </w:rPr>
        <w:tab/>
        <w:t>RFC</w:t>
      </w:r>
      <w:r w:rsidRPr="00024AE6">
        <w:rPr>
          <w:lang w:eastAsia="zh-CN"/>
        </w:rPr>
        <w:t> </w:t>
      </w:r>
      <w:r w:rsidRPr="00024AE6">
        <w:rPr>
          <w:rFonts w:hint="eastAsia"/>
          <w:lang w:eastAsia="zh-CN"/>
        </w:rPr>
        <w:t>3264 (June</w:t>
      </w:r>
      <w:r w:rsidRPr="00024AE6">
        <w:rPr>
          <w:lang w:eastAsia="zh-CN"/>
        </w:rPr>
        <w:t> </w:t>
      </w:r>
      <w:r w:rsidRPr="00024AE6">
        <w:rPr>
          <w:rFonts w:hint="eastAsia"/>
          <w:lang w:eastAsia="zh-CN"/>
        </w:rPr>
        <w:t xml:space="preserve">2002): </w:t>
      </w:r>
      <w:r w:rsidRPr="00024AE6">
        <w:rPr>
          <w:lang w:eastAsia="zh-CN"/>
        </w:rPr>
        <w:t>"An Offer/Answer Model with the Session Description Protocol (SDP)"</w:t>
      </w:r>
      <w:r w:rsidRPr="00024AE6">
        <w:rPr>
          <w:rFonts w:hint="eastAsia"/>
          <w:lang w:eastAsia="zh-CN"/>
        </w:rPr>
        <w:t>.</w:t>
      </w:r>
    </w:p>
    <w:p w14:paraId="57F93DD0" w14:textId="77777777" w:rsidR="00024AE6" w:rsidRPr="00024AE6" w:rsidRDefault="00024AE6" w:rsidP="00920CDB">
      <w:pPr>
        <w:pStyle w:val="EX"/>
        <w:rPr>
          <w:lang w:eastAsia="zh-CN"/>
        </w:rPr>
      </w:pPr>
      <w:r w:rsidRPr="00024AE6">
        <w:rPr>
          <w:rFonts w:hint="eastAsia"/>
          <w:lang w:eastAsia="zh-CN"/>
        </w:rPr>
        <w:t>[</w:t>
      </w:r>
      <w:r>
        <w:rPr>
          <w:rFonts w:hint="eastAsia"/>
          <w:lang w:eastAsia="zh-CN"/>
        </w:rPr>
        <w:t>21</w:t>
      </w:r>
      <w:r w:rsidRPr="00024AE6">
        <w:rPr>
          <w:rFonts w:hint="eastAsia"/>
          <w:lang w:eastAsia="zh-CN"/>
        </w:rPr>
        <w:t>]</w:t>
      </w:r>
      <w:r w:rsidRPr="00024AE6">
        <w:rPr>
          <w:rFonts w:hint="eastAsia"/>
          <w:lang w:eastAsia="zh-CN"/>
        </w:rPr>
        <w:tab/>
      </w:r>
      <w:r w:rsidR="007C452F">
        <w:t>RFC </w:t>
      </w:r>
      <w:r w:rsidR="007C452F" w:rsidRPr="00B3542E">
        <w:rPr>
          <w:lang w:val="en-US"/>
        </w:rPr>
        <w:t>7675</w:t>
      </w:r>
      <w:r w:rsidR="007C452F">
        <w:t xml:space="preserve"> (</w:t>
      </w:r>
      <w:r w:rsidR="007C452F" w:rsidRPr="00B3542E">
        <w:rPr>
          <w:lang w:val="en-US"/>
        </w:rPr>
        <w:t>October</w:t>
      </w:r>
      <w:r w:rsidR="007C452F">
        <w:t> 201</w:t>
      </w:r>
      <w:r w:rsidR="007C452F" w:rsidRPr="00B3542E">
        <w:rPr>
          <w:lang w:val="en-US"/>
        </w:rPr>
        <w:t>5</w:t>
      </w:r>
      <w:r w:rsidR="007C452F">
        <w:t>)</w:t>
      </w:r>
      <w:r w:rsidRPr="00024AE6">
        <w:rPr>
          <w:rFonts w:hint="eastAsia"/>
          <w:lang w:eastAsia="zh-CN"/>
        </w:rPr>
        <w:t xml:space="preserve">: </w:t>
      </w:r>
      <w:r w:rsidRPr="00024AE6">
        <w:rPr>
          <w:lang w:eastAsia="zh-CN"/>
        </w:rPr>
        <w:t>"STUN Usage for Consent Freshness"</w:t>
      </w:r>
      <w:r w:rsidRPr="00024AE6">
        <w:rPr>
          <w:rFonts w:hint="eastAsia"/>
          <w:lang w:eastAsia="zh-CN"/>
        </w:rPr>
        <w:t>.</w:t>
      </w:r>
    </w:p>
    <w:p w14:paraId="0FC53F7D" w14:textId="77777777" w:rsidR="00024AE6" w:rsidRDefault="00024AE6" w:rsidP="00920CDB">
      <w:pPr>
        <w:pStyle w:val="EX"/>
        <w:rPr>
          <w:lang w:eastAsia="zh-CN"/>
        </w:rPr>
      </w:pPr>
      <w:r w:rsidRPr="00024AE6">
        <w:rPr>
          <w:rFonts w:hint="eastAsia"/>
          <w:lang w:eastAsia="zh-CN"/>
        </w:rPr>
        <w:t>[</w:t>
      </w:r>
      <w:r>
        <w:rPr>
          <w:rFonts w:hint="eastAsia"/>
          <w:lang w:eastAsia="zh-CN"/>
        </w:rPr>
        <w:t>22</w:t>
      </w:r>
      <w:r w:rsidRPr="00024AE6">
        <w:rPr>
          <w:rFonts w:hint="eastAsia"/>
          <w:lang w:eastAsia="zh-CN"/>
        </w:rPr>
        <w:t>]</w:t>
      </w:r>
      <w:r w:rsidRPr="00024AE6">
        <w:rPr>
          <w:rFonts w:hint="eastAsia"/>
          <w:lang w:eastAsia="zh-CN"/>
        </w:rPr>
        <w:tab/>
      </w:r>
      <w:r w:rsidR="008C5E1C">
        <w:rPr>
          <w:lang w:eastAsia="zh-CN"/>
        </w:rPr>
        <w:t>Void</w:t>
      </w:r>
      <w:r w:rsidRPr="00024AE6">
        <w:rPr>
          <w:rFonts w:hint="eastAsia"/>
          <w:lang w:eastAsia="zh-CN"/>
        </w:rPr>
        <w:t>.</w:t>
      </w:r>
    </w:p>
    <w:p w14:paraId="1D21599B" w14:textId="77777777" w:rsidR="00F92B33" w:rsidRDefault="00F92B33" w:rsidP="00F92B33">
      <w:pPr>
        <w:pStyle w:val="EX"/>
        <w:rPr>
          <w:lang w:eastAsia="zh-CN"/>
        </w:rPr>
      </w:pPr>
      <w:r w:rsidRPr="00024AE6">
        <w:rPr>
          <w:rFonts w:hint="eastAsia"/>
          <w:lang w:eastAsia="zh-CN"/>
        </w:rPr>
        <w:t>[</w:t>
      </w:r>
      <w:r>
        <w:rPr>
          <w:rFonts w:hint="eastAsia"/>
          <w:lang w:eastAsia="zh-CN"/>
        </w:rPr>
        <w:t>23</w:t>
      </w:r>
      <w:r w:rsidRPr="00024AE6">
        <w:rPr>
          <w:rFonts w:hint="eastAsia"/>
          <w:lang w:eastAsia="zh-CN"/>
        </w:rPr>
        <w:t>]</w:t>
      </w:r>
      <w:r w:rsidRPr="00024AE6">
        <w:rPr>
          <w:rFonts w:hint="eastAsia"/>
          <w:lang w:eastAsia="zh-CN"/>
        </w:rPr>
        <w:tab/>
      </w:r>
      <w:r w:rsidR="00174C3A" w:rsidRPr="00546FAE">
        <w:rPr>
          <w:lang w:val="en-US"/>
        </w:rPr>
        <w:t>RFC </w:t>
      </w:r>
      <w:r w:rsidR="00174C3A">
        <w:rPr>
          <w:lang w:val="en-US"/>
        </w:rPr>
        <w:t>8261 </w:t>
      </w:r>
      <w:r w:rsidRPr="00024AE6">
        <w:rPr>
          <w:rFonts w:hint="eastAsia"/>
          <w:lang w:eastAsia="zh-CN"/>
        </w:rPr>
        <w:t>(</w:t>
      </w:r>
      <w:r w:rsidR="00174C3A">
        <w:t>November 2017</w:t>
      </w:r>
      <w:r w:rsidRPr="00024AE6">
        <w:rPr>
          <w:rFonts w:hint="eastAsia"/>
          <w:lang w:eastAsia="zh-CN"/>
        </w:rPr>
        <w:t xml:space="preserve">): </w:t>
      </w:r>
      <w:r w:rsidRPr="00024AE6">
        <w:t>"</w:t>
      </w:r>
      <w:r w:rsidR="00174C3A" w:rsidRPr="005D58F6">
        <w:t>Datagram Transport Layer Security (</w:t>
      </w:r>
      <w:r>
        <w:t>DTLS</w:t>
      </w:r>
      <w:r w:rsidR="00174C3A">
        <w:t>)</w:t>
      </w:r>
      <w:r>
        <w:t xml:space="preserve"> Encapsulation of SCTP Packets</w:t>
      </w:r>
      <w:r w:rsidRPr="00024AE6">
        <w:t>"</w:t>
      </w:r>
      <w:r w:rsidRPr="00024AE6">
        <w:rPr>
          <w:rFonts w:hint="eastAsia"/>
          <w:lang w:eastAsia="zh-CN"/>
        </w:rPr>
        <w:t>.</w:t>
      </w:r>
    </w:p>
    <w:p w14:paraId="237755D1" w14:textId="77777777" w:rsidR="00F92B33" w:rsidRDefault="00F92B33" w:rsidP="00F92B33">
      <w:pPr>
        <w:pStyle w:val="EX"/>
        <w:rPr>
          <w:lang w:eastAsia="zh-CN"/>
        </w:rPr>
      </w:pPr>
      <w:r w:rsidRPr="00B358E8">
        <w:rPr>
          <w:lang w:eastAsia="zh-CN"/>
        </w:rPr>
        <w:t>[</w:t>
      </w:r>
      <w:r>
        <w:rPr>
          <w:rFonts w:hint="eastAsia"/>
          <w:lang w:eastAsia="zh-CN"/>
        </w:rPr>
        <w:t>24</w:t>
      </w:r>
      <w:r w:rsidR="00175054">
        <w:rPr>
          <w:lang w:eastAsia="zh-CN"/>
        </w:rPr>
        <w:t>]</w:t>
      </w:r>
      <w:r w:rsidR="00175054">
        <w:rPr>
          <w:lang w:eastAsia="zh-CN"/>
        </w:rPr>
        <w:tab/>
        <w:t>RFC 6455 (December </w:t>
      </w:r>
      <w:r w:rsidRPr="00B358E8">
        <w:rPr>
          <w:lang w:eastAsia="zh-CN"/>
        </w:rPr>
        <w:t>2011): "The WebSocket Protocol".</w:t>
      </w:r>
    </w:p>
    <w:p w14:paraId="342409D8" w14:textId="77777777" w:rsidR="00203B0B" w:rsidRPr="00024AE6" w:rsidRDefault="00203B0B" w:rsidP="00502926">
      <w:pPr>
        <w:pStyle w:val="EX"/>
        <w:rPr>
          <w:lang w:eastAsia="zh-CN"/>
        </w:rPr>
      </w:pPr>
      <w:r w:rsidRPr="00502926">
        <w:rPr>
          <w:rFonts w:hint="eastAsia"/>
        </w:rPr>
        <w:t>[</w:t>
      </w:r>
      <w:r w:rsidR="00CE4B60" w:rsidRPr="00502926">
        <w:rPr>
          <w:rFonts w:hint="eastAsia"/>
        </w:rPr>
        <w:t>25</w:t>
      </w:r>
      <w:r w:rsidRPr="00502926">
        <w:rPr>
          <w:rFonts w:hint="eastAsia"/>
        </w:rPr>
        <w:t>]</w:t>
      </w:r>
      <w:r w:rsidRPr="00502926">
        <w:rPr>
          <w:rFonts w:hint="eastAsia"/>
        </w:rPr>
        <w:tab/>
      </w:r>
      <w:r w:rsidR="00242E8C" w:rsidRPr="00502926">
        <w:t>RFC 8843</w:t>
      </w:r>
      <w:r w:rsidR="007964D3" w:rsidRPr="00502926">
        <w:rPr>
          <w:rFonts w:hint="eastAsia"/>
        </w:rPr>
        <w:t xml:space="preserve"> </w:t>
      </w:r>
      <w:r w:rsidRPr="00502926">
        <w:rPr>
          <w:rFonts w:hint="eastAsia"/>
        </w:rPr>
        <w:t>(</w:t>
      </w:r>
      <w:r w:rsidR="00242E8C" w:rsidRPr="00502926">
        <w:t>January 2021</w:t>
      </w:r>
      <w:r w:rsidRPr="00502926">
        <w:rPr>
          <w:rFonts w:hint="eastAsia"/>
        </w:rPr>
        <w:t xml:space="preserve">): </w:t>
      </w:r>
      <w:r w:rsidRPr="00502926">
        <w:t>"Negotiating Media Multiplexing Using the Session Description Protocol (SDP)"</w:t>
      </w:r>
      <w:r w:rsidRPr="00502926">
        <w:rPr>
          <w:rFonts w:hint="eastAsia"/>
        </w:rPr>
        <w:t>.</w:t>
      </w:r>
    </w:p>
    <w:p w14:paraId="659A71EB" w14:textId="77777777" w:rsidR="00196DBF" w:rsidRDefault="00196DBF" w:rsidP="00502926">
      <w:pPr>
        <w:pStyle w:val="EX"/>
        <w:rPr>
          <w:lang w:eastAsia="zh-CN"/>
        </w:rPr>
      </w:pPr>
      <w:r w:rsidRPr="00502926">
        <w:t>[</w:t>
      </w:r>
      <w:r w:rsidR="002338EC" w:rsidRPr="00502926">
        <w:rPr>
          <w:rFonts w:hint="eastAsia"/>
        </w:rPr>
        <w:t>26</w:t>
      </w:r>
      <w:r w:rsidRPr="00502926">
        <w:t>]</w:t>
      </w:r>
      <w:r w:rsidRPr="00502926">
        <w:tab/>
        <w:t>RFC 3581 (August 2003): "An Extension to the Session Initiation Protocol (SIP) for Symmetric Response Routing".</w:t>
      </w:r>
    </w:p>
    <w:p w14:paraId="71112507" w14:textId="77777777" w:rsidR="00A572CB" w:rsidRDefault="00514C4C" w:rsidP="00502926">
      <w:pPr>
        <w:pStyle w:val="EX"/>
        <w:rPr>
          <w:lang w:eastAsia="zh-CN"/>
        </w:rPr>
      </w:pPr>
      <w:r w:rsidRPr="00502926">
        <w:rPr>
          <w:rFonts w:hint="eastAsia"/>
        </w:rPr>
        <w:t>[27</w:t>
      </w:r>
      <w:r w:rsidR="00A572CB" w:rsidRPr="00502926">
        <w:rPr>
          <w:rFonts w:hint="eastAsia"/>
        </w:rPr>
        <w:t>]</w:t>
      </w:r>
      <w:r w:rsidR="00A572CB" w:rsidRPr="00502926">
        <w:rPr>
          <w:rFonts w:hint="eastAsia"/>
        </w:rPr>
        <w:tab/>
      </w:r>
      <w:r w:rsidR="00A30A28" w:rsidRPr="00502926">
        <w:t>RFC 8898</w:t>
      </w:r>
      <w:r w:rsidR="007C452F" w:rsidRPr="00502926">
        <w:rPr>
          <w:rFonts w:hint="eastAsia"/>
        </w:rPr>
        <w:t xml:space="preserve"> </w:t>
      </w:r>
      <w:r w:rsidR="00A572CB" w:rsidRPr="00502926">
        <w:rPr>
          <w:rFonts w:hint="eastAsia"/>
        </w:rPr>
        <w:t>(</w:t>
      </w:r>
      <w:r w:rsidR="00A30A28" w:rsidRPr="00502926">
        <w:t>September 2020</w:t>
      </w:r>
      <w:r w:rsidR="00A572CB" w:rsidRPr="00502926">
        <w:rPr>
          <w:rFonts w:hint="eastAsia"/>
        </w:rPr>
        <w:t>)</w:t>
      </w:r>
      <w:r w:rsidR="00A572CB" w:rsidRPr="00502926">
        <w:t>:</w:t>
      </w:r>
      <w:r w:rsidR="00A572CB" w:rsidRPr="00502926">
        <w:rPr>
          <w:rFonts w:hint="eastAsia"/>
        </w:rPr>
        <w:t xml:space="preserve"> </w:t>
      </w:r>
      <w:r w:rsidR="004200F9" w:rsidRPr="00502926">
        <w:t>"Third-Party Token-</w:t>
      </w:r>
      <w:r w:rsidR="00A30A28" w:rsidRPr="00502926">
        <w:t xml:space="preserve">Based </w:t>
      </w:r>
      <w:r w:rsidR="004200F9" w:rsidRPr="00502926">
        <w:t>Authentication and Authorization for Session Initiation Protocol (SIP)".</w:t>
      </w:r>
    </w:p>
    <w:p w14:paraId="39C66385" w14:textId="77777777" w:rsidR="000903BB" w:rsidRDefault="000903BB" w:rsidP="000903BB">
      <w:pPr>
        <w:pStyle w:val="EX"/>
      </w:pPr>
      <w:r w:rsidRPr="00B81036">
        <w:t>[</w:t>
      </w:r>
      <w:r>
        <w:t>28</w:t>
      </w:r>
      <w:r w:rsidRPr="00B81036">
        <w:t>]</w:t>
      </w:r>
      <w:r w:rsidRPr="00B81036">
        <w:tab/>
      </w:r>
      <w:r>
        <w:t>RFC 6544</w:t>
      </w:r>
      <w:r w:rsidRPr="00B81036">
        <w:t xml:space="preserve"> (</w:t>
      </w:r>
      <w:r>
        <w:t>March 2012</w:t>
      </w:r>
      <w:r w:rsidRPr="00B81036">
        <w:t>): "</w:t>
      </w:r>
      <w:smartTag w:uri="urn:schemas-microsoft-com:office:smarttags" w:element="stockticker">
        <w:r w:rsidRPr="00B81036">
          <w:t>TCP</w:t>
        </w:r>
      </w:smartTag>
      <w:r w:rsidRPr="00B81036">
        <w:t xml:space="preserve"> Candidates with Interactive Connectivity Establishment (ICE)".</w:t>
      </w:r>
    </w:p>
    <w:p w14:paraId="0AE4C767" w14:textId="77777777" w:rsidR="000903BB" w:rsidRDefault="000903BB" w:rsidP="000903BB">
      <w:pPr>
        <w:pStyle w:val="EX"/>
      </w:pPr>
      <w:r w:rsidRPr="00B81036">
        <w:t>[</w:t>
      </w:r>
      <w:r>
        <w:t>29</w:t>
      </w:r>
      <w:r w:rsidRPr="00B81036">
        <w:t>]</w:t>
      </w:r>
      <w:r w:rsidRPr="00B81036">
        <w:tab/>
      </w:r>
      <w:r w:rsidR="007C452F">
        <w:t>Void</w:t>
      </w:r>
      <w:r>
        <w:t>.</w:t>
      </w:r>
    </w:p>
    <w:p w14:paraId="05C264FB" w14:textId="77777777" w:rsidR="00642C3B" w:rsidRPr="00FA300B" w:rsidRDefault="00642C3B" w:rsidP="00642C3B">
      <w:pPr>
        <w:pStyle w:val="EX"/>
        <w:rPr>
          <w:lang w:eastAsia="ja-JP"/>
        </w:rPr>
      </w:pPr>
      <w:r>
        <w:rPr>
          <w:lang w:eastAsia="zh-CN"/>
        </w:rPr>
        <w:t>[</w:t>
      </w:r>
      <w:r>
        <w:rPr>
          <w:rFonts w:hint="eastAsia"/>
          <w:lang w:eastAsia="zh-CN"/>
        </w:rPr>
        <w:t>30</w:t>
      </w:r>
      <w:r>
        <w:rPr>
          <w:lang w:eastAsia="zh-CN"/>
        </w:rPr>
        <w:t>]</w:t>
      </w:r>
      <w:r>
        <w:rPr>
          <w:lang w:eastAsia="zh-CN"/>
        </w:rPr>
        <w:tab/>
      </w:r>
      <w:r w:rsidR="00242E8C">
        <w:rPr>
          <w:lang w:eastAsia="ja-JP"/>
        </w:rPr>
        <w:t>RFC 8825</w:t>
      </w:r>
      <w:r>
        <w:rPr>
          <w:lang w:eastAsia="ja-JP"/>
        </w:rPr>
        <w:t xml:space="preserve"> (</w:t>
      </w:r>
      <w:r w:rsidR="00242E8C">
        <w:rPr>
          <w:lang w:eastAsia="zh-CN"/>
        </w:rPr>
        <w:t>January 2021</w:t>
      </w:r>
      <w:r>
        <w:rPr>
          <w:lang w:eastAsia="ja-JP"/>
        </w:rPr>
        <w:t>): "</w:t>
      </w:r>
      <w:r w:rsidRPr="00FA300B">
        <w:rPr>
          <w:lang w:eastAsia="ja-JP"/>
        </w:rPr>
        <w:t>Overview: Real</w:t>
      </w:r>
      <w:r w:rsidR="00242E8C">
        <w:rPr>
          <w:lang w:eastAsia="ja-JP"/>
        </w:rPr>
        <w:t>-</w:t>
      </w:r>
      <w:r w:rsidRPr="00FA300B">
        <w:rPr>
          <w:lang w:eastAsia="ja-JP"/>
        </w:rPr>
        <w:t>Time Protocols for Brower-</w:t>
      </w:r>
      <w:r w:rsidR="00242E8C">
        <w:rPr>
          <w:lang w:eastAsia="ja-JP"/>
        </w:rPr>
        <w:t>B</w:t>
      </w:r>
      <w:r w:rsidRPr="00FA300B">
        <w:rPr>
          <w:lang w:eastAsia="ja-JP"/>
        </w:rPr>
        <w:t>ased Applications</w:t>
      </w:r>
      <w:r>
        <w:rPr>
          <w:lang w:eastAsia="ja-JP"/>
        </w:rPr>
        <w:t>".</w:t>
      </w:r>
    </w:p>
    <w:p w14:paraId="0DA8AB42" w14:textId="77777777" w:rsidR="00642C3B" w:rsidRPr="005806D9" w:rsidRDefault="00642C3B" w:rsidP="00642C3B">
      <w:pPr>
        <w:pStyle w:val="EX"/>
        <w:rPr>
          <w:rFonts w:eastAsia="MS Mincho"/>
          <w:lang w:eastAsia="ja-JP"/>
        </w:rPr>
      </w:pPr>
      <w:r>
        <w:rPr>
          <w:lang w:eastAsia="zh-CN"/>
        </w:rPr>
        <w:t>[</w:t>
      </w:r>
      <w:r>
        <w:rPr>
          <w:rFonts w:hint="eastAsia"/>
          <w:lang w:eastAsia="zh-CN"/>
        </w:rPr>
        <w:t>31</w:t>
      </w:r>
      <w:r>
        <w:rPr>
          <w:lang w:eastAsia="zh-CN"/>
        </w:rPr>
        <w:t>]</w:t>
      </w:r>
      <w:r>
        <w:rPr>
          <w:lang w:eastAsia="zh-CN"/>
        </w:rPr>
        <w:tab/>
      </w:r>
      <w:r w:rsidR="000F1F7A">
        <w:rPr>
          <w:lang w:eastAsia="zh-CN"/>
        </w:rPr>
        <w:t>Void</w:t>
      </w:r>
      <w:r>
        <w:rPr>
          <w:lang w:eastAsia="ja-JP"/>
        </w:rPr>
        <w:t>.</w:t>
      </w:r>
    </w:p>
    <w:p w14:paraId="1ABEADB0" w14:textId="77777777" w:rsidR="0023395A" w:rsidRPr="00B81036" w:rsidRDefault="0023395A" w:rsidP="006E036C">
      <w:pPr>
        <w:pStyle w:val="EX"/>
      </w:pPr>
      <w:r>
        <w:t>[</w:t>
      </w:r>
      <w:r>
        <w:rPr>
          <w:rFonts w:hint="eastAsia"/>
        </w:rPr>
        <w:t>32</w:t>
      </w:r>
      <w:r w:rsidRPr="00B81036">
        <w:t>]</w:t>
      </w:r>
      <w:r w:rsidRPr="00B81036">
        <w:tab/>
        <w:t>RFC 3310 (September</w:t>
      </w:r>
      <w:r>
        <w:t> </w:t>
      </w:r>
      <w:r w:rsidRPr="00B81036">
        <w:t>2002): "Hypertext Transfer Protocol (HTTP) Digest Authentication Using Authentication and Key Agreement (AKA)".</w:t>
      </w:r>
    </w:p>
    <w:p w14:paraId="201A00F2" w14:textId="77777777" w:rsidR="0023395A" w:rsidRPr="0023395A" w:rsidRDefault="0023395A" w:rsidP="0023395A">
      <w:pPr>
        <w:pStyle w:val="EX"/>
        <w:rPr>
          <w:lang w:eastAsia="zh-CN"/>
        </w:rPr>
      </w:pPr>
      <w:r>
        <w:t>[</w:t>
      </w:r>
      <w:r>
        <w:rPr>
          <w:rFonts w:hint="eastAsia"/>
          <w:lang w:eastAsia="zh-CN"/>
        </w:rPr>
        <w:t>33</w:t>
      </w:r>
      <w:r w:rsidRPr="00B81036">
        <w:t>]</w:t>
      </w:r>
      <w:r w:rsidRPr="00B81036">
        <w:tab/>
        <w:t>RFC </w:t>
      </w:r>
      <w:r>
        <w:t>4169</w:t>
      </w:r>
      <w:r w:rsidRPr="00B81036">
        <w:t xml:space="preserve"> (</w:t>
      </w:r>
      <w:r>
        <w:t>November </w:t>
      </w:r>
      <w:r w:rsidRPr="00B81036">
        <w:t>200</w:t>
      </w:r>
      <w:r>
        <w:t>5</w:t>
      </w:r>
      <w:r w:rsidRPr="00B81036">
        <w:t>): "Hypertext Transfer Protocol (HTTP) Digest Authentication Using Authentication and Key Agreement (AKA)</w:t>
      </w:r>
      <w:r>
        <w:t xml:space="preserve"> Version-2</w:t>
      </w:r>
      <w:r w:rsidRPr="00B81036">
        <w:t>".</w:t>
      </w:r>
    </w:p>
    <w:p w14:paraId="20A30CBF" w14:textId="77777777" w:rsidR="00846DEC" w:rsidRDefault="00846DEC" w:rsidP="00846DEC">
      <w:pPr>
        <w:pStyle w:val="EX"/>
        <w:rPr>
          <w:lang w:eastAsia="zh-CN"/>
        </w:rPr>
      </w:pPr>
      <w:r>
        <w:rPr>
          <w:lang w:eastAsia="zh-CN"/>
        </w:rPr>
        <w:t>[34]</w:t>
      </w:r>
      <w:r>
        <w:rPr>
          <w:lang w:eastAsia="zh-CN"/>
        </w:rPr>
        <w:tab/>
      </w:r>
      <w:r w:rsidRPr="00D27054">
        <w:rPr>
          <w:lang w:eastAsia="zh-CN"/>
        </w:rPr>
        <w:t>3GPP</w:t>
      </w:r>
      <w:r>
        <w:rPr>
          <w:lang w:eastAsia="zh-CN"/>
        </w:rPr>
        <w:t> </w:t>
      </w:r>
      <w:r w:rsidRPr="00D27054">
        <w:rPr>
          <w:lang w:eastAsia="zh-CN"/>
        </w:rPr>
        <w:t>TS</w:t>
      </w:r>
      <w:r>
        <w:rPr>
          <w:lang w:eastAsia="zh-CN"/>
        </w:rPr>
        <w:t> </w:t>
      </w:r>
      <w:r w:rsidRPr="00D27054">
        <w:rPr>
          <w:lang w:eastAsia="zh-CN"/>
        </w:rPr>
        <w:t>26.114: "IP multimedia subsystem (IMS); Multimedia telephony, Media handling and interaction".</w:t>
      </w:r>
    </w:p>
    <w:p w14:paraId="2A2CC425" w14:textId="77777777" w:rsidR="007C452F" w:rsidRDefault="007C452F" w:rsidP="007C452F">
      <w:pPr>
        <w:pStyle w:val="EX"/>
      </w:pPr>
      <w:bookmarkStart w:id="22" w:name="historyclause"/>
      <w:r>
        <w:rPr>
          <w:lang w:val="en-US"/>
        </w:rPr>
        <w:t>[35]</w:t>
      </w:r>
      <w:r>
        <w:tab/>
        <w:t>RFC 7519 (May 2015): "JSON Web Token (JWT)".</w:t>
      </w:r>
    </w:p>
    <w:p w14:paraId="126D813B" w14:textId="77777777" w:rsidR="00691007" w:rsidRPr="00494797" w:rsidRDefault="00691007" w:rsidP="00691007">
      <w:pPr>
        <w:pStyle w:val="EX"/>
        <w:rPr>
          <w:lang w:eastAsia="ja-JP"/>
        </w:rPr>
      </w:pPr>
      <w:r>
        <w:t>[36]</w:t>
      </w:r>
      <w:r>
        <w:tab/>
      </w:r>
      <w:r w:rsidR="009B5F76" w:rsidRPr="00382C74">
        <w:t>RFC</w:t>
      </w:r>
      <w:r w:rsidR="009B5F76">
        <w:t> 8864 (</w:t>
      </w:r>
      <w:r w:rsidR="009B5F76" w:rsidRPr="009F224E">
        <w:rPr>
          <w:noProof/>
        </w:rPr>
        <w:t>January</w:t>
      </w:r>
      <w:r w:rsidR="009B5F76">
        <w:rPr>
          <w:noProof/>
        </w:rPr>
        <w:t> </w:t>
      </w:r>
      <w:r w:rsidR="009B5F76" w:rsidRPr="009F224E">
        <w:rPr>
          <w:noProof/>
        </w:rPr>
        <w:t>2021</w:t>
      </w:r>
      <w:r w:rsidR="009B5F76">
        <w:rPr>
          <w:noProof/>
        </w:rPr>
        <w:t>)</w:t>
      </w:r>
      <w:r>
        <w:rPr>
          <w:lang w:eastAsia="ja-JP"/>
        </w:rPr>
        <w:t>: "</w:t>
      </w:r>
      <w:r w:rsidR="009B5F76" w:rsidRPr="009B5F76">
        <w:rPr>
          <w:noProof/>
        </w:rPr>
        <w:t xml:space="preserve"> </w:t>
      </w:r>
      <w:r w:rsidR="009B5F76" w:rsidRPr="00435605">
        <w:rPr>
          <w:noProof/>
        </w:rPr>
        <w:t>Negotiation Data Channels Using the Session Description Protocol (SDP)</w:t>
      </w:r>
      <w:r>
        <w:rPr>
          <w:lang w:eastAsia="ja-JP"/>
        </w:rPr>
        <w:t>".</w:t>
      </w:r>
    </w:p>
    <w:p w14:paraId="0E037A58" w14:textId="77777777" w:rsidR="00691007" w:rsidRDefault="00691007" w:rsidP="00691007">
      <w:pPr>
        <w:pStyle w:val="EX"/>
      </w:pPr>
      <w:r w:rsidRPr="00494797">
        <w:t>[</w:t>
      </w:r>
      <w:r>
        <w:t>37</w:t>
      </w:r>
      <w:r w:rsidRPr="00494797">
        <w:t>]</w:t>
      </w:r>
      <w:r w:rsidRPr="00494797">
        <w:tab/>
      </w:r>
      <w:r w:rsidR="009B5F76" w:rsidRPr="00382C74">
        <w:t>RFC</w:t>
      </w:r>
      <w:r w:rsidR="009B5F76">
        <w:t> 8873 (</w:t>
      </w:r>
      <w:r w:rsidR="009B5F76" w:rsidRPr="009F224E">
        <w:rPr>
          <w:noProof/>
        </w:rPr>
        <w:t>January</w:t>
      </w:r>
      <w:r w:rsidR="009B5F76">
        <w:rPr>
          <w:noProof/>
        </w:rPr>
        <w:t> </w:t>
      </w:r>
      <w:r w:rsidR="009B5F76" w:rsidRPr="009F224E">
        <w:rPr>
          <w:noProof/>
        </w:rPr>
        <w:t>2021</w:t>
      </w:r>
      <w:r w:rsidR="009B5F76">
        <w:rPr>
          <w:noProof/>
        </w:rPr>
        <w:t>)</w:t>
      </w:r>
      <w:r w:rsidRPr="00494797">
        <w:t>: "</w:t>
      </w:r>
      <w:r w:rsidR="009B5F76" w:rsidRPr="009B5F76">
        <w:rPr>
          <w:noProof/>
        </w:rPr>
        <w:t xml:space="preserve"> </w:t>
      </w:r>
      <w:r w:rsidR="009B5F76" w:rsidRPr="00436975">
        <w:rPr>
          <w:noProof/>
        </w:rPr>
        <w:t>Message Session Relay Protocol (MSRP)</w:t>
      </w:r>
      <w:r w:rsidRPr="00494797">
        <w:t xml:space="preserve"> over </w:t>
      </w:r>
      <w:r>
        <w:t>D</w:t>
      </w:r>
      <w:r w:rsidRPr="00494797">
        <w:t xml:space="preserve">ata </w:t>
      </w:r>
      <w:r>
        <w:t>C</w:t>
      </w:r>
      <w:r w:rsidRPr="00494797">
        <w:t>hannels"</w:t>
      </w:r>
      <w:r>
        <w:t>.</w:t>
      </w:r>
    </w:p>
    <w:p w14:paraId="36794781" w14:textId="77777777" w:rsidR="000A2E92" w:rsidRDefault="000A2E92" w:rsidP="000A2E92">
      <w:pPr>
        <w:pStyle w:val="EX"/>
        <w:rPr>
          <w:lang w:eastAsia="zh-CN"/>
        </w:rPr>
      </w:pPr>
      <w:r>
        <w:rPr>
          <w:lang w:eastAsia="zh-CN"/>
        </w:rPr>
        <w:t>[38]</w:t>
      </w:r>
      <w:r>
        <w:rPr>
          <w:lang w:eastAsia="zh-CN"/>
        </w:rPr>
        <w:tab/>
        <w:t>RFC 5761 (April 2010</w:t>
      </w:r>
      <w:r w:rsidRPr="00024AE6">
        <w:rPr>
          <w:lang w:eastAsia="zh-CN"/>
        </w:rPr>
        <w:t>): "</w:t>
      </w:r>
      <w:r>
        <w:rPr>
          <w:lang w:eastAsia="zh-CN"/>
        </w:rPr>
        <w:t>Multiplexing RTP Data and Control Packets on a Single Port</w:t>
      </w:r>
      <w:r w:rsidRPr="00024AE6">
        <w:rPr>
          <w:lang w:eastAsia="zh-CN"/>
        </w:rPr>
        <w:t>".</w:t>
      </w:r>
    </w:p>
    <w:p w14:paraId="65B8E8EB" w14:textId="77777777" w:rsidR="000A2E92" w:rsidRDefault="000A2E92" w:rsidP="000A2E92">
      <w:pPr>
        <w:pStyle w:val="EX"/>
      </w:pPr>
      <w:r>
        <w:t>[39]</w:t>
      </w:r>
      <w:r w:rsidRPr="00494797">
        <w:tab/>
      </w:r>
      <w:r w:rsidR="007A01A4">
        <w:rPr>
          <w:lang w:eastAsia="zh-CN"/>
        </w:rPr>
        <w:t>RFC 8858</w:t>
      </w:r>
      <w:r w:rsidR="000F2CA7" w:rsidRPr="00494797">
        <w:t xml:space="preserve"> </w:t>
      </w:r>
      <w:r w:rsidRPr="00494797">
        <w:t>(</w:t>
      </w:r>
      <w:r w:rsidR="007A01A4">
        <w:rPr>
          <w:lang w:eastAsia="zh-CN"/>
        </w:rPr>
        <w:t>January 2021</w:t>
      </w:r>
      <w:r w:rsidRPr="00494797">
        <w:t>): "</w:t>
      </w:r>
      <w:r w:rsidRPr="0010429F">
        <w:t>Indicating Exclusive Support of RTP</w:t>
      </w:r>
      <w:r w:rsidR="007A01A4">
        <w:t xml:space="preserve"> and</w:t>
      </w:r>
      <w:r w:rsidR="007A01A4" w:rsidRPr="00CF1CBB">
        <w:t xml:space="preserve"> RTP Control Protocol (</w:t>
      </w:r>
      <w:r w:rsidRPr="0010429F">
        <w:t>RTCP</w:t>
      </w:r>
      <w:r w:rsidR="007A01A4">
        <w:t>)</w:t>
      </w:r>
      <w:r w:rsidRPr="0010429F">
        <w:t xml:space="preserve"> Multiplexing </w:t>
      </w:r>
      <w:r w:rsidR="007A01A4">
        <w:t>U</w:t>
      </w:r>
      <w:r w:rsidRPr="0010429F">
        <w:t xml:space="preserve">sing </w:t>
      </w:r>
      <w:r w:rsidR="007A01A4" w:rsidRPr="00E6528B">
        <w:t>the Session Description Protocol (</w:t>
      </w:r>
      <w:r w:rsidRPr="0010429F">
        <w:t>SDP</w:t>
      </w:r>
      <w:r w:rsidR="007A01A4">
        <w:t>)</w:t>
      </w:r>
      <w:r w:rsidRPr="00494797">
        <w:t>"</w:t>
      </w:r>
      <w:r>
        <w:t>.</w:t>
      </w:r>
    </w:p>
    <w:p w14:paraId="01CC5D09" w14:textId="77777777" w:rsidR="000F2CA7" w:rsidRDefault="000F2CA7" w:rsidP="000F2CA7">
      <w:pPr>
        <w:pStyle w:val="EX"/>
      </w:pPr>
      <w:r>
        <w:t>[40]</w:t>
      </w:r>
      <w:r>
        <w:tab/>
      </w:r>
      <w:r w:rsidR="007A01A4">
        <w:t>RFC 8865</w:t>
      </w:r>
      <w:r w:rsidR="00A30A28">
        <w:t xml:space="preserve"> </w:t>
      </w:r>
      <w:r w:rsidR="00C967F1">
        <w:t>(</w:t>
      </w:r>
      <w:r w:rsidR="007A01A4">
        <w:t>January 2021</w:t>
      </w:r>
      <w:r w:rsidR="00C967F1">
        <w:t>): "</w:t>
      </w:r>
      <w:r w:rsidR="00C967F1" w:rsidRPr="004F4A1C">
        <w:t>T.140 Real-</w:t>
      </w:r>
      <w:r w:rsidR="007A01A4">
        <w:t>T</w:t>
      </w:r>
      <w:r w:rsidR="00C967F1" w:rsidRPr="004F4A1C">
        <w:t>ime Text Conversation over WebRTC Data Channels</w:t>
      </w:r>
      <w:r w:rsidR="00C967F1">
        <w:t>".</w:t>
      </w:r>
    </w:p>
    <w:p w14:paraId="1819D7B2" w14:textId="77777777" w:rsidR="000F2CA7" w:rsidRDefault="000F2CA7" w:rsidP="000F2CA7">
      <w:pPr>
        <w:pStyle w:val="EX"/>
      </w:pPr>
      <w:r>
        <w:t>[41]</w:t>
      </w:r>
      <w:r>
        <w:tab/>
      </w:r>
      <w:r w:rsidR="008C0666">
        <w:rPr>
          <w:lang w:eastAsia="zh-CN"/>
        </w:rPr>
        <w:t>Void</w:t>
      </w:r>
      <w:r w:rsidR="008C0666">
        <w:rPr>
          <w:lang w:eastAsia="ja-JP"/>
        </w:rPr>
        <w:t>.</w:t>
      </w:r>
    </w:p>
    <w:p w14:paraId="32748EB3" w14:textId="77777777" w:rsidR="000F2CA7" w:rsidRDefault="000F2CA7" w:rsidP="000F2CA7">
      <w:pPr>
        <w:pStyle w:val="EX"/>
      </w:pPr>
      <w:r>
        <w:lastRenderedPageBreak/>
        <w:t>[42]</w:t>
      </w:r>
      <w:r>
        <w:tab/>
      </w:r>
      <w:r w:rsidR="0048680C">
        <w:rPr>
          <w:lang w:eastAsia="zh-CN"/>
        </w:rPr>
        <w:t>RFC 8035</w:t>
      </w:r>
      <w:r>
        <w:t xml:space="preserve"> (</w:t>
      </w:r>
      <w:r w:rsidR="0048680C">
        <w:t>November</w:t>
      </w:r>
      <w:r>
        <w:t> 2016): "</w:t>
      </w:r>
      <w:r w:rsidR="0048680C" w:rsidRPr="005072E6">
        <w:t>Session Description Protocol (SDP) Offer/Answer Clarifications for RTP/RTCP Multiplexing</w:t>
      </w:r>
      <w:r>
        <w:t>".</w:t>
      </w:r>
    </w:p>
    <w:p w14:paraId="3C933B00" w14:textId="77777777" w:rsidR="000F1F7A" w:rsidRDefault="000F1F7A" w:rsidP="000F1F7A">
      <w:pPr>
        <w:pStyle w:val="EX"/>
      </w:pPr>
      <w:r>
        <w:t>[43]</w:t>
      </w:r>
      <w:r>
        <w:tab/>
      </w:r>
      <w:r w:rsidR="00C04CBE">
        <w:t>RFC 8838</w:t>
      </w:r>
      <w:r>
        <w:t xml:space="preserve"> (</w:t>
      </w:r>
      <w:r w:rsidR="00C04CBE">
        <w:rPr>
          <w:lang w:eastAsia="zh-CN"/>
        </w:rPr>
        <w:t>January 2021</w:t>
      </w:r>
      <w:r>
        <w:t>): "</w:t>
      </w:r>
      <w:r w:rsidRPr="007E4A45">
        <w:t>Trickle ICE: Incremental Provisioning of Candidates for the Interactive</w:t>
      </w:r>
      <w:r>
        <w:t xml:space="preserve"> </w:t>
      </w:r>
      <w:r w:rsidRPr="007E4A45">
        <w:t>Connectivity Establishment (ICE) Protocol</w:t>
      </w:r>
      <w:r>
        <w:t>".</w:t>
      </w:r>
    </w:p>
    <w:p w14:paraId="774B3DE5" w14:textId="77777777" w:rsidR="000F1F7A" w:rsidRDefault="000F1F7A" w:rsidP="000F2CA7">
      <w:pPr>
        <w:pStyle w:val="EX"/>
      </w:pPr>
      <w:r>
        <w:t>[44]</w:t>
      </w:r>
      <w:r>
        <w:tab/>
      </w:r>
      <w:r w:rsidR="008C5E1C">
        <w:t>Void</w:t>
      </w:r>
      <w:r>
        <w:t>.</w:t>
      </w:r>
    </w:p>
    <w:p w14:paraId="1C9284A9" w14:textId="77777777" w:rsidR="008C5E1C" w:rsidRPr="00DD6AE0" w:rsidRDefault="008C5E1C" w:rsidP="008C5E1C">
      <w:pPr>
        <w:pStyle w:val="EX"/>
      </w:pPr>
      <w:r w:rsidRPr="00DD6AE0">
        <w:t>[</w:t>
      </w:r>
      <w:r>
        <w:t>45</w:t>
      </w:r>
      <w:r w:rsidRPr="00DD6AE0">
        <w:t>]</w:t>
      </w:r>
      <w:r w:rsidRPr="00DD6AE0">
        <w:tab/>
        <w:t>RFC 8445 (July 2018): "Interactive Connectivity Establishment (ICE): A Protocol for Network Address Translator (NAT) Traversal".</w:t>
      </w:r>
    </w:p>
    <w:p w14:paraId="3BF814A5" w14:textId="77777777" w:rsidR="008C5E1C" w:rsidRPr="00DD6AE0" w:rsidRDefault="008C5E1C" w:rsidP="008C5E1C">
      <w:pPr>
        <w:pStyle w:val="EX"/>
      </w:pPr>
      <w:r w:rsidRPr="00DD6AE0">
        <w:t>[</w:t>
      </w:r>
      <w:r>
        <w:t>46</w:t>
      </w:r>
      <w:r w:rsidRPr="00DD6AE0">
        <w:t>]</w:t>
      </w:r>
      <w:r w:rsidRPr="00DD6AE0">
        <w:tab/>
        <w:t>RFC 8839 (January 2021): "Session Description Protocol (SDP) Offer/Answer Procedures for Interactive Connectivity Establishment (ICE)".</w:t>
      </w:r>
    </w:p>
    <w:p w14:paraId="373CE232" w14:textId="77777777" w:rsidR="008C5E1C" w:rsidRDefault="008C5E1C" w:rsidP="000F2CA7">
      <w:pPr>
        <w:pStyle w:val="EX"/>
      </w:pPr>
      <w:r w:rsidRPr="00DD6AE0">
        <w:t>[</w:t>
      </w:r>
      <w:r>
        <w:t>47</w:t>
      </w:r>
      <w:r w:rsidRPr="00DD6AE0">
        <w:t>]</w:t>
      </w:r>
      <w:r w:rsidRPr="00DD6AE0">
        <w:tab/>
        <w:t>RFC 8656 (February 2020): "Traversal Using Relays around NAT (TURN): Relay Extensions to Session Traversal Utilities for NAT (STUN)".</w:t>
      </w:r>
    </w:p>
    <w:p w14:paraId="35BE735A" w14:textId="77777777" w:rsidR="0088525B" w:rsidRPr="00062257" w:rsidRDefault="0088525B" w:rsidP="00502926">
      <w:pPr>
        <w:pStyle w:val="Heading1"/>
      </w:pPr>
      <w:bookmarkStart w:id="23" w:name="_Toc20155368"/>
      <w:bookmarkStart w:id="24" w:name="_Toc27496935"/>
      <w:bookmarkStart w:id="25" w:name="_Toc163161482"/>
      <w:r w:rsidRPr="00062257">
        <w:t>3</w:t>
      </w:r>
      <w:r w:rsidRPr="00062257">
        <w:tab/>
        <w:t>Definitions and abbreviations</w:t>
      </w:r>
      <w:bookmarkEnd w:id="23"/>
      <w:bookmarkEnd w:id="24"/>
      <w:bookmarkEnd w:id="25"/>
    </w:p>
    <w:p w14:paraId="665C1FB5" w14:textId="77777777" w:rsidR="0088525B" w:rsidRDefault="0088525B" w:rsidP="00502926">
      <w:pPr>
        <w:pStyle w:val="Heading2"/>
        <w:rPr>
          <w:lang w:eastAsia="zh-CN"/>
        </w:rPr>
      </w:pPr>
      <w:bookmarkStart w:id="26" w:name="_Toc20155369"/>
      <w:bookmarkStart w:id="27" w:name="_Toc27496936"/>
      <w:bookmarkStart w:id="28" w:name="_Toc163161483"/>
      <w:r w:rsidRPr="00062257">
        <w:t>3.1</w:t>
      </w:r>
      <w:r w:rsidRPr="00062257">
        <w:tab/>
        <w:t>Definitions</w:t>
      </w:r>
      <w:bookmarkEnd w:id="26"/>
      <w:bookmarkEnd w:id="27"/>
      <w:bookmarkEnd w:id="28"/>
    </w:p>
    <w:p w14:paraId="77393EB0" w14:textId="77777777" w:rsidR="003E0E4C" w:rsidRDefault="003E0E4C" w:rsidP="003E0E4C">
      <w:pPr>
        <w:rPr>
          <w:lang w:eastAsia="zh-CN"/>
        </w:rPr>
      </w:pPr>
      <w:r w:rsidRPr="004D3578">
        <w:t xml:space="preserve">For the purposes of the present document, the terms and definitions given in </w:t>
      </w:r>
      <w:r>
        <w:t>3GPP </w:t>
      </w:r>
      <w:r w:rsidRPr="004D3578">
        <w:t xml:space="preserve">TR 21.905 [1] and the following apply. A term defined in the present document takes precedence over the definition of the same term, if any, in </w:t>
      </w:r>
      <w:r>
        <w:t>3GPP </w:t>
      </w:r>
      <w:r w:rsidRPr="004D3578">
        <w:t>TR 21.905 [1].</w:t>
      </w:r>
    </w:p>
    <w:p w14:paraId="6A26E144" w14:textId="77777777" w:rsidR="008A5F8D" w:rsidRPr="00B81036" w:rsidRDefault="008A5F8D" w:rsidP="008A5F8D">
      <w:r w:rsidRPr="00B81036">
        <w:t>For the purposes of the present document, the following terms and definitions given in 3GPP TS 23.228 [</w:t>
      </w:r>
      <w:r w:rsidR="00175054">
        <w:t>4</w:t>
      </w:r>
      <w:r w:rsidRPr="00B81036">
        <w:t xml:space="preserve">] </w:t>
      </w:r>
      <w:r>
        <w:t xml:space="preserve">annex U </w:t>
      </w:r>
      <w:r w:rsidRPr="00B81036">
        <w:t>apply:</w:t>
      </w:r>
    </w:p>
    <w:p w14:paraId="709CED4E" w14:textId="77777777" w:rsidR="008A5F8D" w:rsidRPr="009F0F93" w:rsidRDefault="008A5F8D" w:rsidP="009F0F93">
      <w:pPr>
        <w:pStyle w:val="EW"/>
        <w:rPr>
          <w:b/>
        </w:rPr>
      </w:pPr>
      <w:r w:rsidRPr="009F0F93">
        <w:rPr>
          <w:b/>
        </w:rPr>
        <w:t>P-CSCF enhanced for WebRTC (eP-CSCF)</w:t>
      </w:r>
    </w:p>
    <w:p w14:paraId="4F48AFFD" w14:textId="77777777" w:rsidR="008A5F8D" w:rsidRPr="009F0F93" w:rsidRDefault="008A5F8D" w:rsidP="009F0F93">
      <w:pPr>
        <w:pStyle w:val="EW"/>
        <w:rPr>
          <w:b/>
        </w:rPr>
      </w:pPr>
      <w:r w:rsidRPr="009F0F93">
        <w:rPr>
          <w:b/>
        </w:rPr>
        <w:t>WebRTC Authorization Function (WAF)</w:t>
      </w:r>
    </w:p>
    <w:p w14:paraId="3294510E" w14:textId="77777777" w:rsidR="008A5F8D" w:rsidRPr="009F0F93" w:rsidRDefault="008A5F8D" w:rsidP="009F0F93">
      <w:pPr>
        <w:pStyle w:val="EW"/>
        <w:rPr>
          <w:b/>
        </w:rPr>
      </w:pPr>
      <w:r w:rsidRPr="009F0F93">
        <w:rPr>
          <w:b/>
        </w:rPr>
        <w:t>WebRTC IMS Client (WIC)</w:t>
      </w:r>
    </w:p>
    <w:p w14:paraId="7EF65F3F" w14:textId="77777777" w:rsidR="008A5F8D" w:rsidRPr="009F0F93" w:rsidRDefault="008A5F8D" w:rsidP="009F0F93">
      <w:pPr>
        <w:pStyle w:val="EW"/>
        <w:rPr>
          <w:b/>
        </w:rPr>
      </w:pPr>
      <w:r w:rsidRPr="009F0F93">
        <w:rPr>
          <w:b/>
        </w:rPr>
        <w:t>WebRTC Web Server Function (WWSF)</w:t>
      </w:r>
    </w:p>
    <w:p w14:paraId="4CB0F9EF" w14:textId="77777777" w:rsidR="00466C37" w:rsidRPr="009F0F93" w:rsidRDefault="00466C37" w:rsidP="009F0F93">
      <w:pPr>
        <w:pStyle w:val="EW"/>
        <w:rPr>
          <w:b/>
        </w:rPr>
      </w:pPr>
    </w:p>
    <w:p w14:paraId="3C711E04" w14:textId="77777777" w:rsidR="00C35D29" w:rsidRPr="00B81036" w:rsidRDefault="00C35D29" w:rsidP="00C35D29">
      <w:r w:rsidRPr="00B81036">
        <w:t xml:space="preserve">For the purposes of the present document, the following terms and definitions given in </w:t>
      </w:r>
      <w:r w:rsidR="008C5E1C" w:rsidRPr="00DD6AE0">
        <w:t>RFC 8445 [</w:t>
      </w:r>
      <w:r w:rsidR="008C5E1C">
        <w:t>45</w:t>
      </w:r>
      <w:r w:rsidR="008C5E1C" w:rsidRPr="00DD6AE0">
        <w:t>]</w:t>
      </w:r>
      <w:r>
        <w:t xml:space="preserve"> </w:t>
      </w:r>
      <w:r w:rsidRPr="00B81036">
        <w:t>apply:</w:t>
      </w:r>
    </w:p>
    <w:p w14:paraId="5A995146" w14:textId="77777777" w:rsidR="00C35D29" w:rsidRPr="009F0F93" w:rsidRDefault="00C35D29" w:rsidP="009F0F93">
      <w:pPr>
        <w:pStyle w:val="EW"/>
        <w:rPr>
          <w:b/>
        </w:rPr>
      </w:pPr>
      <w:r w:rsidRPr="009F0F93">
        <w:rPr>
          <w:b/>
        </w:rPr>
        <w:t>ICE Lite</w:t>
      </w:r>
    </w:p>
    <w:p w14:paraId="46CFD1C1" w14:textId="77777777" w:rsidR="00C35D29" w:rsidRPr="009F0F93" w:rsidRDefault="00C35D29" w:rsidP="009F0F93">
      <w:pPr>
        <w:pStyle w:val="EW"/>
        <w:rPr>
          <w:b/>
        </w:rPr>
      </w:pPr>
      <w:r w:rsidRPr="009F0F93">
        <w:rPr>
          <w:b/>
        </w:rPr>
        <w:t>Full ICE</w:t>
      </w:r>
    </w:p>
    <w:p w14:paraId="2DAEC576" w14:textId="77777777" w:rsidR="00C35D29" w:rsidRPr="009F0F93" w:rsidRDefault="00C35D29" w:rsidP="009F0F93">
      <w:pPr>
        <w:pStyle w:val="EW"/>
        <w:rPr>
          <w:b/>
        </w:rPr>
      </w:pPr>
      <w:r w:rsidRPr="009F0F93">
        <w:rPr>
          <w:b/>
        </w:rPr>
        <w:t>Host ICE candidates</w:t>
      </w:r>
    </w:p>
    <w:p w14:paraId="24DA0C5F" w14:textId="77777777" w:rsidR="00C35D29" w:rsidRPr="009F0F93" w:rsidRDefault="00C35D29" w:rsidP="009F0F93">
      <w:pPr>
        <w:pStyle w:val="EW"/>
        <w:rPr>
          <w:b/>
        </w:rPr>
      </w:pPr>
    </w:p>
    <w:p w14:paraId="5C195D72" w14:textId="77777777" w:rsidR="00C04CBE" w:rsidRDefault="00C04CBE" w:rsidP="00C04CBE">
      <w:pPr>
        <w:rPr>
          <w:noProof/>
        </w:rPr>
      </w:pPr>
      <w:r w:rsidRPr="00B81036">
        <w:t xml:space="preserve">For the purposes of the present document, the following terms and definitions given in </w:t>
      </w:r>
      <w:r>
        <w:rPr>
          <w:noProof/>
        </w:rPr>
        <w:t>RFC 8825 [30] apply:</w:t>
      </w:r>
    </w:p>
    <w:p w14:paraId="5422BC73" w14:textId="77777777" w:rsidR="00C04CBE" w:rsidRDefault="00C04CBE" w:rsidP="00C04CBE">
      <w:pPr>
        <w:pStyle w:val="EW"/>
        <w:rPr>
          <w:b/>
          <w:bCs/>
        </w:rPr>
      </w:pPr>
      <w:r>
        <w:rPr>
          <w:b/>
          <w:bCs/>
        </w:rPr>
        <w:t>WebRTC endpoint</w:t>
      </w:r>
    </w:p>
    <w:p w14:paraId="53A4600B" w14:textId="77777777" w:rsidR="00C04CBE" w:rsidRPr="008C678A" w:rsidRDefault="00C04CBE" w:rsidP="00C04CBE">
      <w:pPr>
        <w:pStyle w:val="EW"/>
        <w:rPr>
          <w:b/>
          <w:bCs/>
        </w:rPr>
      </w:pPr>
      <w:r>
        <w:rPr>
          <w:b/>
          <w:bCs/>
        </w:rPr>
        <w:t>WebRTC non-browser</w:t>
      </w:r>
    </w:p>
    <w:p w14:paraId="64055EC9" w14:textId="77777777" w:rsidR="00F55D6D" w:rsidRDefault="0088525B" w:rsidP="00502926">
      <w:pPr>
        <w:pStyle w:val="Heading2"/>
        <w:rPr>
          <w:lang w:eastAsia="zh-CN"/>
        </w:rPr>
      </w:pPr>
      <w:bookmarkStart w:id="29" w:name="_Toc20155370"/>
      <w:bookmarkStart w:id="30" w:name="_Toc27496937"/>
      <w:bookmarkStart w:id="31" w:name="_Toc163161484"/>
      <w:r w:rsidRPr="00062257">
        <w:t>3.2</w:t>
      </w:r>
      <w:r w:rsidRPr="00062257">
        <w:tab/>
        <w:t>Abbreviations</w:t>
      </w:r>
      <w:bookmarkEnd w:id="29"/>
      <w:bookmarkEnd w:id="30"/>
      <w:bookmarkEnd w:id="31"/>
    </w:p>
    <w:p w14:paraId="3D12283A" w14:textId="77777777" w:rsidR="000E7316" w:rsidRDefault="000E7316" w:rsidP="000E7316">
      <w:pPr>
        <w:keepNext/>
        <w:rPr>
          <w:lang w:eastAsia="zh-CN"/>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7C9DFF6D" w14:textId="77777777" w:rsidR="008A5F8D" w:rsidRDefault="008A5F8D" w:rsidP="008A5F8D">
      <w:pPr>
        <w:pStyle w:val="EW"/>
        <w:rPr>
          <w:lang w:eastAsia="zh-CN"/>
        </w:rPr>
      </w:pPr>
      <w:r>
        <w:rPr>
          <w:lang w:eastAsia="zh-CN"/>
        </w:rPr>
        <w:t>CN</w:t>
      </w:r>
      <w:r>
        <w:rPr>
          <w:lang w:eastAsia="zh-CN"/>
        </w:rPr>
        <w:tab/>
        <w:t>Core Network</w:t>
      </w:r>
    </w:p>
    <w:p w14:paraId="545CE7F1" w14:textId="77777777" w:rsidR="00691007" w:rsidRDefault="008A5F8D" w:rsidP="00691007">
      <w:pPr>
        <w:pStyle w:val="EW"/>
        <w:rPr>
          <w:lang w:val="de-DE"/>
        </w:rPr>
      </w:pPr>
      <w:r w:rsidRPr="00B81036">
        <w:t>CSCF</w:t>
      </w:r>
      <w:r w:rsidRPr="00B81036">
        <w:tab/>
        <w:t>Call Session Control Function</w:t>
      </w:r>
    </w:p>
    <w:p w14:paraId="0B3ADF65" w14:textId="77777777" w:rsidR="008A5F8D" w:rsidRPr="00B81036" w:rsidRDefault="00691007" w:rsidP="00691007">
      <w:pPr>
        <w:pStyle w:val="EW"/>
      </w:pPr>
      <w:r w:rsidRPr="00873175">
        <w:t>DCEP</w:t>
      </w:r>
      <w:r w:rsidRPr="00873175">
        <w:tab/>
      </w:r>
      <w:r>
        <w:t>Data Channel Establishment Protocol</w:t>
      </w:r>
    </w:p>
    <w:p w14:paraId="6C98ED2C" w14:textId="77777777" w:rsidR="008A5F8D" w:rsidRDefault="008A5F8D" w:rsidP="008A5F8D">
      <w:pPr>
        <w:pStyle w:val="EW"/>
        <w:rPr>
          <w:lang w:eastAsia="zh-CN"/>
        </w:rPr>
      </w:pPr>
      <w:r>
        <w:rPr>
          <w:lang w:eastAsia="zh-CN"/>
        </w:rPr>
        <w:t>eP-CSCF</w:t>
      </w:r>
      <w:r>
        <w:rPr>
          <w:lang w:eastAsia="zh-CN"/>
        </w:rPr>
        <w:tab/>
        <w:t>enhanced Proxy CSCF</w:t>
      </w:r>
    </w:p>
    <w:p w14:paraId="41CF95C3" w14:textId="77777777" w:rsidR="008A5F8D" w:rsidRDefault="008A5F8D" w:rsidP="008A5F8D">
      <w:pPr>
        <w:pStyle w:val="EW"/>
        <w:rPr>
          <w:lang w:eastAsia="zh-CN"/>
        </w:rPr>
      </w:pPr>
      <w:r>
        <w:rPr>
          <w:lang w:eastAsia="zh-CN"/>
        </w:rPr>
        <w:t>IM</w:t>
      </w:r>
      <w:r>
        <w:rPr>
          <w:lang w:eastAsia="zh-CN"/>
        </w:rPr>
        <w:tab/>
        <w:t>IP Multimedia</w:t>
      </w:r>
    </w:p>
    <w:p w14:paraId="53B13F84" w14:textId="77777777" w:rsidR="008A5F8D" w:rsidRDefault="008A5F8D" w:rsidP="008A5F8D">
      <w:pPr>
        <w:pStyle w:val="EW"/>
        <w:rPr>
          <w:lang w:eastAsia="zh-CN"/>
        </w:rPr>
      </w:pPr>
      <w:r>
        <w:rPr>
          <w:lang w:eastAsia="zh-CN"/>
        </w:rPr>
        <w:t>IP</w:t>
      </w:r>
      <w:r>
        <w:rPr>
          <w:lang w:eastAsia="zh-CN"/>
        </w:rPr>
        <w:tab/>
        <w:t>Internet Protocol</w:t>
      </w:r>
    </w:p>
    <w:p w14:paraId="51DE9773" w14:textId="77777777" w:rsidR="008A5F8D" w:rsidRDefault="008A5F8D" w:rsidP="008A5F8D">
      <w:pPr>
        <w:pStyle w:val="EW"/>
        <w:rPr>
          <w:lang w:eastAsia="zh-CN"/>
        </w:rPr>
      </w:pPr>
      <w:r>
        <w:rPr>
          <w:lang w:eastAsia="zh-CN"/>
        </w:rPr>
        <w:t>WAF</w:t>
      </w:r>
      <w:r>
        <w:rPr>
          <w:lang w:eastAsia="zh-CN"/>
        </w:rPr>
        <w:tab/>
      </w:r>
      <w:r w:rsidRPr="00D40707">
        <w:rPr>
          <w:lang w:eastAsia="zh-CN"/>
        </w:rPr>
        <w:t>WebRTC Authorization Function</w:t>
      </w:r>
    </w:p>
    <w:p w14:paraId="6364F137" w14:textId="77777777" w:rsidR="008A5F8D" w:rsidRDefault="008A5F8D" w:rsidP="008A5F8D">
      <w:pPr>
        <w:pStyle w:val="EW"/>
        <w:rPr>
          <w:lang w:eastAsia="zh-CN"/>
        </w:rPr>
      </w:pPr>
      <w:r>
        <w:rPr>
          <w:lang w:eastAsia="zh-CN"/>
        </w:rPr>
        <w:t>WebRTC</w:t>
      </w:r>
      <w:r>
        <w:rPr>
          <w:lang w:eastAsia="zh-CN"/>
        </w:rPr>
        <w:tab/>
      </w:r>
      <w:r>
        <w:t>Web Real-Time Communication</w:t>
      </w:r>
    </w:p>
    <w:p w14:paraId="3286AE09" w14:textId="77777777" w:rsidR="008A5F8D" w:rsidRPr="000E7316" w:rsidRDefault="008A5F8D" w:rsidP="008A5F8D">
      <w:pPr>
        <w:pStyle w:val="EW"/>
      </w:pPr>
      <w:r>
        <w:t>WWSF</w:t>
      </w:r>
      <w:r>
        <w:tab/>
        <w:t>WebRTC Web Server Function</w:t>
      </w:r>
    </w:p>
    <w:p w14:paraId="73CF6E0D" w14:textId="77777777" w:rsidR="0092450A" w:rsidRDefault="0092450A" w:rsidP="00502926">
      <w:pPr>
        <w:pStyle w:val="Heading1"/>
        <w:rPr>
          <w:lang w:eastAsia="zh-CN"/>
        </w:rPr>
      </w:pPr>
      <w:bookmarkStart w:id="32" w:name="_Toc20155371"/>
      <w:bookmarkStart w:id="33" w:name="_Toc27496938"/>
      <w:bookmarkStart w:id="34" w:name="_Toc163161485"/>
      <w:r>
        <w:rPr>
          <w:rFonts w:hint="eastAsia"/>
          <w:lang w:eastAsia="zh-CN"/>
        </w:rPr>
        <w:lastRenderedPageBreak/>
        <w:t>4</w:t>
      </w:r>
      <w:r>
        <w:tab/>
      </w:r>
      <w:r w:rsidR="005945F7">
        <w:rPr>
          <w:rFonts w:hint="eastAsia"/>
          <w:lang w:eastAsia="zh-CN"/>
        </w:rPr>
        <w:t>Overview of WebRTC access to IMS</w:t>
      </w:r>
      <w:bookmarkEnd w:id="32"/>
      <w:bookmarkEnd w:id="33"/>
      <w:bookmarkEnd w:id="34"/>
    </w:p>
    <w:p w14:paraId="77BDE04E" w14:textId="77777777" w:rsidR="008F25B5" w:rsidRDefault="008F25B5" w:rsidP="00502926">
      <w:pPr>
        <w:pStyle w:val="Heading2"/>
        <w:rPr>
          <w:lang w:eastAsia="zh-CN"/>
        </w:rPr>
      </w:pPr>
      <w:bookmarkStart w:id="35" w:name="_Toc20155372"/>
      <w:bookmarkStart w:id="36" w:name="_Toc27496939"/>
      <w:bookmarkStart w:id="37" w:name="_Toc163161486"/>
      <w:r>
        <w:t>4.1</w:t>
      </w:r>
      <w:r>
        <w:tab/>
        <w:t>General</w:t>
      </w:r>
      <w:bookmarkEnd w:id="35"/>
      <w:bookmarkEnd w:id="36"/>
      <w:bookmarkEnd w:id="37"/>
    </w:p>
    <w:p w14:paraId="4A530CA4" w14:textId="77777777" w:rsidR="00960AC9" w:rsidRPr="00960AC9" w:rsidRDefault="00960AC9" w:rsidP="00960AC9">
      <w:pPr>
        <w:rPr>
          <w:lang w:val="en-US" w:eastAsia="zh-CN"/>
        </w:rPr>
      </w:pPr>
      <w:r w:rsidRPr="00960AC9">
        <w:rPr>
          <w:lang w:val="en-US" w:eastAsia="zh-CN"/>
        </w:rPr>
        <w:t xml:space="preserve">The relationship between functional entities for the interface at the W1 reference point, between the WWSF and the UE, the interface at the W2 reference point, between the eP-CSCF and the UE, the interface at the W3 reference point, between the UE and the eIMS-AGW, </w:t>
      </w:r>
      <w:r w:rsidR="001B33CA">
        <w:rPr>
          <w:lang w:val="en-US" w:eastAsia="zh-CN"/>
        </w:rPr>
        <w:t xml:space="preserve">and the interface at the W4 reference point, between the WWSF and the WAF, </w:t>
      </w:r>
      <w:r w:rsidRPr="00960AC9">
        <w:rPr>
          <w:lang w:val="en-US" w:eastAsia="zh-CN"/>
        </w:rPr>
        <w:t>are defined in annex U of 3GPP TS 23.228 [</w:t>
      </w:r>
      <w:r>
        <w:rPr>
          <w:rFonts w:hint="eastAsia"/>
          <w:lang w:val="en-US" w:eastAsia="zh-CN"/>
        </w:rPr>
        <w:t>4</w:t>
      </w:r>
      <w:r w:rsidRPr="00960AC9">
        <w:rPr>
          <w:lang w:val="en-US" w:eastAsia="zh-CN"/>
        </w:rPr>
        <w:t>].</w:t>
      </w:r>
    </w:p>
    <w:p w14:paraId="6F18D69A" w14:textId="77777777" w:rsidR="00960AC9" w:rsidRDefault="00960AC9" w:rsidP="00960AC9">
      <w:pPr>
        <w:rPr>
          <w:lang w:val="en-US" w:eastAsia="zh-CN"/>
        </w:rPr>
      </w:pPr>
      <w:r w:rsidRPr="00960AC9">
        <w:rPr>
          <w:lang w:val="en-US" w:eastAsia="zh-CN"/>
        </w:rPr>
        <w:t>The relationship between the functional entities for interface at the Mw reference point, between the eP-CSCF and the remainder of the IP multimedia core network subsystem, is defined in 3GPP TS 23.228 [</w:t>
      </w:r>
      <w:r>
        <w:rPr>
          <w:rFonts w:hint="eastAsia"/>
          <w:lang w:val="en-US" w:eastAsia="zh-CN"/>
        </w:rPr>
        <w:t>4</w:t>
      </w:r>
      <w:r w:rsidRPr="00960AC9">
        <w:rPr>
          <w:lang w:val="en-US" w:eastAsia="zh-CN"/>
        </w:rPr>
        <w:t>].</w:t>
      </w:r>
    </w:p>
    <w:p w14:paraId="26EDC8C9" w14:textId="77777777" w:rsidR="003A34C9" w:rsidRPr="003A34C9" w:rsidRDefault="003A34C9" w:rsidP="003A34C9">
      <w:pPr>
        <w:rPr>
          <w:noProof/>
          <w:lang w:val="en-US"/>
        </w:rPr>
      </w:pPr>
      <w:r w:rsidRPr="003A34C9">
        <w:rPr>
          <w:noProof/>
          <w:lang w:val="en-US"/>
        </w:rPr>
        <w:t>A number of appropriate mechanisms exist for signalling communication between the WIC and the eP-CSCF. Sucessful use of a mechanism other than those specified in this document will require some form of prior agreement between the operator of the WWSF and the operator of the eP-CSCF, as to the nature of the signalling mechanism that is to be adopted, and therefore the interworking required at the eP-CSCF. The mechanism of prior agreement and the nature of such agreement is not defined in this document.</w:t>
      </w:r>
    </w:p>
    <w:p w14:paraId="0B3C7DCC" w14:textId="77777777" w:rsidR="003A34C9" w:rsidRPr="003A34C9" w:rsidRDefault="003A34C9" w:rsidP="003A34C9">
      <w:pPr>
        <w:rPr>
          <w:noProof/>
          <w:lang w:val="en-US"/>
        </w:rPr>
      </w:pPr>
      <w:r w:rsidRPr="003A34C9">
        <w:rPr>
          <w:noProof/>
          <w:lang w:val="en-US"/>
        </w:rPr>
        <w:t>A signalling transport mechanism for SIP is standardised in this release of this document, i.e. SIP over websockets (see RFC 7118 [</w:t>
      </w:r>
      <w:r>
        <w:rPr>
          <w:rFonts w:hint="eastAsia"/>
          <w:noProof/>
          <w:lang w:val="en-US" w:eastAsia="zh-CN"/>
        </w:rPr>
        <w:t>2</w:t>
      </w:r>
      <w:r w:rsidRPr="003A34C9">
        <w:rPr>
          <w:noProof/>
          <w:lang w:val="en-US"/>
        </w:rPr>
        <w:t>]), but this is not a mechanism that has to be supported by all eP-CSCFs.</w:t>
      </w:r>
    </w:p>
    <w:p w14:paraId="2AB2A61F" w14:textId="77777777" w:rsidR="003A34C9" w:rsidRPr="003A34C9" w:rsidRDefault="003A34C9" w:rsidP="003A34C9">
      <w:pPr>
        <w:rPr>
          <w:noProof/>
          <w:lang w:val="en-US"/>
        </w:rPr>
      </w:pPr>
      <w:r w:rsidRPr="003A34C9">
        <w:rPr>
          <w:noProof/>
          <w:lang w:val="en-US"/>
        </w:rPr>
        <w:t>When SIP over websockets is used, it can be appropriate for the SIP used to conform to the definitions for SIP on the Gm reference point as specified in 3GPP TS 24.229 [</w:t>
      </w:r>
      <w:r>
        <w:rPr>
          <w:rFonts w:hint="eastAsia"/>
          <w:noProof/>
          <w:lang w:val="en-US" w:eastAsia="zh-CN"/>
        </w:rPr>
        <w:t>3</w:t>
      </w:r>
      <w:r w:rsidRPr="003A34C9">
        <w:rPr>
          <w:noProof/>
          <w:lang w:val="en-US"/>
        </w:rPr>
        <w:t>]. Such a requirement is not mandatory, but where other SIP mechanisms are used:</w:t>
      </w:r>
    </w:p>
    <w:p w14:paraId="229BB0C8" w14:textId="77777777" w:rsidR="003A34C9" w:rsidRPr="00FB0FDA" w:rsidRDefault="003A34C9" w:rsidP="00FB0FDA">
      <w:pPr>
        <w:pStyle w:val="B1"/>
        <w:rPr>
          <w:noProof/>
          <w:lang w:val="en-US"/>
        </w:rPr>
      </w:pPr>
      <w:r w:rsidRPr="00FB0FDA">
        <w:rPr>
          <w:noProof/>
          <w:lang w:val="en-US"/>
        </w:rPr>
        <w:t>a)</w:t>
      </w:r>
      <w:r w:rsidRPr="00FB0FDA">
        <w:rPr>
          <w:noProof/>
          <w:lang w:val="en-US"/>
        </w:rPr>
        <w:tab/>
        <w:t>the usage will require some form of prior agreement with the operator of the eP-CSCF, as to the nature of the signalling mechanism that is to be adopted; and</w:t>
      </w:r>
    </w:p>
    <w:p w14:paraId="49D9A101" w14:textId="77777777" w:rsidR="003A34C9" w:rsidRPr="00FB0FDA" w:rsidRDefault="003A34C9" w:rsidP="00FB0FDA">
      <w:pPr>
        <w:pStyle w:val="B1"/>
        <w:rPr>
          <w:noProof/>
          <w:lang w:val="en-US"/>
        </w:rPr>
      </w:pPr>
      <w:r w:rsidRPr="00FB0FDA">
        <w:rPr>
          <w:noProof/>
          <w:lang w:val="en-US"/>
        </w:rPr>
        <w:t>b)</w:t>
      </w:r>
      <w:r w:rsidRPr="00FB0FDA">
        <w:rPr>
          <w:noProof/>
          <w:lang w:val="en-US"/>
        </w:rPr>
        <w:tab/>
        <w:t>the SIP mechanisms will have to enable the eP-CSCF to conform to the SIP requirements over the Mw reference point to the remainder of the IP multimedia core network subsystem as specified in 3GPP TS 24.229 [</w:t>
      </w:r>
      <w:r w:rsidRPr="00FB0FDA">
        <w:rPr>
          <w:rFonts w:hint="eastAsia"/>
          <w:noProof/>
          <w:lang w:val="en-US"/>
        </w:rPr>
        <w:t>3</w:t>
      </w:r>
      <w:r w:rsidRPr="00FB0FDA">
        <w:rPr>
          <w:noProof/>
          <w:lang w:val="en-US"/>
        </w:rPr>
        <w:t>].</w:t>
      </w:r>
    </w:p>
    <w:p w14:paraId="3D026D9E" w14:textId="77777777" w:rsidR="003A34C9" w:rsidRPr="00960AC9" w:rsidRDefault="003A34C9" w:rsidP="003A34C9">
      <w:pPr>
        <w:rPr>
          <w:lang w:eastAsia="zh-CN"/>
        </w:rPr>
      </w:pPr>
      <w:r w:rsidRPr="003A34C9">
        <w:rPr>
          <w:noProof/>
          <w:lang w:val="en-US"/>
        </w:rPr>
        <w:t>SDP is used for the signalling session information between the WIC and the eP-CSCF. Such SDP conforms to requirements for SDP on the Gm reference point.</w:t>
      </w:r>
    </w:p>
    <w:p w14:paraId="21342077" w14:textId="77777777" w:rsidR="00686072" w:rsidRDefault="0092450A" w:rsidP="00502926">
      <w:pPr>
        <w:pStyle w:val="Heading1"/>
        <w:rPr>
          <w:lang w:eastAsia="zh-CN"/>
        </w:rPr>
      </w:pPr>
      <w:bookmarkStart w:id="38" w:name="_Toc20155373"/>
      <w:bookmarkStart w:id="39" w:name="_Toc27496940"/>
      <w:bookmarkStart w:id="40" w:name="_Toc163161487"/>
      <w:r>
        <w:rPr>
          <w:rFonts w:hint="eastAsia"/>
          <w:lang w:eastAsia="zh-CN"/>
        </w:rPr>
        <w:t>5</w:t>
      </w:r>
      <w:r w:rsidR="00686072">
        <w:tab/>
      </w:r>
      <w:r w:rsidR="00416240">
        <w:t>Functional entities</w:t>
      </w:r>
      <w:bookmarkEnd w:id="38"/>
      <w:bookmarkEnd w:id="39"/>
      <w:bookmarkEnd w:id="40"/>
    </w:p>
    <w:p w14:paraId="67CE3571" w14:textId="77777777" w:rsidR="00EA4929" w:rsidRDefault="00D63351" w:rsidP="00502926">
      <w:pPr>
        <w:pStyle w:val="Heading2"/>
      </w:pPr>
      <w:bookmarkStart w:id="41" w:name="_Toc20155374"/>
      <w:bookmarkStart w:id="42" w:name="_Toc27496941"/>
      <w:bookmarkStart w:id="43" w:name="_Toc163161488"/>
      <w:r>
        <w:rPr>
          <w:rFonts w:hint="eastAsia"/>
          <w:lang w:eastAsia="zh-CN"/>
        </w:rPr>
        <w:t>5</w:t>
      </w:r>
      <w:r w:rsidR="00EA4929">
        <w:rPr>
          <w:rFonts w:hint="eastAsia"/>
        </w:rPr>
        <w:t>.1</w:t>
      </w:r>
      <w:r w:rsidR="00EA4929">
        <w:tab/>
        <w:t>General</w:t>
      </w:r>
      <w:bookmarkEnd w:id="41"/>
      <w:bookmarkEnd w:id="42"/>
      <w:bookmarkEnd w:id="43"/>
    </w:p>
    <w:p w14:paraId="6CE52370" w14:textId="77777777" w:rsidR="00EA4929" w:rsidRDefault="00D63351" w:rsidP="00502926">
      <w:pPr>
        <w:pStyle w:val="Heading2"/>
        <w:rPr>
          <w:lang w:eastAsia="zh-CN"/>
        </w:rPr>
      </w:pPr>
      <w:bookmarkStart w:id="44" w:name="_Toc20155375"/>
      <w:bookmarkStart w:id="45" w:name="_Toc27496942"/>
      <w:bookmarkStart w:id="46" w:name="_Toc163161489"/>
      <w:r>
        <w:rPr>
          <w:rFonts w:hint="eastAsia"/>
          <w:lang w:eastAsia="zh-CN"/>
        </w:rPr>
        <w:t>5</w:t>
      </w:r>
      <w:r w:rsidR="00EA4929">
        <w:rPr>
          <w:rFonts w:hint="eastAsia"/>
        </w:rPr>
        <w:t>.2</w:t>
      </w:r>
      <w:r w:rsidR="00EA4929">
        <w:rPr>
          <w:rFonts w:hint="eastAsia"/>
        </w:rPr>
        <w:tab/>
      </w:r>
      <w:r w:rsidR="00EA4929" w:rsidRPr="009B7762">
        <w:t>WIC (WebRTC IMS Client)</w:t>
      </w:r>
      <w:bookmarkEnd w:id="44"/>
      <w:bookmarkEnd w:id="45"/>
      <w:bookmarkEnd w:id="46"/>
    </w:p>
    <w:p w14:paraId="2D8D7567" w14:textId="77777777" w:rsidR="00972B38" w:rsidRDefault="00972B38" w:rsidP="00490629">
      <w:pPr>
        <w:rPr>
          <w:noProof/>
          <w:lang w:val="en-US" w:eastAsia="zh-CN"/>
        </w:rPr>
      </w:pPr>
      <w:r>
        <w:t xml:space="preserve">A </w:t>
      </w:r>
      <w:r w:rsidRPr="009B7762">
        <w:rPr>
          <w:noProof/>
        </w:rPr>
        <w:t>WebRTC</w:t>
      </w:r>
      <w:r w:rsidRPr="009B7762">
        <w:t xml:space="preserve"> </w:t>
      </w:r>
      <w:r>
        <w:rPr>
          <w:rFonts w:hint="eastAsia"/>
          <w:lang w:eastAsia="zh-CN"/>
        </w:rPr>
        <w:t xml:space="preserve">IMS </w:t>
      </w:r>
      <w:r w:rsidRPr="009B7762">
        <w:t xml:space="preserve">Client </w:t>
      </w:r>
      <w:r>
        <w:t xml:space="preserve">(WIC) establishing the service control signalling path over </w:t>
      </w:r>
      <w:r>
        <w:rPr>
          <w:rFonts w:hint="eastAsia"/>
          <w:lang w:eastAsia="zh-CN"/>
        </w:rPr>
        <w:t>W2</w:t>
      </w:r>
      <w:r>
        <w:rPr>
          <w:lang w:eastAsia="zh-CN"/>
        </w:rPr>
        <w:t xml:space="preserve"> interface</w:t>
      </w:r>
      <w:r>
        <w:t>,</w:t>
      </w:r>
      <w:r>
        <w:rPr>
          <w:rFonts w:hint="eastAsia"/>
          <w:lang w:eastAsia="zh-CN"/>
        </w:rPr>
        <w:t xml:space="preserve"> </w:t>
      </w:r>
      <w:r>
        <w:t xml:space="preserve">that is compliant with this specification shall implement the role of </w:t>
      </w:r>
      <w:r>
        <w:rPr>
          <w:lang w:eastAsia="zh-CN"/>
        </w:rPr>
        <w:t xml:space="preserve">WIC </w:t>
      </w:r>
      <w:r>
        <w:t>capabilities defined in</w:t>
      </w:r>
      <w:r>
        <w:rPr>
          <w:rFonts w:hint="eastAsia"/>
          <w:lang w:eastAsia="zh-CN"/>
        </w:rPr>
        <w:t xml:space="preserve"> </w:t>
      </w:r>
      <w:r w:rsidR="00502926">
        <w:rPr>
          <w:rFonts w:hint="eastAsia"/>
          <w:lang w:eastAsia="zh-CN"/>
        </w:rPr>
        <w:t>clause</w:t>
      </w:r>
      <w:r w:rsidRPr="00A32990">
        <w:t> </w:t>
      </w:r>
      <w:r>
        <w:rPr>
          <w:rFonts w:hint="eastAsia"/>
          <w:lang w:eastAsia="zh-CN"/>
        </w:rPr>
        <w:t>6</w:t>
      </w:r>
      <w:r>
        <w:rPr>
          <w:rFonts w:hint="eastAsia"/>
        </w:rPr>
        <w:t>.</w:t>
      </w:r>
      <w:r>
        <w:rPr>
          <w:rFonts w:hint="eastAsia"/>
          <w:lang w:eastAsia="zh-CN"/>
        </w:rPr>
        <w:t xml:space="preserve">2, </w:t>
      </w:r>
      <w:r w:rsidR="00502926">
        <w:rPr>
          <w:rFonts w:hint="eastAsia"/>
          <w:lang w:eastAsia="zh-CN"/>
        </w:rPr>
        <w:t>clause</w:t>
      </w:r>
      <w:r w:rsidRPr="00A32990">
        <w:t> </w:t>
      </w:r>
      <w:r>
        <w:rPr>
          <w:rFonts w:hint="eastAsia"/>
          <w:lang w:eastAsia="zh-CN"/>
        </w:rPr>
        <w:t xml:space="preserve">7.2 and </w:t>
      </w:r>
      <w:r w:rsidR="00502926">
        <w:rPr>
          <w:rFonts w:hint="eastAsia"/>
          <w:lang w:eastAsia="zh-CN"/>
        </w:rPr>
        <w:t>clause</w:t>
      </w:r>
      <w:r w:rsidRPr="00A32990">
        <w:t> </w:t>
      </w:r>
      <w:r>
        <w:rPr>
          <w:rFonts w:hint="eastAsia"/>
          <w:lang w:eastAsia="zh-CN"/>
        </w:rPr>
        <w:t>8.2.</w:t>
      </w:r>
    </w:p>
    <w:p w14:paraId="26DDB1AF" w14:textId="77777777" w:rsidR="00490629" w:rsidRPr="00490629" w:rsidRDefault="00490629" w:rsidP="00490629">
      <w:pPr>
        <w:rPr>
          <w:noProof/>
          <w:lang w:val="en-US"/>
        </w:rPr>
      </w:pPr>
      <w:r w:rsidRPr="00490629">
        <w:rPr>
          <w:noProof/>
          <w:lang w:val="en-US"/>
        </w:rPr>
        <w:t>Where SIP over websockets is used, as specified in RFC 7118 [</w:t>
      </w:r>
      <w:r>
        <w:rPr>
          <w:rFonts w:hint="eastAsia"/>
          <w:noProof/>
          <w:lang w:val="en-US" w:eastAsia="zh-CN"/>
        </w:rPr>
        <w:t>2</w:t>
      </w:r>
      <w:r w:rsidRPr="00490629">
        <w:rPr>
          <w:noProof/>
          <w:lang w:val="en-US"/>
        </w:rPr>
        <w:t>], and no alternative SIP profiles have been agreed between the operator of the eP-CSCF and the operator of the WWSF, then the SIP used by the WIC over the W2 reference point shall conform to the requirements for UE over the Gm reference point as specified in 3GPP TS 24.229 [</w:t>
      </w:r>
      <w:r>
        <w:rPr>
          <w:rFonts w:hint="eastAsia"/>
          <w:noProof/>
          <w:lang w:val="en-US" w:eastAsia="zh-CN"/>
        </w:rPr>
        <w:t>3</w:t>
      </w:r>
      <w:r w:rsidRPr="00490629">
        <w:rPr>
          <w:noProof/>
          <w:lang w:val="en-US"/>
        </w:rPr>
        <w:t>].</w:t>
      </w:r>
    </w:p>
    <w:p w14:paraId="21F64212" w14:textId="77777777" w:rsidR="001B33CA" w:rsidRDefault="001B33CA" w:rsidP="00490629">
      <w:pPr>
        <w:rPr>
          <w:noProof/>
          <w:lang w:val="en-US" w:eastAsia="zh-CN"/>
        </w:rPr>
      </w:pPr>
      <w:r>
        <w:rPr>
          <w:noProof/>
          <w:lang w:val="en-US"/>
        </w:rPr>
        <w:t xml:space="preserve">When the WebSocket protocol is used, the WIC shall act as a WebSocket Client, as defined in </w:t>
      </w:r>
      <w:r w:rsidRPr="00490629">
        <w:rPr>
          <w:noProof/>
          <w:lang w:val="en-US"/>
        </w:rPr>
        <w:t>RFC </w:t>
      </w:r>
      <w:r>
        <w:rPr>
          <w:noProof/>
          <w:lang w:val="en-US"/>
        </w:rPr>
        <w:t>6455</w:t>
      </w:r>
      <w:r w:rsidRPr="00490629">
        <w:rPr>
          <w:noProof/>
          <w:lang w:val="en-US"/>
        </w:rPr>
        <w:t> [</w:t>
      </w:r>
      <w:r>
        <w:rPr>
          <w:rFonts w:hint="eastAsia"/>
          <w:noProof/>
          <w:lang w:val="en-US" w:eastAsia="zh-CN"/>
        </w:rPr>
        <w:t>24</w:t>
      </w:r>
      <w:r w:rsidRPr="00490629">
        <w:rPr>
          <w:noProof/>
          <w:lang w:val="en-US"/>
        </w:rPr>
        <w:t>]</w:t>
      </w:r>
      <w:r>
        <w:rPr>
          <w:noProof/>
          <w:lang w:val="en-US"/>
        </w:rPr>
        <w:t>.</w:t>
      </w:r>
    </w:p>
    <w:p w14:paraId="7F51688E" w14:textId="77777777" w:rsidR="00490629" w:rsidRPr="00490629" w:rsidRDefault="00490629" w:rsidP="00490629">
      <w:pPr>
        <w:rPr>
          <w:noProof/>
          <w:lang w:val="en-US" w:eastAsia="zh-CN"/>
        </w:rPr>
      </w:pPr>
      <w:r w:rsidRPr="00490629">
        <w:rPr>
          <w:noProof/>
          <w:lang w:val="en-US"/>
        </w:rPr>
        <w:t>The SDP used shall conform to the requirements for UE over the Gm reference point as specified in 3GPP TS 24.229 [</w:t>
      </w:r>
      <w:r>
        <w:rPr>
          <w:rFonts w:hint="eastAsia"/>
          <w:noProof/>
          <w:lang w:val="en-US" w:eastAsia="zh-CN"/>
        </w:rPr>
        <w:t>3</w:t>
      </w:r>
      <w:r w:rsidRPr="00490629">
        <w:rPr>
          <w:noProof/>
          <w:lang w:val="en-US"/>
        </w:rPr>
        <w:t>]</w:t>
      </w:r>
      <w:r w:rsidR="003C2EEB">
        <w:rPr>
          <w:noProof/>
          <w:lang w:val="en-US"/>
        </w:rPr>
        <w:t xml:space="preserve"> and further specified in the present document</w:t>
      </w:r>
      <w:r>
        <w:rPr>
          <w:rFonts w:hint="eastAsia"/>
          <w:noProof/>
          <w:lang w:val="en-US" w:eastAsia="zh-CN"/>
        </w:rPr>
        <w:t>.</w:t>
      </w:r>
    </w:p>
    <w:p w14:paraId="7124FC61" w14:textId="77777777" w:rsidR="00EA4929" w:rsidRDefault="00D63351" w:rsidP="00502926">
      <w:pPr>
        <w:pStyle w:val="Heading2"/>
        <w:rPr>
          <w:lang w:eastAsia="zh-CN"/>
        </w:rPr>
      </w:pPr>
      <w:bookmarkStart w:id="47" w:name="_Toc20155376"/>
      <w:bookmarkStart w:id="48" w:name="_Toc27496943"/>
      <w:bookmarkStart w:id="49" w:name="_Toc163161490"/>
      <w:r>
        <w:rPr>
          <w:rFonts w:hint="eastAsia"/>
          <w:lang w:eastAsia="zh-CN"/>
        </w:rPr>
        <w:lastRenderedPageBreak/>
        <w:t>5</w:t>
      </w:r>
      <w:r w:rsidR="00EA4929" w:rsidRPr="008D1524">
        <w:rPr>
          <w:rFonts w:hint="eastAsia"/>
          <w:lang w:eastAsia="zh-CN"/>
        </w:rPr>
        <w:t>.</w:t>
      </w:r>
      <w:r w:rsidR="00EA4929">
        <w:rPr>
          <w:rFonts w:hint="eastAsia"/>
          <w:lang w:eastAsia="zh-CN"/>
        </w:rPr>
        <w:t>3</w:t>
      </w:r>
      <w:r w:rsidR="00EA4929" w:rsidRPr="008D1524">
        <w:rPr>
          <w:rFonts w:hint="eastAsia"/>
          <w:lang w:eastAsia="zh-CN"/>
        </w:rPr>
        <w:tab/>
      </w:r>
      <w:r w:rsidR="00EA4929" w:rsidRPr="009B7762">
        <w:t>WWSF (WebRTC Web Server Function)</w:t>
      </w:r>
      <w:bookmarkEnd w:id="47"/>
      <w:bookmarkEnd w:id="48"/>
      <w:bookmarkEnd w:id="49"/>
    </w:p>
    <w:p w14:paraId="32F30B8D" w14:textId="77777777" w:rsidR="002140BB" w:rsidRDefault="002140BB" w:rsidP="002140BB">
      <w:pPr>
        <w:rPr>
          <w:lang w:eastAsia="zh-CN"/>
        </w:rPr>
      </w:pPr>
      <w:r w:rsidRPr="009B7762">
        <w:t xml:space="preserve">The WebRTC Web Server Function (WWSF) is the initial point of contact in the Web that controls access to the IMS communications services for the </w:t>
      </w:r>
      <w:r>
        <w:rPr>
          <w:rFonts w:hint="eastAsia"/>
          <w:lang w:eastAsia="zh-CN"/>
        </w:rPr>
        <w:t xml:space="preserve">WIC as specified in </w:t>
      </w:r>
      <w:r w:rsidRPr="00B07BD5">
        <w:rPr>
          <w:rFonts w:hint="eastAsia"/>
          <w:lang w:eastAsia="zh-CN"/>
        </w:rPr>
        <w:t>3GPP</w:t>
      </w:r>
      <w:r w:rsidRPr="00B07BD5">
        <w:rPr>
          <w:lang w:eastAsia="zh-CN"/>
        </w:rPr>
        <w:t> </w:t>
      </w:r>
      <w:r w:rsidRPr="00B07BD5">
        <w:rPr>
          <w:rFonts w:hint="eastAsia"/>
          <w:lang w:eastAsia="zh-CN"/>
        </w:rPr>
        <w:t>TS</w:t>
      </w:r>
      <w:r w:rsidRPr="00B07BD5">
        <w:rPr>
          <w:lang w:eastAsia="zh-CN"/>
        </w:rPr>
        <w:t> </w:t>
      </w:r>
      <w:r w:rsidRPr="00B07BD5">
        <w:rPr>
          <w:rFonts w:hint="eastAsia"/>
          <w:lang w:eastAsia="zh-CN"/>
        </w:rPr>
        <w:t>23.228</w:t>
      </w:r>
      <w:r w:rsidRPr="00E41E36">
        <w:t> </w:t>
      </w:r>
      <w:r>
        <w:rPr>
          <w:rFonts w:hint="eastAsia"/>
          <w:lang w:eastAsia="zh-CN"/>
        </w:rPr>
        <w:t>[4].</w:t>
      </w:r>
    </w:p>
    <w:p w14:paraId="310EF2DF" w14:textId="77777777" w:rsidR="001B33CA" w:rsidRDefault="001B33CA" w:rsidP="00502926">
      <w:pPr>
        <w:pStyle w:val="Heading2"/>
        <w:rPr>
          <w:lang w:eastAsia="zh-CN"/>
        </w:rPr>
      </w:pPr>
      <w:bookmarkStart w:id="50" w:name="_Toc20155377"/>
      <w:bookmarkStart w:id="51" w:name="_Toc27496944"/>
      <w:bookmarkStart w:id="52" w:name="_Toc163161491"/>
      <w:r>
        <w:rPr>
          <w:rFonts w:hint="eastAsia"/>
          <w:lang w:eastAsia="zh-CN"/>
        </w:rPr>
        <w:t>5</w:t>
      </w:r>
      <w:r w:rsidRPr="008D1524">
        <w:rPr>
          <w:rFonts w:hint="eastAsia"/>
          <w:lang w:eastAsia="zh-CN"/>
        </w:rPr>
        <w:t>.</w:t>
      </w:r>
      <w:r>
        <w:rPr>
          <w:rFonts w:hint="eastAsia"/>
          <w:lang w:eastAsia="zh-CN"/>
        </w:rPr>
        <w:t>4</w:t>
      </w:r>
      <w:r w:rsidRPr="008D1524">
        <w:rPr>
          <w:rFonts w:hint="eastAsia"/>
          <w:lang w:eastAsia="zh-CN"/>
        </w:rPr>
        <w:tab/>
      </w:r>
      <w:r w:rsidRPr="00864C87">
        <w:t>WAF (WebRTC Authorisation Function)</w:t>
      </w:r>
      <w:bookmarkEnd w:id="50"/>
      <w:bookmarkEnd w:id="51"/>
      <w:bookmarkEnd w:id="52"/>
    </w:p>
    <w:p w14:paraId="258815E7" w14:textId="77777777" w:rsidR="001B33CA" w:rsidRDefault="001B33CA" w:rsidP="001B33CA">
      <w:pPr>
        <w:rPr>
          <w:lang w:eastAsia="zh-CN"/>
        </w:rPr>
      </w:pPr>
      <w:r>
        <w:rPr>
          <w:lang w:eastAsia="zh-CN"/>
        </w:rPr>
        <w:t>T</w:t>
      </w:r>
      <w:r>
        <w:rPr>
          <w:rFonts w:hint="eastAsia"/>
          <w:lang w:eastAsia="zh-CN"/>
        </w:rPr>
        <w:t xml:space="preserve">he WebRTC Authorisation Function (WAF) </w:t>
      </w:r>
      <w:r>
        <w:rPr>
          <w:noProof/>
        </w:rPr>
        <w:t>issue</w:t>
      </w:r>
      <w:r>
        <w:rPr>
          <w:rFonts w:hint="eastAsia"/>
          <w:noProof/>
          <w:lang w:eastAsia="zh-CN"/>
        </w:rPr>
        <w:t>s</w:t>
      </w:r>
      <w:r>
        <w:rPr>
          <w:noProof/>
        </w:rPr>
        <w:t xml:space="preserve"> </w:t>
      </w:r>
      <w:r>
        <w:t>authorization tokens that are provided to the WIC via the WWSF</w:t>
      </w:r>
      <w:r>
        <w:rPr>
          <w:rFonts w:hint="eastAsia"/>
          <w:lang w:eastAsia="zh-CN"/>
        </w:rPr>
        <w:t xml:space="preserve"> as specified in 3GPP</w:t>
      </w:r>
      <w:r w:rsidRPr="00B07BD5">
        <w:rPr>
          <w:lang w:eastAsia="zh-CN"/>
        </w:rPr>
        <w:t> </w:t>
      </w:r>
      <w:r w:rsidRPr="00B07BD5">
        <w:rPr>
          <w:rFonts w:hint="eastAsia"/>
          <w:lang w:eastAsia="zh-CN"/>
        </w:rPr>
        <w:t>TS</w:t>
      </w:r>
      <w:r w:rsidRPr="00B07BD5">
        <w:rPr>
          <w:lang w:eastAsia="zh-CN"/>
        </w:rPr>
        <w:t> </w:t>
      </w:r>
      <w:r w:rsidRPr="00B07BD5">
        <w:rPr>
          <w:rFonts w:hint="eastAsia"/>
          <w:lang w:eastAsia="zh-CN"/>
        </w:rPr>
        <w:t>23.228</w:t>
      </w:r>
      <w:r w:rsidRPr="00E41E36">
        <w:t> </w:t>
      </w:r>
      <w:r>
        <w:rPr>
          <w:rFonts w:hint="eastAsia"/>
          <w:lang w:eastAsia="zh-CN"/>
        </w:rPr>
        <w:t>[4] and 3GPP</w:t>
      </w:r>
      <w:r w:rsidRPr="00B07BD5">
        <w:rPr>
          <w:lang w:eastAsia="zh-CN"/>
        </w:rPr>
        <w:t> </w:t>
      </w:r>
      <w:r w:rsidRPr="00B07BD5">
        <w:rPr>
          <w:rFonts w:hint="eastAsia"/>
          <w:lang w:eastAsia="zh-CN"/>
        </w:rPr>
        <w:t>TS</w:t>
      </w:r>
      <w:r w:rsidRPr="00B07BD5">
        <w:rPr>
          <w:lang w:eastAsia="zh-CN"/>
        </w:rPr>
        <w:t> </w:t>
      </w:r>
      <w:r>
        <w:rPr>
          <w:rFonts w:hint="eastAsia"/>
          <w:lang w:eastAsia="zh-CN"/>
        </w:rPr>
        <w:t>33</w:t>
      </w:r>
      <w:r w:rsidRPr="00B07BD5">
        <w:rPr>
          <w:rFonts w:hint="eastAsia"/>
          <w:lang w:eastAsia="zh-CN"/>
        </w:rPr>
        <w:t>.2</w:t>
      </w:r>
      <w:r>
        <w:rPr>
          <w:rFonts w:hint="eastAsia"/>
          <w:lang w:eastAsia="zh-CN"/>
        </w:rPr>
        <w:t>03</w:t>
      </w:r>
      <w:r w:rsidRPr="00E41E36">
        <w:t> </w:t>
      </w:r>
      <w:r w:rsidR="00175054">
        <w:rPr>
          <w:rFonts w:hint="eastAsia"/>
          <w:lang w:eastAsia="zh-CN"/>
        </w:rPr>
        <w:t>[</w:t>
      </w:r>
      <w:r w:rsidR="00175054">
        <w:rPr>
          <w:lang w:eastAsia="zh-CN"/>
        </w:rPr>
        <w:t>9</w:t>
      </w:r>
      <w:r>
        <w:rPr>
          <w:rFonts w:hint="eastAsia"/>
          <w:lang w:eastAsia="zh-CN"/>
        </w:rPr>
        <w:t>].</w:t>
      </w:r>
    </w:p>
    <w:p w14:paraId="70BCFDEE" w14:textId="77777777" w:rsidR="001B33CA" w:rsidRPr="002140BB" w:rsidRDefault="001B33CA" w:rsidP="001B33CA">
      <w:r w:rsidRPr="00BB4E56">
        <w:t>NOTE:</w:t>
      </w:r>
      <w:r>
        <w:rPr>
          <w:rFonts w:hint="eastAsia"/>
        </w:rPr>
        <w:tab/>
      </w:r>
      <w:r w:rsidRPr="00BB4E56">
        <w:rPr>
          <w:rFonts w:hint="eastAsia"/>
        </w:rPr>
        <w:t xml:space="preserve">The </w:t>
      </w:r>
      <w:r w:rsidRPr="00BB4E56">
        <w:t xml:space="preserve">WWSF and </w:t>
      </w:r>
      <w:r w:rsidRPr="00BB4E56">
        <w:rPr>
          <w:rFonts w:hint="eastAsia"/>
        </w:rPr>
        <w:t xml:space="preserve">the </w:t>
      </w:r>
      <w:r w:rsidRPr="00BB4E56">
        <w:t>WAF realisations can be physically co-located or physically separate</w:t>
      </w:r>
      <w:r>
        <w:t>.</w:t>
      </w:r>
    </w:p>
    <w:p w14:paraId="1D668A73" w14:textId="77777777" w:rsidR="00EA4929" w:rsidRDefault="00D63351" w:rsidP="00502926">
      <w:pPr>
        <w:pStyle w:val="Heading2"/>
        <w:rPr>
          <w:lang w:eastAsia="zh-CN"/>
        </w:rPr>
      </w:pPr>
      <w:bookmarkStart w:id="53" w:name="_Toc20155378"/>
      <w:bookmarkStart w:id="54" w:name="_Toc27496945"/>
      <w:bookmarkStart w:id="55" w:name="_Toc163161492"/>
      <w:r>
        <w:rPr>
          <w:rFonts w:hint="eastAsia"/>
          <w:lang w:eastAsia="zh-CN"/>
        </w:rPr>
        <w:t>5</w:t>
      </w:r>
      <w:r w:rsidR="00EA4929" w:rsidRPr="008D1524">
        <w:rPr>
          <w:rFonts w:hint="eastAsia"/>
          <w:lang w:eastAsia="zh-CN"/>
        </w:rPr>
        <w:t>.</w:t>
      </w:r>
      <w:r w:rsidR="007013C8">
        <w:rPr>
          <w:rFonts w:hint="eastAsia"/>
          <w:lang w:eastAsia="zh-CN"/>
        </w:rPr>
        <w:t>5</w:t>
      </w:r>
      <w:r w:rsidR="00EA4929" w:rsidRPr="008D1524">
        <w:rPr>
          <w:rFonts w:hint="eastAsia"/>
          <w:lang w:eastAsia="zh-CN"/>
        </w:rPr>
        <w:tab/>
      </w:r>
      <w:r w:rsidR="00EA4929" w:rsidRPr="009B7762">
        <w:t>eP-CSCF (P-CSCF enhanced for WebRTC)</w:t>
      </w:r>
      <w:bookmarkEnd w:id="53"/>
      <w:bookmarkEnd w:id="54"/>
      <w:bookmarkEnd w:id="55"/>
    </w:p>
    <w:p w14:paraId="01DA2257" w14:textId="77777777" w:rsidR="001B330D" w:rsidRPr="001B330D" w:rsidRDefault="001B330D" w:rsidP="001B330D">
      <w:pPr>
        <w:rPr>
          <w:noProof/>
          <w:lang w:val="en-US"/>
        </w:rPr>
      </w:pPr>
      <w:r w:rsidRPr="001B330D">
        <w:rPr>
          <w:noProof/>
          <w:lang w:val="en-US"/>
        </w:rPr>
        <w:t>For the Mw reference point, the eP-CSCF shall conform to the requirements for the P-CSCF as specified in 3GPP TS 24.229 [</w:t>
      </w:r>
      <w:r w:rsidR="00690B65">
        <w:rPr>
          <w:rFonts w:hint="eastAsia"/>
          <w:noProof/>
          <w:lang w:val="en-US" w:eastAsia="zh-CN"/>
        </w:rPr>
        <w:t>3</w:t>
      </w:r>
      <w:r w:rsidRPr="001B330D">
        <w:rPr>
          <w:noProof/>
          <w:lang w:val="en-US"/>
        </w:rPr>
        <w:t>].</w:t>
      </w:r>
    </w:p>
    <w:p w14:paraId="28641ECD" w14:textId="77777777" w:rsidR="001B330D" w:rsidRPr="001B330D" w:rsidRDefault="001B330D" w:rsidP="001B330D">
      <w:pPr>
        <w:rPr>
          <w:noProof/>
          <w:lang w:val="en-US"/>
        </w:rPr>
      </w:pPr>
      <w:r w:rsidRPr="001B330D">
        <w:rPr>
          <w:noProof/>
          <w:lang w:val="en-US"/>
        </w:rPr>
        <w:t>Where SIP over websockets is used, as specified in RFC 7118 [</w:t>
      </w:r>
      <w:r w:rsidR="00690B65">
        <w:rPr>
          <w:rFonts w:hint="eastAsia"/>
          <w:noProof/>
          <w:lang w:val="en-US" w:eastAsia="zh-CN"/>
        </w:rPr>
        <w:t>2</w:t>
      </w:r>
      <w:r w:rsidRPr="001B330D">
        <w:rPr>
          <w:noProof/>
          <w:lang w:val="en-US"/>
        </w:rPr>
        <w:t>], and no alternative SIP profile have been agreed between the operator of the eP-CSCF and the operator of the WWSF, then the SIP used by the eP-CSCF over the W2 reference point shall conform to the requirements for P-CSCF over the Gm reference point as specified in 3GPP TS 24.229 [</w:t>
      </w:r>
      <w:r w:rsidR="00690B65">
        <w:rPr>
          <w:rFonts w:hint="eastAsia"/>
          <w:noProof/>
          <w:lang w:val="en-US" w:eastAsia="zh-CN"/>
        </w:rPr>
        <w:t>3</w:t>
      </w:r>
      <w:r w:rsidRPr="001B330D">
        <w:rPr>
          <w:noProof/>
          <w:lang w:val="en-US"/>
        </w:rPr>
        <w:t>].</w:t>
      </w:r>
    </w:p>
    <w:p w14:paraId="23FE64FC" w14:textId="77777777" w:rsidR="001B330D" w:rsidRPr="001B330D" w:rsidRDefault="001B330D" w:rsidP="001B330D">
      <w:pPr>
        <w:rPr>
          <w:noProof/>
          <w:lang w:val="en-US"/>
        </w:rPr>
      </w:pPr>
      <w:r w:rsidRPr="001B330D">
        <w:rPr>
          <w:noProof/>
          <w:lang w:val="en-US"/>
        </w:rPr>
        <w:t>The SDP used by the eP-CSCF over the W2 reference point shall conform to the requirements for UE over the Gm reference point as specified in 3GPP TS 24.229 [</w:t>
      </w:r>
      <w:r w:rsidR="00690B65">
        <w:rPr>
          <w:rFonts w:hint="eastAsia"/>
          <w:noProof/>
          <w:lang w:val="en-US" w:eastAsia="zh-CN"/>
        </w:rPr>
        <w:t>3</w:t>
      </w:r>
      <w:r w:rsidRPr="001B330D">
        <w:rPr>
          <w:noProof/>
          <w:lang w:val="en-US"/>
        </w:rPr>
        <w:t>]</w:t>
      </w:r>
      <w:r w:rsidR="003C2EEB">
        <w:rPr>
          <w:noProof/>
          <w:lang w:val="en-US"/>
        </w:rPr>
        <w:t xml:space="preserve"> and further specified in the present document</w:t>
      </w:r>
      <w:r w:rsidRPr="001B330D">
        <w:rPr>
          <w:noProof/>
          <w:lang w:val="en-US"/>
        </w:rPr>
        <w:t>.</w:t>
      </w:r>
    </w:p>
    <w:p w14:paraId="7174DF1A" w14:textId="77777777" w:rsidR="00D86F80" w:rsidRDefault="00D63351" w:rsidP="00502926">
      <w:pPr>
        <w:pStyle w:val="Heading2"/>
      </w:pPr>
      <w:bookmarkStart w:id="56" w:name="_Toc20155379"/>
      <w:bookmarkStart w:id="57" w:name="_Toc27496946"/>
      <w:bookmarkStart w:id="58" w:name="_Toc163161493"/>
      <w:r>
        <w:rPr>
          <w:rFonts w:hint="eastAsia"/>
          <w:lang w:eastAsia="zh-CN"/>
        </w:rPr>
        <w:t>5</w:t>
      </w:r>
      <w:r w:rsidR="00171247" w:rsidRPr="008D1524">
        <w:rPr>
          <w:rFonts w:hint="eastAsia"/>
          <w:lang w:eastAsia="zh-CN"/>
        </w:rPr>
        <w:t>.</w:t>
      </w:r>
      <w:r w:rsidR="007013C8">
        <w:rPr>
          <w:rFonts w:hint="eastAsia"/>
          <w:lang w:eastAsia="zh-CN"/>
        </w:rPr>
        <w:t>6</w:t>
      </w:r>
      <w:r w:rsidR="00171247" w:rsidRPr="008D1524">
        <w:rPr>
          <w:rFonts w:hint="eastAsia"/>
          <w:lang w:eastAsia="zh-CN"/>
        </w:rPr>
        <w:tab/>
      </w:r>
      <w:r w:rsidR="00171247" w:rsidRPr="009B7762">
        <w:t xml:space="preserve">eIMS-AGW (IMS Access </w:t>
      </w:r>
      <w:r w:rsidR="00D86F80" w:rsidRPr="009B7762">
        <w:t>Gate</w:t>
      </w:r>
      <w:r w:rsidR="00D86F80">
        <w:t>w</w:t>
      </w:r>
      <w:r w:rsidR="00D86F80" w:rsidRPr="009B7762">
        <w:t xml:space="preserve">ay </w:t>
      </w:r>
      <w:r w:rsidR="00171247" w:rsidRPr="009B7762">
        <w:t>enhanced for WebRTC)</w:t>
      </w:r>
      <w:bookmarkEnd w:id="56"/>
      <w:bookmarkEnd w:id="57"/>
      <w:bookmarkEnd w:id="58"/>
    </w:p>
    <w:p w14:paraId="2B9FD432" w14:textId="77777777" w:rsidR="00171247" w:rsidRDefault="00D86F80" w:rsidP="00D86F80">
      <w:pPr>
        <w:rPr>
          <w:lang w:eastAsia="zh-CN"/>
        </w:rPr>
      </w:pPr>
      <w:r>
        <w:t xml:space="preserve">The functionality of the eIMS-AGW is specified in </w:t>
      </w:r>
      <w:r>
        <w:rPr>
          <w:rFonts w:hint="eastAsia"/>
          <w:lang w:eastAsia="zh-CN"/>
        </w:rPr>
        <w:t>3GPP</w:t>
      </w:r>
      <w:r w:rsidRPr="00B07BD5">
        <w:rPr>
          <w:lang w:eastAsia="zh-CN"/>
        </w:rPr>
        <w:t> </w:t>
      </w:r>
      <w:r w:rsidRPr="00B07BD5">
        <w:rPr>
          <w:rFonts w:hint="eastAsia"/>
          <w:lang w:eastAsia="zh-CN"/>
        </w:rPr>
        <w:t>TS</w:t>
      </w:r>
      <w:r w:rsidRPr="00B07BD5">
        <w:rPr>
          <w:lang w:eastAsia="zh-CN"/>
        </w:rPr>
        <w:t> </w:t>
      </w:r>
      <w:r w:rsidRPr="00B07BD5">
        <w:rPr>
          <w:rFonts w:hint="eastAsia"/>
          <w:lang w:eastAsia="zh-CN"/>
        </w:rPr>
        <w:t>23.228</w:t>
      </w:r>
      <w:r w:rsidRPr="00E41E36">
        <w:t> </w:t>
      </w:r>
      <w:r>
        <w:rPr>
          <w:rFonts w:hint="eastAsia"/>
          <w:lang w:eastAsia="zh-CN"/>
        </w:rPr>
        <w:t>[4]</w:t>
      </w:r>
      <w:r>
        <w:rPr>
          <w:lang w:eastAsia="zh-CN"/>
        </w:rPr>
        <w:t xml:space="preserve"> and </w:t>
      </w:r>
      <w:r>
        <w:rPr>
          <w:rFonts w:hint="eastAsia"/>
          <w:lang w:eastAsia="zh-CN"/>
        </w:rPr>
        <w:t>in 3GPP</w:t>
      </w:r>
      <w:r w:rsidRPr="00B07BD5">
        <w:rPr>
          <w:lang w:eastAsia="zh-CN"/>
        </w:rPr>
        <w:t> </w:t>
      </w:r>
      <w:r w:rsidRPr="00B07BD5">
        <w:rPr>
          <w:rFonts w:hint="eastAsia"/>
          <w:lang w:eastAsia="zh-CN"/>
        </w:rPr>
        <w:t>TS</w:t>
      </w:r>
      <w:r w:rsidRPr="00B07BD5">
        <w:rPr>
          <w:lang w:eastAsia="zh-CN"/>
        </w:rPr>
        <w:t> </w:t>
      </w:r>
      <w:r w:rsidRPr="00B07BD5">
        <w:rPr>
          <w:rFonts w:hint="eastAsia"/>
          <w:lang w:eastAsia="zh-CN"/>
        </w:rPr>
        <w:t>23.</w:t>
      </w:r>
      <w:r>
        <w:rPr>
          <w:lang w:eastAsia="zh-CN"/>
        </w:rPr>
        <w:t>334</w:t>
      </w:r>
      <w:r w:rsidRPr="00E41E36">
        <w:t> </w:t>
      </w:r>
      <w:r>
        <w:rPr>
          <w:rFonts w:hint="eastAsia"/>
          <w:lang w:eastAsia="zh-CN"/>
        </w:rPr>
        <w:t>[</w:t>
      </w:r>
      <w:r>
        <w:rPr>
          <w:lang w:eastAsia="zh-CN"/>
        </w:rPr>
        <w:t>13</w:t>
      </w:r>
      <w:r>
        <w:rPr>
          <w:rFonts w:hint="eastAsia"/>
          <w:lang w:eastAsia="zh-CN"/>
        </w:rPr>
        <w:t>]</w:t>
      </w:r>
      <w:r>
        <w:rPr>
          <w:lang w:eastAsia="zh-CN"/>
        </w:rPr>
        <w:t>.</w:t>
      </w:r>
    </w:p>
    <w:p w14:paraId="2D9C3D6F" w14:textId="77777777" w:rsidR="002D584E" w:rsidRDefault="002D584E" w:rsidP="00502926">
      <w:pPr>
        <w:pStyle w:val="Heading1"/>
        <w:rPr>
          <w:lang w:eastAsia="zh-CN"/>
        </w:rPr>
      </w:pPr>
      <w:bookmarkStart w:id="59" w:name="_Toc20155380"/>
      <w:bookmarkStart w:id="60" w:name="_Toc27496947"/>
      <w:bookmarkStart w:id="61" w:name="_Toc163161494"/>
      <w:r>
        <w:rPr>
          <w:lang w:eastAsia="zh-CN"/>
        </w:rPr>
        <w:t>5A</w:t>
      </w:r>
      <w:r>
        <w:rPr>
          <w:lang w:eastAsia="zh-CN"/>
        </w:rPr>
        <w:tab/>
        <w:t>Data transport</w:t>
      </w:r>
      <w:bookmarkEnd w:id="59"/>
      <w:bookmarkEnd w:id="60"/>
      <w:bookmarkEnd w:id="61"/>
    </w:p>
    <w:p w14:paraId="5DED98CC" w14:textId="77777777" w:rsidR="002D584E" w:rsidRDefault="002D584E" w:rsidP="00502926">
      <w:pPr>
        <w:pStyle w:val="Heading2"/>
        <w:rPr>
          <w:lang w:eastAsia="zh-CN"/>
        </w:rPr>
      </w:pPr>
      <w:bookmarkStart w:id="62" w:name="_Toc20155381"/>
      <w:bookmarkStart w:id="63" w:name="_Toc27496948"/>
      <w:bookmarkStart w:id="64" w:name="_Toc163161495"/>
      <w:r>
        <w:rPr>
          <w:lang w:eastAsia="zh-CN"/>
        </w:rPr>
        <w:t>5A.1</w:t>
      </w:r>
      <w:r>
        <w:rPr>
          <w:lang w:eastAsia="zh-CN"/>
        </w:rPr>
        <w:tab/>
        <w:t>General</w:t>
      </w:r>
      <w:bookmarkEnd w:id="62"/>
      <w:bookmarkEnd w:id="63"/>
      <w:bookmarkEnd w:id="64"/>
    </w:p>
    <w:p w14:paraId="7F0BC344" w14:textId="77777777" w:rsidR="002D584E" w:rsidRPr="00EB2570" w:rsidRDefault="002D584E" w:rsidP="002D584E">
      <w:r w:rsidRPr="00EB2570">
        <w:t xml:space="preserve">Data transport is the support of </w:t>
      </w:r>
      <w:smartTag w:uri="urn:schemas-microsoft-com:office:smarttags" w:element="stockticker">
        <w:r w:rsidRPr="00EB2570">
          <w:t>TCP</w:t>
        </w:r>
      </w:smartTag>
      <w:r w:rsidRPr="00EB2570">
        <w:t>, UDP and the means to securely set up connections between entities, as well as the functions for deciding when to send data: Congestion management, bandwidth estimation and so on.</w:t>
      </w:r>
    </w:p>
    <w:p w14:paraId="014EFCE5" w14:textId="77777777" w:rsidR="002D584E" w:rsidRDefault="002D584E" w:rsidP="00502926">
      <w:pPr>
        <w:pStyle w:val="Heading2"/>
      </w:pPr>
      <w:bookmarkStart w:id="65" w:name="_Toc20155382"/>
      <w:bookmarkStart w:id="66" w:name="_Toc27496949"/>
      <w:bookmarkStart w:id="67" w:name="_Toc163161496"/>
      <w:r>
        <w:rPr>
          <w:lang w:eastAsia="zh-CN"/>
        </w:rPr>
        <w:t>5A.2</w:t>
      </w:r>
      <w:r>
        <w:rPr>
          <w:lang w:eastAsia="zh-CN"/>
        </w:rPr>
        <w:tab/>
      </w:r>
      <w:r>
        <w:t>UE</w:t>
      </w:r>
      <w:bookmarkEnd w:id="65"/>
      <w:bookmarkEnd w:id="66"/>
      <w:bookmarkEnd w:id="67"/>
    </w:p>
    <w:p w14:paraId="4E4893F7" w14:textId="77777777" w:rsidR="002D584E" w:rsidRDefault="002D584E" w:rsidP="002D584E">
      <w:r>
        <w:t xml:space="preserve">A UE supporting WebRTC shall </w:t>
      </w:r>
      <w:r w:rsidRPr="00DD0433">
        <w:t xml:space="preserve">support the </w:t>
      </w:r>
      <w:r>
        <w:t xml:space="preserve">WebRTC </w:t>
      </w:r>
      <w:r w:rsidR="00C04CBE">
        <w:t>non-browser</w:t>
      </w:r>
      <w:r>
        <w:t xml:space="preserve"> </w:t>
      </w:r>
      <w:r w:rsidRPr="00DD0433">
        <w:t xml:space="preserve">functionality as specified in </w:t>
      </w:r>
      <w:r w:rsidR="00C04CBE">
        <w:t>RFC 8825</w:t>
      </w:r>
      <w:r>
        <w:t> [</w:t>
      </w:r>
      <w:r w:rsidR="00846DEC">
        <w:t>30</w:t>
      </w:r>
      <w:r>
        <w:t>] clause 4</w:t>
      </w:r>
      <w:r w:rsidR="00846DEC">
        <w:t xml:space="preserve">, excluding requirements, if any, relating to specific audio and video codecs that are indirectly referenced </w:t>
      </w:r>
      <w:r w:rsidR="00846DEC" w:rsidRPr="0001610A">
        <w:t xml:space="preserve">within </w:t>
      </w:r>
      <w:r w:rsidR="00C04CBE">
        <w:t>RFC 8825</w:t>
      </w:r>
      <w:r w:rsidR="00846DEC">
        <w:t> [30] clause 4</w:t>
      </w:r>
      <w:r>
        <w:t>.</w:t>
      </w:r>
    </w:p>
    <w:p w14:paraId="51613C1A" w14:textId="77777777" w:rsidR="002D584E" w:rsidRDefault="002D584E" w:rsidP="00502926">
      <w:pPr>
        <w:pStyle w:val="Heading2"/>
      </w:pPr>
      <w:bookmarkStart w:id="68" w:name="_Toc20155383"/>
      <w:bookmarkStart w:id="69" w:name="_Toc27496950"/>
      <w:bookmarkStart w:id="70" w:name="_Toc163161497"/>
      <w:r>
        <w:t>5A.3</w:t>
      </w:r>
      <w:r>
        <w:tab/>
      </w:r>
      <w:r w:rsidRPr="009B7762">
        <w:t>WWSF (WebRTC Web Server Function)</w:t>
      </w:r>
      <w:bookmarkEnd w:id="68"/>
      <w:bookmarkEnd w:id="69"/>
      <w:bookmarkEnd w:id="70"/>
    </w:p>
    <w:p w14:paraId="1A4BA0CB" w14:textId="77777777" w:rsidR="002D584E" w:rsidRDefault="002D584E" w:rsidP="00B71836">
      <w:r>
        <w:t>There are no data transport requirements for the WWSF.</w:t>
      </w:r>
    </w:p>
    <w:p w14:paraId="62643C13" w14:textId="77777777" w:rsidR="002D584E" w:rsidRPr="00DD0433" w:rsidRDefault="002D584E" w:rsidP="002D584E">
      <w:pPr>
        <w:pStyle w:val="NW"/>
      </w:pPr>
      <w:r>
        <w:t>NOTE:</w:t>
      </w:r>
      <w:r>
        <w:tab/>
        <w:t xml:space="preserve">Any application downloaded from the WWSF that requires data transport is expected to use it in accordance with WebRTC </w:t>
      </w:r>
      <w:r w:rsidR="00C04CBE">
        <w:t>non-browser</w:t>
      </w:r>
      <w:r>
        <w:t xml:space="preserve"> support of data transport.</w:t>
      </w:r>
    </w:p>
    <w:p w14:paraId="3A6184D0" w14:textId="77777777" w:rsidR="002D584E" w:rsidRPr="00FA300B" w:rsidRDefault="002D584E" w:rsidP="00502926">
      <w:pPr>
        <w:pStyle w:val="Heading2"/>
      </w:pPr>
      <w:bookmarkStart w:id="71" w:name="_Toc20155384"/>
      <w:bookmarkStart w:id="72" w:name="_Toc27496951"/>
      <w:bookmarkStart w:id="73" w:name="_Toc163161498"/>
      <w:r>
        <w:lastRenderedPageBreak/>
        <w:t>5A.4</w:t>
      </w:r>
      <w:r>
        <w:tab/>
      </w:r>
      <w:r w:rsidRPr="009B7762">
        <w:t>eP-CSCF (P-CSCF enhanced for WebRTC)</w:t>
      </w:r>
      <w:bookmarkEnd w:id="71"/>
      <w:bookmarkEnd w:id="72"/>
      <w:bookmarkEnd w:id="73"/>
    </w:p>
    <w:p w14:paraId="4A30E638" w14:textId="77777777" w:rsidR="002D584E" w:rsidRDefault="002D584E" w:rsidP="002D584E">
      <w:r w:rsidRPr="00DD0433">
        <w:t xml:space="preserve">The eP-CSCF </w:t>
      </w:r>
      <w:r>
        <w:t xml:space="preserve">and eIMS-AGW in conjunction </w:t>
      </w:r>
      <w:r w:rsidRPr="00DD0433">
        <w:t xml:space="preserve">shall support the </w:t>
      </w:r>
      <w:r>
        <w:t>WebRTC gateway</w:t>
      </w:r>
      <w:r w:rsidRPr="00DD0433">
        <w:t xml:space="preserve"> functionality as specified in </w:t>
      </w:r>
      <w:r w:rsidR="00C04CBE">
        <w:t>RFC 8825</w:t>
      </w:r>
      <w:r>
        <w:t> [</w:t>
      </w:r>
      <w:r w:rsidR="00846DEC">
        <w:t>30</w:t>
      </w:r>
      <w:r>
        <w:t>] clause 4</w:t>
      </w:r>
      <w:r w:rsidR="00846DEC">
        <w:t xml:space="preserve">, excluding requirements, if any, relating to specific audio and video codecs that are indirectly referenced within </w:t>
      </w:r>
      <w:r w:rsidR="00C04CBE">
        <w:t>RFC 8825</w:t>
      </w:r>
      <w:r w:rsidR="00846DEC">
        <w:t> [30] clause 4</w:t>
      </w:r>
      <w:r w:rsidRPr="00DD0433">
        <w:t>.</w:t>
      </w:r>
    </w:p>
    <w:p w14:paraId="50FCD732" w14:textId="77777777" w:rsidR="00C35D29" w:rsidRDefault="00C35D29" w:rsidP="00C35D29">
      <w:pPr>
        <w:rPr>
          <w:noProof/>
        </w:rPr>
      </w:pPr>
      <w:r>
        <w:rPr>
          <w:noProof/>
        </w:rPr>
        <w:t xml:space="preserve">The </w:t>
      </w:r>
      <w:r w:rsidRPr="00DD0433">
        <w:t xml:space="preserve">eP-CSCF </w:t>
      </w:r>
      <w:r>
        <w:t xml:space="preserve">and eIMS-AGW in conjunction </w:t>
      </w:r>
      <w:r>
        <w:rPr>
          <w:noProof/>
        </w:rPr>
        <w:t xml:space="preserve">which is expected to be deployed where it can be reached with a static IP address (as seen from the client) do not need to support full ICE; and therefore the </w:t>
      </w:r>
      <w:r w:rsidRPr="00DD0433">
        <w:t xml:space="preserve">eP-CSCF </w:t>
      </w:r>
      <w:r>
        <w:t>and eIMS-AGW</w:t>
      </w:r>
      <w:r>
        <w:rPr>
          <w:noProof/>
        </w:rPr>
        <w:t xml:space="preserve"> </w:t>
      </w:r>
      <w:r>
        <w:t xml:space="preserve">in conjunction </w:t>
      </w:r>
      <w:r>
        <w:rPr>
          <w:noProof/>
        </w:rPr>
        <w:t xml:space="preserve">may implement ICE-Lite only (specified in </w:t>
      </w:r>
      <w:r w:rsidR="00904D2C" w:rsidRPr="00DD6AE0">
        <w:t>RFC 8445 [</w:t>
      </w:r>
      <w:r w:rsidR="00904D2C">
        <w:t>45</w:t>
      </w:r>
      <w:r w:rsidR="00904D2C" w:rsidRPr="00DD6AE0">
        <w:t>]</w:t>
      </w:r>
      <w:r>
        <w:rPr>
          <w:noProof/>
        </w:rPr>
        <w:t xml:space="preserve">). ICE-Lite implementations do not send consent checks, so the </w:t>
      </w:r>
      <w:r w:rsidRPr="00DD0433">
        <w:t xml:space="preserve">eP-CSCF </w:t>
      </w:r>
      <w:r>
        <w:t>and eIMS-AGW in conjunction</w:t>
      </w:r>
      <w:r>
        <w:rPr>
          <w:noProof/>
        </w:rPr>
        <w:t xml:space="preserve"> may choose not to send consent checks too, but shall respond to the received consent checks. The </w:t>
      </w:r>
      <w:r w:rsidRPr="00DD0433">
        <w:t xml:space="preserve">eP-CSCF </w:t>
      </w:r>
      <w:r>
        <w:t xml:space="preserve">and eIMS-AGW in conjunction </w:t>
      </w:r>
      <w:r>
        <w:rPr>
          <w:noProof/>
        </w:rPr>
        <w:t xml:space="preserve">with a static IP address is expected to not need to hide its location, so the </w:t>
      </w:r>
      <w:r w:rsidRPr="00DD0433">
        <w:t xml:space="preserve">eP-CSCF </w:t>
      </w:r>
      <w:r>
        <w:t>and eIMS-AGW</w:t>
      </w:r>
      <w:r>
        <w:rPr>
          <w:noProof/>
        </w:rPr>
        <w:t xml:space="preserve"> </w:t>
      </w:r>
      <w:r>
        <w:t>in conjunction</w:t>
      </w:r>
      <w:r>
        <w:rPr>
          <w:noProof/>
        </w:rPr>
        <w:t xml:space="preserve"> do not need to support functionality for operating only via a TURN server (specified in </w:t>
      </w:r>
      <w:r w:rsidR="00904D2C" w:rsidRPr="00DD6AE0">
        <w:t>RFC 8656 [</w:t>
      </w:r>
      <w:r w:rsidR="00904D2C">
        <w:t>47</w:t>
      </w:r>
      <w:r w:rsidR="00904D2C" w:rsidRPr="00DD6AE0">
        <w:t>]</w:t>
      </w:r>
      <w:r>
        <w:rPr>
          <w:noProof/>
        </w:rPr>
        <w:t xml:space="preserve">); instead the </w:t>
      </w:r>
      <w:r w:rsidRPr="00DD0433">
        <w:t xml:space="preserve">eP-CSCF </w:t>
      </w:r>
      <w:r>
        <w:t>and eIMS-AGW</w:t>
      </w:r>
      <w:r>
        <w:rPr>
          <w:noProof/>
        </w:rPr>
        <w:t xml:space="preserve"> </w:t>
      </w:r>
      <w:r>
        <w:t>in conjunction</w:t>
      </w:r>
      <w:r>
        <w:rPr>
          <w:noProof/>
        </w:rPr>
        <w:t xml:space="preserve"> may choose to produce Host ICE candidates only.</w:t>
      </w:r>
    </w:p>
    <w:p w14:paraId="0ED885BD" w14:textId="77777777" w:rsidR="00C35D29" w:rsidRDefault="00C35D29" w:rsidP="00C35D29">
      <w:pPr>
        <w:rPr>
          <w:noProof/>
        </w:rPr>
      </w:pPr>
      <w:r>
        <w:rPr>
          <w:noProof/>
        </w:rPr>
        <w:t xml:space="preserve">If the </w:t>
      </w:r>
      <w:r w:rsidRPr="00DD0433">
        <w:t xml:space="preserve">eP-CSCF </w:t>
      </w:r>
      <w:r>
        <w:t xml:space="preserve">and eIMS-AGW in conjunction </w:t>
      </w:r>
      <w:r>
        <w:rPr>
          <w:noProof/>
        </w:rPr>
        <w:t xml:space="preserve">serve as a media relay into another RTP domain, the </w:t>
      </w:r>
      <w:r w:rsidRPr="00DD0433">
        <w:t xml:space="preserve">eP-CSCF </w:t>
      </w:r>
      <w:r>
        <w:t>and eIMS-AGW</w:t>
      </w:r>
      <w:r>
        <w:rPr>
          <w:noProof/>
        </w:rPr>
        <w:t xml:space="preserve"> may choose to support only features available in that network. The </w:t>
      </w:r>
      <w:r w:rsidRPr="00DD0433">
        <w:t xml:space="preserve">eP-CSCF </w:t>
      </w:r>
      <w:r>
        <w:t xml:space="preserve">and eIMS-AGW in conjunction do not need to support </w:t>
      </w:r>
      <w:r w:rsidRPr="00E2233E">
        <w:t>Trickle Ice</w:t>
      </w:r>
      <w:r>
        <w:t xml:space="preserve"> (specified in </w:t>
      </w:r>
      <w:r w:rsidR="00C04CBE">
        <w:t>RFC 8838</w:t>
      </w:r>
      <w:r>
        <w:t xml:space="preserve"> [43]). </w:t>
      </w:r>
      <w:r>
        <w:rPr>
          <w:noProof/>
        </w:rPr>
        <w:t xml:space="preserve">However, the </w:t>
      </w:r>
      <w:r w:rsidRPr="00DD0433">
        <w:t xml:space="preserve">eP-CSCF </w:t>
      </w:r>
      <w:r>
        <w:t xml:space="preserve">and eIMS-AGW in conjunction </w:t>
      </w:r>
      <w:r>
        <w:rPr>
          <w:noProof/>
        </w:rPr>
        <w:t xml:space="preserve">shall support DTLS-SRTP (specified in </w:t>
      </w:r>
      <w:r w:rsidRPr="007F2DC8">
        <w:rPr>
          <w:lang w:eastAsia="zh-CN"/>
        </w:rPr>
        <w:t>RFC 5764</w:t>
      </w:r>
      <w:r>
        <w:rPr>
          <w:lang w:eastAsia="zh-CN"/>
        </w:rPr>
        <w:t> [6])</w:t>
      </w:r>
      <w:r>
        <w:rPr>
          <w:noProof/>
        </w:rPr>
        <w:t>, since this is required for interworking with WebRTC endpoints.</w:t>
      </w:r>
    </w:p>
    <w:p w14:paraId="238F5EB5" w14:textId="77777777" w:rsidR="002D584E" w:rsidRDefault="002D584E" w:rsidP="00502926">
      <w:pPr>
        <w:pStyle w:val="Heading1"/>
        <w:rPr>
          <w:lang w:eastAsia="zh-CN"/>
        </w:rPr>
      </w:pPr>
      <w:bookmarkStart w:id="74" w:name="_Toc20155385"/>
      <w:bookmarkStart w:id="75" w:name="_Toc27496952"/>
      <w:bookmarkStart w:id="76" w:name="_Toc163161499"/>
      <w:r>
        <w:rPr>
          <w:lang w:eastAsia="zh-CN"/>
        </w:rPr>
        <w:t>5B</w:t>
      </w:r>
      <w:r>
        <w:rPr>
          <w:lang w:eastAsia="zh-CN"/>
        </w:rPr>
        <w:tab/>
        <w:t>Data framing and securing</w:t>
      </w:r>
      <w:bookmarkEnd w:id="74"/>
      <w:bookmarkEnd w:id="75"/>
      <w:bookmarkEnd w:id="76"/>
    </w:p>
    <w:p w14:paraId="4E30FE53" w14:textId="77777777" w:rsidR="002D584E" w:rsidRDefault="002D584E" w:rsidP="00502926">
      <w:pPr>
        <w:pStyle w:val="Heading2"/>
        <w:rPr>
          <w:lang w:eastAsia="zh-CN"/>
        </w:rPr>
      </w:pPr>
      <w:bookmarkStart w:id="77" w:name="_Toc20155386"/>
      <w:bookmarkStart w:id="78" w:name="_Toc27496953"/>
      <w:bookmarkStart w:id="79" w:name="_Toc163161500"/>
      <w:r>
        <w:rPr>
          <w:lang w:eastAsia="zh-CN"/>
        </w:rPr>
        <w:t>5B.1</w:t>
      </w:r>
      <w:r>
        <w:rPr>
          <w:lang w:eastAsia="zh-CN"/>
        </w:rPr>
        <w:tab/>
        <w:t>General</w:t>
      </w:r>
      <w:bookmarkEnd w:id="77"/>
      <w:bookmarkEnd w:id="78"/>
      <w:bookmarkEnd w:id="79"/>
    </w:p>
    <w:p w14:paraId="48999550" w14:textId="77777777" w:rsidR="002D584E" w:rsidRPr="00EB2570" w:rsidRDefault="002D584E" w:rsidP="002D584E">
      <w:r w:rsidRPr="00EB2570">
        <w:t xml:space="preserve">Data framing </w:t>
      </w:r>
      <w:smartTag w:uri="urn:schemas-microsoft-com:office:smarttags" w:element="stockticker">
        <w:r w:rsidRPr="00EB2570">
          <w:t>RTP</w:t>
        </w:r>
      </w:smartTag>
      <w:r w:rsidRPr="00EB2570">
        <w:t xml:space="preserve"> and other data formats that serve as containers, and their functions for data confidentiality and integrity.</w:t>
      </w:r>
    </w:p>
    <w:p w14:paraId="4701EBC3" w14:textId="77777777" w:rsidR="002D584E" w:rsidRDefault="002D584E" w:rsidP="00502926">
      <w:pPr>
        <w:pStyle w:val="Heading2"/>
      </w:pPr>
      <w:bookmarkStart w:id="80" w:name="_Toc20155387"/>
      <w:bookmarkStart w:id="81" w:name="_Toc27496954"/>
      <w:bookmarkStart w:id="82" w:name="_Toc163161501"/>
      <w:r>
        <w:rPr>
          <w:lang w:eastAsia="zh-CN"/>
        </w:rPr>
        <w:t>5B.2</w:t>
      </w:r>
      <w:r>
        <w:rPr>
          <w:lang w:eastAsia="zh-CN"/>
        </w:rPr>
        <w:tab/>
      </w:r>
      <w:r>
        <w:t>UE</w:t>
      </w:r>
      <w:bookmarkEnd w:id="80"/>
      <w:bookmarkEnd w:id="81"/>
      <w:bookmarkEnd w:id="82"/>
    </w:p>
    <w:p w14:paraId="2FBE7F8B" w14:textId="77777777" w:rsidR="002D584E" w:rsidRDefault="002D584E" w:rsidP="002D584E">
      <w:r>
        <w:t>A UE supporting WebRTC shall</w:t>
      </w:r>
      <w:r w:rsidRPr="00DD0433">
        <w:t xml:space="preserve"> support the </w:t>
      </w:r>
      <w:r>
        <w:t xml:space="preserve">WebRTC endpoint </w:t>
      </w:r>
      <w:r w:rsidRPr="00DD0433">
        <w:t xml:space="preserve">functionality as specified in </w:t>
      </w:r>
      <w:r w:rsidR="00C04CBE">
        <w:t>RFC 8825</w:t>
      </w:r>
      <w:r>
        <w:t> [</w:t>
      </w:r>
      <w:r w:rsidR="00846DEC">
        <w:t>30</w:t>
      </w:r>
      <w:r>
        <w:t>] clause 5</w:t>
      </w:r>
      <w:r w:rsidR="00846DEC">
        <w:t xml:space="preserve">, excluding requirements, if any, relating to specific audio and video codecs that are indirectly referenced within the </w:t>
      </w:r>
      <w:r w:rsidR="00C04CBE">
        <w:t>RFC 8825</w:t>
      </w:r>
      <w:r w:rsidR="00846DEC">
        <w:t> [30] clause 5</w:t>
      </w:r>
      <w:r w:rsidRPr="00DD0433">
        <w:t>.</w:t>
      </w:r>
    </w:p>
    <w:p w14:paraId="3A2FB9F5" w14:textId="77777777" w:rsidR="002D584E" w:rsidRDefault="002D584E" w:rsidP="00502926">
      <w:pPr>
        <w:pStyle w:val="Heading2"/>
      </w:pPr>
      <w:bookmarkStart w:id="83" w:name="_Toc20155388"/>
      <w:bookmarkStart w:id="84" w:name="_Toc27496955"/>
      <w:bookmarkStart w:id="85" w:name="_Toc163161502"/>
      <w:r>
        <w:t>5B.3</w:t>
      </w:r>
      <w:r>
        <w:tab/>
      </w:r>
      <w:r w:rsidRPr="009B7762">
        <w:t>WWSF (WebRTC Web Server Function)</w:t>
      </w:r>
      <w:bookmarkEnd w:id="83"/>
      <w:bookmarkEnd w:id="84"/>
      <w:bookmarkEnd w:id="85"/>
    </w:p>
    <w:p w14:paraId="53FDCA43" w14:textId="77777777" w:rsidR="002D584E" w:rsidRDefault="002D584E" w:rsidP="00B71836">
      <w:r>
        <w:t>There are no data framing requirements for the WWSF.</w:t>
      </w:r>
    </w:p>
    <w:p w14:paraId="4A455983" w14:textId="77777777" w:rsidR="002D584E" w:rsidRPr="00DD0433" w:rsidRDefault="002D584E" w:rsidP="002D584E">
      <w:pPr>
        <w:pStyle w:val="NW"/>
      </w:pPr>
      <w:r>
        <w:t>NOTE:</w:t>
      </w:r>
      <w:r>
        <w:tab/>
        <w:t xml:space="preserve">Any application downloaded from the WWSF that requires data framing is expected to use it in accordance with WebRTC </w:t>
      </w:r>
      <w:r w:rsidR="00C04CBE">
        <w:t>non-browser</w:t>
      </w:r>
      <w:r>
        <w:t xml:space="preserve"> support of data framing.</w:t>
      </w:r>
    </w:p>
    <w:p w14:paraId="6187C304" w14:textId="77777777" w:rsidR="002D584E" w:rsidRPr="00FA300B" w:rsidRDefault="002D584E" w:rsidP="00502926">
      <w:pPr>
        <w:pStyle w:val="Heading2"/>
      </w:pPr>
      <w:bookmarkStart w:id="86" w:name="_Toc20155389"/>
      <w:bookmarkStart w:id="87" w:name="_Toc27496956"/>
      <w:bookmarkStart w:id="88" w:name="_Toc163161503"/>
      <w:r>
        <w:t>5B.4</w:t>
      </w:r>
      <w:r>
        <w:tab/>
      </w:r>
      <w:r w:rsidRPr="009B7762">
        <w:t>eP-CSCF (P-CSCF enhanced for WebRTC)</w:t>
      </w:r>
      <w:bookmarkEnd w:id="86"/>
      <w:bookmarkEnd w:id="87"/>
      <w:bookmarkEnd w:id="88"/>
    </w:p>
    <w:p w14:paraId="305154C9" w14:textId="77777777" w:rsidR="002D584E" w:rsidRPr="00DD0433" w:rsidRDefault="002D584E" w:rsidP="002D584E">
      <w:r w:rsidRPr="00DD0433">
        <w:t xml:space="preserve">The eP-CSCF </w:t>
      </w:r>
      <w:r>
        <w:t xml:space="preserve">and eIMS-AGW in conjunction </w:t>
      </w:r>
      <w:r w:rsidRPr="00DD0433">
        <w:t xml:space="preserve">shall support the </w:t>
      </w:r>
      <w:r>
        <w:t>WebRTC gateway</w:t>
      </w:r>
      <w:r w:rsidRPr="00DD0433">
        <w:t xml:space="preserve"> functionality as specifie</w:t>
      </w:r>
      <w:r>
        <w:t xml:space="preserve">d in </w:t>
      </w:r>
      <w:r w:rsidR="00C04CBE">
        <w:t>RFC 8825</w:t>
      </w:r>
      <w:r>
        <w:t> [</w:t>
      </w:r>
      <w:r w:rsidR="00846DEC">
        <w:t>30</w:t>
      </w:r>
      <w:r>
        <w:t xml:space="preserve">] clause 5 </w:t>
      </w:r>
      <w:r w:rsidR="00846DEC">
        <w:t xml:space="preserve">excluding requirements, if any, relating to specific audio and video codecs that are indirectly referenced within the </w:t>
      </w:r>
      <w:r w:rsidR="00C04CBE">
        <w:t>RFC 8825</w:t>
      </w:r>
      <w:r w:rsidR="00846DEC">
        <w:t> [30] clause 5</w:t>
      </w:r>
      <w:r w:rsidRPr="00DD0433">
        <w:t>.</w:t>
      </w:r>
    </w:p>
    <w:p w14:paraId="3B2E5ED0" w14:textId="77777777" w:rsidR="00C35D29" w:rsidRDefault="00C35D29" w:rsidP="00C35D29">
      <w:pPr>
        <w:rPr>
          <w:noProof/>
        </w:rPr>
      </w:pPr>
      <w:r w:rsidRPr="00DD0433">
        <w:t xml:space="preserve">The eP-CSCF </w:t>
      </w:r>
      <w:r>
        <w:t>and eIMS-AGW in conjunction do not need</w:t>
      </w:r>
      <w:r>
        <w:rPr>
          <w:noProof/>
        </w:rPr>
        <w:t xml:space="preserve"> to not support Bundle (specified in </w:t>
      </w:r>
      <w:r w:rsidR="00C04CBE">
        <w:rPr>
          <w:lang w:eastAsia="zh-CN"/>
        </w:rPr>
        <w:t>RFC 8843</w:t>
      </w:r>
      <w:r>
        <w:rPr>
          <w:lang w:eastAsia="zh-CN"/>
        </w:rPr>
        <w:t> </w:t>
      </w:r>
      <w:r>
        <w:rPr>
          <w:noProof/>
        </w:rPr>
        <w:t xml:space="preserve">[25]) and RTCP multiplexing (specified in </w:t>
      </w:r>
      <w:r>
        <w:rPr>
          <w:lang w:eastAsia="zh-CN"/>
        </w:rPr>
        <w:t xml:space="preserve">RFC 5761 [38]) </w:t>
      </w:r>
      <w:r>
        <w:rPr>
          <w:noProof/>
        </w:rPr>
        <w:t>and any of the related RTP/ RTCP extensions.</w:t>
      </w:r>
    </w:p>
    <w:p w14:paraId="7CF82973" w14:textId="77777777" w:rsidR="00C35D29" w:rsidRDefault="00C35D29" w:rsidP="00C35D29">
      <w:pPr>
        <w:rPr>
          <w:lang w:eastAsia="zh-CN"/>
        </w:rPr>
      </w:pPr>
      <w:r w:rsidRPr="00DD0433">
        <w:t xml:space="preserve">The eP-CSCF </w:t>
      </w:r>
      <w:r>
        <w:t xml:space="preserve">and eIMS-AGW in conjunction may </w:t>
      </w:r>
      <w:r w:rsidRPr="00E2233E">
        <w:t>choose to not support the Datachannel</w:t>
      </w:r>
      <w:r>
        <w:t xml:space="preserve"> (</w:t>
      </w:r>
      <w:r>
        <w:rPr>
          <w:noProof/>
        </w:rPr>
        <w:t>specified in</w:t>
      </w:r>
      <w:r>
        <w:t xml:space="preserve"> </w:t>
      </w:r>
      <w:r w:rsidR="00C04CBE">
        <w:t>rfc 8831</w:t>
      </w:r>
      <w:r>
        <w:rPr>
          <w:lang w:eastAsia="zh-CN"/>
        </w:rPr>
        <w:t> [16]).</w:t>
      </w:r>
    </w:p>
    <w:p w14:paraId="575B2374" w14:textId="77777777" w:rsidR="002D584E" w:rsidRDefault="002D584E" w:rsidP="00502926">
      <w:pPr>
        <w:pStyle w:val="Heading1"/>
        <w:rPr>
          <w:lang w:eastAsia="zh-CN"/>
        </w:rPr>
      </w:pPr>
      <w:bookmarkStart w:id="89" w:name="_Toc20155390"/>
      <w:bookmarkStart w:id="90" w:name="_Toc27496957"/>
      <w:bookmarkStart w:id="91" w:name="_Toc163161504"/>
      <w:r>
        <w:rPr>
          <w:lang w:eastAsia="zh-CN"/>
        </w:rPr>
        <w:lastRenderedPageBreak/>
        <w:t>5C</w:t>
      </w:r>
      <w:r>
        <w:rPr>
          <w:lang w:eastAsia="zh-CN"/>
        </w:rPr>
        <w:tab/>
        <w:t>Data formats</w:t>
      </w:r>
      <w:bookmarkEnd w:id="89"/>
      <w:bookmarkEnd w:id="90"/>
      <w:bookmarkEnd w:id="91"/>
    </w:p>
    <w:p w14:paraId="5E6BEA96" w14:textId="77777777" w:rsidR="002D584E" w:rsidRDefault="002D584E" w:rsidP="00502926">
      <w:pPr>
        <w:pStyle w:val="Heading2"/>
        <w:rPr>
          <w:lang w:eastAsia="zh-CN"/>
        </w:rPr>
      </w:pPr>
      <w:bookmarkStart w:id="92" w:name="_Toc20155391"/>
      <w:bookmarkStart w:id="93" w:name="_Toc27496958"/>
      <w:bookmarkStart w:id="94" w:name="_Toc163161505"/>
      <w:r>
        <w:rPr>
          <w:lang w:eastAsia="zh-CN"/>
        </w:rPr>
        <w:t>5C.1</w:t>
      </w:r>
      <w:r>
        <w:rPr>
          <w:lang w:eastAsia="zh-CN"/>
        </w:rPr>
        <w:tab/>
        <w:t>General</w:t>
      </w:r>
      <w:bookmarkEnd w:id="92"/>
      <w:bookmarkEnd w:id="93"/>
      <w:bookmarkEnd w:id="94"/>
    </w:p>
    <w:p w14:paraId="6D136756" w14:textId="77777777" w:rsidR="00C10FFB" w:rsidRPr="00784AD1" w:rsidRDefault="002D584E" w:rsidP="002D584E">
      <w:r>
        <w:t>Data format</w:t>
      </w:r>
      <w:r w:rsidRPr="00784AD1">
        <w:t xml:space="preserve"> is codec specifications, format specifications and functionality specifications for the data passed between systems. audio and video codecs, as well as formats for data and document sharing,</w:t>
      </w:r>
      <w:r>
        <w:t xml:space="preserve"> belong in this category.</w:t>
      </w:r>
      <w:bookmarkStart w:id="95" w:name="_Toc20155392"/>
      <w:bookmarkStart w:id="96" w:name="_Toc27496959"/>
    </w:p>
    <w:p w14:paraId="1C704F32" w14:textId="77777777" w:rsidR="002D584E" w:rsidRDefault="002D584E" w:rsidP="00502926">
      <w:pPr>
        <w:pStyle w:val="Heading2"/>
      </w:pPr>
      <w:bookmarkStart w:id="97" w:name="_Toc163161506"/>
      <w:r>
        <w:rPr>
          <w:lang w:eastAsia="zh-CN"/>
        </w:rPr>
        <w:t>5C.2</w:t>
      </w:r>
      <w:r>
        <w:rPr>
          <w:lang w:eastAsia="zh-CN"/>
        </w:rPr>
        <w:tab/>
      </w:r>
      <w:r>
        <w:t>UE</w:t>
      </w:r>
      <w:bookmarkEnd w:id="95"/>
      <w:bookmarkEnd w:id="96"/>
      <w:bookmarkEnd w:id="97"/>
    </w:p>
    <w:p w14:paraId="1B9AFBDF" w14:textId="77777777" w:rsidR="002D584E" w:rsidRDefault="002D584E" w:rsidP="002D584E">
      <w:r>
        <w:t>A UE supporting WebRTC shall</w:t>
      </w:r>
      <w:r w:rsidRPr="00DD0433">
        <w:t xml:space="preserve"> </w:t>
      </w:r>
      <w:r>
        <w:t xml:space="preserve">support </w:t>
      </w:r>
      <w:r w:rsidRPr="00DD0433">
        <w:t xml:space="preserve">the </w:t>
      </w:r>
      <w:r>
        <w:t xml:space="preserve">WebRTC </w:t>
      </w:r>
      <w:r w:rsidR="00C04CBE">
        <w:t>non-browser</w:t>
      </w:r>
      <w:r>
        <w:t xml:space="preserve"> </w:t>
      </w:r>
      <w:r w:rsidRPr="00DD0433">
        <w:t xml:space="preserve">functionality as specified in </w:t>
      </w:r>
      <w:r w:rsidR="00C04CBE">
        <w:t>RFC 8825</w:t>
      </w:r>
      <w:r>
        <w:t> [</w:t>
      </w:r>
      <w:r w:rsidR="00846DEC">
        <w:t>30</w:t>
      </w:r>
      <w:r>
        <w:t>] clause 6, excluding requirements to implement specific audio and video codecs</w:t>
      </w:r>
      <w:r w:rsidRPr="00DD0433">
        <w:t>.</w:t>
      </w:r>
    </w:p>
    <w:p w14:paraId="23BD5129" w14:textId="77777777" w:rsidR="00C10FFB" w:rsidRDefault="00846DEC" w:rsidP="00846DEC">
      <w:r>
        <w:t xml:space="preserve">A UE offering WebRTC access to the IMS via </w:t>
      </w:r>
      <w:r w:rsidRPr="00F73B52">
        <w:t xml:space="preserve">GPRS IP-CAN </w:t>
      </w:r>
      <w:r>
        <w:t>(as described in 3GPP TS 24.229 [3], annex B)</w:t>
      </w:r>
      <w:r w:rsidR="00202C67">
        <w:t>,</w:t>
      </w:r>
      <w:r>
        <w:t xml:space="preserve"> </w:t>
      </w:r>
      <w:r w:rsidRPr="00F73B52">
        <w:t xml:space="preserve">EPS IP-CAN </w:t>
      </w:r>
      <w:r>
        <w:t>(as described in 3GPP TS 24.229 [3], annex L)</w:t>
      </w:r>
      <w:r w:rsidR="00202C67">
        <w:t xml:space="preserve">, or </w:t>
      </w:r>
      <w:r w:rsidR="00202C67" w:rsidRPr="009A1820">
        <w:t>EPC via WLAN</w:t>
      </w:r>
      <w:r w:rsidR="00202C67">
        <w:t xml:space="preserve"> IP-CAN (as described in 3GPP TS 24.229 [3], annex R)</w:t>
      </w:r>
      <w:r>
        <w:t xml:space="preserve"> shall support the speech </w:t>
      </w:r>
      <w:r w:rsidRPr="0067461B">
        <w:t>codecs according to 3GPP</w:t>
      </w:r>
      <w:r>
        <w:t> TS 26.114 [</w:t>
      </w:r>
      <w:r w:rsidR="00AB4569">
        <w:t>34</w:t>
      </w:r>
      <w:r>
        <w:t xml:space="preserve">] </w:t>
      </w:r>
      <w:r w:rsidRPr="00061D0B">
        <w:t>clause</w:t>
      </w:r>
      <w:r>
        <w:t> 5 and the front-end handling as specified in 3GPP TS 26.114 [</w:t>
      </w:r>
      <w:r w:rsidR="00AB4569">
        <w:t>34</w:t>
      </w:r>
      <w:r w:rsidRPr="00061D0B">
        <w:t xml:space="preserve">] </w:t>
      </w:r>
      <w:r>
        <w:t>clause 11.</w:t>
      </w:r>
    </w:p>
    <w:p w14:paraId="30DF5FBF" w14:textId="77777777" w:rsidR="00202C67" w:rsidRDefault="00202C67" w:rsidP="00202C67">
      <w:r>
        <w:t xml:space="preserve">A UE offering WebRTC access to the IMS via </w:t>
      </w:r>
      <w:r w:rsidRPr="00462D32">
        <w:t>xDSL, Fiber or Ethernet</w:t>
      </w:r>
      <w:r>
        <w:t xml:space="preserve"> IP-CAN (as described in 3GPP TS 24.229 [3], annex E) shall support the speech codecs according to 3GPP TS 26.114 [34] clause 18.</w:t>
      </w:r>
    </w:p>
    <w:p w14:paraId="0468F1AA" w14:textId="77777777" w:rsidR="00846DEC" w:rsidRDefault="00846DEC" w:rsidP="00846DEC">
      <w:r>
        <w:t>A UE supporting WebRTC access to the IMS via GPRS IP-CAN</w:t>
      </w:r>
      <w:r w:rsidRPr="00F73B52">
        <w:t xml:space="preserve"> </w:t>
      </w:r>
      <w:r>
        <w:t>(as described in 3GPP TS 24.229 [3], annex B)</w:t>
      </w:r>
      <w:r w:rsidR="00202C67">
        <w:t>,</w:t>
      </w:r>
      <w:r>
        <w:t xml:space="preserve"> </w:t>
      </w:r>
      <w:r w:rsidRPr="00F73B52">
        <w:t xml:space="preserve">EPS IP-CAN </w:t>
      </w:r>
      <w:r>
        <w:t>(as described in 3GPP TS 24.229 [3], annex L)</w:t>
      </w:r>
      <w:r w:rsidR="00202C67">
        <w:t xml:space="preserve">, or </w:t>
      </w:r>
      <w:r w:rsidR="00202C67" w:rsidRPr="009A1820">
        <w:t>EPC via WLAN</w:t>
      </w:r>
      <w:r w:rsidR="00202C67">
        <w:t xml:space="preserve"> IP-CAN (as described in 3GPP TS 24.229 [3], annex R)</w:t>
      </w:r>
      <w:r>
        <w:t xml:space="preserve"> and supporting video communication shall support the video </w:t>
      </w:r>
      <w:r w:rsidRPr="0067461B">
        <w:t>codecs according to 3</w:t>
      </w:r>
      <w:r>
        <w:t>GPP TS 26.114 [</w:t>
      </w:r>
      <w:r w:rsidR="00AB4569">
        <w:t>34].</w:t>
      </w:r>
    </w:p>
    <w:p w14:paraId="490BC0FA" w14:textId="77777777" w:rsidR="00202C67" w:rsidRDefault="00202C67" w:rsidP="00202C67">
      <w:r>
        <w:t xml:space="preserve">A UE supporting WebRTC access to the IMS via </w:t>
      </w:r>
      <w:r w:rsidRPr="00462D32">
        <w:t>xDSL, Fiber or Ethernet</w:t>
      </w:r>
      <w:r>
        <w:t xml:space="preserve"> IP-CAN (as described in 3GPP TS 24.229 [3], annex E) and supporting video communication shall support the video codecs according to 3GPP TS 26.114 [34] clause 18.</w:t>
      </w:r>
    </w:p>
    <w:p w14:paraId="62F715D4" w14:textId="77777777" w:rsidR="00A00593" w:rsidRDefault="003C2EEB" w:rsidP="003C2EEB">
      <w:pPr>
        <w:pStyle w:val="NO"/>
      </w:pPr>
      <w:r>
        <w:t>NOTE:</w:t>
      </w:r>
      <w:r>
        <w:tab/>
        <w:t>M</w:t>
      </w:r>
      <w:r w:rsidR="00A00593">
        <w:t xml:space="preserve">edia related requirements </w:t>
      </w:r>
      <w:r>
        <w:t xml:space="preserve">related </w:t>
      </w:r>
      <w:r w:rsidR="00A00593">
        <w:t>to specific codecs, if any,</w:t>
      </w:r>
      <w:r w:rsidR="00846DEC">
        <w:t xml:space="preserve"> to be supported by a UE supporting WebRTC access to the IMS via IP-CAN </w:t>
      </w:r>
      <w:r w:rsidR="00846DEC" w:rsidRPr="00F73B52">
        <w:t>other than GPRS IP-CAN</w:t>
      </w:r>
      <w:r w:rsidR="00202C67">
        <w:t>,</w:t>
      </w:r>
      <w:r w:rsidR="00846DEC" w:rsidRPr="00F73B52">
        <w:t xml:space="preserve"> other than EPS IP-CAN</w:t>
      </w:r>
      <w:r w:rsidR="00202C67">
        <w:t xml:space="preserve">, other than </w:t>
      </w:r>
      <w:r w:rsidR="00202C67" w:rsidRPr="009A1820">
        <w:t>EPC via WLAN</w:t>
      </w:r>
      <w:r w:rsidR="00202C67">
        <w:t xml:space="preserve"> IP-CAN and other than </w:t>
      </w:r>
      <w:r w:rsidR="00202C67" w:rsidRPr="00462D32">
        <w:t>xDSL, Fiber or Ethernet</w:t>
      </w:r>
      <w:r w:rsidR="00202C67">
        <w:t xml:space="preserve"> IP-CAN</w:t>
      </w:r>
      <w:r>
        <w:t xml:space="preserve"> are out of scope of this specification</w:t>
      </w:r>
      <w:r w:rsidR="00A00593">
        <w:t>.</w:t>
      </w:r>
    </w:p>
    <w:p w14:paraId="3C0D4C25" w14:textId="77777777" w:rsidR="002D584E" w:rsidRDefault="002D584E" w:rsidP="00502926">
      <w:pPr>
        <w:pStyle w:val="Heading2"/>
      </w:pPr>
      <w:bookmarkStart w:id="98" w:name="_Toc20155393"/>
      <w:bookmarkStart w:id="99" w:name="_Toc27496960"/>
      <w:bookmarkStart w:id="100" w:name="_Toc163161507"/>
      <w:r>
        <w:t>5C.3</w:t>
      </w:r>
      <w:r>
        <w:tab/>
      </w:r>
      <w:r w:rsidRPr="009B7762">
        <w:t>WWSF (WebRTC Web Server Function)</w:t>
      </w:r>
      <w:bookmarkEnd w:id="98"/>
      <w:bookmarkEnd w:id="99"/>
      <w:bookmarkEnd w:id="100"/>
    </w:p>
    <w:p w14:paraId="652EF105" w14:textId="77777777" w:rsidR="002D584E" w:rsidRDefault="002D584E" w:rsidP="00B71836">
      <w:r>
        <w:t>There are no data format requirements for the WWSF.</w:t>
      </w:r>
    </w:p>
    <w:p w14:paraId="54E134E4" w14:textId="77777777" w:rsidR="002D584E" w:rsidRPr="00DD0433" w:rsidRDefault="002D584E" w:rsidP="002D584E">
      <w:pPr>
        <w:pStyle w:val="NW"/>
      </w:pPr>
      <w:r>
        <w:t>NOTE:</w:t>
      </w:r>
      <w:r>
        <w:tab/>
        <w:t xml:space="preserve">Any application downloaded from the WWSF that requires data formats is expected to use it in accordance with WebRTC </w:t>
      </w:r>
      <w:r w:rsidR="00C04CBE">
        <w:t>non-browser</w:t>
      </w:r>
      <w:r>
        <w:t xml:space="preserve"> support of data formats.</w:t>
      </w:r>
    </w:p>
    <w:p w14:paraId="5EB6F421" w14:textId="77777777" w:rsidR="002D584E" w:rsidRPr="00FA300B" w:rsidRDefault="002D584E" w:rsidP="00502926">
      <w:pPr>
        <w:pStyle w:val="Heading2"/>
      </w:pPr>
      <w:bookmarkStart w:id="101" w:name="_Toc20155394"/>
      <w:bookmarkStart w:id="102" w:name="_Toc27496961"/>
      <w:bookmarkStart w:id="103" w:name="_Toc163161508"/>
      <w:r>
        <w:t>5C.4</w:t>
      </w:r>
      <w:r>
        <w:tab/>
      </w:r>
      <w:r w:rsidRPr="009B7762">
        <w:t>eP-CSCF (P-CSCF enhanced for WebRTC)</w:t>
      </w:r>
      <w:bookmarkEnd w:id="101"/>
      <w:bookmarkEnd w:id="102"/>
      <w:bookmarkEnd w:id="103"/>
    </w:p>
    <w:p w14:paraId="2BC08602" w14:textId="77777777" w:rsidR="002D584E" w:rsidRPr="00DD0433" w:rsidRDefault="002D584E" w:rsidP="002D584E">
      <w:r w:rsidRPr="00DD0433">
        <w:t xml:space="preserve">The eP-CSCF </w:t>
      </w:r>
      <w:r>
        <w:t xml:space="preserve">and eIMS-AGW in conjunction </w:t>
      </w:r>
      <w:r w:rsidRPr="00DD0433">
        <w:t xml:space="preserve">shall support the </w:t>
      </w:r>
      <w:r>
        <w:t>WebRTC gateway</w:t>
      </w:r>
      <w:r w:rsidRPr="00DD0433">
        <w:t xml:space="preserve"> functionality as specifie</w:t>
      </w:r>
      <w:r>
        <w:t xml:space="preserve">d in </w:t>
      </w:r>
      <w:r w:rsidR="00C04CBE">
        <w:t>RFC 8825</w:t>
      </w:r>
      <w:r>
        <w:t> [</w:t>
      </w:r>
      <w:r w:rsidR="00846DEC">
        <w:t>30</w:t>
      </w:r>
      <w:r>
        <w:t>] clause 6, excluding requirements to implement specific audio and video codecs</w:t>
      </w:r>
      <w:r w:rsidRPr="00DD0433">
        <w:t>.</w:t>
      </w:r>
    </w:p>
    <w:p w14:paraId="13E1C369" w14:textId="77777777" w:rsidR="00846DEC" w:rsidRDefault="00846DEC" w:rsidP="00846DEC">
      <w:r>
        <w:t xml:space="preserve">An eP-CSCF and eIMS-AGW supporting UEs offering WebRTC access to the IMS via </w:t>
      </w:r>
      <w:r w:rsidRPr="00F73B52">
        <w:t xml:space="preserve">GPRS IP-CAN </w:t>
      </w:r>
      <w:r>
        <w:t>(as described in 3GPP TS 24.229 [3], annex B)</w:t>
      </w:r>
      <w:r w:rsidR="00202C67">
        <w:t>,</w:t>
      </w:r>
      <w:r w:rsidRPr="00F73B52">
        <w:t xml:space="preserve"> EPS IP-CAN </w:t>
      </w:r>
      <w:r>
        <w:t>(as described in 3GPP TS 24.229 [3], annex L)</w:t>
      </w:r>
      <w:r w:rsidR="00202C67">
        <w:t xml:space="preserve">, or </w:t>
      </w:r>
      <w:r w:rsidR="00202C67" w:rsidRPr="009A1820">
        <w:t>EPC via WLAN</w:t>
      </w:r>
      <w:r w:rsidR="00202C67">
        <w:t xml:space="preserve"> IP-CAN (as described in 3GPP TS 24.229 [3], annex R)</w:t>
      </w:r>
      <w:r>
        <w:t xml:space="preserve"> shall support the codecs according to 3GPP TS 26.114 [</w:t>
      </w:r>
      <w:r w:rsidR="00AB4569">
        <w:t>34</w:t>
      </w:r>
      <w:r>
        <w:t>] clause 5.</w:t>
      </w:r>
    </w:p>
    <w:p w14:paraId="57124DF6" w14:textId="77777777" w:rsidR="00202C67" w:rsidRDefault="00202C67" w:rsidP="00202C67">
      <w:r>
        <w:t xml:space="preserve">An eP-CSCF and eIMS-AGW supporting UEs offering WebRTC access to the IMS via </w:t>
      </w:r>
      <w:r w:rsidRPr="00462D32">
        <w:t>xDSL, Fiber or Ethernet</w:t>
      </w:r>
      <w:r>
        <w:t xml:space="preserve"> IP-CAN (as described in 3GPP TS 24.229 [3], annex E) shall support the codecs according to 3GPP TS 26.114 [34] clause 18.</w:t>
      </w:r>
    </w:p>
    <w:p w14:paraId="7445C6C2" w14:textId="77777777" w:rsidR="00846DEC" w:rsidRDefault="00846DEC" w:rsidP="00846DEC">
      <w:pPr>
        <w:rPr>
          <w:lang w:val="en-US"/>
        </w:rPr>
      </w:pPr>
      <w:r>
        <w:rPr>
          <w:lang w:val="en-US"/>
        </w:rPr>
        <w:t>An eP-CSCF receiving an SDP offer from the IMS core network should retain the received codecs in the SDP offer it sends towards the UE to avoid transcoding.</w:t>
      </w:r>
    </w:p>
    <w:p w14:paraId="33E6EC00" w14:textId="77777777" w:rsidR="00A00593" w:rsidRDefault="003C2EEB" w:rsidP="003C2EEB">
      <w:pPr>
        <w:pStyle w:val="NO"/>
      </w:pPr>
      <w:r>
        <w:lastRenderedPageBreak/>
        <w:t>NOTE:</w:t>
      </w:r>
      <w:r>
        <w:tab/>
        <w:t>M</w:t>
      </w:r>
      <w:r w:rsidR="00A00593">
        <w:t xml:space="preserve">edia related requirements </w:t>
      </w:r>
      <w:r>
        <w:t xml:space="preserve">related </w:t>
      </w:r>
      <w:r w:rsidR="00A00593">
        <w:t>to specific codecs, if any,</w:t>
      </w:r>
      <w:r w:rsidR="00846DEC">
        <w:t xml:space="preserve"> to be supported by a eP-CSCF supporting WebRTC access to the IMS via IP-CAN </w:t>
      </w:r>
      <w:r w:rsidR="00846DEC" w:rsidRPr="00F73B52">
        <w:t>other than GPRS IP-CAN</w:t>
      </w:r>
      <w:r w:rsidR="00202C67">
        <w:t>,</w:t>
      </w:r>
      <w:r w:rsidR="00846DEC" w:rsidRPr="00F73B52">
        <w:t xml:space="preserve"> other than EPS IP-CAN</w:t>
      </w:r>
      <w:r w:rsidR="00846DEC">
        <w:t>,</w:t>
      </w:r>
      <w:r w:rsidR="00A00593">
        <w:t xml:space="preserve"> </w:t>
      </w:r>
      <w:r w:rsidR="00202C67">
        <w:t xml:space="preserve">other than </w:t>
      </w:r>
      <w:r w:rsidR="00202C67" w:rsidRPr="009A1820">
        <w:t>EPC via WLAN</w:t>
      </w:r>
      <w:r w:rsidR="00202C67">
        <w:t xml:space="preserve"> IP-CAN, and other than </w:t>
      </w:r>
      <w:r w:rsidR="00202C67" w:rsidRPr="00462D32">
        <w:t>xDSL, Fiber or Ethernet</w:t>
      </w:r>
      <w:r w:rsidR="00202C67">
        <w:t xml:space="preserve"> IP-CAN </w:t>
      </w:r>
      <w:r>
        <w:t>are out of scope of this specification</w:t>
      </w:r>
      <w:r w:rsidR="00A00593">
        <w:t>.</w:t>
      </w:r>
    </w:p>
    <w:p w14:paraId="3CF888A7" w14:textId="77777777" w:rsidR="002D584E" w:rsidRDefault="002D584E" w:rsidP="00502926">
      <w:pPr>
        <w:pStyle w:val="Heading1"/>
        <w:rPr>
          <w:lang w:eastAsia="zh-CN"/>
        </w:rPr>
      </w:pPr>
      <w:bookmarkStart w:id="104" w:name="_Toc20155395"/>
      <w:bookmarkStart w:id="105" w:name="_Toc27496962"/>
      <w:bookmarkStart w:id="106" w:name="_Toc163161509"/>
      <w:r>
        <w:rPr>
          <w:lang w:eastAsia="zh-CN"/>
        </w:rPr>
        <w:t>5D</w:t>
      </w:r>
      <w:r>
        <w:rPr>
          <w:lang w:eastAsia="zh-CN"/>
        </w:rPr>
        <w:tab/>
        <w:t>Connection management</w:t>
      </w:r>
      <w:bookmarkEnd w:id="104"/>
      <w:bookmarkEnd w:id="105"/>
      <w:bookmarkEnd w:id="106"/>
    </w:p>
    <w:p w14:paraId="259F418A" w14:textId="77777777" w:rsidR="002D584E" w:rsidRDefault="002D584E" w:rsidP="00502926">
      <w:pPr>
        <w:pStyle w:val="Heading2"/>
        <w:rPr>
          <w:lang w:eastAsia="zh-CN"/>
        </w:rPr>
      </w:pPr>
      <w:bookmarkStart w:id="107" w:name="_Toc20155396"/>
      <w:bookmarkStart w:id="108" w:name="_Toc27496963"/>
      <w:bookmarkStart w:id="109" w:name="_Toc163161510"/>
      <w:r>
        <w:rPr>
          <w:lang w:eastAsia="zh-CN"/>
        </w:rPr>
        <w:t>5D.1</w:t>
      </w:r>
      <w:r>
        <w:rPr>
          <w:lang w:eastAsia="zh-CN"/>
        </w:rPr>
        <w:tab/>
        <w:t>General</w:t>
      </w:r>
      <w:bookmarkEnd w:id="107"/>
      <w:bookmarkEnd w:id="108"/>
      <w:bookmarkEnd w:id="109"/>
    </w:p>
    <w:p w14:paraId="69A220EC" w14:textId="77777777" w:rsidR="002D584E" w:rsidRPr="00952917" w:rsidRDefault="002D584E" w:rsidP="002D584E">
      <w:r w:rsidRPr="00952917">
        <w:t>Connection management is setting up connections, agreeing on data formats, changing data formats during the duration of a call; SIP and Jingle/XMPP belong in this category.</w:t>
      </w:r>
    </w:p>
    <w:p w14:paraId="0BD5FD1E" w14:textId="77777777" w:rsidR="002D584E" w:rsidRDefault="002D584E" w:rsidP="00502926">
      <w:pPr>
        <w:pStyle w:val="Heading2"/>
      </w:pPr>
      <w:bookmarkStart w:id="110" w:name="_Toc20155397"/>
      <w:bookmarkStart w:id="111" w:name="_Toc27496964"/>
      <w:bookmarkStart w:id="112" w:name="_Toc163161511"/>
      <w:r>
        <w:rPr>
          <w:lang w:eastAsia="zh-CN"/>
        </w:rPr>
        <w:t>5D.2</w:t>
      </w:r>
      <w:r>
        <w:rPr>
          <w:lang w:eastAsia="zh-CN"/>
        </w:rPr>
        <w:tab/>
      </w:r>
      <w:r>
        <w:t>UE</w:t>
      </w:r>
      <w:bookmarkEnd w:id="110"/>
      <w:bookmarkEnd w:id="111"/>
      <w:bookmarkEnd w:id="112"/>
    </w:p>
    <w:p w14:paraId="2B5C1349" w14:textId="77777777" w:rsidR="002D584E" w:rsidRDefault="002D584E" w:rsidP="002D584E">
      <w:r>
        <w:t>A UE supporting WebRTC shall</w:t>
      </w:r>
      <w:r w:rsidRPr="00DD0433">
        <w:t xml:space="preserve"> </w:t>
      </w:r>
      <w:r>
        <w:t xml:space="preserve">support </w:t>
      </w:r>
      <w:r w:rsidRPr="00DD0433">
        <w:t xml:space="preserve">the </w:t>
      </w:r>
      <w:r>
        <w:t xml:space="preserve">WebRTC </w:t>
      </w:r>
      <w:r w:rsidR="00C04CBE">
        <w:t>endpoint</w:t>
      </w:r>
      <w:r>
        <w:t xml:space="preserve"> </w:t>
      </w:r>
      <w:r w:rsidRPr="00DD0433">
        <w:t xml:space="preserve">functionality as specified in </w:t>
      </w:r>
      <w:r w:rsidR="00C04CBE">
        <w:t>RFC 8825</w:t>
      </w:r>
      <w:r>
        <w:t> [</w:t>
      </w:r>
      <w:r w:rsidR="00846DEC">
        <w:t>30</w:t>
      </w:r>
      <w:r>
        <w:t>] clause 7 as appropriate</w:t>
      </w:r>
      <w:r w:rsidR="00846DEC">
        <w:t xml:space="preserve">, excluding requirements, if any, relating to specific audio and video codecs that are indirectly referenced </w:t>
      </w:r>
      <w:r w:rsidR="00846DEC" w:rsidRPr="0001610A">
        <w:t xml:space="preserve">within the </w:t>
      </w:r>
      <w:r w:rsidR="00C04CBE">
        <w:t>RFC 8825</w:t>
      </w:r>
      <w:r w:rsidR="00846DEC">
        <w:t> [30] clause 7</w:t>
      </w:r>
      <w:r w:rsidRPr="00DD0433">
        <w:t>.</w:t>
      </w:r>
    </w:p>
    <w:p w14:paraId="065C9185" w14:textId="77777777" w:rsidR="002D584E" w:rsidRDefault="002D584E" w:rsidP="00502926">
      <w:pPr>
        <w:pStyle w:val="Heading2"/>
      </w:pPr>
      <w:bookmarkStart w:id="113" w:name="_Toc20155398"/>
      <w:bookmarkStart w:id="114" w:name="_Toc27496965"/>
      <w:bookmarkStart w:id="115" w:name="_Toc163161512"/>
      <w:r>
        <w:t>5D.3</w:t>
      </w:r>
      <w:r>
        <w:tab/>
      </w:r>
      <w:r w:rsidRPr="009B7762">
        <w:t>WWSF (WebRTC Web Server Function)</w:t>
      </w:r>
      <w:bookmarkEnd w:id="113"/>
      <w:bookmarkEnd w:id="114"/>
      <w:bookmarkEnd w:id="115"/>
    </w:p>
    <w:p w14:paraId="28473F0F" w14:textId="77777777" w:rsidR="002D584E" w:rsidRDefault="002D584E" w:rsidP="00B71836">
      <w:r>
        <w:t>There are no connection management requirements for the WWSF.</w:t>
      </w:r>
    </w:p>
    <w:p w14:paraId="504AEE93" w14:textId="77777777" w:rsidR="002D584E" w:rsidRPr="00DD0433" w:rsidRDefault="002D584E" w:rsidP="002D584E">
      <w:pPr>
        <w:pStyle w:val="NW"/>
      </w:pPr>
      <w:r>
        <w:t>NOTE:</w:t>
      </w:r>
      <w:r>
        <w:tab/>
        <w:t xml:space="preserve">Any application downloaded from the WWSF that requires connection management is expected to use it in accordance with WebRTC </w:t>
      </w:r>
      <w:r w:rsidR="00C04CBE">
        <w:t>non-browser</w:t>
      </w:r>
      <w:r>
        <w:t xml:space="preserve"> support of connection management.</w:t>
      </w:r>
    </w:p>
    <w:p w14:paraId="65AF6C38" w14:textId="77777777" w:rsidR="002D584E" w:rsidRPr="00FA300B" w:rsidRDefault="002D584E" w:rsidP="00502926">
      <w:pPr>
        <w:pStyle w:val="Heading2"/>
      </w:pPr>
      <w:bookmarkStart w:id="116" w:name="_Toc20155399"/>
      <w:bookmarkStart w:id="117" w:name="_Toc27496966"/>
      <w:bookmarkStart w:id="118" w:name="_Toc163161513"/>
      <w:r>
        <w:t>5D.4</w:t>
      </w:r>
      <w:r>
        <w:tab/>
      </w:r>
      <w:r w:rsidRPr="009B7762">
        <w:t>eP-CSCF (P-CSCF enhanced for WebRTC)</w:t>
      </w:r>
      <w:bookmarkEnd w:id="116"/>
      <w:bookmarkEnd w:id="117"/>
      <w:bookmarkEnd w:id="118"/>
    </w:p>
    <w:p w14:paraId="15D792FD" w14:textId="77777777" w:rsidR="002D584E" w:rsidRPr="00DD0433" w:rsidRDefault="002D584E" w:rsidP="002D584E">
      <w:r w:rsidRPr="00DD0433">
        <w:t xml:space="preserve">The eP-CSCF </w:t>
      </w:r>
      <w:r>
        <w:t xml:space="preserve">and eIMS-AGW in conjunction </w:t>
      </w:r>
      <w:r w:rsidRPr="00DD0433">
        <w:t xml:space="preserve">shall support the </w:t>
      </w:r>
      <w:r>
        <w:t>WebRTC gateway</w:t>
      </w:r>
      <w:r w:rsidRPr="00DD0433">
        <w:t xml:space="preserve"> functionality as specifie</w:t>
      </w:r>
      <w:r>
        <w:t xml:space="preserve">d in </w:t>
      </w:r>
      <w:r w:rsidR="00C04CBE">
        <w:t>RFC 8825</w:t>
      </w:r>
      <w:r>
        <w:t> [</w:t>
      </w:r>
      <w:r w:rsidR="00846DEC">
        <w:t>30</w:t>
      </w:r>
      <w:r>
        <w:t xml:space="preserve">] clause 7 </w:t>
      </w:r>
      <w:r w:rsidR="00846DEC">
        <w:t xml:space="preserve">excluding requirements, if any, relating to specific audio and video codecs that are indirectly referenced </w:t>
      </w:r>
      <w:r w:rsidR="00846DEC" w:rsidRPr="0001610A">
        <w:t xml:space="preserve">within the </w:t>
      </w:r>
      <w:r w:rsidR="00C04CBE">
        <w:t>RFC 8825</w:t>
      </w:r>
      <w:r w:rsidR="00846DEC">
        <w:t> [30] clause 7</w:t>
      </w:r>
      <w:r w:rsidRPr="00DD0433">
        <w:t>.</w:t>
      </w:r>
    </w:p>
    <w:p w14:paraId="0A2EA3F1" w14:textId="77777777" w:rsidR="00C35D29" w:rsidRDefault="00C35D29" w:rsidP="00C35D29">
      <w:pPr>
        <w:rPr>
          <w:noProof/>
        </w:rPr>
      </w:pPr>
      <w:r>
        <w:rPr>
          <w:noProof/>
        </w:rPr>
        <w:t xml:space="preserve">The </w:t>
      </w:r>
      <w:r w:rsidRPr="00DD0433">
        <w:t xml:space="preserve">eP-CSCF </w:t>
      </w:r>
      <w:r>
        <w:t xml:space="preserve">and eIMS-AGW in conjunction do not need to support </w:t>
      </w:r>
      <w:r w:rsidRPr="00E2233E">
        <w:t>Trickle Ice</w:t>
      </w:r>
      <w:r>
        <w:t xml:space="preserve">, </w:t>
      </w:r>
      <w:r>
        <w:rPr>
          <w:noProof/>
        </w:rPr>
        <w:t xml:space="preserve">Bundle (specified in </w:t>
      </w:r>
      <w:r w:rsidR="00C04CBE">
        <w:rPr>
          <w:lang w:eastAsia="zh-CN"/>
        </w:rPr>
        <w:t>RFC 8843</w:t>
      </w:r>
      <w:r>
        <w:rPr>
          <w:noProof/>
        </w:rPr>
        <w:t xml:space="preserve"> [25]) and RTCP multiplexing (specified in </w:t>
      </w:r>
      <w:r>
        <w:rPr>
          <w:lang w:eastAsia="zh-CN"/>
        </w:rPr>
        <w:t>RFC 5761 [38]).</w:t>
      </w:r>
    </w:p>
    <w:p w14:paraId="3A541896" w14:textId="77777777" w:rsidR="002D584E" w:rsidRDefault="002D584E" w:rsidP="00502926">
      <w:pPr>
        <w:pStyle w:val="Heading1"/>
        <w:rPr>
          <w:lang w:eastAsia="zh-CN"/>
        </w:rPr>
      </w:pPr>
      <w:bookmarkStart w:id="119" w:name="_Toc20155400"/>
      <w:bookmarkStart w:id="120" w:name="_Toc27496967"/>
      <w:bookmarkStart w:id="121" w:name="_Toc163161514"/>
      <w:r>
        <w:rPr>
          <w:lang w:eastAsia="zh-CN"/>
        </w:rPr>
        <w:t>5E</w:t>
      </w:r>
      <w:r>
        <w:rPr>
          <w:lang w:eastAsia="zh-CN"/>
        </w:rPr>
        <w:tab/>
        <w:t>Presentation and control</w:t>
      </w:r>
      <w:bookmarkEnd w:id="119"/>
      <w:bookmarkEnd w:id="120"/>
      <w:bookmarkEnd w:id="121"/>
    </w:p>
    <w:p w14:paraId="474009A2" w14:textId="77777777" w:rsidR="002D584E" w:rsidRDefault="002D584E" w:rsidP="00502926">
      <w:pPr>
        <w:pStyle w:val="Heading2"/>
        <w:rPr>
          <w:lang w:eastAsia="zh-CN"/>
        </w:rPr>
      </w:pPr>
      <w:bookmarkStart w:id="122" w:name="_Toc20155401"/>
      <w:bookmarkStart w:id="123" w:name="_Toc27496968"/>
      <w:bookmarkStart w:id="124" w:name="_Toc163161515"/>
      <w:r>
        <w:rPr>
          <w:lang w:eastAsia="zh-CN"/>
        </w:rPr>
        <w:t>5E.1</w:t>
      </w:r>
      <w:r>
        <w:rPr>
          <w:lang w:eastAsia="zh-CN"/>
        </w:rPr>
        <w:tab/>
        <w:t>General</w:t>
      </w:r>
      <w:bookmarkEnd w:id="122"/>
      <w:bookmarkEnd w:id="123"/>
      <w:bookmarkEnd w:id="124"/>
    </w:p>
    <w:p w14:paraId="7EBE6F34" w14:textId="77777777" w:rsidR="00C10FFB" w:rsidRPr="004F20F0" w:rsidRDefault="002D584E" w:rsidP="002D584E">
      <w:r w:rsidRPr="004F20F0">
        <w:t>Presentation and control is what needs to happen in order to ensure that interactions behave in a non-surprising manner.  This can include floor control, screen layout, voice activated image switching and other such functions - where part of the system require the cooperation between parties.</w:t>
      </w:r>
      <w:bookmarkStart w:id="125" w:name="_Toc20155402"/>
      <w:bookmarkStart w:id="126" w:name="_Toc27496969"/>
    </w:p>
    <w:p w14:paraId="6ABD188C" w14:textId="77777777" w:rsidR="002D584E" w:rsidRDefault="002D584E" w:rsidP="00502926">
      <w:pPr>
        <w:pStyle w:val="Heading2"/>
      </w:pPr>
      <w:bookmarkStart w:id="127" w:name="_Toc163161516"/>
      <w:r>
        <w:rPr>
          <w:lang w:eastAsia="zh-CN"/>
        </w:rPr>
        <w:t>5E.2</w:t>
      </w:r>
      <w:r>
        <w:rPr>
          <w:lang w:eastAsia="zh-CN"/>
        </w:rPr>
        <w:tab/>
      </w:r>
      <w:r>
        <w:t>UE</w:t>
      </w:r>
      <w:bookmarkEnd w:id="125"/>
      <w:bookmarkEnd w:id="126"/>
      <w:bookmarkEnd w:id="127"/>
    </w:p>
    <w:p w14:paraId="73639A08" w14:textId="77777777" w:rsidR="002D584E" w:rsidRDefault="002D584E" w:rsidP="002D584E">
      <w:r>
        <w:t>A UE supporting WebRTC as a WebRTC browser shall</w:t>
      </w:r>
      <w:r w:rsidRPr="00DD0433">
        <w:t xml:space="preserve"> </w:t>
      </w:r>
      <w:r>
        <w:t xml:space="preserve">support </w:t>
      </w:r>
      <w:r w:rsidRPr="00DD0433">
        <w:t xml:space="preserve">the </w:t>
      </w:r>
      <w:r>
        <w:t xml:space="preserve">WebRTC </w:t>
      </w:r>
      <w:r w:rsidRPr="00DD0433">
        <w:t xml:space="preserve">browser functionality as specified in </w:t>
      </w:r>
      <w:r w:rsidR="00C04CBE">
        <w:t>RFC 8825</w:t>
      </w:r>
      <w:r>
        <w:t> [</w:t>
      </w:r>
      <w:r w:rsidR="000A2E92">
        <w:rPr>
          <w:rFonts w:hint="eastAsia"/>
          <w:lang w:eastAsia="zh-CN"/>
        </w:rPr>
        <w:t>30</w:t>
      </w:r>
      <w:r>
        <w:t>] clause 8</w:t>
      </w:r>
      <w:r w:rsidRPr="00DD0433">
        <w:t>.</w:t>
      </w:r>
    </w:p>
    <w:p w14:paraId="4F1929AE" w14:textId="77777777" w:rsidR="002D584E" w:rsidRDefault="002D584E" w:rsidP="00502926">
      <w:pPr>
        <w:pStyle w:val="Heading2"/>
      </w:pPr>
      <w:bookmarkStart w:id="128" w:name="_Toc20155403"/>
      <w:bookmarkStart w:id="129" w:name="_Toc27496970"/>
      <w:bookmarkStart w:id="130" w:name="_Toc163161517"/>
      <w:r>
        <w:t>5E.3</w:t>
      </w:r>
      <w:r>
        <w:tab/>
      </w:r>
      <w:r w:rsidRPr="009B7762">
        <w:t>WWSF (WebRTC Web Server Function)</w:t>
      </w:r>
      <w:bookmarkEnd w:id="128"/>
      <w:bookmarkEnd w:id="129"/>
      <w:bookmarkEnd w:id="130"/>
    </w:p>
    <w:p w14:paraId="1360CCF5" w14:textId="77777777" w:rsidR="002D584E" w:rsidRDefault="002D584E" w:rsidP="00B71836">
      <w:r>
        <w:t>There are no presentation and control requirements for the WWSF.</w:t>
      </w:r>
    </w:p>
    <w:p w14:paraId="03A39731" w14:textId="77777777" w:rsidR="002D584E" w:rsidRPr="00DD0433" w:rsidRDefault="002D584E" w:rsidP="002D584E">
      <w:pPr>
        <w:pStyle w:val="NW"/>
      </w:pPr>
      <w:r>
        <w:lastRenderedPageBreak/>
        <w:t>NOTE:</w:t>
      </w:r>
      <w:r>
        <w:tab/>
        <w:t>Any application downloaded from the WWSF that requires presentation and control is expected to use it in accordance with WebRTC browser support of presentation and control.</w:t>
      </w:r>
    </w:p>
    <w:p w14:paraId="35EBF184" w14:textId="77777777" w:rsidR="002D584E" w:rsidRDefault="002D584E" w:rsidP="00502926">
      <w:pPr>
        <w:pStyle w:val="Heading2"/>
      </w:pPr>
      <w:bookmarkStart w:id="131" w:name="_Toc20155404"/>
      <w:bookmarkStart w:id="132" w:name="_Toc27496971"/>
      <w:bookmarkStart w:id="133" w:name="_Toc163161518"/>
      <w:r>
        <w:t>5E.4</w:t>
      </w:r>
      <w:r>
        <w:tab/>
      </w:r>
      <w:r w:rsidRPr="009B7762">
        <w:t>eP-CSCF (P-CSCF enhanced for WebRTC)</w:t>
      </w:r>
      <w:bookmarkEnd w:id="131"/>
      <w:bookmarkEnd w:id="132"/>
      <w:bookmarkEnd w:id="133"/>
    </w:p>
    <w:p w14:paraId="379D3011" w14:textId="77777777" w:rsidR="002D584E" w:rsidRPr="004F20F0" w:rsidRDefault="002D584E" w:rsidP="00B71836">
      <w:r>
        <w:t>There are no presentation and control requirements for the eP-CSCF.</w:t>
      </w:r>
    </w:p>
    <w:p w14:paraId="2449D139" w14:textId="77777777" w:rsidR="002D584E" w:rsidRDefault="002D584E" w:rsidP="00502926">
      <w:pPr>
        <w:pStyle w:val="Heading1"/>
        <w:rPr>
          <w:lang w:eastAsia="zh-CN"/>
        </w:rPr>
      </w:pPr>
      <w:bookmarkStart w:id="134" w:name="_Toc20155405"/>
      <w:bookmarkStart w:id="135" w:name="_Toc27496972"/>
      <w:bookmarkStart w:id="136" w:name="_Toc163161519"/>
      <w:r>
        <w:rPr>
          <w:lang w:eastAsia="zh-CN"/>
        </w:rPr>
        <w:t>5F</w:t>
      </w:r>
      <w:r>
        <w:rPr>
          <w:lang w:eastAsia="zh-CN"/>
        </w:rPr>
        <w:tab/>
        <w:t>Local system support functions</w:t>
      </w:r>
      <w:bookmarkEnd w:id="134"/>
      <w:bookmarkEnd w:id="135"/>
      <w:bookmarkEnd w:id="136"/>
    </w:p>
    <w:p w14:paraId="3EEC3167" w14:textId="77777777" w:rsidR="002D584E" w:rsidRDefault="002D584E" w:rsidP="00502926">
      <w:pPr>
        <w:pStyle w:val="Heading2"/>
        <w:rPr>
          <w:lang w:eastAsia="zh-CN"/>
        </w:rPr>
      </w:pPr>
      <w:bookmarkStart w:id="137" w:name="_Toc20155406"/>
      <w:bookmarkStart w:id="138" w:name="_Toc27496973"/>
      <w:bookmarkStart w:id="139" w:name="_Toc163161520"/>
      <w:r>
        <w:rPr>
          <w:lang w:eastAsia="zh-CN"/>
        </w:rPr>
        <w:t>5F.1</w:t>
      </w:r>
      <w:r>
        <w:rPr>
          <w:lang w:eastAsia="zh-CN"/>
        </w:rPr>
        <w:tab/>
        <w:t>General</w:t>
      </w:r>
      <w:bookmarkEnd w:id="137"/>
      <w:bookmarkEnd w:id="138"/>
      <w:bookmarkEnd w:id="139"/>
    </w:p>
    <w:p w14:paraId="06301104" w14:textId="77777777" w:rsidR="002D584E" w:rsidRPr="00952917" w:rsidRDefault="002D584E" w:rsidP="002D584E">
      <w:r w:rsidRPr="00952917">
        <w:t xml:space="preserve">Local system support functions is </w:t>
      </w:r>
      <w:r>
        <w:t>w</w:t>
      </w:r>
      <w:r w:rsidRPr="00952917">
        <w:t>hat needs to happen in order to ensure that interactions beha</w:t>
      </w:r>
      <w:r>
        <w:t xml:space="preserve">ve in a non-surprising manner. </w:t>
      </w:r>
      <w:r w:rsidRPr="00952917">
        <w:t>This can include floor control, screen layout, voice activated image switching and other such functions - where part of the system require the cooperation between parties</w:t>
      </w:r>
      <w:r>
        <w:t>.</w:t>
      </w:r>
    </w:p>
    <w:p w14:paraId="7D097CB3" w14:textId="77777777" w:rsidR="002D584E" w:rsidRDefault="002D584E" w:rsidP="00502926">
      <w:pPr>
        <w:pStyle w:val="Heading2"/>
      </w:pPr>
      <w:bookmarkStart w:id="140" w:name="_Toc20155407"/>
      <w:bookmarkStart w:id="141" w:name="_Toc27496974"/>
      <w:bookmarkStart w:id="142" w:name="_Toc163161521"/>
      <w:r>
        <w:rPr>
          <w:lang w:eastAsia="zh-CN"/>
        </w:rPr>
        <w:t>5F.2</w:t>
      </w:r>
      <w:r>
        <w:rPr>
          <w:lang w:eastAsia="zh-CN"/>
        </w:rPr>
        <w:tab/>
      </w:r>
      <w:r>
        <w:t>UE</w:t>
      </w:r>
      <w:bookmarkEnd w:id="140"/>
      <w:bookmarkEnd w:id="141"/>
      <w:bookmarkEnd w:id="142"/>
    </w:p>
    <w:p w14:paraId="7001CC58" w14:textId="77777777" w:rsidR="00AB4569" w:rsidRPr="00093BBA" w:rsidRDefault="00AB4569" w:rsidP="00AB4569">
      <w:r>
        <w:t>Void.</w:t>
      </w:r>
    </w:p>
    <w:p w14:paraId="10094CC6" w14:textId="77777777" w:rsidR="002D584E" w:rsidRDefault="002D584E" w:rsidP="00502926">
      <w:pPr>
        <w:pStyle w:val="Heading2"/>
      </w:pPr>
      <w:bookmarkStart w:id="143" w:name="_Toc20155408"/>
      <w:bookmarkStart w:id="144" w:name="_Toc27496975"/>
      <w:bookmarkStart w:id="145" w:name="_Toc163161522"/>
      <w:r>
        <w:t>5F.3</w:t>
      </w:r>
      <w:r>
        <w:tab/>
      </w:r>
      <w:r w:rsidRPr="009B7762">
        <w:t>WWSF (WebRTC Web Server Function)</w:t>
      </w:r>
      <w:bookmarkEnd w:id="143"/>
      <w:bookmarkEnd w:id="144"/>
      <w:bookmarkEnd w:id="145"/>
    </w:p>
    <w:p w14:paraId="4FD304B2" w14:textId="77777777" w:rsidR="002D584E" w:rsidRDefault="002D584E" w:rsidP="00B71836">
      <w:r>
        <w:t>There are no local system support requirements for the WWSF.</w:t>
      </w:r>
    </w:p>
    <w:p w14:paraId="6D68066A" w14:textId="77777777" w:rsidR="002D584E" w:rsidRPr="00FA300B" w:rsidRDefault="002D584E" w:rsidP="00502926">
      <w:pPr>
        <w:pStyle w:val="Heading2"/>
      </w:pPr>
      <w:bookmarkStart w:id="146" w:name="_Toc20155409"/>
      <w:bookmarkStart w:id="147" w:name="_Toc27496976"/>
      <w:bookmarkStart w:id="148" w:name="_Toc163161523"/>
      <w:r>
        <w:t>5F.4</w:t>
      </w:r>
      <w:r>
        <w:tab/>
      </w:r>
      <w:r w:rsidRPr="009B7762">
        <w:t>eP-CSCF (P-CSCF enhanced for WebRTC)</w:t>
      </w:r>
      <w:bookmarkEnd w:id="146"/>
      <w:bookmarkEnd w:id="147"/>
      <w:bookmarkEnd w:id="148"/>
    </w:p>
    <w:p w14:paraId="4ACB03F9" w14:textId="77777777" w:rsidR="002D584E" w:rsidRPr="002D584E" w:rsidRDefault="002D584E" w:rsidP="00B71836">
      <w:pPr>
        <w:rPr>
          <w:lang w:eastAsia="zh-CN"/>
        </w:rPr>
      </w:pPr>
      <w:r>
        <w:t>There are no local system support functions for the eP-CSCF.</w:t>
      </w:r>
    </w:p>
    <w:p w14:paraId="69643DD9" w14:textId="77777777" w:rsidR="005640C8" w:rsidRDefault="0092450A" w:rsidP="00502926">
      <w:pPr>
        <w:pStyle w:val="Heading1"/>
        <w:rPr>
          <w:lang w:eastAsia="zh-CN"/>
        </w:rPr>
      </w:pPr>
      <w:bookmarkStart w:id="149" w:name="_Toc20155410"/>
      <w:bookmarkStart w:id="150" w:name="_Toc27496977"/>
      <w:bookmarkStart w:id="151" w:name="_Toc163161524"/>
      <w:r>
        <w:rPr>
          <w:rFonts w:hint="eastAsia"/>
          <w:lang w:eastAsia="zh-CN"/>
        </w:rPr>
        <w:t>6</w:t>
      </w:r>
      <w:r w:rsidR="005640C8">
        <w:tab/>
      </w:r>
      <w:r w:rsidR="001D5D60">
        <w:rPr>
          <w:rFonts w:hint="eastAsia"/>
          <w:lang w:eastAsia="zh-CN"/>
        </w:rPr>
        <w:t>R</w:t>
      </w:r>
      <w:r w:rsidR="00957696">
        <w:t>egistration</w:t>
      </w:r>
      <w:r w:rsidR="008F25B5">
        <w:rPr>
          <w:rFonts w:hint="eastAsia"/>
          <w:lang w:eastAsia="zh-CN"/>
        </w:rPr>
        <w:t xml:space="preserve"> and authentication</w:t>
      </w:r>
      <w:bookmarkEnd w:id="149"/>
      <w:bookmarkEnd w:id="150"/>
      <w:bookmarkEnd w:id="151"/>
    </w:p>
    <w:p w14:paraId="45A5983B" w14:textId="77777777" w:rsidR="009B11F3" w:rsidRDefault="0092450A" w:rsidP="00502926">
      <w:pPr>
        <w:pStyle w:val="Heading2"/>
        <w:rPr>
          <w:lang w:eastAsia="zh-CN"/>
        </w:rPr>
      </w:pPr>
      <w:bookmarkStart w:id="152" w:name="_Toc20155411"/>
      <w:bookmarkStart w:id="153" w:name="_Toc27496978"/>
      <w:bookmarkStart w:id="154" w:name="_Toc163161525"/>
      <w:r>
        <w:rPr>
          <w:rFonts w:hint="eastAsia"/>
          <w:lang w:eastAsia="zh-CN"/>
        </w:rPr>
        <w:t>6</w:t>
      </w:r>
      <w:r w:rsidR="009B11F3">
        <w:rPr>
          <w:rFonts w:hint="eastAsia"/>
        </w:rPr>
        <w:t>.1</w:t>
      </w:r>
      <w:r w:rsidR="00A36509">
        <w:tab/>
      </w:r>
      <w:r w:rsidR="009B11F3">
        <w:t>General</w:t>
      </w:r>
      <w:bookmarkEnd w:id="152"/>
      <w:bookmarkEnd w:id="153"/>
      <w:bookmarkEnd w:id="154"/>
    </w:p>
    <w:p w14:paraId="7CCDE692" w14:textId="77777777" w:rsidR="00233CF0" w:rsidRDefault="00233CF0" w:rsidP="00233CF0">
      <w:pPr>
        <w:rPr>
          <w:lang w:eastAsia="zh-CN"/>
        </w:rPr>
      </w:pPr>
      <w:r w:rsidRPr="00A32990">
        <w:t xml:space="preserve">This clause specifies </w:t>
      </w:r>
      <w:r>
        <w:t xml:space="preserve">procedures that are related to registration of a WIC in the IM CN subsystem that are required for support of </w:t>
      </w:r>
      <w:r>
        <w:rPr>
          <w:rFonts w:hint="eastAsia"/>
          <w:lang w:eastAsia="zh-CN"/>
        </w:rPr>
        <w:t>WebRTC</w:t>
      </w:r>
      <w:r>
        <w:t>.</w:t>
      </w:r>
    </w:p>
    <w:p w14:paraId="021378C3" w14:textId="77777777" w:rsidR="00233CF0" w:rsidRDefault="00233CF0" w:rsidP="00233CF0">
      <w:pPr>
        <w:rPr>
          <w:noProof/>
          <w:lang w:val="en-US" w:eastAsia="zh-CN"/>
        </w:rPr>
      </w:pPr>
      <w:r>
        <w:rPr>
          <w:lang w:eastAsia="zh-CN"/>
        </w:rPr>
        <w:t>T</w:t>
      </w:r>
      <w:r>
        <w:rPr>
          <w:rFonts w:hint="eastAsia"/>
          <w:lang w:eastAsia="zh-CN"/>
        </w:rPr>
        <w:t>here are</w:t>
      </w:r>
      <w:r w:rsidRPr="000500F8">
        <w:rPr>
          <w:rFonts w:hint="eastAsia"/>
          <w:noProof/>
          <w:lang w:val="en-US" w:eastAsia="zh-CN"/>
        </w:rPr>
        <w:t xml:space="preserve"> </w:t>
      </w:r>
      <w:r>
        <w:rPr>
          <w:rFonts w:hint="eastAsia"/>
          <w:noProof/>
          <w:lang w:val="en-US" w:eastAsia="zh-CN"/>
        </w:rPr>
        <w:t>the following</w:t>
      </w:r>
      <w:r>
        <w:rPr>
          <w:rFonts w:hint="eastAsia"/>
          <w:lang w:eastAsia="zh-CN"/>
        </w:rPr>
        <w:t xml:space="preserve"> </w:t>
      </w:r>
      <w:r>
        <w:t xml:space="preserve">IMS registration scenarios </w:t>
      </w:r>
      <w:r>
        <w:rPr>
          <w:rFonts w:hint="eastAsia"/>
          <w:lang w:eastAsia="zh-CN"/>
        </w:rPr>
        <w:t>defined in 3GPP</w:t>
      </w:r>
      <w:r w:rsidRPr="003A34C9">
        <w:rPr>
          <w:noProof/>
          <w:lang w:val="en-US"/>
        </w:rPr>
        <w:t> TS 2</w:t>
      </w:r>
      <w:r>
        <w:rPr>
          <w:rFonts w:hint="eastAsia"/>
          <w:noProof/>
          <w:lang w:val="en-US" w:eastAsia="zh-CN"/>
        </w:rPr>
        <w:t>3</w:t>
      </w:r>
      <w:r w:rsidRPr="003A34C9">
        <w:rPr>
          <w:noProof/>
          <w:lang w:val="en-US"/>
        </w:rPr>
        <w:t>.22</w:t>
      </w:r>
      <w:r>
        <w:rPr>
          <w:rFonts w:hint="eastAsia"/>
          <w:noProof/>
          <w:lang w:val="en-US" w:eastAsia="zh-CN"/>
        </w:rPr>
        <w:t>8</w:t>
      </w:r>
      <w:r w:rsidRPr="003A34C9">
        <w:rPr>
          <w:noProof/>
          <w:lang w:val="en-US"/>
        </w:rPr>
        <w:t> [</w:t>
      </w:r>
      <w:r>
        <w:rPr>
          <w:rFonts w:hint="eastAsia"/>
          <w:noProof/>
          <w:lang w:val="en-US" w:eastAsia="zh-CN"/>
        </w:rPr>
        <w:t>4</w:t>
      </w:r>
      <w:r w:rsidRPr="003A34C9">
        <w:rPr>
          <w:noProof/>
          <w:lang w:val="en-US"/>
        </w:rPr>
        <w:t>]</w:t>
      </w:r>
      <w:r>
        <w:rPr>
          <w:noProof/>
          <w:lang w:val="en-US" w:eastAsia="zh-CN"/>
        </w:rPr>
        <w:t> </w:t>
      </w:r>
      <w:r>
        <w:rPr>
          <w:rFonts w:hint="eastAsia"/>
          <w:noProof/>
          <w:lang w:val="en-US" w:eastAsia="zh-CN"/>
        </w:rPr>
        <w:t>Annex</w:t>
      </w:r>
      <w:r>
        <w:rPr>
          <w:noProof/>
          <w:lang w:val="en-US" w:eastAsia="zh-CN"/>
        </w:rPr>
        <w:t> </w:t>
      </w:r>
      <w:r>
        <w:rPr>
          <w:rFonts w:hint="eastAsia"/>
          <w:noProof/>
          <w:lang w:val="en-US" w:eastAsia="zh-CN"/>
        </w:rPr>
        <w:t xml:space="preserve">U. </w:t>
      </w:r>
      <w:r>
        <w:rPr>
          <w:rFonts w:hint="eastAsia"/>
          <w:lang w:eastAsia="zh-CN"/>
        </w:rPr>
        <w:t>3GPP</w:t>
      </w:r>
      <w:r w:rsidRPr="003A34C9">
        <w:rPr>
          <w:noProof/>
          <w:lang w:val="en-US"/>
        </w:rPr>
        <w:t> TS </w:t>
      </w:r>
      <w:r>
        <w:rPr>
          <w:rFonts w:hint="eastAsia"/>
          <w:noProof/>
          <w:lang w:val="en-US" w:eastAsia="zh-CN"/>
        </w:rPr>
        <w:t>33</w:t>
      </w:r>
      <w:r w:rsidRPr="003A34C9">
        <w:rPr>
          <w:noProof/>
          <w:lang w:val="en-US"/>
        </w:rPr>
        <w:t>.2</w:t>
      </w:r>
      <w:r>
        <w:rPr>
          <w:rFonts w:hint="eastAsia"/>
          <w:noProof/>
          <w:lang w:val="en-US" w:eastAsia="zh-CN"/>
        </w:rPr>
        <w:t>03</w:t>
      </w:r>
      <w:r w:rsidRPr="003A34C9">
        <w:rPr>
          <w:noProof/>
          <w:lang w:val="en-US"/>
        </w:rPr>
        <w:t> [</w:t>
      </w:r>
      <w:r>
        <w:rPr>
          <w:rFonts w:hint="eastAsia"/>
          <w:noProof/>
          <w:lang w:val="en-US" w:eastAsia="zh-CN"/>
        </w:rPr>
        <w:t>9</w:t>
      </w:r>
      <w:r w:rsidRPr="003A34C9">
        <w:rPr>
          <w:noProof/>
          <w:lang w:val="en-US"/>
        </w:rPr>
        <w:t>]</w:t>
      </w:r>
      <w:r>
        <w:rPr>
          <w:rFonts w:hint="eastAsia"/>
          <w:noProof/>
          <w:lang w:val="en-US" w:eastAsia="zh-CN"/>
        </w:rPr>
        <w:t xml:space="preserve"> specifies the following authentication methods applying to different IMS registration scenarios separately.</w:t>
      </w:r>
    </w:p>
    <w:p w14:paraId="400C7EEC" w14:textId="77777777" w:rsidR="00233CF0" w:rsidRDefault="00233CF0" w:rsidP="00233CF0">
      <w:pPr>
        <w:pStyle w:val="B1"/>
        <w:rPr>
          <w:noProof/>
          <w:lang w:val="en-US" w:eastAsia="zh-CN"/>
        </w:rPr>
      </w:pPr>
      <w:r>
        <w:rPr>
          <w:rFonts w:hint="eastAsia"/>
          <w:lang w:eastAsia="zh-CN"/>
        </w:rPr>
        <w:t>a)</w:t>
      </w:r>
      <w:r>
        <w:tab/>
      </w:r>
      <w:r>
        <w:rPr>
          <w:rFonts w:hint="eastAsia"/>
          <w:lang w:eastAsia="zh-CN"/>
        </w:rPr>
        <w:t xml:space="preserve">Scenario 1: </w:t>
      </w:r>
      <w:r>
        <w:rPr>
          <w:lang w:eastAsia="zh-CN"/>
        </w:rPr>
        <w:t xml:space="preserve">The </w:t>
      </w:r>
      <w:r>
        <w:t>WIC registration of individual public user identity using IMS authentication</w:t>
      </w:r>
      <w:r>
        <w:rPr>
          <w:rFonts w:hint="eastAsia"/>
          <w:lang w:eastAsia="zh-CN"/>
        </w:rPr>
        <w:t>.</w:t>
      </w:r>
      <w:r>
        <w:t xml:space="preserve"> </w:t>
      </w:r>
      <w:r>
        <w:rPr>
          <w:rFonts w:hint="eastAsia"/>
          <w:lang w:eastAsia="zh-CN"/>
        </w:rPr>
        <w:t xml:space="preserve">There are </w:t>
      </w:r>
      <w:r>
        <w:rPr>
          <w:rFonts w:hint="eastAsia"/>
          <w:noProof/>
          <w:lang w:val="en-US" w:eastAsia="zh-CN"/>
        </w:rPr>
        <w:t xml:space="preserve">two authentication methods specified in </w:t>
      </w:r>
      <w:r>
        <w:rPr>
          <w:rFonts w:hint="eastAsia"/>
          <w:lang w:eastAsia="zh-CN"/>
        </w:rPr>
        <w:t>3GPP</w:t>
      </w:r>
      <w:r w:rsidRPr="003A34C9">
        <w:rPr>
          <w:noProof/>
          <w:lang w:val="en-US"/>
        </w:rPr>
        <w:t> TS </w:t>
      </w:r>
      <w:r>
        <w:rPr>
          <w:rFonts w:hint="eastAsia"/>
          <w:noProof/>
          <w:lang w:val="en-US" w:eastAsia="zh-CN"/>
        </w:rPr>
        <w:t>33</w:t>
      </w:r>
      <w:r w:rsidRPr="003A34C9">
        <w:rPr>
          <w:noProof/>
          <w:lang w:val="en-US"/>
        </w:rPr>
        <w:t>.2</w:t>
      </w:r>
      <w:r>
        <w:rPr>
          <w:rFonts w:hint="eastAsia"/>
          <w:noProof/>
          <w:lang w:val="en-US" w:eastAsia="zh-CN"/>
        </w:rPr>
        <w:t>03</w:t>
      </w:r>
      <w:r w:rsidRPr="003A34C9">
        <w:rPr>
          <w:noProof/>
          <w:lang w:val="en-US"/>
        </w:rPr>
        <w:t> [</w:t>
      </w:r>
      <w:r>
        <w:rPr>
          <w:rFonts w:hint="eastAsia"/>
          <w:noProof/>
          <w:lang w:val="en-US" w:eastAsia="zh-CN"/>
        </w:rPr>
        <w:t>9</w:t>
      </w:r>
      <w:r w:rsidRPr="003A34C9">
        <w:rPr>
          <w:noProof/>
          <w:lang w:val="en-US"/>
        </w:rPr>
        <w:t>]</w:t>
      </w:r>
      <w:r>
        <w:rPr>
          <w:rFonts w:hint="eastAsia"/>
          <w:noProof/>
          <w:lang w:val="en-US" w:eastAsia="zh-CN"/>
        </w:rPr>
        <w:t>, corresponding to this scenario:</w:t>
      </w:r>
    </w:p>
    <w:p w14:paraId="3A6DF269" w14:textId="77777777" w:rsidR="00233CF0" w:rsidRPr="0015420B" w:rsidRDefault="00233CF0" w:rsidP="00233CF0">
      <w:pPr>
        <w:pStyle w:val="B2"/>
        <w:rPr>
          <w:lang w:eastAsia="zh-CN"/>
        </w:rPr>
      </w:pPr>
      <w:r>
        <w:rPr>
          <w:rFonts w:hint="eastAsia"/>
          <w:lang w:eastAsia="zh-CN"/>
        </w:rPr>
        <w:t>1)</w:t>
      </w:r>
      <w:r>
        <w:rPr>
          <w:lang w:eastAsia="zh-CN"/>
        </w:rPr>
        <w:tab/>
      </w:r>
      <w:r w:rsidRPr="0015420B">
        <w:rPr>
          <w:lang w:eastAsia="zh-CN"/>
        </w:rPr>
        <w:t xml:space="preserve">SIP Digest </w:t>
      </w:r>
      <w:r w:rsidRPr="00AE78A6">
        <w:rPr>
          <w:rFonts w:hint="eastAsia"/>
          <w:lang w:eastAsia="zh-CN"/>
        </w:rPr>
        <w:t>authentication</w:t>
      </w:r>
      <w:r w:rsidRPr="00AE78A6">
        <w:rPr>
          <w:lang w:eastAsia="zh-CN"/>
        </w:rPr>
        <w:t xml:space="preserve"> scheme</w:t>
      </w:r>
      <w:r>
        <w:rPr>
          <w:rFonts w:hint="eastAsia"/>
          <w:lang w:eastAsia="zh-CN"/>
        </w:rPr>
        <w:t>; and</w:t>
      </w:r>
    </w:p>
    <w:p w14:paraId="26F98C59" w14:textId="77777777" w:rsidR="00233CF0" w:rsidRDefault="00233CF0" w:rsidP="00233CF0">
      <w:pPr>
        <w:pStyle w:val="B2"/>
        <w:rPr>
          <w:lang w:eastAsia="zh-CN"/>
        </w:rPr>
      </w:pPr>
      <w:r>
        <w:rPr>
          <w:rFonts w:hint="eastAsia"/>
          <w:lang w:eastAsia="zh-CN"/>
        </w:rPr>
        <w:t>2)</w:t>
      </w:r>
      <w:r>
        <w:rPr>
          <w:rFonts w:hint="eastAsia"/>
          <w:lang w:eastAsia="zh-CN"/>
        </w:rPr>
        <w:tab/>
        <w:t>u</w:t>
      </w:r>
      <w:r>
        <w:rPr>
          <w:lang w:eastAsia="zh-CN"/>
        </w:rPr>
        <w:t>se of IMS AKA</w:t>
      </w:r>
      <w:r>
        <w:rPr>
          <w:rFonts w:hint="eastAsia"/>
          <w:lang w:eastAsia="zh-CN"/>
        </w:rPr>
        <w:t xml:space="preserve"> authentication scheme.</w:t>
      </w:r>
    </w:p>
    <w:p w14:paraId="4E8A02E1" w14:textId="77777777" w:rsidR="00233CF0" w:rsidRDefault="00233CF0" w:rsidP="00233CF0">
      <w:pPr>
        <w:pStyle w:val="B1"/>
        <w:rPr>
          <w:lang w:eastAsia="zh-CN"/>
        </w:rPr>
      </w:pPr>
      <w:r>
        <w:rPr>
          <w:rFonts w:hint="eastAsia"/>
          <w:lang w:eastAsia="zh-CN"/>
        </w:rPr>
        <w:t>b)</w:t>
      </w:r>
      <w:r>
        <w:tab/>
      </w:r>
      <w:r>
        <w:rPr>
          <w:rFonts w:hint="eastAsia"/>
          <w:lang w:eastAsia="zh-CN"/>
        </w:rPr>
        <w:t xml:space="preserve">scenario 2: </w:t>
      </w:r>
      <w:r>
        <w:rPr>
          <w:lang w:eastAsia="zh-CN"/>
        </w:rPr>
        <w:t>The</w:t>
      </w:r>
      <w:r>
        <w:rPr>
          <w:rFonts w:hint="eastAsia"/>
          <w:lang w:eastAsia="zh-CN"/>
        </w:rPr>
        <w:t xml:space="preserve"> </w:t>
      </w:r>
      <w:r>
        <w:t>WIC registration of individual public user identity based on web authentication</w:t>
      </w:r>
      <w:r>
        <w:rPr>
          <w:rFonts w:hint="eastAsia"/>
          <w:lang w:eastAsia="zh-CN"/>
        </w:rPr>
        <w:t>.</w:t>
      </w:r>
    </w:p>
    <w:p w14:paraId="1F9D55B2" w14:textId="77777777" w:rsidR="00233CF0" w:rsidRDefault="00233CF0" w:rsidP="00233CF0">
      <w:pPr>
        <w:pStyle w:val="B2"/>
        <w:rPr>
          <w:lang w:eastAsia="zh-CN"/>
        </w:rPr>
      </w:pPr>
      <w:r>
        <w:rPr>
          <w:rFonts w:hint="eastAsia"/>
          <w:lang w:eastAsia="zh-CN"/>
        </w:rPr>
        <w:t>1)</w:t>
      </w:r>
      <w:r>
        <w:rPr>
          <w:rFonts w:hint="eastAsia"/>
          <w:lang w:eastAsia="zh-CN"/>
        </w:rPr>
        <w:tab/>
      </w:r>
      <w:r w:rsidRPr="00AE78A6">
        <w:rPr>
          <w:rFonts w:hint="eastAsia"/>
          <w:lang w:eastAsia="zh-CN"/>
        </w:rPr>
        <w:t>Web authentication</w:t>
      </w:r>
      <w:r w:rsidRPr="00AE78A6">
        <w:rPr>
          <w:lang w:eastAsia="zh-CN"/>
        </w:rPr>
        <w:t xml:space="preserve"> scheme: </w:t>
      </w:r>
      <w:r>
        <w:rPr>
          <w:rFonts w:hint="eastAsia"/>
          <w:lang w:eastAsia="zh-CN"/>
        </w:rPr>
        <w:t>T</w:t>
      </w:r>
      <w:r w:rsidRPr="00AE78A6">
        <w:rPr>
          <w:lang w:eastAsia="zh-CN"/>
        </w:rPr>
        <w:t xml:space="preserve">he registration procedure between the eP-CSCF and the IM CN subsystem reuses the Trusted Node Authentication (TNA) procedure specified in </w:t>
      </w:r>
      <w:r w:rsidRPr="00AE78A6">
        <w:rPr>
          <w:rFonts w:hint="eastAsia"/>
          <w:lang w:eastAsia="zh-CN"/>
        </w:rPr>
        <w:t>3GPP</w:t>
      </w:r>
      <w:r w:rsidRPr="00AE78A6">
        <w:rPr>
          <w:lang w:eastAsia="zh-CN"/>
        </w:rPr>
        <w:t> TS </w:t>
      </w:r>
      <w:r w:rsidRPr="00AE78A6">
        <w:rPr>
          <w:rFonts w:hint="eastAsia"/>
          <w:lang w:eastAsia="zh-CN"/>
        </w:rPr>
        <w:t>33</w:t>
      </w:r>
      <w:r w:rsidRPr="00AE78A6">
        <w:rPr>
          <w:lang w:eastAsia="zh-CN"/>
        </w:rPr>
        <w:t>.2</w:t>
      </w:r>
      <w:r w:rsidRPr="00AE78A6">
        <w:rPr>
          <w:rFonts w:hint="eastAsia"/>
          <w:lang w:eastAsia="zh-CN"/>
        </w:rPr>
        <w:t>03</w:t>
      </w:r>
      <w:r w:rsidRPr="00AE78A6">
        <w:rPr>
          <w:lang w:eastAsia="zh-CN"/>
        </w:rPr>
        <w:t> [</w:t>
      </w:r>
      <w:r w:rsidRPr="00AE78A6">
        <w:rPr>
          <w:rFonts w:hint="eastAsia"/>
          <w:lang w:eastAsia="zh-CN"/>
        </w:rPr>
        <w:t>9</w:t>
      </w:r>
      <w:r>
        <w:rPr>
          <w:lang w:eastAsia="zh-CN"/>
        </w:rPr>
        <w:t>]</w:t>
      </w:r>
      <w:r>
        <w:rPr>
          <w:rFonts w:hint="eastAsia"/>
          <w:lang w:eastAsia="zh-CN"/>
        </w:rPr>
        <w:t>; or</w:t>
      </w:r>
    </w:p>
    <w:p w14:paraId="71ED4CFA" w14:textId="77777777" w:rsidR="00233CF0" w:rsidRDefault="00233CF0" w:rsidP="00233CF0">
      <w:pPr>
        <w:pStyle w:val="B1"/>
        <w:rPr>
          <w:lang w:eastAsia="zh-CN"/>
        </w:rPr>
      </w:pPr>
      <w:r>
        <w:rPr>
          <w:rFonts w:hint="eastAsia"/>
          <w:lang w:eastAsia="zh-CN"/>
        </w:rPr>
        <w:t>c)</w:t>
      </w:r>
      <w:r>
        <w:tab/>
      </w:r>
      <w:r>
        <w:rPr>
          <w:rFonts w:hint="eastAsia"/>
          <w:lang w:eastAsia="zh-CN"/>
        </w:rPr>
        <w:t xml:space="preserve">scenario 3: </w:t>
      </w:r>
      <w:r>
        <w:rPr>
          <w:lang w:eastAsia="zh-CN"/>
        </w:rPr>
        <w:t xml:space="preserve">The </w:t>
      </w:r>
      <w:r>
        <w:t>WIC registration of individual public user identity from a pool of</w:t>
      </w:r>
      <w:r w:rsidRPr="00BC77F0">
        <w:t xml:space="preserve"> </w:t>
      </w:r>
      <w:r>
        <w:t>public user identities</w:t>
      </w:r>
      <w:r>
        <w:rPr>
          <w:rFonts w:hint="eastAsia"/>
          <w:lang w:eastAsia="zh-CN"/>
        </w:rPr>
        <w:t>.</w:t>
      </w:r>
    </w:p>
    <w:p w14:paraId="37AEFF51" w14:textId="77777777" w:rsidR="00233CF0" w:rsidRDefault="00233CF0" w:rsidP="00502926">
      <w:pPr>
        <w:pStyle w:val="B2"/>
        <w:rPr>
          <w:lang w:eastAsia="zh-CN"/>
        </w:rPr>
      </w:pPr>
      <w:r w:rsidRPr="00502926">
        <w:rPr>
          <w:rFonts w:hint="eastAsia"/>
        </w:rPr>
        <w:t>1)</w:t>
      </w:r>
      <w:r w:rsidRPr="00502926">
        <w:rPr>
          <w:rFonts w:hint="eastAsia"/>
        </w:rPr>
        <w:tab/>
        <w:t>Web authentication</w:t>
      </w:r>
      <w:r w:rsidRPr="00502926">
        <w:t xml:space="preserve"> scheme:</w:t>
      </w:r>
      <w:r w:rsidRPr="00502926">
        <w:rPr>
          <w:rFonts w:hint="eastAsia"/>
        </w:rPr>
        <w:t xml:space="preserve"> T</w:t>
      </w:r>
      <w:r w:rsidRPr="00502926">
        <w:t xml:space="preserve">he registration procedure between the eP-CSCF and the IM CN subsystem reuses the Trusted Node Authentication (TNA) procedure specified in </w:t>
      </w:r>
      <w:r w:rsidRPr="00502926">
        <w:rPr>
          <w:rFonts w:hint="eastAsia"/>
        </w:rPr>
        <w:t>3GPP</w:t>
      </w:r>
      <w:r w:rsidRPr="00502926">
        <w:t> TS </w:t>
      </w:r>
      <w:r w:rsidRPr="00502926">
        <w:rPr>
          <w:rFonts w:hint="eastAsia"/>
        </w:rPr>
        <w:t>33</w:t>
      </w:r>
      <w:r w:rsidRPr="00502926">
        <w:t>.2</w:t>
      </w:r>
      <w:r w:rsidRPr="00502926">
        <w:rPr>
          <w:rFonts w:hint="eastAsia"/>
        </w:rPr>
        <w:t>03</w:t>
      </w:r>
      <w:r w:rsidRPr="00502926">
        <w:t> [</w:t>
      </w:r>
      <w:r w:rsidRPr="00502926">
        <w:rPr>
          <w:rFonts w:hint="eastAsia"/>
        </w:rPr>
        <w:t>9</w:t>
      </w:r>
      <w:r w:rsidRPr="00502926">
        <w:t>].</w:t>
      </w:r>
      <w:r w:rsidRPr="00502926">
        <w:rPr>
          <w:rFonts w:hint="eastAsia"/>
        </w:rPr>
        <w:t xml:space="preserve"> The registration </w:t>
      </w:r>
      <w:r w:rsidRPr="00502926">
        <w:rPr>
          <w:rFonts w:hint="eastAsia"/>
        </w:rPr>
        <w:lastRenderedPageBreak/>
        <w:t xml:space="preserve">procedure of scenario 3 is basically the same with scenario 2, with the difference that, in scenario 3 </w:t>
      </w:r>
      <w:r w:rsidRPr="00502926">
        <w:t>it is assumed that the WWSF is provided with a pool of public user identities</w:t>
      </w:r>
      <w:r w:rsidRPr="00502926">
        <w:rPr>
          <w:rFonts w:hint="eastAsia"/>
        </w:rPr>
        <w:t xml:space="preserve"> </w:t>
      </w:r>
      <w:r w:rsidRPr="00502926">
        <w:t>and can assign public user identities within this pool.I</w:t>
      </w:r>
      <w:r w:rsidRPr="00502926">
        <w:rPr>
          <w:rFonts w:hint="eastAsia"/>
        </w:rPr>
        <w:t xml:space="preserve">n all the </w:t>
      </w:r>
      <w:r w:rsidRPr="00502926">
        <w:t xml:space="preserve">registration </w:t>
      </w:r>
      <w:r w:rsidRPr="00502926">
        <w:rPr>
          <w:rFonts w:hint="eastAsia"/>
        </w:rPr>
        <w:t>scenarios</w:t>
      </w:r>
      <w:r w:rsidRPr="00502926">
        <w:t xml:space="preserve">, </w:t>
      </w:r>
      <w:r w:rsidRPr="00502926">
        <w:rPr>
          <w:rFonts w:hint="eastAsia"/>
        </w:rPr>
        <w:t xml:space="preserve">it is assumed that HTTP or HTTPS connection is used between </w:t>
      </w:r>
      <w:r w:rsidRPr="00502926">
        <w:t xml:space="preserve">the </w:t>
      </w:r>
      <w:r w:rsidRPr="00502926">
        <w:rPr>
          <w:rFonts w:hint="eastAsia"/>
        </w:rPr>
        <w:t xml:space="preserve">WIC and </w:t>
      </w:r>
      <w:r w:rsidRPr="00502926">
        <w:t xml:space="preserve">the </w:t>
      </w:r>
      <w:r w:rsidRPr="00502926">
        <w:rPr>
          <w:rFonts w:hint="eastAsia"/>
        </w:rPr>
        <w:t xml:space="preserve">WWSF, where HTTPS connection is </w:t>
      </w:r>
      <w:r w:rsidRPr="00502926">
        <w:t>recommended</w:t>
      </w:r>
      <w:r w:rsidRPr="00502926">
        <w:rPr>
          <w:rFonts w:hint="eastAsia"/>
        </w:rPr>
        <w:t xml:space="preserve"> due to the security considerations</w:t>
      </w:r>
      <w:r w:rsidRPr="00502926">
        <w:t>.</w:t>
      </w:r>
    </w:p>
    <w:p w14:paraId="4F85A0DD" w14:textId="77777777" w:rsidR="00233CF0" w:rsidRDefault="00233CF0" w:rsidP="00233CF0">
      <w:pPr>
        <w:rPr>
          <w:lang w:eastAsia="zh-CN"/>
        </w:rPr>
      </w:pPr>
      <w:r>
        <w:rPr>
          <w:lang w:eastAsia="zh-CN"/>
        </w:rPr>
        <w:t>T</w:t>
      </w:r>
      <w:r>
        <w:rPr>
          <w:rFonts w:hint="eastAsia"/>
          <w:lang w:eastAsia="zh-CN"/>
        </w:rPr>
        <w:t xml:space="preserve">he structure of </w:t>
      </w:r>
      <w:r w:rsidR="00502926">
        <w:rPr>
          <w:rFonts w:hint="eastAsia"/>
          <w:lang w:eastAsia="zh-CN"/>
        </w:rPr>
        <w:t>clause</w:t>
      </w:r>
      <w:r>
        <w:rPr>
          <w:lang w:eastAsia="zh-CN"/>
        </w:rPr>
        <w:t> </w:t>
      </w:r>
      <w:r>
        <w:rPr>
          <w:rFonts w:hint="eastAsia"/>
          <w:lang w:eastAsia="zh-CN"/>
        </w:rPr>
        <w:t xml:space="preserve">6 is divided by functional entity as the first </w:t>
      </w:r>
      <w:r>
        <w:rPr>
          <w:lang w:eastAsia="zh-CN"/>
        </w:rPr>
        <w:t>level</w:t>
      </w:r>
      <w:r>
        <w:rPr>
          <w:rFonts w:hint="eastAsia"/>
          <w:lang w:eastAsia="zh-CN"/>
        </w:rPr>
        <w:t xml:space="preserve">, and in each </w:t>
      </w:r>
      <w:r w:rsidR="00502926">
        <w:rPr>
          <w:lang w:eastAsia="zh-CN"/>
        </w:rPr>
        <w:t>clause</w:t>
      </w:r>
      <w:r>
        <w:rPr>
          <w:rFonts w:hint="eastAsia"/>
          <w:lang w:eastAsia="zh-CN"/>
        </w:rPr>
        <w:t xml:space="preserve"> of a specific functional entity, all the authentication solution</w:t>
      </w:r>
      <w:r>
        <w:rPr>
          <w:lang w:eastAsia="zh-CN"/>
        </w:rPr>
        <w:t>s</w:t>
      </w:r>
      <w:r>
        <w:rPr>
          <w:rFonts w:hint="eastAsia"/>
          <w:lang w:eastAsia="zh-CN"/>
        </w:rPr>
        <w:t xml:space="preserve"> </w:t>
      </w:r>
      <w:r>
        <w:rPr>
          <w:lang w:eastAsia="zh-CN"/>
        </w:rPr>
        <w:t>are</w:t>
      </w:r>
      <w:r>
        <w:rPr>
          <w:rFonts w:hint="eastAsia"/>
          <w:lang w:eastAsia="zh-CN"/>
        </w:rPr>
        <w:t xml:space="preserve"> described in the sequence of </w:t>
      </w:r>
      <w:r>
        <w:rPr>
          <w:lang w:eastAsia="zh-CN"/>
        </w:rPr>
        <w:t xml:space="preserve">registreation </w:t>
      </w:r>
      <w:r>
        <w:rPr>
          <w:rFonts w:hint="eastAsia"/>
          <w:lang w:eastAsia="zh-CN"/>
        </w:rPr>
        <w:t>scenarios.</w:t>
      </w:r>
    </w:p>
    <w:p w14:paraId="54792157" w14:textId="77777777" w:rsidR="000061D0" w:rsidRDefault="000061D0" w:rsidP="00233CF0">
      <w:pPr>
        <w:rPr>
          <w:lang w:eastAsia="zh-CN"/>
        </w:rPr>
      </w:pPr>
      <w:r w:rsidRPr="006D6C01">
        <w:rPr>
          <w:rFonts w:hint="eastAsia"/>
          <w:noProof/>
          <w:lang w:val="en-US" w:eastAsia="zh-CN"/>
        </w:rPr>
        <w:t xml:space="preserve">As the media plane security mechanisms for WebRTC, i.e. DTLS-SRTP for RTP based media and DTLS/SCTP for non-RTP based media, are mandatory to be supported in WIC and eP-CSCF, there is no need to indicate the media plane security mechanisms in the </w:t>
      </w:r>
      <w:r w:rsidRPr="00B81036">
        <w:t xml:space="preserve">Security-Client header </w:t>
      </w:r>
      <w:r>
        <w:t>field</w:t>
      </w:r>
      <w:r>
        <w:rPr>
          <w:rFonts w:hint="eastAsia"/>
          <w:lang w:eastAsia="zh-CN"/>
        </w:rPr>
        <w:t xml:space="preserve"> of the </w:t>
      </w:r>
      <w:r w:rsidRPr="00B81036">
        <w:t>REGISTER</w:t>
      </w:r>
      <w:r>
        <w:rPr>
          <w:rFonts w:hint="eastAsia"/>
          <w:lang w:eastAsia="zh-CN"/>
        </w:rPr>
        <w:t xml:space="preserve"> request and in the Security-Server header field of the 200 (OK) response to the </w:t>
      </w:r>
      <w:r w:rsidRPr="00B81036">
        <w:t>REGISTER</w:t>
      </w:r>
      <w:r>
        <w:rPr>
          <w:rFonts w:hint="eastAsia"/>
          <w:lang w:eastAsia="zh-CN"/>
        </w:rPr>
        <w:t xml:space="preserve"> request.</w:t>
      </w:r>
    </w:p>
    <w:p w14:paraId="4600E564" w14:textId="77777777" w:rsidR="00B9494D" w:rsidRDefault="00B9494D" w:rsidP="00B9494D">
      <w:pPr>
        <w:rPr>
          <w:lang w:eastAsia="zh-CN"/>
        </w:rPr>
      </w:pPr>
      <w:r>
        <w:rPr>
          <w:rFonts w:hint="eastAsia"/>
          <w:lang w:eastAsia="zh-CN"/>
        </w:rPr>
        <w:t>The WIC and the eP-CSCF using Gm</w:t>
      </w:r>
      <w:r>
        <w:rPr>
          <w:lang w:val="en-US" w:eastAsia="zh-CN"/>
        </w:rPr>
        <w:t xml:space="preserve"> shall follow the registration procedures as described in </w:t>
      </w:r>
      <w:r>
        <w:rPr>
          <w:rFonts w:hint="eastAsia"/>
          <w:lang w:eastAsia="zh-CN"/>
        </w:rPr>
        <w:t>3GPP</w:t>
      </w:r>
      <w:r>
        <w:t> </w:t>
      </w:r>
      <w:r>
        <w:rPr>
          <w:rFonts w:hint="eastAsia"/>
          <w:lang w:eastAsia="zh-CN"/>
        </w:rPr>
        <w:t>TS</w:t>
      </w:r>
      <w:r>
        <w:t> </w:t>
      </w:r>
      <w:r>
        <w:rPr>
          <w:rFonts w:hint="eastAsia"/>
          <w:lang w:eastAsia="zh-CN"/>
        </w:rPr>
        <w:t>24.229</w:t>
      </w:r>
      <w:r>
        <w:t> </w:t>
      </w:r>
      <w:r>
        <w:rPr>
          <w:lang w:eastAsia="zh-CN"/>
        </w:rPr>
        <w:t>[3]</w:t>
      </w:r>
      <w:r>
        <w:rPr>
          <w:rFonts w:hint="eastAsia"/>
          <w:lang w:eastAsia="zh-CN"/>
        </w:rPr>
        <w:t xml:space="preserve"> and </w:t>
      </w:r>
      <w:r>
        <w:rPr>
          <w:lang w:eastAsia="zh-CN"/>
        </w:rPr>
        <w:t xml:space="preserve">the procedures as described in </w:t>
      </w:r>
      <w:r>
        <w:rPr>
          <w:rFonts w:hint="eastAsia"/>
          <w:lang w:eastAsia="zh-CN"/>
        </w:rPr>
        <w:t>this document in addition</w:t>
      </w:r>
      <w:r>
        <w:rPr>
          <w:lang w:eastAsia="zh-CN"/>
        </w:rPr>
        <w:t xml:space="preserve">. For the WIC and eP-CSCF using Gm, the appropriate signalling protocol is defined in </w:t>
      </w:r>
      <w:r>
        <w:rPr>
          <w:rFonts w:hint="eastAsia"/>
          <w:lang w:eastAsia="zh-CN"/>
        </w:rPr>
        <w:t>3GPP</w:t>
      </w:r>
      <w:r>
        <w:t> </w:t>
      </w:r>
      <w:r>
        <w:rPr>
          <w:rFonts w:hint="eastAsia"/>
          <w:lang w:eastAsia="zh-CN"/>
        </w:rPr>
        <w:t>TS</w:t>
      </w:r>
      <w:r>
        <w:t> </w:t>
      </w:r>
      <w:r>
        <w:rPr>
          <w:rFonts w:hint="eastAsia"/>
          <w:lang w:eastAsia="zh-CN"/>
        </w:rPr>
        <w:t>24.229</w:t>
      </w:r>
      <w:r>
        <w:t> </w:t>
      </w:r>
      <w:r>
        <w:rPr>
          <w:lang w:eastAsia="zh-CN"/>
        </w:rPr>
        <w:t>[3]</w:t>
      </w:r>
      <w:r>
        <w:rPr>
          <w:rFonts w:hint="eastAsia"/>
          <w:lang w:eastAsia="zh-CN"/>
        </w:rPr>
        <w:t xml:space="preserve"> and this document</w:t>
      </w:r>
      <w:r>
        <w:rPr>
          <w:lang w:eastAsia="zh-CN"/>
        </w:rPr>
        <w:t>.</w:t>
      </w:r>
    </w:p>
    <w:p w14:paraId="2B6CFE8D" w14:textId="77777777" w:rsidR="00B9494D" w:rsidRPr="00797493" w:rsidRDefault="00B9494D" w:rsidP="00B9494D">
      <w:pPr>
        <w:rPr>
          <w:lang w:val="en-US" w:eastAsia="zh-CN"/>
        </w:rPr>
      </w:pPr>
      <w:r>
        <w:rPr>
          <w:lang w:eastAsia="zh-CN"/>
        </w:rPr>
        <w:t>For the WIC and eP-CSCF using non-Gm</w:t>
      </w:r>
      <w:r>
        <w:rPr>
          <w:rFonts w:hint="eastAsia"/>
          <w:lang w:eastAsia="zh-CN"/>
        </w:rPr>
        <w:t xml:space="preserve"> </w:t>
      </w:r>
      <w:r>
        <w:rPr>
          <w:lang w:eastAsia="zh-CN"/>
        </w:rPr>
        <w:t>or</w:t>
      </w:r>
      <w:r>
        <w:rPr>
          <w:rFonts w:hint="eastAsia"/>
          <w:lang w:eastAsia="zh-CN"/>
        </w:rPr>
        <w:t xml:space="preserve"> non-SIP</w:t>
      </w:r>
      <w:r>
        <w:rPr>
          <w:lang w:eastAsia="zh-CN"/>
        </w:rPr>
        <w:t>, the registration procedures and the signalling protocol are out of scope of this document.</w:t>
      </w:r>
    </w:p>
    <w:p w14:paraId="0F6E3D2B" w14:textId="77777777" w:rsidR="00A36509" w:rsidRDefault="0029349C" w:rsidP="00502926">
      <w:pPr>
        <w:pStyle w:val="Heading2"/>
        <w:rPr>
          <w:lang w:eastAsia="zh-CN"/>
        </w:rPr>
      </w:pPr>
      <w:bookmarkStart w:id="155" w:name="_Toc20155412"/>
      <w:bookmarkStart w:id="156" w:name="_Toc27496979"/>
      <w:bookmarkStart w:id="157" w:name="_Toc163161526"/>
      <w:r>
        <w:rPr>
          <w:rFonts w:hint="eastAsia"/>
          <w:lang w:eastAsia="zh-CN"/>
        </w:rPr>
        <w:t>6</w:t>
      </w:r>
      <w:r w:rsidR="009B11F3">
        <w:rPr>
          <w:rFonts w:hint="eastAsia"/>
        </w:rPr>
        <w:t>.2</w:t>
      </w:r>
      <w:r w:rsidR="009B11F3">
        <w:rPr>
          <w:rFonts w:hint="eastAsia"/>
        </w:rPr>
        <w:tab/>
      </w:r>
      <w:r w:rsidR="008D1524" w:rsidRPr="009B7762">
        <w:t>WIC (WebRTC IMS Client)</w:t>
      </w:r>
      <w:bookmarkEnd w:id="155"/>
      <w:bookmarkEnd w:id="156"/>
      <w:bookmarkEnd w:id="157"/>
    </w:p>
    <w:p w14:paraId="132D5B36" w14:textId="77777777" w:rsidR="000065A4" w:rsidRDefault="000065A4" w:rsidP="00502926">
      <w:pPr>
        <w:pStyle w:val="Heading3"/>
        <w:rPr>
          <w:lang w:val="en-US" w:eastAsia="zh-CN"/>
        </w:rPr>
      </w:pPr>
      <w:bookmarkStart w:id="158" w:name="_Toc20155413"/>
      <w:bookmarkStart w:id="159" w:name="_Toc27496980"/>
      <w:bookmarkStart w:id="160" w:name="_Toc163161527"/>
      <w:r>
        <w:rPr>
          <w:rFonts w:hint="eastAsia"/>
          <w:lang w:eastAsia="zh-CN"/>
        </w:rPr>
        <w:t>6</w:t>
      </w:r>
      <w:r w:rsidRPr="00CC5A53">
        <w:t>.</w:t>
      </w:r>
      <w:r>
        <w:rPr>
          <w:rFonts w:hint="eastAsia"/>
          <w:lang w:eastAsia="zh-CN"/>
        </w:rPr>
        <w:t>2</w:t>
      </w:r>
      <w:r w:rsidRPr="00CC5A53">
        <w:rPr>
          <w:rFonts w:hint="eastAsia"/>
        </w:rPr>
        <w:t>.</w:t>
      </w:r>
      <w:r>
        <w:rPr>
          <w:rFonts w:hint="eastAsia"/>
          <w:lang w:eastAsia="zh-CN"/>
        </w:rPr>
        <w:t>1</w:t>
      </w:r>
      <w:r w:rsidRPr="00CC5A53">
        <w:tab/>
      </w:r>
      <w:r w:rsidRPr="008A0AAA">
        <w:rPr>
          <w:lang w:val="en-US" w:eastAsia="zh-CN"/>
        </w:rPr>
        <w:t xml:space="preserve">WIC registration of individual Public User Identity using </w:t>
      </w:r>
      <w:r w:rsidR="00763711">
        <w:rPr>
          <w:rFonts w:hint="eastAsia"/>
          <w:lang w:val="en-US" w:eastAsia="zh-CN"/>
        </w:rPr>
        <w:t>IMS</w:t>
      </w:r>
      <w:r w:rsidR="00763711" w:rsidRPr="008A0AAA">
        <w:rPr>
          <w:lang w:val="en-US" w:eastAsia="zh-CN"/>
        </w:rPr>
        <w:t xml:space="preserve"> </w:t>
      </w:r>
      <w:r w:rsidRPr="008A0AAA">
        <w:rPr>
          <w:lang w:val="en-US" w:eastAsia="zh-CN"/>
        </w:rPr>
        <w:t>authentication</w:t>
      </w:r>
      <w:bookmarkEnd w:id="158"/>
      <w:bookmarkEnd w:id="159"/>
      <w:bookmarkEnd w:id="160"/>
    </w:p>
    <w:p w14:paraId="4E10F01F" w14:textId="77777777" w:rsidR="00763711" w:rsidRPr="00F6535A" w:rsidRDefault="00763711" w:rsidP="00502926">
      <w:pPr>
        <w:pStyle w:val="Heading4"/>
        <w:rPr>
          <w:lang w:eastAsia="zh-CN"/>
        </w:rPr>
      </w:pPr>
      <w:bookmarkStart w:id="161" w:name="_Toc20155414"/>
      <w:bookmarkStart w:id="162" w:name="_Toc27496981"/>
      <w:bookmarkStart w:id="163" w:name="_Toc163161528"/>
      <w:r>
        <w:rPr>
          <w:rFonts w:hint="eastAsia"/>
          <w:lang w:eastAsia="zh-CN"/>
        </w:rPr>
        <w:t>6</w:t>
      </w:r>
      <w:r w:rsidRPr="00CC5A53">
        <w:t>.</w:t>
      </w:r>
      <w:r>
        <w:rPr>
          <w:rFonts w:hint="eastAsia"/>
          <w:lang w:eastAsia="zh-CN"/>
        </w:rPr>
        <w:t>2</w:t>
      </w:r>
      <w:r w:rsidRPr="00CC5A53">
        <w:rPr>
          <w:rFonts w:hint="eastAsia"/>
        </w:rPr>
        <w:t>.</w:t>
      </w:r>
      <w:r>
        <w:rPr>
          <w:rFonts w:hint="eastAsia"/>
          <w:lang w:eastAsia="zh-CN"/>
        </w:rPr>
        <w:t>1</w:t>
      </w:r>
      <w:r>
        <w:rPr>
          <w:lang w:eastAsia="zh-CN"/>
        </w:rPr>
        <w:t>.1</w:t>
      </w:r>
      <w:r>
        <w:rPr>
          <w:lang w:eastAsia="zh-CN"/>
        </w:rPr>
        <w:tab/>
        <w:t>General</w:t>
      </w:r>
      <w:bookmarkEnd w:id="161"/>
      <w:bookmarkEnd w:id="162"/>
      <w:bookmarkEnd w:id="163"/>
    </w:p>
    <w:p w14:paraId="7AD8B65E" w14:textId="77777777" w:rsidR="00763711" w:rsidRDefault="00763711" w:rsidP="00B71836">
      <w:r>
        <w:t xml:space="preserve">When using </w:t>
      </w:r>
      <w:r w:rsidRPr="001B330D">
        <w:rPr>
          <w:noProof/>
          <w:lang w:val="en-US"/>
        </w:rPr>
        <w:t xml:space="preserve">SIP over </w:t>
      </w:r>
      <w:r>
        <w:rPr>
          <w:noProof/>
          <w:lang w:val="en-US"/>
        </w:rPr>
        <w:t>W</w:t>
      </w:r>
      <w:r w:rsidRPr="001B330D">
        <w:rPr>
          <w:noProof/>
          <w:lang w:val="en-US"/>
        </w:rPr>
        <w:t xml:space="preserve">ebsockets </w:t>
      </w:r>
      <w:r>
        <w:t>as signalling protocol on the W2 interface:</w:t>
      </w:r>
    </w:p>
    <w:p w14:paraId="66D91D92" w14:textId="77777777" w:rsidR="00763711" w:rsidRPr="005F2E9D" w:rsidRDefault="00DE04C1" w:rsidP="00DE04C1">
      <w:pPr>
        <w:pStyle w:val="B1"/>
        <w:rPr>
          <w:lang w:val="en-US" w:eastAsia="zh-CN"/>
        </w:rPr>
      </w:pPr>
      <w:r>
        <w:t>1)</w:t>
      </w:r>
      <w:r>
        <w:tab/>
      </w:r>
      <w:r w:rsidR="00763711">
        <w:t xml:space="preserve">when the WIC uses registration using SIP Digest it shall follow the procedures as described in </w:t>
      </w:r>
      <w:r w:rsidR="00502926">
        <w:t>clause</w:t>
      </w:r>
      <w:r w:rsidR="00763711">
        <w:t> 6.2.1.2; and</w:t>
      </w:r>
    </w:p>
    <w:p w14:paraId="325059C2" w14:textId="77777777" w:rsidR="00763711" w:rsidRPr="005F2E9D" w:rsidRDefault="00DE04C1" w:rsidP="00DE04C1">
      <w:pPr>
        <w:pStyle w:val="B1"/>
      </w:pPr>
      <w:r>
        <w:t>2)</w:t>
      </w:r>
      <w:r>
        <w:tab/>
      </w:r>
      <w:r w:rsidR="00763711">
        <w:t xml:space="preserve">when the WIC uses registration using IMS-AKA it shall follow the procedures described in </w:t>
      </w:r>
      <w:r w:rsidR="00502926">
        <w:t>clause</w:t>
      </w:r>
      <w:r w:rsidR="00763711">
        <w:t> 6.2.1.3.</w:t>
      </w:r>
    </w:p>
    <w:p w14:paraId="4F903AA5" w14:textId="77777777" w:rsidR="00763711" w:rsidRPr="00763711" w:rsidRDefault="00763711" w:rsidP="00502926">
      <w:pPr>
        <w:pStyle w:val="Heading4"/>
        <w:rPr>
          <w:lang w:eastAsia="zh-CN"/>
        </w:rPr>
      </w:pPr>
      <w:bookmarkStart w:id="164" w:name="_Toc20155415"/>
      <w:bookmarkStart w:id="165" w:name="_Toc27496982"/>
      <w:bookmarkStart w:id="166" w:name="_Toc163161529"/>
      <w:r>
        <w:rPr>
          <w:rFonts w:hint="eastAsia"/>
          <w:lang w:eastAsia="zh-CN"/>
        </w:rPr>
        <w:t>6</w:t>
      </w:r>
      <w:r w:rsidRPr="00CC5A53">
        <w:t>.</w:t>
      </w:r>
      <w:r>
        <w:rPr>
          <w:rFonts w:hint="eastAsia"/>
          <w:lang w:eastAsia="zh-CN"/>
        </w:rPr>
        <w:t>2</w:t>
      </w:r>
      <w:r w:rsidRPr="00CC5A53">
        <w:rPr>
          <w:rFonts w:hint="eastAsia"/>
        </w:rPr>
        <w:t>.</w:t>
      </w:r>
      <w:r>
        <w:rPr>
          <w:rFonts w:hint="eastAsia"/>
          <w:lang w:eastAsia="zh-CN"/>
        </w:rPr>
        <w:t>1</w:t>
      </w:r>
      <w:r>
        <w:rPr>
          <w:lang w:eastAsia="zh-CN"/>
        </w:rPr>
        <w:t>.2</w:t>
      </w:r>
      <w:r>
        <w:rPr>
          <w:lang w:eastAsia="zh-CN"/>
        </w:rPr>
        <w:tab/>
        <w:t>W2 using SIP</w:t>
      </w:r>
      <w:r w:rsidRPr="00DA290F">
        <w:rPr>
          <w:lang w:eastAsia="zh-CN"/>
        </w:rPr>
        <w:t xml:space="preserve"> </w:t>
      </w:r>
      <w:r>
        <w:rPr>
          <w:lang w:eastAsia="zh-CN"/>
        </w:rPr>
        <w:t>Digest credentials</w:t>
      </w:r>
      <w:bookmarkEnd w:id="164"/>
      <w:bookmarkEnd w:id="165"/>
      <w:bookmarkEnd w:id="166"/>
    </w:p>
    <w:p w14:paraId="6B26BD9B" w14:textId="77777777" w:rsidR="000065A4" w:rsidRDefault="000065A4" w:rsidP="000065A4">
      <w:pPr>
        <w:rPr>
          <w:noProof/>
          <w:lang w:val="en-US"/>
        </w:rPr>
      </w:pPr>
      <w:r>
        <w:t xml:space="preserve">When using </w:t>
      </w:r>
      <w:r w:rsidRPr="001B330D">
        <w:rPr>
          <w:noProof/>
          <w:lang w:val="en-US"/>
        </w:rPr>
        <w:t xml:space="preserve">SIP over </w:t>
      </w:r>
      <w:r>
        <w:rPr>
          <w:noProof/>
          <w:lang w:val="en-US"/>
        </w:rPr>
        <w:t>W</w:t>
      </w:r>
      <w:r w:rsidRPr="001B330D">
        <w:rPr>
          <w:noProof/>
          <w:lang w:val="en-US"/>
        </w:rPr>
        <w:t xml:space="preserve">ebsockets </w:t>
      </w:r>
      <w:r>
        <w:t>as signalling protocol on the W2 interface</w:t>
      </w:r>
      <w:r w:rsidR="00763711">
        <w:rPr>
          <w:rFonts w:hint="eastAsia"/>
          <w:lang w:eastAsia="zh-CN"/>
        </w:rPr>
        <w:t xml:space="preserve"> </w:t>
      </w:r>
      <w:r w:rsidR="00763711">
        <w:t>and using registration based on SIP Digest credentials</w:t>
      </w:r>
      <w:r>
        <w:t xml:space="preserve">, the WIC shall use the procedures for "SIP Digest without TLS" as specified in </w:t>
      </w:r>
      <w:r w:rsidRPr="001B330D">
        <w:rPr>
          <w:noProof/>
          <w:lang w:val="en-US"/>
        </w:rPr>
        <w:t>3GPP TS 24.229 [</w:t>
      </w:r>
      <w:r>
        <w:rPr>
          <w:rFonts w:hint="eastAsia"/>
          <w:noProof/>
          <w:lang w:val="en-US"/>
        </w:rPr>
        <w:t>3</w:t>
      </w:r>
      <w:r w:rsidRPr="001B330D">
        <w:rPr>
          <w:noProof/>
          <w:lang w:val="en-US"/>
        </w:rPr>
        <w:t>]</w:t>
      </w:r>
      <w:r>
        <w:rPr>
          <w:noProof/>
          <w:lang w:val="en-US"/>
        </w:rPr>
        <w:t>.</w:t>
      </w:r>
    </w:p>
    <w:p w14:paraId="4844D234" w14:textId="77777777" w:rsidR="000065A4" w:rsidRDefault="000065A4" w:rsidP="000065A4">
      <w:pPr>
        <w:pStyle w:val="NO"/>
        <w:rPr>
          <w:lang w:eastAsia="zh-CN"/>
        </w:rPr>
      </w:pPr>
      <w:r w:rsidRPr="00822365">
        <w:t>NOTE:</w:t>
      </w:r>
      <w:r w:rsidRPr="00822365">
        <w:tab/>
        <w:t>The WIC uses the TLS connection that was established during the WebSocket connection setup.</w:t>
      </w:r>
    </w:p>
    <w:p w14:paraId="1340E824" w14:textId="77777777" w:rsidR="00763711" w:rsidRDefault="00763711" w:rsidP="00502926">
      <w:pPr>
        <w:pStyle w:val="Heading4"/>
        <w:rPr>
          <w:lang w:eastAsia="zh-CN"/>
        </w:rPr>
      </w:pPr>
      <w:bookmarkStart w:id="167" w:name="_Toc20155416"/>
      <w:bookmarkStart w:id="168" w:name="_Toc27496983"/>
      <w:bookmarkStart w:id="169" w:name="_Toc163161530"/>
      <w:r w:rsidRPr="00752B30">
        <w:rPr>
          <w:lang w:eastAsia="zh-CN"/>
        </w:rPr>
        <w:t>6.2.</w:t>
      </w:r>
      <w:r>
        <w:rPr>
          <w:lang w:eastAsia="zh-CN"/>
        </w:rPr>
        <w:t>1.3</w:t>
      </w:r>
      <w:r>
        <w:rPr>
          <w:lang w:eastAsia="zh-CN"/>
        </w:rPr>
        <w:tab/>
      </w:r>
      <w:r w:rsidRPr="00752B30">
        <w:rPr>
          <w:lang w:eastAsia="zh-CN"/>
        </w:rPr>
        <w:t>W2 us</w:t>
      </w:r>
      <w:r>
        <w:rPr>
          <w:lang w:eastAsia="zh-CN"/>
        </w:rPr>
        <w:t>ing</w:t>
      </w:r>
      <w:r w:rsidRPr="00752B30">
        <w:rPr>
          <w:lang w:eastAsia="zh-CN"/>
        </w:rPr>
        <w:t xml:space="preserve"> </w:t>
      </w:r>
      <w:r>
        <w:rPr>
          <w:lang w:eastAsia="zh-CN"/>
        </w:rPr>
        <w:t>IMS-AKA</w:t>
      </w:r>
      <w:bookmarkEnd w:id="167"/>
      <w:bookmarkEnd w:id="168"/>
      <w:bookmarkEnd w:id="169"/>
    </w:p>
    <w:p w14:paraId="3C1658FD" w14:textId="77777777" w:rsidR="00763711" w:rsidRDefault="00763711" w:rsidP="00763711">
      <w:pPr>
        <w:rPr>
          <w:noProof/>
          <w:lang w:val="en-US"/>
        </w:rPr>
      </w:pPr>
      <w:r>
        <w:t xml:space="preserve">When using </w:t>
      </w:r>
      <w:r w:rsidRPr="001B330D">
        <w:rPr>
          <w:noProof/>
          <w:lang w:val="en-US"/>
        </w:rPr>
        <w:t xml:space="preserve">SIP over </w:t>
      </w:r>
      <w:r>
        <w:rPr>
          <w:noProof/>
          <w:lang w:val="en-US"/>
        </w:rPr>
        <w:t>W</w:t>
      </w:r>
      <w:r w:rsidRPr="001B330D">
        <w:rPr>
          <w:noProof/>
          <w:lang w:val="en-US"/>
        </w:rPr>
        <w:t xml:space="preserve">ebsockets </w:t>
      </w:r>
      <w:r>
        <w:t xml:space="preserve">as signalling protocol on the W2 interface and when IMS AKA is used for authenticating the WIC, the WIC shall use the IMS-AKA procedures defined in </w:t>
      </w:r>
      <w:r>
        <w:rPr>
          <w:noProof/>
          <w:lang w:val="en-US"/>
        </w:rPr>
        <w:t>3GPP TS 24.229 [3] with the following modifications:</w:t>
      </w:r>
    </w:p>
    <w:p w14:paraId="4060A652" w14:textId="77777777" w:rsidR="00763711" w:rsidRPr="00E4303F" w:rsidRDefault="00763711" w:rsidP="00763711">
      <w:pPr>
        <w:pStyle w:val="B1"/>
      </w:pPr>
      <w:r w:rsidRPr="00E4303F">
        <w:t>1)</w:t>
      </w:r>
      <w:r w:rsidRPr="00E4303F">
        <w:tab/>
        <w:t>HTTP Digest AKAv2 as defined in RFC 4169 [</w:t>
      </w:r>
      <w:r w:rsidR="000A2E92">
        <w:rPr>
          <w:rFonts w:hint="eastAsia"/>
          <w:lang w:eastAsia="zh-CN"/>
        </w:rPr>
        <w:t>33</w:t>
      </w:r>
      <w:r w:rsidRPr="00E4303F">
        <w:t>] is used instead of HTTP Digest AKA defined in RFC 3310 [</w:t>
      </w:r>
      <w:r w:rsidR="000A2E92">
        <w:rPr>
          <w:rFonts w:hint="eastAsia"/>
          <w:lang w:eastAsia="zh-CN"/>
        </w:rPr>
        <w:t>32</w:t>
      </w:r>
      <w:r w:rsidRPr="00E4303F">
        <w:t>];</w:t>
      </w:r>
      <w:r>
        <w:t xml:space="preserve"> and</w:t>
      </w:r>
    </w:p>
    <w:p w14:paraId="56D96B68" w14:textId="77777777" w:rsidR="00763711" w:rsidRPr="00E4303F" w:rsidRDefault="00763711" w:rsidP="00763711">
      <w:pPr>
        <w:pStyle w:val="B1"/>
      </w:pPr>
      <w:r w:rsidRPr="00E4303F">
        <w:t>2)</w:t>
      </w:r>
      <w:r w:rsidRPr="00E4303F">
        <w:tab/>
        <w:t>IPSec security association set-up is not performed at the final stage of the authentication.</w:t>
      </w:r>
    </w:p>
    <w:p w14:paraId="6DFA69E4" w14:textId="77777777" w:rsidR="00763711" w:rsidRDefault="00763711" w:rsidP="000065A4">
      <w:pPr>
        <w:pStyle w:val="NO"/>
        <w:rPr>
          <w:lang w:eastAsia="zh-CN"/>
        </w:rPr>
      </w:pPr>
      <w:r w:rsidRPr="00822365">
        <w:t>NOTE:</w:t>
      </w:r>
      <w:r w:rsidRPr="00822365">
        <w:tab/>
        <w:t>The WIC uses the TLS connection that was established during the WebSocket connection setup</w:t>
      </w:r>
      <w:r>
        <w:t xml:space="preserve"> to protect the IMS signalling between the WIC and the eP-CSCF</w:t>
      </w:r>
      <w:r w:rsidRPr="00822365">
        <w:t>.</w:t>
      </w:r>
    </w:p>
    <w:p w14:paraId="3ABD4C5C" w14:textId="77777777" w:rsidR="009D45DD" w:rsidRDefault="009D45DD" w:rsidP="00B71836">
      <w:pPr>
        <w:rPr>
          <w:noProof/>
          <w:lang w:val="en-US"/>
        </w:rPr>
      </w:pPr>
      <w:r>
        <w:rPr>
          <w:noProof/>
          <w:lang w:val="en-US"/>
        </w:rPr>
        <w:t xml:space="preserve">On sending a REGISTER request as defined in </w:t>
      </w:r>
      <w:r w:rsidRPr="001B330D">
        <w:rPr>
          <w:noProof/>
          <w:lang w:val="en-US"/>
        </w:rPr>
        <w:t>3GPP TS 24.229 [</w:t>
      </w:r>
      <w:r>
        <w:rPr>
          <w:rFonts w:hint="eastAsia"/>
          <w:noProof/>
          <w:lang w:val="en-US"/>
        </w:rPr>
        <w:t>3</w:t>
      </w:r>
      <w:r w:rsidRPr="001B330D">
        <w:rPr>
          <w:noProof/>
          <w:lang w:val="en-US"/>
        </w:rPr>
        <w:t>]</w:t>
      </w:r>
      <w:r>
        <w:rPr>
          <w:noProof/>
          <w:lang w:val="en-US"/>
        </w:rPr>
        <w:t xml:space="preserve"> for IMS AKA, the WIC shall:</w:t>
      </w:r>
    </w:p>
    <w:p w14:paraId="0B273B12" w14:textId="77777777" w:rsidR="009D45DD" w:rsidRPr="009F77F9" w:rsidRDefault="009D45DD" w:rsidP="009D45DD">
      <w:pPr>
        <w:pStyle w:val="B1"/>
        <w:rPr>
          <w:noProof/>
          <w:lang w:val="en-US"/>
        </w:rPr>
      </w:pPr>
      <w:r>
        <w:rPr>
          <w:noProof/>
          <w:lang w:val="en-US"/>
        </w:rPr>
        <w:t>1)</w:t>
      </w:r>
      <w:r>
        <w:rPr>
          <w:noProof/>
          <w:lang w:val="en-US"/>
        </w:rPr>
        <w:tab/>
        <w:t xml:space="preserve">additionally populate the Authorization header field with </w:t>
      </w:r>
      <w:r>
        <w:t>the "algorithm" header field parameter set to "</w:t>
      </w:r>
      <w:r w:rsidRPr="000C3D03">
        <w:t>AKAv2-SHA-256</w:t>
      </w:r>
      <w:r>
        <w:t>"</w:t>
      </w:r>
      <w:r w:rsidRPr="000C3D03">
        <w:t xml:space="preserve"> </w:t>
      </w:r>
      <w:r>
        <w:t>as defined in RFC 4169 [</w:t>
      </w:r>
      <w:r w:rsidR="000A2E92">
        <w:rPr>
          <w:rFonts w:hint="eastAsia"/>
          <w:lang w:eastAsia="zh-CN"/>
        </w:rPr>
        <w:t>33</w:t>
      </w:r>
      <w:r>
        <w:t>]; and</w:t>
      </w:r>
    </w:p>
    <w:p w14:paraId="7B11C640" w14:textId="77777777" w:rsidR="009D45DD" w:rsidRDefault="009D45DD" w:rsidP="009D45DD">
      <w:pPr>
        <w:pStyle w:val="B1"/>
        <w:rPr>
          <w:noProof/>
          <w:lang w:val="en-US"/>
        </w:rPr>
      </w:pPr>
      <w:r>
        <w:rPr>
          <w:noProof/>
          <w:lang w:val="en-US"/>
        </w:rPr>
        <w:lastRenderedPageBreak/>
        <w:t>2)</w:t>
      </w:r>
      <w:r>
        <w:rPr>
          <w:noProof/>
          <w:lang w:val="en-US"/>
        </w:rPr>
        <w:tab/>
        <w:t>not include the Security-Client header in the REGISTER request.</w:t>
      </w:r>
    </w:p>
    <w:p w14:paraId="73EF8599" w14:textId="77777777" w:rsidR="009D45DD" w:rsidRPr="009D45DD" w:rsidRDefault="009D45DD" w:rsidP="009D45DD">
      <w:pPr>
        <w:rPr>
          <w:lang w:val="en-US" w:eastAsia="zh-CN"/>
        </w:rPr>
      </w:pPr>
      <w:r>
        <w:rPr>
          <w:noProof/>
          <w:lang w:val="en-US"/>
        </w:rPr>
        <w:t>On receiving the 200 (OK) response to the REGISTER request the WIC shall not set the IPSec security association and associated lifetime.</w:t>
      </w:r>
    </w:p>
    <w:p w14:paraId="46E544A1" w14:textId="77777777" w:rsidR="0020660B" w:rsidRDefault="0020660B" w:rsidP="00502926">
      <w:pPr>
        <w:pStyle w:val="Heading3"/>
        <w:rPr>
          <w:lang w:eastAsia="zh-CN"/>
        </w:rPr>
      </w:pPr>
      <w:bookmarkStart w:id="170" w:name="_Toc20155417"/>
      <w:bookmarkStart w:id="171" w:name="_Toc27496984"/>
      <w:bookmarkStart w:id="172" w:name="_Toc163161531"/>
      <w:r>
        <w:rPr>
          <w:rFonts w:hint="eastAsia"/>
          <w:lang w:eastAsia="zh-CN"/>
        </w:rPr>
        <w:t>6</w:t>
      </w:r>
      <w:r w:rsidRPr="00CC5A53">
        <w:t>.</w:t>
      </w:r>
      <w:r>
        <w:rPr>
          <w:rFonts w:hint="eastAsia"/>
          <w:lang w:eastAsia="zh-CN"/>
        </w:rPr>
        <w:t>2</w:t>
      </w:r>
      <w:r w:rsidRPr="00CC5A53">
        <w:rPr>
          <w:rFonts w:hint="eastAsia"/>
        </w:rPr>
        <w:t>.</w:t>
      </w:r>
      <w:r>
        <w:rPr>
          <w:rFonts w:hint="eastAsia"/>
          <w:lang w:eastAsia="zh-CN"/>
        </w:rPr>
        <w:t>2</w:t>
      </w:r>
      <w:r w:rsidRPr="00CC5A53">
        <w:tab/>
      </w:r>
      <w:r w:rsidRPr="009B7762">
        <w:t xml:space="preserve">WIC registration of individual </w:t>
      </w:r>
      <w:r>
        <w:rPr>
          <w:rFonts w:hint="eastAsia"/>
          <w:lang w:eastAsia="zh-CN"/>
        </w:rPr>
        <w:t>p</w:t>
      </w:r>
      <w:r w:rsidRPr="009B7762">
        <w:t xml:space="preserve">ublic </w:t>
      </w:r>
      <w:r>
        <w:rPr>
          <w:rFonts w:hint="eastAsia"/>
          <w:lang w:eastAsia="zh-CN"/>
        </w:rPr>
        <w:t>u</w:t>
      </w:r>
      <w:r w:rsidRPr="009B7762">
        <w:t xml:space="preserve">ser </w:t>
      </w:r>
      <w:r>
        <w:rPr>
          <w:rFonts w:hint="eastAsia"/>
          <w:lang w:eastAsia="zh-CN"/>
        </w:rPr>
        <w:t>i</w:t>
      </w:r>
      <w:r w:rsidRPr="009B7762">
        <w:t>dentity based on web authentication</w:t>
      </w:r>
      <w:bookmarkEnd w:id="170"/>
      <w:bookmarkEnd w:id="171"/>
      <w:bookmarkEnd w:id="172"/>
    </w:p>
    <w:p w14:paraId="6486ACAD" w14:textId="77777777" w:rsidR="00C10FFB" w:rsidRDefault="0020660B" w:rsidP="0020660B">
      <w:pPr>
        <w:rPr>
          <w:lang w:eastAsia="zh-CN"/>
        </w:rPr>
      </w:pPr>
      <w:r>
        <w:t xml:space="preserve">In this </w:t>
      </w:r>
      <w:r w:rsidR="00502926">
        <w:rPr>
          <w:rFonts w:hint="eastAsia"/>
          <w:lang w:eastAsia="zh-CN"/>
        </w:rPr>
        <w:t>clause</w:t>
      </w:r>
      <w:r>
        <w:t xml:space="preserve"> it is assumed that </w:t>
      </w:r>
      <w:r w:rsidRPr="001B330D">
        <w:rPr>
          <w:noProof/>
          <w:lang w:val="en-US"/>
        </w:rPr>
        <w:t xml:space="preserve">SIP over </w:t>
      </w:r>
      <w:r>
        <w:rPr>
          <w:noProof/>
          <w:lang w:val="en-US"/>
        </w:rPr>
        <w:t>W</w:t>
      </w:r>
      <w:r w:rsidRPr="001B330D">
        <w:rPr>
          <w:noProof/>
          <w:lang w:val="en-US"/>
        </w:rPr>
        <w:t xml:space="preserve">ebsockets </w:t>
      </w:r>
      <w:r>
        <w:rPr>
          <w:rFonts w:hint="eastAsia"/>
          <w:noProof/>
          <w:lang w:val="en-US" w:eastAsia="zh-CN"/>
        </w:rPr>
        <w:t xml:space="preserve">is used </w:t>
      </w:r>
      <w:r>
        <w:t xml:space="preserve">as </w:t>
      </w:r>
      <w:r>
        <w:rPr>
          <w:rFonts w:hint="eastAsia"/>
          <w:lang w:eastAsia="zh-CN"/>
        </w:rPr>
        <w:t xml:space="preserve">the </w:t>
      </w:r>
      <w:r>
        <w:t xml:space="preserve">signalling protocol on the W2 interface </w:t>
      </w:r>
      <w:r>
        <w:rPr>
          <w:rFonts w:hint="eastAsia"/>
          <w:lang w:eastAsia="zh-CN"/>
        </w:rPr>
        <w:t xml:space="preserve">and </w:t>
      </w:r>
      <w:r>
        <w:t>the user has a subscription with an individual IMPU, but uses a web identity and authentication scheme</w:t>
      </w:r>
      <w:r>
        <w:rPr>
          <w:rFonts w:hint="eastAsia"/>
          <w:lang w:eastAsia="zh-CN"/>
        </w:rPr>
        <w:t xml:space="preserve">, e.g. OAuth 2.0, </w:t>
      </w:r>
      <w:r>
        <w:t>to authenticate with the WWSF or the WAF</w:t>
      </w:r>
      <w:r>
        <w:rPr>
          <w:rFonts w:hint="eastAsia"/>
          <w:lang w:eastAsia="zh-CN"/>
        </w:rPr>
        <w:t>.</w:t>
      </w:r>
    </w:p>
    <w:p w14:paraId="1D9B6109" w14:textId="77777777" w:rsidR="0020660B" w:rsidRPr="00954C86" w:rsidRDefault="0020660B" w:rsidP="0020660B">
      <w:pPr>
        <w:rPr>
          <w:lang w:eastAsia="zh-CN"/>
        </w:rPr>
      </w:pPr>
      <w:r>
        <w:rPr>
          <w:lang w:eastAsia="zh-CN"/>
        </w:rPr>
        <w:t>A</w:t>
      </w:r>
      <w:r>
        <w:rPr>
          <w:rFonts w:hint="eastAsia"/>
          <w:lang w:eastAsia="zh-CN"/>
        </w:rPr>
        <w:t>s specified in 3GPP</w:t>
      </w:r>
      <w:r w:rsidRPr="003A34C9">
        <w:rPr>
          <w:noProof/>
          <w:lang w:val="en-US"/>
        </w:rPr>
        <w:t> TS </w:t>
      </w:r>
      <w:r>
        <w:rPr>
          <w:rFonts w:hint="eastAsia"/>
          <w:noProof/>
          <w:lang w:val="en-US" w:eastAsia="zh-CN"/>
        </w:rPr>
        <w:t>33</w:t>
      </w:r>
      <w:r w:rsidRPr="003A34C9">
        <w:rPr>
          <w:noProof/>
          <w:lang w:val="en-US"/>
        </w:rPr>
        <w:t>.2</w:t>
      </w:r>
      <w:r>
        <w:rPr>
          <w:rFonts w:hint="eastAsia"/>
          <w:noProof/>
          <w:lang w:val="en-US" w:eastAsia="zh-CN"/>
        </w:rPr>
        <w:t>03</w:t>
      </w:r>
      <w:r w:rsidRPr="003A34C9">
        <w:rPr>
          <w:noProof/>
          <w:lang w:val="en-US"/>
        </w:rPr>
        <w:t> [</w:t>
      </w:r>
      <w:r>
        <w:rPr>
          <w:rFonts w:hint="eastAsia"/>
          <w:noProof/>
          <w:lang w:val="en-US" w:eastAsia="zh-CN"/>
        </w:rPr>
        <w:t>9</w:t>
      </w:r>
      <w:r w:rsidRPr="003A34C9">
        <w:rPr>
          <w:noProof/>
          <w:lang w:val="en-US"/>
        </w:rPr>
        <w:t>]</w:t>
      </w:r>
      <w:r>
        <w:rPr>
          <w:rFonts w:hint="eastAsia"/>
          <w:noProof/>
          <w:lang w:val="en-US" w:eastAsia="zh-CN"/>
        </w:rPr>
        <w:t>, a</w:t>
      </w:r>
      <w:r>
        <w:rPr>
          <w:rFonts w:hint="eastAsia"/>
          <w:lang w:eastAsia="zh-CN"/>
        </w:rPr>
        <w:t xml:space="preserve">fter receiving the </w:t>
      </w:r>
      <w:r w:rsidR="001F504A">
        <w:t>access</w:t>
      </w:r>
      <w:r>
        <w:rPr>
          <w:rFonts w:hint="eastAsia"/>
          <w:lang w:eastAsia="zh-CN"/>
        </w:rPr>
        <w:t xml:space="preserve"> token from WWSF, which is issued by WAF, the WIC shall:</w:t>
      </w:r>
    </w:p>
    <w:p w14:paraId="6CE6573B" w14:textId="77777777" w:rsidR="00202C67" w:rsidRDefault="0020660B" w:rsidP="0020660B">
      <w:pPr>
        <w:pStyle w:val="B1"/>
        <w:rPr>
          <w:lang w:eastAsia="zh-CN"/>
        </w:rPr>
      </w:pPr>
      <w:r>
        <w:rPr>
          <w:rFonts w:hint="eastAsia"/>
          <w:lang w:eastAsia="zh-CN"/>
        </w:rPr>
        <w:t>-</w:t>
      </w:r>
      <w:r>
        <w:rPr>
          <w:rFonts w:hint="eastAsia"/>
          <w:lang w:eastAsia="zh-CN"/>
        </w:rPr>
        <w:tab/>
      </w:r>
      <w:r>
        <w:rPr>
          <w:lang w:eastAsia="zh-CN"/>
        </w:rPr>
        <w:t>send a SIP REGISTER request</w:t>
      </w:r>
      <w:r w:rsidR="00202C67" w:rsidRPr="00CC12CD">
        <w:rPr>
          <w:rFonts w:hint="eastAsia"/>
          <w:lang w:eastAsia="zh-CN"/>
        </w:rPr>
        <w:t xml:space="preserve"> </w:t>
      </w:r>
      <w:r w:rsidR="00202C67" w:rsidRPr="001A2B85">
        <w:rPr>
          <w:rFonts w:hint="eastAsia"/>
          <w:lang w:eastAsia="zh-CN"/>
        </w:rPr>
        <w:t>to the eP-CSCF via the Websockets connection</w:t>
      </w:r>
      <w:r>
        <w:rPr>
          <w:lang w:eastAsia="zh-CN"/>
        </w:rPr>
        <w:t>, which includes</w:t>
      </w:r>
      <w:r w:rsidR="00202C67">
        <w:rPr>
          <w:lang w:eastAsia="zh-CN"/>
        </w:rPr>
        <w:t>:</w:t>
      </w:r>
    </w:p>
    <w:p w14:paraId="5BAD5EC7" w14:textId="77777777" w:rsidR="0020660B" w:rsidRDefault="00202C67" w:rsidP="00202C67">
      <w:pPr>
        <w:pStyle w:val="B2"/>
        <w:rPr>
          <w:lang w:eastAsia="zh-CN"/>
        </w:rPr>
      </w:pPr>
      <w:r>
        <w:rPr>
          <w:lang w:eastAsia="zh-CN"/>
        </w:rPr>
        <w:t>i)</w:t>
      </w:r>
      <w:r>
        <w:rPr>
          <w:lang w:eastAsia="zh-CN"/>
        </w:rPr>
        <w:tab/>
      </w:r>
      <w:r w:rsidR="0020660B">
        <w:rPr>
          <w:lang w:eastAsia="zh-CN"/>
        </w:rPr>
        <w:t xml:space="preserve">the </w:t>
      </w:r>
      <w:r w:rsidR="001F504A" w:rsidRPr="000F3E3A">
        <w:t xml:space="preserve">Authorization header </w:t>
      </w:r>
      <w:r w:rsidR="001F504A">
        <w:t xml:space="preserve">field </w:t>
      </w:r>
      <w:r w:rsidR="001F504A" w:rsidRPr="000F3E3A">
        <w:t xml:space="preserve">with the Bearer scheme containing </w:t>
      </w:r>
      <w:r w:rsidR="001F504A">
        <w:t>the access</w:t>
      </w:r>
      <w:r w:rsidR="0020660B">
        <w:rPr>
          <w:lang w:eastAsia="zh-CN"/>
        </w:rPr>
        <w:t xml:space="preserve"> token</w:t>
      </w:r>
      <w:r w:rsidR="0020660B">
        <w:rPr>
          <w:rFonts w:hint="eastAsia"/>
          <w:lang w:eastAsia="zh-CN"/>
        </w:rPr>
        <w:t xml:space="preserve"> as described in </w:t>
      </w:r>
      <w:r w:rsidR="00A30A28" w:rsidRPr="00B81036">
        <w:rPr>
          <w:lang w:eastAsia="zh-CN"/>
        </w:rPr>
        <w:t>RFC </w:t>
      </w:r>
      <w:r w:rsidR="00A30A28">
        <w:rPr>
          <w:lang w:eastAsia="zh-CN"/>
        </w:rPr>
        <w:t>8898</w:t>
      </w:r>
      <w:r w:rsidR="0020660B" w:rsidRPr="00B81036">
        <w:rPr>
          <w:rFonts w:eastAsia="MS Mincho"/>
        </w:rPr>
        <w:t> [</w:t>
      </w:r>
      <w:r w:rsidR="00514C4C">
        <w:rPr>
          <w:rFonts w:hint="eastAsia"/>
          <w:lang w:eastAsia="zh-CN"/>
        </w:rPr>
        <w:t>27</w:t>
      </w:r>
      <w:r w:rsidR="0020660B" w:rsidRPr="00B81036">
        <w:rPr>
          <w:rFonts w:eastAsia="MS Mincho"/>
        </w:rPr>
        <w:t>]</w:t>
      </w:r>
      <w:r>
        <w:rPr>
          <w:rFonts w:eastAsia="MS Mincho"/>
        </w:rPr>
        <w:t>; and</w:t>
      </w:r>
    </w:p>
    <w:p w14:paraId="2519EB4F" w14:textId="77777777" w:rsidR="00202C67" w:rsidRDefault="00202C67" w:rsidP="00202C67">
      <w:pPr>
        <w:pStyle w:val="B2"/>
        <w:rPr>
          <w:lang w:eastAsia="zh-CN"/>
        </w:rPr>
      </w:pPr>
      <w:r>
        <w:rPr>
          <w:lang w:eastAsia="zh-CN"/>
        </w:rPr>
        <w:t>ii)</w:t>
      </w:r>
      <w:r>
        <w:rPr>
          <w:lang w:eastAsia="zh-CN"/>
        </w:rPr>
        <w:tab/>
        <w:t>values for the To header field and the From header field decided by the UE implementation.</w:t>
      </w:r>
    </w:p>
    <w:p w14:paraId="6E650891" w14:textId="77777777" w:rsidR="00202C67" w:rsidRDefault="00202C67" w:rsidP="00202C67">
      <w:pPr>
        <w:pStyle w:val="NO"/>
        <w:rPr>
          <w:lang w:eastAsia="zh-CN"/>
        </w:rPr>
      </w:pPr>
      <w:r>
        <w:rPr>
          <w:lang w:eastAsia="zh-CN"/>
        </w:rPr>
        <w:t>NOTE:</w:t>
      </w:r>
      <w:r>
        <w:rPr>
          <w:lang w:eastAsia="zh-CN"/>
        </w:rPr>
        <w:tab/>
        <w:t xml:space="preserve">The WIC can use the </w:t>
      </w:r>
      <w:r w:rsidR="001F504A">
        <w:t>access</w:t>
      </w:r>
      <w:r>
        <w:rPr>
          <w:lang w:eastAsia="zh-CN"/>
        </w:rPr>
        <w:t xml:space="preserve"> token to form the values of the To header field and the From header field.</w:t>
      </w:r>
    </w:p>
    <w:p w14:paraId="35069ED5" w14:textId="77777777" w:rsidR="001F504A" w:rsidRDefault="001F504A" w:rsidP="001F504A">
      <w:r>
        <w:t xml:space="preserve">The WIC shall obtain a new access token </w:t>
      </w:r>
      <w:r w:rsidRPr="001770DF">
        <w:rPr>
          <w:rFonts w:hint="eastAsia"/>
          <w:lang w:eastAsia="zh-CN"/>
        </w:rPr>
        <w:t xml:space="preserve">from </w:t>
      </w:r>
      <w:r>
        <w:rPr>
          <w:lang w:eastAsia="zh-CN"/>
        </w:rPr>
        <w:t xml:space="preserve">the </w:t>
      </w:r>
      <w:r w:rsidRPr="001770DF">
        <w:rPr>
          <w:rFonts w:hint="eastAsia"/>
          <w:lang w:eastAsia="zh-CN"/>
        </w:rPr>
        <w:t xml:space="preserve">WWSF/WAF </w:t>
      </w:r>
      <w:r>
        <w:t>before the access token expiry period to continue to get an access to IMS core network.</w:t>
      </w:r>
    </w:p>
    <w:p w14:paraId="5A082A78" w14:textId="77777777" w:rsidR="001628A2" w:rsidRDefault="001628A2" w:rsidP="00502926">
      <w:pPr>
        <w:pStyle w:val="Heading3"/>
        <w:rPr>
          <w:lang w:eastAsia="zh-CN"/>
        </w:rPr>
      </w:pPr>
      <w:bookmarkStart w:id="173" w:name="_Toc20155418"/>
      <w:bookmarkStart w:id="174" w:name="_Toc27496985"/>
      <w:bookmarkStart w:id="175" w:name="_Toc163161532"/>
      <w:r>
        <w:rPr>
          <w:rFonts w:hint="eastAsia"/>
          <w:lang w:eastAsia="zh-CN"/>
        </w:rPr>
        <w:t>6</w:t>
      </w:r>
      <w:r w:rsidRPr="00CC5A53">
        <w:t>.</w:t>
      </w:r>
      <w:r>
        <w:rPr>
          <w:rFonts w:hint="eastAsia"/>
          <w:lang w:eastAsia="zh-CN"/>
        </w:rPr>
        <w:t>2</w:t>
      </w:r>
      <w:r w:rsidRPr="00CC5A53">
        <w:rPr>
          <w:rFonts w:hint="eastAsia"/>
        </w:rPr>
        <w:t>.</w:t>
      </w:r>
      <w:r>
        <w:rPr>
          <w:rFonts w:hint="eastAsia"/>
          <w:lang w:eastAsia="zh-CN"/>
        </w:rPr>
        <w:t>3</w:t>
      </w:r>
      <w:r w:rsidRPr="00CC5A53">
        <w:tab/>
      </w:r>
      <w:r w:rsidRPr="009B7762">
        <w:t xml:space="preserve">WIC registration of individual </w:t>
      </w:r>
      <w:r>
        <w:rPr>
          <w:rFonts w:hint="eastAsia"/>
          <w:lang w:eastAsia="zh-CN"/>
        </w:rPr>
        <w:t>p</w:t>
      </w:r>
      <w:r w:rsidRPr="009B7762">
        <w:t xml:space="preserve">ublic </w:t>
      </w:r>
      <w:r>
        <w:rPr>
          <w:rFonts w:hint="eastAsia"/>
          <w:lang w:eastAsia="zh-CN"/>
        </w:rPr>
        <w:t>u</w:t>
      </w:r>
      <w:r w:rsidRPr="009B7762">
        <w:t xml:space="preserve">ser </w:t>
      </w:r>
      <w:r>
        <w:rPr>
          <w:rFonts w:hint="eastAsia"/>
          <w:lang w:eastAsia="zh-CN"/>
        </w:rPr>
        <w:t>i</w:t>
      </w:r>
      <w:r w:rsidRPr="009B7762">
        <w:t xml:space="preserve">dentity from a pool of </w:t>
      </w:r>
      <w:r>
        <w:rPr>
          <w:rFonts w:hint="eastAsia"/>
          <w:lang w:eastAsia="zh-CN"/>
        </w:rPr>
        <w:t>p</w:t>
      </w:r>
      <w:r w:rsidRPr="009B7762">
        <w:t xml:space="preserve">ublic </w:t>
      </w:r>
      <w:r>
        <w:rPr>
          <w:rFonts w:hint="eastAsia"/>
          <w:lang w:eastAsia="zh-CN"/>
        </w:rPr>
        <w:t>u</w:t>
      </w:r>
      <w:r w:rsidRPr="009B7762">
        <w:t xml:space="preserve">ser </w:t>
      </w:r>
      <w:r>
        <w:rPr>
          <w:rFonts w:hint="eastAsia"/>
          <w:lang w:eastAsia="zh-CN"/>
        </w:rPr>
        <w:t>i</w:t>
      </w:r>
      <w:r w:rsidRPr="009B7762">
        <w:t>dentities</w:t>
      </w:r>
      <w:bookmarkEnd w:id="173"/>
      <w:bookmarkEnd w:id="174"/>
      <w:bookmarkEnd w:id="175"/>
    </w:p>
    <w:p w14:paraId="06521650" w14:textId="77777777" w:rsidR="001628A2" w:rsidRPr="000065A4" w:rsidRDefault="001628A2" w:rsidP="001628A2">
      <w:pPr>
        <w:rPr>
          <w:lang w:eastAsia="zh-CN"/>
        </w:rPr>
      </w:pPr>
      <w:r w:rsidRPr="00BB48FE">
        <w:t xml:space="preserve">In this scenario it is assumed that the WWSF is provided with a pool of </w:t>
      </w:r>
      <w:r>
        <w:rPr>
          <w:rFonts w:hint="eastAsia"/>
          <w:lang w:eastAsia="zh-CN"/>
        </w:rPr>
        <w:t>public user identities</w:t>
      </w:r>
      <w:r w:rsidRPr="00BB48FE">
        <w:t xml:space="preserve"> and can assign </w:t>
      </w:r>
      <w:r>
        <w:t>p</w:t>
      </w:r>
      <w:r w:rsidRPr="00BB48FE">
        <w:t xml:space="preserve">ublic </w:t>
      </w:r>
      <w:r>
        <w:t>u</w:t>
      </w:r>
      <w:r w:rsidRPr="00BB48FE">
        <w:t xml:space="preserve">ser </w:t>
      </w:r>
      <w:r>
        <w:t>i</w:t>
      </w:r>
      <w:r w:rsidRPr="00BB48FE">
        <w:t>dentities within this pool.</w:t>
      </w:r>
      <w:r>
        <w:rPr>
          <w:rFonts w:hint="eastAsia"/>
          <w:lang w:eastAsia="zh-CN"/>
        </w:rPr>
        <w:t xml:space="preserve"> The WIC procedure is as specified in </w:t>
      </w:r>
      <w:r w:rsidR="00502926">
        <w:rPr>
          <w:rFonts w:hint="eastAsia"/>
          <w:lang w:eastAsia="zh-CN"/>
        </w:rPr>
        <w:t>clause</w:t>
      </w:r>
      <w:r>
        <w:t> </w:t>
      </w:r>
      <w:r>
        <w:rPr>
          <w:rFonts w:hint="eastAsia"/>
          <w:lang w:eastAsia="zh-CN"/>
        </w:rPr>
        <w:t>6.2.</w:t>
      </w:r>
      <w:r w:rsidR="00A82C7D">
        <w:rPr>
          <w:rFonts w:hint="eastAsia"/>
          <w:lang w:eastAsia="zh-CN"/>
        </w:rPr>
        <w:t>2</w:t>
      </w:r>
      <w:r>
        <w:rPr>
          <w:rFonts w:hint="eastAsia"/>
          <w:lang w:eastAsia="zh-CN"/>
        </w:rPr>
        <w:t>, with the difference that the public user identity</w:t>
      </w:r>
      <w:r w:rsidRPr="00BB48FE">
        <w:t xml:space="preserve"> (and </w:t>
      </w:r>
      <w:r>
        <w:rPr>
          <w:rFonts w:hint="eastAsia"/>
          <w:lang w:eastAsia="zh-CN"/>
        </w:rPr>
        <w:t>private user identity</w:t>
      </w:r>
      <w:r w:rsidRPr="00BB48FE">
        <w:t xml:space="preserve">) </w:t>
      </w:r>
      <w:r>
        <w:rPr>
          <w:rFonts w:hint="eastAsia"/>
          <w:lang w:eastAsia="zh-CN"/>
        </w:rPr>
        <w:t xml:space="preserve">is </w:t>
      </w:r>
      <w:r>
        <w:rPr>
          <w:lang w:eastAsia="zh-CN"/>
        </w:rPr>
        <w:t>tempora</w:t>
      </w:r>
      <w:r>
        <w:rPr>
          <w:rFonts w:hint="eastAsia"/>
          <w:lang w:eastAsia="zh-CN"/>
        </w:rPr>
        <w:t xml:space="preserve">rily </w:t>
      </w:r>
      <w:r w:rsidRPr="00BB48FE">
        <w:t xml:space="preserve">assigned to </w:t>
      </w:r>
      <w:r>
        <w:rPr>
          <w:rFonts w:hint="eastAsia"/>
          <w:lang w:eastAsia="zh-CN"/>
        </w:rPr>
        <w:t>the</w:t>
      </w:r>
      <w:r w:rsidRPr="00BB48FE">
        <w:t xml:space="preserve"> user </w:t>
      </w:r>
      <w:r>
        <w:rPr>
          <w:rFonts w:hint="eastAsia"/>
          <w:lang w:eastAsia="zh-CN"/>
        </w:rPr>
        <w:t>and t</w:t>
      </w:r>
      <w:r w:rsidRPr="00BB48FE">
        <w:t>here is no linkage between the user</w:t>
      </w:r>
      <w:r w:rsidR="00CE1A74">
        <w:t>'</w:t>
      </w:r>
      <w:r w:rsidRPr="00BB48FE">
        <w:t>s web identity that may be authenticated by an authentication service and the assigned IMS identities.</w:t>
      </w:r>
    </w:p>
    <w:p w14:paraId="162EB0F0" w14:textId="77777777" w:rsidR="0029349C" w:rsidRDefault="0029349C" w:rsidP="00502926">
      <w:pPr>
        <w:pStyle w:val="Heading2"/>
        <w:rPr>
          <w:lang w:eastAsia="zh-CN"/>
        </w:rPr>
      </w:pPr>
      <w:bookmarkStart w:id="176" w:name="_Toc20155419"/>
      <w:bookmarkStart w:id="177" w:name="_Toc27496986"/>
      <w:bookmarkStart w:id="178" w:name="_Toc163161533"/>
      <w:r w:rsidRPr="008D1524">
        <w:rPr>
          <w:rFonts w:hint="eastAsia"/>
          <w:lang w:eastAsia="zh-CN"/>
        </w:rPr>
        <w:t>6.</w:t>
      </w:r>
      <w:r w:rsidR="008D1524">
        <w:rPr>
          <w:rFonts w:hint="eastAsia"/>
          <w:lang w:eastAsia="zh-CN"/>
        </w:rPr>
        <w:t>3</w:t>
      </w:r>
      <w:r w:rsidRPr="008D1524">
        <w:rPr>
          <w:rFonts w:hint="eastAsia"/>
          <w:lang w:eastAsia="zh-CN"/>
        </w:rPr>
        <w:tab/>
      </w:r>
      <w:r w:rsidR="008D1524" w:rsidRPr="009B7762">
        <w:t>WWSF (WebRTC Web Server Function)</w:t>
      </w:r>
      <w:r w:rsidR="0020660B">
        <w:t xml:space="preserve"> and </w:t>
      </w:r>
      <w:r w:rsidR="0020660B" w:rsidRPr="00864C87">
        <w:t>WAF (WebRTC Authorisation Function)</w:t>
      </w:r>
      <w:bookmarkEnd w:id="176"/>
      <w:bookmarkEnd w:id="177"/>
      <w:bookmarkEnd w:id="178"/>
    </w:p>
    <w:p w14:paraId="1846B1AB" w14:textId="77777777" w:rsidR="0020660B" w:rsidRDefault="0020660B" w:rsidP="00502926">
      <w:pPr>
        <w:pStyle w:val="Heading3"/>
      </w:pPr>
      <w:bookmarkStart w:id="179" w:name="_Toc20155420"/>
      <w:bookmarkStart w:id="180" w:name="_Toc27496987"/>
      <w:bookmarkStart w:id="181" w:name="_Toc163161534"/>
      <w:r>
        <w:rPr>
          <w:rFonts w:hint="eastAsia"/>
          <w:lang w:eastAsia="zh-CN"/>
        </w:rPr>
        <w:t>6</w:t>
      </w:r>
      <w:r w:rsidRPr="00CC5A53">
        <w:t>.</w:t>
      </w:r>
      <w:r>
        <w:rPr>
          <w:rFonts w:hint="eastAsia"/>
          <w:lang w:eastAsia="zh-CN"/>
        </w:rPr>
        <w:t>3</w:t>
      </w:r>
      <w:r w:rsidRPr="00CC5A53">
        <w:rPr>
          <w:rFonts w:hint="eastAsia"/>
        </w:rPr>
        <w:t>.</w:t>
      </w:r>
      <w:r>
        <w:rPr>
          <w:rFonts w:hint="eastAsia"/>
          <w:lang w:eastAsia="zh-CN"/>
        </w:rPr>
        <w:t>1</w:t>
      </w:r>
      <w:r w:rsidRPr="00CC5A53">
        <w:tab/>
      </w:r>
      <w:r w:rsidRPr="008A0AAA">
        <w:rPr>
          <w:lang w:val="en-US" w:eastAsia="zh-CN"/>
        </w:rPr>
        <w:t xml:space="preserve">WIC registration of individual </w:t>
      </w:r>
      <w:r>
        <w:rPr>
          <w:rFonts w:hint="eastAsia"/>
          <w:lang w:val="en-US" w:eastAsia="zh-CN"/>
        </w:rPr>
        <w:t>p</w:t>
      </w:r>
      <w:r w:rsidRPr="008A0AAA">
        <w:rPr>
          <w:lang w:val="en-US" w:eastAsia="zh-CN"/>
        </w:rPr>
        <w:t xml:space="preserve">ublic </w:t>
      </w:r>
      <w:r>
        <w:rPr>
          <w:rFonts w:hint="eastAsia"/>
          <w:lang w:val="en-US" w:eastAsia="zh-CN"/>
        </w:rPr>
        <w:t>u</w:t>
      </w:r>
      <w:r w:rsidRPr="008A0AAA">
        <w:rPr>
          <w:lang w:val="en-US" w:eastAsia="zh-CN"/>
        </w:rPr>
        <w:t xml:space="preserve">ser </w:t>
      </w:r>
      <w:r>
        <w:rPr>
          <w:rFonts w:hint="eastAsia"/>
          <w:lang w:val="en-US" w:eastAsia="zh-CN"/>
        </w:rPr>
        <w:t>i</w:t>
      </w:r>
      <w:r w:rsidRPr="008A0AAA">
        <w:rPr>
          <w:lang w:val="en-US" w:eastAsia="zh-CN"/>
        </w:rPr>
        <w:t xml:space="preserve">dentity </w:t>
      </w:r>
      <w:r>
        <w:t>using web credentials</w:t>
      </w:r>
      <w:bookmarkEnd w:id="179"/>
      <w:bookmarkEnd w:id="180"/>
      <w:bookmarkEnd w:id="181"/>
    </w:p>
    <w:p w14:paraId="6B1AB5B9" w14:textId="77777777" w:rsidR="0020660B" w:rsidRDefault="0020660B" w:rsidP="0020660B">
      <w:pPr>
        <w:rPr>
          <w:lang w:eastAsia="zh-CN"/>
        </w:rPr>
      </w:pPr>
      <w:r w:rsidRPr="00F41BB2">
        <w:t xml:space="preserve">The </w:t>
      </w:r>
      <w:r w:rsidRPr="00F41BB2">
        <w:rPr>
          <w:rFonts w:hint="eastAsia"/>
        </w:rPr>
        <w:t>WWSF pushes WebRTC J</w:t>
      </w:r>
      <w:r>
        <w:t>ava</w:t>
      </w:r>
      <w:r w:rsidRPr="00F41BB2">
        <w:rPr>
          <w:rFonts w:hint="eastAsia"/>
        </w:rPr>
        <w:t>S</w:t>
      </w:r>
      <w:r>
        <w:t>cript</w:t>
      </w:r>
      <w:r w:rsidRPr="00F41BB2">
        <w:rPr>
          <w:rFonts w:hint="eastAsia"/>
        </w:rPr>
        <w:t xml:space="preserve"> to </w:t>
      </w:r>
      <w:r w:rsidRPr="00F41BB2">
        <w:t>the</w:t>
      </w:r>
      <w:r w:rsidRPr="00F41BB2">
        <w:rPr>
          <w:rFonts w:hint="eastAsia"/>
        </w:rPr>
        <w:t>WIC, authenticate</w:t>
      </w:r>
      <w:r>
        <w:t>s</w:t>
      </w:r>
      <w:r w:rsidRPr="00F41BB2">
        <w:rPr>
          <w:rFonts w:hint="eastAsia"/>
        </w:rPr>
        <w:t xml:space="preserve"> </w:t>
      </w:r>
      <w:r>
        <w:t>the WIC</w:t>
      </w:r>
      <w:r w:rsidR="00CE1A74">
        <w:t>'</w:t>
      </w:r>
      <w:r w:rsidRPr="00F41BB2">
        <w:rPr>
          <w:rFonts w:hint="eastAsia"/>
        </w:rPr>
        <w:t xml:space="preserve">s web credentials and </w:t>
      </w:r>
      <w:r>
        <w:t>forward</w:t>
      </w:r>
      <w:r>
        <w:rPr>
          <w:rFonts w:hint="eastAsia"/>
        </w:rPr>
        <w:t>s</w:t>
      </w:r>
      <w:r w:rsidRPr="00F41BB2">
        <w:rPr>
          <w:rFonts w:hint="eastAsia"/>
        </w:rPr>
        <w:t xml:space="preserve"> </w:t>
      </w:r>
      <w:r>
        <w:t>the authorization</w:t>
      </w:r>
      <w:r w:rsidRPr="00F41BB2">
        <w:rPr>
          <w:rFonts w:hint="eastAsia"/>
        </w:rPr>
        <w:t xml:space="preserve"> token to </w:t>
      </w:r>
      <w:r w:rsidRPr="00F41BB2">
        <w:t xml:space="preserve">the </w:t>
      </w:r>
      <w:r w:rsidRPr="00F41BB2">
        <w:rPr>
          <w:rFonts w:hint="eastAsia"/>
        </w:rPr>
        <w:t>WIC</w:t>
      </w:r>
      <w:r>
        <w:t xml:space="preserve"> which is issued by WAF</w:t>
      </w:r>
      <w:r w:rsidRPr="00F41BB2">
        <w:rPr>
          <w:rFonts w:hint="eastAsia"/>
        </w:rPr>
        <w:t>.</w:t>
      </w:r>
      <w:r>
        <w:t xml:space="preserve"> Detailed web authentication procedures related to the WWSF in W1 and W4 interface </w:t>
      </w:r>
      <w:r>
        <w:rPr>
          <w:rFonts w:hint="eastAsia"/>
        </w:rPr>
        <w:t>are</w:t>
      </w:r>
      <w:r>
        <w:t xml:space="preserve"> described in </w:t>
      </w:r>
      <w:r>
        <w:rPr>
          <w:rFonts w:hint="eastAsia"/>
        </w:rPr>
        <w:t>3GPP</w:t>
      </w:r>
      <w:r w:rsidRPr="003F2CE4">
        <w:t> TS </w:t>
      </w:r>
      <w:r w:rsidRPr="003F2CE4">
        <w:rPr>
          <w:rFonts w:hint="eastAsia"/>
        </w:rPr>
        <w:t>33</w:t>
      </w:r>
      <w:r w:rsidRPr="003F2CE4">
        <w:t>.2</w:t>
      </w:r>
      <w:r w:rsidRPr="003F2CE4">
        <w:rPr>
          <w:rFonts w:hint="eastAsia"/>
        </w:rPr>
        <w:t>03</w:t>
      </w:r>
      <w:r w:rsidRPr="003F2CE4">
        <w:t> [</w:t>
      </w:r>
      <w:r w:rsidRPr="003F2CE4">
        <w:rPr>
          <w:rFonts w:hint="eastAsia"/>
        </w:rPr>
        <w:t>9</w:t>
      </w:r>
      <w:r w:rsidRPr="003F2CE4">
        <w:t>] and will not be specifed in this document.</w:t>
      </w:r>
    </w:p>
    <w:p w14:paraId="7ABA7AC8" w14:textId="77777777" w:rsidR="00BB6DEE" w:rsidRDefault="00BB6DEE" w:rsidP="00502926">
      <w:pPr>
        <w:pStyle w:val="Heading3"/>
        <w:rPr>
          <w:lang w:val="en-US" w:eastAsia="zh-CN"/>
        </w:rPr>
      </w:pPr>
      <w:bookmarkStart w:id="182" w:name="_Toc20155421"/>
      <w:bookmarkStart w:id="183" w:name="_Toc27496988"/>
      <w:bookmarkStart w:id="184" w:name="_Toc163161535"/>
      <w:r>
        <w:rPr>
          <w:rFonts w:hint="eastAsia"/>
          <w:lang w:eastAsia="zh-CN"/>
        </w:rPr>
        <w:t>6</w:t>
      </w:r>
      <w:r w:rsidRPr="00CC5A53">
        <w:t>.</w:t>
      </w:r>
      <w:r>
        <w:rPr>
          <w:rFonts w:hint="eastAsia"/>
          <w:lang w:eastAsia="zh-CN"/>
        </w:rPr>
        <w:t>3</w:t>
      </w:r>
      <w:r w:rsidRPr="00CC5A53">
        <w:rPr>
          <w:rFonts w:hint="eastAsia"/>
        </w:rPr>
        <w:t>.</w:t>
      </w:r>
      <w:r>
        <w:rPr>
          <w:rFonts w:hint="eastAsia"/>
          <w:lang w:eastAsia="zh-CN"/>
        </w:rPr>
        <w:t>2</w:t>
      </w:r>
      <w:r w:rsidRPr="00CC5A53">
        <w:tab/>
      </w:r>
      <w:r w:rsidRPr="009B7762">
        <w:t xml:space="preserve">WIC registration of individual </w:t>
      </w:r>
      <w:r>
        <w:rPr>
          <w:rFonts w:hint="eastAsia"/>
          <w:lang w:eastAsia="zh-CN"/>
        </w:rPr>
        <w:t>p</w:t>
      </w:r>
      <w:r w:rsidRPr="009B7762">
        <w:t xml:space="preserve">ublic </w:t>
      </w:r>
      <w:r>
        <w:rPr>
          <w:rFonts w:hint="eastAsia"/>
          <w:lang w:eastAsia="zh-CN"/>
        </w:rPr>
        <w:t>u</w:t>
      </w:r>
      <w:r w:rsidRPr="009B7762">
        <w:t xml:space="preserve">ser </w:t>
      </w:r>
      <w:r>
        <w:rPr>
          <w:rFonts w:hint="eastAsia"/>
          <w:lang w:eastAsia="zh-CN"/>
        </w:rPr>
        <w:t>i</w:t>
      </w:r>
      <w:r w:rsidRPr="009B7762">
        <w:t xml:space="preserve">dentity from a pool of </w:t>
      </w:r>
      <w:r>
        <w:rPr>
          <w:rFonts w:hint="eastAsia"/>
          <w:lang w:eastAsia="zh-CN"/>
        </w:rPr>
        <w:t>p</w:t>
      </w:r>
      <w:r w:rsidRPr="009B7762">
        <w:t xml:space="preserve">ublic </w:t>
      </w:r>
      <w:r>
        <w:rPr>
          <w:rFonts w:hint="eastAsia"/>
          <w:lang w:eastAsia="zh-CN"/>
        </w:rPr>
        <w:t>u</w:t>
      </w:r>
      <w:r w:rsidRPr="009B7762">
        <w:t xml:space="preserve">ser </w:t>
      </w:r>
      <w:r>
        <w:rPr>
          <w:rFonts w:hint="eastAsia"/>
          <w:lang w:eastAsia="zh-CN"/>
        </w:rPr>
        <w:t>i</w:t>
      </w:r>
      <w:r w:rsidRPr="009B7762">
        <w:t>dentities</w:t>
      </w:r>
      <w:bookmarkEnd w:id="182"/>
      <w:bookmarkEnd w:id="183"/>
      <w:bookmarkEnd w:id="184"/>
    </w:p>
    <w:p w14:paraId="5F053F2B" w14:textId="77777777" w:rsidR="00BB6DEE" w:rsidRPr="0020660B" w:rsidRDefault="00BB6DEE" w:rsidP="00BB6DEE">
      <w:pPr>
        <w:rPr>
          <w:lang w:eastAsia="zh-CN"/>
        </w:rPr>
      </w:pPr>
      <w:r>
        <w:rPr>
          <w:rFonts w:hint="eastAsia"/>
          <w:lang w:eastAsia="zh-CN"/>
        </w:rPr>
        <w:t xml:space="preserve">The WWSF and </w:t>
      </w:r>
      <w:r>
        <w:rPr>
          <w:lang w:eastAsia="zh-CN"/>
        </w:rPr>
        <w:t xml:space="preserve">the </w:t>
      </w:r>
      <w:r>
        <w:rPr>
          <w:rFonts w:hint="eastAsia"/>
          <w:lang w:eastAsia="zh-CN"/>
        </w:rPr>
        <w:t xml:space="preserve">WAF procedure is the same as </w:t>
      </w:r>
      <w:r>
        <w:rPr>
          <w:lang w:eastAsia="zh-CN"/>
        </w:rPr>
        <w:t>specified</w:t>
      </w:r>
      <w:r>
        <w:rPr>
          <w:rFonts w:hint="eastAsia"/>
          <w:lang w:eastAsia="zh-CN"/>
        </w:rPr>
        <w:t xml:space="preserve"> in </w:t>
      </w:r>
      <w:r w:rsidR="00502926">
        <w:rPr>
          <w:rFonts w:hint="eastAsia"/>
          <w:lang w:eastAsia="zh-CN"/>
        </w:rPr>
        <w:t>clause</w:t>
      </w:r>
      <w:r>
        <w:t> </w:t>
      </w:r>
      <w:r>
        <w:rPr>
          <w:rFonts w:hint="eastAsia"/>
          <w:lang w:eastAsia="zh-CN"/>
        </w:rPr>
        <w:t>6.3.</w:t>
      </w:r>
      <w:r w:rsidR="003656C7">
        <w:rPr>
          <w:rFonts w:hint="eastAsia"/>
          <w:lang w:eastAsia="zh-CN"/>
        </w:rPr>
        <w:t>1</w:t>
      </w:r>
      <w:r>
        <w:rPr>
          <w:rFonts w:hint="eastAsia"/>
          <w:lang w:eastAsia="zh-CN"/>
        </w:rPr>
        <w:t xml:space="preserve">, with the exception that in this </w:t>
      </w:r>
      <w:r>
        <w:rPr>
          <w:lang w:eastAsia="zh-CN"/>
        </w:rPr>
        <w:t>scenario</w:t>
      </w:r>
      <w:r>
        <w:rPr>
          <w:rFonts w:hint="eastAsia"/>
          <w:lang w:eastAsia="zh-CN"/>
        </w:rPr>
        <w:t xml:space="preserve"> </w:t>
      </w:r>
      <w:r>
        <w:rPr>
          <w:rFonts w:hint="eastAsia"/>
        </w:rPr>
        <w:t xml:space="preserve">the </w:t>
      </w:r>
      <w:r w:rsidRPr="00BB48FE">
        <w:t xml:space="preserve">WAF authenticates only the WWSF </w:t>
      </w:r>
      <w:r>
        <w:t>without user involvement</w:t>
      </w:r>
      <w:r>
        <w:rPr>
          <w:rFonts w:hint="eastAsia"/>
          <w:lang w:eastAsia="zh-CN"/>
        </w:rPr>
        <w:t xml:space="preserve">, and </w:t>
      </w:r>
      <w:r>
        <w:rPr>
          <w:lang w:eastAsia="zh-CN"/>
        </w:rPr>
        <w:t xml:space="preserve">the </w:t>
      </w:r>
      <w:r>
        <w:rPr>
          <w:rFonts w:hint="eastAsia"/>
          <w:lang w:eastAsia="zh-CN"/>
        </w:rPr>
        <w:t>WWSF may choose not to authenticate the user if the user is to remain anonymous</w:t>
      </w:r>
      <w:r>
        <w:rPr>
          <w:lang w:eastAsia="zh-CN"/>
        </w:rPr>
        <w:t>.</w:t>
      </w:r>
    </w:p>
    <w:p w14:paraId="67553FD7" w14:textId="77777777" w:rsidR="0029349C" w:rsidRDefault="0029349C" w:rsidP="00502926">
      <w:pPr>
        <w:pStyle w:val="Heading2"/>
        <w:rPr>
          <w:lang w:eastAsia="zh-CN"/>
        </w:rPr>
      </w:pPr>
      <w:bookmarkStart w:id="185" w:name="_Toc20155422"/>
      <w:bookmarkStart w:id="186" w:name="_Toc27496989"/>
      <w:bookmarkStart w:id="187" w:name="_Toc163161536"/>
      <w:r w:rsidRPr="008D1524">
        <w:rPr>
          <w:rFonts w:hint="eastAsia"/>
          <w:lang w:eastAsia="zh-CN"/>
        </w:rPr>
        <w:lastRenderedPageBreak/>
        <w:t>6.</w:t>
      </w:r>
      <w:r w:rsidR="008D1524">
        <w:rPr>
          <w:rFonts w:hint="eastAsia"/>
          <w:lang w:eastAsia="zh-CN"/>
        </w:rPr>
        <w:t>4</w:t>
      </w:r>
      <w:r w:rsidRPr="008D1524">
        <w:rPr>
          <w:rFonts w:hint="eastAsia"/>
          <w:lang w:eastAsia="zh-CN"/>
        </w:rPr>
        <w:tab/>
      </w:r>
      <w:r w:rsidR="008D1524" w:rsidRPr="009B7762">
        <w:t>eP-CSCF (P-CSCF enhanced for WebRTC)</w:t>
      </w:r>
      <w:bookmarkEnd w:id="185"/>
      <w:bookmarkEnd w:id="186"/>
      <w:bookmarkEnd w:id="187"/>
    </w:p>
    <w:p w14:paraId="4C7F1889" w14:textId="77777777" w:rsidR="006E0219" w:rsidRDefault="006E0219" w:rsidP="00502926">
      <w:pPr>
        <w:pStyle w:val="Heading3"/>
        <w:rPr>
          <w:lang w:val="en-US" w:eastAsia="zh-CN"/>
        </w:rPr>
      </w:pPr>
      <w:bookmarkStart w:id="188" w:name="_Toc20155423"/>
      <w:bookmarkStart w:id="189" w:name="_Toc27496990"/>
      <w:bookmarkStart w:id="190" w:name="_Toc163161537"/>
      <w:r>
        <w:rPr>
          <w:rFonts w:hint="eastAsia"/>
          <w:lang w:eastAsia="zh-CN"/>
        </w:rPr>
        <w:t>6</w:t>
      </w:r>
      <w:r w:rsidRPr="00CC5A53">
        <w:t>.</w:t>
      </w:r>
      <w:r>
        <w:rPr>
          <w:rFonts w:hint="eastAsia"/>
          <w:lang w:eastAsia="zh-CN"/>
        </w:rPr>
        <w:t>4</w:t>
      </w:r>
      <w:r w:rsidRPr="00CC5A53">
        <w:rPr>
          <w:rFonts w:hint="eastAsia"/>
        </w:rPr>
        <w:t>.</w:t>
      </w:r>
      <w:r>
        <w:t>1</w:t>
      </w:r>
      <w:r>
        <w:rPr>
          <w:lang w:eastAsia="zh-CN"/>
        </w:rPr>
        <w:tab/>
      </w:r>
      <w:r w:rsidRPr="008A0AAA">
        <w:rPr>
          <w:lang w:val="en-US" w:eastAsia="zh-CN"/>
        </w:rPr>
        <w:t xml:space="preserve">WIC registration of individual Public User Identity using </w:t>
      </w:r>
      <w:r w:rsidR="00C27D8F">
        <w:rPr>
          <w:rFonts w:hint="eastAsia"/>
          <w:lang w:val="en-US" w:eastAsia="zh-CN"/>
        </w:rPr>
        <w:t>IMS</w:t>
      </w:r>
      <w:r w:rsidR="00C27D8F" w:rsidRPr="008A0AAA">
        <w:rPr>
          <w:lang w:val="en-US" w:eastAsia="zh-CN"/>
        </w:rPr>
        <w:t xml:space="preserve"> </w:t>
      </w:r>
      <w:r w:rsidRPr="008A0AAA">
        <w:rPr>
          <w:lang w:val="en-US" w:eastAsia="zh-CN"/>
        </w:rPr>
        <w:t>authentication</w:t>
      </w:r>
      <w:bookmarkEnd w:id="188"/>
      <w:bookmarkEnd w:id="189"/>
      <w:bookmarkEnd w:id="190"/>
    </w:p>
    <w:p w14:paraId="42DD1C28" w14:textId="77777777" w:rsidR="00D65467" w:rsidRDefault="00D65467" w:rsidP="00502926">
      <w:pPr>
        <w:pStyle w:val="Heading4"/>
        <w:rPr>
          <w:lang w:eastAsia="zh-CN"/>
        </w:rPr>
      </w:pPr>
      <w:bookmarkStart w:id="191" w:name="_Toc20155424"/>
      <w:bookmarkStart w:id="192" w:name="_Toc27496991"/>
      <w:bookmarkStart w:id="193" w:name="_Toc163161538"/>
      <w:r>
        <w:rPr>
          <w:rFonts w:hint="eastAsia"/>
          <w:lang w:eastAsia="zh-CN"/>
        </w:rPr>
        <w:t>6</w:t>
      </w:r>
      <w:r w:rsidRPr="00CC5A53">
        <w:rPr>
          <w:lang w:eastAsia="zh-CN"/>
        </w:rPr>
        <w:t>.</w:t>
      </w:r>
      <w:r>
        <w:rPr>
          <w:lang w:eastAsia="zh-CN"/>
        </w:rPr>
        <w:t>4</w:t>
      </w:r>
      <w:r w:rsidRPr="00CC5A53">
        <w:rPr>
          <w:rFonts w:hint="eastAsia"/>
          <w:lang w:eastAsia="zh-CN"/>
        </w:rPr>
        <w:t>.</w:t>
      </w:r>
      <w:r>
        <w:rPr>
          <w:rFonts w:hint="eastAsia"/>
          <w:lang w:eastAsia="zh-CN"/>
        </w:rPr>
        <w:t>1</w:t>
      </w:r>
      <w:r>
        <w:rPr>
          <w:lang w:eastAsia="zh-CN"/>
        </w:rPr>
        <w:t>.1</w:t>
      </w:r>
      <w:r>
        <w:rPr>
          <w:lang w:eastAsia="zh-CN"/>
        </w:rPr>
        <w:tab/>
        <w:t>Determination of IMS authentication mechanism</w:t>
      </w:r>
      <w:bookmarkEnd w:id="191"/>
      <w:bookmarkEnd w:id="192"/>
      <w:bookmarkEnd w:id="193"/>
    </w:p>
    <w:p w14:paraId="378E02F3" w14:textId="77777777" w:rsidR="00D65467" w:rsidRPr="00206A0F" w:rsidRDefault="00D65467" w:rsidP="00D65467">
      <w:pPr>
        <w:rPr>
          <w:lang w:val="en-US" w:eastAsia="zh-CN"/>
        </w:rPr>
      </w:pPr>
      <w:r w:rsidRPr="004009C8">
        <w:t xml:space="preserve">When the eP-CSCF receives a REGISTER request using </w:t>
      </w:r>
      <w:r w:rsidRPr="004009C8">
        <w:rPr>
          <w:noProof/>
          <w:lang w:val="en-US"/>
        </w:rPr>
        <w:t xml:space="preserve">SIP over Websockets </w:t>
      </w:r>
      <w:r w:rsidRPr="004009C8">
        <w:t>as signalling protocol on the W2 interface,</w:t>
      </w:r>
      <w:r>
        <w:t xml:space="preserve"> the eP-CSCF determines which IMS authentication mechanism to use as described in annex P of </w:t>
      </w:r>
      <w:r>
        <w:rPr>
          <w:rFonts w:hint="eastAsia"/>
          <w:lang w:eastAsia="zh-CN"/>
        </w:rPr>
        <w:t>3GPP</w:t>
      </w:r>
      <w:r w:rsidRPr="003A34C9">
        <w:rPr>
          <w:noProof/>
          <w:lang w:val="en-US"/>
        </w:rPr>
        <w:t> TS </w:t>
      </w:r>
      <w:r>
        <w:rPr>
          <w:rFonts w:hint="eastAsia"/>
          <w:noProof/>
          <w:lang w:val="en-US" w:eastAsia="zh-CN"/>
        </w:rPr>
        <w:t>33</w:t>
      </w:r>
      <w:r w:rsidRPr="003A34C9">
        <w:rPr>
          <w:noProof/>
          <w:lang w:val="en-US"/>
        </w:rPr>
        <w:t>.2</w:t>
      </w:r>
      <w:r>
        <w:rPr>
          <w:rFonts w:hint="eastAsia"/>
          <w:noProof/>
          <w:lang w:val="en-US" w:eastAsia="zh-CN"/>
        </w:rPr>
        <w:t>03</w:t>
      </w:r>
      <w:r w:rsidRPr="003A34C9">
        <w:rPr>
          <w:noProof/>
          <w:lang w:val="en-US"/>
        </w:rPr>
        <w:t> [</w:t>
      </w:r>
      <w:r>
        <w:rPr>
          <w:rFonts w:hint="eastAsia"/>
          <w:noProof/>
          <w:lang w:val="en-US" w:eastAsia="zh-CN"/>
        </w:rPr>
        <w:t>9</w:t>
      </w:r>
      <w:r w:rsidRPr="003A34C9">
        <w:rPr>
          <w:noProof/>
          <w:lang w:val="en-US"/>
        </w:rPr>
        <w:t>]</w:t>
      </w:r>
      <w:r>
        <w:rPr>
          <w:noProof/>
          <w:lang w:val="en-US"/>
        </w:rPr>
        <w:t>.</w:t>
      </w:r>
    </w:p>
    <w:p w14:paraId="5E13E4A4" w14:textId="77777777" w:rsidR="00D65467" w:rsidRPr="00D65467" w:rsidRDefault="00D65467" w:rsidP="00502926">
      <w:pPr>
        <w:pStyle w:val="Heading4"/>
        <w:rPr>
          <w:lang w:val="en-US" w:eastAsia="zh-CN"/>
        </w:rPr>
      </w:pPr>
      <w:bookmarkStart w:id="194" w:name="_Toc20155425"/>
      <w:bookmarkStart w:id="195" w:name="_Toc27496992"/>
      <w:bookmarkStart w:id="196" w:name="_Toc163161539"/>
      <w:r>
        <w:rPr>
          <w:rFonts w:hint="eastAsia"/>
          <w:lang w:eastAsia="zh-CN"/>
        </w:rPr>
        <w:t>6</w:t>
      </w:r>
      <w:r w:rsidRPr="00CC5A53">
        <w:rPr>
          <w:lang w:eastAsia="zh-CN"/>
        </w:rPr>
        <w:t>.</w:t>
      </w:r>
      <w:r>
        <w:rPr>
          <w:lang w:eastAsia="zh-CN"/>
        </w:rPr>
        <w:t>4</w:t>
      </w:r>
      <w:r w:rsidRPr="00CC5A53">
        <w:rPr>
          <w:rFonts w:hint="eastAsia"/>
          <w:lang w:eastAsia="zh-CN"/>
        </w:rPr>
        <w:t>.</w:t>
      </w:r>
      <w:r>
        <w:rPr>
          <w:rFonts w:hint="eastAsia"/>
          <w:lang w:eastAsia="zh-CN"/>
        </w:rPr>
        <w:t>1</w:t>
      </w:r>
      <w:r>
        <w:rPr>
          <w:lang w:eastAsia="zh-CN"/>
        </w:rPr>
        <w:t>.2</w:t>
      </w:r>
      <w:r>
        <w:rPr>
          <w:lang w:eastAsia="zh-CN"/>
        </w:rPr>
        <w:tab/>
        <w:t>W2 using SIP</w:t>
      </w:r>
      <w:r w:rsidRPr="00F65F7C">
        <w:rPr>
          <w:lang w:eastAsia="zh-CN"/>
        </w:rPr>
        <w:t xml:space="preserve"> </w:t>
      </w:r>
      <w:r w:rsidRPr="005F4456">
        <w:rPr>
          <w:lang w:eastAsia="zh-CN"/>
        </w:rPr>
        <w:t>Digest credentials</w:t>
      </w:r>
      <w:bookmarkEnd w:id="194"/>
      <w:bookmarkEnd w:id="195"/>
      <w:bookmarkEnd w:id="196"/>
    </w:p>
    <w:p w14:paraId="3C37428B" w14:textId="77777777" w:rsidR="006E0219" w:rsidRPr="00B81036" w:rsidRDefault="006E0219" w:rsidP="006E0219">
      <w:r w:rsidRPr="00B81036">
        <w:t xml:space="preserve">When the </w:t>
      </w:r>
      <w:r>
        <w:t>e</w:t>
      </w:r>
      <w:r w:rsidRPr="00B81036">
        <w:t>P-CSCF receives a REGISTER request</w:t>
      </w:r>
      <w:r w:rsidR="00D65467" w:rsidRPr="00F65F7C">
        <w:t xml:space="preserve"> </w:t>
      </w:r>
      <w:r w:rsidR="00D65467" w:rsidRPr="00384412">
        <w:t>for "SIP Digest with TLS"</w:t>
      </w:r>
      <w:r>
        <w:t xml:space="preserve"> using </w:t>
      </w:r>
      <w:r w:rsidRPr="001B330D">
        <w:rPr>
          <w:noProof/>
          <w:lang w:val="en-US"/>
        </w:rPr>
        <w:t xml:space="preserve">SIP over </w:t>
      </w:r>
      <w:r>
        <w:rPr>
          <w:noProof/>
          <w:lang w:val="en-US"/>
        </w:rPr>
        <w:t>W</w:t>
      </w:r>
      <w:r w:rsidRPr="001B330D">
        <w:rPr>
          <w:noProof/>
          <w:lang w:val="en-US"/>
        </w:rPr>
        <w:t xml:space="preserve">ebsockets </w:t>
      </w:r>
      <w:r>
        <w:t>as signalling protocol on the W2 interface</w:t>
      </w:r>
      <w:r w:rsidRPr="00B81036">
        <w:t>,</w:t>
      </w:r>
      <w:r>
        <w:t xml:space="preserve"> then the procedures </w:t>
      </w:r>
      <w:r w:rsidRPr="00B81036">
        <w:t xml:space="preserve">as defined in </w:t>
      </w:r>
      <w:r w:rsidRPr="001B330D">
        <w:rPr>
          <w:noProof/>
          <w:lang w:val="en-US"/>
        </w:rPr>
        <w:t>3GPP TS 24.229 [</w:t>
      </w:r>
      <w:r>
        <w:rPr>
          <w:rFonts w:hint="eastAsia"/>
          <w:noProof/>
          <w:lang w:val="en-US"/>
        </w:rPr>
        <w:t>3</w:t>
      </w:r>
      <w:r w:rsidRPr="001B330D">
        <w:rPr>
          <w:noProof/>
          <w:lang w:val="en-US"/>
        </w:rPr>
        <w:t>]</w:t>
      </w:r>
      <w:r>
        <w:rPr>
          <w:noProof/>
          <w:lang w:val="en-US"/>
        </w:rPr>
        <w:t xml:space="preserve"> </w:t>
      </w:r>
      <w:r w:rsidR="00502926">
        <w:t>clause</w:t>
      </w:r>
      <w:r>
        <w:t xml:space="preserve"> 5.2.2 apply. In addition </w:t>
      </w:r>
      <w:r w:rsidRPr="00B81036">
        <w:t>the</w:t>
      </w:r>
      <w:r>
        <w:t xml:space="preserve"> eP-CSCF shall:</w:t>
      </w:r>
    </w:p>
    <w:p w14:paraId="2F00959B" w14:textId="77777777" w:rsidR="006E0219" w:rsidRDefault="00DE04C1" w:rsidP="00DE04C1">
      <w:pPr>
        <w:pStyle w:val="B1"/>
      </w:pPr>
      <w:r>
        <w:t>1)</w:t>
      </w:r>
      <w:r>
        <w:tab/>
      </w:r>
      <w:r w:rsidR="006E0219" w:rsidRPr="00B81036">
        <w:t xml:space="preserve">if the REGISTER request was received on </w:t>
      </w:r>
      <w:r w:rsidR="006E0219">
        <w:t xml:space="preserve">a pre-established </w:t>
      </w:r>
      <w:smartTag w:uri="urn:schemas-microsoft-com:office:smarttags" w:element="stockticker">
        <w:r w:rsidR="006E0219" w:rsidRPr="00B81036">
          <w:t>TLS</w:t>
        </w:r>
      </w:smartTag>
      <w:r w:rsidR="006E0219" w:rsidRPr="00B81036">
        <w:t xml:space="preserve"> </w:t>
      </w:r>
      <w:r w:rsidR="006E0219">
        <w:t>then:</w:t>
      </w:r>
    </w:p>
    <w:p w14:paraId="44781D3F" w14:textId="77777777" w:rsidR="006E0219" w:rsidRPr="00A8735F" w:rsidRDefault="006E0219" w:rsidP="006E0219">
      <w:pPr>
        <w:pStyle w:val="B2"/>
      </w:pPr>
      <w:r w:rsidRPr="00A8735F">
        <w:t>a)</w:t>
      </w:r>
      <w:r w:rsidRPr="00A8735F">
        <w:tab/>
        <w:t>if the REGISTER request does not map to an existing TLS association, and does not contain a challenge response, not include the "integrity-protected" header field parameter</w:t>
      </w:r>
      <w:r>
        <w:t>;</w:t>
      </w:r>
    </w:p>
    <w:p w14:paraId="4F06CDBB" w14:textId="77777777" w:rsidR="006E0219" w:rsidRPr="00A8735F" w:rsidRDefault="006E0219" w:rsidP="006E0219">
      <w:pPr>
        <w:pStyle w:val="B2"/>
      </w:pPr>
      <w:r w:rsidRPr="00A8735F">
        <w:t>b)</w:t>
      </w:r>
      <w:r w:rsidRPr="00A8735F">
        <w:tab/>
        <w:t>if the REGISTER request does not map to an existing TLS association, and does contain a challenge response, include an "integrity-protected" header field parameter with the value set to "tls</w:t>
      </w:r>
      <w:r>
        <w:t>-pending";</w:t>
      </w:r>
    </w:p>
    <w:p w14:paraId="530F6296" w14:textId="77777777" w:rsidR="006E0219" w:rsidRPr="00A8735F" w:rsidRDefault="006E0219" w:rsidP="006E0219">
      <w:pPr>
        <w:pStyle w:val="B2"/>
      </w:pPr>
      <w:r w:rsidRPr="00A8735F">
        <w:t>c)</w:t>
      </w:r>
      <w:r w:rsidRPr="00A8735F">
        <w:tab/>
        <w:t>if the REGISTER request does map to an existing TLS association, include an "integrity-protected" header field parameter with the value set to "tls-protected";</w:t>
      </w:r>
    </w:p>
    <w:p w14:paraId="104604AA" w14:textId="77777777" w:rsidR="006E0219" w:rsidRPr="00D370D5" w:rsidRDefault="006E0219" w:rsidP="006E0219">
      <w:pPr>
        <w:pStyle w:val="B2"/>
      </w:pPr>
      <w:r>
        <w:t>d</w:t>
      </w:r>
      <w:r w:rsidRPr="00D370D5">
        <w:t>)</w:t>
      </w:r>
      <w:r w:rsidRPr="00D370D5">
        <w:tab/>
        <w:t>if the "rport" header field parameter is included in the Via header field, set the value of the "rport" header field parameter in the Via header</w:t>
      </w:r>
      <w:r>
        <w:t xml:space="preserve"> field</w:t>
      </w:r>
      <w:r w:rsidRPr="00D370D5">
        <w:t xml:space="preserve"> to the source port of the received REGISTER request; and</w:t>
      </w:r>
    </w:p>
    <w:p w14:paraId="692D9E02" w14:textId="77777777" w:rsidR="006E0219" w:rsidRPr="00D370D5" w:rsidRDefault="006E0219" w:rsidP="006E0219">
      <w:pPr>
        <w:pStyle w:val="B2"/>
      </w:pPr>
      <w:r>
        <w:t>e</w:t>
      </w:r>
      <w:r w:rsidRPr="00D370D5">
        <w:t>)</w:t>
      </w:r>
      <w:r w:rsidRPr="00D370D5">
        <w:tab/>
        <w:t>insert the "received" header field parameter in the Via header</w:t>
      </w:r>
      <w:r>
        <w:t xml:space="preserve"> field</w:t>
      </w:r>
      <w:r w:rsidRPr="00D370D5">
        <w:t xml:space="preserve"> containing the source IP address that the request came from, as defined in RFC 3581 [</w:t>
      </w:r>
      <w:r w:rsidR="002338EC">
        <w:rPr>
          <w:rFonts w:hint="eastAsia"/>
          <w:lang w:eastAsia="zh-CN"/>
        </w:rPr>
        <w:t>26</w:t>
      </w:r>
      <w:r>
        <w:t>].</w:t>
      </w:r>
    </w:p>
    <w:p w14:paraId="1613B208" w14:textId="77777777" w:rsidR="006E0219" w:rsidRPr="00D370D5" w:rsidRDefault="006E0219" w:rsidP="006E0219">
      <w:pPr>
        <w:pStyle w:val="NO"/>
      </w:pPr>
      <w:r>
        <w:t>NOTE</w:t>
      </w:r>
      <w:r w:rsidRPr="00D370D5">
        <w:t>:</w:t>
      </w:r>
      <w:r w:rsidRPr="00D370D5">
        <w:tab/>
        <w:t>As defined in RFC 3581 [</w:t>
      </w:r>
      <w:r w:rsidR="002338EC">
        <w:rPr>
          <w:rFonts w:hint="eastAsia"/>
          <w:lang w:eastAsia="zh-CN"/>
        </w:rPr>
        <w:t>26</w:t>
      </w:r>
      <w:r w:rsidRPr="00D370D5">
        <w:t>], the P-CSCF will insert a "received" header field parameter containing the source IP address that the request came from, even if it is identical to the value of the "sent-by" component.</w:t>
      </w:r>
    </w:p>
    <w:p w14:paraId="0CA1A7B0" w14:textId="77777777" w:rsidR="006E0219" w:rsidRPr="0091628F" w:rsidRDefault="006E0219" w:rsidP="006E0219">
      <w:r>
        <w:t xml:space="preserve">When the eP-CSCF receives a 401 </w:t>
      </w:r>
      <w:r w:rsidRPr="0091628F">
        <w:t xml:space="preserve">(Unauthorized) response to a REGISTER request, the </w:t>
      </w:r>
      <w:r>
        <w:t>e</w:t>
      </w:r>
      <w:r w:rsidRPr="0091628F">
        <w:t>P-CSCF shall:</w:t>
      </w:r>
    </w:p>
    <w:p w14:paraId="30AAC90E" w14:textId="77777777" w:rsidR="00C10FFB" w:rsidRPr="0091628F" w:rsidRDefault="006E0219" w:rsidP="006E0219">
      <w:pPr>
        <w:pStyle w:val="B1"/>
      </w:pPr>
      <w:r>
        <w:t>1</w:t>
      </w:r>
      <w:r w:rsidRPr="0091628F">
        <w:t>)</w:t>
      </w:r>
      <w:r w:rsidRPr="0091628F">
        <w:tab/>
        <w:t xml:space="preserve">send the 401 (Unauthorized) response to the UE using the </w:t>
      </w:r>
      <w:smartTag w:uri="urn:schemas-microsoft-com:office:smarttags" w:element="stockticker">
        <w:r>
          <w:t>TLS</w:t>
        </w:r>
      </w:smartTag>
      <w:r>
        <w:t xml:space="preserve"> session </w:t>
      </w:r>
      <w:r w:rsidRPr="0091628F">
        <w:t>with which the associated REGISTER request was protected.</w:t>
      </w:r>
    </w:p>
    <w:p w14:paraId="22EFE7D1" w14:textId="77777777" w:rsidR="006E0219" w:rsidRPr="00B81036" w:rsidRDefault="006E0219" w:rsidP="006E0219">
      <w:r w:rsidRPr="00B81036">
        <w:t xml:space="preserve">When the </w:t>
      </w:r>
      <w:r>
        <w:t>e</w:t>
      </w:r>
      <w:r w:rsidRPr="00B81036">
        <w:t xml:space="preserve">P-CSCF receives a 200 (OK) response to a REGISTER request as defined, and the </w:t>
      </w:r>
      <w:r>
        <w:t xml:space="preserve">registration expiration interval value </w:t>
      </w:r>
      <w:r w:rsidRPr="00B81036">
        <w:t xml:space="preserve">is different than zero, the </w:t>
      </w:r>
      <w:r>
        <w:t>e</w:t>
      </w:r>
      <w:r w:rsidRPr="00B81036">
        <w:t>P-CSCF shall additionally:</w:t>
      </w:r>
    </w:p>
    <w:p w14:paraId="689D0C93" w14:textId="77777777" w:rsidR="006E0219" w:rsidRPr="00B81036" w:rsidRDefault="006E0219" w:rsidP="006E0219">
      <w:pPr>
        <w:pStyle w:val="B1"/>
      </w:pPr>
      <w:r w:rsidRPr="00B81036">
        <w:t>-</w:t>
      </w:r>
      <w:r w:rsidRPr="00B81036">
        <w:tab/>
        <w:t xml:space="preserve">create an </w:t>
      </w:r>
      <w:r>
        <w:t xml:space="preserve">TLS </w:t>
      </w:r>
      <w:r w:rsidRPr="00B81036">
        <w:t xml:space="preserve">association by storing and associating the UEs IP address and port of the </w:t>
      </w:r>
      <w:smartTag w:uri="urn:schemas-microsoft-com:office:smarttags" w:element="stockticker">
        <w:r w:rsidRPr="00B81036">
          <w:t>TLS</w:t>
        </w:r>
      </w:smartTag>
      <w:r w:rsidRPr="00B81036">
        <w:t xml:space="preserve"> connection with the </w:t>
      </w:r>
      <w:smartTag w:uri="urn:schemas-microsoft-com:office:smarttags" w:element="stockticker">
        <w:r w:rsidRPr="00B81036">
          <w:t>TLS</w:t>
        </w:r>
      </w:smartTag>
      <w:r w:rsidRPr="00B81036">
        <w:t xml:space="preserve"> Session ID, the private user identity and all the successfully registered public user identities related to that private user identity; and</w:t>
      </w:r>
    </w:p>
    <w:p w14:paraId="6BF84076" w14:textId="77777777" w:rsidR="006E0219" w:rsidRPr="00B81036" w:rsidRDefault="006E0219" w:rsidP="006E0219">
      <w:pPr>
        <w:pStyle w:val="B1"/>
      </w:pPr>
      <w:r w:rsidRPr="00B81036">
        <w:t>-</w:t>
      </w:r>
      <w:r w:rsidRPr="00B81036">
        <w:tab/>
      </w:r>
      <w:r>
        <w:t>send</w:t>
      </w:r>
      <w:r w:rsidRPr="00B81036">
        <w:t xml:space="preserve"> the 200 (OK) response to the REGISTER request within the same </w:t>
      </w:r>
      <w:smartTag w:uri="urn:schemas-microsoft-com:office:smarttags" w:element="stockticker">
        <w:r w:rsidRPr="00B81036">
          <w:t>TLS</w:t>
        </w:r>
      </w:smartTag>
      <w:r w:rsidRPr="00B81036">
        <w:t xml:space="preserve"> session to that in which the request was protected.</w:t>
      </w:r>
    </w:p>
    <w:p w14:paraId="2DCDDFA3" w14:textId="77777777" w:rsidR="00D65467" w:rsidRDefault="00D65467" w:rsidP="00502926">
      <w:pPr>
        <w:pStyle w:val="Heading4"/>
        <w:rPr>
          <w:lang w:eastAsia="zh-CN"/>
        </w:rPr>
      </w:pPr>
      <w:bookmarkStart w:id="197" w:name="_Toc20155426"/>
      <w:bookmarkStart w:id="198" w:name="_Toc27496993"/>
      <w:bookmarkStart w:id="199" w:name="_Toc163161540"/>
      <w:r>
        <w:rPr>
          <w:rFonts w:hint="eastAsia"/>
          <w:lang w:eastAsia="zh-CN"/>
        </w:rPr>
        <w:t>6</w:t>
      </w:r>
      <w:r w:rsidRPr="00CC5A53">
        <w:rPr>
          <w:lang w:eastAsia="zh-CN"/>
        </w:rPr>
        <w:t>.</w:t>
      </w:r>
      <w:r>
        <w:rPr>
          <w:lang w:eastAsia="zh-CN"/>
        </w:rPr>
        <w:t>4</w:t>
      </w:r>
      <w:r w:rsidRPr="00CC5A53">
        <w:rPr>
          <w:rFonts w:hint="eastAsia"/>
          <w:lang w:eastAsia="zh-CN"/>
        </w:rPr>
        <w:t>.</w:t>
      </w:r>
      <w:r>
        <w:rPr>
          <w:rFonts w:hint="eastAsia"/>
          <w:lang w:eastAsia="zh-CN"/>
        </w:rPr>
        <w:t>1</w:t>
      </w:r>
      <w:r>
        <w:rPr>
          <w:lang w:eastAsia="zh-CN"/>
        </w:rPr>
        <w:t>.3</w:t>
      </w:r>
      <w:r>
        <w:rPr>
          <w:lang w:eastAsia="zh-CN"/>
        </w:rPr>
        <w:tab/>
        <w:t>W2 using IMS-AKA</w:t>
      </w:r>
      <w:bookmarkEnd w:id="197"/>
      <w:bookmarkEnd w:id="198"/>
      <w:bookmarkEnd w:id="199"/>
    </w:p>
    <w:p w14:paraId="4E0931ED" w14:textId="77777777" w:rsidR="00D65467" w:rsidRDefault="00D65467" w:rsidP="00D65467">
      <w:pPr>
        <w:rPr>
          <w:lang w:eastAsia="zh-CN"/>
        </w:rPr>
      </w:pPr>
      <w:r w:rsidRPr="00E315A2">
        <w:rPr>
          <w:lang w:eastAsia="zh-CN"/>
        </w:rPr>
        <w:t>When the eP-CSCF receives a REGISTER request from the WIC for IMS-AKA</w:t>
      </w:r>
      <w:r>
        <w:rPr>
          <w:lang w:eastAsia="zh-CN"/>
        </w:rPr>
        <w:t xml:space="preserve"> over a TLS session set-up prior registration:</w:t>
      </w:r>
    </w:p>
    <w:p w14:paraId="51CD3666" w14:textId="77777777" w:rsidR="00D65467" w:rsidRDefault="00D65467" w:rsidP="00D65467">
      <w:pPr>
        <w:pStyle w:val="B1"/>
        <w:rPr>
          <w:lang w:eastAsia="zh-CN"/>
        </w:rPr>
      </w:pPr>
      <w:r>
        <w:rPr>
          <w:lang w:eastAsia="zh-CN"/>
        </w:rPr>
        <w:t>1)</w:t>
      </w:r>
      <w:r>
        <w:rPr>
          <w:lang w:eastAsia="zh-CN"/>
        </w:rPr>
        <w:tab/>
        <w:t>not including the Security Client header field; and</w:t>
      </w:r>
    </w:p>
    <w:p w14:paraId="48ACD713" w14:textId="77777777" w:rsidR="00D65467" w:rsidRDefault="00D65467" w:rsidP="00D65467">
      <w:pPr>
        <w:pStyle w:val="B1"/>
        <w:rPr>
          <w:lang w:eastAsia="zh-CN"/>
        </w:rPr>
      </w:pPr>
      <w:r>
        <w:rPr>
          <w:lang w:eastAsia="zh-CN"/>
        </w:rPr>
        <w:t>2)</w:t>
      </w:r>
      <w:r>
        <w:rPr>
          <w:lang w:eastAsia="zh-CN"/>
        </w:rPr>
        <w:tab/>
        <w:t xml:space="preserve">containing an </w:t>
      </w:r>
      <w:r w:rsidRPr="00E315A2">
        <w:rPr>
          <w:lang w:eastAsia="zh-CN"/>
        </w:rPr>
        <w:t xml:space="preserve">Authorization header </w:t>
      </w:r>
      <w:r>
        <w:rPr>
          <w:lang w:eastAsia="zh-CN"/>
        </w:rPr>
        <w:t>field with an "</w:t>
      </w:r>
      <w:r w:rsidRPr="00E315A2">
        <w:rPr>
          <w:lang w:eastAsia="zh-CN"/>
        </w:rPr>
        <w:t>algorithm</w:t>
      </w:r>
      <w:r>
        <w:rPr>
          <w:lang w:eastAsia="zh-CN"/>
        </w:rPr>
        <w:t>"</w:t>
      </w:r>
      <w:r w:rsidRPr="00E315A2">
        <w:rPr>
          <w:lang w:eastAsia="zh-CN"/>
        </w:rPr>
        <w:t xml:space="preserve"> </w:t>
      </w:r>
      <w:r>
        <w:rPr>
          <w:lang w:eastAsia="zh-CN"/>
        </w:rPr>
        <w:t>header field parameter set to "AKAv2-SHA-256";</w:t>
      </w:r>
    </w:p>
    <w:p w14:paraId="29C3BC96" w14:textId="77777777" w:rsidR="00D65467" w:rsidRDefault="00D65467" w:rsidP="00D65467">
      <w:r w:rsidRPr="006C52FB">
        <w:lastRenderedPageBreak/>
        <w:t xml:space="preserve">the </w:t>
      </w:r>
      <w:r>
        <w:t>eP-CSCF shall:</w:t>
      </w:r>
    </w:p>
    <w:p w14:paraId="5526814F" w14:textId="77777777" w:rsidR="00D65467" w:rsidRPr="00A8735F" w:rsidRDefault="00D65467" w:rsidP="00D65467">
      <w:pPr>
        <w:pStyle w:val="B1"/>
      </w:pPr>
      <w:r>
        <w:t>a)</w:t>
      </w:r>
      <w:r>
        <w:tab/>
      </w:r>
      <w:r w:rsidRPr="00A8735F">
        <w:t>includ</w:t>
      </w:r>
      <w:r>
        <w:t>e the</w:t>
      </w:r>
      <w:r w:rsidRPr="00A8735F">
        <w:t xml:space="preserve"> "integrity-protected" header field parameter with the value set to </w:t>
      </w:r>
      <w:r>
        <w:t>"tls-connected" in the Authorization header field;</w:t>
      </w:r>
    </w:p>
    <w:p w14:paraId="413BA418" w14:textId="77777777" w:rsidR="00D65467" w:rsidRPr="00D370D5" w:rsidRDefault="00D65467" w:rsidP="00D65467">
      <w:pPr>
        <w:pStyle w:val="B1"/>
      </w:pPr>
      <w:r>
        <w:t>b</w:t>
      </w:r>
      <w:r w:rsidRPr="00A8735F">
        <w:t>)</w:t>
      </w:r>
      <w:r w:rsidRPr="00D370D5">
        <w:tab/>
        <w:t xml:space="preserve">if the "rport" header field parameter is included in the Via header field, </w:t>
      </w:r>
      <w:r>
        <w:t xml:space="preserve">then </w:t>
      </w:r>
      <w:r w:rsidRPr="00D370D5">
        <w:t>set the value of the "rport" header field parameter in the Via header</w:t>
      </w:r>
      <w:r>
        <w:t xml:space="preserve"> field</w:t>
      </w:r>
      <w:r w:rsidRPr="00D370D5">
        <w:t xml:space="preserve"> to the source port of the received REGISTER request; and</w:t>
      </w:r>
    </w:p>
    <w:p w14:paraId="2812F1E1" w14:textId="77777777" w:rsidR="00D65467" w:rsidRDefault="00D65467" w:rsidP="00D65467">
      <w:pPr>
        <w:pStyle w:val="B1"/>
      </w:pPr>
      <w:r>
        <w:t>c</w:t>
      </w:r>
      <w:r w:rsidRPr="00D370D5">
        <w:t>)</w:t>
      </w:r>
      <w:r w:rsidRPr="00D370D5">
        <w:tab/>
        <w:t>insert the "received" header field parameter in the Via header</w:t>
      </w:r>
      <w:r>
        <w:t xml:space="preserve"> field</w:t>
      </w:r>
      <w:r w:rsidRPr="00D370D5">
        <w:t xml:space="preserve"> containing the source IP address that the request came from, as defined in RFC 3581 [</w:t>
      </w:r>
      <w:r>
        <w:rPr>
          <w:rFonts w:hint="eastAsia"/>
          <w:lang w:eastAsia="zh-CN"/>
        </w:rPr>
        <w:t>26</w:t>
      </w:r>
      <w:r>
        <w:t>]:</w:t>
      </w:r>
    </w:p>
    <w:p w14:paraId="79D61150" w14:textId="77777777" w:rsidR="00D65467" w:rsidRDefault="00D65467" w:rsidP="00D65467">
      <w:pPr>
        <w:pStyle w:val="NO"/>
      </w:pPr>
      <w:r>
        <w:t>NOTE</w:t>
      </w:r>
      <w:r w:rsidRPr="00D370D5">
        <w:t>:</w:t>
      </w:r>
      <w:r w:rsidRPr="00D370D5">
        <w:tab/>
        <w:t>As defined in RFC 3581 [</w:t>
      </w:r>
      <w:r>
        <w:rPr>
          <w:rFonts w:hint="eastAsia"/>
          <w:lang w:eastAsia="zh-CN"/>
        </w:rPr>
        <w:t>26</w:t>
      </w:r>
      <w:r w:rsidRPr="00D370D5">
        <w:t>], the P-CSCF will insert a "received" header field parameter containing the source IP address that the request came from, even if it is identical to the value of the "sent-by" component.</w:t>
      </w:r>
    </w:p>
    <w:p w14:paraId="24631C55" w14:textId="77777777" w:rsidR="00D65467" w:rsidRPr="00D370D5" w:rsidRDefault="00D65467" w:rsidP="00D65467">
      <w:r>
        <w:t>before forwarding the REGISTER request.</w:t>
      </w:r>
    </w:p>
    <w:p w14:paraId="09429C82" w14:textId="77777777" w:rsidR="00D65467" w:rsidRPr="0091628F" w:rsidRDefault="00D65467" w:rsidP="00B71836">
      <w:r>
        <w:t xml:space="preserve">When the eP-CSCF receives a 401 </w:t>
      </w:r>
      <w:r w:rsidRPr="0091628F">
        <w:t xml:space="preserve">(Unauthorized) response to a REGISTER request, the </w:t>
      </w:r>
      <w:r>
        <w:t>e</w:t>
      </w:r>
      <w:r w:rsidRPr="0091628F">
        <w:t>P-CSCF shall:</w:t>
      </w:r>
    </w:p>
    <w:p w14:paraId="5B7AE078" w14:textId="77777777" w:rsidR="00C10FFB" w:rsidRPr="0091628F" w:rsidRDefault="00D65467" w:rsidP="00D65467">
      <w:pPr>
        <w:pStyle w:val="B1"/>
      </w:pPr>
      <w:r>
        <w:t>1</w:t>
      </w:r>
      <w:r w:rsidRPr="0091628F">
        <w:t>)</w:t>
      </w:r>
      <w:r w:rsidRPr="0091628F">
        <w:tab/>
        <w:t xml:space="preserve">send the 401 (Unauthorized) response to the UE using the </w:t>
      </w:r>
      <w:smartTag w:uri="urn:schemas-microsoft-com:office:smarttags" w:element="stockticker">
        <w:r>
          <w:t>TLS</w:t>
        </w:r>
      </w:smartTag>
      <w:r>
        <w:t xml:space="preserve"> session </w:t>
      </w:r>
      <w:r w:rsidRPr="0091628F">
        <w:t>with which the associated REGISTER request was protected.</w:t>
      </w:r>
    </w:p>
    <w:p w14:paraId="1402531B" w14:textId="77777777" w:rsidR="00D65467" w:rsidRPr="00B81036" w:rsidRDefault="00D65467" w:rsidP="00D65467">
      <w:r w:rsidRPr="00B81036">
        <w:t xml:space="preserve">When the </w:t>
      </w:r>
      <w:r>
        <w:t>e</w:t>
      </w:r>
      <w:r w:rsidRPr="00B81036">
        <w:t xml:space="preserve">P-CSCF receives a 200 (OK) response to a REGISTER request, and the </w:t>
      </w:r>
      <w:r>
        <w:t xml:space="preserve">registration expiration interval value </w:t>
      </w:r>
      <w:r w:rsidRPr="00B81036">
        <w:t xml:space="preserve">is different than zero, the </w:t>
      </w:r>
      <w:r>
        <w:t>e</w:t>
      </w:r>
      <w:r w:rsidRPr="00B81036">
        <w:t>P-CSCF shall additionally:</w:t>
      </w:r>
    </w:p>
    <w:p w14:paraId="383B01C9" w14:textId="77777777" w:rsidR="00D65467" w:rsidRPr="00B81036" w:rsidRDefault="00D65467" w:rsidP="00D65467">
      <w:pPr>
        <w:pStyle w:val="B1"/>
      </w:pPr>
      <w:r w:rsidRPr="00B81036">
        <w:t>-</w:t>
      </w:r>
      <w:r w:rsidRPr="00B81036">
        <w:tab/>
        <w:t xml:space="preserve">create an association by storing and associating the UEs IP address and port of the </w:t>
      </w:r>
      <w:smartTag w:uri="urn:schemas-microsoft-com:office:smarttags" w:element="stockticker">
        <w:r w:rsidRPr="00B81036">
          <w:t>TLS</w:t>
        </w:r>
      </w:smartTag>
      <w:r w:rsidRPr="00B81036">
        <w:t xml:space="preserve"> connection with the </w:t>
      </w:r>
      <w:smartTag w:uri="urn:schemas-microsoft-com:office:smarttags" w:element="stockticker">
        <w:r w:rsidRPr="00B81036">
          <w:t>TLS</w:t>
        </w:r>
      </w:smartTag>
      <w:r w:rsidRPr="00B81036">
        <w:t xml:space="preserve"> Session ID, the private user identity and all the successfully registered public user identities related to that private user identity; and</w:t>
      </w:r>
    </w:p>
    <w:p w14:paraId="4AC040BA" w14:textId="77777777" w:rsidR="00D65467" w:rsidRPr="00D65467" w:rsidRDefault="00D65467" w:rsidP="00D65467">
      <w:pPr>
        <w:pStyle w:val="B1"/>
        <w:rPr>
          <w:lang w:eastAsia="zh-CN"/>
        </w:rPr>
      </w:pPr>
      <w:r w:rsidRPr="00B81036">
        <w:t>-</w:t>
      </w:r>
      <w:r w:rsidRPr="00B81036">
        <w:tab/>
        <w:t xml:space="preserve">protect the 200 (OK) response to the REGISTER request within the same </w:t>
      </w:r>
      <w:smartTag w:uri="urn:schemas-microsoft-com:office:smarttags" w:element="stockticker">
        <w:r w:rsidRPr="00B81036">
          <w:t>TLS</w:t>
        </w:r>
      </w:smartTag>
      <w:r w:rsidRPr="00B81036">
        <w:t xml:space="preserve"> session to that in which the request was protected.</w:t>
      </w:r>
    </w:p>
    <w:p w14:paraId="4C800F10" w14:textId="77777777" w:rsidR="005E042F" w:rsidRDefault="005E042F" w:rsidP="00502926">
      <w:pPr>
        <w:pStyle w:val="Heading3"/>
        <w:rPr>
          <w:lang w:eastAsia="zh-CN"/>
        </w:rPr>
      </w:pPr>
      <w:bookmarkStart w:id="200" w:name="_Toc20155427"/>
      <w:bookmarkStart w:id="201" w:name="_Toc27496994"/>
      <w:bookmarkStart w:id="202" w:name="_Toc163161541"/>
      <w:r>
        <w:rPr>
          <w:rFonts w:hint="eastAsia"/>
          <w:lang w:eastAsia="zh-CN"/>
        </w:rPr>
        <w:t>6</w:t>
      </w:r>
      <w:r w:rsidRPr="00CC5A53">
        <w:t>.</w:t>
      </w:r>
      <w:r>
        <w:rPr>
          <w:rFonts w:hint="eastAsia"/>
          <w:lang w:eastAsia="zh-CN"/>
        </w:rPr>
        <w:t>4</w:t>
      </w:r>
      <w:r w:rsidRPr="00CC5A53">
        <w:rPr>
          <w:rFonts w:hint="eastAsia"/>
        </w:rPr>
        <w:t>.</w:t>
      </w:r>
      <w:r>
        <w:rPr>
          <w:rFonts w:hint="eastAsia"/>
          <w:lang w:eastAsia="zh-CN"/>
        </w:rPr>
        <w:t>2</w:t>
      </w:r>
      <w:r w:rsidRPr="00CC5A53">
        <w:tab/>
      </w:r>
      <w:r w:rsidRPr="008A0AAA">
        <w:rPr>
          <w:lang w:val="en-US" w:eastAsia="zh-CN"/>
        </w:rPr>
        <w:t xml:space="preserve">WIC registration of individual </w:t>
      </w:r>
      <w:r>
        <w:rPr>
          <w:rFonts w:hint="eastAsia"/>
          <w:lang w:val="en-US" w:eastAsia="zh-CN"/>
        </w:rPr>
        <w:t>p</w:t>
      </w:r>
      <w:r w:rsidRPr="008A0AAA">
        <w:rPr>
          <w:lang w:val="en-US" w:eastAsia="zh-CN"/>
        </w:rPr>
        <w:t xml:space="preserve">ublic </w:t>
      </w:r>
      <w:r>
        <w:rPr>
          <w:rFonts w:hint="eastAsia"/>
          <w:lang w:val="en-US" w:eastAsia="zh-CN"/>
        </w:rPr>
        <w:t>u</w:t>
      </w:r>
      <w:r w:rsidRPr="008A0AAA">
        <w:rPr>
          <w:lang w:val="en-US" w:eastAsia="zh-CN"/>
        </w:rPr>
        <w:t xml:space="preserve">ser </w:t>
      </w:r>
      <w:r>
        <w:rPr>
          <w:rFonts w:hint="eastAsia"/>
          <w:lang w:val="en-US" w:eastAsia="zh-CN"/>
        </w:rPr>
        <w:t>i</w:t>
      </w:r>
      <w:r w:rsidRPr="008A0AAA">
        <w:rPr>
          <w:lang w:val="en-US" w:eastAsia="zh-CN"/>
        </w:rPr>
        <w:t xml:space="preserve">dentity </w:t>
      </w:r>
      <w:r>
        <w:t>using web credentials</w:t>
      </w:r>
      <w:bookmarkEnd w:id="200"/>
      <w:bookmarkEnd w:id="201"/>
      <w:bookmarkEnd w:id="202"/>
    </w:p>
    <w:p w14:paraId="67CEBD70" w14:textId="77777777" w:rsidR="005E042F" w:rsidRDefault="005E042F" w:rsidP="005E042F">
      <w:pPr>
        <w:rPr>
          <w:lang w:eastAsia="zh-CN"/>
        </w:rPr>
      </w:pPr>
      <w:r>
        <w:t xml:space="preserve">In this </w:t>
      </w:r>
      <w:r w:rsidR="00502926">
        <w:rPr>
          <w:rFonts w:hint="eastAsia"/>
          <w:lang w:eastAsia="zh-CN"/>
        </w:rPr>
        <w:t>clause</w:t>
      </w:r>
      <w:r>
        <w:t xml:space="preserve"> it is assumed that </w:t>
      </w:r>
      <w:r w:rsidRPr="001B330D">
        <w:rPr>
          <w:noProof/>
          <w:lang w:val="en-US"/>
        </w:rPr>
        <w:t xml:space="preserve">SIP over </w:t>
      </w:r>
      <w:r>
        <w:rPr>
          <w:noProof/>
          <w:lang w:val="en-US"/>
        </w:rPr>
        <w:t>W</w:t>
      </w:r>
      <w:r w:rsidRPr="001B330D">
        <w:rPr>
          <w:noProof/>
          <w:lang w:val="en-US"/>
        </w:rPr>
        <w:t xml:space="preserve">ebsockets </w:t>
      </w:r>
      <w:r>
        <w:rPr>
          <w:rFonts w:hint="eastAsia"/>
          <w:noProof/>
          <w:lang w:val="en-US" w:eastAsia="zh-CN"/>
        </w:rPr>
        <w:t xml:space="preserve">is used </w:t>
      </w:r>
      <w:r>
        <w:t xml:space="preserve">as </w:t>
      </w:r>
      <w:r>
        <w:rPr>
          <w:rFonts w:hint="eastAsia"/>
          <w:lang w:eastAsia="zh-CN"/>
        </w:rPr>
        <w:t xml:space="preserve">the </w:t>
      </w:r>
      <w:r>
        <w:t>signalling protocol on the W2 interface.</w:t>
      </w:r>
      <w:r>
        <w:rPr>
          <w:rFonts w:hint="eastAsia"/>
          <w:lang w:eastAsia="zh-CN"/>
        </w:rPr>
        <w:t xml:space="preserve"> Upon receiving the </w:t>
      </w:r>
      <w:r>
        <w:rPr>
          <w:lang w:eastAsia="zh-CN"/>
        </w:rPr>
        <w:t>SIP REGISTER</w:t>
      </w:r>
      <w:r>
        <w:rPr>
          <w:rFonts w:hint="eastAsia"/>
          <w:lang w:eastAsia="zh-CN"/>
        </w:rPr>
        <w:t xml:space="preserve"> request from </w:t>
      </w:r>
      <w:r>
        <w:rPr>
          <w:lang w:eastAsia="zh-CN"/>
        </w:rPr>
        <w:t xml:space="preserve">the </w:t>
      </w:r>
      <w:r>
        <w:rPr>
          <w:rFonts w:hint="eastAsia"/>
          <w:lang w:eastAsia="zh-CN"/>
        </w:rPr>
        <w:t xml:space="preserve">WIC, the eP-CSCF shall </w:t>
      </w:r>
      <w:r>
        <w:t xml:space="preserve">extract </w:t>
      </w:r>
      <w:r w:rsidR="001F504A">
        <w:t xml:space="preserve">from </w:t>
      </w:r>
      <w:r>
        <w:t xml:space="preserve">the </w:t>
      </w:r>
      <w:r w:rsidR="001F504A">
        <w:t>A</w:t>
      </w:r>
      <w:r>
        <w:t>uthorization</w:t>
      </w:r>
      <w:r w:rsidR="001F504A" w:rsidRPr="00924CA2">
        <w:t xml:space="preserve"> </w:t>
      </w:r>
      <w:r w:rsidR="001F504A">
        <w:t>header field the access</w:t>
      </w:r>
      <w:r>
        <w:t xml:space="preserve"> token and validate it</w:t>
      </w:r>
      <w:r w:rsidR="000903BB" w:rsidRPr="000903BB">
        <w:rPr>
          <w:rFonts w:hint="eastAsia"/>
          <w:lang w:eastAsia="zh-CN"/>
        </w:rPr>
        <w:t xml:space="preserve"> </w:t>
      </w:r>
      <w:r w:rsidR="000903BB">
        <w:rPr>
          <w:rFonts w:hint="eastAsia"/>
          <w:lang w:eastAsia="zh-CN"/>
        </w:rPr>
        <w:t xml:space="preserve">as specified in </w:t>
      </w:r>
      <w:r w:rsidR="000903BB" w:rsidRPr="00431482">
        <w:rPr>
          <w:lang w:eastAsia="zh-CN"/>
        </w:rPr>
        <w:t>3GPP TS </w:t>
      </w:r>
      <w:r w:rsidR="000903BB" w:rsidRPr="00431482">
        <w:rPr>
          <w:rFonts w:hint="eastAsia"/>
          <w:lang w:eastAsia="zh-CN"/>
        </w:rPr>
        <w:t>33</w:t>
      </w:r>
      <w:r w:rsidR="000903BB" w:rsidRPr="00431482">
        <w:rPr>
          <w:lang w:eastAsia="zh-CN"/>
        </w:rPr>
        <w:t>.</w:t>
      </w:r>
      <w:r w:rsidR="000903BB" w:rsidRPr="00431482">
        <w:rPr>
          <w:rFonts w:hint="eastAsia"/>
          <w:lang w:eastAsia="zh-CN"/>
        </w:rPr>
        <w:t>203</w:t>
      </w:r>
      <w:r w:rsidR="000903BB" w:rsidRPr="00431482">
        <w:rPr>
          <w:lang w:eastAsia="zh-CN"/>
        </w:rPr>
        <w:t> [</w:t>
      </w:r>
      <w:r w:rsidR="000903BB" w:rsidRPr="00431482">
        <w:rPr>
          <w:rFonts w:hint="eastAsia"/>
          <w:lang w:eastAsia="zh-CN"/>
        </w:rPr>
        <w:t>9</w:t>
      </w:r>
      <w:r w:rsidR="000903BB" w:rsidRPr="00431482">
        <w:rPr>
          <w:lang w:eastAsia="zh-CN"/>
        </w:rPr>
        <w:t>]</w:t>
      </w:r>
      <w:r w:rsidR="000903BB">
        <w:rPr>
          <w:lang w:eastAsia="zh-CN"/>
        </w:rPr>
        <w:t> </w:t>
      </w:r>
      <w:r w:rsidR="000903BB" w:rsidRPr="00431482">
        <w:rPr>
          <w:rFonts w:hint="eastAsia"/>
          <w:lang w:eastAsia="zh-CN"/>
        </w:rPr>
        <w:t>Annex</w:t>
      </w:r>
      <w:r w:rsidR="000903BB" w:rsidRPr="00431482">
        <w:rPr>
          <w:lang w:eastAsia="zh-CN"/>
        </w:rPr>
        <w:t> </w:t>
      </w:r>
      <w:r w:rsidR="000903BB">
        <w:rPr>
          <w:rFonts w:hint="eastAsia"/>
          <w:lang w:eastAsia="zh-CN"/>
        </w:rPr>
        <w:t>X</w:t>
      </w:r>
      <w:r>
        <w:rPr>
          <w:rFonts w:hint="eastAsia"/>
          <w:lang w:eastAsia="zh-CN"/>
        </w:rPr>
        <w:t>. I</w:t>
      </w:r>
      <w:r>
        <w:rPr>
          <w:lang w:eastAsia="zh-CN"/>
        </w:rPr>
        <w:t xml:space="preserve">f the </w:t>
      </w:r>
      <w:r w:rsidR="001F504A">
        <w:t>access</w:t>
      </w:r>
      <w:r>
        <w:t xml:space="preserve"> </w:t>
      </w:r>
      <w:r>
        <w:rPr>
          <w:rFonts w:hint="eastAsia"/>
          <w:lang w:eastAsia="zh-CN"/>
        </w:rPr>
        <w:t>token</w:t>
      </w:r>
      <w:r>
        <w:rPr>
          <w:lang w:eastAsia="zh-CN"/>
        </w:rPr>
        <w:t xml:space="preserve"> is</w:t>
      </w:r>
      <w:r>
        <w:rPr>
          <w:rFonts w:hint="eastAsia"/>
          <w:lang w:eastAsia="zh-CN"/>
        </w:rPr>
        <w:t xml:space="preserve"> verified </w:t>
      </w:r>
      <w:r>
        <w:rPr>
          <w:lang w:eastAsia="zh-CN"/>
        </w:rPr>
        <w:t>valid</w:t>
      </w:r>
      <w:r>
        <w:rPr>
          <w:rFonts w:hint="eastAsia"/>
          <w:lang w:eastAsia="zh-CN"/>
        </w:rPr>
        <w:t>,</w:t>
      </w:r>
      <w:r>
        <w:rPr>
          <w:lang w:eastAsia="zh-CN"/>
        </w:rPr>
        <w:t xml:space="preserve"> the eP-CSCF obtains the </w:t>
      </w:r>
      <w:r>
        <w:t>associated authorization information</w:t>
      </w:r>
      <w:r>
        <w:rPr>
          <w:lang w:eastAsia="zh-CN"/>
        </w:rPr>
        <w:t>, including the p</w:t>
      </w:r>
      <w:r>
        <w:rPr>
          <w:rFonts w:hint="eastAsia"/>
          <w:lang w:eastAsia="zh-CN"/>
        </w:rPr>
        <w:t xml:space="preserve">rivate </w:t>
      </w:r>
      <w:r>
        <w:rPr>
          <w:lang w:eastAsia="zh-CN"/>
        </w:rPr>
        <w:t>u</w:t>
      </w:r>
      <w:r>
        <w:rPr>
          <w:rFonts w:hint="eastAsia"/>
          <w:lang w:eastAsia="zh-CN"/>
        </w:rPr>
        <w:t xml:space="preserve">ser </w:t>
      </w:r>
      <w:r>
        <w:rPr>
          <w:lang w:eastAsia="zh-CN"/>
        </w:rPr>
        <w:t>i</w:t>
      </w:r>
      <w:r>
        <w:rPr>
          <w:rFonts w:hint="eastAsia"/>
          <w:lang w:eastAsia="zh-CN"/>
        </w:rPr>
        <w:t>dentity</w:t>
      </w:r>
      <w:r>
        <w:rPr>
          <w:lang w:eastAsia="zh-CN"/>
        </w:rPr>
        <w:t xml:space="preserve"> and p</w:t>
      </w:r>
      <w:r>
        <w:rPr>
          <w:rFonts w:hint="eastAsia"/>
          <w:lang w:eastAsia="zh-CN"/>
        </w:rPr>
        <w:t xml:space="preserve">ublic </w:t>
      </w:r>
      <w:r>
        <w:rPr>
          <w:lang w:eastAsia="zh-CN"/>
        </w:rPr>
        <w:t>u</w:t>
      </w:r>
      <w:r>
        <w:rPr>
          <w:rFonts w:hint="eastAsia"/>
          <w:lang w:eastAsia="zh-CN"/>
        </w:rPr>
        <w:t xml:space="preserve">ser </w:t>
      </w:r>
      <w:r>
        <w:rPr>
          <w:lang w:eastAsia="zh-CN"/>
        </w:rPr>
        <w:t>i</w:t>
      </w:r>
      <w:r>
        <w:rPr>
          <w:rFonts w:hint="eastAsia"/>
          <w:lang w:eastAsia="zh-CN"/>
        </w:rPr>
        <w:t>dentity</w:t>
      </w:r>
      <w:r>
        <w:rPr>
          <w:lang w:eastAsia="zh-CN"/>
        </w:rPr>
        <w:t xml:space="preserve"> of the associated user, the </w:t>
      </w:r>
      <w:r w:rsidR="00C27D8F">
        <w:rPr>
          <w:rFonts w:hint="eastAsia"/>
          <w:lang w:eastAsia="zh-CN"/>
        </w:rPr>
        <w:t xml:space="preserve">WAF and </w:t>
      </w:r>
      <w:r>
        <w:rPr>
          <w:lang w:eastAsia="zh-CN"/>
        </w:rPr>
        <w:t>WWSF identit</w:t>
      </w:r>
      <w:r w:rsidR="00C27D8F">
        <w:rPr>
          <w:rFonts w:hint="eastAsia"/>
          <w:lang w:eastAsia="zh-CN"/>
        </w:rPr>
        <w:t>ies</w:t>
      </w:r>
      <w:r>
        <w:rPr>
          <w:lang w:eastAsia="zh-CN"/>
        </w:rPr>
        <w:t xml:space="preserve">, </w:t>
      </w:r>
      <w:r w:rsidRPr="00D92267">
        <w:rPr>
          <w:lang w:eastAsia="zh-CN"/>
        </w:rPr>
        <w:t>and the authorization information scope</w:t>
      </w:r>
      <w:r>
        <w:rPr>
          <w:rFonts w:hint="eastAsia"/>
          <w:lang w:eastAsia="zh-CN"/>
        </w:rPr>
        <w:t>.</w:t>
      </w:r>
    </w:p>
    <w:p w14:paraId="01466FB9" w14:textId="77777777" w:rsidR="000901CF" w:rsidRDefault="000901CF" w:rsidP="000901CF">
      <w:pPr>
        <w:rPr>
          <w:lang w:eastAsia="zh-CN"/>
        </w:rPr>
      </w:pPr>
      <w:r>
        <w:rPr>
          <w:rFonts w:hint="eastAsia"/>
          <w:lang w:eastAsia="zh-CN"/>
        </w:rPr>
        <w:t xml:space="preserve">The eP-CSCF inserts the obtained private user identity and public user identity in the SIP REGISTER request, where the </w:t>
      </w:r>
      <w:r w:rsidRPr="00431482">
        <w:rPr>
          <w:lang w:eastAsia="zh-CN"/>
        </w:rPr>
        <w:t xml:space="preserve">Authorization header </w:t>
      </w:r>
      <w:r w:rsidR="001F504A">
        <w:rPr>
          <w:lang w:eastAsia="zh-CN"/>
        </w:rPr>
        <w:t xml:space="preserve">field </w:t>
      </w:r>
      <w:r>
        <w:rPr>
          <w:lang w:eastAsia="zh-CN"/>
        </w:rPr>
        <w:t xml:space="preserve">in SIP REGISTER request, </w:t>
      </w:r>
      <w:r>
        <w:rPr>
          <w:rFonts w:hint="eastAsia"/>
          <w:lang w:eastAsia="zh-CN"/>
        </w:rPr>
        <w:t xml:space="preserve">as </w:t>
      </w:r>
      <w:r w:rsidRPr="00431482">
        <w:rPr>
          <w:lang w:eastAsia="zh-CN"/>
        </w:rPr>
        <w:t>specified in 3GPP TS </w:t>
      </w:r>
      <w:r w:rsidRPr="00431482">
        <w:rPr>
          <w:rFonts w:hint="eastAsia"/>
          <w:lang w:eastAsia="zh-CN"/>
        </w:rPr>
        <w:t>33</w:t>
      </w:r>
      <w:r w:rsidRPr="00431482">
        <w:rPr>
          <w:lang w:eastAsia="zh-CN"/>
        </w:rPr>
        <w:t>.</w:t>
      </w:r>
      <w:r w:rsidRPr="00431482">
        <w:rPr>
          <w:rFonts w:hint="eastAsia"/>
          <w:lang w:eastAsia="zh-CN"/>
        </w:rPr>
        <w:t>203</w:t>
      </w:r>
      <w:r w:rsidRPr="00431482">
        <w:rPr>
          <w:lang w:eastAsia="zh-CN"/>
        </w:rPr>
        <w:t> [</w:t>
      </w:r>
      <w:r w:rsidRPr="00431482">
        <w:rPr>
          <w:rFonts w:hint="eastAsia"/>
          <w:lang w:eastAsia="zh-CN"/>
        </w:rPr>
        <w:t>9</w:t>
      </w:r>
      <w:r w:rsidRPr="00431482">
        <w:rPr>
          <w:lang w:eastAsia="zh-CN"/>
        </w:rPr>
        <w:t>]</w:t>
      </w:r>
      <w:r>
        <w:rPr>
          <w:lang w:eastAsia="zh-CN"/>
        </w:rPr>
        <w:t> </w:t>
      </w:r>
      <w:r w:rsidRPr="00431482">
        <w:rPr>
          <w:rFonts w:hint="eastAsia"/>
          <w:lang w:eastAsia="zh-CN"/>
        </w:rPr>
        <w:t>Annex</w:t>
      </w:r>
      <w:r w:rsidRPr="00431482">
        <w:rPr>
          <w:lang w:eastAsia="zh-CN"/>
        </w:rPr>
        <w:t> </w:t>
      </w:r>
      <w:r w:rsidRPr="00431482">
        <w:rPr>
          <w:rFonts w:hint="eastAsia"/>
          <w:lang w:eastAsia="zh-CN"/>
        </w:rPr>
        <w:t>U</w:t>
      </w:r>
      <w:r>
        <w:rPr>
          <w:lang w:eastAsia="zh-CN"/>
        </w:rPr>
        <w:t>, contain</w:t>
      </w:r>
      <w:r>
        <w:rPr>
          <w:rFonts w:hint="eastAsia"/>
          <w:lang w:eastAsia="zh-CN"/>
        </w:rPr>
        <w:t>s</w:t>
      </w:r>
      <w:r>
        <w:rPr>
          <w:lang w:eastAsia="zh-CN"/>
        </w:rPr>
        <w:t xml:space="preserve"> the private user identity</w:t>
      </w:r>
      <w:r>
        <w:rPr>
          <w:rFonts w:hint="eastAsia"/>
          <w:lang w:eastAsia="zh-CN"/>
        </w:rPr>
        <w:t xml:space="preserve">, and the To </w:t>
      </w:r>
      <w:r w:rsidR="00C27D8F">
        <w:rPr>
          <w:lang w:eastAsia="zh-CN"/>
        </w:rPr>
        <w:t xml:space="preserve">and From </w:t>
      </w:r>
      <w:r>
        <w:rPr>
          <w:rFonts w:hint="eastAsia"/>
          <w:lang w:eastAsia="zh-CN"/>
        </w:rPr>
        <w:t>header field</w:t>
      </w:r>
      <w:r w:rsidR="00C27D8F">
        <w:rPr>
          <w:lang w:eastAsia="zh-CN"/>
        </w:rPr>
        <w:t>s</w:t>
      </w:r>
      <w:r>
        <w:rPr>
          <w:rFonts w:hint="eastAsia"/>
          <w:lang w:eastAsia="zh-CN"/>
        </w:rPr>
        <w:t xml:space="preserve"> in the SIP REGISTER request contains the public user identity.</w:t>
      </w:r>
    </w:p>
    <w:p w14:paraId="0638AD41" w14:textId="77777777" w:rsidR="000901CF" w:rsidRDefault="000901CF" w:rsidP="001F504A">
      <w:pPr>
        <w:pStyle w:val="NO"/>
        <w:rPr>
          <w:lang w:eastAsia="zh-CN"/>
        </w:rPr>
      </w:pPr>
      <w:r>
        <w:rPr>
          <w:rFonts w:hint="eastAsia"/>
        </w:rPr>
        <w:t>NOTE:</w:t>
      </w:r>
      <w:r>
        <w:rPr>
          <w:rFonts w:hint="eastAsia"/>
          <w:lang w:eastAsia="zh-CN"/>
        </w:rPr>
        <w:tab/>
      </w:r>
      <w:r w:rsidRPr="00D26E51">
        <w:rPr>
          <w:rFonts w:hint="eastAsia"/>
        </w:rPr>
        <w:t xml:space="preserve">The eP-CSCF will overwrite the To </w:t>
      </w:r>
      <w:r w:rsidR="00C27D8F">
        <w:t xml:space="preserve">header field and From </w:t>
      </w:r>
      <w:r w:rsidRPr="00D26E51">
        <w:rPr>
          <w:rFonts w:hint="eastAsia"/>
        </w:rPr>
        <w:t>header field value</w:t>
      </w:r>
      <w:r w:rsidR="00C27D8F">
        <w:t>s</w:t>
      </w:r>
      <w:r w:rsidRPr="00D26E51">
        <w:rPr>
          <w:rFonts w:hint="eastAsia"/>
        </w:rPr>
        <w:t xml:space="preserve"> received in the SIP REGISTER request from the WIC.</w:t>
      </w:r>
    </w:p>
    <w:p w14:paraId="475B4E10" w14:textId="77777777" w:rsidR="005E042F" w:rsidRDefault="005E042F" w:rsidP="005E042F">
      <w:pPr>
        <w:rPr>
          <w:lang w:eastAsia="zh-CN"/>
        </w:rPr>
      </w:pPr>
      <w:r>
        <w:rPr>
          <w:rFonts w:hint="eastAsia"/>
          <w:lang w:val="en-US" w:eastAsia="zh-CN"/>
        </w:rPr>
        <w:t xml:space="preserve">Then the eP-CSCF </w:t>
      </w:r>
      <w:r>
        <w:rPr>
          <w:lang w:eastAsia="zh-CN"/>
        </w:rPr>
        <w:t>perform</w:t>
      </w:r>
      <w:r>
        <w:rPr>
          <w:rFonts w:hint="eastAsia"/>
          <w:lang w:eastAsia="zh-CN"/>
        </w:rPr>
        <w:t>s</w:t>
      </w:r>
      <w:r>
        <w:rPr>
          <w:lang w:eastAsia="zh-CN"/>
        </w:rPr>
        <w:t xml:space="preserve"> as the trusted node in TNA scheme </w:t>
      </w:r>
      <w:r w:rsidRPr="00431482">
        <w:rPr>
          <w:lang w:eastAsia="zh-CN"/>
        </w:rPr>
        <w:t>specified in 3GPP TS </w:t>
      </w:r>
      <w:r w:rsidRPr="00431482">
        <w:rPr>
          <w:rFonts w:hint="eastAsia"/>
          <w:lang w:eastAsia="zh-CN"/>
        </w:rPr>
        <w:t>33</w:t>
      </w:r>
      <w:r w:rsidRPr="00431482">
        <w:rPr>
          <w:lang w:eastAsia="zh-CN"/>
        </w:rPr>
        <w:t>.</w:t>
      </w:r>
      <w:r w:rsidRPr="00431482">
        <w:rPr>
          <w:rFonts w:hint="eastAsia"/>
          <w:lang w:eastAsia="zh-CN"/>
        </w:rPr>
        <w:t>203</w:t>
      </w:r>
      <w:r w:rsidRPr="00431482">
        <w:rPr>
          <w:lang w:eastAsia="zh-CN"/>
        </w:rPr>
        <w:t> [</w:t>
      </w:r>
      <w:r w:rsidRPr="00431482">
        <w:rPr>
          <w:rFonts w:hint="eastAsia"/>
          <w:lang w:eastAsia="zh-CN"/>
        </w:rPr>
        <w:t>9</w:t>
      </w:r>
      <w:r w:rsidRPr="00431482">
        <w:rPr>
          <w:lang w:eastAsia="zh-CN"/>
        </w:rPr>
        <w:t>]</w:t>
      </w:r>
      <w:r>
        <w:rPr>
          <w:lang w:eastAsia="zh-CN"/>
        </w:rPr>
        <w:t> </w:t>
      </w:r>
      <w:r w:rsidRPr="00431482">
        <w:rPr>
          <w:rFonts w:hint="eastAsia"/>
          <w:lang w:eastAsia="zh-CN"/>
        </w:rPr>
        <w:t>Annex</w:t>
      </w:r>
      <w:r w:rsidRPr="00431482">
        <w:rPr>
          <w:lang w:eastAsia="zh-CN"/>
        </w:rPr>
        <w:t> </w:t>
      </w:r>
      <w:r w:rsidRPr="00431482">
        <w:rPr>
          <w:rFonts w:hint="eastAsia"/>
          <w:lang w:eastAsia="zh-CN"/>
        </w:rPr>
        <w:t>U</w:t>
      </w:r>
      <w:r>
        <w:rPr>
          <w:rFonts w:hint="eastAsia"/>
          <w:lang w:eastAsia="zh-CN"/>
        </w:rPr>
        <w:t>. The eP-CSCF</w:t>
      </w:r>
      <w:r>
        <w:rPr>
          <w:lang w:eastAsia="zh-CN"/>
        </w:rPr>
        <w:t xml:space="preserve"> forward</w:t>
      </w:r>
      <w:r>
        <w:rPr>
          <w:rFonts w:hint="eastAsia"/>
          <w:lang w:eastAsia="zh-CN"/>
        </w:rPr>
        <w:t>s</w:t>
      </w:r>
      <w:r>
        <w:rPr>
          <w:lang w:eastAsia="zh-CN"/>
        </w:rPr>
        <w:t xml:space="preserve"> the SIP REGISTER</w:t>
      </w:r>
      <w:r>
        <w:rPr>
          <w:rFonts w:hint="eastAsia"/>
          <w:lang w:eastAsia="zh-CN"/>
        </w:rPr>
        <w:t xml:space="preserve"> </w:t>
      </w:r>
      <w:r>
        <w:rPr>
          <w:lang w:eastAsia="zh-CN"/>
        </w:rPr>
        <w:t>request to the S-CSCF as specified in 3GPP</w:t>
      </w:r>
      <w:r w:rsidRPr="00431482">
        <w:rPr>
          <w:lang w:eastAsia="zh-CN"/>
        </w:rPr>
        <w:t> </w:t>
      </w:r>
      <w:r>
        <w:rPr>
          <w:lang w:eastAsia="zh-CN"/>
        </w:rPr>
        <w:t>TS</w:t>
      </w:r>
      <w:r w:rsidRPr="00431482">
        <w:rPr>
          <w:lang w:eastAsia="zh-CN"/>
        </w:rPr>
        <w:t> </w:t>
      </w:r>
      <w:r>
        <w:rPr>
          <w:lang w:eastAsia="zh-CN"/>
        </w:rPr>
        <w:t>24.229</w:t>
      </w:r>
      <w:r w:rsidRPr="00431482">
        <w:rPr>
          <w:lang w:eastAsia="zh-CN"/>
        </w:rPr>
        <w:t> </w:t>
      </w:r>
      <w:r>
        <w:rPr>
          <w:lang w:eastAsia="zh-CN"/>
        </w:rPr>
        <w:t>[3]</w:t>
      </w:r>
      <w:r>
        <w:rPr>
          <w:rFonts w:hint="eastAsia"/>
          <w:lang w:eastAsia="zh-CN"/>
        </w:rPr>
        <w:t xml:space="preserve">, where the </w:t>
      </w:r>
      <w:r w:rsidRPr="00431482">
        <w:rPr>
          <w:lang w:eastAsia="zh-CN"/>
        </w:rPr>
        <w:t xml:space="preserve">Authorization header </w:t>
      </w:r>
      <w:r>
        <w:rPr>
          <w:lang w:eastAsia="zh-CN"/>
        </w:rPr>
        <w:t xml:space="preserve">in SIP REGISTER request, </w:t>
      </w:r>
      <w:r>
        <w:rPr>
          <w:rFonts w:hint="eastAsia"/>
          <w:lang w:eastAsia="zh-CN"/>
        </w:rPr>
        <w:t xml:space="preserve">as </w:t>
      </w:r>
      <w:r w:rsidRPr="00431482">
        <w:rPr>
          <w:lang w:eastAsia="zh-CN"/>
        </w:rPr>
        <w:t>specified in 3GPP TS </w:t>
      </w:r>
      <w:r w:rsidRPr="00431482">
        <w:rPr>
          <w:rFonts w:hint="eastAsia"/>
          <w:lang w:eastAsia="zh-CN"/>
        </w:rPr>
        <w:t>33</w:t>
      </w:r>
      <w:r w:rsidRPr="00431482">
        <w:rPr>
          <w:lang w:eastAsia="zh-CN"/>
        </w:rPr>
        <w:t>.</w:t>
      </w:r>
      <w:r w:rsidRPr="00431482">
        <w:rPr>
          <w:rFonts w:hint="eastAsia"/>
          <w:lang w:eastAsia="zh-CN"/>
        </w:rPr>
        <w:t>203</w:t>
      </w:r>
      <w:r w:rsidRPr="00431482">
        <w:rPr>
          <w:lang w:eastAsia="zh-CN"/>
        </w:rPr>
        <w:t> [</w:t>
      </w:r>
      <w:r w:rsidRPr="00431482">
        <w:rPr>
          <w:rFonts w:hint="eastAsia"/>
          <w:lang w:eastAsia="zh-CN"/>
        </w:rPr>
        <w:t>9</w:t>
      </w:r>
      <w:r w:rsidRPr="00431482">
        <w:rPr>
          <w:lang w:eastAsia="zh-CN"/>
        </w:rPr>
        <w:t>]</w:t>
      </w:r>
      <w:r w:rsidR="00175054">
        <w:rPr>
          <w:lang w:eastAsia="zh-CN"/>
        </w:rPr>
        <w:t xml:space="preserve"> </w:t>
      </w:r>
      <w:r w:rsidRPr="00431482">
        <w:rPr>
          <w:rFonts w:hint="eastAsia"/>
          <w:lang w:eastAsia="zh-CN"/>
        </w:rPr>
        <w:t>Annex</w:t>
      </w:r>
      <w:r w:rsidRPr="00431482">
        <w:rPr>
          <w:lang w:eastAsia="zh-CN"/>
        </w:rPr>
        <w:t> </w:t>
      </w:r>
      <w:r w:rsidRPr="00431482">
        <w:rPr>
          <w:rFonts w:hint="eastAsia"/>
          <w:lang w:eastAsia="zh-CN"/>
        </w:rPr>
        <w:t>U</w:t>
      </w:r>
      <w:r>
        <w:rPr>
          <w:lang w:eastAsia="zh-CN"/>
        </w:rPr>
        <w:t>, contain</w:t>
      </w:r>
      <w:r>
        <w:rPr>
          <w:rFonts w:hint="eastAsia"/>
          <w:lang w:eastAsia="zh-CN"/>
        </w:rPr>
        <w:t>s</w:t>
      </w:r>
      <w:r>
        <w:rPr>
          <w:lang w:eastAsia="zh-CN"/>
        </w:rPr>
        <w:t xml:space="preserve"> the user</w:t>
      </w:r>
      <w:r w:rsidR="00CE1A74">
        <w:rPr>
          <w:lang w:eastAsia="zh-CN"/>
        </w:rPr>
        <w:t>'</w:t>
      </w:r>
      <w:r>
        <w:rPr>
          <w:lang w:eastAsia="zh-CN"/>
        </w:rPr>
        <w:t>s private user identity</w:t>
      </w:r>
      <w:r w:rsidRPr="002D6F34">
        <w:rPr>
          <w:lang w:eastAsia="zh-CN"/>
        </w:rPr>
        <w:t xml:space="preserve">, an </w:t>
      </w:r>
      <w:r>
        <w:t>"</w:t>
      </w:r>
      <w:r w:rsidRPr="002D6F34">
        <w:rPr>
          <w:lang w:eastAsia="zh-CN"/>
        </w:rPr>
        <w:t>integrity-protected</w:t>
      </w:r>
      <w:r>
        <w:t>" header field</w:t>
      </w:r>
      <w:r w:rsidRPr="002D6F34">
        <w:rPr>
          <w:lang w:eastAsia="zh-CN"/>
        </w:rPr>
        <w:t xml:space="preserve"> </w:t>
      </w:r>
      <w:r w:rsidRPr="00431482">
        <w:rPr>
          <w:lang w:eastAsia="zh-CN"/>
        </w:rPr>
        <w:t xml:space="preserve">set to </w:t>
      </w:r>
      <w:r>
        <w:t>"</w:t>
      </w:r>
      <w:r w:rsidRPr="00431482">
        <w:rPr>
          <w:lang w:eastAsia="zh-CN"/>
        </w:rPr>
        <w:t>auth-done</w:t>
      </w:r>
      <w:r w:rsidRPr="00185FED">
        <w:t xml:space="preserve"> </w:t>
      </w:r>
      <w:r>
        <w:t>"</w:t>
      </w:r>
      <w:r w:rsidRPr="00431482">
        <w:rPr>
          <w:lang w:eastAsia="zh-CN"/>
        </w:rPr>
        <w:t>, and an empty</w:t>
      </w:r>
      <w:r w:rsidRPr="002D6F34">
        <w:rPr>
          <w:lang w:eastAsia="zh-CN"/>
        </w:rPr>
        <w:t xml:space="preserve"> </w:t>
      </w:r>
      <w:r>
        <w:t>"</w:t>
      </w:r>
      <w:r w:rsidRPr="00431482">
        <w:rPr>
          <w:lang w:eastAsia="zh-CN"/>
        </w:rPr>
        <w:t>response</w:t>
      </w:r>
      <w:r>
        <w:t>"</w:t>
      </w:r>
      <w:r w:rsidRPr="00431482">
        <w:rPr>
          <w:lang w:eastAsia="zh-CN"/>
        </w:rPr>
        <w:t xml:space="preserve"> </w:t>
      </w:r>
      <w:r>
        <w:rPr>
          <w:lang w:eastAsia="zh-CN"/>
        </w:rPr>
        <w:t>header field</w:t>
      </w:r>
      <w:r>
        <w:rPr>
          <w:rFonts w:hint="eastAsia"/>
          <w:lang w:eastAsia="zh-CN"/>
        </w:rPr>
        <w:t>.</w:t>
      </w:r>
    </w:p>
    <w:p w14:paraId="14CE8AAC" w14:textId="77777777" w:rsidR="000903BB" w:rsidRDefault="000903BB" w:rsidP="005E042F">
      <w:pPr>
        <w:rPr>
          <w:lang w:eastAsia="zh-CN"/>
        </w:rPr>
      </w:pPr>
      <w:r>
        <w:rPr>
          <w:rFonts w:hint="eastAsia"/>
          <w:lang w:val="en-US" w:eastAsia="zh-CN"/>
        </w:rPr>
        <w:t>I</w:t>
      </w:r>
      <w:r>
        <w:rPr>
          <w:rFonts w:hint="eastAsia"/>
          <w:lang w:eastAsia="zh-CN"/>
        </w:rPr>
        <w:t xml:space="preserve">f the WAF, which authorizes the WIC to access the IMS core and issues the </w:t>
      </w:r>
      <w:r w:rsidR="001F504A">
        <w:t>access</w:t>
      </w:r>
      <w:r>
        <w:t xml:space="preserve"> </w:t>
      </w:r>
      <w:r>
        <w:rPr>
          <w:rFonts w:hint="eastAsia"/>
          <w:lang w:eastAsia="zh-CN"/>
        </w:rPr>
        <w:t>token, is located in third party domain, the eP-CSCF shall also include the WAF identity in the REGISTER request, using</w:t>
      </w:r>
      <w:r w:rsidR="007C452F">
        <w:rPr>
          <w:lang w:eastAsia="zh-CN"/>
        </w:rPr>
        <w:t xml:space="preserve"> a JSON Web Token</w:t>
      </w:r>
      <w:r w:rsidR="001F504A">
        <w:rPr>
          <w:lang w:eastAsia="zh-CN"/>
        </w:rPr>
        <w:t xml:space="preserve"> (defined in </w:t>
      </w:r>
      <w:r w:rsidR="001F504A">
        <w:t>RFC 7519</w:t>
      </w:r>
      <w:r w:rsidR="007C452F">
        <w:rPr>
          <w:lang w:eastAsia="zh-CN"/>
        </w:rPr>
        <w:t> [35]</w:t>
      </w:r>
      <w:r w:rsidR="001F504A">
        <w:rPr>
          <w:lang w:eastAsia="zh-CN"/>
        </w:rPr>
        <w:t>)</w:t>
      </w:r>
      <w:r w:rsidR="007C452F">
        <w:rPr>
          <w:lang w:eastAsia="zh-CN"/>
        </w:rPr>
        <w:t xml:space="preserve"> with a </w:t>
      </w:r>
      <w:r w:rsidR="007C452F">
        <w:t>"</w:t>
      </w:r>
      <w:r w:rsidR="007C452F">
        <w:rPr>
          <w:lang w:eastAsia="zh-CN"/>
        </w:rPr>
        <w:t>3gpp-waf</w:t>
      </w:r>
      <w:r w:rsidR="007C452F">
        <w:t>" JSON Web Token claim</w:t>
      </w:r>
      <w:r w:rsidR="001F504A">
        <w:t xml:space="preserve"> </w:t>
      </w:r>
      <w:r w:rsidR="001F504A">
        <w:rPr>
          <w:lang w:eastAsia="zh-CN"/>
        </w:rPr>
        <w:t>(defined in 3GPP</w:t>
      </w:r>
      <w:r w:rsidR="001F504A" w:rsidRPr="00431482">
        <w:rPr>
          <w:lang w:eastAsia="zh-CN"/>
        </w:rPr>
        <w:t> </w:t>
      </w:r>
      <w:r w:rsidR="001F504A">
        <w:rPr>
          <w:lang w:eastAsia="zh-CN"/>
        </w:rPr>
        <w:t>TS</w:t>
      </w:r>
      <w:r w:rsidR="001F504A" w:rsidRPr="00431482">
        <w:rPr>
          <w:lang w:eastAsia="zh-CN"/>
        </w:rPr>
        <w:t> </w:t>
      </w:r>
      <w:r w:rsidR="001F504A">
        <w:rPr>
          <w:lang w:eastAsia="zh-CN"/>
        </w:rPr>
        <w:t>24.229</w:t>
      </w:r>
      <w:r w:rsidR="007C452F">
        <w:t> [3]</w:t>
      </w:r>
      <w:r w:rsidR="001F504A">
        <w:t>)</w:t>
      </w:r>
      <w:r w:rsidR="007C452F">
        <w:t xml:space="preserve"> set to the value of the WAF identity. The eP-CSCF shall include the JSON Web Token in the REGISTER request as a MIME body with an "</w:t>
      </w:r>
      <w:r w:rsidR="007C452F">
        <w:rPr>
          <w:lang w:eastAsia="zh-CN"/>
        </w:rPr>
        <w:t>application/jwt</w:t>
      </w:r>
      <w:r w:rsidR="007C452F">
        <w:t>" MIME value</w:t>
      </w:r>
      <w:r w:rsidR="001F504A">
        <w:t xml:space="preserve"> </w:t>
      </w:r>
      <w:r w:rsidR="001F504A">
        <w:rPr>
          <w:lang w:eastAsia="zh-CN"/>
        </w:rPr>
        <w:t xml:space="preserve">(defined in </w:t>
      </w:r>
      <w:r w:rsidR="001F504A">
        <w:t>RFC 7519</w:t>
      </w:r>
      <w:r w:rsidR="007C452F">
        <w:t> [35]</w:t>
      </w:r>
      <w:r w:rsidR="001F504A">
        <w:t>)</w:t>
      </w:r>
      <w:r w:rsidR="007C452F">
        <w:t>.</w:t>
      </w:r>
    </w:p>
    <w:p w14:paraId="52AAAE51" w14:textId="77777777" w:rsidR="007C452F" w:rsidRDefault="007C452F" w:rsidP="007C452F">
      <w:r>
        <w:rPr>
          <w:rFonts w:hint="eastAsia"/>
          <w:lang w:val="en-US" w:eastAsia="zh-CN"/>
        </w:rPr>
        <w:t>I</w:t>
      </w:r>
      <w:r>
        <w:rPr>
          <w:rFonts w:hint="eastAsia"/>
          <w:lang w:eastAsia="zh-CN"/>
        </w:rPr>
        <w:t xml:space="preserve">f the WWSF, which authorizes the WIC to access the IMS core and issues the </w:t>
      </w:r>
      <w:r w:rsidR="001F504A">
        <w:t>access</w:t>
      </w:r>
      <w:r>
        <w:t xml:space="preserve"> </w:t>
      </w:r>
      <w:r>
        <w:rPr>
          <w:rFonts w:hint="eastAsia"/>
          <w:lang w:eastAsia="zh-CN"/>
        </w:rPr>
        <w:t>token, is located in third party domain, the eP-CSCF shall also include the WWSF identity in the REGISTER request, using</w:t>
      </w:r>
      <w:r>
        <w:rPr>
          <w:lang w:eastAsia="zh-CN"/>
        </w:rPr>
        <w:t xml:space="preserve"> a JSON Web Token with a </w:t>
      </w:r>
      <w:r>
        <w:t>"</w:t>
      </w:r>
      <w:r>
        <w:rPr>
          <w:lang w:eastAsia="zh-CN"/>
        </w:rPr>
        <w:t>3gpp-wwsf</w:t>
      </w:r>
      <w:r>
        <w:t>" JSON Web Token claim</w:t>
      </w:r>
      <w:r w:rsidR="001F504A">
        <w:t xml:space="preserve"> </w:t>
      </w:r>
      <w:r w:rsidR="001F504A">
        <w:rPr>
          <w:lang w:eastAsia="zh-CN"/>
        </w:rPr>
        <w:t>(defined in 3GPP</w:t>
      </w:r>
      <w:r w:rsidR="001F504A" w:rsidRPr="00431482">
        <w:rPr>
          <w:lang w:eastAsia="zh-CN"/>
        </w:rPr>
        <w:t> </w:t>
      </w:r>
      <w:r w:rsidR="001F504A">
        <w:rPr>
          <w:lang w:eastAsia="zh-CN"/>
        </w:rPr>
        <w:t>TS</w:t>
      </w:r>
      <w:r w:rsidR="001F504A" w:rsidRPr="00431482">
        <w:rPr>
          <w:lang w:eastAsia="zh-CN"/>
        </w:rPr>
        <w:t> </w:t>
      </w:r>
      <w:r w:rsidR="001F504A">
        <w:rPr>
          <w:lang w:eastAsia="zh-CN"/>
        </w:rPr>
        <w:t>24.229</w:t>
      </w:r>
      <w:r>
        <w:t> [3]</w:t>
      </w:r>
      <w:r w:rsidR="001F504A">
        <w:t>)</w:t>
      </w:r>
      <w:r>
        <w:t xml:space="preserve"> set to the value of the WWSF identity. The </w:t>
      </w:r>
      <w:r>
        <w:lastRenderedPageBreak/>
        <w:t>eP-CSCF shall include the JSON Web Token in the REGISTER request as a MIME body with an "</w:t>
      </w:r>
      <w:r>
        <w:rPr>
          <w:lang w:eastAsia="zh-CN"/>
        </w:rPr>
        <w:t>application/jwt</w:t>
      </w:r>
      <w:r>
        <w:t>" MIME value</w:t>
      </w:r>
      <w:r w:rsidR="001F504A">
        <w:t xml:space="preserve"> </w:t>
      </w:r>
      <w:r w:rsidR="001F504A">
        <w:rPr>
          <w:lang w:eastAsia="zh-CN"/>
        </w:rPr>
        <w:t xml:space="preserve">(defined in </w:t>
      </w:r>
      <w:r w:rsidR="001F504A">
        <w:t>RFC 7519</w:t>
      </w:r>
      <w:r>
        <w:t> [35]</w:t>
      </w:r>
      <w:r w:rsidR="001F504A">
        <w:t>)</w:t>
      </w:r>
      <w:r>
        <w:t>.</w:t>
      </w:r>
    </w:p>
    <w:p w14:paraId="78EE3E5A" w14:textId="77777777" w:rsidR="007C452F" w:rsidRPr="008A05DD" w:rsidRDefault="007C452F" w:rsidP="007C452F">
      <w:r>
        <w:t>If the eP-CSCF includes a JSON Web Token in the REGISTER request, it shall include a JSON Web Token header "</w:t>
      </w:r>
      <w:r>
        <w:rPr>
          <w:lang w:eastAsia="zh-CN"/>
        </w:rPr>
        <w:t>alg</w:t>
      </w:r>
      <w:r>
        <w:t>" property with a "</w:t>
      </w:r>
      <w:r>
        <w:rPr>
          <w:lang w:eastAsia="zh-CN"/>
        </w:rPr>
        <w:t>none</w:t>
      </w:r>
      <w:r>
        <w:t>" value. In addition, the eP-CSCF shall not calculate and include a signature in the JSON Web Token, as described in</w:t>
      </w:r>
      <w:r w:rsidR="001F504A" w:rsidRPr="00B841C0">
        <w:t xml:space="preserve"> </w:t>
      </w:r>
      <w:r w:rsidR="001F504A">
        <w:t>RFC 7519</w:t>
      </w:r>
      <w:r>
        <w:t> [35].</w:t>
      </w:r>
    </w:p>
    <w:p w14:paraId="66DAF63C" w14:textId="77777777" w:rsidR="007C452F" w:rsidRDefault="007C452F" w:rsidP="007C452F">
      <w:pPr>
        <w:pStyle w:val="NO"/>
        <w:rPr>
          <w:lang w:eastAsia="zh-CN"/>
        </w:rPr>
      </w:pPr>
      <w:r>
        <w:rPr>
          <w:rFonts w:hint="eastAsia"/>
        </w:rPr>
        <w:t>NOTE:</w:t>
      </w:r>
      <w:r>
        <w:rPr>
          <w:rFonts w:hint="eastAsia"/>
          <w:lang w:eastAsia="zh-CN"/>
        </w:rPr>
        <w:tab/>
      </w:r>
      <w:r>
        <w:rPr>
          <w:rFonts w:hint="eastAsia"/>
        </w:rPr>
        <w:t>If the eP-CSCF includes both the WAF identity and the WWSF identity in the REGISTER request then both identities are placed in the same JSON Web Token.</w:t>
      </w:r>
    </w:p>
    <w:p w14:paraId="7925393B" w14:textId="77777777" w:rsidR="005E042F" w:rsidRPr="005D4B5C" w:rsidRDefault="005E042F" w:rsidP="005E042F">
      <w:pPr>
        <w:rPr>
          <w:lang w:val="en-US" w:eastAsia="zh-CN"/>
        </w:rPr>
      </w:pPr>
      <w:r>
        <w:rPr>
          <w:rFonts w:hint="eastAsia"/>
          <w:lang w:eastAsia="zh-CN"/>
        </w:rPr>
        <w:t xml:space="preserve">Upon receiving the </w:t>
      </w:r>
      <w:r>
        <w:rPr>
          <w:lang w:eastAsia="zh-CN"/>
        </w:rPr>
        <w:t xml:space="preserve">SIP </w:t>
      </w:r>
      <w:r>
        <w:rPr>
          <w:rFonts w:hint="eastAsia"/>
          <w:lang w:eastAsia="zh-CN"/>
        </w:rPr>
        <w:t>20</w:t>
      </w:r>
      <w:r>
        <w:rPr>
          <w:lang w:eastAsia="zh-CN"/>
        </w:rPr>
        <w:t xml:space="preserve">0 (OK) response </w:t>
      </w:r>
      <w:r>
        <w:rPr>
          <w:rFonts w:hint="eastAsia"/>
          <w:lang w:eastAsia="zh-CN"/>
        </w:rPr>
        <w:t xml:space="preserve">from </w:t>
      </w:r>
      <w:r>
        <w:rPr>
          <w:lang w:eastAsia="zh-CN"/>
        </w:rPr>
        <w:t xml:space="preserve">the </w:t>
      </w:r>
      <w:r>
        <w:rPr>
          <w:rFonts w:hint="eastAsia"/>
          <w:lang w:eastAsia="zh-CN"/>
        </w:rPr>
        <w:t xml:space="preserve">S-CSCF, the eP-CSCF forwards </w:t>
      </w:r>
      <w:r>
        <w:rPr>
          <w:lang w:eastAsia="zh-CN"/>
        </w:rPr>
        <w:t xml:space="preserve">SIP </w:t>
      </w:r>
      <w:r>
        <w:rPr>
          <w:rFonts w:hint="eastAsia"/>
          <w:lang w:eastAsia="zh-CN"/>
        </w:rPr>
        <w:t>20</w:t>
      </w:r>
      <w:r>
        <w:rPr>
          <w:lang w:eastAsia="zh-CN"/>
        </w:rPr>
        <w:t>0 (OK) response</w:t>
      </w:r>
      <w:r>
        <w:rPr>
          <w:rFonts w:hint="eastAsia"/>
          <w:lang w:eastAsia="zh-CN"/>
        </w:rPr>
        <w:t xml:space="preserve"> </w:t>
      </w:r>
      <w:r>
        <w:rPr>
          <w:lang w:eastAsia="zh-CN"/>
        </w:rPr>
        <w:t xml:space="preserve">to the </w:t>
      </w:r>
      <w:r>
        <w:rPr>
          <w:rFonts w:hint="eastAsia"/>
          <w:lang w:eastAsia="zh-CN"/>
        </w:rPr>
        <w:t>WIC.</w:t>
      </w:r>
      <w:r w:rsidR="00A97313" w:rsidDel="00FF26F4">
        <w:rPr>
          <w:rFonts w:hint="eastAsia"/>
          <w:lang w:eastAsia="zh-CN"/>
        </w:rPr>
        <w:t xml:space="preserve"> </w:t>
      </w:r>
      <w:r w:rsidR="00A97313">
        <w:rPr>
          <w:lang w:eastAsia="zh-CN"/>
        </w:rPr>
        <w:t xml:space="preserve">When TLS is used between </w:t>
      </w:r>
      <w:r w:rsidR="00A97313">
        <w:rPr>
          <w:rFonts w:hint="eastAsia"/>
          <w:lang w:eastAsia="zh-CN"/>
        </w:rPr>
        <w:t xml:space="preserve">the </w:t>
      </w:r>
      <w:r w:rsidR="00A97313">
        <w:rPr>
          <w:lang w:eastAsia="zh-CN"/>
        </w:rPr>
        <w:t xml:space="preserve">WIC and </w:t>
      </w:r>
      <w:r w:rsidR="00A97313">
        <w:rPr>
          <w:rFonts w:hint="eastAsia"/>
          <w:lang w:eastAsia="zh-CN"/>
        </w:rPr>
        <w:t xml:space="preserve">the </w:t>
      </w:r>
      <w:r w:rsidR="00A97313">
        <w:rPr>
          <w:lang w:eastAsia="zh-CN"/>
        </w:rPr>
        <w:t xml:space="preserve">eP-CSCF, the eP-CSCF </w:t>
      </w:r>
      <w:r w:rsidR="00A97313">
        <w:rPr>
          <w:rFonts w:hint="eastAsia"/>
          <w:lang w:eastAsia="zh-CN"/>
        </w:rPr>
        <w:t xml:space="preserve">shall additionally </w:t>
      </w:r>
      <w:r w:rsidR="00A97313" w:rsidRPr="00B81036">
        <w:t xml:space="preserve">create an association </w:t>
      </w:r>
      <w:r w:rsidR="00A97313">
        <w:rPr>
          <w:rFonts w:hint="eastAsia"/>
          <w:lang w:eastAsia="zh-CN"/>
        </w:rPr>
        <w:t xml:space="preserve">between the UE and the </w:t>
      </w:r>
      <w:r w:rsidR="00A97313" w:rsidRPr="00B81036">
        <w:t xml:space="preserve">TLS connection </w:t>
      </w:r>
      <w:r w:rsidR="00A97313">
        <w:rPr>
          <w:rFonts w:hint="eastAsia"/>
          <w:lang w:eastAsia="zh-CN"/>
        </w:rPr>
        <w:t xml:space="preserve">as specified in </w:t>
      </w:r>
      <w:r w:rsidR="00A97313" w:rsidRPr="000779F3">
        <w:t>3GPP</w:t>
      </w:r>
      <w:r w:rsidR="00A97313">
        <w:t> </w:t>
      </w:r>
      <w:r w:rsidR="00A97313" w:rsidRPr="000779F3">
        <w:t>TS</w:t>
      </w:r>
      <w:r w:rsidR="00A97313">
        <w:t> </w:t>
      </w:r>
      <w:r w:rsidR="00A97313">
        <w:rPr>
          <w:rFonts w:hint="eastAsia"/>
          <w:lang w:eastAsia="zh-CN"/>
        </w:rPr>
        <w:t>24.229</w:t>
      </w:r>
      <w:r w:rsidR="00A97313">
        <w:t> </w:t>
      </w:r>
      <w:r w:rsidR="00A97313">
        <w:rPr>
          <w:rFonts w:hint="eastAsia"/>
          <w:lang w:eastAsia="zh-CN"/>
        </w:rPr>
        <w:t>[3]</w:t>
      </w:r>
      <w:r w:rsidR="00A97313">
        <w:t> </w:t>
      </w:r>
      <w:r w:rsidR="00502926">
        <w:t>clause</w:t>
      </w:r>
      <w:r w:rsidR="00A97313">
        <w:t> 5.</w:t>
      </w:r>
      <w:r w:rsidR="00A97313">
        <w:rPr>
          <w:rFonts w:hint="eastAsia"/>
          <w:lang w:eastAsia="zh-CN"/>
        </w:rPr>
        <w:t>2</w:t>
      </w:r>
      <w:r w:rsidR="00A97313">
        <w:t>.</w:t>
      </w:r>
      <w:r w:rsidR="00A97313">
        <w:rPr>
          <w:rFonts w:hint="eastAsia"/>
          <w:lang w:eastAsia="zh-CN"/>
        </w:rPr>
        <w:t>2</w:t>
      </w:r>
      <w:r w:rsidR="00A97313">
        <w:t>.</w:t>
      </w:r>
      <w:r w:rsidR="00A97313">
        <w:rPr>
          <w:rFonts w:hint="eastAsia"/>
          <w:lang w:eastAsia="zh-CN"/>
        </w:rPr>
        <w:t>4</w:t>
      </w:r>
      <w:r w:rsidR="00A97313">
        <w:rPr>
          <w:lang w:eastAsia="zh-CN"/>
        </w:rPr>
        <w:t>.</w:t>
      </w:r>
    </w:p>
    <w:p w14:paraId="241179AE" w14:textId="77777777" w:rsidR="00CC3576" w:rsidRPr="00745EAA" w:rsidRDefault="00CC3576" w:rsidP="00502926">
      <w:pPr>
        <w:pStyle w:val="Heading3"/>
        <w:rPr>
          <w:lang w:val="en-US" w:eastAsia="zh-CN"/>
        </w:rPr>
      </w:pPr>
      <w:bookmarkStart w:id="203" w:name="_Toc20155428"/>
      <w:bookmarkStart w:id="204" w:name="_Toc27496995"/>
      <w:bookmarkStart w:id="205" w:name="_Toc163161542"/>
      <w:r w:rsidRPr="00745EAA">
        <w:rPr>
          <w:rFonts w:hint="eastAsia"/>
          <w:lang w:val="en-US" w:eastAsia="zh-CN"/>
        </w:rPr>
        <w:t>6</w:t>
      </w:r>
      <w:r w:rsidRPr="00745EAA">
        <w:rPr>
          <w:lang w:val="en-US" w:eastAsia="zh-CN"/>
        </w:rPr>
        <w:t>.</w:t>
      </w:r>
      <w:r w:rsidRPr="00745EAA">
        <w:rPr>
          <w:rFonts w:hint="eastAsia"/>
          <w:lang w:val="en-US" w:eastAsia="zh-CN"/>
        </w:rPr>
        <w:t>4.</w:t>
      </w:r>
      <w:r>
        <w:rPr>
          <w:rFonts w:hint="eastAsia"/>
          <w:lang w:val="en-US" w:eastAsia="zh-CN"/>
        </w:rPr>
        <w:t>3</w:t>
      </w:r>
      <w:r w:rsidRPr="00745EAA">
        <w:rPr>
          <w:lang w:val="en-US" w:eastAsia="zh-CN"/>
        </w:rPr>
        <w:tab/>
        <w:t xml:space="preserve">WIC registration of individual </w:t>
      </w:r>
      <w:r>
        <w:rPr>
          <w:rFonts w:hint="eastAsia"/>
          <w:lang w:val="en-US" w:eastAsia="zh-CN"/>
        </w:rPr>
        <w:t>p</w:t>
      </w:r>
      <w:r w:rsidRPr="00745EAA">
        <w:rPr>
          <w:lang w:val="en-US" w:eastAsia="zh-CN"/>
        </w:rPr>
        <w:t xml:space="preserve">ublic </w:t>
      </w:r>
      <w:r>
        <w:rPr>
          <w:rFonts w:hint="eastAsia"/>
          <w:lang w:val="en-US" w:eastAsia="zh-CN"/>
        </w:rPr>
        <w:t>u</w:t>
      </w:r>
      <w:r w:rsidRPr="00745EAA">
        <w:rPr>
          <w:lang w:val="en-US" w:eastAsia="zh-CN"/>
        </w:rPr>
        <w:t xml:space="preserve">ser </w:t>
      </w:r>
      <w:r>
        <w:rPr>
          <w:rFonts w:hint="eastAsia"/>
          <w:lang w:val="en-US" w:eastAsia="zh-CN"/>
        </w:rPr>
        <w:t>i</w:t>
      </w:r>
      <w:r w:rsidRPr="00745EAA">
        <w:rPr>
          <w:lang w:val="en-US" w:eastAsia="zh-CN"/>
        </w:rPr>
        <w:t xml:space="preserve">dentity from a pool of </w:t>
      </w:r>
      <w:r>
        <w:rPr>
          <w:rFonts w:hint="eastAsia"/>
          <w:lang w:val="en-US" w:eastAsia="zh-CN"/>
        </w:rPr>
        <w:t>p</w:t>
      </w:r>
      <w:r w:rsidRPr="00745EAA">
        <w:rPr>
          <w:lang w:val="en-US" w:eastAsia="zh-CN"/>
        </w:rPr>
        <w:t xml:space="preserve">ublic </w:t>
      </w:r>
      <w:r>
        <w:rPr>
          <w:rFonts w:hint="eastAsia"/>
          <w:lang w:val="en-US" w:eastAsia="zh-CN"/>
        </w:rPr>
        <w:t>u</w:t>
      </w:r>
      <w:r w:rsidRPr="00745EAA">
        <w:rPr>
          <w:lang w:val="en-US" w:eastAsia="zh-CN"/>
        </w:rPr>
        <w:t xml:space="preserve">ser </w:t>
      </w:r>
      <w:r>
        <w:rPr>
          <w:rFonts w:hint="eastAsia"/>
          <w:lang w:val="en-US" w:eastAsia="zh-CN"/>
        </w:rPr>
        <w:t>i</w:t>
      </w:r>
      <w:r w:rsidRPr="00745EAA">
        <w:rPr>
          <w:lang w:val="en-US" w:eastAsia="zh-CN"/>
        </w:rPr>
        <w:t>dentities</w:t>
      </w:r>
      <w:bookmarkEnd w:id="203"/>
      <w:bookmarkEnd w:id="204"/>
      <w:bookmarkEnd w:id="205"/>
    </w:p>
    <w:p w14:paraId="4D75DBC1" w14:textId="77777777" w:rsidR="00CC3576" w:rsidRDefault="00CC3576" w:rsidP="00CC3576">
      <w:pPr>
        <w:rPr>
          <w:lang w:eastAsia="zh-CN"/>
        </w:rPr>
      </w:pPr>
      <w:r>
        <w:rPr>
          <w:rFonts w:hint="eastAsia"/>
          <w:lang w:eastAsia="zh-CN"/>
        </w:rPr>
        <w:t xml:space="preserve">As specified in </w:t>
      </w:r>
      <w:r w:rsidR="00502926">
        <w:rPr>
          <w:rFonts w:hint="eastAsia"/>
          <w:lang w:eastAsia="zh-CN"/>
        </w:rPr>
        <w:t>clause</w:t>
      </w:r>
      <w:r>
        <w:t> </w:t>
      </w:r>
      <w:r>
        <w:rPr>
          <w:rFonts w:hint="eastAsia"/>
          <w:lang w:eastAsia="zh-CN"/>
        </w:rPr>
        <w:t>6.</w:t>
      </w:r>
      <w:r>
        <w:rPr>
          <w:lang w:eastAsia="zh-CN"/>
        </w:rPr>
        <w:t>4</w:t>
      </w:r>
      <w:r>
        <w:rPr>
          <w:rFonts w:hint="eastAsia"/>
          <w:lang w:eastAsia="zh-CN"/>
        </w:rPr>
        <w:t>.2</w:t>
      </w:r>
      <w:r w:rsidR="00C27D8F">
        <w:rPr>
          <w:lang w:eastAsia="zh-CN"/>
        </w:rPr>
        <w:t xml:space="preserve"> with the following addition:</w:t>
      </w:r>
    </w:p>
    <w:p w14:paraId="3D7C6942" w14:textId="77777777" w:rsidR="00C27D8F" w:rsidRPr="00C27D8F" w:rsidRDefault="00C27D8F" w:rsidP="00C27D8F">
      <w:pPr>
        <w:pStyle w:val="B1"/>
        <w:rPr>
          <w:lang w:val="en-US" w:eastAsia="zh-CN"/>
        </w:rPr>
      </w:pPr>
      <w:r>
        <w:rPr>
          <w:noProof/>
          <w:lang w:val="en-US"/>
        </w:rPr>
        <w:t>-</w:t>
      </w:r>
      <w:r>
        <w:rPr>
          <w:noProof/>
          <w:lang w:val="en-US"/>
        </w:rPr>
        <w:tab/>
        <w:t xml:space="preserve">An as option, upon receiving the SIP REGISTER request from the WIC, if the </w:t>
      </w:r>
      <w:r w:rsidRPr="006C0022">
        <w:rPr>
          <w:noProof/>
          <w:lang w:val="en-US"/>
        </w:rPr>
        <w:t xml:space="preserve">registration expiration interval (specified in </w:t>
      </w:r>
      <w:r w:rsidRPr="006C0022">
        <w:rPr>
          <w:rFonts w:hint="eastAsia"/>
          <w:noProof/>
        </w:rPr>
        <w:t>3GPP</w:t>
      </w:r>
      <w:r w:rsidRPr="006C0022">
        <w:rPr>
          <w:noProof/>
        </w:rPr>
        <w:t> </w:t>
      </w:r>
      <w:r w:rsidRPr="006C0022">
        <w:rPr>
          <w:rFonts w:hint="eastAsia"/>
          <w:noProof/>
        </w:rPr>
        <w:t>TS</w:t>
      </w:r>
      <w:r w:rsidRPr="006C0022">
        <w:rPr>
          <w:noProof/>
        </w:rPr>
        <w:t> </w:t>
      </w:r>
      <w:r w:rsidRPr="006C0022">
        <w:rPr>
          <w:rFonts w:hint="eastAsia"/>
          <w:noProof/>
        </w:rPr>
        <w:t>24.229</w:t>
      </w:r>
      <w:r w:rsidRPr="006C0022">
        <w:rPr>
          <w:noProof/>
        </w:rPr>
        <w:t xml:space="preserve"> [3]) </w:t>
      </w:r>
      <w:r>
        <w:rPr>
          <w:noProof/>
          <w:lang w:val="en-US"/>
        </w:rPr>
        <w:t xml:space="preserve">contains a value higher than the lifetime of the authorization token, then in order to allow the WWSF to know when to re-assign a </w:t>
      </w:r>
      <w:r>
        <w:rPr>
          <w:lang w:val="en-US" w:eastAsia="zh-CN"/>
        </w:rPr>
        <w:t xml:space="preserve">public user identity and private user identity to another user, the </w:t>
      </w:r>
      <w:r w:rsidRPr="00450146">
        <w:rPr>
          <w:lang w:val="en-US" w:eastAsia="zh-CN"/>
        </w:rPr>
        <w:t xml:space="preserve">eP-CSCF may set a </w:t>
      </w:r>
      <w:r>
        <w:rPr>
          <w:lang w:val="en-US" w:eastAsia="zh-CN"/>
        </w:rPr>
        <w:t xml:space="preserve">value for the </w:t>
      </w:r>
      <w:r w:rsidRPr="00450146">
        <w:rPr>
          <w:lang w:val="en-US" w:eastAsia="zh-CN"/>
        </w:rPr>
        <w:t xml:space="preserve">registration expiration interval in the SIP REGISTER </w:t>
      </w:r>
      <w:r>
        <w:rPr>
          <w:lang w:val="en-US" w:eastAsia="zh-CN"/>
        </w:rPr>
        <w:t xml:space="preserve">request </w:t>
      </w:r>
      <w:r w:rsidRPr="00450146">
        <w:rPr>
          <w:lang w:val="en-US" w:eastAsia="zh-CN"/>
        </w:rPr>
        <w:t>equal to the life</w:t>
      </w:r>
      <w:r>
        <w:rPr>
          <w:lang w:val="en-US" w:eastAsia="zh-CN"/>
        </w:rPr>
        <w:t>time of the authorization token. Other options may exist.</w:t>
      </w:r>
    </w:p>
    <w:p w14:paraId="68DEE343" w14:textId="77777777" w:rsidR="0008452C" w:rsidRDefault="0008452C" w:rsidP="00502926">
      <w:pPr>
        <w:pStyle w:val="Heading1"/>
        <w:rPr>
          <w:lang w:eastAsia="zh-CN"/>
        </w:rPr>
      </w:pPr>
      <w:bookmarkStart w:id="206" w:name="_Toc20155429"/>
      <w:bookmarkStart w:id="207" w:name="_Toc27496996"/>
      <w:bookmarkStart w:id="208" w:name="_Toc163161543"/>
      <w:r>
        <w:rPr>
          <w:rFonts w:hint="eastAsia"/>
          <w:lang w:eastAsia="zh-CN"/>
        </w:rPr>
        <w:t>6A</w:t>
      </w:r>
      <w:r w:rsidRPr="00062257">
        <w:tab/>
      </w:r>
      <w:r w:rsidRPr="00175054">
        <w:rPr>
          <w:noProof/>
          <w:lang w:val="en-US" w:eastAsia="zh-CN"/>
        </w:rPr>
        <w:t>Deregistration</w:t>
      </w:r>
      <w:bookmarkEnd w:id="206"/>
      <w:bookmarkEnd w:id="207"/>
      <w:bookmarkEnd w:id="208"/>
    </w:p>
    <w:p w14:paraId="49C17CD2" w14:textId="77777777" w:rsidR="0008452C" w:rsidRDefault="0008452C" w:rsidP="00502926">
      <w:pPr>
        <w:pStyle w:val="Heading2"/>
        <w:rPr>
          <w:lang w:eastAsia="zh-CN"/>
        </w:rPr>
      </w:pPr>
      <w:bookmarkStart w:id="209" w:name="_Toc20155430"/>
      <w:bookmarkStart w:id="210" w:name="_Toc27496997"/>
      <w:bookmarkStart w:id="211" w:name="_Toc163161544"/>
      <w:r>
        <w:rPr>
          <w:rFonts w:hint="eastAsia"/>
          <w:lang w:eastAsia="zh-CN"/>
        </w:rPr>
        <w:t>6A</w:t>
      </w:r>
      <w:r>
        <w:rPr>
          <w:rFonts w:hint="eastAsia"/>
        </w:rPr>
        <w:t>.1</w:t>
      </w:r>
      <w:r>
        <w:tab/>
        <w:t>General</w:t>
      </w:r>
      <w:bookmarkEnd w:id="209"/>
      <w:bookmarkEnd w:id="210"/>
      <w:bookmarkEnd w:id="211"/>
    </w:p>
    <w:p w14:paraId="1EDE6B51" w14:textId="77777777" w:rsidR="0008452C" w:rsidRDefault="0008452C" w:rsidP="0008452C">
      <w:pPr>
        <w:rPr>
          <w:lang w:eastAsia="zh-CN"/>
        </w:rPr>
      </w:pPr>
      <w:r w:rsidRPr="00A32990">
        <w:t xml:space="preserve">This clause specifies </w:t>
      </w:r>
      <w:r>
        <w:t xml:space="preserve">procedures that are related to </w:t>
      </w:r>
      <w:r>
        <w:rPr>
          <w:rFonts w:hint="eastAsia"/>
          <w:lang w:eastAsia="zh-CN"/>
        </w:rPr>
        <w:t>de</w:t>
      </w:r>
      <w:r>
        <w:t xml:space="preserve">registration in the IM CN subsystem that are required for support of </w:t>
      </w:r>
      <w:r>
        <w:rPr>
          <w:rFonts w:hint="eastAsia"/>
          <w:lang w:eastAsia="zh-CN"/>
        </w:rPr>
        <w:t>WebRTC</w:t>
      </w:r>
      <w:r>
        <w:t>.</w:t>
      </w:r>
    </w:p>
    <w:p w14:paraId="55C7D2E6" w14:textId="77777777" w:rsidR="00421676" w:rsidRDefault="00421676" w:rsidP="00421676">
      <w:pPr>
        <w:rPr>
          <w:lang w:eastAsia="zh-CN"/>
        </w:rPr>
      </w:pPr>
      <w:r>
        <w:rPr>
          <w:rFonts w:hint="eastAsia"/>
          <w:lang w:eastAsia="zh-CN"/>
        </w:rPr>
        <w:t xml:space="preserve">The WIC and the eP-CSCF using Gm </w:t>
      </w:r>
      <w:r>
        <w:rPr>
          <w:lang w:eastAsia="zh-CN"/>
        </w:rPr>
        <w:t xml:space="preserve">shall follow the deregistration procedures as described in </w:t>
      </w:r>
      <w:r>
        <w:rPr>
          <w:rFonts w:hint="eastAsia"/>
          <w:lang w:eastAsia="zh-CN"/>
        </w:rPr>
        <w:t>3GPP</w:t>
      </w:r>
      <w:r>
        <w:t> </w:t>
      </w:r>
      <w:r>
        <w:rPr>
          <w:rFonts w:hint="eastAsia"/>
          <w:lang w:eastAsia="zh-CN"/>
        </w:rPr>
        <w:t>TS</w:t>
      </w:r>
      <w:r>
        <w:t> </w:t>
      </w:r>
      <w:r>
        <w:rPr>
          <w:rFonts w:hint="eastAsia"/>
          <w:lang w:eastAsia="zh-CN"/>
        </w:rPr>
        <w:t>24.229</w:t>
      </w:r>
      <w:r>
        <w:t> </w:t>
      </w:r>
      <w:r>
        <w:rPr>
          <w:lang w:eastAsia="zh-CN"/>
        </w:rPr>
        <w:t>[3]</w:t>
      </w:r>
      <w:r>
        <w:rPr>
          <w:rFonts w:hint="eastAsia"/>
          <w:lang w:eastAsia="zh-CN"/>
        </w:rPr>
        <w:t xml:space="preserve"> and </w:t>
      </w:r>
      <w:r>
        <w:rPr>
          <w:lang w:eastAsia="zh-CN"/>
        </w:rPr>
        <w:t xml:space="preserve">the procedures as described in </w:t>
      </w:r>
      <w:r>
        <w:rPr>
          <w:rFonts w:hint="eastAsia"/>
          <w:lang w:eastAsia="zh-CN"/>
        </w:rPr>
        <w:t>this document in addition</w:t>
      </w:r>
      <w:r>
        <w:rPr>
          <w:lang w:eastAsia="zh-CN"/>
        </w:rPr>
        <w:t>.</w:t>
      </w:r>
      <w:r>
        <w:rPr>
          <w:rFonts w:hint="eastAsia"/>
          <w:lang w:eastAsia="zh-CN"/>
        </w:rPr>
        <w:t xml:space="preserve"> </w:t>
      </w:r>
      <w:r>
        <w:rPr>
          <w:lang w:eastAsia="zh-CN"/>
        </w:rPr>
        <w:t>F</w:t>
      </w:r>
      <w:r>
        <w:rPr>
          <w:rFonts w:hint="eastAsia"/>
          <w:lang w:eastAsia="zh-CN"/>
        </w:rPr>
        <w:t xml:space="preserve">or the WIC and the eP-CSCF using </w:t>
      </w:r>
      <w:r w:rsidRPr="000E0BF3">
        <w:rPr>
          <w:lang w:eastAsia="zh-CN"/>
        </w:rPr>
        <w:t xml:space="preserve">Gm, the appropriate signalling protocol is defined in </w:t>
      </w:r>
      <w:r w:rsidRPr="000E0BF3">
        <w:rPr>
          <w:rFonts w:hint="eastAsia"/>
          <w:lang w:eastAsia="zh-CN"/>
        </w:rPr>
        <w:t>3GPP</w:t>
      </w:r>
      <w:r w:rsidRPr="000E0BF3">
        <w:rPr>
          <w:lang w:eastAsia="zh-CN"/>
        </w:rPr>
        <w:t> </w:t>
      </w:r>
      <w:r w:rsidRPr="000E0BF3">
        <w:rPr>
          <w:rFonts w:hint="eastAsia"/>
          <w:lang w:eastAsia="zh-CN"/>
        </w:rPr>
        <w:t>TS</w:t>
      </w:r>
      <w:r w:rsidRPr="000E0BF3">
        <w:rPr>
          <w:lang w:eastAsia="zh-CN"/>
        </w:rPr>
        <w:t> </w:t>
      </w:r>
      <w:r w:rsidRPr="000E0BF3">
        <w:rPr>
          <w:rFonts w:hint="eastAsia"/>
          <w:lang w:eastAsia="zh-CN"/>
        </w:rPr>
        <w:t>24.229</w:t>
      </w:r>
      <w:r>
        <w:rPr>
          <w:lang w:eastAsia="zh-CN"/>
        </w:rPr>
        <w:t xml:space="preserve"> [3] </w:t>
      </w:r>
      <w:r>
        <w:rPr>
          <w:rFonts w:hint="eastAsia"/>
          <w:lang w:eastAsia="zh-CN"/>
        </w:rPr>
        <w:t>and this document.</w:t>
      </w:r>
    </w:p>
    <w:p w14:paraId="6DF29E8A" w14:textId="77777777" w:rsidR="00421676" w:rsidRPr="00797493" w:rsidRDefault="00421676" w:rsidP="00421676">
      <w:pPr>
        <w:rPr>
          <w:lang w:val="en-US" w:eastAsia="zh-CN"/>
        </w:rPr>
      </w:pPr>
      <w:r>
        <w:rPr>
          <w:lang w:eastAsia="zh-CN"/>
        </w:rPr>
        <w:t>For the WIC and eP-CSCF using non-Gm</w:t>
      </w:r>
      <w:r>
        <w:rPr>
          <w:rFonts w:hint="eastAsia"/>
          <w:lang w:eastAsia="zh-CN"/>
        </w:rPr>
        <w:t xml:space="preserve"> </w:t>
      </w:r>
      <w:r>
        <w:rPr>
          <w:lang w:eastAsia="zh-CN"/>
        </w:rPr>
        <w:t>or</w:t>
      </w:r>
      <w:r>
        <w:rPr>
          <w:rFonts w:hint="eastAsia"/>
          <w:lang w:eastAsia="zh-CN"/>
        </w:rPr>
        <w:t xml:space="preserve"> non-SIP</w:t>
      </w:r>
      <w:r>
        <w:rPr>
          <w:lang w:eastAsia="zh-CN"/>
        </w:rPr>
        <w:t>, the deregistration procedures and the signalling protocol are out of scope of this document.</w:t>
      </w:r>
    </w:p>
    <w:p w14:paraId="0FB8FDEF" w14:textId="77777777" w:rsidR="0008452C" w:rsidRDefault="0008452C" w:rsidP="00502926">
      <w:pPr>
        <w:pStyle w:val="Heading2"/>
        <w:rPr>
          <w:lang w:eastAsia="zh-CN"/>
        </w:rPr>
      </w:pPr>
      <w:bookmarkStart w:id="212" w:name="_Toc20155431"/>
      <w:bookmarkStart w:id="213" w:name="_Toc27496998"/>
      <w:bookmarkStart w:id="214" w:name="_Toc163161545"/>
      <w:r>
        <w:rPr>
          <w:rFonts w:hint="eastAsia"/>
          <w:lang w:eastAsia="zh-CN"/>
        </w:rPr>
        <w:t>6A</w:t>
      </w:r>
      <w:r>
        <w:rPr>
          <w:rFonts w:hint="eastAsia"/>
        </w:rPr>
        <w:t>.2</w:t>
      </w:r>
      <w:r>
        <w:rPr>
          <w:rFonts w:hint="eastAsia"/>
        </w:rPr>
        <w:tab/>
      </w:r>
      <w:r w:rsidRPr="009B7762">
        <w:t>WIC (WebRTC IMS Client)</w:t>
      </w:r>
      <w:bookmarkEnd w:id="212"/>
      <w:bookmarkEnd w:id="213"/>
      <w:bookmarkEnd w:id="214"/>
    </w:p>
    <w:p w14:paraId="46F27F95" w14:textId="77777777" w:rsidR="0008452C" w:rsidRDefault="0008452C" w:rsidP="0008452C">
      <w:pPr>
        <w:rPr>
          <w:lang w:eastAsia="zh-CN"/>
        </w:rPr>
      </w:pPr>
      <w:r>
        <w:rPr>
          <w:lang w:eastAsia="zh-CN"/>
        </w:rPr>
        <w:t>I</w:t>
      </w:r>
      <w:r>
        <w:rPr>
          <w:rFonts w:hint="eastAsia"/>
          <w:lang w:eastAsia="zh-CN"/>
        </w:rPr>
        <w:t xml:space="preserve">t is assumed that the WIC has </w:t>
      </w:r>
      <w:r w:rsidRPr="00BB5D06">
        <w:t>previously registered</w:t>
      </w:r>
      <w:r>
        <w:rPr>
          <w:rFonts w:hint="eastAsia"/>
          <w:lang w:eastAsia="zh-CN"/>
        </w:rPr>
        <w:t>, and the signal</w:t>
      </w:r>
      <w:r>
        <w:rPr>
          <w:lang w:eastAsia="zh-CN"/>
        </w:rPr>
        <w:t>ling</w:t>
      </w:r>
      <w:r>
        <w:rPr>
          <w:rFonts w:hint="eastAsia"/>
          <w:lang w:eastAsia="zh-CN"/>
        </w:rPr>
        <w:t xml:space="preserve"> protocol between </w:t>
      </w:r>
      <w:r>
        <w:rPr>
          <w:lang w:eastAsia="zh-CN"/>
        </w:rPr>
        <w:t xml:space="preserve">the </w:t>
      </w:r>
      <w:r>
        <w:rPr>
          <w:rFonts w:hint="eastAsia"/>
          <w:lang w:eastAsia="zh-CN"/>
        </w:rPr>
        <w:t xml:space="preserve">WIC and </w:t>
      </w:r>
      <w:r>
        <w:rPr>
          <w:lang w:eastAsia="zh-CN"/>
        </w:rPr>
        <w:t xml:space="preserve">the </w:t>
      </w:r>
      <w:r>
        <w:rPr>
          <w:rFonts w:hint="eastAsia"/>
          <w:lang w:eastAsia="zh-CN"/>
        </w:rPr>
        <w:t xml:space="preserve">eP-CSCF applies SIP over WebSockets where the SIP procedures </w:t>
      </w:r>
      <w:r w:rsidRPr="003A34C9">
        <w:rPr>
          <w:noProof/>
          <w:lang w:val="en-US"/>
        </w:rPr>
        <w:t>conform to the definitions for SIP on the Gm reference point as specified in 3GPP TS 24.229 [</w:t>
      </w:r>
      <w:r>
        <w:rPr>
          <w:rFonts w:hint="eastAsia"/>
          <w:noProof/>
          <w:lang w:val="en-US" w:eastAsia="zh-CN"/>
        </w:rPr>
        <w:t>3</w:t>
      </w:r>
      <w:r w:rsidRPr="003A34C9">
        <w:rPr>
          <w:noProof/>
          <w:lang w:val="en-US"/>
        </w:rPr>
        <w:t>]</w:t>
      </w:r>
      <w:r>
        <w:rPr>
          <w:rFonts w:hint="eastAsia"/>
          <w:lang w:eastAsia="zh-CN"/>
        </w:rPr>
        <w:t>.</w:t>
      </w:r>
    </w:p>
    <w:p w14:paraId="60155516" w14:textId="77777777" w:rsidR="0008452C" w:rsidRDefault="0008452C" w:rsidP="0008452C">
      <w:pPr>
        <w:rPr>
          <w:lang w:eastAsia="zh-CN"/>
        </w:rPr>
      </w:pPr>
      <w:r>
        <w:rPr>
          <w:lang w:eastAsia="zh-CN"/>
        </w:rPr>
        <w:t>T</w:t>
      </w:r>
      <w:r>
        <w:rPr>
          <w:rFonts w:hint="eastAsia"/>
          <w:lang w:eastAsia="zh-CN"/>
        </w:rPr>
        <w:t xml:space="preserve">he WIC </w:t>
      </w:r>
      <w:r>
        <w:rPr>
          <w:lang w:eastAsia="zh-CN"/>
        </w:rPr>
        <w:t xml:space="preserve">shall follow the </w:t>
      </w:r>
      <w:r w:rsidRPr="00B81036">
        <w:t>deregistration</w:t>
      </w:r>
      <w:r>
        <w:rPr>
          <w:lang w:eastAsia="zh-CN"/>
        </w:rPr>
        <w:t xml:space="preserve"> procedures</w:t>
      </w:r>
      <w:r>
        <w:rPr>
          <w:rFonts w:hint="eastAsia"/>
          <w:lang w:eastAsia="zh-CN"/>
        </w:rPr>
        <w:t xml:space="preserve"> speicifed</w:t>
      </w:r>
      <w:r>
        <w:rPr>
          <w:lang w:eastAsia="zh-CN"/>
        </w:rPr>
        <w:t xml:space="preserve"> in </w:t>
      </w:r>
      <w:r>
        <w:rPr>
          <w:rFonts w:hint="eastAsia"/>
          <w:lang w:eastAsia="zh-CN"/>
        </w:rPr>
        <w:t>3GPP</w:t>
      </w:r>
      <w:r>
        <w:t> </w:t>
      </w:r>
      <w:r>
        <w:rPr>
          <w:rFonts w:hint="eastAsia"/>
          <w:lang w:eastAsia="zh-CN"/>
        </w:rPr>
        <w:t>TS</w:t>
      </w:r>
      <w:r>
        <w:t> </w:t>
      </w:r>
      <w:r>
        <w:rPr>
          <w:rFonts w:hint="eastAsia"/>
          <w:lang w:eastAsia="zh-CN"/>
        </w:rPr>
        <w:t>24.229</w:t>
      </w:r>
      <w:r>
        <w:t> </w:t>
      </w:r>
      <w:r>
        <w:rPr>
          <w:lang w:eastAsia="zh-CN"/>
        </w:rPr>
        <w:t>[3]</w:t>
      </w:r>
      <w:r>
        <w:rPr>
          <w:lang w:val="en-US" w:eastAsia="zh-CN"/>
        </w:rPr>
        <w:t> </w:t>
      </w:r>
      <w:r w:rsidR="00502926">
        <w:t>clause</w:t>
      </w:r>
      <w:r>
        <w:t> 5.1.1.</w:t>
      </w:r>
      <w:r>
        <w:rPr>
          <w:rFonts w:hint="eastAsia"/>
          <w:lang w:eastAsia="zh-CN"/>
        </w:rPr>
        <w:t xml:space="preserve">6 and </w:t>
      </w:r>
      <w:r w:rsidR="00502926">
        <w:t>clause</w:t>
      </w:r>
      <w:r>
        <w:t> 5.1.1.</w:t>
      </w:r>
      <w:r>
        <w:rPr>
          <w:rFonts w:hint="eastAsia"/>
          <w:lang w:eastAsia="zh-CN"/>
        </w:rPr>
        <w:t>7.</w:t>
      </w:r>
    </w:p>
    <w:p w14:paraId="2D6E24A7" w14:textId="77777777" w:rsidR="0008452C" w:rsidRDefault="0008452C" w:rsidP="0008452C">
      <w:pPr>
        <w:rPr>
          <w:lang w:eastAsia="zh-CN"/>
        </w:rPr>
      </w:pPr>
      <w:r w:rsidRPr="00B81036">
        <w:t xml:space="preserve">If </w:t>
      </w:r>
      <w:r>
        <w:rPr>
          <w:rFonts w:hint="eastAsia"/>
          <w:lang w:eastAsia="zh-CN"/>
        </w:rPr>
        <w:t>the WIC</w:t>
      </w:r>
      <w:r w:rsidRPr="00B81036">
        <w:t xml:space="preserve"> </w:t>
      </w:r>
      <w:r>
        <w:rPr>
          <w:rFonts w:hint="eastAsia"/>
          <w:lang w:eastAsia="zh-CN"/>
        </w:rPr>
        <w:t>have</w:t>
      </w:r>
      <w:r w:rsidRPr="00B81036">
        <w:t xml:space="preserve"> no more </w:t>
      </w:r>
      <w:r>
        <w:rPr>
          <w:lang w:eastAsia="zh-CN"/>
        </w:rPr>
        <w:t>p</w:t>
      </w:r>
      <w:r w:rsidRPr="00B81036">
        <w:t xml:space="preserve">ublic </w:t>
      </w:r>
      <w:r>
        <w:rPr>
          <w:lang w:eastAsia="zh-CN"/>
        </w:rPr>
        <w:t>u</w:t>
      </w:r>
      <w:r w:rsidRPr="00B81036">
        <w:t xml:space="preserve">ser </w:t>
      </w:r>
      <w:r>
        <w:rPr>
          <w:lang w:eastAsia="zh-CN"/>
        </w:rPr>
        <w:t>i</w:t>
      </w:r>
      <w:r w:rsidRPr="00B81036">
        <w:t>dentities registered</w:t>
      </w:r>
      <w:r>
        <w:rPr>
          <w:rFonts w:hint="eastAsia"/>
          <w:lang w:eastAsia="zh-CN"/>
        </w:rPr>
        <w:t xml:space="preserve"> in the </w:t>
      </w:r>
      <w:r>
        <w:t>IM CN subsystem</w:t>
      </w:r>
      <w:r>
        <w:rPr>
          <w:rFonts w:hint="eastAsia"/>
          <w:lang w:eastAsia="zh-CN"/>
        </w:rPr>
        <w:t>, the WebSockets connection between the WIC and the eP-CSCF shall be removed.</w:t>
      </w:r>
    </w:p>
    <w:p w14:paraId="7580F793" w14:textId="77777777" w:rsidR="0008452C" w:rsidRDefault="0008452C" w:rsidP="00502926">
      <w:pPr>
        <w:pStyle w:val="Heading2"/>
        <w:rPr>
          <w:lang w:eastAsia="zh-CN"/>
        </w:rPr>
      </w:pPr>
      <w:bookmarkStart w:id="215" w:name="_Toc20155432"/>
      <w:bookmarkStart w:id="216" w:name="_Toc27496999"/>
      <w:bookmarkStart w:id="217" w:name="_Toc163161546"/>
      <w:r>
        <w:rPr>
          <w:rFonts w:hint="eastAsia"/>
          <w:lang w:eastAsia="zh-CN"/>
        </w:rPr>
        <w:t>6A</w:t>
      </w:r>
      <w:r w:rsidRPr="008D1524">
        <w:rPr>
          <w:rFonts w:hint="eastAsia"/>
          <w:lang w:eastAsia="zh-CN"/>
        </w:rPr>
        <w:t>.</w:t>
      </w:r>
      <w:r>
        <w:rPr>
          <w:rFonts w:hint="eastAsia"/>
          <w:lang w:eastAsia="zh-CN"/>
        </w:rPr>
        <w:t>3</w:t>
      </w:r>
      <w:r w:rsidRPr="008D1524">
        <w:rPr>
          <w:rFonts w:hint="eastAsia"/>
          <w:lang w:eastAsia="zh-CN"/>
        </w:rPr>
        <w:tab/>
      </w:r>
      <w:r w:rsidRPr="009B7762">
        <w:t>eP-CSCF (P-CSCF enhanced for WebRTC)</w:t>
      </w:r>
      <w:bookmarkEnd w:id="215"/>
      <w:bookmarkEnd w:id="216"/>
      <w:bookmarkEnd w:id="217"/>
    </w:p>
    <w:p w14:paraId="6FA6CB98" w14:textId="77777777" w:rsidR="0008452C" w:rsidRDefault="0008452C" w:rsidP="0008452C">
      <w:pPr>
        <w:rPr>
          <w:lang w:eastAsia="zh-CN"/>
        </w:rPr>
      </w:pPr>
      <w:r>
        <w:rPr>
          <w:lang w:eastAsia="zh-CN"/>
        </w:rPr>
        <w:t>T</w:t>
      </w:r>
      <w:r>
        <w:rPr>
          <w:rFonts w:hint="eastAsia"/>
          <w:lang w:eastAsia="zh-CN"/>
        </w:rPr>
        <w:t xml:space="preserve">he </w:t>
      </w:r>
      <w:r w:rsidRPr="009B7762">
        <w:t>eP-CSCF</w:t>
      </w:r>
      <w:r>
        <w:rPr>
          <w:lang w:eastAsia="zh-CN"/>
        </w:rPr>
        <w:t xml:space="preserve"> shall follow the </w:t>
      </w:r>
      <w:r>
        <w:rPr>
          <w:rFonts w:hint="eastAsia"/>
          <w:lang w:eastAsia="zh-CN"/>
        </w:rPr>
        <w:t xml:space="preserve">deregistration </w:t>
      </w:r>
      <w:r>
        <w:rPr>
          <w:lang w:eastAsia="zh-CN"/>
        </w:rPr>
        <w:t xml:space="preserve">procedures </w:t>
      </w:r>
      <w:r>
        <w:rPr>
          <w:rFonts w:hint="eastAsia"/>
          <w:lang w:eastAsia="zh-CN"/>
        </w:rPr>
        <w:t>speicifed</w:t>
      </w:r>
      <w:r>
        <w:rPr>
          <w:lang w:eastAsia="zh-CN"/>
        </w:rPr>
        <w:t xml:space="preserve"> in </w:t>
      </w:r>
      <w:r>
        <w:rPr>
          <w:rFonts w:hint="eastAsia"/>
          <w:lang w:eastAsia="zh-CN"/>
        </w:rPr>
        <w:t>3GPP</w:t>
      </w:r>
      <w:r>
        <w:t> </w:t>
      </w:r>
      <w:r>
        <w:rPr>
          <w:rFonts w:hint="eastAsia"/>
          <w:lang w:eastAsia="zh-CN"/>
        </w:rPr>
        <w:t>TS</w:t>
      </w:r>
      <w:r>
        <w:t> </w:t>
      </w:r>
      <w:r>
        <w:rPr>
          <w:rFonts w:hint="eastAsia"/>
          <w:lang w:eastAsia="zh-CN"/>
        </w:rPr>
        <w:t>24.229</w:t>
      </w:r>
      <w:r>
        <w:t> </w:t>
      </w:r>
      <w:r>
        <w:rPr>
          <w:lang w:eastAsia="zh-CN"/>
        </w:rPr>
        <w:t>[3]</w:t>
      </w:r>
      <w:r>
        <w:rPr>
          <w:lang w:val="en-US" w:eastAsia="zh-CN"/>
        </w:rPr>
        <w:t> </w:t>
      </w:r>
      <w:r w:rsidR="00502926">
        <w:t>clause</w:t>
      </w:r>
      <w:r>
        <w:t> 5.</w:t>
      </w:r>
      <w:r>
        <w:rPr>
          <w:rFonts w:hint="eastAsia"/>
          <w:lang w:eastAsia="zh-CN"/>
        </w:rPr>
        <w:t>2</w:t>
      </w:r>
      <w:r>
        <w:t>.</w:t>
      </w:r>
      <w:r>
        <w:rPr>
          <w:rFonts w:hint="eastAsia"/>
          <w:lang w:eastAsia="zh-CN"/>
        </w:rPr>
        <w:t>5</w:t>
      </w:r>
      <w:r>
        <w:t>.</w:t>
      </w:r>
      <w:r>
        <w:rPr>
          <w:rFonts w:hint="eastAsia"/>
          <w:lang w:eastAsia="zh-CN"/>
        </w:rPr>
        <w:t xml:space="preserve">1 and </w:t>
      </w:r>
      <w:r w:rsidR="00502926">
        <w:rPr>
          <w:rFonts w:hint="eastAsia"/>
          <w:lang w:eastAsia="zh-CN"/>
        </w:rPr>
        <w:t>clause</w:t>
      </w:r>
      <w:r>
        <w:t> 5.</w:t>
      </w:r>
      <w:r>
        <w:rPr>
          <w:rFonts w:hint="eastAsia"/>
          <w:lang w:eastAsia="zh-CN"/>
        </w:rPr>
        <w:t>2</w:t>
      </w:r>
      <w:r>
        <w:t>.</w:t>
      </w:r>
      <w:r>
        <w:rPr>
          <w:rFonts w:hint="eastAsia"/>
          <w:lang w:eastAsia="zh-CN"/>
        </w:rPr>
        <w:t>5</w:t>
      </w:r>
      <w:r>
        <w:t>.</w:t>
      </w:r>
      <w:r>
        <w:rPr>
          <w:rFonts w:hint="eastAsia"/>
          <w:lang w:eastAsia="zh-CN"/>
        </w:rPr>
        <w:t>2.</w:t>
      </w:r>
    </w:p>
    <w:p w14:paraId="6CDD7689" w14:textId="77777777" w:rsidR="0008452C" w:rsidRDefault="0008452C" w:rsidP="0008452C">
      <w:pPr>
        <w:pStyle w:val="NO"/>
        <w:rPr>
          <w:lang w:eastAsia="zh-CN"/>
        </w:rPr>
      </w:pPr>
      <w:r w:rsidRPr="00B81036">
        <w:lastRenderedPageBreak/>
        <w:t>NOTE:</w:t>
      </w:r>
      <w:r>
        <w:tab/>
      </w:r>
      <w:r>
        <w:rPr>
          <w:rFonts w:hint="eastAsia"/>
          <w:lang w:eastAsia="zh-CN"/>
        </w:rPr>
        <w:t xml:space="preserve">In the scenario that </w:t>
      </w:r>
      <w:r>
        <w:t xml:space="preserve">individual public user identity </w:t>
      </w:r>
      <w:r>
        <w:rPr>
          <w:rFonts w:hint="eastAsia"/>
          <w:lang w:eastAsia="zh-CN"/>
        </w:rPr>
        <w:t xml:space="preserve">is assigned by </w:t>
      </w:r>
      <w:r>
        <w:rPr>
          <w:lang w:eastAsia="zh-CN"/>
        </w:rPr>
        <w:t xml:space="preserve">the </w:t>
      </w:r>
      <w:r>
        <w:rPr>
          <w:rFonts w:hint="eastAsia"/>
          <w:lang w:eastAsia="zh-CN"/>
        </w:rPr>
        <w:t xml:space="preserve">WWSF or </w:t>
      </w:r>
      <w:r>
        <w:rPr>
          <w:lang w:eastAsia="zh-CN"/>
        </w:rPr>
        <w:t xml:space="preserve">the </w:t>
      </w:r>
      <w:r>
        <w:rPr>
          <w:rFonts w:hint="eastAsia"/>
          <w:lang w:eastAsia="zh-CN"/>
        </w:rPr>
        <w:t xml:space="preserve">WAF </w:t>
      </w:r>
      <w:r>
        <w:t>from a pool of public user identities</w:t>
      </w:r>
      <w:r>
        <w:rPr>
          <w:rFonts w:hint="eastAsia"/>
          <w:lang w:eastAsia="zh-CN"/>
        </w:rPr>
        <w:t>, a</w:t>
      </w:r>
      <w:r>
        <w:t xml:space="preserve">s an implementation specific option, </w:t>
      </w:r>
      <w:r>
        <w:rPr>
          <w:rFonts w:hint="eastAsia"/>
          <w:lang w:eastAsia="zh-CN"/>
        </w:rPr>
        <w:t xml:space="preserve">when the </w:t>
      </w:r>
      <w:r>
        <w:t>public user identity</w:t>
      </w:r>
      <w:r>
        <w:rPr>
          <w:rFonts w:hint="eastAsia"/>
          <w:lang w:eastAsia="zh-CN"/>
        </w:rPr>
        <w:t xml:space="preserve"> has been deregistered in the </w:t>
      </w:r>
      <w:r>
        <w:t>IM CN subsystem</w:t>
      </w:r>
      <w:r>
        <w:rPr>
          <w:rFonts w:hint="eastAsia"/>
          <w:lang w:eastAsia="zh-CN"/>
        </w:rPr>
        <w:t xml:space="preserve">, the </w:t>
      </w:r>
      <w:r>
        <w:t xml:space="preserve">eP-CSCF </w:t>
      </w:r>
      <w:r>
        <w:rPr>
          <w:rFonts w:hint="eastAsia"/>
          <w:lang w:eastAsia="zh-CN"/>
        </w:rPr>
        <w:t>can</w:t>
      </w:r>
      <w:r>
        <w:t xml:space="preserve"> indicate to the W</w:t>
      </w:r>
      <w:r>
        <w:rPr>
          <w:rFonts w:hint="eastAsia"/>
          <w:lang w:eastAsia="zh-CN"/>
        </w:rPr>
        <w:t>AF</w:t>
      </w:r>
      <w:r>
        <w:t xml:space="preserve"> </w:t>
      </w:r>
      <w:r>
        <w:rPr>
          <w:rFonts w:hint="eastAsia"/>
          <w:lang w:eastAsia="zh-CN"/>
        </w:rPr>
        <w:t>that</w:t>
      </w:r>
      <w:r>
        <w:t xml:space="preserve"> a certain public user identity can be re-assigned</w:t>
      </w:r>
      <w:r>
        <w:rPr>
          <w:rFonts w:hint="eastAsia"/>
          <w:lang w:eastAsia="zh-CN"/>
        </w:rPr>
        <w:t>, while the procedures for the interface between the eP-CSCF and the WAF is out of scope of this specification.</w:t>
      </w:r>
    </w:p>
    <w:p w14:paraId="07194A67" w14:textId="77777777" w:rsidR="0088525B" w:rsidRPr="00062257" w:rsidRDefault="004140BA" w:rsidP="00502926">
      <w:pPr>
        <w:pStyle w:val="Heading1"/>
      </w:pPr>
      <w:bookmarkStart w:id="218" w:name="_Toc20155433"/>
      <w:bookmarkStart w:id="219" w:name="_Toc27497000"/>
      <w:bookmarkStart w:id="220" w:name="_Toc163161547"/>
      <w:r>
        <w:rPr>
          <w:rFonts w:hint="eastAsia"/>
          <w:lang w:eastAsia="zh-CN"/>
        </w:rPr>
        <w:t>7</w:t>
      </w:r>
      <w:r w:rsidR="0088525B" w:rsidRPr="00062257">
        <w:tab/>
      </w:r>
      <w:r w:rsidR="001B471A">
        <w:rPr>
          <w:rFonts w:hint="eastAsia"/>
          <w:lang w:eastAsia="zh-CN"/>
        </w:rPr>
        <w:t>C</w:t>
      </w:r>
      <w:r w:rsidR="0084774C">
        <w:rPr>
          <w:rFonts w:hint="eastAsia"/>
          <w:lang w:eastAsia="zh-CN"/>
        </w:rPr>
        <w:t xml:space="preserve">all </w:t>
      </w:r>
      <w:r w:rsidR="008D1524">
        <w:rPr>
          <w:rFonts w:hint="eastAsia"/>
          <w:lang w:eastAsia="zh-CN"/>
        </w:rPr>
        <w:t>o</w:t>
      </w:r>
      <w:r>
        <w:rPr>
          <w:rFonts w:hint="eastAsia"/>
          <w:lang w:eastAsia="zh-CN"/>
        </w:rPr>
        <w:t>rigination</w:t>
      </w:r>
      <w:r w:rsidR="00904E31">
        <w:rPr>
          <w:rFonts w:hint="eastAsia"/>
          <w:lang w:eastAsia="zh-CN"/>
        </w:rPr>
        <w:t xml:space="preserve"> and termination</w:t>
      </w:r>
      <w:bookmarkEnd w:id="218"/>
      <w:bookmarkEnd w:id="219"/>
      <w:bookmarkEnd w:id="220"/>
    </w:p>
    <w:p w14:paraId="704802CB" w14:textId="77777777" w:rsidR="008D1524" w:rsidRDefault="008D1524" w:rsidP="00502926">
      <w:pPr>
        <w:pStyle w:val="Heading2"/>
        <w:rPr>
          <w:lang w:eastAsia="zh-CN"/>
        </w:rPr>
      </w:pPr>
      <w:bookmarkStart w:id="221" w:name="_Toc20155434"/>
      <w:bookmarkStart w:id="222" w:name="_Toc27497001"/>
      <w:bookmarkStart w:id="223" w:name="_Toc163161548"/>
      <w:r>
        <w:rPr>
          <w:rFonts w:hint="eastAsia"/>
          <w:lang w:eastAsia="zh-CN"/>
        </w:rPr>
        <w:t>7</w:t>
      </w:r>
      <w:r>
        <w:rPr>
          <w:rFonts w:hint="eastAsia"/>
        </w:rPr>
        <w:t>.1</w:t>
      </w:r>
      <w:r>
        <w:tab/>
        <w:t>General</w:t>
      </w:r>
      <w:bookmarkEnd w:id="221"/>
      <w:bookmarkEnd w:id="222"/>
      <w:bookmarkEnd w:id="223"/>
    </w:p>
    <w:p w14:paraId="15A01A7D" w14:textId="77777777" w:rsidR="00A628E6" w:rsidRDefault="00A628E6" w:rsidP="00A628E6">
      <w:pPr>
        <w:rPr>
          <w:lang w:eastAsia="zh-CN"/>
        </w:rPr>
      </w:pPr>
      <w:r w:rsidRPr="00A32990">
        <w:t xml:space="preserve">This clause specifies </w:t>
      </w:r>
      <w:r>
        <w:t>procedures that are related to</w:t>
      </w:r>
      <w:r>
        <w:rPr>
          <w:rFonts w:hint="eastAsia"/>
          <w:lang w:eastAsia="zh-CN"/>
        </w:rPr>
        <w:t xml:space="preserve"> call origination and termination</w:t>
      </w:r>
      <w:r>
        <w:t xml:space="preserve"> in the IM CN subsystem that are required for support of </w:t>
      </w:r>
      <w:r>
        <w:rPr>
          <w:rFonts w:hint="eastAsia"/>
          <w:lang w:eastAsia="zh-CN"/>
        </w:rPr>
        <w:t>WebRTC</w:t>
      </w:r>
      <w:r>
        <w:t>.</w:t>
      </w:r>
    </w:p>
    <w:p w14:paraId="3A24E0E3" w14:textId="77777777" w:rsidR="00A628E6" w:rsidRDefault="00A628E6" w:rsidP="00A628E6">
      <w:pPr>
        <w:rPr>
          <w:lang w:eastAsia="zh-CN"/>
        </w:rPr>
      </w:pPr>
      <w:r>
        <w:rPr>
          <w:lang w:eastAsia="zh-CN"/>
        </w:rPr>
        <w:t>I</w:t>
      </w:r>
      <w:r>
        <w:rPr>
          <w:rFonts w:hint="eastAsia"/>
          <w:lang w:eastAsia="zh-CN"/>
        </w:rPr>
        <w:t xml:space="preserve">t is assumed that prior to the call origination and termination procedure, a WebSockets connection hase been established between </w:t>
      </w:r>
      <w:r>
        <w:rPr>
          <w:lang w:eastAsia="zh-CN"/>
        </w:rPr>
        <w:t xml:space="preserve">the </w:t>
      </w:r>
      <w:r>
        <w:rPr>
          <w:rFonts w:hint="eastAsia"/>
          <w:lang w:eastAsia="zh-CN"/>
        </w:rPr>
        <w:t xml:space="preserve">WIC and </w:t>
      </w:r>
      <w:r>
        <w:rPr>
          <w:lang w:eastAsia="zh-CN"/>
        </w:rPr>
        <w:t xml:space="preserve">the </w:t>
      </w:r>
      <w:r>
        <w:rPr>
          <w:rFonts w:hint="eastAsia"/>
          <w:lang w:eastAsia="zh-CN"/>
        </w:rPr>
        <w:t>eP-CSCF. The call control signal</w:t>
      </w:r>
      <w:r>
        <w:rPr>
          <w:lang w:eastAsia="zh-CN"/>
        </w:rPr>
        <w:t>ling</w:t>
      </w:r>
      <w:r>
        <w:rPr>
          <w:rFonts w:hint="eastAsia"/>
          <w:lang w:eastAsia="zh-CN"/>
        </w:rPr>
        <w:t xml:space="preserve"> between </w:t>
      </w:r>
      <w:r>
        <w:rPr>
          <w:lang w:eastAsia="zh-CN"/>
        </w:rPr>
        <w:t xml:space="preserve">the </w:t>
      </w:r>
      <w:r>
        <w:rPr>
          <w:rFonts w:hint="eastAsia"/>
          <w:lang w:eastAsia="zh-CN"/>
        </w:rPr>
        <w:t xml:space="preserve">WIC and </w:t>
      </w:r>
      <w:r>
        <w:rPr>
          <w:lang w:eastAsia="zh-CN"/>
        </w:rPr>
        <w:t xml:space="preserve">the </w:t>
      </w:r>
      <w:r>
        <w:rPr>
          <w:rFonts w:hint="eastAsia"/>
          <w:lang w:eastAsia="zh-CN"/>
        </w:rPr>
        <w:t xml:space="preserve">eP-CSCF is </w:t>
      </w:r>
      <w:r>
        <w:rPr>
          <w:lang w:eastAsia="zh-CN"/>
        </w:rPr>
        <w:t>transport</w:t>
      </w:r>
      <w:r>
        <w:rPr>
          <w:rFonts w:hint="eastAsia"/>
          <w:lang w:eastAsia="zh-CN"/>
        </w:rPr>
        <w:t xml:space="preserve"> over the WebSockets connection.</w:t>
      </w:r>
    </w:p>
    <w:p w14:paraId="33D43623" w14:textId="77777777" w:rsidR="00A628E6" w:rsidRDefault="00A628E6" w:rsidP="00A628E6">
      <w:pPr>
        <w:rPr>
          <w:lang w:eastAsia="zh-CN"/>
        </w:rPr>
      </w:pPr>
      <w:r w:rsidRPr="002E7F21">
        <w:rPr>
          <w:lang w:eastAsia="zh-CN"/>
        </w:rPr>
        <w:t xml:space="preserve">The WIC shall support </w:t>
      </w:r>
      <w:r w:rsidRPr="00881413">
        <w:rPr>
          <w:lang w:eastAsia="zh-CN"/>
        </w:rPr>
        <w:t xml:space="preserve">ICE procedures as described in </w:t>
      </w:r>
      <w:r w:rsidR="00904D2C" w:rsidRPr="00DD6AE0">
        <w:t>RFC 8445 [</w:t>
      </w:r>
      <w:r w:rsidR="00904D2C">
        <w:t>45</w:t>
      </w:r>
      <w:r w:rsidR="00904D2C" w:rsidRPr="00DD6AE0">
        <w:t>] and RFC 8839 [</w:t>
      </w:r>
      <w:r w:rsidR="00904D2C">
        <w:t>46</w:t>
      </w:r>
      <w:r w:rsidR="00904D2C" w:rsidRPr="00DD6AE0">
        <w:t>],</w:t>
      </w:r>
      <w:r w:rsidRPr="002E7F21">
        <w:rPr>
          <w:lang w:eastAsia="zh-CN"/>
        </w:rPr>
        <w:t xml:space="preserve"> </w:t>
      </w:r>
      <w:r w:rsidR="000903BB">
        <w:rPr>
          <w:lang w:eastAsia="zh-CN"/>
        </w:rPr>
        <w:t xml:space="preserve">and RFC 6544 [28], </w:t>
      </w:r>
      <w:r w:rsidRPr="002E7F21">
        <w:rPr>
          <w:lang w:eastAsia="zh-CN"/>
        </w:rPr>
        <w:t xml:space="preserve">with the additions specified in </w:t>
      </w:r>
      <w:r w:rsidR="007C452F">
        <w:rPr>
          <w:rFonts w:hint="eastAsia"/>
          <w:lang w:eastAsia="zh-CN"/>
        </w:rPr>
        <w:t>RFC</w:t>
      </w:r>
      <w:r w:rsidR="007C452F" w:rsidRPr="00881413">
        <w:rPr>
          <w:lang w:eastAsia="zh-CN"/>
        </w:rPr>
        <w:t> </w:t>
      </w:r>
      <w:r w:rsidR="007C452F">
        <w:rPr>
          <w:lang w:eastAsia="zh-CN"/>
        </w:rPr>
        <w:t>7675</w:t>
      </w:r>
      <w:r w:rsidRPr="002E7F21">
        <w:rPr>
          <w:lang w:eastAsia="zh-CN"/>
        </w:rPr>
        <w:t> </w:t>
      </w:r>
      <w:r>
        <w:rPr>
          <w:rFonts w:hint="eastAsia"/>
          <w:lang w:eastAsia="zh-CN"/>
        </w:rPr>
        <w:t>[21]</w:t>
      </w:r>
      <w:r w:rsidRPr="002E7F21">
        <w:rPr>
          <w:lang w:eastAsia="zh-CN"/>
        </w:rPr>
        <w:t xml:space="preserve">. The WIC shall perform ICE procedures when initiated by other </w:t>
      </w:r>
      <w:r w:rsidR="00502926">
        <w:rPr>
          <w:lang w:eastAsia="zh-CN"/>
        </w:rPr>
        <w:t>clause</w:t>
      </w:r>
      <w:r w:rsidRPr="002E7F21">
        <w:rPr>
          <w:lang w:eastAsia="zh-CN"/>
        </w:rPr>
        <w:t>s in this document.</w:t>
      </w:r>
    </w:p>
    <w:p w14:paraId="6F2DB61A" w14:textId="77777777" w:rsidR="008D1524" w:rsidRDefault="008D1524" w:rsidP="00502926">
      <w:pPr>
        <w:pStyle w:val="Heading2"/>
        <w:rPr>
          <w:lang w:eastAsia="zh-CN"/>
        </w:rPr>
      </w:pPr>
      <w:bookmarkStart w:id="224" w:name="_Toc20155435"/>
      <w:bookmarkStart w:id="225" w:name="_Toc27497002"/>
      <w:bookmarkStart w:id="226" w:name="_Toc163161549"/>
      <w:r>
        <w:rPr>
          <w:rFonts w:hint="eastAsia"/>
          <w:lang w:eastAsia="zh-CN"/>
        </w:rPr>
        <w:t>7</w:t>
      </w:r>
      <w:r>
        <w:rPr>
          <w:rFonts w:hint="eastAsia"/>
        </w:rPr>
        <w:t>.2</w:t>
      </w:r>
      <w:r>
        <w:rPr>
          <w:rFonts w:hint="eastAsia"/>
        </w:rPr>
        <w:tab/>
      </w:r>
      <w:r w:rsidRPr="009B7762">
        <w:t>WIC (WebRTC IMS Client)</w:t>
      </w:r>
      <w:bookmarkEnd w:id="224"/>
      <w:bookmarkEnd w:id="225"/>
      <w:bookmarkEnd w:id="226"/>
    </w:p>
    <w:p w14:paraId="47AFF809" w14:textId="77777777" w:rsidR="00B272D0" w:rsidRPr="00DE7971" w:rsidRDefault="00B272D0" w:rsidP="00502926">
      <w:pPr>
        <w:pStyle w:val="Heading3"/>
        <w:rPr>
          <w:lang w:eastAsia="zh-CN"/>
        </w:rPr>
      </w:pPr>
      <w:bookmarkStart w:id="227" w:name="_Toc20155436"/>
      <w:bookmarkStart w:id="228" w:name="_Toc27497003"/>
      <w:bookmarkStart w:id="229" w:name="_Toc163161550"/>
      <w:r>
        <w:rPr>
          <w:lang w:eastAsia="zh-CN"/>
        </w:rPr>
        <w:t>7.2.1</w:t>
      </w:r>
      <w:r>
        <w:rPr>
          <w:lang w:eastAsia="zh-CN"/>
        </w:rPr>
        <w:tab/>
        <w:t>General</w:t>
      </w:r>
      <w:bookmarkEnd w:id="227"/>
      <w:bookmarkEnd w:id="228"/>
      <w:bookmarkEnd w:id="229"/>
    </w:p>
    <w:p w14:paraId="44CB3D06" w14:textId="77777777" w:rsidR="00C10FFB" w:rsidRDefault="00B272D0" w:rsidP="000A2E92">
      <w:r>
        <w:rPr>
          <w:lang w:eastAsia="zh-CN"/>
        </w:rPr>
        <w:t xml:space="preserve">The WIC shall support </w:t>
      </w:r>
      <w:r>
        <w:rPr>
          <w:noProof/>
        </w:rPr>
        <w:t>RFC 5763 </w:t>
      </w:r>
      <w:r>
        <w:t>[</w:t>
      </w:r>
      <w:r w:rsidR="00B84E67">
        <w:rPr>
          <w:rFonts w:hint="eastAsia"/>
          <w:noProof/>
          <w:lang w:eastAsia="zh-CN"/>
        </w:rPr>
        <w:t>5</w:t>
      </w:r>
      <w:r>
        <w:t xml:space="preserve">] and </w:t>
      </w:r>
      <w:r>
        <w:rPr>
          <w:noProof/>
        </w:rPr>
        <w:t>RFC 5764 </w:t>
      </w:r>
      <w:r>
        <w:t>[</w:t>
      </w:r>
      <w:r w:rsidR="001B1D3A">
        <w:rPr>
          <w:rFonts w:hint="eastAsia"/>
          <w:noProof/>
          <w:lang w:eastAsia="zh-CN"/>
        </w:rPr>
        <w:t>6</w:t>
      </w:r>
      <w:r>
        <w:t>].</w:t>
      </w:r>
    </w:p>
    <w:p w14:paraId="43F0DB28" w14:textId="77777777" w:rsidR="00B272D0" w:rsidRDefault="000A2E92" w:rsidP="000A2E92">
      <w:pPr>
        <w:rPr>
          <w:lang w:eastAsia="zh-CN"/>
        </w:rPr>
      </w:pPr>
      <w:r>
        <w:rPr>
          <w:lang w:eastAsia="zh-CN"/>
        </w:rPr>
        <w:t>The WIC shall support RFC 5761 [38]</w:t>
      </w:r>
      <w:r w:rsidR="000F1F7A">
        <w:rPr>
          <w:rFonts w:hint="eastAsia"/>
          <w:lang w:eastAsia="zh-CN"/>
        </w:rPr>
        <w:t xml:space="preserve"> as updated by RFC</w:t>
      </w:r>
      <w:r w:rsidR="000F1F7A">
        <w:rPr>
          <w:lang w:val="en-US" w:eastAsia="zh-CN"/>
        </w:rPr>
        <w:t> </w:t>
      </w:r>
      <w:r w:rsidR="000F1F7A">
        <w:rPr>
          <w:rFonts w:hint="eastAsia"/>
          <w:lang w:val="en-US" w:eastAsia="zh-CN"/>
        </w:rPr>
        <w:t>8035</w:t>
      </w:r>
      <w:r w:rsidR="000F1F7A">
        <w:rPr>
          <w:lang w:val="en-US" w:eastAsia="zh-CN"/>
        </w:rPr>
        <w:t> </w:t>
      </w:r>
      <w:r w:rsidR="000F1F7A">
        <w:rPr>
          <w:rFonts w:hint="eastAsia"/>
          <w:lang w:val="en-US" w:eastAsia="zh-CN"/>
        </w:rPr>
        <w:t>[42]</w:t>
      </w:r>
      <w:r>
        <w:rPr>
          <w:lang w:eastAsia="zh-CN"/>
        </w:rPr>
        <w:t xml:space="preserve"> and </w:t>
      </w:r>
      <w:r w:rsidR="007A01A4">
        <w:rPr>
          <w:noProof/>
        </w:rPr>
        <w:t>RFC 8858</w:t>
      </w:r>
      <w:r>
        <w:rPr>
          <w:noProof/>
        </w:rPr>
        <w:t> </w:t>
      </w:r>
      <w:r>
        <w:t>[39]</w:t>
      </w:r>
      <w:r w:rsidR="000F1F7A">
        <w:t xml:space="preserve">, </w:t>
      </w:r>
      <w:r w:rsidR="000F1F7A">
        <w:rPr>
          <w:rFonts w:hint="eastAsia"/>
          <w:lang w:eastAsia="zh-CN"/>
        </w:rPr>
        <w:t>and</w:t>
      </w:r>
      <w:r w:rsidR="000F1F7A">
        <w:t xml:space="preserve"> the </w:t>
      </w:r>
      <w:r w:rsidR="000F1F7A">
        <w:rPr>
          <w:rFonts w:hint="eastAsia"/>
          <w:lang w:eastAsia="zh-CN"/>
        </w:rPr>
        <w:t>WIC</w:t>
      </w:r>
      <w:r w:rsidR="000F1F7A">
        <w:t xml:space="preserve"> shall support sending and receiving RTP and RTCP either on the same port or on separate ports.</w:t>
      </w:r>
    </w:p>
    <w:p w14:paraId="0A146E6B" w14:textId="77777777" w:rsidR="00AC0442" w:rsidRDefault="00AC0442" w:rsidP="00AC0442">
      <w:pPr>
        <w:rPr>
          <w:lang w:eastAsia="zh-CN"/>
        </w:rPr>
      </w:pPr>
      <w:r>
        <w:rPr>
          <w:rFonts w:hint="eastAsia"/>
          <w:lang w:eastAsia="zh-CN"/>
        </w:rPr>
        <w:t>The</w:t>
      </w:r>
      <w:r>
        <w:rPr>
          <w:lang w:eastAsia="zh-CN"/>
        </w:rPr>
        <w:t xml:space="preserve"> WIC using Gm shall follow the procedures as described in </w:t>
      </w:r>
      <w:r>
        <w:rPr>
          <w:rFonts w:hint="eastAsia"/>
          <w:lang w:eastAsia="zh-CN"/>
        </w:rPr>
        <w:t>3GPP</w:t>
      </w:r>
      <w:r>
        <w:t> </w:t>
      </w:r>
      <w:r>
        <w:rPr>
          <w:rFonts w:hint="eastAsia"/>
          <w:lang w:eastAsia="zh-CN"/>
        </w:rPr>
        <w:t>TS</w:t>
      </w:r>
      <w:r>
        <w:t> </w:t>
      </w:r>
      <w:r>
        <w:rPr>
          <w:rFonts w:hint="eastAsia"/>
          <w:lang w:eastAsia="zh-CN"/>
        </w:rPr>
        <w:t>24.229</w:t>
      </w:r>
      <w:r>
        <w:t> </w:t>
      </w:r>
      <w:r>
        <w:rPr>
          <w:lang w:eastAsia="zh-CN"/>
        </w:rPr>
        <w:t xml:space="preserve">[3]. For </w:t>
      </w:r>
      <w:r>
        <w:rPr>
          <w:rFonts w:hint="eastAsia"/>
          <w:lang w:eastAsia="zh-CN"/>
        </w:rPr>
        <w:t xml:space="preserve">the </w:t>
      </w:r>
      <w:r>
        <w:rPr>
          <w:lang w:eastAsia="zh-CN"/>
        </w:rPr>
        <w:t xml:space="preserve">WIC using Gm, the appropriate signalling protocol is defined in </w:t>
      </w:r>
      <w:r>
        <w:rPr>
          <w:rFonts w:hint="eastAsia"/>
          <w:lang w:eastAsia="zh-CN"/>
        </w:rPr>
        <w:t>3GPP</w:t>
      </w:r>
      <w:r>
        <w:t> </w:t>
      </w:r>
      <w:r>
        <w:rPr>
          <w:rFonts w:hint="eastAsia"/>
          <w:lang w:eastAsia="zh-CN"/>
        </w:rPr>
        <w:t>TS</w:t>
      </w:r>
      <w:r>
        <w:t> </w:t>
      </w:r>
      <w:r>
        <w:rPr>
          <w:rFonts w:hint="eastAsia"/>
          <w:lang w:eastAsia="zh-CN"/>
        </w:rPr>
        <w:t>24.229</w:t>
      </w:r>
      <w:r>
        <w:t> </w:t>
      </w:r>
      <w:r>
        <w:rPr>
          <w:lang w:eastAsia="zh-CN"/>
        </w:rPr>
        <w:t>[3].</w:t>
      </w:r>
      <w:r w:rsidR="001F504A" w:rsidRPr="007E4B62">
        <w:rPr>
          <w:lang w:eastAsia="zh-CN"/>
        </w:rPr>
        <w:t xml:space="preserve"> </w:t>
      </w:r>
      <w:r w:rsidR="001F504A" w:rsidRPr="002E7F21">
        <w:rPr>
          <w:lang w:eastAsia="zh-CN"/>
        </w:rPr>
        <w:t xml:space="preserve">The WIC </w:t>
      </w:r>
      <w:r w:rsidR="001F504A">
        <w:rPr>
          <w:lang w:eastAsia="zh-CN"/>
        </w:rPr>
        <w:t xml:space="preserve">using Gm </w:t>
      </w:r>
      <w:r w:rsidR="001F504A" w:rsidRPr="002E7F21">
        <w:rPr>
          <w:lang w:eastAsia="zh-CN"/>
        </w:rPr>
        <w:t>shall</w:t>
      </w:r>
      <w:r w:rsidR="001F504A">
        <w:rPr>
          <w:lang w:eastAsia="zh-CN"/>
        </w:rPr>
        <w:t xml:space="preserve"> include </w:t>
      </w:r>
      <w:r w:rsidR="001F504A" w:rsidRPr="000F3E3A">
        <w:t xml:space="preserve">the Authorization header </w:t>
      </w:r>
      <w:r w:rsidR="001F504A">
        <w:t xml:space="preserve">field </w:t>
      </w:r>
      <w:r w:rsidR="001F504A" w:rsidRPr="000F3E3A">
        <w:t xml:space="preserve">with the Bearer scheme containing </w:t>
      </w:r>
      <w:r w:rsidR="001F504A">
        <w:t xml:space="preserve">the valid access token in all SIP requests, </w:t>
      </w:r>
      <w:r w:rsidR="001F504A">
        <w:rPr>
          <w:rFonts w:hint="eastAsia"/>
          <w:lang w:eastAsia="zh-CN"/>
        </w:rPr>
        <w:t xml:space="preserve">as </w:t>
      </w:r>
      <w:r w:rsidR="001F504A">
        <w:rPr>
          <w:lang w:eastAsia="zh-CN"/>
        </w:rPr>
        <w:t>specified</w:t>
      </w:r>
      <w:r w:rsidR="001F504A">
        <w:rPr>
          <w:rFonts w:hint="eastAsia"/>
          <w:lang w:eastAsia="zh-CN"/>
        </w:rPr>
        <w:t xml:space="preserve"> in </w:t>
      </w:r>
      <w:r w:rsidR="00A30A28" w:rsidRPr="00B81036">
        <w:rPr>
          <w:lang w:eastAsia="zh-CN"/>
        </w:rPr>
        <w:t>RFC </w:t>
      </w:r>
      <w:r w:rsidR="00A30A28">
        <w:rPr>
          <w:lang w:eastAsia="zh-CN"/>
        </w:rPr>
        <w:t>8898</w:t>
      </w:r>
      <w:r w:rsidR="001F504A">
        <w:rPr>
          <w:lang w:val="en-US"/>
        </w:rPr>
        <w:t> [27].</w:t>
      </w:r>
    </w:p>
    <w:p w14:paraId="4CDCAD07" w14:textId="77777777" w:rsidR="00AC0442" w:rsidRDefault="00AC0442" w:rsidP="00AC0442">
      <w:pPr>
        <w:rPr>
          <w:lang w:eastAsia="zh-CN"/>
        </w:rPr>
      </w:pPr>
      <w:r>
        <w:rPr>
          <w:rFonts w:hint="eastAsia"/>
          <w:lang w:eastAsia="zh-CN"/>
        </w:rPr>
        <w:t>The</w:t>
      </w:r>
      <w:r>
        <w:rPr>
          <w:lang w:eastAsia="zh-CN"/>
        </w:rPr>
        <w:t xml:space="preserve"> WIC using non-Gm SIP shall support RFC</w:t>
      </w:r>
      <w:r>
        <w:t> </w:t>
      </w:r>
      <w:r>
        <w:rPr>
          <w:lang w:eastAsia="zh-CN"/>
        </w:rPr>
        <w:t>3261</w:t>
      </w:r>
      <w:r>
        <w:t> </w:t>
      </w:r>
      <w:r>
        <w:rPr>
          <w:rFonts w:hint="eastAsia"/>
          <w:lang w:eastAsia="zh-CN"/>
        </w:rPr>
        <w:t>[</w:t>
      </w:r>
      <w:r w:rsidR="00416411">
        <w:rPr>
          <w:rFonts w:hint="eastAsia"/>
          <w:lang w:eastAsia="zh-CN"/>
        </w:rPr>
        <w:t>19</w:t>
      </w:r>
      <w:r>
        <w:rPr>
          <w:rFonts w:hint="eastAsia"/>
          <w:lang w:eastAsia="zh-CN"/>
        </w:rPr>
        <w:t>]</w:t>
      </w:r>
      <w:r>
        <w:rPr>
          <w:lang w:eastAsia="zh-CN"/>
        </w:rPr>
        <w:t xml:space="preserve">. For </w:t>
      </w:r>
      <w:r>
        <w:rPr>
          <w:rFonts w:hint="eastAsia"/>
          <w:lang w:eastAsia="zh-CN"/>
        </w:rPr>
        <w:t xml:space="preserve">the </w:t>
      </w:r>
      <w:r>
        <w:rPr>
          <w:lang w:eastAsia="zh-CN"/>
        </w:rPr>
        <w:t>WIC using non-Gm, the appropriate signalling protocol is defined in RFC</w:t>
      </w:r>
      <w:r>
        <w:t> </w:t>
      </w:r>
      <w:r>
        <w:rPr>
          <w:lang w:eastAsia="zh-CN"/>
        </w:rPr>
        <w:t>3261</w:t>
      </w:r>
      <w:r>
        <w:t> </w:t>
      </w:r>
      <w:r>
        <w:rPr>
          <w:rFonts w:hint="eastAsia"/>
          <w:lang w:eastAsia="zh-CN"/>
        </w:rPr>
        <w:t>[</w:t>
      </w:r>
      <w:r w:rsidR="00416411">
        <w:rPr>
          <w:rFonts w:hint="eastAsia"/>
          <w:lang w:eastAsia="zh-CN"/>
        </w:rPr>
        <w:t>19</w:t>
      </w:r>
      <w:r>
        <w:rPr>
          <w:rFonts w:hint="eastAsia"/>
          <w:lang w:eastAsia="zh-CN"/>
        </w:rPr>
        <w:t>]</w:t>
      </w:r>
      <w:r>
        <w:rPr>
          <w:lang w:eastAsia="zh-CN"/>
        </w:rPr>
        <w:t>.</w:t>
      </w:r>
    </w:p>
    <w:p w14:paraId="48E6BB30" w14:textId="77777777" w:rsidR="00AC0442" w:rsidRDefault="00AC0442" w:rsidP="00AC0442">
      <w:pPr>
        <w:rPr>
          <w:lang w:eastAsia="zh-CN"/>
        </w:rPr>
      </w:pPr>
      <w:r>
        <w:rPr>
          <w:rFonts w:hint="eastAsia"/>
          <w:lang w:eastAsia="zh-CN"/>
        </w:rPr>
        <w:t>The</w:t>
      </w:r>
      <w:r>
        <w:rPr>
          <w:lang w:eastAsia="zh-CN"/>
        </w:rPr>
        <w:t xml:space="preserve"> WIC using non-SIP shall support RFC</w:t>
      </w:r>
      <w:r>
        <w:t> </w:t>
      </w:r>
      <w:r>
        <w:rPr>
          <w:lang w:eastAsia="zh-CN"/>
        </w:rPr>
        <w:t>3264</w:t>
      </w:r>
      <w:r>
        <w:t> </w:t>
      </w:r>
      <w:r>
        <w:rPr>
          <w:rFonts w:hint="eastAsia"/>
          <w:lang w:eastAsia="zh-CN"/>
        </w:rPr>
        <w:t>[</w:t>
      </w:r>
      <w:r w:rsidR="0085494A">
        <w:rPr>
          <w:rFonts w:hint="eastAsia"/>
          <w:lang w:eastAsia="zh-CN"/>
        </w:rPr>
        <w:t>20</w:t>
      </w:r>
      <w:r>
        <w:rPr>
          <w:rFonts w:hint="eastAsia"/>
          <w:lang w:eastAsia="zh-CN"/>
        </w:rPr>
        <w:t>]</w:t>
      </w:r>
      <w:r>
        <w:rPr>
          <w:lang w:eastAsia="zh-CN"/>
        </w:rPr>
        <w:t xml:space="preserve">. For </w:t>
      </w:r>
      <w:r>
        <w:rPr>
          <w:rFonts w:hint="eastAsia"/>
          <w:lang w:eastAsia="zh-CN"/>
        </w:rPr>
        <w:t xml:space="preserve">the </w:t>
      </w:r>
      <w:r>
        <w:rPr>
          <w:lang w:eastAsia="zh-CN"/>
        </w:rPr>
        <w:t>WIC using non-SIP, the appropriate signalling protocol is out of scope of this specification.</w:t>
      </w:r>
    </w:p>
    <w:p w14:paraId="56A7EB84" w14:textId="77777777" w:rsidR="00B272D0" w:rsidRDefault="00B272D0" w:rsidP="00502926">
      <w:pPr>
        <w:pStyle w:val="Heading3"/>
        <w:rPr>
          <w:lang w:eastAsia="zh-CN"/>
        </w:rPr>
      </w:pPr>
      <w:bookmarkStart w:id="230" w:name="_Toc20155437"/>
      <w:bookmarkStart w:id="231" w:name="_Toc27497004"/>
      <w:bookmarkStart w:id="232" w:name="_Toc163161551"/>
      <w:r>
        <w:rPr>
          <w:lang w:eastAsia="zh-CN"/>
        </w:rPr>
        <w:t>7</w:t>
      </w:r>
      <w:r>
        <w:t>.</w:t>
      </w:r>
      <w:r>
        <w:rPr>
          <w:lang w:eastAsia="zh-CN"/>
        </w:rPr>
        <w:t>2</w:t>
      </w:r>
      <w:r>
        <w:t>.</w:t>
      </w:r>
      <w:r>
        <w:rPr>
          <w:lang w:eastAsia="zh-CN"/>
        </w:rPr>
        <w:t>2</w:t>
      </w:r>
      <w:r>
        <w:tab/>
        <w:t>WIC originating call</w:t>
      </w:r>
      <w:bookmarkEnd w:id="230"/>
      <w:bookmarkEnd w:id="231"/>
      <w:bookmarkEnd w:id="232"/>
    </w:p>
    <w:p w14:paraId="030300F2" w14:textId="77777777" w:rsidR="00C10FFB" w:rsidRPr="0055388D" w:rsidRDefault="00466CAF" w:rsidP="00466CAF">
      <w:pPr>
        <w:rPr>
          <w:lang w:eastAsia="zh-CN"/>
        </w:rPr>
      </w:pPr>
      <w:r w:rsidRPr="0055388D">
        <w:rPr>
          <w:lang w:eastAsia="zh-CN"/>
        </w:rPr>
        <w:t>W</w:t>
      </w:r>
      <w:r w:rsidRPr="0055388D">
        <w:rPr>
          <w:rFonts w:hint="eastAsia"/>
          <w:lang w:eastAsia="zh-CN"/>
        </w:rPr>
        <w:t xml:space="preserve">hen </w:t>
      </w:r>
      <w:r w:rsidRPr="0055388D">
        <w:rPr>
          <w:lang w:eastAsia="zh-CN"/>
        </w:rPr>
        <w:t xml:space="preserve">the </w:t>
      </w:r>
      <w:r w:rsidRPr="0055388D">
        <w:rPr>
          <w:rFonts w:hint="eastAsia"/>
          <w:lang w:eastAsia="zh-CN"/>
        </w:rPr>
        <w:t>WIC originates a call, the WIC shall:</w:t>
      </w:r>
    </w:p>
    <w:p w14:paraId="2547FD29" w14:textId="77777777" w:rsidR="00466CAF" w:rsidRPr="0055388D" w:rsidRDefault="00466CAF" w:rsidP="00920CDB">
      <w:pPr>
        <w:pStyle w:val="B1"/>
      </w:pPr>
      <w:r w:rsidRPr="0055388D">
        <w:rPr>
          <w:rFonts w:hint="eastAsia"/>
          <w:lang w:eastAsia="zh-CN"/>
        </w:rPr>
        <w:t>a)</w:t>
      </w:r>
      <w:r w:rsidRPr="0055388D">
        <w:tab/>
      </w:r>
      <w:r w:rsidRPr="0055388D">
        <w:rPr>
          <w:rFonts w:hint="eastAsia"/>
          <w:lang w:eastAsia="zh-CN"/>
        </w:rPr>
        <w:t>perform</w:t>
      </w:r>
      <w:r w:rsidRPr="0055388D">
        <w:t xml:space="preserve"> </w:t>
      </w:r>
      <w:r w:rsidRPr="0055388D">
        <w:rPr>
          <w:rFonts w:hint="eastAsia"/>
          <w:lang w:eastAsia="zh-CN"/>
        </w:rPr>
        <w:t xml:space="preserve">the </w:t>
      </w:r>
      <w:r w:rsidRPr="0055388D">
        <w:t xml:space="preserve">ICE procedures as defined in </w:t>
      </w:r>
      <w:r w:rsidR="002B081A" w:rsidRPr="00DD6AE0">
        <w:t>RFC 8445 [</w:t>
      </w:r>
      <w:r w:rsidR="002B081A">
        <w:t>45</w:t>
      </w:r>
      <w:r w:rsidR="002B081A" w:rsidRPr="00DD6AE0">
        <w:t>] and RFC 8839 [</w:t>
      </w:r>
      <w:r w:rsidR="002B081A">
        <w:t>46</w:t>
      </w:r>
      <w:r w:rsidR="002B081A" w:rsidRPr="00DD6AE0">
        <w:t>]</w:t>
      </w:r>
      <w:r w:rsidR="000903BB" w:rsidRPr="000903BB">
        <w:rPr>
          <w:lang w:eastAsia="zh-CN"/>
        </w:rPr>
        <w:t xml:space="preserve"> </w:t>
      </w:r>
      <w:r w:rsidR="000903BB">
        <w:rPr>
          <w:lang w:eastAsia="zh-CN"/>
        </w:rPr>
        <w:t>and possibly RFC 6544 [28]</w:t>
      </w:r>
      <w:r w:rsidRPr="0055388D">
        <w:rPr>
          <w:rFonts w:hint="eastAsia"/>
          <w:lang w:eastAsia="zh-CN"/>
        </w:rPr>
        <w:t>; and</w:t>
      </w:r>
    </w:p>
    <w:p w14:paraId="55C7DF0B" w14:textId="77777777" w:rsidR="00466CAF" w:rsidRDefault="00466CAF" w:rsidP="00920CDB">
      <w:pPr>
        <w:pStyle w:val="B1"/>
        <w:rPr>
          <w:lang w:eastAsia="zh-CN"/>
        </w:rPr>
      </w:pPr>
      <w:r w:rsidRPr="0055388D">
        <w:rPr>
          <w:rFonts w:hint="eastAsia"/>
          <w:lang w:eastAsia="zh-CN"/>
        </w:rPr>
        <w:t>b)</w:t>
      </w:r>
      <w:r w:rsidRPr="0055388D">
        <w:rPr>
          <w:rFonts w:hint="eastAsia"/>
          <w:lang w:eastAsia="zh-CN"/>
        </w:rPr>
        <w:tab/>
      </w:r>
      <w:r w:rsidRPr="0055388D">
        <w:rPr>
          <w:lang w:eastAsia="zh-CN"/>
        </w:rPr>
        <w:t>generate a</w:t>
      </w:r>
      <w:r w:rsidRPr="0055388D">
        <w:rPr>
          <w:rFonts w:hint="eastAsia"/>
          <w:lang w:eastAsia="zh-CN"/>
        </w:rPr>
        <w:t>n</w:t>
      </w:r>
      <w:r w:rsidRPr="0055388D">
        <w:rPr>
          <w:lang w:eastAsia="zh-CN"/>
        </w:rPr>
        <w:t xml:space="preserve"> SDP offer and send it towards the eP-CSCF using the appropriate signalling protocol as described in </w:t>
      </w:r>
      <w:r w:rsidR="00502926">
        <w:rPr>
          <w:lang w:eastAsia="zh-CN"/>
        </w:rPr>
        <w:t>clause</w:t>
      </w:r>
      <w:r w:rsidRPr="0055388D">
        <w:rPr>
          <w:lang w:eastAsia="zh-CN"/>
        </w:rPr>
        <w:t> 7.2.1.</w:t>
      </w:r>
    </w:p>
    <w:p w14:paraId="6FC48EF9" w14:textId="77777777" w:rsidR="00C10FFB" w:rsidRDefault="00B272D0" w:rsidP="00B272D0">
      <w:pPr>
        <w:rPr>
          <w:lang w:eastAsia="zh-CN"/>
        </w:rPr>
      </w:pPr>
      <w:r>
        <w:t xml:space="preserve">Upon generating an SDP offer with </w:t>
      </w:r>
      <w:smartTag w:uri="urn:schemas-microsoft-com:office:smarttags" w:element="stockticker">
        <w:r>
          <w:t>RTP</w:t>
        </w:r>
      </w:smartTag>
      <w:r>
        <w:t xml:space="preserve"> based media, for each </w:t>
      </w:r>
      <w:smartTag w:uri="urn:schemas-microsoft-com:office:smarttags" w:element="stockticker">
        <w:r>
          <w:t>RTP</w:t>
        </w:r>
      </w:smartTag>
      <w:r>
        <w:t xml:space="preserve"> based media, the WIC</w:t>
      </w:r>
    </w:p>
    <w:p w14:paraId="62ADC876" w14:textId="77777777" w:rsidR="000903BB" w:rsidRDefault="008963A8" w:rsidP="006D6D3B">
      <w:pPr>
        <w:pStyle w:val="B1"/>
      </w:pPr>
      <w:r>
        <w:t>a)</w:t>
      </w:r>
      <w:r>
        <w:tab/>
      </w:r>
      <w:r w:rsidR="00B272D0">
        <w:t xml:space="preserve">shall offer </w:t>
      </w:r>
      <w:r w:rsidR="000903BB">
        <w:rPr>
          <w:rFonts w:hint="eastAsia"/>
          <w:lang w:eastAsia="zh-CN"/>
        </w:rPr>
        <w:t xml:space="preserve">UDP </w:t>
      </w:r>
      <w:r w:rsidR="00B272D0">
        <w:t>transport protocol according RFC 5763 [</w:t>
      </w:r>
      <w:r w:rsidR="001B1D3A">
        <w:rPr>
          <w:rFonts w:hint="eastAsia"/>
        </w:rPr>
        <w:t>5</w:t>
      </w:r>
      <w:r w:rsidR="00B272D0">
        <w:t>], with the proto field in the "m=" line containing the "</w:t>
      </w:r>
      <w:r w:rsidR="00B272D0" w:rsidRPr="007167E9">
        <w:t>UDP/TLS/RTP/SAVPF</w:t>
      </w:r>
      <w:r w:rsidR="00B272D0">
        <w:t>" value according to RFC 5764 [</w:t>
      </w:r>
      <w:r w:rsidR="001B1D3A">
        <w:rPr>
          <w:rFonts w:hint="eastAsia"/>
        </w:rPr>
        <w:t>6</w:t>
      </w:r>
      <w:r w:rsidR="00B272D0">
        <w:t>]</w:t>
      </w:r>
      <w:r w:rsidR="000903BB">
        <w:rPr>
          <w:rFonts w:hint="eastAsia"/>
          <w:lang w:eastAsia="zh-CN"/>
        </w:rPr>
        <w:t>;</w:t>
      </w:r>
    </w:p>
    <w:p w14:paraId="3FF0472F" w14:textId="77777777" w:rsidR="00B272D0" w:rsidRDefault="008963A8" w:rsidP="006D6D3B">
      <w:pPr>
        <w:pStyle w:val="B1"/>
      </w:pPr>
      <w:r>
        <w:t>b)</w:t>
      </w:r>
      <w:r>
        <w:tab/>
      </w:r>
      <w:r w:rsidR="000903BB">
        <w:t xml:space="preserve">may additionally, within the same "m=" line, offer TCP transport protocol with appropriate ICE candidates according to </w:t>
      </w:r>
      <w:r w:rsidR="000903BB">
        <w:rPr>
          <w:lang w:eastAsia="zh-CN"/>
        </w:rPr>
        <w:t>RFC 6544 [28]</w:t>
      </w:r>
      <w:r w:rsidR="00AB6332">
        <w:rPr>
          <w:rFonts w:hint="eastAsia"/>
          <w:lang w:eastAsia="zh-CN"/>
        </w:rPr>
        <w:t>;</w:t>
      </w:r>
    </w:p>
    <w:p w14:paraId="7FE7BAA0" w14:textId="77777777" w:rsidR="00C10FFB" w:rsidRDefault="008963A8" w:rsidP="000A2E92">
      <w:pPr>
        <w:pStyle w:val="B1"/>
        <w:rPr>
          <w:lang w:eastAsia="zh-CN"/>
        </w:rPr>
      </w:pPr>
      <w:r>
        <w:t>c)</w:t>
      </w:r>
      <w:r>
        <w:tab/>
      </w:r>
      <w:r w:rsidR="00AB6332">
        <w:t>shall additionally, within the same "m=" line, indicate an SDP "a=3ge2ae:requested" attribute</w:t>
      </w:r>
      <w:r w:rsidR="000A2E92">
        <w:rPr>
          <w:lang w:eastAsia="zh-CN"/>
        </w:rPr>
        <w:t>;</w:t>
      </w:r>
    </w:p>
    <w:p w14:paraId="77EF832F" w14:textId="77777777" w:rsidR="000A2E92" w:rsidRDefault="000A2E92" w:rsidP="000A2E92">
      <w:pPr>
        <w:pStyle w:val="B1"/>
        <w:rPr>
          <w:lang w:eastAsia="zh-CN"/>
        </w:rPr>
      </w:pPr>
      <w:r>
        <w:lastRenderedPageBreak/>
        <w:t>d)</w:t>
      </w:r>
      <w:r>
        <w:tab/>
      </w:r>
      <w:r w:rsidRPr="00C622B0">
        <w:t>if the WIC desires to receive multiplexed RTP and RTCP on the same port</w:t>
      </w:r>
      <w:r w:rsidR="000F2CA7">
        <w:t xml:space="preserve"> but is also able to use separate ports</w:t>
      </w:r>
      <w:r w:rsidRPr="00C622B0">
        <w:t>,</w:t>
      </w:r>
      <w:r w:rsidRPr="000A2E92">
        <w:t xml:space="preserve"> </w:t>
      </w:r>
      <w:r w:rsidRPr="00C622B0">
        <w:t>shall</w:t>
      </w:r>
      <w:r>
        <w:t xml:space="preserve"> additionally, within the same "m=" line, indicate an SDP "rtcp-mux" attribute according to </w:t>
      </w:r>
      <w:r>
        <w:rPr>
          <w:lang w:eastAsia="zh-CN"/>
        </w:rPr>
        <w:t>RFC 5761 [38]</w:t>
      </w:r>
      <w:r w:rsidR="000F1F7A">
        <w:rPr>
          <w:rFonts w:hint="eastAsia"/>
          <w:lang w:eastAsia="zh-CN"/>
        </w:rPr>
        <w:t xml:space="preserve"> as updated by RFC</w:t>
      </w:r>
      <w:r w:rsidR="000F1F7A">
        <w:rPr>
          <w:lang w:val="en-US" w:eastAsia="zh-CN"/>
        </w:rPr>
        <w:t> </w:t>
      </w:r>
      <w:r w:rsidR="000F1F7A">
        <w:rPr>
          <w:rFonts w:hint="eastAsia"/>
          <w:lang w:val="en-US" w:eastAsia="zh-CN"/>
        </w:rPr>
        <w:t>8035</w:t>
      </w:r>
      <w:r w:rsidR="000F1F7A">
        <w:rPr>
          <w:lang w:val="en-US" w:eastAsia="zh-CN"/>
        </w:rPr>
        <w:t> </w:t>
      </w:r>
      <w:r w:rsidR="000F1F7A">
        <w:rPr>
          <w:rFonts w:hint="eastAsia"/>
          <w:lang w:val="en-US" w:eastAsia="zh-CN"/>
        </w:rPr>
        <w:t>[42]</w:t>
      </w:r>
      <w:r>
        <w:rPr>
          <w:lang w:eastAsia="zh-CN"/>
        </w:rPr>
        <w:t>; and</w:t>
      </w:r>
    </w:p>
    <w:p w14:paraId="3A88940A" w14:textId="77777777" w:rsidR="00AB6332" w:rsidRDefault="000A2E92" w:rsidP="000A2E92">
      <w:pPr>
        <w:pStyle w:val="B1"/>
      </w:pPr>
      <w:r w:rsidRPr="00C622B0">
        <w:t>e)</w:t>
      </w:r>
      <w:r w:rsidRPr="00C622B0">
        <w:tab/>
        <w:t xml:space="preserve">if the WIC only supports sending and receiving multiplexed RTP and RTCP on the same port, </w:t>
      </w:r>
      <w:r>
        <w:t>shall</w:t>
      </w:r>
      <w:r w:rsidRPr="00C622B0">
        <w:t xml:space="preserve"> additionally, within the same "m=" line, indicate an SDP "rtcp-mux-only" attribute according to </w:t>
      </w:r>
      <w:r w:rsidR="007A01A4">
        <w:rPr>
          <w:noProof/>
        </w:rPr>
        <w:t>RFC 8858</w:t>
      </w:r>
      <w:r w:rsidRPr="00C622B0">
        <w:rPr>
          <w:noProof/>
        </w:rPr>
        <w:t> </w:t>
      </w:r>
      <w:r>
        <w:t>[39]</w:t>
      </w:r>
      <w:r w:rsidRPr="00C622B0">
        <w:rPr>
          <w:rFonts w:hint="eastAsia"/>
          <w:lang w:eastAsia="zh-CN"/>
        </w:rPr>
        <w:t>.</w:t>
      </w:r>
    </w:p>
    <w:p w14:paraId="24A4281D" w14:textId="77777777" w:rsidR="00B272D0" w:rsidRDefault="00B272D0" w:rsidP="00502926">
      <w:pPr>
        <w:pStyle w:val="Heading3"/>
        <w:rPr>
          <w:lang w:eastAsia="zh-CN"/>
        </w:rPr>
      </w:pPr>
      <w:bookmarkStart w:id="233" w:name="_Toc20155438"/>
      <w:bookmarkStart w:id="234" w:name="_Toc27497005"/>
      <w:bookmarkStart w:id="235" w:name="_Toc163161552"/>
      <w:r>
        <w:rPr>
          <w:lang w:eastAsia="zh-CN"/>
        </w:rPr>
        <w:t>7</w:t>
      </w:r>
      <w:r>
        <w:t>.</w:t>
      </w:r>
      <w:r>
        <w:rPr>
          <w:lang w:eastAsia="zh-CN"/>
        </w:rPr>
        <w:t>2</w:t>
      </w:r>
      <w:r>
        <w:t>.</w:t>
      </w:r>
      <w:r>
        <w:rPr>
          <w:lang w:eastAsia="zh-CN"/>
        </w:rPr>
        <w:t>3</w:t>
      </w:r>
      <w:r>
        <w:tab/>
        <w:t xml:space="preserve">WIC </w:t>
      </w:r>
      <w:r>
        <w:rPr>
          <w:lang w:eastAsia="zh-CN"/>
        </w:rPr>
        <w:t>terminating call</w:t>
      </w:r>
      <w:bookmarkEnd w:id="233"/>
      <w:bookmarkEnd w:id="234"/>
      <w:bookmarkEnd w:id="235"/>
    </w:p>
    <w:p w14:paraId="48A3AA44" w14:textId="77777777" w:rsidR="00AE2393" w:rsidRDefault="00AE2393" w:rsidP="00AE2393">
      <w:pPr>
        <w:rPr>
          <w:lang w:eastAsia="zh-CN"/>
        </w:rPr>
      </w:pPr>
      <w:r>
        <w:rPr>
          <w:lang w:eastAsia="zh-CN"/>
        </w:rPr>
        <w:t>Upon receipt of a</w:t>
      </w:r>
      <w:r>
        <w:rPr>
          <w:rFonts w:hint="eastAsia"/>
          <w:lang w:eastAsia="zh-CN"/>
        </w:rPr>
        <w:t>n</w:t>
      </w:r>
      <w:r>
        <w:rPr>
          <w:lang w:eastAsia="zh-CN"/>
        </w:rPr>
        <w:t xml:space="preserve"> SDP offer, the WIC shall</w:t>
      </w:r>
      <w:r>
        <w:rPr>
          <w:rFonts w:hint="eastAsia"/>
          <w:lang w:eastAsia="zh-CN"/>
        </w:rPr>
        <w:t>:</w:t>
      </w:r>
    </w:p>
    <w:p w14:paraId="49C7C25A" w14:textId="77777777" w:rsidR="00AE2393" w:rsidRPr="008C1C40" w:rsidRDefault="00AE2393" w:rsidP="00AE2393">
      <w:pPr>
        <w:pStyle w:val="B1"/>
      </w:pPr>
      <w:r w:rsidRPr="008C1C40">
        <w:rPr>
          <w:rFonts w:hint="eastAsia"/>
          <w:lang w:eastAsia="zh-CN"/>
        </w:rPr>
        <w:t>a)</w:t>
      </w:r>
      <w:r>
        <w:tab/>
      </w:r>
      <w:r>
        <w:rPr>
          <w:rFonts w:hint="eastAsia"/>
          <w:lang w:eastAsia="zh-CN"/>
        </w:rPr>
        <w:t>perform</w:t>
      </w:r>
      <w:r w:rsidRPr="008C1C40">
        <w:t xml:space="preserve"> </w:t>
      </w:r>
      <w:r>
        <w:rPr>
          <w:rFonts w:hint="eastAsia"/>
          <w:lang w:eastAsia="zh-CN"/>
        </w:rPr>
        <w:t xml:space="preserve">the </w:t>
      </w:r>
      <w:r w:rsidRPr="008C1C40">
        <w:t xml:space="preserve">ICE procedures as defined in </w:t>
      </w:r>
      <w:r w:rsidR="00227EF5" w:rsidRPr="00DD6AE0">
        <w:t>RFC 8445 [</w:t>
      </w:r>
      <w:r w:rsidR="00227EF5">
        <w:t>45</w:t>
      </w:r>
      <w:r w:rsidR="00227EF5" w:rsidRPr="00DD6AE0">
        <w:t>] and RFC 8839 [</w:t>
      </w:r>
      <w:r w:rsidR="00227EF5">
        <w:t>46</w:t>
      </w:r>
      <w:r w:rsidR="00227EF5" w:rsidRPr="00DD6AE0">
        <w:t>],</w:t>
      </w:r>
      <w:r w:rsidR="000903BB" w:rsidRPr="000903BB">
        <w:t xml:space="preserve"> </w:t>
      </w:r>
      <w:r w:rsidR="000903BB">
        <w:t>and</w:t>
      </w:r>
      <w:r w:rsidR="000903BB">
        <w:rPr>
          <w:lang w:eastAsia="zh-CN"/>
        </w:rPr>
        <w:t xml:space="preserve"> possibly RFC 6544 [28]</w:t>
      </w:r>
      <w:r>
        <w:rPr>
          <w:rFonts w:hint="eastAsia"/>
          <w:lang w:eastAsia="zh-CN"/>
        </w:rPr>
        <w:t>; and</w:t>
      </w:r>
    </w:p>
    <w:p w14:paraId="0F77D3C2" w14:textId="77777777" w:rsidR="00AE2393" w:rsidRDefault="00AE2393" w:rsidP="00AE2393">
      <w:pPr>
        <w:pStyle w:val="B1"/>
        <w:rPr>
          <w:lang w:eastAsia="zh-CN"/>
        </w:rPr>
      </w:pPr>
      <w:r>
        <w:rPr>
          <w:rFonts w:hint="eastAsia"/>
          <w:lang w:eastAsia="zh-CN"/>
        </w:rPr>
        <w:t>b)</w:t>
      </w:r>
      <w:r>
        <w:rPr>
          <w:rFonts w:hint="eastAsia"/>
          <w:lang w:eastAsia="zh-CN"/>
        </w:rPr>
        <w:tab/>
      </w:r>
      <w:r>
        <w:rPr>
          <w:lang w:eastAsia="zh-CN"/>
        </w:rPr>
        <w:t>generate a</w:t>
      </w:r>
      <w:r>
        <w:rPr>
          <w:rFonts w:hint="eastAsia"/>
          <w:lang w:eastAsia="zh-CN"/>
        </w:rPr>
        <w:t>n</w:t>
      </w:r>
      <w:r>
        <w:rPr>
          <w:lang w:eastAsia="zh-CN"/>
        </w:rPr>
        <w:t xml:space="preserve"> SDP answer and send it towards the eP-CSCF using the appropriate signalling protocol as described in </w:t>
      </w:r>
      <w:r w:rsidR="00502926">
        <w:rPr>
          <w:lang w:eastAsia="zh-CN"/>
        </w:rPr>
        <w:t>clause</w:t>
      </w:r>
      <w:r>
        <w:rPr>
          <w:lang w:eastAsia="zh-CN"/>
        </w:rPr>
        <w:t> 7.2.1.</w:t>
      </w:r>
    </w:p>
    <w:p w14:paraId="030383E2" w14:textId="77777777" w:rsidR="004713A0" w:rsidRDefault="004713A0" w:rsidP="004713A0">
      <w:pPr>
        <w:rPr>
          <w:noProof/>
        </w:rPr>
      </w:pPr>
      <w:r>
        <w:rPr>
          <w:snapToGrid w:val="0"/>
        </w:rPr>
        <w:t xml:space="preserve">Upon receiving an SDP offer </w:t>
      </w:r>
      <w:r>
        <w:rPr>
          <w:noProof/>
        </w:rPr>
        <w:t xml:space="preserve">containing an </w:t>
      </w:r>
      <w:smartTag w:uri="urn:schemas-microsoft-com:office:smarttags" w:element="stockticker">
        <w:r>
          <w:rPr>
            <w:noProof/>
          </w:rPr>
          <w:t>RTP</w:t>
        </w:r>
      </w:smartTag>
      <w:r>
        <w:rPr>
          <w:noProof/>
        </w:rPr>
        <w:t xml:space="preserve"> based media:</w:t>
      </w:r>
    </w:p>
    <w:p w14:paraId="38E736BD" w14:textId="77777777" w:rsidR="004713A0" w:rsidRDefault="004713A0" w:rsidP="004713A0">
      <w:pPr>
        <w:pStyle w:val="B1"/>
        <w:rPr>
          <w:noProof/>
        </w:rPr>
      </w:pPr>
      <w:r>
        <w:rPr>
          <w:noProof/>
        </w:rPr>
        <w:t>-</w:t>
      </w:r>
      <w:r>
        <w:rPr>
          <w:noProof/>
        </w:rPr>
        <w:tab/>
        <w:t xml:space="preserve">transported </w:t>
      </w:r>
      <w:r>
        <w:t xml:space="preserve">using </w:t>
      </w:r>
      <w:r>
        <w:rPr>
          <w:noProof/>
        </w:rPr>
        <w:t>RFC 5763 </w:t>
      </w:r>
      <w:r>
        <w:t>[</w:t>
      </w:r>
      <w:r>
        <w:rPr>
          <w:noProof/>
          <w:lang w:eastAsia="zh-CN"/>
        </w:rPr>
        <w:t>5</w:t>
      </w:r>
      <w:r>
        <w:t xml:space="preserve">], with the proto field in the "m=" line containing the "UDP/TLS/RTP/SAVPF" value according to </w:t>
      </w:r>
      <w:r>
        <w:rPr>
          <w:noProof/>
        </w:rPr>
        <w:t>RFC 5764 </w:t>
      </w:r>
      <w:r>
        <w:t>[</w:t>
      </w:r>
      <w:r>
        <w:rPr>
          <w:noProof/>
          <w:lang w:eastAsia="zh-CN"/>
        </w:rPr>
        <w:t>6</w:t>
      </w:r>
      <w:r>
        <w:t>]</w:t>
      </w:r>
      <w:r>
        <w:rPr>
          <w:noProof/>
        </w:rPr>
        <w:t>; and</w:t>
      </w:r>
    </w:p>
    <w:p w14:paraId="192BCF00" w14:textId="77777777" w:rsidR="004713A0" w:rsidRDefault="004713A0" w:rsidP="004713A0">
      <w:pPr>
        <w:pStyle w:val="B1"/>
        <w:rPr>
          <w:snapToGrid w:val="0"/>
        </w:rPr>
      </w:pPr>
      <w:r>
        <w:rPr>
          <w:noProof/>
        </w:rPr>
        <w:t>-</w:t>
      </w:r>
      <w:r>
        <w:rPr>
          <w:noProof/>
        </w:rPr>
        <w:tab/>
        <w:t xml:space="preserve">with the SDP </w:t>
      </w:r>
      <w:r>
        <w:rPr>
          <w:snapToGrid w:val="0"/>
        </w:rPr>
        <w:t>"</w:t>
      </w:r>
      <w:r>
        <w:t>a=3ge2ae:applied" attribute;</w:t>
      </w:r>
    </w:p>
    <w:p w14:paraId="40B0F16A" w14:textId="77777777" w:rsidR="000903BB" w:rsidRDefault="004713A0" w:rsidP="004713A0">
      <w:pPr>
        <w:rPr>
          <w:noProof/>
          <w:lang w:eastAsia="zh-CN"/>
        </w:rPr>
      </w:pPr>
      <w:r>
        <w:rPr>
          <w:snapToGrid w:val="0"/>
        </w:rPr>
        <w:t xml:space="preserve">and if the </w:t>
      </w:r>
      <w:r w:rsidR="000F2CA7">
        <w:rPr>
          <w:snapToGrid w:val="0"/>
        </w:rPr>
        <w:t xml:space="preserve">WIC </w:t>
      </w:r>
      <w:r>
        <w:rPr>
          <w:snapToGrid w:val="0"/>
        </w:rPr>
        <w:t xml:space="preserve">accepts the </w:t>
      </w:r>
      <w:smartTag w:uri="urn:schemas-microsoft-com:office:smarttags" w:element="stockticker">
        <w:r>
          <w:rPr>
            <w:snapToGrid w:val="0"/>
          </w:rPr>
          <w:t>RTP</w:t>
        </w:r>
      </w:smartTag>
      <w:r>
        <w:rPr>
          <w:snapToGrid w:val="0"/>
        </w:rPr>
        <w:t xml:space="preserve"> based media, then the </w:t>
      </w:r>
      <w:r w:rsidR="000F2CA7">
        <w:rPr>
          <w:snapToGrid w:val="0"/>
        </w:rPr>
        <w:t xml:space="preserve">WIC </w:t>
      </w:r>
      <w:r>
        <w:rPr>
          <w:snapToGrid w:val="0"/>
        </w:rPr>
        <w:t xml:space="preserve">shall generate the SDP answer with the related </w:t>
      </w:r>
      <w:smartTag w:uri="urn:schemas-microsoft-com:office:smarttags" w:element="stockticker">
        <w:r>
          <w:rPr>
            <w:snapToGrid w:val="0"/>
          </w:rPr>
          <w:t>RTP</w:t>
        </w:r>
      </w:smartTag>
      <w:r>
        <w:rPr>
          <w:snapToGrid w:val="0"/>
        </w:rPr>
        <w:t xml:space="preserve"> based media </w:t>
      </w:r>
      <w:r>
        <w:rPr>
          <w:noProof/>
        </w:rPr>
        <w:t>transported</w:t>
      </w:r>
      <w:r w:rsidR="000903BB">
        <w:rPr>
          <w:noProof/>
        </w:rPr>
        <w:t xml:space="preserve">. In order to do so, the </w:t>
      </w:r>
      <w:r w:rsidR="000F2CA7">
        <w:rPr>
          <w:noProof/>
        </w:rPr>
        <w:t>WIC</w:t>
      </w:r>
      <w:r w:rsidR="000903BB">
        <w:rPr>
          <w:noProof/>
        </w:rPr>
        <w:t>:</w:t>
      </w:r>
    </w:p>
    <w:p w14:paraId="5F2A551C" w14:textId="77777777" w:rsidR="000903BB" w:rsidRDefault="000903BB" w:rsidP="000903BB">
      <w:pPr>
        <w:pStyle w:val="B1"/>
      </w:pPr>
      <w:r>
        <w:rPr>
          <w:rFonts w:hint="eastAsia"/>
          <w:lang w:eastAsia="zh-CN"/>
        </w:rPr>
        <w:t>a)</w:t>
      </w:r>
      <w:r>
        <w:rPr>
          <w:rFonts w:hint="eastAsia"/>
          <w:lang w:eastAsia="zh-CN"/>
        </w:rPr>
        <w:tab/>
        <w:t>shall use</w:t>
      </w:r>
      <w:r>
        <w:rPr>
          <w:lang w:eastAsia="zh-CN"/>
        </w:rPr>
        <w:t xml:space="preserve"> </w:t>
      </w:r>
      <w:r w:rsidR="004713A0">
        <w:rPr>
          <w:lang w:eastAsia="zh-CN"/>
        </w:rPr>
        <w:t xml:space="preserve">RFC 5763 [5], </w:t>
      </w:r>
      <w:r>
        <w:t xml:space="preserve">and provide </w:t>
      </w:r>
      <w:r w:rsidR="004713A0">
        <w:rPr>
          <w:lang w:eastAsia="zh-CN"/>
        </w:rPr>
        <w:t>the proto field in the "m=" line containing the "UDP/TLS/RTP/SAVPF" value according to RFC 5764 [6]</w:t>
      </w:r>
      <w:r>
        <w:t>;</w:t>
      </w:r>
    </w:p>
    <w:p w14:paraId="760FF8B2" w14:textId="77777777" w:rsidR="000A2E92" w:rsidRDefault="000903BB" w:rsidP="000A2E92">
      <w:pPr>
        <w:pStyle w:val="B1"/>
        <w:rPr>
          <w:lang w:eastAsia="zh-CN"/>
        </w:rPr>
      </w:pPr>
      <w:r>
        <w:t>b)</w:t>
      </w:r>
      <w:r>
        <w:tab/>
        <w:t xml:space="preserve">may additionally, within the same "m=" line, offer TCP transport protocol with appropriate ICE candidates according to </w:t>
      </w:r>
      <w:r>
        <w:rPr>
          <w:lang w:eastAsia="zh-CN"/>
        </w:rPr>
        <w:t>RFC 6544 [28]</w:t>
      </w:r>
      <w:r w:rsidR="000A2E92">
        <w:rPr>
          <w:lang w:eastAsia="zh-CN"/>
        </w:rPr>
        <w:t>;</w:t>
      </w:r>
      <w:r w:rsidR="000A2E92" w:rsidRPr="000A2E92">
        <w:rPr>
          <w:lang w:eastAsia="zh-CN"/>
        </w:rPr>
        <w:t xml:space="preserve"> </w:t>
      </w:r>
      <w:r w:rsidR="000F1F7A">
        <w:rPr>
          <w:rFonts w:hint="eastAsia"/>
          <w:lang w:eastAsia="zh-CN"/>
        </w:rPr>
        <w:t>and</w:t>
      </w:r>
    </w:p>
    <w:p w14:paraId="5DC4C996" w14:textId="77777777" w:rsidR="000A2E92" w:rsidRDefault="000A2E92" w:rsidP="000A2E92">
      <w:pPr>
        <w:pStyle w:val="B1"/>
        <w:rPr>
          <w:lang w:eastAsia="zh-CN"/>
        </w:rPr>
      </w:pPr>
      <w:r>
        <w:t>c)</w:t>
      </w:r>
      <w:r>
        <w:tab/>
      </w:r>
      <w:r w:rsidRPr="00C622B0">
        <w:t>if the WIC desires to receive multiplexed RTP and RTCP on the same port</w:t>
      </w:r>
      <w:r w:rsidR="000F2CA7" w:rsidRPr="000F2CA7">
        <w:t xml:space="preserve"> </w:t>
      </w:r>
      <w:r w:rsidR="000F2CA7" w:rsidRPr="005D59A2">
        <w:t xml:space="preserve">and </w:t>
      </w:r>
      <w:r w:rsidR="000F2CA7" w:rsidRPr="00A325E1">
        <w:t>the corresponding "m=" line in the SDP offer contained SDP "rtcp-mux" attribute</w:t>
      </w:r>
      <w:r w:rsidR="000F1F7A">
        <w:rPr>
          <w:rFonts w:hint="eastAsia"/>
          <w:lang w:eastAsia="zh-CN"/>
        </w:rPr>
        <w:t xml:space="preserve"> or </w:t>
      </w:r>
      <w:r w:rsidR="000F1F7A" w:rsidRPr="00C622B0">
        <w:t>if the WIC only supports sending and receiving multiplexed RTP and RTCP on the same port</w:t>
      </w:r>
      <w:r w:rsidRPr="00C622B0">
        <w:t>,</w:t>
      </w:r>
      <w:r w:rsidRPr="000A2E92">
        <w:t xml:space="preserve"> </w:t>
      </w:r>
      <w:r>
        <w:t xml:space="preserve">shall additionally, within the same "m=" line, indicate an SDP "rtcp-mux" attribute according to </w:t>
      </w:r>
      <w:r>
        <w:rPr>
          <w:lang w:eastAsia="zh-CN"/>
        </w:rPr>
        <w:t>RFC 5761 [38]</w:t>
      </w:r>
      <w:r w:rsidR="000F2CA7" w:rsidRPr="00A325E1">
        <w:rPr>
          <w:lang w:eastAsia="zh-CN"/>
        </w:rPr>
        <w:t xml:space="preserve"> as updated by </w:t>
      </w:r>
      <w:r w:rsidR="0048680C">
        <w:rPr>
          <w:lang w:eastAsia="zh-CN"/>
        </w:rPr>
        <w:t>RFC 8035</w:t>
      </w:r>
      <w:r w:rsidR="000F2CA7" w:rsidRPr="007334D1">
        <w:t> </w:t>
      </w:r>
      <w:r w:rsidR="000F2CA7">
        <w:t>[42]</w:t>
      </w:r>
      <w:r w:rsidR="000F1F7A">
        <w:rPr>
          <w:rFonts w:hint="eastAsia"/>
          <w:lang w:eastAsia="zh-CN"/>
        </w:rPr>
        <w:t>.</w:t>
      </w:r>
    </w:p>
    <w:p w14:paraId="61766252" w14:textId="77777777" w:rsidR="00941A73" w:rsidRDefault="00941A73" w:rsidP="00502926">
      <w:pPr>
        <w:pStyle w:val="Heading3"/>
        <w:rPr>
          <w:lang w:eastAsia="zh-CN"/>
        </w:rPr>
      </w:pPr>
      <w:bookmarkStart w:id="236" w:name="_Toc20155439"/>
      <w:bookmarkStart w:id="237" w:name="_Toc27497006"/>
      <w:bookmarkStart w:id="238" w:name="_Toc163161553"/>
      <w:r>
        <w:rPr>
          <w:lang w:eastAsia="zh-CN"/>
        </w:rPr>
        <w:t>7</w:t>
      </w:r>
      <w:r>
        <w:t>.</w:t>
      </w:r>
      <w:r>
        <w:rPr>
          <w:lang w:eastAsia="zh-CN"/>
        </w:rPr>
        <w:t>2</w:t>
      </w:r>
      <w:r>
        <w:t>.</w:t>
      </w:r>
      <w:r>
        <w:rPr>
          <w:lang w:eastAsia="zh-CN"/>
        </w:rPr>
        <w:t>4</w:t>
      </w:r>
      <w:r>
        <w:tab/>
        <w:t>WIC emergency call</w:t>
      </w:r>
      <w:bookmarkEnd w:id="236"/>
      <w:bookmarkEnd w:id="237"/>
      <w:bookmarkEnd w:id="238"/>
    </w:p>
    <w:p w14:paraId="15A6D409" w14:textId="77777777" w:rsidR="00941A73" w:rsidRDefault="00941A73" w:rsidP="00941A73">
      <w:r w:rsidRPr="00E177EF">
        <w:t xml:space="preserve">A </w:t>
      </w:r>
      <w:r>
        <w:t>WIC</w:t>
      </w:r>
      <w:r w:rsidRPr="00E177EF">
        <w:t xml:space="preserve"> shall not attempt to establish a</w:t>
      </w:r>
      <w:r>
        <w:t xml:space="preserve"> </w:t>
      </w:r>
      <w:r w:rsidRPr="00E177EF">
        <w:t xml:space="preserve">session when the </w:t>
      </w:r>
      <w:r>
        <w:t>WIC</w:t>
      </w:r>
      <w:r w:rsidRPr="00E177EF">
        <w:t xml:space="preserve"> can detect that the number dialled is an emergency number.</w:t>
      </w:r>
    </w:p>
    <w:p w14:paraId="3C21147E" w14:textId="77777777" w:rsidR="00941A73" w:rsidRPr="00490629" w:rsidRDefault="003C2EEB" w:rsidP="00941A73">
      <w:pPr>
        <w:pStyle w:val="NO"/>
        <w:rPr>
          <w:noProof/>
          <w:lang w:val="en-US"/>
        </w:rPr>
      </w:pPr>
      <w:r>
        <w:rPr>
          <w:noProof/>
          <w:lang w:val="en-US"/>
        </w:rPr>
        <w:t>NOTE 1</w:t>
      </w:r>
      <w:r w:rsidR="00941A73">
        <w:rPr>
          <w:noProof/>
          <w:lang w:val="en-US"/>
        </w:rPr>
        <w:t>:</w:t>
      </w:r>
      <w:r w:rsidR="00941A73">
        <w:rPr>
          <w:noProof/>
          <w:lang w:val="en-US"/>
        </w:rPr>
        <w:tab/>
        <w:t>Emergency calls originated from a WIC are not supported in this version of the specification.</w:t>
      </w:r>
    </w:p>
    <w:p w14:paraId="5C1BFA97" w14:textId="77777777" w:rsidR="003C2EEB" w:rsidRDefault="003C2EEB" w:rsidP="003C2EEB">
      <w:r>
        <w:t>If a WIC</w:t>
      </w:r>
    </w:p>
    <w:p w14:paraId="3869645F" w14:textId="77777777" w:rsidR="003C2EEB" w:rsidRDefault="003C2EEB" w:rsidP="003C2EEB">
      <w:pPr>
        <w:pStyle w:val="B1"/>
      </w:pPr>
      <w:r>
        <w:t>a)</w:t>
      </w:r>
      <w:r>
        <w:tab/>
        <w:t>receives a response indicating that a UE non detected emergency call has happened and was not supported by the network; and</w:t>
      </w:r>
    </w:p>
    <w:p w14:paraId="3E3C7178" w14:textId="77777777" w:rsidR="003C2EEB" w:rsidRDefault="003C2EEB" w:rsidP="003C2EEB">
      <w:pPr>
        <w:pStyle w:val="B1"/>
      </w:pPr>
      <w:r>
        <w:t>b)</w:t>
      </w:r>
      <w:r>
        <w:tab/>
        <w:t>supports detecting such responses as indicating UE non detected emergency call;</w:t>
      </w:r>
    </w:p>
    <w:p w14:paraId="2FD9E415" w14:textId="77777777" w:rsidR="003C2EEB" w:rsidRDefault="003C2EEB" w:rsidP="003C2EEB">
      <w:r>
        <w:t>then the WIC shall:</w:t>
      </w:r>
    </w:p>
    <w:p w14:paraId="550FCB26" w14:textId="77777777" w:rsidR="003C2EEB" w:rsidRDefault="003C2EEB" w:rsidP="003C2EEB">
      <w:pPr>
        <w:pStyle w:val="B1"/>
      </w:pPr>
      <w:r>
        <w:t>1)</w:t>
      </w:r>
      <w:r>
        <w:tab/>
        <w:t>indicate to the user that an attempt for an UE non detected emergency call has happened and was not supported by the network; and</w:t>
      </w:r>
    </w:p>
    <w:p w14:paraId="59F1629F" w14:textId="77777777" w:rsidR="003C2EEB" w:rsidRDefault="003C2EEB" w:rsidP="003C2EEB">
      <w:pPr>
        <w:pStyle w:val="B1"/>
      </w:pPr>
      <w:r>
        <w:t>2)</w:t>
      </w:r>
      <w:r>
        <w:tab/>
        <w:t>not retry the emergency call via W2 interface.</w:t>
      </w:r>
    </w:p>
    <w:p w14:paraId="1C61443B" w14:textId="77777777" w:rsidR="003C2EEB" w:rsidRDefault="003C2EEB" w:rsidP="003C2EEB">
      <w:r>
        <w:t xml:space="preserve">If Gm based W2 is used, then the response indicating rejection of a request for a UE non detected emergency call is a 380 (Alternative Service) response with contents as specified in </w:t>
      </w:r>
      <w:r w:rsidRPr="00957B15">
        <w:t>3GPP TS 24.229 [</w:t>
      </w:r>
      <w:r w:rsidRPr="00957B15">
        <w:rPr>
          <w:rFonts w:hint="eastAsia"/>
        </w:rPr>
        <w:t>3</w:t>
      </w:r>
      <w:r w:rsidRPr="00957B15">
        <w:t>]</w:t>
      </w:r>
      <w:r>
        <w:t xml:space="preserve"> </w:t>
      </w:r>
      <w:r w:rsidR="00502926">
        <w:t>clause</w:t>
      </w:r>
      <w:r>
        <w:t> 5.2.10.4.</w:t>
      </w:r>
    </w:p>
    <w:p w14:paraId="5A83566F" w14:textId="77777777" w:rsidR="003C2EEB" w:rsidRPr="006F0AC4" w:rsidRDefault="003C2EEB" w:rsidP="003C2EEB">
      <w:pPr>
        <w:pStyle w:val="NO"/>
        <w:rPr>
          <w:lang w:val="en-US"/>
        </w:rPr>
      </w:pPr>
      <w:r>
        <w:rPr>
          <w:noProof/>
          <w:lang w:val="en-US"/>
        </w:rPr>
        <w:t>NOTE 2:</w:t>
      </w:r>
      <w:r>
        <w:rPr>
          <w:noProof/>
          <w:lang w:val="en-US"/>
        </w:rPr>
        <w:tab/>
        <w:t>The details how to indicate the rejection of a UE non detected emergency call to the user are not specified.</w:t>
      </w:r>
    </w:p>
    <w:p w14:paraId="7B97D9B4" w14:textId="77777777" w:rsidR="008D1524" w:rsidRDefault="008D1524" w:rsidP="00502926">
      <w:pPr>
        <w:pStyle w:val="Heading2"/>
        <w:rPr>
          <w:lang w:eastAsia="zh-CN"/>
        </w:rPr>
      </w:pPr>
      <w:bookmarkStart w:id="239" w:name="_Toc20155440"/>
      <w:bookmarkStart w:id="240" w:name="_Toc27497007"/>
      <w:bookmarkStart w:id="241" w:name="_Toc163161554"/>
      <w:r>
        <w:rPr>
          <w:rFonts w:hint="eastAsia"/>
          <w:lang w:eastAsia="zh-CN"/>
        </w:rPr>
        <w:lastRenderedPageBreak/>
        <w:t>7</w:t>
      </w:r>
      <w:r w:rsidRPr="008D1524">
        <w:rPr>
          <w:rFonts w:hint="eastAsia"/>
          <w:lang w:eastAsia="zh-CN"/>
        </w:rPr>
        <w:t>.</w:t>
      </w:r>
      <w:r>
        <w:rPr>
          <w:rFonts w:hint="eastAsia"/>
          <w:lang w:eastAsia="zh-CN"/>
        </w:rPr>
        <w:t>3</w:t>
      </w:r>
      <w:r w:rsidRPr="008D1524">
        <w:rPr>
          <w:rFonts w:hint="eastAsia"/>
          <w:lang w:eastAsia="zh-CN"/>
        </w:rPr>
        <w:tab/>
      </w:r>
      <w:r w:rsidRPr="009B7762">
        <w:t>WWSF (WebRTC Web Server Function)</w:t>
      </w:r>
      <w:bookmarkEnd w:id="239"/>
      <w:bookmarkEnd w:id="240"/>
      <w:bookmarkEnd w:id="241"/>
    </w:p>
    <w:p w14:paraId="0B87D87D" w14:textId="77777777" w:rsidR="00416CD8" w:rsidRPr="00416CD8" w:rsidRDefault="00416CD8" w:rsidP="00B71836">
      <w:pPr>
        <w:rPr>
          <w:lang w:eastAsia="zh-CN"/>
        </w:rPr>
      </w:pPr>
      <w:r>
        <w:rPr>
          <w:rFonts w:hint="eastAsia"/>
          <w:lang w:eastAsia="zh-CN"/>
        </w:rPr>
        <w:t xml:space="preserve">No </w:t>
      </w:r>
      <w:r>
        <w:rPr>
          <w:lang w:eastAsia="zh-CN"/>
        </w:rPr>
        <w:t>additional</w:t>
      </w:r>
      <w:r>
        <w:rPr>
          <w:rFonts w:hint="eastAsia"/>
          <w:lang w:eastAsia="zh-CN"/>
        </w:rPr>
        <w:t xml:space="preserve"> procedure is specified for WWSF.</w:t>
      </w:r>
    </w:p>
    <w:p w14:paraId="7588DDE4" w14:textId="77777777" w:rsidR="008D1524" w:rsidRDefault="008D1524" w:rsidP="00502926">
      <w:pPr>
        <w:pStyle w:val="Heading2"/>
        <w:rPr>
          <w:lang w:eastAsia="zh-CN"/>
        </w:rPr>
      </w:pPr>
      <w:bookmarkStart w:id="242" w:name="_Toc20155441"/>
      <w:bookmarkStart w:id="243" w:name="_Toc27497008"/>
      <w:bookmarkStart w:id="244" w:name="_Toc163161555"/>
      <w:r>
        <w:rPr>
          <w:rFonts w:hint="eastAsia"/>
          <w:lang w:eastAsia="zh-CN"/>
        </w:rPr>
        <w:t>7</w:t>
      </w:r>
      <w:r w:rsidRPr="008D1524">
        <w:rPr>
          <w:rFonts w:hint="eastAsia"/>
          <w:lang w:eastAsia="zh-CN"/>
        </w:rPr>
        <w:t>.</w:t>
      </w:r>
      <w:r>
        <w:rPr>
          <w:rFonts w:hint="eastAsia"/>
          <w:lang w:eastAsia="zh-CN"/>
        </w:rPr>
        <w:t>4</w:t>
      </w:r>
      <w:r w:rsidRPr="008D1524">
        <w:rPr>
          <w:rFonts w:hint="eastAsia"/>
          <w:lang w:eastAsia="zh-CN"/>
        </w:rPr>
        <w:tab/>
      </w:r>
      <w:r w:rsidRPr="009B7762">
        <w:t>eP-CSCF (P-CSCF enhanced for WebRTC)</w:t>
      </w:r>
      <w:bookmarkEnd w:id="242"/>
      <w:bookmarkEnd w:id="243"/>
      <w:bookmarkEnd w:id="244"/>
    </w:p>
    <w:p w14:paraId="1EB573A8" w14:textId="77777777" w:rsidR="000B0871" w:rsidRPr="00DE7971" w:rsidRDefault="000B0871" w:rsidP="00502926">
      <w:pPr>
        <w:pStyle w:val="Heading3"/>
        <w:rPr>
          <w:lang w:eastAsia="zh-CN"/>
        </w:rPr>
      </w:pPr>
      <w:bookmarkStart w:id="245" w:name="_Toc20155442"/>
      <w:bookmarkStart w:id="246" w:name="_Toc27497009"/>
      <w:bookmarkStart w:id="247" w:name="_Toc163161556"/>
      <w:r>
        <w:rPr>
          <w:lang w:eastAsia="zh-CN"/>
        </w:rPr>
        <w:t>7.4.1</w:t>
      </w:r>
      <w:r>
        <w:rPr>
          <w:lang w:eastAsia="zh-CN"/>
        </w:rPr>
        <w:tab/>
        <w:t>General</w:t>
      </w:r>
      <w:bookmarkEnd w:id="245"/>
      <w:bookmarkEnd w:id="246"/>
      <w:bookmarkEnd w:id="247"/>
    </w:p>
    <w:p w14:paraId="3222C960" w14:textId="77777777" w:rsidR="000A05F4" w:rsidRDefault="000A05F4" w:rsidP="000A05F4">
      <w:pPr>
        <w:rPr>
          <w:lang w:eastAsia="zh-CN"/>
        </w:rPr>
      </w:pPr>
      <w:r>
        <w:rPr>
          <w:rFonts w:hint="eastAsia"/>
          <w:lang w:eastAsia="zh-CN"/>
        </w:rPr>
        <w:t>The</w:t>
      </w:r>
      <w:r>
        <w:rPr>
          <w:lang w:eastAsia="zh-CN"/>
        </w:rPr>
        <w:t xml:space="preserve"> eP-CSCF using Gm towards the WIC shall follow the procedures as described in </w:t>
      </w:r>
      <w:r>
        <w:rPr>
          <w:rFonts w:hint="eastAsia"/>
          <w:lang w:eastAsia="zh-CN"/>
        </w:rPr>
        <w:t>3GPP</w:t>
      </w:r>
      <w:r>
        <w:t> </w:t>
      </w:r>
      <w:r>
        <w:rPr>
          <w:rFonts w:hint="eastAsia"/>
          <w:lang w:eastAsia="zh-CN"/>
        </w:rPr>
        <w:t>TS</w:t>
      </w:r>
      <w:r>
        <w:t> </w:t>
      </w:r>
      <w:r>
        <w:rPr>
          <w:rFonts w:hint="eastAsia"/>
          <w:lang w:eastAsia="zh-CN"/>
        </w:rPr>
        <w:t>24.229</w:t>
      </w:r>
      <w:r>
        <w:t> </w:t>
      </w:r>
      <w:r>
        <w:rPr>
          <w:lang w:eastAsia="zh-CN"/>
        </w:rPr>
        <w:t>[3].</w:t>
      </w:r>
      <w:r>
        <w:rPr>
          <w:rFonts w:hint="eastAsia"/>
          <w:lang w:eastAsia="zh-CN"/>
        </w:rPr>
        <w:t xml:space="preserve"> </w:t>
      </w:r>
      <w:r w:rsidRPr="000E0BF3">
        <w:rPr>
          <w:lang w:eastAsia="zh-CN"/>
        </w:rPr>
        <w:t xml:space="preserve">For </w:t>
      </w:r>
      <w:r>
        <w:rPr>
          <w:rFonts w:hint="eastAsia"/>
          <w:lang w:eastAsia="zh-CN"/>
        </w:rPr>
        <w:t>the eP-CSCF</w:t>
      </w:r>
      <w:r w:rsidRPr="000E0BF3">
        <w:rPr>
          <w:lang w:eastAsia="zh-CN"/>
        </w:rPr>
        <w:t xml:space="preserve"> using Gm, the appropriate signalling protocol is defined in </w:t>
      </w:r>
      <w:r w:rsidRPr="000E0BF3">
        <w:rPr>
          <w:rFonts w:hint="eastAsia"/>
          <w:lang w:eastAsia="zh-CN"/>
        </w:rPr>
        <w:t>3GPP</w:t>
      </w:r>
      <w:r w:rsidRPr="000E0BF3">
        <w:rPr>
          <w:lang w:eastAsia="zh-CN"/>
        </w:rPr>
        <w:t> </w:t>
      </w:r>
      <w:r w:rsidRPr="000E0BF3">
        <w:rPr>
          <w:rFonts w:hint="eastAsia"/>
          <w:lang w:eastAsia="zh-CN"/>
        </w:rPr>
        <w:t>TS</w:t>
      </w:r>
      <w:r w:rsidRPr="000E0BF3">
        <w:rPr>
          <w:lang w:eastAsia="zh-CN"/>
        </w:rPr>
        <w:t> </w:t>
      </w:r>
      <w:r w:rsidRPr="000E0BF3">
        <w:rPr>
          <w:rFonts w:hint="eastAsia"/>
          <w:lang w:eastAsia="zh-CN"/>
        </w:rPr>
        <w:t>24.229</w:t>
      </w:r>
      <w:r w:rsidRPr="000E0BF3">
        <w:rPr>
          <w:lang w:eastAsia="zh-CN"/>
        </w:rPr>
        <w:t> [3].</w:t>
      </w:r>
    </w:p>
    <w:p w14:paraId="7B943D71" w14:textId="77777777" w:rsidR="000A05F4" w:rsidRDefault="000A05F4" w:rsidP="000A05F4">
      <w:pPr>
        <w:rPr>
          <w:lang w:eastAsia="zh-CN"/>
        </w:rPr>
      </w:pPr>
      <w:r>
        <w:rPr>
          <w:rFonts w:hint="eastAsia"/>
          <w:lang w:eastAsia="zh-CN"/>
        </w:rPr>
        <w:t>The</w:t>
      </w:r>
      <w:r>
        <w:rPr>
          <w:lang w:eastAsia="zh-CN"/>
        </w:rPr>
        <w:t xml:space="preserve"> eP-CSCF using non-Gm SIP towards the WIC shall support RFC</w:t>
      </w:r>
      <w:r>
        <w:t> </w:t>
      </w:r>
      <w:r>
        <w:rPr>
          <w:lang w:eastAsia="zh-CN"/>
        </w:rPr>
        <w:t>3261</w:t>
      </w:r>
      <w:r>
        <w:t> </w:t>
      </w:r>
      <w:r w:rsidRPr="00722FAC">
        <w:rPr>
          <w:lang w:eastAsia="zh-CN"/>
        </w:rPr>
        <w:t>[</w:t>
      </w:r>
      <w:r w:rsidR="00816816">
        <w:rPr>
          <w:rFonts w:hint="eastAsia"/>
          <w:lang w:eastAsia="zh-CN"/>
        </w:rPr>
        <w:t>19</w:t>
      </w:r>
      <w:r w:rsidRPr="00722FAC">
        <w:rPr>
          <w:lang w:eastAsia="zh-CN"/>
        </w:rPr>
        <w:t>]</w:t>
      </w:r>
      <w:r>
        <w:rPr>
          <w:lang w:eastAsia="zh-CN"/>
        </w:rPr>
        <w:t>.</w:t>
      </w:r>
      <w:r>
        <w:rPr>
          <w:rFonts w:hint="eastAsia"/>
          <w:lang w:eastAsia="zh-CN"/>
        </w:rPr>
        <w:t xml:space="preserve"> </w:t>
      </w:r>
      <w:r w:rsidRPr="000E0BF3">
        <w:rPr>
          <w:lang w:eastAsia="zh-CN"/>
        </w:rPr>
        <w:t xml:space="preserve">For </w:t>
      </w:r>
      <w:r>
        <w:rPr>
          <w:rFonts w:hint="eastAsia"/>
          <w:lang w:eastAsia="zh-CN"/>
        </w:rPr>
        <w:t>the eP-CSCF</w:t>
      </w:r>
      <w:r w:rsidRPr="000E0BF3">
        <w:rPr>
          <w:lang w:eastAsia="zh-CN"/>
        </w:rPr>
        <w:t xml:space="preserve"> using non-Gm, the appropriate signalling protocol is defined in RFC 3261 [</w:t>
      </w:r>
      <w:r w:rsidR="00816816">
        <w:rPr>
          <w:rFonts w:hint="eastAsia"/>
          <w:lang w:eastAsia="zh-CN"/>
        </w:rPr>
        <w:t>19</w:t>
      </w:r>
      <w:r w:rsidRPr="000E0BF3">
        <w:rPr>
          <w:lang w:eastAsia="zh-CN"/>
        </w:rPr>
        <w:t>].</w:t>
      </w:r>
    </w:p>
    <w:p w14:paraId="01060287" w14:textId="77777777" w:rsidR="000A05F4" w:rsidRDefault="000A05F4" w:rsidP="000A05F4">
      <w:pPr>
        <w:rPr>
          <w:lang w:eastAsia="zh-CN"/>
        </w:rPr>
      </w:pPr>
      <w:r>
        <w:rPr>
          <w:rFonts w:hint="eastAsia"/>
          <w:lang w:eastAsia="zh-CN"/>
        </w:rPr>
        <w:t>The</w:t>
      </w:r>
      <w:r>
        <w:rPr>
          <w:lang w:eastAsia="zh-CN"/>
        </w:rPr>
        <w:t xml:space="preserve"> eP-CSCF using non-SIP towards the WIC shall support RFC</w:t>
      </w:r>
      <w:r w:rsidRPr="00722FAC">
        <w:rPr>
          <w:lang w:eastAsia="zh-CN"/>
        </w:rPr>
        <w:t> </w:t>
      </w:r>
      <w:r>
        <w:rPr>
          <w:lang w:eastAsia="zh-CN"/>
        </w:rPr>
        <w:t>3264</w:t>
      </w:r>
      <w:r w:rsidRPr="00722FAC">
        <w:rPr>
          <w:lang w:eastAsia="zh-CN"/>
        </w:rPr>
        <w:t> </w:t>
      </w:r>
      <w:r w:rsidRPr="00722FAC">
        <w:rPr>
          <w:rFonts w:hint="eastAsia"/>
          <w:lang w:eastAsia="zh-CN"/>
        </w:rPr>
        <w:t>[</w:t>
      </w:r>
      <w:r w:rsidR="00CC4AB4">
        <w:rPr>
          <w:rFonts w:hint="eastAsia"/>
          <w:lang w:eastAsia="zh-CN"/>
        </w:rPr>
        <w:t>20</w:t>
      </w:r>
      <w:r w:rsidRPr="00722FAC">
        <w:rPr>
          <w:rFonts w:hint="eastAsia"/>
          <w:lang w:eastAsia="zh-CN"/>
        </w:rPr>
        <w:t>]</w:t>
      </w:r>
      <w:r>
        <w:rPr>
          <w:lang w:eastAsia="zh-CN"/>
        </w:rPr>
        <w:t>.</w:t>
      </w:r>
      <w:r>
        <w:rPr>
          <w:rFonts w:hint="eastAsia"/>
          <w:lang w:eastAsia="zh-CN"/>
        </w:rPr>
        <w:t xml:space="preserve"> </w:t>
      </w:r>
      <w:r w:rsidRPr="006B118E">
        <w:rPr>
          <w:lang w:eastAsia="zh-CN"/>
        </w:rPr>
        <w:t xml:space="preserve">For </w:t>
      </w:r>
      <w:r>
        <w:rPr>
          <w:rFonts w:hint="eastAsia"/>
          <w:lang w:eastAsia="zh-CN"/>
        </w:rPr>
        <w:t>the eP-CSCF</w:t>
      </w:r>
      <w:r w:rsidRPr="006B118E">
        <w:rPr>
          <w:lang w:eastAsia="zh-CN"/>
        </w:rPr>
        <w:t xml:space="preserve"> using non-SIP, the appropriate signalling protocol is out of scope of this specification.</w:t>
      </w:r>
    </w:p>
    <w:p w14:paraId="5E9BACDD" w14:textId="77777777" w:rsidR="00C10FFB" w:rsidRDefault="000B0871" w:rsidP="000A2E92">
      <w:r>
        <w:rPr>
          <w:lang w:eastAsia="zh-CN"/>
        </w:rPr>
        <w:t xml:space="preserve">The eP-CSCF shall support </w:t>
      </w:r>
      <w:r>
        <w:rPr>
          <w:noProof/>
        </w:rPr>
        <w:t>RFC 5763 </w:t>
      </w:r>
      <w:r>
        <w:t>[</w:t>
      </w:r>
      <w:r>
        <w:rPr>
          <w:rFonts w:hint="eastAsia"/>
          <w:noProof/>
          <w:lang w:eastAsia="zh-CN"/>
        </w:rPr>
        <w:t>5</w:t>
      </w:r>
      <w:r>
        <w:t xml:space="preserve">] and </w:t>
      </w:r>
      <w:r>
        <w:rPr>
          <w:noProof/>
        </w:rPr>
        <w:t>RFC 5764 </w:t>
      </w:r>
      <w:r>
        <w:t>[</w:t>
      </w:r>
      <w:r>
        <w:rPr>
          <w:rFonts w:hint="eastAsia"/>
          <w:noProof/>
          <w:lang w:eastAsia="zh-CN"/>
        </w:rPr>
        <w:t>6</w:t>
      </w:r>
      <w:r>
        <w:t>].</w:t>
      </w:r>
    </w:p>
    <w:p w14:paraId="1543807E" w14:textId="77777777" w:rsidR="000B0871" w:rsidRDefault="000A2E92" w:rsidP="000A2E92">
      <w:pPr>
        <w:rPr>
          <w:lang w:eastAsia="zh-CN"/>
        </w:rPr>
      </w:pPr>
      <w:r>
        <w:rPr>
          <w:lang w:eastAsia="zh-CN"/>
        </w:rPr>
        <w:t xml:space="preserve">The eP-CSCF shall support RFC 5761 [38] </w:t>
      </w:r>
      <w:r w:rsidR="000F1F7A">
        <w:rPr>
          <w:rFonts w:hint="eastAsia"/>
          <w:lang w:eastAsia="zh-CN"/>
        </w:rPr>
        <w:t>as updated by RFC</w:t>
      </w:r>
      <w:r w:rsidR="000F1F7A">
        <w:rPr>
          <w:lang w:val="en-US" w:eastAsia="zh-CN"/>
        </w:rPr>
        <w:t> </w:t>
      </w:r>
      <w:r w:rsidR="000F1F7A">
        <w:rPr>
          <w:rFonts w:hint="eastAsia"/>
          <w:lang w:val="en-US" w:eastAsia="zh-CN"/>
        </w:rPr>
        <w:t>8035</w:t>
      </w:r>
      <w:r w:rsidR="000F1F7A">
        <w:rPr>
          <w:lang w:val="en-US" w:eastAsia="zh-CN"/>
        </w:rPr>
        <w:t> </w:t>
      </w:r>
      <w:r w:rsidR="000F1F7A">
        <w:rPr>
          <w:rFonts w:hint="eastAsia"/>
          <w:lang w:val="en-US" w:eastAsia="zh-CN"/>
        </w:rPr>
        <w:t xml:space="preserve">[42] </w:t>
      </w:r>
      <w:r>
        <w:rPr>
          <w:lang w:eastAsia="zh-CN"/>
        </w:rPr>
        <w:t xml:space="preserve">and </w:t>
      </w:r>
      <w:r w:rsidR="007A01A4">
        <w:rPr>
          <w:noProof/>
        </w:rPr>
        <w:t>RFC 8858</w:t>
      </w:r>
      <w:r>
        <w:rPr>
          <w:noProof/>
        </w:rPr>
        <w:t> </w:t>
      </w:r>
      <w:r>
        <w:t xml:space="preserve">[39], </w:t>
      </w:r>
      <w:r w:rsidR="000F1F7A">
        <w:rPr>
          <w:rFonts w:hint="eastAsia"/>
          <w:lang w:eastAsia="zh-CN"/>
        </w:rPr>
        <w:t>and</w:t>
      </w:r>
      <w:r>
        <w:t xml:space="preserve"> the eP-CSCF shall support sending and receiving RTP and RTCP either on the same port or on separate ports.</w:t>
      </w:r>
    </w:p>
    <w:p w14:paraId="59A5176C" w14:textId="77777777" w:rsidR="007C452F" w:rsidRDefault="007C452F" w:rsidP="007C452F">
      <w:r>
        <w:t>Support of m</w:t>
      </w:r>
      <w:r>
        <w:rPr>
          <w:rFonts w:hint="eastAsia"/>
          <w:lang w:eastAsia="zh-CN"/>
        </w:rPr>
        <w:t xml:space="preserve">edia plane </w:t>
      </w:r>
      <w:r>
        <w:rPr>
          <w:lang w:eastAsia="zh-CN"/>
        </w:rPr>
        <w:t>o</w:t>
      </w:r>
      <w:r w:rsidRPr="00D74D1E">
        <w:rPr>
          <w:rFonts w:hint="eastAsia"/>
          <w:lang w:eastAsia="zh-CN"/>
        </w:rPr>
        <w:t>p</w:t>
      </w:r>
      <w:r>
        <w:rPr>
          <w:rFonts w:hint="eastAsia"/>
          <w:lang w:eastAsia="zh-CN"/>
        </w:rPr>
        <w:t>timization</w:t>
      </w:r>
      <w:r>
        <w:t xml:space="preserve"> as specified in 3GPP TS 23.228 [4] is optional. If the eP-CSCF supports media plane optimization, then the eP-CSCF shall in addition to the procedures in </w:t>
      </w:r>
      <w:r w:rsidR="00502926">
        <w:t>clause</w:t>
      </w:r>
      <w:r>
        <w:t xml:space="preserve">s 7.4.2 and 7.4.3 apply the procedures in </w:t>
      </w:r>
      <w:r w:rsidR="00502926">
        <w:t>clause</w:t>
      </w:r>
      <w:r>
        <w:t> 7.4.5.</w:t>
      </w:r>
    </w:p>
    <w:p w14:paraId="2D80662C" w14:textId="77777777" w:rsidR="000B0871" w:rsidRDefault="000B0871" w:rsidP="00502926">
      <w:pPr>
        <w:pStyle w:val="Heading3"/>
        <w:rPr>
          <w:lang w:eastAsia="zh-CN"/>
        </w:rPr>
      </w:pPr>
      <w:bookmarkStart w:id="248" w:name="_Toc20155443"/>
      <w:bookmarkStart w:id="249" w:name="_Toc27497010"/>
      <w:bookmarkStart w:id="250" w:name="_Toc163161557"/>
      <w:r>
        <w:rPr>
          <w:lang w:eastAsia="zh-CN"/>
        </w:rPr>
        <w:t>7</w:t>
      </w:r>
      <w:r>
        <w:t>.</w:t>
      </w:r>
      <w:r>
        <w:rPr>
          <w:lang w:eastAsia="zh-CN"/>
        </w:rPr>
        <w:t>4</w:t>
      </w:r>
      <w:r>
        <w:t>.</w:t>
      </w:r>
      <w:r>
        <w:rPr>
          <w:lang w:eastAsia="zh-CN"/>
        </w:rPr>
        <w:t>2</w:t>
      </w:r>
      <w:r>
        <w:tab/>
        <w:t>WIC originating call</w:t>
      </w:r>
      <w:bookmarkEnd w:id="248"/>
      <w:bookmarkEnd w:id="249"/>
      <w:bookmarkEnd w:id="250"/>
    </w:p>
    <w:p w14:paraId="31DC7AF4" w14:textId="77777777" w:rsidR="002F76A4" w:rsidRPr="002F76A4" w:rsidRDefault="002F76A4" w:rsidP="002F76A4">
      <w:pPr>
        <w:rPr>
          <w:lang w:eastAsia="zh-CN"/>
        </w:rPr>
      </w:pPr>
      <w:r w:rsidRPr="002F76A4">
        <w:rPr>
          <w:lang w:eastAsia="zh-CN"/>
        </w:rPr>
        <w:t>Upon receipt of a</w:t>
      </w:r>
      <w:r w:rsidRPr="002F76A4">
        <w:rPr>
          <w:rFonts w:hint="eastAsia"/>
          <w:lang w:eastAsia="zh-CN"/>
        </w:rPr>
        <w:t>n</w:t>
      </w:r>
      <w:r w:rsidRPr="002F76A4">
        <w:rPr>
          <w:lang w:eastAsia="zh-CN"/>
        </w:rPr>
        <w:t xml:space="preserve"> SDP offer, the eP-CSCF shall</w:t>
      </w:r>
      <w:r w:rsidRPr="002F76A4">
        <w:rPr>
          <w:rFonts w:hint="eastAsia"/>
          <w:lang w:eastAsia="zh-CN"/>
        </w:rPr>
        <w:t>:</w:t>
      </w:r>
    </w:p>
    <w:p w14:paraId="7265BBBA" w14:textId="77777777" w:rsidR="007C452F" w:rsidRDefault="002F76A4" w:rsidP="00920CDB">
      <w:pPr>
        <w:pStyle w:val="B1"/>
        <w:rPr>
          <w:lang w:eastAsia="zh-CN"/>
        </w:rPr>
      </w:pPr>
      <w:r w:rsidRPr="002F76A4">
        <w:rPr>
          <w:rFonts w:hint="eastAsia"/>
          <w:lang w:eastAsia="zh-CN"/>
        </w:rPr>
        <w:t>a)</w:t>
      </w:r>
      <w:r w:rsidRPr="002F76A4">
        <w:rPr>
          <w:lang w:eastAsia="zh-CN"/>
        </w:rPr>
        <w:tab/>
      </w:r>
      <w:r w:rsidRPr="002F76A4">
        <w:rPr>
          <w:rFonts w:hint="eastAsia"/>
          <w:lang w:eastAsia="zh-CN"/>
        </w:rPr>
        <w:t>perform</w:t>
      </w:r>
      <w:r w:rsidRPr="002F76A4">
        <w:rPr>
          <w:lang w:eastAsia="zh-CN"/>
        </w:rPr>
        <w:t xml:space="preserve"> ICE procedures as defined in </w:t>
      </w:r>
      <w:r w:rsidR="000903BB">
        <w:t>3GPP TS 24.229 [3]</w:t>
      </w:r>
      <w:r w:rsidRPr="002F76A4">
        <w:rPr>
          <w:rFonts w:hint="eastAsia"/>
          <w:lang w:eastAsia="zh-CN"/>
        </w:rPr>
        <w:t>;</w:t>
      </w:r>
    </w:p>
    <w:p w14:paraId="43DFCDA6" w14:textId="77777777" w:rsidR="002F76A4" w:rsidRPr="002F76A4" w:rsidRDefault="007C452F" w:rsidP="00920CDB">
      <w:pPr>
        <w:pStyle w:val="B1"/>
        <w:rPr>
          <w:lang w:eastAsia="zh-CN"/>
        </w:rPr>
      </w:pPr>
      <w:r>
        <w:rPr>
          <w:lang w:eastAsia="zh-CN"/>
        </w:rPr>
        <w:t>b)</w:t>
      </w:r>
      <w:r>
        <w:rPr>
          <w:lang w:eastAsia="zh-CN"/>
        </w:rPr>
        <w:tab/>
        <w:t>not perform OMR procedures;</w:t>
      </w:r>
      <w:r w:rsidR="002F76A4" w:rsidRPr="002F76A4">
        <w:rPr>
          <w:rFonts w:hint="eastAsia"/>
          <w:lang w:eastAsia="zh-CN"/>
        </w:rPr>
        <w:t xml:space="preserve"> and</w:t>
      </w:r>
    </w:p>
    <w:p w14:paraId="7BE1358A" w14:textId="77777777" w:rsidR="00203B0B" w:rsidRDefault="007C452F" w:rsidP="006D6D3B">
      <w:pPr>
        <w:pStyle w:val="B1"/>
      </w:pPr>
      <w:r>
        <w:rPr>
          <w:lang w:eastAsia="zh-CN"/>
        </w:rPr>
        <w:t>c</w:t>
      </w:r>
      <w:r w:rsidR="002F76A4" w:rsidRPr="002F76A4">
        <w:rPr>
          <w:rFonts w:hint="eastAsia"/>
          <w:lang w:eastAsia="zh-CN"/>
        </w:rPr>
        <w:t>)</w:t>
      </w:r>
      <w:r w:rsidR="002F76A4" w:rsidRPr="002F76A4">
        <w:rPr>
          <w:lang w:eastAsia="zh-CN"/>
        </w:rPr>
        <w:tab/>
        <w:t xml:space="preserve">generate an SDP </w:t>
      </w:r>
      <w:r w:rsidR="002F76A4" w:rsidRPr="002F76A4">
        <w:rPr>
          <w:rFonts w:hint="eastAsia"/>
          <w:lang w:eastAsia="zh-CN"/>
        </w:rPr>
        <w:t>offer</w:t>
      </w:r>
      <w:r w:rsidR="002F76A4" w:rsidRPr="002F76A4">
        <w:rPr>
          <w:lang w:eastAsia="zh-CN"/>
        </w:rPr>
        <w:t xml:space="preserve"> based on the SDP offer received from the WIC and </w:t>
      </w:r>
      <w:r w:rsidR="002F76A4" w:rsidRPr="002F76A4">
        <w:rPr>
          <w:rFonts w:hint="eastAsia"/>
          <w:lang w:eastAsia="zh-CN"/>
        </w:rPr>
        <w:t xml:space="preserve">forward it </w:t>
      </w:r>
      <w:r w:rsidR="002F76A4" w:rsidRPr="002F76A4">
        <w:rPr>
          <w:lang w:eastAsia="zh-CN"/>
        </w:rPr>
        <w:t xml:space="preserve">using the appropriate signalling protocol as described in </w:t>
      </w:r>
      <w:r w:rsidR="00502926">
        <w:rPr>
          <w:lang w:eastAsia="zh-CN"/>
        </w:rPr>
        <w:t>clause</w:t>
      </w:r>
      <w:r w:rsidR="002F76A4" w:rsidRPr="002F76A4">
        <w:rPr>
          <w:lang w:eastAsia="zh-CN"/>
        </w:rPr>
        <w:t> 7.</w:t>
      </w:r>
      <w:r w:rsidR="002F76A4" w:rsidRPr="002F76A4">
        <w:rPr>
          <w:rFonts w:hint="eastAsia"/>
          <w:lang w:eastAsia="zh-CN"/>
        </w:rPr>
        <w:t>4</w:t>
      </w:r>
      <w:r w:rsidR="002F76A4" w:rsidRPr="002F76A4">
        <w:rPr>
          <w:lang w:eastAsia="zh-CN"/>
        </w:rPr>
        <w:t>.1.</w:t>
      </w:r>
      <w:r w:rsidR="00203B0B">
        <w:rPr>
          <w:lang w:eastAsia="zh-CN"/>
        </w:rPr>
        <w:t xml:space="preserve"> The eP-CSCF </w:t>
      </w:r>
      <w:r w:rsidR="00203B0B">
        <w:t xml:space="preserve">shall replace the SDP offer with updated SDP provided by eIMS-AGW, which contains the </w:t>
      </w:r>
      <w:r w:rsidR="00203B0B">
        <w:rPr>
          <w:rFonts w:eastAsia="MS Mincho"/>
        </w:rPr>
        <w:t>eIMS-AGW</w:t>
      </w:r>
      <w:r w:rsidR="00203B0B" w:rsidRPr="000225C2">
        <w:rPr>
          <w:rFonts w:eastAsia="MS Mincho"/>
        </w:rPr>
        <w:t xml:space="preserve"> IP addresses and ports</w:t>
      </w:r>
      <w:r w:rsidR="00203B0B">
        <w:rPr>
          <w:rFonts w:eastAsia="MS Mincho"/>
        </w:rPr>
        <w:t xml:space="preserve">. </w:t>
      </w:r>
      <w:r w:rsidR="00203B0B" w:rsidRPr="00C02174">
        <w:t xml:space="preserve">The eP-CSCF shall not use bundled media as described in </w:t>
      </w:r>
      <w:r w:rsidR="00C04CBE">
        <w:t>RFC 8843</w:t>
      </w:r>
      <w:r w:rsidR="00203B0B" w:rsidRPr="002F76A4">
        <w:rPr>
          <w:lang w:eastAsia="zh-CN"/>
        </w:rPr>
        <w:t> </w:t>
      </w:r>
      <w:r w:rsidR="00CE4B60">
        <w:t>[</w:t>
      </w:r>
      <w:r w:rsidR="00CE4B60">
        <w:rPr>
          <w:rFonts w:hint="eastAsia"/>
          <w:lang w:eastAsia="zh-CN"/>
        </w:rPr>
        <w:t>25</w:t>
      </w:r>
      <w:r w:rsidR="00203B0B" w:rsidRPr="00C02174">
        <w:t>], i.e. the eP-CSCF shall remove the SDP group attribute BUNDLE value, and any m- line that in the received SDP offer contained an SDP "bundle-only" attribute, from the SDP offer</w:t>
      </w:r>
      <w:r w:rsidR="00203B0B">
        <w:t>.</w:t>
      </w:r>
      <w:r w:rsidR="000A2E92">
        <w:t xml:space="preserve"> The eP-CSCF shall remove every instance of the SDP "rtcp-mux-only</w:t>
      </w:r>
      <w:r w:rsidR="000A2E92" w:rsidRPr="00C02174">
        <w:t>"</w:t>
      </w:r>
      <w:r w:rsidR="000A2E92" w:rsidRPr="000A2E92">
        <w:t xml:space="preserve"> </w:t>
      </w:r>
      <w:r w:rsidR="000A2E92" w:rsidRPr="00C02174">
        <w:t>attribute</w:t>
      </w:r>
      <w:r w:rsidR="000A2E92">
        <w:t xml:space="preserve"> from the SDP offer.</w:t>
      </w:r>
    </w:p>
    <w:p w14:paraId="09CFDFFA" w14:textId="77777777" w:rsidR="002F76A4" w:rsidRPr="00D04B34" w:rsidRDefault="00203B0B" w:rsidP="00D04B34">
      <w:pPr>
        <w:pStyle w:val="NO"/>
        <w:rPr>
          <w:noProof/>
          <w:lang w:val="en-US"/>
        </w:rPr>
      </w:pPr>
      <w:r w:rsidRPr="00D04B34">
        <w:rPr>
          <w:noProof/>
          <w:lang w:val="en-US"/>
        </w:rPr>
        <w:t>NOTE:</w:t>
      </w:r>
      <w:r w:rsidRPr="00D04B34">
        <w:rPr>
          <w:noProof/>
          <w:lang w:val="en-US"/>
        </w:rPr>
        <w:tab/>
        <w:t>At this point, the eP-CSCF interacts with eIMS-AGW to reserve resources and provide the information needed for media handling. The details of the interaction between eP-CSCF and eIMS-AGW are out of scope of this document.</w:t>
      </w:r>
    </w:p>
    <w:p w14:paraId="06D04294" w14:textId="77777777" w:rsidR="005754A4" w:rsidRDefault="000B0871" w:rsidP="000B0871">
      <w:pPr>
        <w:rPr>
          <w:lang w:eastAsia="zh-CN"/>
        </w:rPr>
      </w:pPr>
      <w:r>
        <w:t xml:space="preserve">Upon receiving an SDP offer from the served WIC containing an </w:t>
      </w:r>
      <w:r w:rsidRPr="007167E9">
        <w:t>DTLS-SRTP</w:t>
      </w:r>
      <w:r>
        <w:t xml:space="preserve"> based media</w:t>
      </w:r>
      <w:r w:rsidR="000903BB">
        <w:rPr>
          <w:rFonts w:hint="eastAsia"/>
          <w:lang w:eastAsia="zh-CN"/>
        </w:rPr>
        <w:t xml:space="preserve"> stream</w:t>
      </w:r>
      <w:r w:rsidR="005754A4">
        <w:rPr>
          <w:lang w:eastAsia="zh-CN"/>
        </w:rPr>
        <w:t xml:space="preserve"> with </w:t>
      </w:r>
      <w:r w:rsidR="005754A4">
        <w:t>end-to-access-edge protection</w:t>
      </w:r>
      <w:r>
        <w:t>, i.e. an "m=" line</w:t>
      </w:r>
      <w:r w:rsidR="005754A4">
        <w:rPr>
          <w:rFonts w:hint="eastAsia"/>
          <w:lang w:eastAsia="zh-CN"/>
        </w:rPr>
        <w:t>:</w:t>
      </w:r>
    </w:p>
    <w:p w14:paraId="7E96E98D" w14:textId="77777777" w:rsidR="005754A4" w:rsidRDefault="005754A4" w:rsidP="006D6D3B">
      <w:pPr>
        <w:pStyle w:val="B1"/>
        <w:rPr>
          <w:lang w:eastAsia="zh-CN"/>
        </w:rPr>
      </w:pPr>
      <w:r>
        <w:t>-</w:t>
      </w:r>
      <w:r>
        <w:tab/>
      </w:r>
      <w:r w:rsidR="000B0871">
        <w:t>with the proto field containing the "</w:t>
      </w:r>
      <w:r w:rsidR="000B0871" w:rsidRPr="007167E9">
        <w:t>UDP/TLS/RTP/SAVPF</w:t>
      </w:r>
      <w:r w:rsidR="000B0871">
        <w:t xml:space="preserve">" value as specified in </w:t>
      </w:r>
      <w:r w:rsidR="000B0871">
        <w:rPr>
          <w:noProof/>
        </w:rPr>
        <w:t>RFC 5764 </w:t>
      </w:r>
      <w:r w:rsidR="000B0871">
        <w:t>[</w:t>
      </w:r>
      <w:r w:rsidR="000B0871">
        <w:rPr>
          <w:rFonts w:hint="eastAsia"/>
          <w:noProof/>
          <w:lang w:eastAsia="zh-CN"/>
        </w:rPr>
        <w:t>6</w:t>
      </w:r>
      <w:r w:rsidR="000B0871">
        <w:t>]</w:t>
      </w:r>
      <w:r>
        <w:rPr>
          <w:rFonts w:hint="eastAsia"/>
          <w:lang w:eastAsia="zh-CN"/>
        </w:rPr>
        <w:t>; and</w:t>
      </w:r>
    </w:p>
    <w:p w14:paraId="7E8AB27E" w14:textId="77777777" w:rsidR="005754A4" w:rsidRDefault="005754A4" w:rsidP="006D6D3B">
      <w:pPr>
        <w:pStyle w:val="B1"/>
        <w:rPr>
          <w:lang w:eastAsia="zh-CN"/>
        </w:rPr>
      </w:pPr>
      <w:r>
        <w:t>-</w:t>
      </w:r>
      <w:r>
        <w:tab/>
      </w:r>
      <w:r>
        <w:rPr>
          <w:noProof/>
        </w:rPr>
        <w:t xml:space="preserve">with the </w:t>
      </w:r>
      <w:r>
        <w:t xml:space="preserve">SDP "a=3ge2ae:requested" attribute or, if permitted by operator policy, without </w:t>
      </w:r>
      <w:r>
        <w:rPr>
          <w:noProof/>
        </w:rPr>
        <w:t xml:space="preserve">the </w:t>
      </w:r>
      <w:r>
        <w:t>SDP "a=3ge2ae:requested" attribute;</w:t>
      </w:r>
    </w:p>
    <w:p w14:paraId="29EE77BF" w14:textId="77777777" w:rsidR="000B0871" w:rsidRDefault="000B0871" w:rsidP="000B0871">
      <w:r>
        <w:t>the eP-CSCF shall invoke IMS-</w:t>
      </w:r>
      <w:smartTag w:uri="urn:schemas-microsoft-com:office:smarttags" w:element="stockticker">
        <w:r>
          <w:t>ALG</w:t>
        </w:r>
      </w:smartTag>
      <w:r>
        <w:t xml:space="preserve"> procedures, shall remove </w:t>
      </w:r>
      <w:r w:rsidR="005754A4">
        <w:t xml:space="preserve">the SDP "a=3ge2ae:requested" attribute, if included, and </w:t>
      </w:r>
      <w:r>
        <w:t xml:space="preserve">the SDP fingerprint attribute </w:t>
      </w:r>
      <w:r w:rsidR="0048680C">
        <w:t>(defined in</w:t>
      </w:r>
      <w:r w:rsidR="0048680C" w:rsidRPr="00D85F3C">
        <w:t xml:space="preserve"> </w:t>
      </w:r>
      <w:r w:rsidR="000F1F7A">
        <w:t>RFC 8122</w:t>
      </w:r>
      <w:r w:rsidR="0048680C">
        <w:rPr>
          <w:noProof/>
        </w:rPr>
        <w:t> </w:t>
      </w:r>
      <w:r w:rsidR="0048680C">
        <w:t xml:space="preserve">[15]) </w:t>
      </w:r>
      <w:r>
        <w:t>and shall act as defined in 3GPP TS 24.229 [</w:t>
      </w:r>
      <w:r>
        <w:rPr>
          <w:rFonts w:hint="eastAsia"/>
          <w:lang w:eastAsia="zh-CN"/>
        </w:rPr>
        <w:t>3</w:t>
      </w:r>
      <w:r>
        <w:t>] as far as SDP and RTP is concerned.</w:t>
      </w:r>
    </w:p>
    <w:p w14:paraId="3C74AA7C" w14:textId="77777777" w:rsidR="00E35CB3" w:rsidRDefault="00876D5F" w:rsidP="009606E4">
      <w:pPr>
        <w:rPr>
          <w:lang w:eastAsia="zh-CN"/>
        </w:rPr>
      </w:pPr>
      <w:r w:rsidRPr="009606E4">
        <w:t xml:space="preserve">Upon receiving an SDP answer </w:t>
      </w:r>
      <w:r w:rsidRPr="009606E4">
        <w:rPr>
          <w:rFonts w:hint="eastAsia"/>
        </w:rPr>
        <w:t xml:space="preserve">over the Mw interface, </w:t>
      </w:r>
      <w:r w:rsidR="000B0871">
        <w:t xml:space="preserve">for each </w:t>
      </w:r>
      <w:r w:rsidR="000B0871" w:rsidRPr="007167E9">
        <w:t>DTLS-SRTP</w:t>
      </w:r>
      <w:r w:rsidR="000B0871">
        <w:t xml:space="preserve"> based media</w:t>
      </w:r>
      <w:r w:rsidR="000903BB">
        <w:rPr>
          <w:rFonts w:hint="eastAsia"/>
          <w:lang w:eastAsia="zh-CN"/>
        </w:rPr>
        <w:t xml:space="preserve"> stream</w:t>
      </w:r>
      <w:r w:rsidR="000B0871">
        <w:t xml:space="preserve"> </w:t>
      </w:r>
      <w:r w:rsidR="005754A4">
        <w:rPr>
          <w:lang w:eastAsia="zh-CN"/>
        </w:rPr>
        <w:t xml:space="preserve">with </w:t>
      </w:r>
      <w:r w:rsidR="005754A4">
        <w:t xml:space="preserve">end-to-access-edge protection </w:t>
      </w:r>
      <w:r w:rsidR="000B0871">
        <w:t xml:space="preserve">of the SDP offer from the served WIC which is accepted in the </w:t>
      </w:r>
      <w:r>
        <w:rPr>
          <w:rFonts w:hint="eastAsia"/>
        </w:rPr>
        <w:t xml:space="preserve">received </w:t>
      </w:r>
      <w:r w:rsidR="000B0871">
        <w:t>SDP answer, the eP-CSCF shall invoke IMS-</w:t>
      </w:r>
      <w:smartTag w:uri="urn:schemas-microsoft-com:office:smarttags" w:element="stockticker">
        <w:r w:rsidR="000B0871">
          <w:t>ALG</w:t>
        </w:r>
      </w:smartTag>
      <w:r w:rsidR="000B0871">
        <w:t xml:space="preserve"> procedures</w:t>
      </w:r>
      <w:r w:rsidR="008D4E9F">
        <w:rPr>
          <w:rFonts w:hint="eastAsia"/>
          <w:lang w:eastAsia="zh-CN"/>
        </w:rPr>
        <w:t>.</w:t>
      </w:r>
      <w:r w:rsidR="007C452F">
        <w:rPr>
          <w:lang w:eastAsia="zh-CN"/>
        </w:rPr>
        <w:t xml:space="preserve"> </w:t>
      </w:r>
      <w:r w:rsidR="008D4E9F">
        <w:rPr>
          <w:rFonts w:hint="eastAsia"/>
          <w:lang w:eastAsia="zh-CN"/>
        </w:rPr>
        <w:t>I</w:t>
      </w:r>
      <w:r w:rsidR="000B0871">
        <w:t>n the SDP answer to served WIC</w:t>
      </w:r>
      <w:r w:rsidR="00E35CB3">
        <w:t>, the eP-CSCF</w:t>
      </w:r>
    </w:p>
    <w:p w14:paraId="62BD378D" w14:textId="77777777" w:rsidR="00B05BDC" w:rsidRDefault="006D6D3B" w:rsidP="006D6D3B">
      <w:pPr>
        <w:pStyle w:val="B1"/>
      </w:pPr>
      <w:r>
        <w:lastRenderedPageBreak/>
        <w:t>a)</w:t>
      </w:r>
      <w:r>
        <w:tab/>
      </w:r>
      <w:r w:rsidR="00B05BDC">
        <w:t>shall use</w:t>
      </w:r>
      <w:r w:rsidR="000B0871">
        <w:t xml:space="preserve"> RFC 5763 [</w:t>
      </w:r>
      <w:r w:rsidR="000B0871">
        <w:rPr>
          <w:rFonts w:hint="eastAsia"/>
        </w:rPr>
        <w:t>5</w:t>
      </w:r>
      <w:r w:rsidR="000B0871">
        <w:t>]</w:t>
      </w:r>
      <w:r w:rsidR="00B05BDC">
        <w:t xml:space="preserve"> and shall provide</w:t>
      </w:r>
      <w:r w:rsidR="000B0871">
        <w:t xml:space="preserve"> the proto field in the "m=" line </w:t>
      </w:r>
      <w:r w:rsidR="00B05BDC">
        <w:rPr>
          <w:rFonts w:hint="eastAsia"/>
        </w:rPr>
        <w:t>with</w:t>
      </w:r>
      <w:r w:rsidR="000A2E92">
        <w:t xml:space="preserve"> </w:t>
      </w:r>
      <w:r w:rsidR="000B0871">
        <w:t>the "</w:t>
      </w:r>
      <w:r w:rsidR="000B0871" w:rsidRPr="007167E9">
        <w:t>UDP/TLS/RTP/SAVPF</w:t>
      </w:r>
      <w:r w:rsidR="000B0871">
        <w:t>" value according to RFC 5764 [</w:t>
      </w:r>
      <w:r w:rsidR="000B0871">
        <w:rPr>
          <w:rFonts w:hint="eastAsia"/>
        </w:rPr>
        <w:t>6</w:t>
      </w:r>
      <w:r w:rsidR="000B0871">
        <w:t>]</w:t>
      </w:r>
      <w:r w:rsidR="00B05BDC">
        <w:rPr>
          <w:rFonts w:hint="eastAsia"/>
        </w:rPr>
        <w:t>; and</w:t>
      </w:r>
    </w:p>
    <w:p w14:paraId="10091AA1" w14:textId="77777777" w:rsidR="00B05BDC" w:rsidRPr="00B05BDC" w:rsidRDefault="006D6D3B" w:rsidP="006D6D3B">
      <w:pPr>
        <w:pStyle w:val="B1"/>
      </w:pPr>
      <w:r>
        <w:t>b)</w:t>
      </w:r>
      <w:r>
        <w:tab/>
      </w:r>
      <w:r w:rsidR="00B05BDC">
        <w:t>may additionally, within the same "m=" line, offer TCP transport protocol with appropriate ICE candidates according to RFC 6544 [28]</w:t>
      </w:r>
      <w:r w:rsidR="000B0871">
        <w:t>.</w:t>
      </w:r>
    </w:p>
    <w:p w14:paraId="484F5660" w14:textId="77777777" w:rsidR="007430BE" w:rsidRDefault="00D04B34" w:rsidP="00B05BDC">
      <w:pPr>
        <w:rPr>
          <w:lang w:eastAsia="zh-CN"/>
        </w:rPr>
      </w:pPr>
      <w:r w:rsidRPr="00C02174">
        <w:t xml:space="preserve">If the SDP offer contained bundled media as described in </w:t>
      </w:r>
      <w:r w:rsidR="00C04CBE">
        <w:t>RFC 8843</w:t>
      </w:r>
      <w:r w:rsidRPr="002F76A4">
        <w:t> </w:t>
      </w:r>
      <w:r w:rsidR="00CE4B60">
        <w:t>[</w:t>
      </w:r>
      <w:r w:rsidR="00CE4B60">
        <w:rPr>
          <w:rFonts w:hint="eastAsia"/>
        </w:rPr>
        <w:t>25</w:t>
      </w:r>
      <w:r w:rsidRPr="00C02174">
        <w:t>], the</w:t>
      </w:r>
      <w:r>
        <w:t xml:space="preserve"> eP-CSCF shall reject the bundling of</w:t>
      </w:r>
      <w:r w:rsidRPr="00C02174">
        <w:t xml:space="preserve"> media, i</w:t>
      </w:r>
      <w:r>
        <w:t>.e. the eP-CSCF shall not add a</w:t>
      </w:r>
      <w:r w:rsidRPr="00C02174">
        <w:t xml:space="preserve"> SDP group BUNDLE attribute to the SDP answer, and the eP-CSCF shall assign a zero port value to any m- line that in the SDP offer contained</w:t>
      </w:r>
      <w:r>
        <w:t xml:space="preserve"> an SDP "bundle-only" attribute.</w:t>
      </w:r>
    </w:p>
    <w:p w14:paraId="26B16A15" w14:textId="77777777" w:rsidR="00C10FFB" w:rsidRDefault="00D04B34" w:rsidP="000A2E92">
      <w:pPr>
        <w:pStyle w:val="NO"/>
        <w:rPr>
          <w:noProof/>
          <w:lang w:val="en-US"/>
        </w:rPr>
      </w:pPr>
      <w:r w:rsidRPr="007430BE">
        <w:rPr>
          <w:noProof/>
          <w:lang w:val="en-US"/>
        </w:rPr>
        <w:t>NOTE:</w:t>
      </w:r>
      <w:r w:rsidRPr="007430BE">
        <w:rPr>
          <w:noProof/>
          <w:lang w:val="en-US"/>
        </w:rPr>
        <w:tab/>
        <w:t>Stage</w:t>
      </w:r>
      <w:r w:rsidR="00CD4E8A" w:rsidRPr="007430BE">
        <w:rPr>
          <w:rFonts w:hint="eastAsia"/>
          <w:noProof/>
          <w:lang w:val="en-US"/>
        </w:rPr>
        <w:t xml:space="preserve"> </w:t>
      </w:r>
      <w:r w:rsidRPr="007430BE">
        <w:rPr>
          <w:noProof/>
          <w:lang w:val="en-US"/>
        </w:rPr>
        <w:t>2 has specified that the architecture does not support media multiplexing that is defined for WebRTC, so the SDP answer sent to the served WIC will not contain bundled media.</w:t>
      </w:r>
    </w:p>
    <w:p w14:paraId="7F3F6CDC" w14:textId="77777777" w:rsidR="000B0871" w:rsidRPr="000A2E92" w:rsidRDefault="000A2E92" w:rsidP="000A2E92">
      <w:r>
        <w:t xml:space="preserve">If one or more "m=" lines </w:t>
      </w:r>
      <w:r>
        <w:rPr>
          <w:snapToGrid w:val="0"/>
        </w:rPr>
        <w:t>related to the RTP based media</w:t>
      </w:r>
      <w:r>
        <w:t xml:space="preserve"> in the received SDP answer did not contain an SDP "rtcp-mux" </w:t>
      </w:r>
      <w:r w:rsidRPr="00C622B0">
        <w:t>attribute</w:t>
      </w:r>
      <w:r w:rsidR="000F2CA7" w:rsidRPr="00915DA8">
        <w:t>, the corresponding "m=" lines in the SDP offer from the served WIC contained an SDP "rtcp-mux" attribute</w:t>
      </w:r>
      <w:r w:rsidR="000F2CA7" w:rsidRPr="001A3C81">
        <w:t>,</w:t>
      </w:r>
      <w:r w:rsidRPr="000A2E92">
        <w:t xml:space="preserve"> </w:t>
      </w:r>
      <w:r w:rsidRPr="00C622B0">
        <w:t>and the</w:t>
      </w:r>
      <w:r w:rsidRPr="004F05DF">
        <w:t xml:space="preserve"> eP-CSCF desires to receive multiplexed RTP and RTCP on the same p</w:t>
      </w:r>
      <w:r w:rsidRPr="00C622B0">
        <w:t>ort,</w:t>
      </w:r>
      <w:r>
        <w:t xml:space="preserve"> </w:t>
      </w:r>
      <w:r w:rsidR="000F2CA7" w:rsidRPr="00774E34">
        <w:t xml:space="preserve">then </w:t>
      </w:r>
      <w:r>
        <w:t>the eP-CSCF shall add the SDP "rtcp-mux" attribute to the corresponding "m=" lines in the SDP answer,</w:t>
      </w:r>
      <w:r w:rsidRPr="00C02174">
        <w:t xml:space="preserve"> as described in </w:t>
      </w:r>
      <w:r>
        <w:rPr>
          <w:lang w:eastAsia="zh-CN"/>
        </w:rPr>
        <w:t>RFC 5761 [38]</w:t>
      </w:r>
      <w:r w:rsidR="000F2CA7" w:rsidRPr="00232B9B">
        <w:rPr>
          <w:lang w:eastAsia="zh-CN"/>
        </w:rPr>
        <w:t xml:space="preserve"> as updated by </w:t>
      </w:r>
      <w:r w:rsidR="0048680C">
        <w:rPr>
          <w:lang w:eastAsia="zh-CN"/>
        </w:rPr>
        <w:t>RFC 8035</w:t>
      </w:r>
      <w:r w:rsidR="000F2CA7" w:rsidRPr="005D59A2">
        <w:t> </w:t>
      </w:r>
      <w:r w:rsidR="000F2CA7">
        <w:t>[42]</w:t>
      </w:r>
      <w:r>
        <w:t xml:space="preserve">. </w:t>
      </w:r>
      <w:r w:rsidRPr="00C02174">
        <w:t xml:space="preserve">If </w:t>
      </w:r>
      <w:r>
        <w:t>one or more "m=" lines in</w:t>
      </w:r>
      <w:r w:rsidRPr="00C02174">
        <w:t xml:space="preserve"> the SDP offer contained</w:t>
      </w:r>
      <w:r>
        <w:t xml:space="preserve"> an SDP "rtcp-mux-only" attribute, the eP-CSCF shall add an SDP "rtcp-mux" attribute to the corresponding "m=" lines in the answer,</w:t>
      </w:r>
      <w:r w:rsidRPr="00C02174">
        <w:t xml:space="preserve"> as described in </w:t>
      </w:r>
      <w:r w:rsidR="007A01A4">
        <w:t>RFC 8858</w:t>
      </w:r>
      <w:r w:rsidRPr="002F76A4">
        <w:t> </w:t>
      </w:r>
      <w:r>
        <w:t>[39].</w:t>
      </w:r>
    </w:p>
    <w:p w14:paraId="3F402DD5" w14:textId="77777777" w:rsidR="000B0871" w:rsidRDefault="000B0871" w:rsidP="00502926">
      <w:pPr>
        <w:pStyle w:val="Heading3"/>
        <w:rPr>
          <w:lang w:eastAsia="zh-CN"/>
        </w:rPr>
      </w:pPr>
      <w:bookmarkStart w:id="251" w:name="_Toc20155444"/>
      <w:bookmarkStart w:id="252" w:name="_Toc27497011"/>
      <w:bookmarkStart w:id="253" w:name="_Toc163161558"/>
      <w:r>
        <w:rPr>
          <w:lang w:eastAsia="zh-CN"/>
        </w:rPr>
        <w:t>7</w:t>
      </w:r>
      <w:r>
        <w:t>.</w:t>
      </w:r>
      <w:r>
        <w:rPr>
          <w:lang w:eastAsia="zh-CN"/>
        </w:rPr>
        <w:t>4</w:t>
      </w:r>
      <w:r>
        <w:t>.</w:t>
      </w:r>
      <w:r>
        <w:rPr>
          <w:lang w:eastAsia="zh-CN"/>
        </w:rPr>
        <w:t>3</w:t>
      </w:r>
      <w:r>
        <w:tab/>
        <w:t xml:space="preserve">WIC </w:t>
      </w:r>
      <w:r>
        <w:rPr>
          <w:lang w:eastAsia="zh-CN"/>
        </w:rPr>
        <w:t>terminating call</w:t>
      </w:r>
      <w:bookmarkEnd w:id="251"/>
      <w:bookmarkEnd w:id="252"/>
      <w:bookmarkEnd w:id="253"/>
    </w:p>
    <w:p w14:paraId="1C2B0C3D" w14:textId="77777777" w:rsidR="00B27D23" w:rsidRDefault="000B0871" w:rsidP="000B0871">
      <w:pPr>
        <w:rPr>
          <w:lang w:eastAsia="zh-CN"/>
        </w:rPr>
      </w:pPr>
      <w:r>
        <w:t xml:space="preserve">Upon receiving an SDP offer </w:t>
      </w:r>
      <w:r w:rsidR="005821C6">
        <w:rPr>
          <w:rFonts w:hint="eastAsia"/>
          <w:lang w:eastAsia="zh-CN"/>
        </w:rPr>
        <w:t>over the Mw interface</w:t>
      </w:r>
      <w:r>
        <w:t xml:space="preserve"> with an </w:t>
      </w:r>
      <w:smartTag w:uri="urn:schemas-microsoft-com:office:smarttags" w:element="stockticker">
        <w:r>
          <w:t>RTP</w:t>
        </w:r>
      </w:smartTag>
      <w:r>
        <w:t xml:space="preserve"> based media</w:t>
      </w:r>
      <w:r>
        <w:rPr>
          <w:noProof/>
        </w:rPr>
        <w:t xml:space="preserve">, </w:t>
      </w:r>
      <w:r>
        <w:t>for each RTP based media, the eP-CSCF</w:t>
      </w:r>
      <w:r w:rsidR="00B27D23">
        <w:rPr>
          <w:rFonts w:hint="eastAsia"/>
          <w:lang w:eastAsia="zh-CN"/>
        </w:rPr>
        <w:t>:</w:t>
      </w:r>
    </w:p>
    <w:p w14:paraId="3A813B0E" w14:textId="77777777" w:rsidR="00B27D23" w:rsidRDefault="006D6D3B" w:rsidP="007C452F">
      <w:pPr>
        <w:pStyle w:val="B1"/>
        <w:rPr>
          <w:lang w:eastAsia="zh-CN"/>
        </w:rPr>
      </w:pPr>
      <w:r>
        <w:t>1)</w:t>
      </w:r>
      <w:r>
        <w:tab/>
      </w:r>
      <w:r w:rsidR="000B0871">
        <w:t>shall invoke IMS-</w:t>
      </w:r>
      <w:smartTag w:uri="urn:schemas-microsoft-com:office:smarttags" w:element="stockticker">
        <w:r w:rsidR="000B0871">
          <w:t>ALG</w:t>
        </w:r>
      </w:smartTag>
      <w:r w:rsidR="000B0871">
        <w:t xml:space="preserve"> procedures</w:t>
      </w:r>
      <w:r w:rsidR="00B27D23">
        <w:rPr>
          <w:rFonts w:hint="eastAsia"/>
          <w:lang w:eastAsia="zh-CN"/>
        </w:rPr>
        <w:t>;</w:t>
      </w:r>
    </w:p>
    <w:p w14:paraId="0AC35916" w14:textId="77777777" w:rsidR="007C452F" w:rsidRDefault="006D6D3B" w:rsidP="007C452F">
      <w:pPr>
        <w:pStyle w:val="B1"/>
      </w:pPr>
      <w:r>
        <w:rPr>
          <w:lang w:eastAsia="zh-CN"/>
        </w:rPr>
        <w:t>2)</w:t>
      </w:r>
      <w:r>
        <w:rPr>
          <w:lang w:eastAsia="zh-CN"/>
        </w:rPr>
        <w:tab/>
      </w:r>
      <w:r w:rsidR="00B27D23">
        <w:t>shall perform ICE procedures as defined in 3GPP TS 24.229 [3];</w:t>
      </w:r>
    </w:p>
    <w:p w14:paraId="033D6209" w14:textId="77777777" w:rsidR="00B27D23" w:rsidRDefault="007C452F" w:rsidP="007C452F">
      <w:pPr>
        <w:pStyle w:val="B1"/>
      </w:pPr>
      <w:r>
        <w:t>3)</w:t>
      </w:r>
      <w:r>
        <w:tab/>
      </w:r>
      <w:r w:rsidRPr="009D73BC">
        <w:t>shall not perform OMR procedures;</w:t>
      </w:r>
      <w:r w:rsidR="000B0871">
        <w:t xml:space="preserve"> and</w:t>
      </w:r>
    </w:p>
    <w:p w14:paraId="64E699DB" w14:textId="77777777" w:rsidR="00021EDA" w:rsidRDefault="007C452F" w:rsidP="007C452F">
      <w:pPr>
        <w:pStyle w:val="B1"/>
      </w:pPr>
      <w:r>
        <w:t>4</w:t>
      </w:r>
      <w:r w:rsidR="006D6D3B">
        <w:t>)</w:t>
      </w:r>
      <w:r w:rsidR="006D6D3B">
        <w:tab/>
      </w:r>
      <w:r w:rsidR="000B0871">
        <w:t>in the SDP offer to served WIC</w:t>
      </w:r>
      <w:r w:rsidR="00021EDA">
        <w:rPr>
          <w:rFonts w:hint="eastAsia"/>
        </w:rPr>
        <w:t>:</w:t>
      </w:r>
    </w:p>
    <w:p w14:paraId="7DA9554D" w14:textId="77777777" w:rsidR="00B27D23" w:rsidRDefault="008659E7" w:rsidP="007C452F">
      <w:pPr>
        <w:pStyle w:val="B2"/>
        <w:rPr>
          <w:lang w:eastAsia="zh-CN"/>
        </w:rPr>
      </w:pPr>
      <w:r w:rsidRPr="008659E7">
        <w:rPr>
          <w:rFonts w:hint="eastAsia"/>
          <w:lang w:eastAsia="zh-CN"/>
        </w:rPr>
        <w:t>-</w:t>
      </w:r>
      <w:r>
        <w:tab/>
      </w:r>
      <w:r w:rsidR="00B27D23" w:rsidRPr="000A36E8">
        <w:t xml:space="preserve">shall indicate </w:t>
      </w:r>
      <w:r w:rsidR="000B0871" w:rsidRPr="008659E7">
        <w:t>the transport protocol according to RFC 5763 [</w:t>
      </w:r>
      <w:r w:rsidR="005171B3" w:rsidRPr="008659E7">
        <w:rPr>
          <w:rFonts w:hint="eastAsia"/>
        </w:rPr>
        <w:t>5</w:t>
      </w:r>
      <w:r w:rsidR="000B0871" w:rsidRPr="008659E7">
        <w:t>], with the proto field in the "m=" line containing the "UDP/TLS/RTP/SAVPF" value according to RFC 5764 [</w:t>
      </w:r>
      <w:r w:rsidR="005171B3" w:rsidRPr="008659E7">
        <w:rPr>
          <w:rFonts w:hint="eastAsia"/>
        </w:rPr>
        <w:t>6</w:t>
      </w:r>
      <w:r w:rsidR="000B0871" w:rsidRPr="008659E7">
        <w:t>]</w:t>
      </w:r>
      <w:r w:rsidR="00B27D23">
        <w:rPr>
          <w:rFonts w:hint="eastAsia"/>
          <w:lang w:eastAsia="zh-CN"/>
        </w:rPr>
        <w:t>;</w:t>
      </w:r>
    </w:p>
    <w:p w14:paraId="643A6DA5" w14:textId="77777777" w:rsidR="000B0871" w:rsidRDefault="00B27D23" w:rsidP="007C452F">
      <w:pPr>
        <w:pStyle w:val="B2"/>
        <w:rPr>
          <w:lang w:eastAsia="zh-CN"/>
        </w:rPr>
      </w:pPr>
      <w:r w:rsidRPr="00B27D23">
        <w:rPr>
          <w:rFonts w:hint="eastAsia"/>
          <w:lang w:eastAsia="zh-CN"/>
        </w:rPr>
        <w:t>-</w:t>
      </w:r>
      <w:r w:rsidRPr="00B27D23">
        <w:rPr>
          <w:rFonts w:hint="eastAsia"/>
          <w:lang w:eastAsia="zh-CN"/>
        </w:rPr>
        <w:tab/>
      </w:r>
      <w:r w:rsidRPr="00B27D23">
        <w:rPr>
          <w:lang w:eastAsia="zh-CN"/>
        </w:rPr>
        <w:t>may additionally, within the same "m=" line, offer TCP transport protocol with appropriate ICE candidates according to RFC 6544 [28]</w:t>
      </w:r>
      <w:r w:rsidR="00021EDA" w:rsidRPr="008659E7">
        <w:rPr>
          <w:rFonts w:hint="eastAsia"/>
          <w:lang w:eastAsia="zh-CN"/>
        </w:rPr>
        <w:t>;</w:t>
      </w:r>
    </w:p>
    <w:p w14:paraId="308D4AC1" w14:textId="77777777" w:rsidR="00C10FFB" w:rsidRDefault="008659E7" w:rsidP="000A2E92">
      <w:pPr>
        <w:pStyle w:val="B2"/>
      </w:pPr>
      <w:r w:rsidRPr="008659E7">
        <w:rPr>
          <w:rFonts w:hint="eastAsia"/>
        </w:rPr>
        <w:t>-</w:t>
      </w:r>
      <w:r w:rsidRPr="008659E7">
        <w:rPr>
          <w:rFonts w:hint="eastAsia"/>
        </w:rPr>
        <w:tab/>
      </w:r>
      <w:r w:rsidR="00B27D23">
        <w:t xml:space="preserve">shall </w:t>
      </w:r>
      <w:r w:rsidR="007E35A1" w:rsidRPr="008659E7">
        <w:t>include the SDP "a=3ge2ae:applied" attribute</w:t>
      </w:r>
      <w:r w:rsidR="000A2E92">
        <w:t>;</w:t>
      </w:r>
    </w:p>
    <w:p w14:paraId="37799299" w14:textId="77777777" w:rsidR="000A2E92" w:rsidRPr="008659E7" w:rsidRDefault="000A2E92" w:rsidP="000A2E92">
      <w:pPr>
        <w:pStyle w:val="B2"/>
      </w:pPr>
      <w:r w:rsidRPr="008659E7">
        <w:rPr>
          <w:rFonts w:hint="eastAsia"/>
        </w:rPr>
        <w:t>-</w:t>
      </w:r>
      <w:r w:rsidRPr="008659E7">
        <w:rPr>
          <w:rFonts w:hint="eastAsia"/>
        </w:rPr>
        <w:tab/>
      </w:r>
      <w:r>
        <w:t xml:space="preserve">shall, within each RTP-based </w:t>
      </w:r>
      <w:r w:rsidRPr="00B27D23">
        <w:rPr>
          <w:lang w:eastAsia="zh-CN"/>
        </w:rPr>
        <w:t>"m=" line</w:t>
      </w:r>
      <w:r>
        <w:t xml:space="preserve">, </w:t>
      </w:r>
      <w:r w:rsidRPr="008659E7">
        <w:t xml:space="preserve">include </w:t>
      </w:r>
      <w:r>
        <w:t>the SDP "rtcp-mux</w:t>
      </w:r>
      <w:r w:rsidRPr="008659E7">
        <w:t>" attribute</w:t>
      </w:r>
      <w:r>
        <w:t xml:space="preserve"> </w:t>
      </w:r>
      <w:r>
        <w:rPr>
          <w:lang w:eastAsia="zh-CN"/>
        </w:rPr>
        <w:t>according to RFC 5761 [38]</w:t>
      </w:r>
      <w:r w:rsidR="000F1F7A">
        <w:rPr>
          <w:rFonts w:hint="eastAsia"/>
          <w:lang w:eastAsia="zh-CN"/>
        </w:rPr>
        <w:t xml:space="preserve"> as updated by RFC</w:t>
      </w:r>
      <w:r w:rsidR="000F1F7A">
        <w:rPr>
          <w:lang w:val="en-US" w:eastAsia="zh-CN"/>
        </w:rPr>
        <w:t> </w:t>
      </w:r>
      <w:r w:rsidR="000F1F7A">
        <w:rPr>
          <w:rFonts w:hint="eastAsia"/>
          <w:lang w:val="en-US" w:eastAsia="zh-CN"/>
        </w:rPr>
        <w:t>8035</w:t>
      </w:r>
      <w:r w:rsidR="000F1F7A">
        <w:rPr>
          <w:lang w:val="en-US" w:eastAsia="zh-CN"/>
        </w:rPr>
        <w:t> </w:t>
      </w:r>
      <w:r w:rsidR="000F1F7A">
        <w:rPr>
          <w:rFonts w:hint="eastAsia"/>
          <w:lang w:val="en-US" w:eastAsia="zh-CN"/>
        </w:rPr>
        <w:t>[42]</w:t>
      </w:r>
      <w:r>
        <w:rPr>
          <w:rFonts w:hint="eastAsia"/>
        </w:rPr>
        <w:t>.</w:t>
      </w:r>
    </w:p>
    <w:p w14:paraId="4DF9D22B" w14:textId="77777777" w:rsidR="00296B25" w:rsidRPr="00296B25" w:rsidRDefault="00296B25" w:rsidP="00296B25">
      <w:pPr>
        <w:pStyle w:val="NO"/>
        <w:rPr>
          <w:noProof/>
          <w:lang w:val="en-US"/>
        </w:rPr>
      </w:pPr>
      <w:r w:rsidRPr="00296B25">
        <w:rPr>
          <w:noProof/>
          <w:lang w:val="en-US"/>
        </w:rPr>
        <w:t>NOTE:</w:t>
      </w:r>
      <w:r w:rsidRPr="00296B25">
        <w:rPr>
          <w:noProof/>
          <w:lang w:val="en-US"/>
        </w:rPr>
        <w:tab/>
        <w:t>Stage-2 has specified that the architecture does not support media multiplexing that is defined for WebRTC, so the SDP offer sent to the served WIC will not contain bundled media.</w:t>
      </w:r>
    </w:p>
    <w:p w14:paraId="0400AC9E" w14:textId="77777777" w:rsidR="00B27D23" w:rsidRPr="000D48AF" w:rsidRDefault="00B27D23" w:rsidP="00B27D23">
      <w:pPr>
        <w:rPr>
          <w:lang w:eastAsia="zh-CN"/>
        </w:rPr>
      </w:pPr>
      <w:r>
        <w:rPr>
          <w:lang w:eastAsia="zh-CN"/>
        </w:rPr>
        <w:t>Upon</w:t>
      </w:r>
      <w:r w:rsidRPr="000D48AF">
        <w:rPr>
          <w:rFonts w:hint="eastAsia"/>
          <w:lang w:eastAsia="zh-CN"/>
        </w:rPr>
        <w:t xml:space="preserve"> receipt of an SDP answer, the eP-CSCF:</w:t>
      </w:r>
    </w:p>
    <w:p w14:paraId="28EAD994" w14:textId="77777777" w:rsidR="00B27D23" w:rsidRPr="000D48AF" w:rsidRDefault="00B27D23" w:rsidP="00B27D23">
      <w:pPr>
        <w:pStyle w:val="B1"/>
        <w:rPr>
          <w:lang w:eastAsia="zh-CN"/>
        </w:rPr>
      </w:pPr>
      <w:r w:rsidRPr="000D48AF">
        <w:rPr>
          <w:rFonts w:hint="eastAsia"/>
          <w:lang w:eastAsia="zh-CN"/>
        </w:rPr>
        <w:t>a)</w:t>
      </w:r>
      <w:r w:rsidRPr="000D48AF">
        <w:rPr>
          <w:lang w:eastAsia="zh-CN"/>
        </w:rPr>
        <w:tab/>
      </w:r>
      <w:r>
        <w:rPr>
          <w:lang w:eastAsia="zh-CN"/>
        </w:rPr>
        <w:t xml:space="preserve">shall </w:t>
      </w:r>
      <w:r w:rsidRPr="000D48AF">
        <w:rPr>
          <w:rFonts w:hint="eastAsia"/>
          <w:lang w:eastAsia="zh-CN"/>
        </w:rPr>
        <w:t>perform</w:t>
      </w:r>
      <w:r w:rsidRPr="000D48AF">
        <w:rPr>
          <w:lang w:eastAsia="zh-CN"/>
        </w:rPr>
        <w:t xml:space="preserve"> ICE procedures as defined in</w:t>
      </w:r>
      <w:r>
        <w:t>3GPP TS 24.229 [3]</w:t>
      </w:r>
      <w:r w:rsidRPr="000D48AF">
        <w:rPr>
          <w:rFonts w:hint="eastAsia"/>
          <w:lang w:eastAsia="zh-CN"/>
        </w:rPr>
        <w:t>;</w:t>
      </w:r>
    </w:p>
    <w:p w14:paraId="54A9D4BC" w14:textId="77777777" w:rsidR="00B27D23" w:rsidRDefault="00B27D23" w:rsidP="00B27D23">
      <w:pPr>
        <w:pStyle w:val="B1"/>
        <w:rPr>
          <w:lang w:eastAsia="zh-CN"/>
        </w:rPr>
      </w:pPr>
      <w:r w:rsidRPr="000D48AF">
        <w:rPr>
          <w:rFonts w:hint="eastAsia"/>
          <w:lang w:eastAsia="zh-CN"/>
        </w:rPr>
        <w:t>b)</w:t>
      </w:r>
      <w:r w:rsidRPr="000D48AF">
        <w:rPr>
          <w:lang w:eastAsia="zh-CN"/>
        </w:rPr>
        <w:tab/>
      </w:r>
      <w:r>
        <w:rPr>
          <w:lang w:eastAsia="zh-CN"/>
        </w:rPr>
        <w:t xml:space="preserve">shall </w:t>
      </w:r>
      <w:r w:rsidRPr="000D48AF">
        <w:rPr>
          <w:lang w:eastAsia="zh-CN"/>
        </w:rPr>
        <w:t xml:space="preserve">generate an SDP </w:t>
      </w:r>
      <w:r w:rsidRPr="000D48AF">
        <w:rPr>
          <w:rFonts w:hint="eastAsia"/>
          <w:lang w:eastAsia="zh-CN"/>
        </w:rPr>
        <w:t>answer based on the SDP answer received from the WIC</w:t>
      </w:r>
      <w:r w:rsidRPr="000D48AF">
        <w:rPr>
          <w:lang w:eastAsia="zh-CN"/>
        </w:rPr>
        <w:t xml:space="preserve"> and forward it using the appropriate signalling protocol as described in </w:t>
      </w:r>
      <w:r w:rsidR="00502926">
        <w:rPr>
          <w:lang w:eastAsia="zh-CN"/>
        </w:rPr>
        <w:t>clause</w:t>
      </w:r>
      <w:r w:rsidRPr="000D48AF">
        <w:rPr>
          <w:lang w:eastAsia="zh-CN"/>
        </w:rPr>
        <w:t> 7.</w:t>
      </w:r>
      <w:r w:rsidRPr="000D48AF">
        <w:rPr>
          <w:rFonts w:hint="eastAsia"/>
          <w:lang w:eastAsia="zh-CN"/>
        </w:rPr>
        <w:t>4</w:t>
      </w:r>
      <w:r w:rsidRPr="000D48AF">
        <w:rPr>
          <w:lang w:eastAsia="zh-CN"/>
        </w:rPr>
        <w:t>.1</w:t>
      </w:r>
      <w:r>
        <w:rPr>
          <w:lang w:eastAsia="zh-CN"/>
        </w:rPr>
        <w:t>;</w:t>
      </w:r>
    </w:p>
    <w:p w14:paraId="12532590" w14:textId="77777777" w:rsidR="00B27D23" w:rsidRDefault="00B27D23" w:rsidP="000901CF">
      <w:pPr>
        <w:pStyle w:val="B1"/>
        <w:rPr>
          <w:lang w:eastAsia="zh-CN"/>
        </w:rPr>
      </w:pPr>
      <w:r>
        <w:rPr>
          <w:rFonts w:hint="eastAsia"/>
          <w:lang w:eastAsia="zh-CN"/>
        </w:rPr>
        <w:t>c)</w:t>
      </w:r>
      <w:r>
        <w:rPr>
          <w:rFonts w:hint="eastAsia"/>
          <w:lang w:eastAsia="zh-CN"/>
        </w:rPr>
        <w:tab/>
      </w:r>
      <w:r w:rsidR="000B0871">
        <w:rPr>
          <w:lang w:eastAsia="zh-CN"/>
        </w:rPr>
        <w:t>for each RTP based media of the SDP offer from the remote UE which is accepted in the SDP answer</w:t>
      </w:r>
      <w:r w:rsidR="007C452F">
        <w:rPr>
          <w:lang w:eastAsia="zh-CN"/>
        </w:rPr>
        <w:t xml:space="preserve"> </w:t>
      </w:r>
      <w:r w:rsidR="000B0871">
        <w:rPr>
          <w:lang w:eastAsia="zh-CN"/>
        </w:rPr>
        <w:t>shall remove the SDP fingerprint attribute</w:t>
      </w:r>
      <w:r w:rsidR="0048680C" w:rsidRPr="00992C07">
        <w:t xml:space="preserve"> </w:t>
      </w:r>
      <w:r w:rsidR="0048680C">
        <w:t>(defined in</w:t>
      </w:r>
      <w:r w:rsidR="0048680C" w:rsidRPr="00D85F3C">
        <w:t xml:space="preserve"> </w:t>
      </w:r>
      <w:r w:rsidR="000F1F7A">
        <w:t>RFC 8122</w:t>
      </w:r>
      <w:r w:rsidR="0048680C">
        <w:rPr>
          <w:noProof/>
        </w:rPr>
        <w:t> </w:t>
      </w:r>
      <w:r w:rsidR="0048680C">
        <w:t>[15])</w:t>
      </w:r>
      <w:r>
        <w:rPr>
          <w:rFonts w:hint="eastAsia"/>
          <w:lang w:eastAsia="zh-CN"/>
        </w:rPr>
        <w:t>;</w:t>
      </w:r>
      <w:r w:rsidR="000F1F7A">
        <w:rPr>
          <w:lang w:eastAsia="zh-CN"/>
        </w:rPr>
        <w:t xml:space="preserve"> and</w:t>
      </w:r>
    </w:p>
    <w:p w14:paraId="1AD4C30E" w14:textId="77777777" w:rsidR="000A2E92" w:rsidRDefault="000901CF" w:rsidP="000A2E92">
      <w:pPr>
        <w:pStyle w:val="B1"/>
        <w:rPr>
          <w:lang w:eastAsia="zh-CN"/>
        </w:rPr>
      </w:pPr>
      <w:r>
        <w:rPr>
          <w:rFonts w:hint="eastAsia"/>
          <w:lang w:eastAsia="zh-CN"/>
        </w:rPr>
        <w:t>d)</w:t>
      </w:r>
      <w:r>
        <w:rPr>
          <w:rFonts w:hint="eastAsia"/>
          <w:lang w:eastAsia="zh-CN"/>
        </w:rPr>
        <w:tab/>
      </w:r>
      <w:r w:rsidR="000B0871">
        <w:rPr>
          <w:lang w:eastAsia="zh-CN"/>
        </w:rPr>
        <w:t>shall act as defined in 3GPP TS 24.229 [</w:t>
      </w:r>
      <w:r w:rsidR="005171B3">
        <w:rPr>
          <w:rFonts w:hint="eastAsia"/>
          <w:lang w:eastAsia="zh-CN"/>
        </w:rPr>
        <w:t>3</w:t>
      </w:r>
      <w:r w:rsidR="000B0871">
        <w:rPr>
          <w:lang w:eastAsia="zh-CN"/>
        </w:rPr>
        <w:t xml:space="preserve">] as far as SDP and </w:t>
      </w:r>
      <w:smartTag w:uri="urn:schemas-microsoft-com:office:smarttags" w:element="stockticker">
        <w:r w:rsidR="000B0871">
          <w:rPr>
            <w:lang w:eastAsia="zh-CN"/>
          </w:rPr>
          <w:t>RTP</w:t>
        </w:r>
      </w:smartTag>
      <w:r w:rsidR="000B0871">
        <w:rPr>
          <w:lang w:eastAsia="zh-CN"/>
        </w:rPr>
        <w:t xml:space="preserve"> is concerned</w:t>
      </w:r>
      <w:r w:rsidR="000A2E92">
        <w:rPr>
          <w:lang w:eastAsia="zh-CN"/>
        </w:rPr>
        <w:t>;</w:t>
      </w:r>
    </w:p>
    <w:p w14:paraId="6F4BBD56" w14:textId="77777777" w:rsidR="00891202" w:rsidRDefault="00891202" w:rsidP="00502926">
      <w:pPr>
        <w:pStyle w:val="Heading3"/>
        <w:rPr>
          <w:lang w:eastAsia="zh-CN"/>
        </w:rPr>
      </w:pPr>
      <w:bookmarkStart w:id="254" w:name="_Toc20155445"/>
      <w:bookmarkStart w:id="255" w:name="_Toc27497012"/>
      <w:bookmarkStart w:id="256" w:name="_Toc163161559"/>
      <w:r>
        <w:rPr>
          <w:lang w:eastAsia="zh-CN"/>
        </w:rPr>
        <w:lastRenderedPageBreak/>
        <w:t>7</w:t>
      </w:r>
      <w:r>
        <w:t>.</w:t>
      </w:r>
      <w:r>
        <w:rPr>
          <w:lang w:eastAsia="zh-CN"/>
        </w:rPr>
        <w:t>4</w:t>
      </w:r>
      <w:r>
        <w:t>.</w:t>
      </w:r>
      <w:r>
        <w:rPr>
          <w:lang w:eastAsia="zh-CN"/>
        </w:rPr>
        <w:t>4</w:t>
      </w:r>
      <w:r>
        <w:tab/>
        <w:t>WIC emergency call</w:t>
      </w:r>
      <w:bookmarkEnd w:id="254"/>
      <w:bookmarkEnd w:id="255"/>
      <w:bookmarkEnd w:id="256"/>
    </w:p>
    <w:p w14:paraId="47AB707F" w14:textId="77777777" w:rsidR="00891202" w:rsidRPr="008B7107" w:rsidRDefault="00891202" w:rsidP="00891202">
      <w:r w:rsidRPr="00B81036">
        <w:t xml:space="preserve">If the </w:t>
      </w:r>
      <w:r>
        <w:t>e</w:t>
      </w:r>
      <w:r w:rsidRPr="00B81036">
        <w:t>P-CSCF receives an initial request for a dialog, or a standalone transaction, or an unknown method, for a registered user</w:t>
      </w:r>
      <w:r>
        <w:t xml:space="preserve">, </w:t>
      </w:r>
      <w:r w:rsidRPr="00B81036">
        <w:t xml:space="preserve">the </w:t>
      </w:r>
      <w:r>
        <w:t>e</w:t>
      </w:r>
      <w:r w:rsidRPr="00B81036">
        <w:t>P-CSCF shall inspect the Request</w:t>
      </w:r>
      <w:r>
        <w:t>-</w:t>
      </w:r>
      <w:r w:rsidRPr="00B81036">
        <w:t>URI</w:t>
      </w:r>
      <w:r>
        <w:t>.</w:t>
      </w:r>
      <w:r w:rsidRPr="00E942AB">
        <w:t xml:space="preserve"> </w:t>
      </w:r>
      <w:r>
        <w:t xml:space="preserve">The eP-CSCF shall consider </w:t>
      </w:r>
      <w:r w:rsidRPr="00E04A10">
        <w:t xml:space="preserve">the Request </w:t>
      </w:r>
      <w:smartTag w:uri="urn:schemas-microsoft-com:office:smarttags" w:element="stockticker">
        <w:r w:rsidRPr="00E04A10">
          <w:t>URI</w:t>
        </w:r>
      </w:smartTag>
      <w:r w:rsidRPr="00E04A10">
        <w:t xml:space="preserve"> </w:t>
      </w:r>
      <w:r>
        <w:t>of the initial request as a emergency service identifier, if it is an</w:t>
      </w:r>
      <w:r w:rsidRPr="00B81036" w:rsidDel="000450B8">
        <w:t xml:space="preserve"> </w:t>
      </w:r>
      <w:r w:rsidRPr="00B81036">
        <w:t xml:space="preserve">emergency numbers </w:t>
      </w:r>
      <w:r>
        <w:t xml:space="preserve">or an </w:t>
      </w:r>
      <w:r w:rsidRPr="00B81036">
        <w:t xml:space="preserve">emergency service URN from </w:t>
      </w:r>
      <w:r>
        <w:t xml:space="preserve">the </w:t>
      </w:r>
      <w:r w:rsidRPr="008B7107">
        <w:t>configurable lists that are associated with:</w:t>
      </w:r>
    </w:p>
    <w:p w14:paraId="1707937A" w14:textId="77777777" w:rsidR="00891202" w:rsidRPr="008B7107" w:rsidRDefault="00891202" w:rsidP="00891202">
      <w:pPr>
        <w:pStyle w:val="B1"/>
      </w:pPr>
      <w:r>
        <w:t>1)</w:t>
      </w:r>
      <w:r w:rsidRPr="008B7107">
        <w:tab/>
        <w:t>the country of the operator to which the eP-CSCF belongs to; and</w:t>
      </w:r>
    </w:p>
    <w:p w14:paraId="18B172E9" w14:textId="77777777" w:rsidR="00891202" w:rsidRDefault="00891202" w:rsidP="00891202">
      <w:pPr>
        <w:pStyle w:val="B1"/>
      </w:pPr>
      <w:r>
        <w:t>2)</w:t>
      </w:r>
      <w:r w:rsidRPr="008B7107">
        <w:tab/>
        <w:t xml:space="preserve">the country of roaming partners, if the request originates from a different country then the country of the network to which the eP-CSCF belongs to. </w:t>
      </w:r>
      <w:r>
        <w:t>If Gm based W2 is used, then a</w:t>
      </w:r>
      <w:r w:rsidRPr="008B7107">
        <w:t xml:space="preserve">ccess technology specific procedures are described in each access technology specific annex of </w:t>
      </w:r>
      <w:r w:rsidRPr="008B7107">
        <w:rPr>
          <w:noProof/>
          <w:lang w:val="en-US"/>
        </w:rPr>
        <w:t>3GPP TS 24.229 [</w:t>
      </w:r>
      <w:r w:rsidRPr="008B7107">
        <w:rPr>
          <w:rFonts w:hint="eastAsia"/>
          <w:noProof/>
          <w:lang w:val="en-US" w:eastAsia="zh-CN"/>
        </w:rPr>
        <w:t>3</w:t>
      </w:r>
      <w:r w:rsidRPr="008B7107">
        <w:rPr>
          <w:noProof/>
          <w:lang w:val="en-US"/>
        </w:rPr>
        <w:t xml:space="preserve">] </w:t>
      </w:r>
      <w:r w:rsidRPr="008B7107">
        <w:t>to determine from which country and roaming part</w:t>
      </w:r>
      <w:r>
        <w:t>ner the request was originated; and</w:t>
      </w:r>
    </w:p>
    <w:p w14:paraId="6A9201F9" w14:textId="77777777" w:rsidR="00891202" w:rsidRDefault="00891202" w:rsidP="00891202">
      <w:pPr>
        <w:pStyle w:val="B1"/>
      </w:pPr>
      <w:r>
        <w:t>3)</w:t>
      </w:r>
      <w:r>
        <w:tab/>
        <w:t>i</w:t>
      </w:r>
      <w:r w:rsidRPr="008B7107">
        <w:t xml:space="preserve">f the country from which the request originates cannot be determined </w:t>
      </w:r>
      <w:r>
        <w:t xml:space="preserve">then </w:t>
      </w:r>
      <w:r w:rsidRPr="008B7107">
        <w:t>all lists are associated.</w:t>
      </w:r>
    </w:p>
    <w:p w14:paraId="7E62A989" w14:textId="77777777" w:rsidR="00891202" w:rsidRDefault="00891202" w:rsidP="00891202">
      <w:r>
        <w:t>If the eP-CSCF detects that the Request-URI of the initial request for a dialog, or a standalone transaction, or an unknown method matches one of the emergency service identifiers in the associated lists then the eP-CSCF shall:</w:t>
      </w:r>
    </w:p>
    <w:p w14:paraId="2A0EE52E" w14:textId="77777777" w:rsidR="00891202" w:rsidRDefault="00891202" w:rsidP="00891202">
      <w:pPr>
        <w:pStyle w:val="B1"/>
      </w:pPr>
      <w:r>
        <w:t>A)</w:t>
      </w:r>
      <w:r>
        <w:tab/>
        <w:t>If item 1) applies then determine whether the request originates from the same country as the country of the network to which the eP-CSCF belongs. If Gm based W2 is used, then a</w:t>
      </w:r>
      <w:r w:rsidRPr="008B7107">
        <w:t xml:space="preserve">ccess technology specific procedures are </w:t>
      </w:r>
      <w:r w:rsidR="00D86F80">
        <w:t xml:space="preserve">used as </w:t>
      </w:r>
      <w:r w:rsidRPr="008B7107">
        <w:t xml:space="preserve">described in each access technology specific annex of </w:t>
      </w:r>
      <w:r w:rsidRPr="00957B15">
        <w:t>3GPP TS 24.229 [</w:t>
      </w:r>
      <w:r w:rsidRPr="00957B15">
        <w:rPr>
          <w:rFonts w:hint="eastAsia"/>
        </w:rPr>
        <w:t>3</w:t>
      </w:r>
      <w:r w:rsidRPr="00957B15">
        <w:t xml:space="preserve">] </w:t>
      </w:r>
      <w:r w:rsidRPr="008B7107">
        <w:t>to determine from which country and roaming part</w:t>
      </w:r>
      <w:r>
        <w:t>ner the request was originated. If the request originates from the same country, then the eP-CSCF depending on operator policy shall:</w:t>
      </w:r>
    </w:p>
    <w:p w14:paraId="187AEBA8" w14:textId="77777777" w:rsidR="00891202" w:rsidRDefault="00891202" w:rsidP="00891202">
      <w:pPr>
        <w:pStyle w:val="B2"/>
      </w:pPr>
      <w:r>
        <w:t>a)</w:t>
      </w:r>
      <w:r>
        <w:tab/>
        <w:t>reject the request as appropriate for the signalling in use. If Gm based W2 is used, then send 380 (Alternative Service) response</w:t>
      </w:r>
      <w:r w:rsidR="00D86F80" w:rsidRPr="00BF146A">
        <w:t xml:space="preserve"> </w:t>
      </w:r>
      <w:r w:rsidR="00D86F80">
        <w:t xml:space="preserve">with the contents as specified in </w:t>
      </w:r>
      <w:r w:rsidR="00D86F80" w:rsidRPr="00957B15">
        <w:t>3GPP TS 24.229 [</w:t>
      </w:r>
      <w:r w:rsidR="00D86F80" w:rsidRPr="00957B15">
        <w:rPr>
          <w:rFonts w:hint="eastAsia"/>
        </w:rPr>
        <w:t>3</w:t>
      </w:r>
      <w:r w:rsidR="00D86F80" w:rsidRPr="00957B15">
        <w:t>]</w:t>
      </w:r>
      <w:r w:rsidR="00D86F80">
        <w:t xml:space="preserve"> </w:t>
      </w:r>
      <w:r w:rsidR="00502926">
        <w:t>clause</w:t>
      </w:r>
      <w:r w:rsidR="00D86F80">
        <w:t> 5.2.10.4</w:t>
      </w:r>
      <w:r>
        <w:t>; or</w:t>
      </w:r>
    </w:p>
    <w:p w14:paraId="3EAF4C9F" w14:textId="77777777" w:rsidR="00891202" w:rsidRDefault="00891202" w:rsidP="00891202">
      <w:pPr>
        <w:pStyle w:val="B2"/>
      </w:pPr>
      <w:r>
        <w:t>b)</w:t>
      </w:r>
      <w:r>
        <w:tab/>
        <w:t xml:space="preserve">proceed the request as specified in </w:t>
      </w:r>
      <w:r w:rsidRPr="008B7107">
        <w:t xml:space="preserve">of </w:t>
      </w:r>
      <w:r w:rsidRPr="00957B15">
        <w:t>3GPP TS 24.229 [</w:t>
      </w:r>
      <w:r w:rsidRPr="00957B15">
        <w:rPr>
          <w:rFonts w:hint="eastAsia"/>
        </w:rPr>
        <w:t>3</w:t>
      </w:r>
      <w:r w:rsidRPr="00957B15">
        <w:t>]</w:t>
      </w:r>
      <w:r>
        <w:t xml:space="preserve"> </w:t>
      </w:r>
      <w:r w:rsidR="00502926">
        <w:t>clause</w:t>
      </w:r>
      <w:r>
        <w:t xml:space="preserve"> 5.2.10.4 for the case where the request is not rejected; or</w:t>
      </w:r>
    </w:p>
    <w:p w14:paraId="661B3944" w14:textId="77777777" w:rsidR="00891202" w:rsidRDefault="00891202" w:rsidP="00891202">
      <w:pPr>
        <w:pStyle w:val="B1"/>
      </w:pPr>
      <w:r>
        <w:t>B)</w:t>
      </w:r>
      <w:r>
        <w:tab/>
        <w:t>in all other cases the eP-CSCF shall reject the request as appropriate for the signalling in use. If Gm based W2 is used, then send a 380 (Alternative Service) response</w:t>
      </w:r>
      <w:r w:rsidR="00D86F80">
        <w:t xml:space="preserve"> with the contents as specified in </w:t>
      </w:r>
      <w:r w:rsidR="00D86F80" w:rsidRPr="00957B15">
        <w:t>3GPP TS 24.229 [</w:t>
      </w:r>
      <w:r w:rsidR="00D86F80" w:rsidRPr="00957B15">
        <w:rPr>
          <w:rFonts w:hint="eastAsia"/>
        </w:rPr>
        <w:t>3</w:t>
      </w:r>
      <w:r w:rsidR="00D86F80" w:rsidRPr="00957B15">
        <w:t>]</w:t>
      </w:r>
      <w:r w:rsidR="00D86F80">
        <w:t xml:space="preserve"> </w:t>
      </w:r>
      <w:r w:rsidR="00502926">
        <w:t>clause</w:t>
      </w:r>
      <w:r w:rsidR="00D86F80">
        <w:t> 5.2.10.4</w:t>
      </w:r>
      <w:r>
        <w:t>.</w:t>
      </w:r>
    </w:p>
    <w:p w14:paraId="3D70C6D0" w14:textId="77777777" w:rsidR="007C452F" w:rsidRPr="009D73BC" w:rsidRDefault="007C452F" w:rsidP="00502926">
      <w:pPr>
        <w:pStyle w:val="Heading3"/>
        <w:rPr>
          <w:lang w:val="en-US"/>
        </w:rPr>
      </w:pPr>
      <w:bookmarkStart w:id="257" w:name="_Toc20155446"/>
      <w:bookmarkStart w:id="258" w:name="_Toc27497013"/>
      <w:bookmarkStart w:id="259" w:name="_Toc163161560"/>
      <w:r w:rsidRPr="009D73BC">
        <w:rPr>
          <w:lang w:val="en-US" w:eastAsia="zh-CN"/>
        </w:rPr>
        <w:t>7</w:t>
      </w:r>
      <w:r w:rsidRPr="009D73BC">
        <w:rPr>
          <w:lang w:val="en-US"/>
        </w:rPr>
        <w:t>.</w:t>
      </w:r>
      <w:r w:rsidRPr="009D73BC">
        <w:rPr>
          <w:lang w:val="en-US" w:eastAsia="zh-CN"/>
        </w:rPr>
        <w:t>4</w:t>
      </w:r>
      <w:r w:rsidRPr="009D73BC">
        <w:rPr>
          <w:lang w:val="en-US"/>
        </w:rPr>
        <w:t>.</w:t>
      </w:r>
      <w:r w:rsidRPr="009D73BC">
        <w:rPr>
          <w:lang w:val="en-US" w:eastAsia="zh-CN"/>
        </w:rPr>
        <w:t>5</w:t>
      </w:r>
      <w:r w:rsidRPr="009D73BC">
        <w:rPr>
          <w:lang w:val="en-US"/>
        </w:rPr>
        <w:tab/>
        <w:t>Media optimization procedure</w:t>
      </w:r>
      <w:bookmarkEnd w:id="257"/>
      <w:bookmarkEnd w:id="258"/>
      <w:bookmarkEnd w:id="259"/>
    </w:p>
    <w:p w14:paraId="2A87DCA0" w14:textId="77777777" w:rsidR="007C452F" w:rsidRPr="009D73BC" w:rsidRDefault="007C452F" w:rsidP="00502926">
      <w:pPr>
        <w:pStyle w:val="Heading4"/>
        <w:rPr>
          <w:lang w:val="en-US"/>
        </w:rPr>
      </w:pPr>
      <w:bookmarkStart w:id="260" w:name="_Toc20155447"/>
      <w:bookmarkStart w:id="261" w:name="_Toc27497014"/>
      <w:bookmarkStart w:id="262" w:name="_Toc163161561"/>
      <w:r w:rsidRPr="009D73BC">
        <w:rPr>
          <w:lang w:val="en-US"/>
        </w:rPr>
        <w:t>7.4.5.1</w:t>
      </w:r>
      <w:r w:rsidRPr="009D73BC">
        <w:rPr>
          <w:lang w:val="en-US"/>
        </w:rPr>
        <w:tab/>
        <w:t>WIC originating call</w:t>
      </w:r>
      <w:bookmarkEnd w:id="260"/>
      <w:bookmarkEnd w:id="261"/>
      <w:bookmarkEnd w:id="262"/>
    </w:p>
    <w:p w14:paraId="3927AF68" w14:textId="77777777" w:rsidR="007C452F" w:rsidRPr="009D73BC" w:rsidRDefault="007C452F" w:rsidP="007C452F">
      <w:pPr>
        <w:rPr>
          <w:lang w:val="en-US"/>
        </w:rPr>
      </w:pPr>
      <w:r w:rsidRPr="009D73BC">
        <w:rPr>
          <w:lang w:val="en-US"/>
        </w:rPr>
        <w:t xml:space="preserve">If an eP-CSCF forwards an SDP offer </w:t>
      </w:r>
      <w:r>
        <w:rPr>
          <w:lang w:val="en-US"/>
        </w:rPr>
        <w:t xml:space="preserve">from the WIC, and </w:t>
      </w:r>
      <w:r w:rsidRPr="009D73BC">
        <w:rPr>
          <w:lang w:val="en-US"/>
        </w:rPr>
        <w:t xml:space="preserve">supports media plane optimization, </w:t>
      </w:r>
      <w:r>
        <w:rPr>
          <w:lang w:val="en-US"/>
        </w:rPr>
        <w:t xml:space="preserve">and does not need to perform legal interception, </w:t>
      </w:r>
      <w:r w:rsidRPr="009D73BC">
        <w:rPr>
          <w:lang w:val="en-US"/>
        </w:rPr>
        <w:t xml:space="preserve">then the eP-CSCF shall in addition to the SDP information described in </w:t>
      </w:r>
      <w:r w:rsidR="00502926">
        <w:rPr>
          <w:lang w:val="en-US"/>
        </w:rPr>
        <w:t>clause</w:t>
      </w:r>
      <w:r w:rsidRPr="009D73BC">
        <w:rPr>
          <w:lang w:val="en-US"/>
        </w:rPr>
        <w:t xml:space="preserve"> 7.4.2, encapsulate the </w:t>
      </w:r>
      <w:r w:rsidRPr="002402C7">
        <w:rPr>
          <w:lang w:val="en-US"/>
        </w:rPr>
        <w:t>previously received SDP offer from the WIC.</w:t>
      </w:r>
      <w:r w:rsidRPr="009D73BC">
        <w:rPr>
          <w:lang w:val="en-US"/>
        </w:rPr>
        <w:t xml:space="preserve"> In order to do so, the eP</w:t>
      </w:r>
      <w:r>
        <w:rPr>
          <w:lang w:val="en-US"/>
        </w:rPr>
        <w:t>-</w:t>
      </w:r>
      <w:r w:rsidRPr="009D73BC">
        <w:rPr>
          <w:lang w:val="en-US"/>
        </w:rPr>
        <w:t>CSCF shall</w:t>
      </w:r>
      <w:r>
        <w:rPr>
          <w:lang w:val="en-US"/>
        </w:rPr>
        <w:t>:</w:t>
      </w:r>
    </w:p>
    <w:p w14:paraId="4280F4FC" w14:textId="77777777" w:rsidR="007C452F" w:rsidRPr="009D73BC" w:rsidRDefault="007C452F" w:rsidP="007C452F">
      <w:pPr>
        <w:pStyle w:val="B1"/>
        <w:rPr>
          <w:lang w:val="en-US"/>
        </w:rPr>
      </w:pPr>
      <w:r w:rsidRPr="009D73BC">
        <w:rPr>
          <w:lang w:val="en-US"/>
        </w:rPr>
        <w:t>1)</w:t>
      </w:r>
      <w:r w:rsidRPr="009D73BC">
        <w:rPr>
          <w:lang w:val="en-US"/>
        </w:rPr>
        <w:tab/>
        <w:t>encapsulate each received session level SDP attribute into an "tra-att" attribute and add this attribute as a session level attribute;</w:t>
      </w:r>
    </w:p>
    <w:p w14:paraId="684336F8" w14:textId="77777777" w:rsidR="007C452F" w:rsidRPr="009D73BC" w:rsidRDefault="007C452F" w:rsidP="007C452F">
      <w:pPr>
        <w:pStyle w:val="B1"/>
        <w:rPr>
          <w:lang w:val="en-US"/>
        </w:rPr>
      </w:pPr>
      <w:r w:rsidRPr="009D73BC">
        <w:rPr>
          <w:lang w:val="en-US"/>
        </w:rPr>
        <w:t>2)</w:t>
      </w:r>
      <w:r w:rsidRPr="009D73BC">
        <w:rPr>
          <w:lang w:val="en-US"/>
        </w:rPr>
        <w:tab/>
        <w:t>encapsulate each received session-level bandwidth line into an "tra-bw" attribute and add this attribute as a session level attribute</w:t>
      </w:r>
      <w:r>
        <w:rPr>
          <w:lang w:val="en-US"/>
        </w:rPr>
        <w:t>;</w:t>
      </w:r>
    </w:p>
    <w:p w14:paraId="75A0B69C" w14:textId="77777777" w:rsidR="007C452F" w:rsidRDefault="007C452F" w:rsidP="007C452F">
      <w:pPr>
        <w:pStyle w:val="B1"/>
        <w:rPr>
          <w:lang w:val="en-US"/>
        </w:rPr>
      </w:pPr>
      <w:r w:rsidRPr="009D73BC">
        <w:rPr>
          <w:lang w:val="en-US"/>
        </w:rPr>
        <w:t>3)</w:t>
      </w:r>
      <w:r w:rsidRPr="009D73BC">
        <w:rPr>
          <w:lang w:val="en-US"/>
        </w:rPr>
        <w:tab/>
        <w:t>if the eP-CSCF decides to include a session level contact line in the SDP offer, include the address information as received from the eIMS-AGW in that contact line and also encapsulate the address information into an "tra-contact" attribute and add this attribute as a session level attribute;</w:t>
      </w:r>
    </w:p>
    <w:p w14:paraId="318A7BCE" w14:textId="77777777" w:rsidR="007C452F" w:rsidRDefault="007C452F" w:rsidP="007C452F">
      <w:pPr>
        <w:pStyle w:val="B1"/>
        <w:rPr>
          <w:lang w:val="en-US"/>
        </w:rPr>
      </w:pPr>
      <w:r>
        <w:rPr>
          <w:lang w:val="en-US"/>
        </w:rPr>
        <w:t>4)</w:t>
      </w:r>
      <w:r>
        <w:rPr>
          <w:lang w:val="en-US"/>
        </w:rPr>
        <w:tab/>
      </w:r>
      <w:r>
        <w:t>provide the total number of media lines in the SDP offer the eP-CSCF forwards, excluding any media lines with port zero, in the "tra-media-line-number" attribute;</w:t>
      </w:r>
    </w:p>
    <w:p w14:paraId="28BC4E80" w14:textId="77777777" w:rsidR="007C452F" w:rsidRPr="009D73BC" w:rsidRDefault="007C452F" w:rsidP="007C452F">
      <w:pPr>
        <w:pStyle w:val="B1"/>
        <w:rPr>
          <w:lang w:val="en-US"/>
        </w:rPr>
      </w:pPr>
      <w:r>
        <w:rPr>
          <w:lang w:val="en-US"/>
        </w:rPr>
        <w:t>5)</w:t>
      </w:r>
      <w:r>
        <w:rPr>
          <w:lang w:val="en-US"/>
        </w:rPr>
        <w:tab/>
      </w:r>
      <w:r w:rsidRPr="009D73BC">
        <w:rPr>
          <w:lang w:val="en-US"/>
        </w:rPr>
        <w:t xml:space="preserve">for </w:t>
      </w:r>
      <w:r>
        <w:rPr>
          <w:lang w:val="en-US"/>
        </w:rPr>
        <w:t>all</w:t>
      </w:r>
      <w:r w:rsidRPr="009D73BC">
        <w:rPr>
          <w:lang w:val="en-US"/>
        </w:rPr>
        <w:t xml:space="preserve"> media line</w:t>
      </w:r>
      <w:r>
        <w:rPr>
          <w:lang w:val="en-US"/>
        </w:rPr>
        <w:t>s</w:t>
      </w:r>
      <w:r w:rsidRPr="009D73BC">
        <w:rPr>
          <w:lang w:val="en-US"/>
        </w:rPr>
        <w:t xml:space="preserve"> in the SDP offer sent on the Mw interface</w:t>
      </w:r>
      <w:r>
        <w:rPr>
          <w:lang w:val="en-US"/>
        </w:rPr>
        <w:t xml:space="preserve"> that relate to media stream(s) that are transported within data channel(s) within the same SCTP association between the </w:t>
      </w:r>
      <w:r w:rsidRPr="009D73BC">
        <w:rPr>
          <w:lang w:val="en-US"/>
        </w:rPr>
        <w:t xml:space="preserve">eP-CSCF </w:t>
      </w:r>
      <w:r>
        <w:rPr>
          <w:lang w:val="en-US"/>
        </w:rPr>
        <w:t>and the WIC, provide the "</w:t>
      </w:r>
      <w:r>
        <w:t>tra-SCTP-association" SDP attribute with a number designating the SCTP association that shall be assigned by the eP-CSCF and that shall be unique within the related SIP dialogue;</w:t>
      </w:r>
    </w:p>
    <w:p w14:paraId="5B1C54F9" w14:textId="77777777" w:rsidR="007C452F" w:rsidRPr="009D73BC" w:rsidRDefault="007C452F" w:rsidP="007C452F">
      <w:pPr>
        <w:pStyle w:val="B1"/>
        <w:rPr>
          <w:lang w:val="en-US"/>
        </w:rPr>
      </w:pPr>
      <w:r>
        <w:rPr>
          <w:lang w:val="en-US"/>
        </w:rPr>
        <w:lastRenderedPageBreak/>
        <w:t>6</w:t>
      </w:r>
      <w:r w:rsidRPr="009D73BC">
        <w:rPr>
          <w:lang w:val="en-US"/>
        </w:rPr>
        <w:t>)</w:t>
      </w:r>
      <w:r w:rsidRPr="009D73BC">
        <w:rPr>
          <w:lang w:val="en-US"/>
        </w:rPr>
        <w:tab/>
        <w:t>for each media line in the SDP offer sent on the Mw interface</w:t>
      </w:r>
      <w:r w:rsidRPr="008D4622">
        <w:rPr>
          <w:lang w:val="en-US"/>
        </w:rPr>
        <w:t xml:space="preserve"> </w:t>
      </w:r>
      <w:r>
        <w:rPr>
          <w:lang w:val="en-US"/>
        </w:rPr>
        <w:t xml:space="preserve">that does not relate to a data channel, </w:t>
      </w:r>
      <w:r w:rsidRPr="009D73BC">
        <w:rPr>
          <w:lang w:val="en-US"/>
        </w:rPr>
        <w:t>encapsulate each</w:t>
      </w:r>
      <w:r>
        <w:rPr>
          <w:lang w:val="en-US"/>
        </w:rPr>
        <w:t xml:space="preserve"> received media level attribute</w:t>
      </w:r>
      <w:r w:rsidRPr="009D73BC">
        <w:rPr>
          <w:lang w:val="en-US"/>
        </w:rPr>
        <w:t xml:space="preserve"> </w:t>
      </w:r>
      <w:r w:rsidR="00DC7455" w:rsidRPr="00AD4AC8">
        <w:t>except for the "fingerprint" attribute</w:t>
      </w:r>
      <w:r w:rsidR="0048680C" w:rsidRPr="002E2D3A">
        <w:t>(s) and the "tls-id" attribute</w:t>
      </w:r>
      <w:r w:rsidR="00DC7455" w:rsidRPr="00AD4AC8">
        <w:t xml:space="preserve"> (that </w:t>
      </w:r>
      <w:r w:rsidR="0048680C" w:rsidRPr="002E2D3A">
        <w:t>are</w:t>
      </w:r>
      <w:r w:rsidR="00DC7455" w:rsidRPr="00AD4AC8">
        <w:t xml:space="preserve"> handled according to bullets 9d and 9e below) </w:t>
      </w:r>
      <w:r>
        <w:rPr>
          <w:lang w:val="en-US"/>
        </w:rPr>
        <w:t>of</w:t>
      </w:r>
      <w:r w:rsidRPr="009D73BC">
        <w:rPr>
          <w:lang w:val="en-US"/>
        </w:rPr>
        <w:t xml:space="preserve"> the corresponding received media line into an "tra-att" attribute, and add this attribute as a media level attribute for the media line</w:t>
      </w:r>
      <w:r>
        <w:rPr>
          <w:lang w:val="en-US"/>
        </w:rPr>
        <w:t>;</w:t>
      </w:r>
    </w:p>
    <w:p w14:paraId="68F4B171" w14:textId="77777777" w:rsidR="007C452F" w:rsidRPr="009D73BC" w:rsidRDefault="007C452F" w:rsidP="007C452F">
      <w:pPr>
        <w:pStyle w:val="B1"/>
        <w:rPr>
          <w:lang w:val="en-US"/>
        </w:rPr>
      </w:pPr>
      <w:r>
        <w:rPr>
          <w:lang w:val="en-US"/>
        </w:rPr>
        <w:t>7</w:t>
      </w:r>
      <w:r w:rsidRPr="009D73BC">
        <w:rPr>
          <w:lang w:val="en-US"/>
        </w:rPr>
        <w:t>)</w:t>
      </w:r>
      <w:r w:rsidRPr="009D73BC">
        <w:rPr>
          <w:lang w:val="en-US"/>
        </w:rPr>
        <w:tab/>
        <w:t>for each media line in the SDP offer sent on the Mw interface</w:t>
      </w:r>
      <w:r w:rsidRPr="008D4622">
        <w:rPr>
          <w:lang w:val="en-US"/>
        </w:rPr>
        <w:t xml:space="preserve"> </w:t>
      </w:r>
      <w:r>
        <w:rPr>
          <w:lang w:val="en-US"/>
        </w:rPr>
        <w:t>that is the first media line within the SDP offer that relates to a data channel within one SCTP association, encapsulate</w:t>
      </w:r>
      <w:r w:rsidRPr="009D73BC">
        <w:rPr>
          <w:lang w:val="en-US"/>
        </w:rPr>
        <w:t xml:space="preserve"> each</w:t>
      </w:r>
      <w:r>
        <w:rPr>
          <w:lang w:val="en-US"/>
        </w:rPr>
        <w:t xml:space="preserve"> received media level attribute</w:t>
      </w:r>
      <w:r w:rsidRPr="009D73BC">
        <w:rPr>
          <w:lang w:val="en-US"/>
        </w:rPr>
        <w:t xml:space="preserve"> </w:t>
      </w:r>
      <w:r>
        <w:rPr>
          <w:lang w:val="en-US"/>
        </w:rPr>
        <w:t>of</w:t>
      </w:r>
      <w:r w:rsidRPr="009D73BC">
        <w:rPr>
          <w:lang w:val="en-US"/>
        </w:rPr>
        <w:t xml:space="preserve"> the corresponding received media line</w:t>
      </w:r>
      <w:r>
        <w:rPr>
          <w:lang w:val="en-US"/>
        </w:rPr>
        <w:t>,</w:t>
      </w:r>
      <w:r w:rsidRPr="009D73BC">
        <w:rPr>
          <w:lang w:val="en-US"/>
        </w:rPr>
        <w:t xml:space="preserve"> </w:t>
      </w:r>
      <w:r>
        <w:rPr>
          <w:lang w:val="en-US"/>
        </w:rPr>
        <w:t xml:space="preserve">except for </w:t>
      </w:r>
      <w:r w:rsidR="00DC7455" w:rsidRPr="00AD4AC8">
        <w:t>the "fingerprint" attribute</w:t>
      </w:r>
      <w:r w:rsidR="0048680C" w:rsidRPr="002E2D3A">
        <w:t>(s)</w:t>
      </w:r>
      <w:r w:rsidR="00DC7455" w:rsidRPr="00AD4AC8">
        <w:t xml:space="preserve"> </w:t>
      </w:r>
      <w:r w:rsidR="0048680C" w:rsidRPr="002E2D3A">
        <w:t xml:space="preserve">and the "tls-id" attribute </w:t>
      </w:r>
      <w:r w:rsidR="00DC7455" w:rsidRPr="00AD4AC8">
        <w:t xml:space="preserve">(that </w:t>
      </w:r>
      <w:r w:rsidR="0048680C" w:rsidRPr="002E2D3A">
        <w:t xml:space="preserve">are </w:t>
      </w:r>
      <w:r w:rsidR="00DC7455" w:rsidRPr="00AD4AC8">
        <w:t xml:space="preserve">handled according to bullets 9d and 9e below) and except for </w:t>
      </w:r>
      <w:r>
        <w:rPr>
          <w:lang w:val="en-US"/>
        </w:rPr>
        <w:t>"</w:t>
      </w:r>
      <w:r w:rsidRPr="00370B7F">
        <w:rPr>
          <w:lang w:val="en-US"/>
        </w:rPr>
        <w:t>dcmap</w:t>
      </w:r>
      <w:r>
        <w:rPr>
          <w:lang w:val="en-US"/>
        </w:rPr>
        <w:t>" and "dcsa" attributes corresponding to media st</w:t>
      </w:r>
      <w:r w:rsidR="00DC7455">
        <w:rPr>
          <w:lang w:val="en-US"/>
        </w:rPr>
        <w:t>r</w:t>
      </w:r>
      <w:r>
        <w:rPr>
          <w:lang w:val="en-US"/>
        </w:rPr>
        <w:t>eams described in different media lines</w:t>
      </w:r>
      <w:r w:rsidRPr="009D73BC">
        <w:rPr>
          <w:lang w:val="en-US"/>
        </w:rPr>
        <w:t xml:space="preserve"> </w:t>
      </w:r>
      <w:r>
        <w:rPr>
          <w:lang w:val="en-US"/>
        </w:rPr>
        <w:t xml:space="preserve">on the Mw interface, </w:t>
      </w:r>
      <w:r w:rsidRPr="009D73BC">
        <w:rPr>
          <w:lang w:val="en-US"/>
        </w:rPr>
        <w:t>into an "tra-att" attribute, and add this attribute as a media level attribute for the media line</w:t>
      </w:r>
      <w:r>
        <w:rPr>
          <w:lang w:val="en-US"/>
        </w:rPr>
        <w:t>;</w:t>
      </w:r>
    </w:p>
    <w:p w14:paraId="0E4825DA" w14:textId="77777777" w:rsidR="007C452F" w:rsidRPr="009D73BC" w:rsidRDefault="007C452F" w:rsidP="007C452F">
      <w:pPr>
        <w:pStyle w:val="B1"/>
        <w:rPr>
          <w:lang w:val="en-US"/>
        </w:rPr>
      </w:pPr>
      <w:r>
        <w:rPr>
          <w:lang w:val="en-US"/>
        </w:rPr>
        <w:t>8</w:t>
      </w:r>
      <w:r w:rsidRPr="009D73BC">
        <w:rPr>
          <w:lang w:val="en-US"/>
        </w:rPr>
        <w:t>)</w:t>
      </w:r>
      <w:r w:rsidRPr="009D73BC">
        <w:rPr>
          <w:lang w:val="en-US"/>
        </w:rPr>
        <w:tab/>
        <w:t>for each media line in the SDP offer sent on the Mw interface</w:t>
      </w:r>
      <w:r w:rsidRPr="008D4622">
        <w:rPr>
          <w:lang w:val="en-US"/>
        </w:rPr>
        <w:t xml:space="preserve"> </w:t>
      </w:r>
      <w:r>
        <w:rPr>
          <w:lang w:val="en-US"/>
        </w:rPr>
        <w:t>that is a subsequent media line within the SDP offer that relates to a data channel within one SCTP association, encapsulate</w:t>
      </w:r>
      <w:r w:rsidRPr="009D73BC">
        <w:rPr>
          <w:lang w:val="en-US"/>
        </w:rPr>
        <w:t xml:space="preserve"> each</w:t>
      </w:r>
      <w:r>
        <w:rPr>
          <w:lang w:val="en-US"/>
        </w:rPr>
        <w:t xml:space="preserve"> received "</w:t>
      </w:r>
      <w:r w:rsidRPr="00370B7F">
        <w:rPr>
          <w:lang w:val="en-US"/>
        </w:rPr>
        <w:t>dcmap</w:t>
      </w:r>
      <w:r>
        <w:rPr>
          <w:lang w:val="en-US"/>
        </w:rPr>
        <w:t>" and "dcsa" media level attribute</w:t>
      </w:r>
      <w:r w:rsidRPr="009D73BC">
        <w:rPr>
          <w:lang w:val="en-US"/>
        </w:rPr>
        <w:t xml:space="preserve"> </w:t>
      </w:r>
      <w:r>
        <w:rPr>
          <w:lang w:val="en-US"/>
        </w:rPr>
        <w:t>of</w:t>
      </w:r>
      <w:r w:rsidRPr="009D73BC">
        <w:rPr>
          <w:lang w:val="en-US"/>
        </w:rPr>
        <w:t xml:space="preserve"> the corresponding received media line</w:t>
      </w:r>
      <w:r w:rsidRPr="00610E7E">
        <w:rPr>
          <w:lang w:val="en-US"/>
        </w:rPr>
        <w:t xml:space="preserve"> </w:t>
      </w:r>
      <w:r>
        <w:rPr>
          <w:lang w:val="en-US"/>
        </w:rPr>
        <w:t>corresponding to the media st</w:t>
      </w:r>
      <w:r w:rsidR="00DC7455">
        <w:rPr>
          <w:lang w:val="en-US"/>
        </w:rPr>
        <w:t>r</w:t>
      </w:r>
      <w:r>
        <w:rPr>
          <w:lang w:val="en-US"/>
        </w:rPr>
        <w:t>eam described in this media lines</w:t>
      </w:r>
      <w:r w:rsidRPr="009D73BC">
        <w:rPr>
          <w:lang w:val="en-US"/>
        </w:rPr>
        <w:t xml:space="preserve"> </w:t>
      </w:r>
      <w:r>
        <w:rPr>
          <w:lang w:val="en-US"/>
        </w:rPr>
        <w:t>on the Mw interface,</w:t>
      </w:r>
      <w:r w:rsidRPr="009D73BC">
        <w:rPr>
          <w:lang w:val="en-US"/>
        </w:rPr>
        <w:t xml:space="preserve"> into an "tra-att" attribute, and add this attribute as a media level attribute for </w:t>
      </w:r>
      <w:r>
        <w:rPr>
          <w:lang w:val="en-US"/>
        </w:rPr>
        <w:t>this</w:t>
      </w:r>
      <w:r w:rsidRPr="009D73BC">
        <w:rPr>
          <w:lang w:val="en-US"/>
        </w:rPr>
        <w:t xml:space="preserve"> media line</w:t>
      </w:r>
      <w:r>
        <w:rPr>
          <w:lang w:val="en-US"/>
        </w:rPr>
        <w:t>; and</w:t>
      </w:r>
    </w:p>
    <w:p w14:paraId="00E0E1F5" w14:textId="77777777" w:rsidR="007C452F" w:rsidRPr="009D73BC" w:rsidRDefault="007C452F" w:rsidP="007C452F">
      <w:pPr>
        <w:pStyle w:val="B1"/>
        <w:rPr>
          <w:lang w:val="en-US"/>
        </w:rPr>
      </w:pPr>
      <w:r>
        <w:rPr>
          <w:lang w:val="en-US"/>
        </w:rPr>
        <w:t>9</w:t>
      </w:r>
      <w:r w:rsidRPr="009D73BC">
        <w:rPr>
          <w:lang w:val="en-US"/>
        </w:rPr>
        <w:t>)</w:t>
      </w:r>
      <w:r w:rsidRPr="009D73BC">
        <w:rPr>
          <w:lang w:val="en-US"/>
        </w:rPr>
        <w:tab/>
        <w:t>for each media line in the SDP offer sent on the Mw interface</w:t>
      </w:r>
      <w:r w:rsidRPr="008D4622">
        <w:rPr>
          <w:lang w:val="en-US"/>
        </w:rPr>
        <w:t xml:space="preserve"> </w:t>
      </w:r>
      <w:r>
        <w:rPr>
          <w:lang w:val="en-US"/>
        </w:rPr>
        <w:t>that does not relate to a data channel or that is the first media line within the SDP offer that relates to a data channel within one SCTP association</w:t>
      </w:r>
      <w:r w:rsidRPr="009D73BC">
        <w:rPr>
          <w:lang w:val="en-US"/>
        </w:rPr>
        <w:t>:</w:t>
      </w:r>
    </w:p>
    <w:p w14:paraId="4E492B9A" w14:textId="77777777" w:rsidR="007C452F" w:rsidRPr="009D73BC" w:rsidRDefault="007C452F" w:rsidP="007C452F">
      <w:pPr>
        <w:pStyle w:val="B2"/>
        <w:rPr>
          <w:lang w:val="en-US"/>
        </w:rPr>
      </w:pPr>
      <w:r w:rsidRPr="009D73BC">
        <w:rPr>
          <w:lang w:val="en-US"/>
        </w:rPr>
        <w:t>a)</w:t>
      </w:r>
      <w:r w:rsidRPr="009D73BC">
        <w:rPr>
          <w:lang w:val="en-US"/>
        </w:rPr>
        <w:tab/>
        <w:t>if the eP-CSCF decides to include a media level contact line in the SDP offer, include the address information as received from the eIMS-AGW in that contact line and also encapsulate the address information into an "tra-contact" attribute and add this attribute as a media level attribute for the media line;</w:t>
      </w:r>
    </w:p>
    <w:p w14:paraId="681A843E" w14:textId="77777777" w:rsidR="007C452F" w:rsidRPr="009D73BC" w:rsidRDefault="007C452F" w:rsidP="007C452F">
      <w:pPr>
        <w:pStyle w:val="B2"/>
        <w:rPr>
          <w:lang w:val="en-US"/>
        </w:rPr>
      </w:pPr>
      <w:r>
        <w:rPr>
          <w:lang w:val="en-US"/>
        </w:rPr>
        <w:t>b</w:t>
      </w:r>
      <w:r w:rsidRPr="009D73BC">
        <w:rPr>
          <w:lang w:val="en-US"/>
        </w:rPr>
        <w:t>)</w:t>
      </w:r>
      <w:r w:rsidRPr="009D73BC">
        <w:rPr>
          <w:lang w:val="en-US"/>
        </w:rPr>
        <w:tab/>
        <w:t>encapsulate the corresponding received media line into an "tra-m-line" attribute and add this attribute as a media level attribute for the media line</w:t>
      </w:r>
      <w:r w:rsidR="00DC7455">
        <w:rPr>
          <w:lang w:val="en-US"/>
        </w:rPr>
        <w:t xml:space="preserve">, replacing the port number with a port number provided by the </w:t>
      </w:r>
      <w:r w:rsidR="00DC7455" w:rsidRPr="009D73BC">
        <w:rPr>
          <w:lang w:val="en-US"/>
        </w:rPr>
        <w:t>eIMS-AGW</w:t>
      </w:r>
      <w:r w:rsidRPr="009D73BC">
        <w:rPr>
          <w:lang w:val="en-US"/>
        </w:rPr>
        <w:t>;</w:t>
      </w:r>
    </w:p>
    <w:p w14:paraId="5C5026E6" w14:textId="77777777" w:rsidR="00DC7455" w:rsidRPr="00AD4AC8" w:rsidRDefault="007C452F" w:rsidP="00DC7455">
      <w:pPr>
        <w:pStyle w:val="B2"/>
      </w:pPr>
      <w:r>
        <w:rPr>
          <w:lang w:val="en-US"/>
        </w:rPr>
        <w:t>c</w:t>
      </w:r>
      <w:r w:rsidRPr="009D73BC">
        <w:rPr>
          <w:lang w:val="en-US"/>
        </w:rPr>
        <w:t>)</w:t>
      </w:r>
      <w:r w:rsidRPr="009D73BC">
        <w:rPr>
          <w:lang w:val="en-US"/>
        </w:rPr>
        <w:tab/>
        <w:t>encapsulate each received bandwidth line for the corresponding received media line into an "tra-bw" attribute, and add this as a media level attribute for the media line</w:t>
      </w:r>
      <w:r w:rsidR="00DC7455" w:rsidRPr="00AD4AC8">
        <w:t>;</w:t>
      </w:r>
    </w:p>
    <w:p w14:paraId="09F1205F" w14:textId="77777777" w:rsidR="00DC7455" w:rsidRPr="00AD4AC8" w:rsidRDefault="00DC7455" w:rsidP="00DC7455">
      <w:pPr>
        <w:pStyle w:val="B2"/>
      </w:pPr>
      <w:r w:rsidRPr="00AD4AC8">
        <w:t>d)</w:t>
      </w:r>
      <w:r w:rsidRPr="00AD4AC8">
        <w:tab/>
        <w:t>if the eP-CSCF is configured to negotiate media plane optimization where the DTLS protocol layer is passed, encapsulate the received "fingerprint" attribute</w:t>
      </w:r>
      <w:r w:rsidR="0048680C" w:rsidRPr="002E2D3A">
        <w:t>(s)</w:t>
      </w:r>
      <w:r w:rsidRPr="00AD4AC8">
        <w:t xml:space="preserve"> </w:t>
      </w:r>
      <w:r w:rsidR="0048680C" w:rsidRPr="002E2D3A">
        <w:t xml:space="preserve">and the received "tls-id" attribute </w:t>
      </w:r>
      <w:r w:rsidRPr="00AD4AC8">
        <w:t>of the corresponding received media line into "tra-att" attribute</w:t>
      </w:r>
      <w:r w:rsidR="0048680C" w:rsidRPr="002E2D3A">
        <w:t>s</w:t>
      </w:r>
      <w:r w:rsidRPr="00AD4AC8">
        <w:t>, and add th</w:t>
      </w:r>
      <w:r w:rsidR="0048680C" w:rsidRPr="002E2D3A">
        <w:t>ese</w:t>
      </w:r>
      <w:r w:rsidRPr="00AD4AC8">
        <w:t xml:space="preserve"> attribute</w:t>
      </w:r>
      <w:r w:rsidR="0048680C" w:rsidRPr="002E2D3A">
        <w:t>s</w:t>
      </w:r>
      <w:r w:rsidRPr="00AD4AC8">
        <w:t xml:space="preserve"> as a media level attribute</w:t>
      </w:r>
      <w:r w:rsidR="0048680C" w:rsidRPr="002E2D3A">
        <w:t>s</w:t>
      </w:r>
      <w:r w:rsidRPr="00AD4AC8">
        <w:t xml:space="preserve"> for the media line; and</w:t>
      </w:r>
    </w:p>
    <w:p w14:paraId="027395B0" w14:textId="77777777" w:rsidR="007C452F" w:rsidRPr="009D73BC" w:rsidRDefault="00DC7455" w:rsidP="00DC7455">
      <w:pPr>
        <w:pStyle w:val="B2"/>
        <w:rPr>
          <w:lang w:val="en-US"/>
        </w:rPr>
      </w:pPr>
      <w:r w:rsidRPr="00AD4AC8">
        <w:t>e)</w:t>
      </w:r>
      <w:r w:rsidRPr="00AD4AC8">
        <w:tab/>
        <w:t>if the eP-CSCF is configured to negotiate media plane optimization where the DTLS protocol layer is terminated, remove the received "fingerprint" attribute</w:t>
      </w:r>
      <w:r w:rsidR="0048680C" w:rsidRPr="002E2D3A">
        <w:t>(s)</w:t>
      </w:r>
      <w:r w:rsidRPr="00AD4AC8">
        <w:t xml:space="preserve"> </w:t>
      </w:r>
      <w:r w:rsidR="0048680C" w:rsidRPr="002E2D3A">
        <w:t xml:space="preserve">and the received "tls-id" attribute </w:t>
      </w:r>
      <w:r w:rsidRPr="00AD4AC8">
        <w:t>of the corresponding received media line</w:t>
      </w:r>
      <w:r w:rsidR="0048680C" w:rsidRPr="002E2D3A">
        <w:t>, encapsulate a "tls-id" attribute" with a value assigned by the eP-CSCF</w:t>
      </w:r>
      <w:r w:rsidRPr="00AD4AC8">
        <w:t xml:space="preserve"> </w:t>
      </w:r>
      <w:r w:rsidR="0048680C" w:rsidRPr="002E2D3A">
        <w:t xml:space="preserve">into an "tra-att" attribute, </w:t>
      </w:r>
      <w:r w:rsidRPr="00AD4AC8">
        <w:t xml:space="preserve">encapsulate a "fingerprint" attribute as provided by the eIMS-AGW into an "tra-att" attribute, and add </w:t>
      </w:r>
      <w:r w:rsidR="0048680C" w:rsidRPr="002E2D3A">
        <w:t xml:space="preserve">these </w:t>
      </w:r>
      <w:r w:rsidRPr="00AD4AC8">
        <w:t>attribute</w:t>
      </w:r>
      <w:r w:rsidR="0048680C" w:rsidRPr="002E2D3A">
        <w:t>s</w:t>
      </w:r>
      <w:r w:rsidRPr="00AD4AC8">
        <w:t xml:space="preserve"> as a media level attribute</w:t>
      </w:r>
      <w:r w:rsidR="0048680C" w:rsidRPr="002E2D3A">
        <w:t>s</w:t>
      </w:r>
      <w:r w:rsidRPr="00AD4AC8">
        <w:t xml:space="preserve"> for the media line.</w:t>
      </w:r>
    </w:p>
    <w:p w14:paraId="274224C1" w14:textId="77777777" w:rsidR="00DC7455" w:rsidRPr="00AD4AC8" w:rsidRDefault="00DC7455" w:rsidP="00DC7455">
      <w:pPr>
        <w:pStyle w:val="NO"/>
      </w:pPr>
      <w:r w:rsidRPr="00AD4AC8">
        <w:t>NOTE 1:</w:t>
      </w:r>
      <w:r w:rsidRPr="00AD4AC8">
        <w:tab/>
        <w:t>Terminating the DTLS protocol layer for all calls can improve the transparency of LI.</w:t>
      </w:r>
    </w:p>
    <w:p w14:paraId="2F88D336" w14:textId="77777777" w:rsidR="007C452F" w:rsidRPr="009D73BC" w:rsidRDefault="007C452F" w:rsidP="007C452F">
      <w:pPr>
        <w:pStyle w:val="NO"/>
        <w:rPr>
          <w:lang w:val="en-US"/>
        </w:rPr>
      </w:pPr>
      <w:r w:rsidRPr="009D73BC">
        <w:rPr>
          <w:lang w:val="en-US"/>
        </w:rPr>
        <w:t>NOTE</w:t>
      </w:r>
      <w:r>
        <w:rPr>
          <w:lang w:val="en-US"/>
        </w:rPr>
        <w:t> </w:t>
      </w:r>
      <w:r w:rsidR="00DC7455" w:rsidRPr="00AD4AC8">
        <w:t>2</w:t>
      </w:r>
      <w:r w:rsidRPr="009D73BC">
        <w:rPr>
          <w:lang w:val="en-US"/>
        </w:rPr>
        <w:t>:</w:t>
      </w:r>
      <w:r w:rsidRPr="009D73BC">
        <w:rPr>
          <w:lang w:val="en-US"/>
        </w:rPr>
        <w:tab/>
        <w:t xml:space="preserve">When interacting with </w:t>
      </w:r>
      <w:r>
        <w:rPr>
          <w:lang w:val="en-US"/>
        </w:rPr>
        <w:t xml:space="preserve">the </w:t>
      </w:r>
      <w:r w:rsidRPr="009D73BC">
        <w:rPr>
          <w:lang w:val="en-US"/>
        </w:rPr>
        <w:t xml:space="preserve">eIMS-AGW to reserve resources and provide the information needed for media handling the eP-CSCF will ask for resources suitable for the media described in the SDP offer outside the "tra-m-line", "tra-att" and "tra-bw" SDP attributes. </w:t>
      </w:r>
      <w:r w:rsidR="00DC7455" w:rsidRPr="00AD4AC8">
        <w:t>If the eP-CSCF is configured to negotiate media plane optimization where the DTLS protocol layer is terminated, the eP-CS</w:t>
      </w:r>
      <w:r w:rsidR="00DC7455">
        <w:t>C</w:t>
      </w:r>
      <w:r w:rsidR="00DC7455" w:rsidRPr="00AD4AC8">
        <w:t xml:space="preserve">F will also request a "fingerprint" attribute from the eIMS-AGW. </w:t>
      </w:r>
      <w:r w:rsidRPr="009D73BC">
        <w:rPr>
          <w:lang w:val="en-US"/>
        </w:rPr>
        <w:t xml:space="preserve">The details of the interaction between </w:t>
      </w:r>
      <w:r>
        <w:rPr>
          <w:lang w:val="en-US"/>
        </w:rPr>
        <w:t xml:space="preserve">the </w:t>
      </w:r>
      <w:r w:rsidRPr="009D73BC">
        <w:rPr>
          <w:lang w:val="en-US"/>
        </w:rPr>
        <w:t xml:space="preserve">eP-CSCF and </w:t>
      </w:r>
      <w:r>
        <w:rPr>
          <w:lang w:val="en-US"/>
        </w:rPr>
        <w:t xml:space="preserve">the </w:t>
      </w:r>
      <w:r w:rsidRPr="009D73BC">
        <w:rPr>
          <w:lang w:val="en-US"/>
        </w:rPr>
        <w:t>eIMS-AGW are out of scope of this document.</w:t>
      </w:r>
    </w:p>
    <w:p w14:paraId="2F1B99F5" w14:textId="77777777" w:rsidR="007C452F" w:rsidRPr="009D73BC" w:rsidRDefault="007C452F" w:rsidP="007C452F">
      <w:pPr>
        <w:rPr>
          <w:lang w:val="en-US"/>
        </w:rPr>
      </w:pPr>
      <w:r w:rsidRPr="009D73BC">
        <w:rPr>
          <w:lang w:val="en-US"/>
        </w:rPr>
        <w:t>If an eP</w:t>
      </w:r>
      <w:r w:rsidR="0048680C" w:rsidRPr="002E2D3A">
        <w:t>-</w:t>
      </w:r>
      <w:r w:rsidRPr="009D73BC">
        <w:rPr>
          <w:lang w:val="en-US"/>
        </w:rPr>
        <w:t>CSCF receives an SDP answer over Mw interface and the SDP answer includes "tra-m-line" media level SDP attributes, the eP-CSCF shall:</w:t>
      </w:r>
    </w:p>
    <w:p w14:paraId="50EE0F97" w14:textId="77777777" w:rsidR="007C452F" w:rsidRPr="009D73BC" w:rsidRDefault="007C452F" w:rsidP="007C452F">
      <w:pPr>
        <w:pStyle w:val="B1"/>
        <w:rPr>
          <w:lang w:val="en-US"/>
        </w:rPr>
      </w:pPr>
      <w:r w:rsidRPr="009D73BC">
        <w:rPr>
          <w:lang w:val="en-US"/>
        </w:rPr>
        <w:t>1)</w:t>
      </w:r>
      <w:r w:rsidRPr="009D73BC">
        <w:rPr>
          <w:lang w:val="en-US"/>
        </w:rPr>
        <w:tab/>
        <w:t xml:space="preserve">when invoking the IMS-ALG procedures, use the media information received in </w:t>
      </w:r>
      <w:r>
        <w:rPr>
          <w:lang w:val="en-US"/>
        </w:rPr>
        <w:t>"tra-m-line", "tra-att", and "tra-</w:t>
      </w:r>
      <w:r w:rsidRPr="009D73BC">
        <w:rPr>
          <w:lang w:val="en-US"/>
        </w:rPr>
        <w:t>bw" SDP attributes;</w:t>
      </w:r>
    </w:p>
    <w:p w14:paraId="57D8E78D" w14:textId="77777777" w:rsidR="007C452F" w:rsidRPr="009D73BC" w:rsidRDefault="007C452F" w:rsidP="007C452F">
      <w:pPr>
        <w:pStyle w:val="B1"/>
        <w:rPr>
          <w:lang w:val="en-US"/>
        </w:rPr>
      </w:pPr>
      <w:r w:rsidRPr="009D73BC">
        <w:rPr>
          <w:lang w:val="en-US"/>
        </w:rPr>
        <w:t>2)</w:t>
      </w:r>
      <w:r w:rsidRPr="009D73BC">
        <w:rPr>
          <w:lang w:val="en-US"/>
        </w:rPr>
        <w:tab/>
        <w:t>remove all received SDP attributes and bandwidth lines from the forwarded SDP answer</w:t>
      </w:r>
      <w:r>
        <w:rPr>
          <w:lang w:val="en-US"/>
        </w:rPr>
        <w:t>;</w:t>
      </w:r>
    </w:p>
    <w:p w14:paraId="3737E1F1" w14:textId="77777777" w:rsidR="007C452F" w:rsidRPr="009D73BC" w:rsidRDefault="007C452F" w:rsidP="007C452F">
      <w:pPr>
        <w:pStyle w:val="NO"/>
        <w:rPr>
          <w:lang w:val="en-US"/>
        </w:rPr>
      </w:pPr>
      <w:r w:rsidRPr="009D73BC">
        <w:rPr>
          <w:lang w:val="en-US"/>
        </w:rPr>
        <w:t>NOTE</w:t>
      </w:r>
      <w:r>
        <w:rPr>
          <w:lang w:val="en-US"/>
        </w:rPr>
        <w:t> </w:t>
      </w:r>
      <w:r w:rsidR="00DC7455">
        <w:t>3</w:t>
      </w:r>
      <w:r>
        <w:rPr>
          <w:lang w:val="en-US"/>
        </w:rPr>
        <w:t>:</w:t>
      </w:r>
      <w:r w:rsidRPr="009D73BC">
        <w:rPr>
          <w:lang w:val="en-US"/>
        </w:rPr>
        <w:tab/>
        <w:t xml:space="preserve">This also includes the </w:t>
      </w:r>
      <w:r>
        <w:rPr>
          <w:lang w:val="en-US"/>
        </w:rPr>
        <w:t>"tra-m-line", "tra-att", "</w:t>
      </w:r>
      <w:r>
        <w:t xml:space="preserve">tra-SCTP-association", "tra-media-line-number" </w:t>
      </w:r>
      <w:r>
        <w:rPr>
          <w:lang w:val="en-US"/>
        </w:rPr>
        <w:t>and "tra-</w:t>
      </w:r>
      <w:r w:rsidRPr="009D73BC">
        <w:rPr>
          <w:lang w:val="en-US"/>
        </w:rPr>
        <w:t>bw" SDP attributes.</w:t>
      </w:r>
    </w:p>
    <w:p w14:paraId="75E3AC98" w14:textId="77777777" w:rsidR="007C452F" w:rsidRPr="009D73BC" w:rsidRDefault="007C452F" w:rsidP="007C452F">
      <w:pPr>
        <w:pStyle w:val="B1"/>
        <w:rPr>
          <w:lang w:val="en-US"/>
        </w:rPr>
      </w:pPr>
      <w:r w:rsidRPr="009D73BC">
        <w:rPr>
          <w:lang w:val="en-US"/>
        </w:rPr>
        <w:lastRenderedPageBreak/>
        <w:t>3)</w:t>
      </w:r>
      <w:r w:rsidRPr="009D73BC">
        <w:rPr>
          <w:lang w:val="en-US"/>
        </w:rPr>
        <w:tab/>
        <w:t>de-encapsulate any SDP attributes received within session level "tra-att" SDP attributes and provide them as session level attributes in the SDP answer towards the WIC</w:t>
      </w:r>
      <w:r>
        <w:rPr>
          <w:lang w:val="en-US"/>
        </w:rPr>
        <w:t>;</w:t>
      </w:r>
    </w:p>
    <w:p w14:paraId="3A613F73" w14:textId="77777777" w:rsidR="007C452F" w:rsidRPr="009D73BC" w:rsidRDefault="007C452F" w:rsidP="007C452F">
      <w:pPr>
        <w:pStyle w:val="B1"/>
        <w:rPr>
          <w:lang w:val="en-US"/>
        </w:rPr>
      </w:pPr>
      <w:r w:rsidRPr="009D73BC">
        <w:rPr>
          <w:lang w:val="en-US"/>
        </w:rPr>
        <w:t>4)</w:t>
      </w:r>
      <w:r w:rsidRPr="009D73BC">
        <w:rPr>
          <w:lang w:val="en-US"/>
        </w:rPr>
        <w:tab/>
        <w:t>de-encapsulate any bandwidth lines received within session level "tra-bw" SDP attributes and provide them as session level bandwidth lines in the SDP answer towards the WIC</w:t>
      </w:r>
      <w:r>
        <w:rPr>
          <w:lang w:val="en-US"/>
        </w:rPr>
        <w:t>;</w:t>
      </w:r>
    </w:p>
    <w:p w14:paraId="3FCBFEE9" w14:textId="77777777" w:rsidR="007C452F" w:rsidRPr="009D73BC" w:rsidRDefault="007C452F" w:rsidP="007C452F">
      <w:pPr>
        <w:pStyle w:val="B1"/>
        <w:rPr>
          <w:lang w:val="en-US"/>
        </w:rPr>
      </w:pPr>
      <w:r>
        <w:rPr>
          <w:lang w:val="en-US"/>
        </w:rPr>
        <w:t>5)</w:t>
      </w:r>
      <w:r>
        <w:rPr>
          <w:lang w:val="en-US"/>
        </w:rPr>
        <w:tab/>
        <w:t>for all media lines marked to belong to the same SCTP association by the "</w:t>
      </w:r>
      <w:r>
        <w:t xml:space="preserve">tra-SCTP-association" </w:t>
      </w:r>
      <w:r w:rsidRPr="009D73BC">
        <w:rPr>
          <w:lang w:val="en-US"/>
        </w:rPr>
        <w:t>media level SDP attribute</w:t>
      </w:r>
      <w:r>
        <w:rPr>
          <w:lang w:val="en-US"/>
        </w:rPr>
        <w:t>, provide a single media line</w:t>
      </w:r>
      <w:r w:rsidRPr="00AA3C80">
        <w:rPr>
          <w:lang w:val="en-US"/>
        </w:rPr>
        <w:t xml:space="preserve"> </w:t>
      </w:r>
      <w:r w:rsidRPr="009D73BC">
        <w:rPr>
          <w:lang w:val="en-US"/>
        </w:rPr>
        <w:t xml:space="preserve">in the SDP </w:t>
      </w:r>
      <w:r>
        <w:rPr>
          <w:lang w:val="en-US"/>
        </w:rPr>
        <w:t>answer</w:t>
      </w:r>
      <w:r w:rsidRPr="009D73BC">
        <w:rPr>
          <w:lang w:val="en-US"/>
        </w:rPr>
        <w:t xml:space="preserve"> sent towards the WIC</w:t>
      </w:r>
      <w:r>
        <w:rPr>
          <w:lang w:val="en-US"/>
        </w:rPr>
        <w:t>;</w:t>
      </w:r>
    </w:p>
    <w:p w14:paraId="0FFF0C36" w14:textId="77777777" w:rsidR="007C452F" w:rsidRPr="009D73BC" w:rsidRDefault="007C452F" w:rsidP="007C452F">
      <w:pPr>
        <w:pStyle w:val="B1"/>
        <w:rPr>
          <w:lang w:val="en-US"/>
        </w:rPr>
      </w:pPr>
      <w:r>
        <w:rPr>
          <w:lang w:val="en-US"/>
        </w:rPr>
        <w:t>6</w:t>
      </w:r>
      <w:r w:rsidRPr="009D73BC">
        <w:rPr>
          <w:lang w:val="en-US"/>
        </w:rPr>
        <w:t>)</w:t>
      </w:r>
      <w:r w:rsidRPr="009D73BC">
        <w:rPr>
          <w:lang w:val="en-US"/>
        </w:rPr>
        <w:tab/>
        <w:t xml:space="preserve">for each media line in the SDP </w:t>
      </w:r>
      <w:r>
        <w:rPr>
          <w:lang w:val="en-US"/>
        </w:rPr>
        <w:t xml:space="preserve">answer </w:t>
      </w:r>
      <w:r w:rsidRPr="009D73BC">
        <w:rPr>
          <w:lang w:val="en-US"/>
        </w:rPr>
        <w:t>sent towards the WIC:</w:t>
      </w:r>
    </w:p>
    <w:p w14:paraId="468425BF" w14:textId="77777777" w:rsidR="007C452F" w:rsidRPr="009D73BC" w:rsidRDefault="007C452F" w:rsidP="007C452F">
      <w:pPr>
        <w:pStyle w:val="B2"/>
        <w:rPr>
          <w:lang w:val="en-US"/>
        </w:rPr>
      </w:pPr>
      <w:r w:rsidRPr="009D73BC">
        <w:rPr>
          <w:lang w:val="en-US"/>
        </w:rPr>
        <w:t>a)</w:t>
      </w:r>
      <w:r w:rsidRPr="009D73BC">
        <w:rPr>
          <w:lang w:val="en-US"/>
        </w:rPr>
        <w:tab/>
        <w:t>de-encapsulate the media line received within the "tra-m-line" SDP attribute and provide it as media line in the SDP answer towards the WIC, replacing the port number with the port allocated by its eIMS-AGW</w:t>
      </w:r>
      <w:r>
        <w:rPr>
          <w:lang w:val="en-US"/>
        </w:rPr>
        <w:t>;</w:t>
      </w:r>
    </w:p>
    <w:p w14:paraId="56A8D7B8" w14:textId="77777777" w:rsidR="007C452F" w:rsidRPr="009D73BC" w:rsidRDefault="007C452F" w:rsidP="007C452F">
      <w:pPr>
        <w:pStyle w:val="B2"/>
        <w:rPr>
          <w:lang w:val="en-US"/>
        </w:rPr>
      </w:pPr>
      <w:r w:rsidRPr="009D73BC">
        <w:rPr>
          <w:lang w:val="en-US"/>
        </w:rPr>
        <w:t>b)</w:t>
      </w:r>
      <w:r w:rsidRPr="009D73BC">
        <w:rPr>
          <w:lang w:val="en-US"/>
        </w:rPr>
        <w:tab/>
        <w:t>de-encapsulate any media level SDP at</w:t>
      </w:r>
      <w:r>
        <w:rPr>
          <w:lang w:val="en-US"/>
        </w:rPr>
        <w:t>tributes received within "tra-</w:t>
      </w:r>
      <w:r w:rsidRPr="009D73BC">
        <w:rPr>
          <w:lang w:val="en-US"/>
        </w:rPr>
        <w:t xml:space="preserve">att" SDP attributes for the corresponding media line </w:t>
      </w:r>
      <w:r w:rsidR="00DC7455" w:rsidRPr="00AD4AC8">
        <w:t>except for the "fingerprint" attribute</w:t>
      </w:r>
      <w:r w:rsidR="0048680C" w:rsidRPr="002E2D3A">
        <w:t>(s) and the received "tls-id" attribute</w:t>
      </w:r>
      <w:r w:rsidR="00DC7455" w:rsidRPr="00AD4AC8">
        <w:t xml:space="preserve"> (that </w:t>
      </w:r>
      <w:r w:rsidR="0048680C" w:rsidRPr="002E2D3A">
        <w:t>are</w:t>
      </w:r>
      <w:r w:rsidR="00DC7455" w:rsidRPr="00AD4AC8">
        <w:t xml:space="preserve"> handled according to bullets </w:t>
      </w:r>
      <w:r w:rsidR="00DC7455">
        <w:t>6</w:t>
      </w:r>
      <w:r w:rsidR="00DC7455" w:rsidRPr="00AD4AC8">
        <w:t xml:space="preserve">d and </w:t>
      </w:r>
      <w:r w:rsidR="00DC7455">
        <w:t>6</w:t>
      </w:r>
      <w:r w:rsidR="00DC7455" w:rsidRPr="00AD4AC8">
        <w:t xml:space="preserve">e below), </w:t>
      </w:r>
      <w:r w:rsidRPr="009D73BC">
        <w:rPr>
          <w:lang w:val="en-US"/>
        </w:rPr>
        <w:t>and provide them as media level attributes for the media line in the SDP answer towards the WIC</w:t>
      </w:r>
      <w:r>
        <w:rPr>
          <w:lang w:val="en-US"/>
        </w:rPr>
        <w:t>;</w:t>
      </w:r>
    </w:p>
    <w:p w14:paraId="266884B0" w14:textId="77777777" w:rsidR="007C452F" w:rsidRPr="009D73BC" w:rsidRDefault="007C452F" w:rsidP="007C452F">
      <w:pPr>
        <w:pStyle w:val="B2"/>
        <w:rPr>
          <w:lang w:val="en-US"/>
        </w:rPr>
      </w:pPr>
      <w:r w:rsidRPr="009D73BC">
        <w:rPr>
          <w:lang w:val="en-US"/>
        </w:rPr>
        <w:t>c)</w:t>
      </w:r>
      <w:r w:rsidRPr="009D73BC">
        <w:rPr>
          <w:lang w:val="en-US"/>
        </w:rPr>
        <w:tab/>
        <w:t>de-encapsulate any media level bandwid</w:t>
      </w:r>
      <w:r>
        <w:rPr>
          <w:lang w:val="en-US"/>
        </w:rPr>
        <w:t>th lines received within "tra-</w:t>
      </w:r>
      <w:r w:rsidRPr="009D73BC">
        <w:rPr>
          <w:lang w:val="en-US"/>
        </w:rPr>
        <w:t>bw" SDP attributes for the corresponding media line and provide them as media level bandwidth line for the media line in the SDP answer towards the WIC</w:t>
      </w:r>
      <w:r>
        <w:rPr>
          <w:lang w:val="en-US"/>
        </w:rPr>
        <w:t>;</w:t>
      </w:r>
    </w:p>
    <w:p w14:paraId="12B71B6C" w14:textId="77777777" w:rsidR="00DC7455" w:rsidRPr="00AD4AC8" w:rsidRDefault="00DC7455" w:rsidP="00DC7455">
      <w:pPr>
        <w:pStyle w:val="B2"/>
      </w:pPr>
      <w:r w:rsidRPr="00AD4AC8">
        <w:t>d)</w:t>
      </w:r>
      <w:r w:rsidRPr="00AD4AC8">
        <w:tab/>
        <w:t>if the eP-CSCF is configured to negotiate media plane optimization where the DTLS protocol layer is passed, de-encapsulate the received "fingerprint" attribute</w:t>
      </w:r>
      <w:r w:rsidR="0048680C" w:rsidRPr="002E2D3A">
        <w:t>(s) and the received "tls-id" attribute</w:t>
      </w:r>
      <w:r w:rsidRPr="00AD4AC8">
        <w:t xml:space="preserve"> within "tra-att" SDP attribute</w:t>
      </w:r>
      <w:r w:rsidR="0048680C" w:rsidRPr="002E2D3A">
        <w:t>s</w:t>
      </w:r>
      <w:r w:rsidRPr="00AD4AC8">
        <w:t xml:space="preserve"> of the corresponding received media line, and add </w:t>
      </w:r>
      <w:r w:rsidR="0048680C" w:rsidRPr="002E2D3A">
        <w:t xml:space="preserve">these </w:t>
      </w:r>
      <w:r w:rsidRPr="00AD4AC8">
        <w:t>attribute</w:t>
      </w:r>
      <w:r w:rsidR="0048680C" w:rsidRPr="002E2D3A">
        <w:t>s</w:t>
      </w:r>
      <w:r w:rsidRPr="00AD4AC8">
        <w:t xml:space="preserve"> as a media level attribute</w:t>
      </w:r>
      <w:r w:rsidR="0048680C" w:rsidRPr="002E2D3A">
        <w:t>s</w:t>
      </w:r>
      <w:r w:rsidRPr="00AD4AC8">
        <w:t xml:space="preserve"> for the media line; and</w:t>
      </w:r>
    </w:p>
    <w:p w14:paraId="15A3BCA7" w14:textId="77777777" w:rsidR="00DC7455" w:rsidRPr="00AD4AC8" w:rsidRDefault="00DC7455" w:rsidP="00DC7455">
      <w:pPr>
        <w:pStyle w:val="B2"/>
      </w:pPr>
      <w:r w:rsidRPr="00AD4AC8">
        <w:t>e)</w:t>
      </w:r>
      <w:r w:rsidRPr="00AD4AC8">
        <w:tab/>
        <w:t>if the eP-CSCF is configured to negotiate media plane optimization where the DTLS protocol layer is terminated, remove the received "fingerprint" attribute</w:t>
      </w:r>
      <w:r w:rsidR="0048680C" w:rsidRPr="002E2D3A">
        <w:t>(s) and the received "tls-id" attribute</w:t>
      </w:r>
      <w:r w:rsidRPr="00AD4AC8">
        <w:t xml:space="preserve"> within "tra-att" SDP attribute</w:t>
      </w:r>
      <w:r w:rsidR="0048680C" w:rsidRPr="002E2D3A">
        <w:t>s</w:t>
      </w:r>
      <w:r w:rsidRPr="00AD4AC8">
        <w:t xml:space="preserve"> of the corresponding received media line</w:t>
      </w:r>
      <w:r w:rsidR="0048680C" w:rsidRPr="002E2D3A">
        <w:t>,</w:t>
      </w:r>
      <w:r w:rsidRPr="00AD4AC8">
        <w:t xml:space="preserve"> and insert </w:t>
      </w:r>
      <w:r w:rsidR="0048680C" w:rsidRPr="002E2D3A">
        <w:t xml:space="preserve">a "tls-id" attribute" with a value assigned by the eP-CSCF and </w:t>
      </w:r>
      <w:r w:rsidRPr="00AD4AC8">
        <w:t>a "fingerprint" attribute as provided by the eIMS-AGW as media level attribute</w:t>
      </w:r>
      <w:r w:rsidR="0048680C" w:rsidRPr="002E2D3A">
        <w:t>s</w:t>
      </w:r>
      <w:r w:rsidRPr="00AD4AC8">
        <w:t xml:space="preserve"> for the media line</w:t>
      </w:r>
      <w:r>
        <w:t>;</w:t>
      </w:r>
    </w:p>
    <w:p w14:paraId="458911E8" w14:textId="77777777" w:rsidR="00DC7455" w:rsidRDefault="007C452F" w:rsidP="00DC7455">
      <w:pPr>
        <w:pStyle w:val="B1"/>
        <w:rPr>
          <w:lang w:val="en-US"/>
        </w:rPr>
      </w:pPr>
      <w:r>
        <w:rPr>
          <w:lang w:val="en-US"/>
        </w:rPr>
        <w:t>7</w:t>
      </w:r>
      <w:r w:rsidRPr="009D73BC">
        <w:rPr>
          <w:lang w:val="en-US"/>
        </w:rPr>
        <w:t>)</w:t>
      </w:r>
      <w:r w:rsidRPr="009D73BC">
        <w:rPr>
          <w:lang w:val="en-US"/>
        </w:rPr>
        <w:tab/>
      </w:r>
      <w:r w:rsidR="00DC7455">
        <w:t xml:space="preserve">include the IP address received from the eIMS-AGW in the </w:t>
      </w:r>
      <w:r w:rsidR="00DC7455" w:rsidRPr="009D73BC">
        <w:rPr>
          <w:lang w:val="en-US"/>
        </w:rPr>
        <w:t xml:space="preserve">contact line in the SDP answer </w:t>
      </w:r>
      <w:r w:rsidR="00DC7455">
        <w:rPr>
          <w:lang w:val="en-US"/>
        </w:rPr>
        <w:t xml:space="preserve">sent </w:t>
      </w:r>
      <w:r w:rsidR="00DC7455" w:rsidRPr="009D73BC">
        <w:rPr>
          <w:lang w:val="en-US"/>
        </w:rPr>
        <w:t>towards the WIC</w:t>
      </w:r>
      <w:r w:rsidR="00DC7455">
        <w:t>; and</w:t>
      </w:r>
    </w:p>
    <w:p w14:paraId="3680D6CF" w14:textId="77777777" w:rsidR="007C452F" w:rsidRPr="009D73BC" w:rsidRDefault="00DC7455" w:rsidP="00DC7455">
      <w:pPr>
        <w:pStyle w:val="B1"/>
        <w:rPr>
          <w:lang w:val="en-US"/>
        </w:rPr>
      </w:pPr>
      <w:r>
        <w:rPr>
          <w:lang w:val="en-US"/>
        </w:rPr>
        <w:t>8</w:t>
      </w:r>
      <w:r w:rsidRPr="009D73BC">
        <w:rPr>
          <w:lang w:val="en-US"/>
        </w:rPr>
        <w:t>)</w:t>
      </w:r>
      <w:r w:rsidRPr="009D73BC">
        <w:rPr>
          <w:lang w:val="en-US"/>
        </w:rPr>
        <w:tab/>
      </w:r>
      <w:r w:rsidR="007C452F" w:rsidRPr="009D73BC">
        <w:rPr>
          <w:lang w:val="en-US"/>
        </w:rPr>
        <w:t>use the so generated SDP answer to invoke IMS-</w:t>
      </w:r>
      <w:smartTag w:uri="urn:schemas-microsoft-com:office:smarttags" w:element="stockticker">
        <w:r w:rsidR="007C452F" w:rsidRPr="009D73BC">
          <w:rPr>
            <w:lang w:val="en-US"/>
          </w:rPr>
          <w:t>ALG</w:t>
        </w:r>
      </w:smartTag>
      <w:r w:rsidR="007C452F" w:rsidRPr="009D73BC">
        <w:rPr>
          <w:lang w:val="en-US"/>
        </w:rPr>
        <w:t xml:space="preserve"> procedures</w:t>
      </w:r>
      <w:r w:rsidR="007C452F">
        <w:rPr>
          <w:lang w:val="en-US"/>
        </w:rPr>
        <w:t>.</w:t>
      </w:r>
    </w:p>
    <w:p w14:paraId="07BDA1C3" w14:textId="77777777" w:rsidR="007C452F" w:rsidRPr="009D73BC" w:rsidRDefault="007C452F" w:rsidP="007C452F">
      <w:pPr>
        <w:pStyle w:val="NO"/>
        <w:rPr>
          <w:lang w:val="en-US"/>
        </w:rPr>
      </w:pPr>
      <w:r w:rsidRPr="009D73BC">
        <w:rPr>
          <w:lang w:val="en-US"/>
        </w:rPr>
        <w:t>NOTE</w:t>
      </w:r>
      <w:r>
        <w:rPr>
          <w:lang w:val="en-US"/>
        </w:rPr>
        <w:t> </w:t>
      </w:r>
      <w:r w:rsidR="00DC7455">
        <w:rPr>
          <w:lang w:val="en-US"/>
        </w:rPr>
        <w:t>4</w:t>
      </w:r>
      <w:r w:rsidRPr="009D73BC">
        <w:rPr>
          <w:lang w:val="en-US"/>
        </w:rPr>
        <w:t>:</w:t>
      </w:r>
      <w:r w:rsidRPr="009D73BC">
        <w:rPr>
          <w:lang w:val="en-US"/>
        </w:rPr>
        <w:tab/>
        <w:t xml:space="preserve">When interacting with eIMS-AGW the eP-CSCF will deactivate media plane interworking in the eIMS-AGW. </w:t>
      </w:r>
      <w:r w:rsidR="00DC7455" w:rsidRPr="00AD4AC8">
        <w:t xml:space="preserve">Depending on configuration, the eP-CSCF will either configure the eIMS-AGW to terminate or to transparently forward the DTLS layer for transparent media. Terminating the DTLS protocol layer for all calls can improve the transparency of LI. </w:t>
      </w:r>
      <w:r w:rsidRPr="009D73BC">
        <w:rPr>
          <w:lang w:val="en-US"/>
        </w:rPr>
        <w:t>The details of this interaction ar</w:t>
      </w:r>
      <w:r>
        <w:rPr>
          <w:lang w:val="en-US"/>
        </w:rPr>
        <w:t>e out of scope of this document</w:t>
      </w:r>
      <w:r w:rsidRPr="009D73BC">
        <w:rPr>
          <w:lang w:val="en-US"/>
        </w:rPr>
        <w:t>.</w:t>
      </w:r>
      <w:r>
        <w:rPr>
          <w:lang w:val="en-US"/>
        </w:rPr>
        <w:t xml:space="preserve"> The eP-CSCF will use the "tra-SCTP-association" SDP attributes to determine which media streams need to be multiplexed into the same SCTP association.</w:t>
      </w:r>
    </w:p>
    <w:p w14:paraId="10F37229" w14:textId="77777777" w:rsidR="007C452F" w:rsidRPr="009D73BC" w:rsidRDefault="007C452F" w:rsidP="00502926">
      <w:pPr>
        <w:pStyle w:val="Heading4"/>
        <w:rPr>
          <w:lang w:val="en-US"/>
        </w:rPr>
      </w:pPr>
      <w:bookmarkStart w:id="263" w:name="_Toc20155448"/>
      <w:bookmarkStart w:id="264" w:name="_Toc27497015"/>
      <w:bookmarkStart w:id="265" w:name="_Toc163161562"/>
      <w:r w:rsidRPr="009D73BC">
        <w:rPr>
          <w:lang w:val="en-US"/>
        </w:rPr>
        <w:t>7.4.5.2</w:t>
      </w:r>
      <w:r w:rsidRPr="009D73BC">
        <w:rPr>
          <w:lang w:val="en-US"/>
        </w:rPr>
        <w:tab/>
        <w:t>WIC terminating call</w:t>
      </w:r>
      <w:bookmarkEnd w:id="263"/>
      <w:bookmarkEnd w:id="264"/>
      <w:bookmarkEnd w:id="265"/>
    </w:p>
    <w:p w14:paraId="666F4AD6" w14:textId="77777777" w:rsidR="007C452F" w:rsidRPr="009D73BC" w:rsidRDefault="007C452F" w:rsidP="007C452F">
      <w:pPr>
        <w:rPr>
          <w:lang w:val="en-US"/>
        </w:rPr>
      </w:pPr>
      <w:r w:rsidRPr="009D73BC">
        <w:rPr>
          <w:lang w:val="en-US"/>
        </w:rPr>
        <w:t xml:space="preserve">If an eP-CSCF receives an SDP offer </w:t>
      </w:r>
      <w:r w:rsidRPr="009D73BC">
        <w:rPr>
          <w:lang w:val="en-US" w:eastAsia="zh-CN"/>
        </w:rPr>
        <w:t>over the Mw interface</w:t>
      </w:r>
      <w:r w:rsidRPr="009D73BC">
        <w:rPr>
          <w:lang w:val="en-US"/>
        </w:rPr>
        <w:t xml:space="preserve"> and the eP-CSCF supports media plane optimization, then the eP-CSCF shall determine for each media line whether media plane optimization is to be applied. Media plane optimization is to be applied when all of the following conditions are met</w:t>
      </w:r>
      <w:r>
        <w:rPr>
          <w:lang w:val="en-US"/>
        </w:rPr>
        <w:t>:</w:t>
      </w:r>
    </w:p>
    <w:p w14:paraId="5696D992" w14:textId="77777777" w:rsidR="007C452F" w:rsidRDefault="007C452F" w:rsidP="007C452F">
      <w:pPr>
        <w:pStyle w:val="B1"/>
        <w:rPr>
          <w:lang w:val="en-US"/>
        </w:rPr>
      </w:pPr>
      <w:r w:rsidRPr="009D73BC">
        <w:rPr>
          <w:lang w:val="en-US"/>
        </w:rPr>
        <w:t>1)</w:t>
      </w:r>
      <w:r w:rsidRPr="009D73BC">
        <w:rPr>
          <w:lang w:val="en-US"/>
        </w:rPr>
        <w:tab/>
        <w:t>the eP-CSCF forwards the SDP offer towards a WIC</w:t>
      </w:r>
      <w:r>
        <w:rPr>
          <w:lang w:val="en-US"/>
        </w:rPr>
        <w:t>;</w:t>
      </w:r>
    </w:p>
    <w:p w14:paraId="74258A1B" w14:textId="77777777" w:rsidR="007C452F" w:rsidRPr="009D73BC" w:rsidRDefault="007C452F" w:rsidP="007C452F">
      <w:pPr>
        <w:pStyle w:val="B1"/>
        <w:rPr>
          <w:lang w:val="en-US"/>
        </w:rPr>
      </w:pPr>
      <w:r>
        <w:rPr>
          <w:lang w:val="en-US"/>
        </w:rPr>
        <w:t>2)</w:t>
      </w:r>
      <w:r>
        <w:rPr>
          <w:lang w:val="en-US"/>
        </w:rPr>
        <w:tab/>
        <w:t>the eP-CS</w:t>
      </w:r>
      <w:r w:rsidR="00DC7455">
        <w:rPr>
          <w:lang w:val="en-US"/>
        </w:rPr>
        <w:t>C</w:t>
      </w:r>
      <w:r>
        <w:rPr>
          <w:lang w:val="en-US"/>
        </w:rPr>
        <w:t>F does not need to perform legal interception;</w:t>
      </w:r>
    </w:p>
    <w:p w14:paraId="5F30265E" w14:textId="77777777" w:rsidR="007C452F" w:rsidRPr="009D73BC" w:rsidRDefault="007C452F" w:rsidP="007C452F">
      <w:pPr>
        <w:pStyle w:val="B1"/>
        <w:rPr>
          <w:lang w:val="en-US"/>
        </w:rPr>
      </w:pPr>
      <w:r>
        <w:rPr>
          <w:lang w:val="en-US"/>
        </w:rPr>
        <w:t>3</w:t>
      </w:r>
      <w:r w:rsidRPr="009D73BC">
        <w:rPr>
          <w:lang w:val="en-US"/>
        </w:rPr>
        <w:t>)</w:t>
      </w:r>
      <w:r w:rsidRPr="009D73BC">
        <w:rPr>
          <w:lang w:val="en-US"/>
        </w:rPr>
        <w:tab/>
        <w:t xml:space="preserve">for each media line, </w:t>
      </w:r>
      <w:r>
        <w:rPr>
          <w:lang w:val="en-US"/>
        </w:rPr>
        <w:t>either a "tra-m-line"</w:t>
      </w:r>
      <w:r w:rsidRPr="009D73BC">
        <w:rPr>
          <w:lang w:val="en-US"/>
        </w:rPr>
        <w:t xml:space="preserve"> </w:t>
      </w:r>
      <w:r>
        <w:rPr>
          <w:lang w:val="en-US"/>
        </w:rPr>
        <w:t>or a "</w:t>
      </w:r>
      <w:r>
        <w:t xml:space="preserve">tra-SCTP-association" </w:t>
      </w:r>
      <w:r w:rsidRPr="009D73BC">
        <w:rPr>
          <w:lang w:val="en-US"/>
        </w:rPr>
        <w:t xml:space="preserve">media level SDP attribute </w:t>
      </w:r>
      <w:r>
        <w:rPr>
          <w:lang w:val="en-US"/>
        </w:rPr>
        <w:t>has been</w:t>
      </w:r>
      <w:r w:rsidRPr="009D73BC">
        <w:rPr>
          <w:lang w:val="en-US"/>
        </w:rPr>
        <w:t xml:space="preserve"> received;</w:t>
      </w:r>
    </w:p>
    <w:p w14:paraId="553CC807" w14:textId="77777777" w:rsidR="007C452F" w:rsidRPr="009D73BC" w:rsidRDefault="007C452F" w:rsidP="007C452F">
      <w:pPr>
        <w:pStyle w:val="B1"/>
        <w:rPr>
          <w:lang w:val="en-US"/>
        </w:rPr>
      </w:pPr>
      <w:r>
        <w:rPr>
          <w:lang w:val="en-US"/>
        </w:rPr>
        <w:t>4</w:t>
      </w:r>
      <w:r w:rsidRPr="009D73BC">
        <w:rPr>
          <w:lang w:val="en-US"/>
        </w:rPr>
        <w:t>)</w:t>
      </w:r>
      <w:r w:rsidRPr="009D73BC">
        <w:rPr>
          <w:lang w:val="en-US"/>
        </w:rPr>
        <w:tab/>
        <w:t>if a session level contact line is included in the received SDP</w:t>
      </w:r>
      <w:r w:rsidR="00DC7455">
        <w:rPr>
          <w:lang w:val="en-US"/>
        </w:rPr>
        <w:t xml:space="preserve"> offer</w:t>
      </w:r>
      <w:r w:rsidRPr="009D73BC">
        <w:rPr>
          <w:lang w:val="en-US"/>
        </w:rPr>
        <w:t>, a "tra-contact" session level SDP attribute is also included in the received SDP</w:t>
      </w:r>
      <w:r w:rsidR="00DC7455">
        <w:rPr>
          <w:lang w:val="en-US"/>
        </w:rPr>
        <w:t xml:space="preserve"> offer</w:t>
      </w:r>
      <w:r w:rsidRPr="009D73BC">
        <w:rPr>
          <w:lang w:val="en-US"/>
        </w:rPr>
        <w:t>, and the "contact-line" is the same as encapsulated within the " tra-contact" attribute;</w:t>
      </w:r>
    </w:p>
    <w:p w14:paraId="17D29341" w14:textId="77777777" w:rsidR="007C452F" w:rsidRPr="009D73BC" w:rsidRDefault="007C452F" w:rsidP="007C452F">
      <w:pPr>
        <w:pStyle w:val="B1"/>
        <w:rPr>
          <w:lang w:val="en-US"/>
        </w:rPr>
      </w:pPr>
      <w:r>
        <w:rPr>
          <w:lang w:val="en-US"/>
        </w:rPr>
        <w:lastRenderedPageBreak/>
        <w:t>5</w:t>
      </w:r>
      <w:r w:rsidRPr="009D73BC">
        <w:rPr>
          <w:lang w:val="en-US"/>
        </w:rPr>
        <w:t>)</w:t>
      </w:r>
      <w:r w:rsidRPr="009D73BC">
        <w:rPr>
          <w:lang w:val="en-US"/>
        </w:rPr>
        <w:tab/>
        <w:t>if a media level contact line is included in the received SDP</w:t>
      </w:r>
      <w:r w:rsidR="00DC7455">
        <w:rPr>
          <w:lang w:val="en-US"/>
        </w:rPr>
        <w:t xml:space="preserve"> offer</w:t>
      </w:r>
      <w:r w:rsidRPr="009D73BC">
        <w:rPr>
          <w:lang w:val="en-US"/>
        </w:rPr>
        <w:t xml:space="preserve"> for any media line, a "tra-contact" media level SDP attribute is also included in the received SDP</w:t>
      </w:r>
      <w:r w:rsidR="00DC7455">
        <w:rPr>
          <w:lang w:val="en-US"/>
        </w:rPr>
        <w:t xml:space="preserve"> offer</w:t>
      </w:r>
      <w:r w:rsidRPr="009D73BC">
        <w:rPr>
          <w:lang w:val="en-US"/>
        </w:rPr>
        <w:t xml:space="preserve"> for that media line, and the "contact-line" is the same as encapsulated within the "tra-contact" attribute;</w:t>
      </w:r>
      <w:r w:rsidR="00DC7455">
        <w:t xml:space="preserve"> and</w:t>
      </w:r>
    </w:p>
    <w:p w14:paraId="0467EEDF" w14:textId="77777777" w:rsidR="007C452F" w:rsidRPr="009D73BC" w:rsidRDefault="007C452F" w:rsidP="007C452F">
      <w:pPr>
        <w:pStyle w:val="B1"/>
        <w:rPr>
          <w:lang w:val="en-US"/>
        </w:rPr>
      </w:pPr>
      <w:r>
        <w:rPr>
          <w:lang w:val="en-US"/>
        </w:rPr>
        <w:t>6</w:t>
      </w:r>
      <w:r w:rsidRPr="009D73BC">
        <w:rPr>
          <w:lang w:val="en-US"/>
        </w:rPr>
        <w:t>)</w:t>
      </w:r>
      <w:r w:rsidRPr="009D73BC">
        <w:rPr>
          <w:lang w:val="en-US"/>
        </w:rPr>
        <w:tab/>
      </w:r>
      <w:r>
        <w:rPr>
          <w:lang w:val="en-US"/>
        </w:rPr>
        <w:t xml:space="preserve">a </w:t>
      </w:r>
      <w:r>
        <w:t>"tra-media-line-number" SDP attribute is included in the received SDP offer and the number in the received "tra-media-line-number" SDP attribute matches</w:t>
      </w:r>
      <w:r w:rsidRPr="00F83892">
        <w:t xml:space="preserve"> the </w:t>
      </w:r>
      <w:r>
        <w:t>real number of media lines in the SDP, excluding any media lines with port zero.</w:t>
      </w:r>
    </w:p>
    <w:p w14:paraId="224394B7" w14:textId="77777777" w:rsidR="007C452F" w:rsidRPr="009D73BC" w:rsidRDefault="007C452F" w:rsidP="007C452F">
      <w:pPr>
        <w:rPr>
          <w:lang w:val="en-US"/>
        </w:rPr>
      </w:pPr>
      <w:r w:rsidRPr="009D73BC">
        <w:rPr>
          <w:lang w:val="en-US"/>
        </w:rPr>
        <w:t>If media plane optimization is to be applied, then the eP-CSCF shall:</w:t>
      </w:r>
    </w:p>
    <w:p w14:paraId="15ACF0B2" w14:textId="77777777" w:rsidR="007C452F" w:rsidRPr="009D73BC" w:rsidRDefault="007C452F" w:rsidP="007C452F">
      <w:pPr>
        <w:pStyle w:val="B1"/>
        <w:rPr>
          <w:lang w:val="en-US"/>
        </w:rPr>
      </w:pPr>
      <w:r w:rsidRPr="009D73BC">
        <w:rPr>
          <w:lang w:val="en-US"/>
        </w:rPr>
        <w:t>1)</w:t>
      </w:r>
      <w:r w:rsidRPr="009D73BC">
        <w:rPr>
          <w:lang w:val="en-US"/>
        </w:rPr>
        <w:tab/>
        <w:t>when invoking the IMS-ALG procedures, use the media information received in "tra-co</w:t>
      </w:r>
      <w:r>
        <w:rPr>
          <w:lang w:val="en-US"/>
        </w:rPr>
        <w:t>ntact", "tra-m-line", "tra-att", "tra-SCTP-association" and "tra-</w:t>
      </w:r>
      <w:r w:rsidRPr="009D73BC">
        <w:rPr>
          <w:lang w:val="en-US"/>
        </w:rPr>
        <w:t>bw" SDP attributes;</w:t>
      </w:r>
    </w:p>
    <w:p w14:paraId="269AA9B1" w14:textId="77777777" w:rsidR="007C452F" w:rsidRPr="009D73BC" w:rsidRDefault="007C452F" w:rsidP="007C452F">
      <w:pPr>
        <w:pStyle w:val="NO"/>
        <w:rPr>
          <w:lang w:val="en-US"/>
        </w:rPr>
      </w:pPr>
      <w:r w:rsidRPr="009D73BC">
        <w:rPr>
          <w:lang w:val="en-US"/>
        </w:rPr>
        <w:t>NOTE</w:t>
      </w:r>
      <w:r>
        <w:rPr>
          <w:lang w:val="en-US"/>
        </w:rPr>
        <w:t> </w:t>
      </w:r>
      <w:r w:rsidRPr="009D73BC">
        <w:rPr>
          <w:lang w:val="en-US"/>
        </w:rPr>
        <w:t>1:</w:t>
      </w:r>
      <w:r w:rsidRPr="009D73BC">
        <w:rPr>
          <w:lang w:val="en-US"/>
        </w:rPr>
        <w:tab/>
        <w:t>When interacting with eIMS-AGW the eP-CSCF will deactivate media plane interworking in the eIMS-AGW. The details of this interaction ar</w:t>
      </w:r>
      <w:r>
        <w:rPr>
          <w:lang w:val="en-US"/>
        </w:rPr>
        <w:t>e out of scope of this document</w:t>
      </w:r>
      <w:r w:rsidRPr="009D73BC">
        <w:rPr>
          <w:lang w:val="en-US"/>
        </w:rPr>
        <w:t>.</w:t>
      </w:r>
      <w:r>
        <w:rPr>
          <w:lang w:val="en-US"/>
        </w:rPr>
        <w:t xml:space="preserve"> </w:t>
      </w:r>
      <w:r w:rsidR="00DC7455" w:rsidRPr="00AD4AC8">
        <w:t xml:space="preserve">Depending on configuration, the eP-CSCF will either configure the eIMS-AGW to terminate or to transparently forward the DTLS layer for transparent media. Terminating the DTLS protocol layer for all calls can improve the transparency of LI. </w:t>
      </w:r>
      <w:r>
        <w:rPr>
          <w:lang w:val="en-US"/>
        </w:rPr>
        <w:t>The eP-CSCF will use the "tra-SCTP-association" SDP attribute to determine which media streams need to be multiplexed into the same SCTP association.</w:t>
      </w:r>
    </w:p>
    <w:p w14:paraId="166CBAA7" w14:textId="77777777" w:rsidR="007C452F" w:rsidRPr="009D73BC" w:rsidRDefault="007C452F" w:rsidP="007C452F">
      <w:pPr>
        <w:pStyle w:val="B1"/>
        <w:rPr>
          <w:lang w:val="en-US"/>
        </w:rPr>
      </w:pPr>
      <w:r w:rsidRPr="009D73BC">
        <w:rPr>
          <w:lang w:val="en-US"/>
        </w:rPr>
        <w:t>2)</w:t>
      </w:r>
      <w:r w:rsidRPr="009D73BC">
        <w:rPr>
          <w:lang w:val="en-US"/>
        </w:rPr>
        <w:tab/>
        <w:t xml:space="preserve">remove all received SDP attributes and bandwidth lines </w:t>
      </w:r>
      <w:r>
        <w:rPr>
          <w:lang w:val="en-US"/>
        </w:rPr>
        <w:t>from the forwarded SDP offer;</w:t>
      </w:r>
    </w:p>
    <w:p w14:paraId="644159DB" w14:textId="77777777" w:rsidR="007C452F" w:rsidRPr="009D73BC" w:rsidRDefault="007C452F" w:rsidP="007C452F">
      <w:pPr>
        <w:pStyle w:val="NO"/>
        <w:rPr>
          <w:lang w:val="en-US"/>
        </w:rPr>
      </w:pPr>
      <w:r w:rsidRPr="009D73BC">
        <w:rPr>
          <w:lang w:val="en-US"/>
        </w:rPr>
        <w:t>NOTE</w:t>
      </w:r>
      <w:r>
        <w:rPr>
          <w:lang w:val="en-US"/>
        </w:rPr>
        <w:t> </w:t>
      </w:r>
      <w:r w:rsidRPr="009D73BC">
        <w:rPr>
          <w:lang w:val="en-US"/>
        </w:rPr>
        <w:t>2</w:t>
      </w:r>
      <w:r>
        <w:rPr>
          <w:lang w:val="en-US"/>
        </w:rPr>
        <w:t>:</w:t>
      </w:r>
      <w:r w:rsidRPr="009D73BC">
        <w:rPr>
          <w:lang w:val="en-US"/>
        </w:rPr>
        <w:tab/>
        <w:t>This also includes the "tra</w:t>
      </w:r>
      <w:r>
        <w:rPr>
          <w:lang w:val="en-US"/>
        </w:rPr>
        <w:t>-contact", "tra-m-line", "tra-att", "</w:t>
      </w:r>
      <w:r>
        <w:t xml:space="preserve">tra-SCTP-association", "tra-media-line-number" </w:t>
      </w:r>
      <w:r>
        <w:rPr>
          <w:lang w:val="en-US"/>
        </w:rPr>
        <w:t>and "tra-</w:t>
      </w:r>
      <w:r w:rsidRPr="009D73BC">
        <w:rPr>
          <w:lang w:val="en-US"/>
        </w:rPr>
        <w:t>bw" SDP attributes.</w:t>
      </w:r>
    </w:p>
    <w:p w14:paraId="3A210173" w14:textId="77777777" w:rsidR="007C452F" w:rsidRPr="009D73BC" w:rsidRDefault="007C452F" w:rsidP="007C452F">
      <w:pPr>
        <w:pStyle w:val="B1"/>
        <w:rPr>
          <w:lang w:val="en-US"/>
        </w:rPr>
      </w:pPr>
      <w:r w:rsidRPr="009D73BC">
        <w:rPr>
          <w:lang w:val="en-US"/>
        </w:rPr>
        <w:t>3)</w:t>
      </w:r>
      <w:r w:rsidRPr="009D73BC">
        <w:rPr>
          <w:lang w:val="en-US"/>
        </w:rPr>
        <w:tab/>
        <w:t>de-encapsulate any SDP attributes received within session level "tra-att" SDP attributes and provide them as session level attributes in the SDP offer towards the WIC</w:t>
      </w:r>
      <w:r>
        <w:rPr>
          <w:lang w:val="en-US"/>
        </w:rPr>
        <w:t>;</w:t>
      </w:r>
    </w:p>
    <w:p w14:paraId="1F4158EB" w14:textId="77777777" w:rsidR="007C452F" w:rsidRDefault="007C452F" w:rsidP="007C452F">
      <w:pPr>
        <w:pStyle w:val="B1"/>
        <w:rPr>
          <w:lang w:val="en-US"/>
        </w:rPr>
      </w:pPr>
      <w:r w:rsidRPr="009D73BC">
        <w:rPr>
          <w:lang w:val="en-US"/>
        </w:rPr>
        <w:t>4)</w:t>
      </w:r>
      <w:r w:rsidRPr="009D73BC">
        <w:rPr>
          <w:lang w:val="en-US"/>
        </w:rPr>
        <w:tab/>
        <w:t>de-encapsulate any bandwidth lines received within session level "tra-bw" SDP attributes and provide them as session level bandwidth lines in the SDP offer towards the WIC</w:t>
      </w:r>
      <w:r>
        <w:rPr>
          <w:lang w:val="en-US"/>
        </w:rPr>
        <w:t>;</w:t>
      </w:r>
    </w:p>
    <w:p w14:paraId="28FCF56E" w14:textId="77777777" w:rsidR="007C452F" w:rsidRPr="009D73BC" w:rsidRDefault="007C452F" w:rsidP="007C452F">
      <w:pPr>
        <w:pStyle w:val="B1"/>
        <w:rPr>
          <w:lang w:val="en-US"/>
        </w:rPr>
      </w:pPr>
      <w:r>
        <w:rPr>
          <w:lang w:val="en-US"/>
        </w:rPr>
        <w:t>5)</w:t>
      </w:r>
      <w:r>
        <w:rPr>
          <w:lang w:val="en-US"/>
        </w:rPr>
        <w:tab/>
        <w:t>for all media lines marked to belong to the same SCTP association by the "</w:t>
      </w:r>
      <w:r>
        <w:t xml:space="preserve">tra-SCTP-association" </w:t>
      </w:r>
      <w:r w:rsidRPr="009D73BC">
        <w:rPr>
          <w:lang w:val="en-US"/>
        </w:rPr>
        <w:t>media level SDP attribute</w:t>
      </w:r>
      <w:r>
        <w:rPr>
          <w:lang w:val="en-US"/>
        </w:rPr>
        <w:t>, provide a single media line</w:t>
      </w:r>
      <w:r w:rsidRPr="00AA3C80">
        <w:rPr>
          <w:lang w:val="en-US"/>
        </w:rPr>
        <w:t xml:space="preserve"> </w:t>
      </w:r>
      <w:r w:rsidRPr="009D73BC">
        <w:rPr>
          <w:lang w:val="en-US"/>
        </w:rPr>
        <w:t>in the SDP offer sent towards the WIC</w:t>
      </w:r>
      <w:r>
        <w:rPr>
          <w:lang w:val="en-US"/>
        </w:rPr>
        <w:t>; and</w:t>
      </w:r>
    </w:p>
    <w:p w14:paraId="0B60506F" w14:textId="77777777" w:rsidR="007C452F" w:rsidRPr="009D73BC" w:rsidRDefault="007C452F" w:rsidP="007C452F">
      <w:pPr>
        <w:pStyle w:val="B1"/>
        <w:rPr>
          <w:lang w:val="en-US"/>
        </w:rPr>
      </w:pPr>
      <w:r>
        <w:rPr>
          <w:lang w:val="en-US"/>
        </w:rPr>
        <w:t>6</w:t>
      </w:r>
      <w:r w:rsidRPr="009D73BC">
        <w:rPr>
          <w:lang w:val="en-US"/>
        </w:rPr>
        <w:t>)</w:t>
      </w:r>
      <w:r w:rsidRPr="009D73BC">
        <w:rPr>
          <w:lang w:val="en-US"/>
        </w:rPr>
        <w:tab/>
        <w:t>for each media line in the SDP offer sent towards the WIC:</w:t>
      </w:r>
    </w:p>
    <w:p w14:paraId="08FA7324" w14:textId="77777777" w:rsidR="007C452F" w:rsidRPr="009D73BC" w:rsidRDefault="007C452F" w:rsidP="007C452F">
      <w:pPr>
        <w:pStyle w:val="B2"/>
        <w:rPr>
          <w:lang w:val="en-US"/>
        </w:rPr>
      </w:pPr>
      <w:r w:rsidRPr="009D73BC">
        <w:rPr>
          <w:lang w:val="en-US"/>
        </w:rPr>
        <w:t>a)</w:t>
      </w:r>
      <w:r w:rsidRPr="009D73BC">
        <w:rPr>
          <w:lang w:val="en-US"/>
        </w:rPr>
        <w:tab/>
        <w:t>de-encapsulate the media line received within the "tra-m-line" SDP attribute and provide it as media line in the SDP offer towards the WIC, replacing the port number with the port allocated by its eIMS-AGW</w:t>
      </w:r>
      <w:r>
        <w:rPr>
          <w:lang w:val="en-US"/>
        </w:rPr>
        <w:t>;</w:t>
      </w:r>
    </w:p>
    <w:p w14:paraId="0B1FE421" w14:textId="77777777" w:rsidR="007C452F" w:rsidRPr="009D73BC" w:rsidRDefault="007C452F" w:rsidP="007C452F">
      <w:pPr>
        <w:pStyle w:val="B2"/>
        <w:rPr>
          <w:lang w:val="en-US"/>
        </w:rPr>
      </w:pPr>
      <w:r w:rsidRPr="009D73BC">
        <w:rPr>
          <w:lang w:val="en-US"/>
        </w:rPr>
        <w:t>b)</w:t>
      </w:r>
      <w:r w:rsidRPr="009D73BC">
        <w:rPr>
          <w:lang w:val="en-US"/>
        </w:rPr>
        <w:tab/>
        <w:t>de-encapsulate any media level SDP at</w:t>
      </w:r>
      <w:r>
        <w:rPr>
          <w:lang w:val="en-US"/>
        </w:rPr>
        <w:t>tributes received within "tra-</w:t>
      </w:r>
      <w:r w:rsidRPr="009D73BC">
        <w:rPr>
          <w:lang w:val="en-US"/>
        </w:rPr>
        <w:t xml:space="preserve">att" SDP attributes for the corresponding media line </w:t>
      </w:r>
      <w:r w:rsidR="00DC7455" w:rsidRPr="00AD4AC8">
        <w:t>except for the "fingerprint" attribute</w:t>
      </w:r>
      <w:r w:rsidR="0048680C" w:rsidRPr="002E2D3A">
        <w:t>(s)</w:t>
      </w:r>
      <w:r w:rsidR="00DC7455" w:rsidRPr="00AD4AC8">
        <w:t xml:space="preserve"> </w:t>
      </w:r>
      <w:r w:rsidR="0048680C" w:rsidRPr="002E2D3A">
        <w:t xml:space="preserve">and the "tls-id" attribute </w:t>
      </w:r>
      <w:r w:rsidR="00DC7455" w:rsidRPr="00AD4AC8">
        <w:t xml:space="preserve">(that </w:t>
      </w:r>
      <w:r w:rsidR="0048680C" w:rsidRPr="002E2D3A">
        <w:t xml:space="preserve">are </w:t>
      </w:r>
      <w:r w:rsidR="00DC7455" w:rsidRPr="00AD4AC8">
        <w:t xml:space="preserve">handled according to bullet </w:t>
      </w:r>
      <w:r w:rsidR="00DC7455">
        <w:t>6</w:t>
      </w:r>
      <w:r w:rsidR="00DC7455" w:rsidRPr="00AD4AC8">
        <w:t xml:space="preserve">d and </w:t>
      </w:r>
      <w:r w:rsidR="00DC7455">
        <w:t>6</w:t>
      </w:r>
      <w:r w:rsidR="00DC7455" w:rsidRPr="00AD4AC8">
        <w:t xml:space="preserve">e below), </w:t>
      </w:r>
      <w:r w:rsidRPr="009D73BC">
        <w:rPr>
          <w:lang w:val="en-US"/>
        </w:rPr>
        <w:t>and provide them as media level attributes for the media line in the SDP offer towards the WIC</w:t>
      </w:r>
      <w:r>
        <w:rPr>
          <w:lang w:val="en-US"/>
        </w:rPr>
        <w:t>;</w:t>
      </w:r>
    </w:p>
    <w:p w14:paraId="617F745E" w14:textId="77777777" w:rsidR="00DC7455" w:rsidRDefault="007C452F" w:rsidP="00DC7455">
      <w:pPr>
        <w:pStyle w:val="B2"/>
        <w:rPr>
          <w:lang w:val="en-US"/>
        </w:rPr>
      </w:pPr>
      <w:r w:rsidRPr="009D73BC">
        <w:rPr>
          <w:lang w:val="en-US"/>
        </w:rPr>
        <w:t>c)</w:t>
      </w:r>
      <w:r w:rsidRPr="009D73BC">
        <w:rPr>
          <w:lang w:val="en-US"/>
        </w:rPr>
        <w:tab/>
        <w:t>de-encapsulate any media level bandwid</w:t>
      </w:r>
      <w:r>
        <w:rPr>
          <w:lang w:val="en-US"/>
        </w:rPr>
        <w:t>th lines received within "tra-</w:t>
      </w:r>
      <w:r w:rsidRPr="009D73BC">
        <w:rPr>
          <w:lang w:val="en-US"/>
        </w:rPr>
        <w:t>bw" SDP attributes for the corresponding media line and provide them as media level bandwidth line for the media line in the SDP offer towards the WIC</w:t>
      </w:r>
      <w:r w:rsidR="00DC7455">
        <w:rPr>
          <w:lang w:val="en-US"/>
        </w:rPr>
        <w:t>;</w:t>
      </w:r>
    </w:p>
    <w:p w14:paraId="71A024B2" w14:textId="77777777" w:rsidR="00923D37" w:rsidRPr="00AD4AC8" w:rsidRDefault="00923D37" w:rsidP="00923D37">
      <w:pPr>
        <w:pStyle w:val="B2"/>
      </w:pPr>
      <w:r w:rsidRPr="00AD4AC8">
        <w:t>d)</w:t>
      </w:r>
      <w:r w:rsidRPr="00AD4AC8">
        <w:tab/>
        <w:t>if the eP-CSCF is configured to negotiate media plane optimization where the DTLS protocol layer is passed</w:t>
      </w:r>
      <w:r w:rsidRPr="00E63592">
        <w:t>, de</w:t>
      </w:r>
      <w:r w:rsidRPr="00AD4AC8">
        <w:t>-encapsulate the received "fingerprint" attribute</w:t>
      </w:r>
      <w:r w:rsidR="0048680C" w:rsidRPr="002E2D3A">
        <w:t>(s) and the received "tls-id" attribute</w:t>
      </w:r>
      <w:r w:rsidRPr="00AD4AC8">
        <w:t xml:space="preserve"> within "tra-att" SDP attribute</w:t>
      </w:r>
      <w:r w:rsidR="0048680C" w:rsidRPr="002E2D3A">
        <w:t>s</w:t>
      </w:r>
      <w:r w:rsidRPr="00AD4AC8">
        <w:t xml:space="preserve"> of the corresponding received media line, and add </w:t>
      </w:r>
      <w:r w:rsidR="0048680C" w:rsidRPr="002E2D3A">
        <w:t xml:space="preserve">these </w:t>
      </w:r>
      <w:r w:rsidRPr="00AD4AC8">
        <w:t>attribute</w:t>
      </w:r>
      <w:r w:rsidR="0048680C" w:rsidRPr="002E2D3A">
        <w:t>s</w:t>
      </w:r>
      <w:r w:rsidRPr="00AD4AC8">
        <w:t xml:space="preserve"> as a media level attribute</w:t>
      </w:r>
      <w:r w:rsidR="0048680C" w:rsidRPr="002E2D3A">
        <w:t>s</w:t>
      </w:r>
      <w:r w:rsidRPr="00AD4AC8">
        <w:t xml:space="preserve"> for the media line; and</w:t>
      </w:r>
    </w:p>
    <w:p w14:paraId="27ACA5BF" w14:textId="77777777" w:rsidR="00923D37" w:rsidRPr="00AD4AC8" w:rsidRDefault="00923D37" w:rsidP="00923D37">
      <w:pPr>
        <w:pStyle w:val="B2"/>
      </w:pPr>
      <w:r w:rsidRPr="00AD4AC8">
        <w:t>e)</w:t>
      </w:r>
      <w:r w:rsidRPr="00AD4AC8">
        <w:tab/>
        <w:t>if the eP-CSCF is configured to negotiate media plane optimization where the DTLS protocol layer is terminated, remove the received "fingerprint" attribute</w:t>
      </w:r>
      <w:r w:rsidR="0048680C" w:rsidRPr="002E2D3A">
        <w:t>(s) and the received "tls-id" attribute</w:t>
      </w:r>
      <w:r w:rsidRPr="00AD4AC8">
        <w:t xml:space="preserve"> within "tra-att" SDP attribute</w:t>
      </w:r>
      <w:r w:rsidR="0048680C" w:rsidRPr="002E2D3A">
        <w:t>s</w:t>
      </w:r>
      <w:r w:rsidRPr="00AD4AC8">
        <w:t xml:space="preserve"> of the corresponding received media line</w:t>
      </w:r>
      <w:r w:rsidR="0048680C" w:rsidRPr="002E2D3A">
        <w:t>,</w:t>
      </w:r>
      <w:r w:rsidRPr="00AD4AC8">
        <w:t xml:space="preserve"> and insert </w:t>
      </w:r>
      <w:r w:rsidR="0048680C" w:rsidRPr="002E2D3A">
        <w:t xml:space="preserve">a "tls-id" attribute" with a value assigned by the eP-CSCF and </w:t>
      </w:r>
      <w:r w:rsidRPr="00AD4AC8">
        <w:t>a "fingerprint" attribute as provided by the eIMS-AGW as a media level attribute</w:t>
      </w:r>
      <w:r w:rsidR="0048680C" w:rsidRPr="002E2D3A">
        <w:t>s</w:t>
      </w:r>
      <w:r w:rsidRPr="00AD4AC8">
        <w:t xml:space="preserve"> for the media line</w:t>
      </w:r>
      <w:r>
        <w:t>; and</w:t>
      </w:r>
    </w:p>
    <w:p w14:paraId="255F4537" w14:textId="77777777" w:rsidR="007C452F" w:rsidRPr="009D73BC" w:rsidRDefault="00DC7455" w:rsidP="00DC7455">
      <w:pPr>
        <w:pStyle w:val="B1"/>
        <w:rPr>
          <w:lang w:val="en-US"/>
        </w:rPr>
      </w:pPr>
      <w:r>
        <w:rPr>
          <w:lang w:val="en-US"/>
        </w:rPr>
        <w:t>7</w:t>
      </w:r>
      <w:r w:rsidRPr="009D73BC">
        <w:rPr>
          <w:lang w:val="en-US"/>
        </w:rPr>
        <w:t>)</w:t>
      </w:r>
      <w:r w:rsidRPr="009D73BC">
        <w:rPr>
          <w:lang w:val="en-US"/>
        </w:rPr>
        <w:tab/>
      </w:r>
      <w:r>
        <w:t xml:space="preserve">include the IP address received from the eIMS-AGW in the </w:t>
      </w:r>
      <w:r w:rsidRPr="009D73BC">
        <w:rPr>
          <w:lang w:val="en-US"/>
        </w:rPr>
        <w:t xml:space="preserve">contact line in the SDP </w:t>
      </w:r>
      <w:r w:rsidRPr="00AD4AC8">
        <w:t>offe</w:t>
      </w:r>
      <w:r>
        <w:rPr>
          <w:lang w:val="en-US"/>
        </w:rPr>
        <w:t xml:space="preserve">r </w:t>
      </w:r>
      <w:r w:rsidRPr="009D73BC">
        <w:rPr>
          <w:lang w:val="en-US"/>
        </w:rPr>
        <w:t>towards the WIC</w:t>
      </w:r>
      <w:r w:rsidR="0048680C" w:rsidRPr="002E2D3A">
        <w:t>.</w:t>
      </w:r>
    </w:p>
    <w:p w14:paraId="52EF04A1" w14:textId="77777777" w:rsidR="007C452F" w:rsidRPr="009D73BC" w:rsidRDefault="007C452F" w:rsidP="007C452F">
      <w:pPr>
        <w:rPr>
          <w:lang w:val="en-US"/>
        </w:rPr>
      </w:pPr>
      <w:r w:rsidRPr="009D73BC">
        <w:rPr>
          <w:lang w:val="en-US"/>
        </w:rPr>
        <w:t xml:space="preserve">If media plane optimization is </w:t>
      </w:r>
      <w:r>
        <w:rPr>
          <w:lang w:val="en-US"/>
        </w:rPr>
        <w:t xml:space="preserve">not </w:t>
      </w:r>
      <w:r w:rsidRPr="009D73BC">
        <w:rPr>
          <w:lang w:val="en-US"/>
        </w:rPr>
        <w:t>to be applied, then the eP-CSCF shall:</w:t>
      </w:r>
    </w:p>
    <w:p w14:paraId="3691706D" w14:textId="77777777" w:rsidR="007C452F" w:rsidRPr="009D73BC" w:rsidRDefault="007C452F" w:rsidP="007C452F">
      <w:pPr>
        <w:pStyle w:val="B1"/>
        <w:rPr>
          <w:lang w:val="en-US"/>
        </w:rPr>
      </w:pPr>
      <w:r>
        <w:rPr>
          <w:lang w:val="en-US"/>
        </w:rPr>
        <w:lastRenderedPageBreak/>
        <w:t>1</w:t>
      </w:r>
      <w:r w:rsidRPr="009D73BC">
        <w:rPr>
          <w:lang w:val="en-US"/>
        </w:rPr>
        <w:t>)</w:t>
      </w:r>
      <w:r w:rsidRPr="009D73BC">
        <w:rPr>
          <w:lang w:val="en-US"/>
        </w:rPr>
        <w:tab/>
        <w:t>remove all received the "tra</w:t>
      </w:r>
      <w:r>
        <w:rPr>
          <w:lang w:val="en-US"/>
        </w:rPr>
        <w:t>-contact", "tra-m-line", "tra-att", "</w:t>
      </w:r>
      <w:r>
        <w:t xml:space="preserve">tra-SCTP-association", "tra-media-line-number" </w:t>
      </w:r>
      <w:r>
        <w:rPr>
          <w:lang w:val="en-US"/>
        </w:rPr>
        <w:t>and "tra-</w:t>
      </w:r>
      <w:r w:rsidRPr="009D73BC">
        <w:rPr>
          <w:lang w:val="en-US"/>
        </w:rPr>
        <w:t xml:space="preserve">bw" SDP attributes </w:t>
      </w:r>
      <w:r>
        <w:rPr>
          <w:lang w:val="en-US"/>
        </w:rPr>
        <w:t>from the forwarded SDP offer;</w:t>
      </w:r>
    </w:p>
    <w:p w14:paraId="0492DA92" w14:textId="77777777" w:rsidR="007C452F" w:rsidRPr="009D73BC" w:rsidRDefault="007C452F" w:rsidP="007C452F">
      <w:pPr>
        <w:pStyle w:val="B1"/>
        <w:rPr>
          <w:lang w:val="en-US"/>
        </w:rPr>
      </w:pPr>
      <w:r>
        <w:rPr>
          <w:lang w:val="en-US"/>
        </w:rPr>
        <w:t>2</w:t>
      </w:r>
      <w:r w:rsidRPr="009D73BC">
        <w:rPr>
          <w:lang w:val="en-US"/>
        </w:rPr>
        <w:t>)</w:t>
      </w:r>
      <w:r w:rsidRPr="009D73BC">
        <w:rPr>
          <w:lang w:val="en-US"/>
        </w:rPr>
        <w:tab/>
        <w:t xml:space="preserve">when invoking the IMS-ALG procedures, use the media information received </w:t>
      </w:r>
      <w:r>
        <w:rPr>
          <w:lang w:val="en-US"/>
        </w:rPr>
        <w:t>outside</w:t>
      </w:r>
      <w:r w:rsidRPr="009D73BC">
        <w:rPr>
          <w:lang w:val="en-US"/>
        </w:rPr>
        <w:t xml:space="preserve"> "tra-co</w:t>
      </w:r>
      <w:r>
        <w:rPr>
          <w:lang w:val="en-US"/>
        </w:rPr>
        <w:t>ntact", "tra-m-line", "tra-att", "tra-SCTP-association" and "tra-</w:t>
      </w:r>
      <w:r w:rsidRPr="009D73BC">
        <w:rPr>
          <w:lang w:val="en-US"/>
        </w:rPr>
        <w:t>bw" SDP attributes;</w:t>
      </w:r>
      <w:r>
        <w:rPr>
          <w:lang w:val="en-US"/>
        </w:rPr>
        <w:t xml:space="preserve"> and</w:t>
      </w:r>
    </w:p>
    <w:p w14:paraId="10D7C5C5" w14:textId="77777777" w:rsidR="007C452F" w:rsidRPr="009D73BC" w:rsidRDefault="007C452F" w:rsidP="007C452F">
      <w:pPr>
        <w:pStyle w:val="B1"/>
        <w:rPr>
          <w:lang w:val="en-US"/>
        </w:rPr>
      </w:pPr>
      <w:r>
        <w:rPr>
          <w:lang w:val="en-US"/>
        </w:rPr>
        <w:t>3</w:t>
      </w:r>
      <w:r w:rsidRPr="009D73BC">
        <w:rPr>
          <w:lang w:val="en-US"/>
        </w:rPr>
        <w:t>)</w:t>
      </w:r>
      <w:r w:rsidRPr="009D73BC">
        <w:rPr>
          <w:lang w:val="en-US"/>
        </w:rPr>
        <w:tab/>
      </w:r>
      <w:r>
        <w:rPr>
          <w:lang w:val="en-US"/>
        </w:rPr>
        <w:t>not include any</w:t>
      </w:r>
      <w:r w:rsidRPr="009D73BC">
        <w:rPr>
          <w:lang w:val="en-US"/>
        </w:rPr>
        <w:t xml:space="preserve"> "tra</w:t>
      </w:r>
      <w:r>
        <w:rPr>
          <w:lang w:val="en-US"/>
        </w:rPr>
        <w:t>-contact", "tra-m-line", "tra-att", "</w:t>
      </w:r>
      <w:r>
        <w:t xml:space="preserve">tra-SCTP-association", "tra-media-line-number" </w:t>
      </w:r>
      <w:r>
        <w:rPr>
          <w:lang w:val="en-US"/>
        </w:rPr>
        <w:t>and "tra-</w:t>
      </w:r>
      <w:r w:rsidRPr="009D73BC">
        <w:rPr>
          <w:lang w:val="en-US"/>
        </w:rPr>
        <w:t xml:space="preserve">bw" SDP attributes </w:t>
      </w:r>
      <w:r>
        <w:rPr>
          <w:lang w:val="en-US"/>
        </w:rPr>
        <w:t xml:space="preserve">in the SDP answer </w:t>
      </w:r>
      <w:r w:rsidRPr="009D73BC">
        <w:rPr>
          <w:lang w:val="en-US" w:eastAsia="zh-CN"/>
        </w:rPr>
        <w:t>over the Mw interface</w:t>
      </w:r>
      <w:r>
        <w:rPr>
          <w:lang w:val="en-US" w:eastAsia="zh-CN"/>
        </w:rPr>
        <w:t>.</w:t>
      </w:r>
    </w:p>
    <w:p w14:paraId="40CAC8EB" w14:textId="77777777" w:rsidR="007C452F" w:rsidRPr="009D73BC" w:rsidRDefault="007C452F" w:rsidP="007C452F">
      <w:pPr>
        <w:rPr>
          <w:lang w:val="en-US" w:eastAsia="zh-CN"/>
        </w:rPr>
      </w:pPr>
      <w:r w:rsidRPr="009D73BC">
        <w:rPr>
          <w:lang w:val="en-US" w:eastAsia="zh-CN"/>
        </w:rPr>
        <w:t xml:space="preserve">If the eP-CSCF receives an SDP answer from the WIC and the eP-CSCF decided to apply </w:t>
      </w:r>
      <w:r w:rsidRPr="009D73BC">
        <w:rPr>
          <w:lang w:val="en-US"/>
        </w:rPr>
        <w:t>media plane optimization when processing the corresponding SDP offer</w:t>
      </w:r>
      <w:r w:rsidRPr="009D73BC">
        <w:rPr>
          <w:lang w:val="en-US" w:eastAsia="zh-CN"/>
        </w:rPr>
        <w:t>, then the eP-CSCF shall:</w:t>
      </w:r>
    </w:p>
    <w:p w14:paraId="3E8ABB9C" w14:textId="77777777" w:rsidR="007C452F" w:rsidRPr="009D73BC" w:rsidRDefault="007C452F" w:rsidP="007C452F">
      <w:pPr>
        <w:pStyle w:val="B1"/>
        <w:rPr>
          <w:lang w:val="en-US" w:eastAsia="zh-CN"/>
        </w:rPr>
      </w:pPr>
      <w:r w:rsidRPr="009D73BC">
        <w:rPr>
          <w:lang w:val="en-US" w:eastAsia="zh-CN"/>
        </w:rPr>
        <w:t>1)</w:t>
      </w:r>
      <w:r w:rsidRPr="009D73BC">
        <w:rPr>
          <w:lang w:val="en-US" w:eastAsia="zh-CN"/>
        </w:rPr>
        <w:tab/>
        <w:t xml:space="preserve">generate an SDP answer based on the related SDP offer and the </w:t>
      </w:r>
      <w:r>
        <w:rPr>
          <w:lang w:val="en-US" w:eastAsia="zh-CN"/>
        </w:rPr>
        <w:t xml:space="preserve">SDP </w:t>
      </w:r>
      <w:r w:rsidRPr="009D73BC">
        <w:rPr>
          <w:lang w:val="en-US" w:eastAsia="zh-CN"/>
        </w:rPr>
        <w:t>answer received from the WIC which is compliant with RFC 3264 [20];</w:t>
      </w:r>
    </w:p>
    <w:p w14:paraId="6B4C1A26" w14:textId="77777777" w:rsidR="007C452F" w:rsidRPr="009D73BC" w:rsidRDefault="007C452F" w:rsidP="007C452F">
      <w:pPr>
        <w:pStyle w:val="NO"/>
        <w:rPr>
          <w:lang w:val="en-US"/>
        </w:rPr>
      </w:pPr>
      <w:r w:rsidRPr="009D73BC">
        <w:rPr>
          <w:lang w:val="en-US"/>
        </w:rPr>
        <w:t>NOTE</w:t>
      </w:r>
      <w:r>
        <w:rPr>
          <w:lang w:val="en-US"/>
        </w:rPr>
        <w:t> </w:t>
      </w:r>
      <w:r w:rsidRPr="009D73BC">
        <w:rPr>
          <w:lang w:val="en-US"/>
        </w:rPr>
        <w:t>3:</w:t>
      </w:r>
      <w:r w:rsidRPr="009D73BC">
        <w:rPr>
          <w:lang w:val="en-US"/>
        </w:rPr>
        <w:tab/>
        <w:t>The selected formats of the answer need to be compliant with the offered formats. Media lines are disabled via port 0 if the corresponding media lines are disabled in the answer from the WIC.</w:t>
      </w:r>
      <w:r>
        <w:rPr>
          <w:lang w:val="en-US"/>
        </w:rPr>
        <w:t xml:space="preserve"> If data channels within one SCTP association are offered via dcmap attributes, the WIC can reject a data channel by excluding the corresponding dcmap attribute from the answer. The eP-CSCF then disables the media line, where the corresponding "tra-att:dcmap" attribute has been received in the SDP offer.</w:t>
      </w:r>
    </w:p>
    <w:p w14:paraId="619412C6" w14:textId="77777777" w:rsidR="007C452F" w:rsidRPr="009D73BC" w:rsidRDefault="007C452F" w:rsidP="007C452F">
      <w:pPr>
        <w:pStyle w:val="B1"/>
        <w:rPr>
          <w:lang w:val="en-US"/>
        </w:rPr>
      </w:pPr>
      <w:r w:rsidRPr="009D73BC">
        <w:rPr>
          <w:lang w:val="en-US" w:eastAsia="zh-CN"/>
        </w:rPr>
        <w:t>2)</w:t>
      </w:r>
      <w:r w:rsidRPr="009D73BC">
        <w:rPr>
          <w:lang w:val="en-US" w:eastAsia="zh-CN"/>
        </w:rPr>
        <w:tab/>
      </w:r>
      <w:r w:rsidRPr="009D73BC">
        <w:rPr>
          <w:lang w:val="en-US"/>
        </w:rPr>
        <w:t>encapsulate each received session level SDP attribute into an " tra-att" attribute and add this attribute as a session level attribute;</w:t>
      </w:r>
    </w:p>
    <w:p w14:paraId="08A11039" w14:textId="77777777" w:rsidR="007C452F" w:rsidRPr="009D73BC" w:rsidRDefault="007C452F" w:rsidP="007C452F">
      <w:pPr>
        <w:pStyle w:val="B1"/>
        <w:rPr>
          <w:lang w:val="en-US"/>
        </w:rPr>
      </w:pPr>
      <w:r w:rsidRPr="009D73BC">
        <w:rPr>
          <w:lang w:val="en-US"/>
        </w:rPr>
        <w:t>3)</w:t>
      </w:r>
      <w:r w:rsidRPr="009D73BC">
        <w:rPr>
          <w:lang w:val="en-US"/>
        </w:rPr>
        <w:tab/>
        <w:t>encapsulate each received session-level bandwidth line into an "tra-bw" attribute and add this attribu</w:t>
      </w:r>
      <w:r>
        <w:rPr>
          <w:lang w:val="en-US"/>
        </w:rPr>
        <w:t>te as a session level attribute;</w:t>
      </w:r>
    </w:p>
    <w:p w14:paraId="25F80977" w14:textId="77777777" w:rsidR="007C452F" w:rsidRPr="009D73BC" w:rsidRDefault="007C452F" w:rsidP="007C452F">
      <w:pPr>
        <w:pStyle w:val="B1"/>
        <w:rPr>
          <w:lang w:val="en-US"/>
        </w:rPr>
      </w:pPr>
      <w:r>
        <w:rPr>
          <w:lang w:val="en-US"/>
        </w:rPr>
        <w:t>4)</w:t>
      </w:r>
      <w:r>
        <w:rPr>
          <w:lang w:val="en-US"/>
        </w:rPr>
        <w:tab/>
      </w:r>
      <w:r w:rsidRPr="009D73BC">
        <w:rPr>
          <w:lang w:val="en-US"/>
        </w:rPr>
        <w:t xml:space="preserve">for </w:t>
      </w:r>
      <w:r>
        <w:rPr>
          <w:lang w:val="en-US"/>
        </w:rPr>
        <w:t>all</w:t>
      </w:r>
      <w:r w:rsidRPr="009D73BC">
        <w:rPr>
          <w:lang w:val="en-US"/>
        </w:rPr>
        <w:t xml:space="preserve"> media line in the SDP </w:t>
      </w:r>
      <w:r>
        <w:rPr>
          <w:lang w:val="en-US"/>
        </w:rPr>
        <w:t>answer</w:t>
      </w:r>
      <w:r w:rsidRPr="009D73BC">
        <w:rPr>
          <w:lang w:val="en-US"/>
        </w:rPr>
        <w:t xml:space="preserve"> sent on the Mw interface</w:t>
      </w:r>
      <w:r>
        <w:rPr>
          <w:lang w:val="en-US"/>
        </w:rPr>
        <w:t xml:space="preserve"> that relate to media stream(s) that are transported within the data channels within the same SCTP association between the </w:t>
      </w:r>
      <w:r w:rsidRPr="009D73BC">
        <w:rPr>
          <w:lang w:val="en-US"/>
        </w:rPr>
        <w:t xml:space="preserve">eP-CSCF </w:t>
      </w:r>
      <w:r>
        <w:rPr>
          <w:lang w:val="en-US"/>
        </w:rPr>
        <w:t>and the WIC, provide the "</w:t>
      </w:r>
      <w:r>
        <w:t>tra-SCTP-association" SDP attribute with a number designating the SCTP association that shall be the same as received for the corresponding media line in the SDP offer on the Mw interface;</w:t>
      </w:r>
    </w:p>
    <w:p w14:paraId="378FDAE5" w14:textId="77777777" w:rsidR="007C452F" w:rsidRPr="009D73BC" w:rsidRDefault="007C452F" w:rsidP="007C452F">
      <w:pPr>
        <w:pStyle w:val="B1"/>
        <w:rPr>
          <w:lang w:val="en-US"/>
        </w:rPr>
      </w:pPr>
      <w:r>
        <w:rPr>
          <w:lang w:val="en-US"/>
        </w:rPr>
        <w:t>5</w:t>
      </w:r>
      <w:r w:rsidRPr="009D73BC">
        <w:rPr>
          <w:lang w:val="en-US"/>
        </w:rPr>
        <w:t>)</w:t>
      </w:r>
      <w:r w:rsidRPr="009D73BC">
        <w:rPr>
          <w:lang w:val="en-US"/>
        </w:rPr>
        <w:tab/>
        <w:t xml:space="preserve">for each media line in the SDP </w:t>
      </w:r>
      <w:r>
        <w:rPr>
          <w:lang w:val="en-US"/>
        </w:rPr>
        <w:t>answer</w:t>
      </w:r>
      <w:r w:rsidRPr="009D73BC">
        <w:rPr>
          <w:lang w:val="en-US"/>
        </w:rPr>
        <w:t xml:space="preserve"> sent on the Mw interface</w:t>
      </w:r>
      <w:r w:rsidRPr="008D4622">
        <w:rPr>
          <w:lang w:val="en-US"/>
        </w:rPr>
        <w:t xml:space="preserve"> </w:t>
      </w:r>
      <w:r>
        <w:rPr>
          <w:lang w:val="en-US"/>
        </w:rPr>
        <w:t xml:space="preserve">that does not relate to a data channel, </w:t>
      </w:r>
      <w:r w:rsidRPr="009D73BC">
        <w:rPr>
          <w:lang w:val="en-US"/>
        </w:rPr>
        <w:t>encapsulate each</w:t>
      </w:r>
      <w:r>
        <w:rPr>
          <w:lang w:val="en-US"/>
        </w:rPr>
        <w:t xml:space="preserve"> received media level attribute</w:t>
      </w:r>
      <w:r w:rsidRPr="009D73BC">
        <w:rPr>
          <w:lang w:val="en-US"/>
        </w:rPr>
        <w:t xml:space="preserve"> </w:t>
      </w:r>
      <w:r>
        <w:rPr>
          <w:lang w:val="en-US"/>
        </w:rPr>
        <w:t>of</w:t>
      </w:r>
      <w:r w:rsidRPr="009D73BC">
        <w:rPr>
          <w:lang w:val="en-US"/>
        </w:rPr>
        <w:t xml:space="preserve"> the corresponding received media line </w:t>
      </w:r>
      <w:r w:rsidR="00923D37" w:rsidRPr="00AD4AC8">
        <w:t>except for the "fingerprint" attribute</w:t>
      </w:r>
      <w:r w:rsidR="0048680C" w:rsidRPr="002E2D3A">
        <w:t>(s) and the "tls-id" attribute</w:t>
      </w:r>
      <w:r w:rsidR="00923D37" w:rsidRPr="00AD4AC8">
        <w:t xml:space="preserve"> (that </w:t>
      </w:r>
      <w:r w:rsidR="0048680C" w:rsidRPr="002E2D3A">
        <w:t xml:space="preserve">are </w:t>
      </w:r>
      <w:r w:rsidR="00923D37" w:rsidRPr="00AD4AC8">
        <w:t xml:space="preserve">handled according to bullet 8c and 8d below) </w:t>
      </w:r>
      <w:r w:rsidRPr="009D73BC">
        <w:rPr>
          <w:lang w:val="en-US"/>
        </w:rPr>
        <w:t>into an "tra-att" attribute, and add this attribute as a media level attribute for the media line</w:t>
      </w:r>
      <w:r>
        <w:rPr>
          <w:lang w:val="en-US"/>
        </w:rPr>
        <w:t>;</w:t>
      </w:r>
    </w:p>
    <w:p w14:paraId="24CD53AB" w14:textId="77777777" w:rsidR="007C452F" w:rsidRPr="009D73BC" w:rsidRDefault="007C452F" w:rsidP="007C452F">
      <w:pPr>
        <w:pStyle w:val="B1"/>
        <w:rPr>
          <w:lang w:val="en-US"/>
        </w:rPr>
      </w:pPr>
      <w:r>
        <w:rPr>
          <w:lang w:val="en-US"/>
        </w:rPr>
        <w:t>6</w:t>
      </w:r>
      <w:r w:rsidRPr="009D73BC">
        <w:rPr>
          <w:lang w:val="en-US"/>
        </w:rPr>
        <w:t>)</w:t>
      </w:r>
      <w:r w:rsidRPr="009D73BC">
        <w:rPr>
          <w:lang w:val="en-US"/>
        </w:rPr>
        <w:tab/>
        <w:t xml:space="preserve">for each media line in the SDP </w:t>
      </w:r>
      <w:r>
        <w:rPr>
          <w:lang w:val="en-US"/>
        </w:rPr>
        <w:t>answer</w:t>
      </w:r>
      <w:r w:rsidRPr="009D73BC">
        <w:rPr>
          <w:lang w:val="en-US"/>
        </w:rPr>
        <w:t xml:space="preserve"> sent on the Mw interface</w:t>
      </w:r>
      <w:r w:rsidRPr="008D4622">
        <w:rPr>
          <w:lang w:val="en-US"/>
        </w:rPr>
        <w:t xml:space="preserve"> </w:t>
      </w:r>
      <w:r>
        <w:rPr>
          <w:lang w:val="en-US"/>
        </w:rPr>
        <w:t>that is the first media line within the SDP answer that relates to a data channel within one SCTP association, encapsulate</w:t>
      </w:r>
      <w:r w:rsidRPr="009D73BC">
        <w:rPr>
          <w:lang w:val="en-US"/>
        </w:rPr>
        <w:t xml:space="preserve"> each</w:t>
      </w:r>
      <w:r>
        <w:rPr>
          <w:lang w:val="en-US"/>
        </w:rPr>
        <w:t xml:space="preserve"> received media level attribute</w:t>
      </w:r>
      <w:r w:rsidRPr="009D73BC">
        <w:rPr>
          <w:lang w:val="en-US"/>
        </w:rPr>
        <w:t xml:space="preserve"> </w:t>
      </w:r>
      <w:r>
        <w:rPr>
          <w:lang w:val="en-US"/>
        </w:rPr>
        <w:t>of</w:t>
      </w:r>
      <w:r w:rsidRPr="009D73BC">
        <w:rPr>
          <w:lang w:val="en-US"/>
        </w:rPr>
        <w:t xml:space="preserve"> the corresponding received media line</w:t>
      </w:r>
      <w:r>
        <w:rPr>
          <w:lang w:val="en-US"/>
        </w:rPr>
        <w:t>,</w:t>
      </w:r>
      <w:r w:rsidRPr="009D73BC">
        <w:rPr>
          <w:lang w:val="en-US"/>
        </w:rPr>
        <w:t xml:space="preserve"> </w:t>
      </w:r>
      <w:r>
        <w:rPr>
          <w:lang w:val="en-US"/>
        </w:rPr>
        <w:t xml:space="preserve">except for </w:t>
      </w:r>
      <w:r w:rsidR="00923D37" w:rsidRPr="00AD4AC8">
        <w:t>the "fingerprint" attribute</w:t>
      </w:r>
      <w:r w:rsidR="0048680C" w:rsidRPr="002E2D3A">
        <w:t>(s) and the "tls-id" attribute</w:t>
      </w:r>
      <w:r w:rsidR="00923D37" w:rsidRPr="00AD4AC8">
        <w:t xml:space="preserve"> (that </w:t>
      </w:r>
      <w:r w:rsidR="0048680C" w:rsidRPr="002E2D3A">
        <w:t>are</w:t>
      </w:r>
      <w:r w:rsidR="00923D37" w:rsidRPr="00AD4AC8">
        <w:t xml:space="preserve"> handled according to bullets 8c and 8d below) and except for </w:t>
      </w:r>
      <w:r>
        <w:rPr>
          <w:lang w:val="en-US"/>
        </w:rPr>
        <w:t>"</w:t>
      </w:r>
      <w:r w:rsidRPr="00370B7F">
        <w:rPr>
          <w:lang w:val="en-US"/>
        </w:rPr>
        <w:t>dcmap</w:t>
      </w:r>
      <w:r>
        <w:rPr>
          <w:lang w:val="en-US"/>
        </w:rPr>
        <w:t>" and "dcsa" attributes corresponding to media st</w:t>
      </w:r>
      <w:r w:rsidR="00923D37">
        <w:t>r</w:t>
      </w:r>
      <w:r>
        <w:rPr>
          <w:lang w:val="en-US"/>
        </w:rPr>
        <w:t>eams described in different media lines</w:t>
      </w:r>
      <w:r w:rsidRPr="009D73BC">
        <w:rPr>
          <w:lang w:val="en-US"/>
        </w:rPr>
        <w:t xml:space="preserve"> </w:t>
      </w:r>
      <w:r>
        <w:rPr>
          <w:lang w:val="en-US"/>
        </w:rPr>
        <w:t xml:space="preserve">on the Mw interface, </w:t>
      </w:r>
      <w:r w:rsidRPr="009D73BC">
        <w:rPr>
          <w:lang w:val="en-US"/>
        </w:rPr>
        <w:t>into an "tra-att" attribute, and add this attribute as a media level attribute for the media line</w:t>
      </w:r>
      <w:r>
        <w:rPr>
          <w:lang w:val="en-US"/>
        </w:rPr>
        <w:t>;</w:t>
      </w:r>
    </w:p>
    <w:p w14:paraId="740F7DBE" w14:textId="77777777" w:rsidR="007C452F" w:rsidRPr="009D73BC" w:rsidRDefault="007C452F" w:rsidP="007C452F">
      <w:pPr>
        <w:pStyle w:val="B1"/>
        <w:rPr>
          <w:lang w:val="en-US"/>
        </w:rPr>
      </w:pPr>
      <w:r>
        <w:rPr>
          <w:lang w:val="en-US"/>
        </w:rPr>
        <w:t>7</w:t>
      </w:r>
      <w:r w:rsidRPr="009D73BC">
        <w:rPr>
          <w:lang w:val="en-US"/>
        </w:rPr>
        <w:t>)</w:t>
      </w:r>
      <w:r w:rsidRPr="009D73BC">
        <w:rPr>
          <w:lang w:val="en-US"/>
        </w:rPr>
        <w:tab/>
        <w:t xml:space="preserve">for each media line in the SDP </w:t>
      </w:r>
      <w:r>
        <w:rPr>
          <w:lang w:val="en-US"/>
        </w:rPr>
        <w:t>answer</w:t>
      </w:r>
      <w:r w:rsidRPr="009D73BC">
        <w:rPr>
          <w:lang w:val="en-US"/>
        </w:rPr>
        <w:t xml:space="preserve"> sent on the Mw interface</w:t>
      </w:r>
      <w:r w:rsidRPr="008D4622">
        <w:rPr>
          <w:lang w:val="en-US"/>
        </w:rPr>
        <w:t xml:space="preserve"> </w:t>
      </w:r>
      <w:r>
        <w:rPr>
          <w:lang w:val="en-US"/>
        </w:rPr>
        <w:t>that is a subsequent media line within the SDP answer that relates to a data channel within one SCTP association, encapsulate</w:t>
      </w:r>
      <w:r w:rsidRPr="009D73BC">
        <w:rPr>
          <w:lang w:val="en-US"/>
        </w:rPr>
        <w:t xml:space="preserve"> each</w:t>
      </w:r>
      <w:r>
        <w:rPr>
          <w:lang w:val="en-US"/>
        </w:rPr>
        <w:t xml:space="preserve"> received "</w:t>
      </w:r>
      <w:r w:rsidRPr="00370B7F">
        <w:rPr>
          <w:lang w:val="en-US"/>
        </w:rPr>
        <w:t>dcmap</w:t>
      </w:r>
      <w:r>
        <w:rPr>
          <w:lang w:val="en-US"/>
        </w:rPr>
        <w:t>" and "dcsa" media level attribute</w:t>
      </w:r>
      <w:r w:rsidRPr="009D73BC">
        <w:rPr>
          <w:lang w:val="en-US"/>
        </w:rPr>
        <w:t xml:space="preserve"> </w:t>
      </w:r>
      <w:r>
        <w:rPr>
          <w:lang w:val="en-US"/>
        </w:rPr>
        <w:t>of</w:t>
      </w:r>
      <w:r w:rsidRPr="009D73BC">
        <w:rPr>
          <w:lang w:val="en-US"/>
        </w:rPr>
        <w:t xml:space="preserve"> the corresponding received media line</w:t>
      </w:r>
      <w:r w:rsidRPr="00610E7E">
        <w:rPr>
          <w:lang w:val="en-US"/>
        </w:rPr>
        <w:t xml:space="preserve"> </w:t>
      </w:r>
      <w:r>
        <w:rPr>
          <w:lang w:val="en-US"/>
        </w:rPr>
        <w:t>corresponding to the media st</w:t>
      </w:r>
      <w:r w:rsidR="00923D37">
        <w:t>r</w:t>
      </w:r>
      <w:r>
        <w:rPr>
          <w:lang w:val="en-US"/>
        </w:rPr>
        <w:t>eam described in this media lines</w:t>
      </w:r>
      <w:r w:rsidRPr="009D73BC">
        <w:rPr>
          <w:lang w:val="en-US"/>
        </w:rPr>
        <w:t xml:space="preserve"> </w:t>
      </w:r>
      <w:r>
        <w:rPr>
          <w:lang w:val="en-US"/>
        </w:rPr>
        <w:t>on the Mw interface,</w:t>
      </w:r>
      <w:r w:rsidRPr="009D73BC">
        <w:rPr>
          <w:lang w:val="en-US"/>
        </w:rPr>
        <w:t xml:space="preserve"> into an "tra-att" attribute, and add this attribute as a media level attribute for </w:t>
      </w:r>
      <w:r>
        <w:rPr>
          <w:lang w:val="en-US"/>
        </w:rPr>
        <w:t>this</w:t>
      </w:r>
      <w:r w:rsidRPr="009D73BC">
        <w:rPr>
          <w:lang w:val="en-US"/>
        </w:rPr>
        <w:t xml:space="preserve"> media line</w:t>
      </w:r>
      <w:r>
        <w:rPr>
          <w:lang w:val="en-US"/>
        </w:rPr>
        <w:t>; and</w:t>
      </w:r>
    </w:p>
    <w:p w14:paraId="1157CBD3" w14:textId="77777777" w:rsidR="007C452F" w:rsidRPr="009D73BC" w:rsidRDefault="007C452F" w:rsidP="007C452F">
      <w:pPr>
        <w:pStyle w:val="B1"/>
        <w:rPr>
          <w:lang w:val="en-US"/>
        </w:rPr>
      </w:pPr>
      <w:r>
        <w:rPr>
          <w:lang w:val="en-US"/>
        </w:rPr>
        <w:t>8</w:t>
      </w:r>
      <w:r w:rsidRPr="009D73BC">
        <w:rPr>
          <w:lang w:val="en-US"/>
        </w:rPr>
        <w:t>)</w:t>
      </w:r>
      <w:r w:rsidRPr="009D73BC">
        <w:rPr>
          <w:lang w:val="en-US"/>
        </w:rPr>
        <w:tab/>
        <w:t>for each media line in the SDP answer sent on the Mw interface</w:t>
      </w:r>
      <w:r w:rsidRPr="0073168A">
        <w:rPr>
          <w:lang w:val="en-US"/>
        </w:rPr>
        <w:t xml:space="preserve"> </w:t>
      </w:r>
      <w:r>
        <w:rPr>
          <w:lang w:val="en-US"/>
        </w:rPr>
        <w:t>that does not relate to a data channel or that is the first media line within the SDP answer that relates to a data channel within one SCTP association</w:t>
      </w:r>
      <w:r w:rsidRPr="009D73BC">
        <w:rPr>
          <w:lang w:val="en-US"/>
        </w:rPr>
        <w:t>:</w:t>
      </w:r>
    </w:p>
    <w:p w14:paraId="70332368" w14:textId="77777777" w:rsidR="007C452F" w:rsidRPr="009D73BC" w:rsidRDefault="007C452F" w:rsidP="007C452F">
      <w:pPr>
        <w:pStyle w:val="B2"/>
        <w:rPr>
          <w:lang w:val="en-US"/>
        </w:rPr>
      </w:pPr>
      <w:r w:rsidRPr="009D73BC">
        <w:rPr>
          <w:lang w:val="en-US"/>
        </w:rPr>
        <w:t>a)</w:t>
      </w:r>
      <w:r w:rsidRPr="009D73BC">
        <w:rPr>
          <w:lang w:val="en-US"/>
        </w:rPr>
        <w:tab/>
        <w:t>encapsulate the corresponding received media line into an "tra-m-line" attribute and add this attribute as a media level attribute for the media line</w:t>
      </w:r>
      <w:r w:rsidR="00DC7455">
        <w:rPr>
          <w:lang w:val="en-US"/>
        </w:rPr>
        <w:t xml:space="preserve">, replacing the port number with a port number provided by the </w:t>
      </w:r>
      <w:r w:rsidR="00DC7455" w:rsidRPr="009D73BC">
        <w:rPr>
          <w:lang w:val="en-US"/>
        </w:rPr>
        <w:t>eIMS-AGW</w:t>
      </w:r>
      <w:r w:rsidRPr="009D73BC">
        <w:rPr>
          <w:lang w:val="en-US"/>
        </w:rPr>
        <w:t>;</w:t>
      </w:r>
    </w:p>
    <w:p w14:paraId="74E2511A" w14:textId="77777777" w:rsidR="007C452F" w:rsidRPr="009D73BC" w:rsidRDefault="007C452F" w:rsidP="007C452F">
      <w:pPr>
        <w:pStyle w:val="B2"/>
        <w:rPr>
          <w:lang w:val="en-US"/>
        </w:rPr>
      </w:pPr>
      <w:r>
        <w:rPr>
          <w:lang w:val="en-US"/>
        </w:rPr>
        <w:t>b</w:t>
      </w:r>
      <w:r w:rsidRPr="009D73BC">
        <w:rPr>
          <w:lang w:val="en-US"/>
        </w:rPr>
        <w:t>)</w:t>
      </w:r>
      <w:r w:rsidRPr="009D73BC">
        <w:rPr>
          <w:lang w:val="en-US"/>
        </w:rPr>
        <w:tab/>
        <w:t xml:space="preserve">encapsulate each received bandwidth line for the corresponding received media line within into an "tra-bw" attribute, and add this as a media level attribute </w:t>
      </w:r>
      <w:r>
        <w:rPr>
          <w:lang w:val="en-US"/>
        </w:rPr>
        <w:t>for the media line</w:t>
      </w:r>
      <w:r w:rsidR="00DC7455">
        <w:rPr>
          <w:lang w:val="en-US"/>
        </w:rPr>
        <w:t>;</w:t>
      </w:r>
    </w:p>
    <w:p w14:paraId="294E4A42" w14:textId="77777777" w:rsidR="00923D37" w:rsidRPr="00AD4AC8" w:rsidRDefault="00923D37" w:rsidP="00923D37">
      <w:pPr>
        <w:pStyle w:val="B2"/>
      </w:pPr>
      <w:r w:rsidRPr="00AD4AC8">
        <w:t>c)</w:t>
      </w:r>
      <w:r w:rsidRPr="00AD4AC8">
        <w:tab/>
        <w:t>if the eP-CSCF is configured to negotiate media plane optimization where the DTLS protocol layer is passed, encapsulate the received "fingerprint" attribute</w:t>
      </w:r>
      <w:r w:rsidR="0048680C" w:rsidRPr="002E2D3A">
        <w:t>(s) and the received "tls-id" attribute</w:t>
      </w:r>
      <w:r w:rsidRPr="00AD4AC8">
        <w:t xml:space="preserve"> of the corresponding received media line into "tra-att" attribute</w:t>
      </w:r>
      <w:r w:rsidR="0048680C" w:rsidRPr="002E2D3A">
        <w:t>s</w:t>
      </w:r>
      <w:r w:rsidRPr="00AD4AC8">
        <w:t xml:space="preserve">, and add </w:t>
      </w:r>
      <w:r w:rsidR="0048680C" w:rsidRPr="002E2D3A">
        <w:t xml:space="preserve">these </w:t>
      </w:r>
      <w:r w:rsidRPr="00AD4AC8">
        <w:t>attribute</w:t>
      </w:r>
      <w:r w:rsidR="0048680C" w:rsidRPr="002E2D3A">
        <w:t>s</w:t>
      </w:r>
      <w:r w:rsidRPr="00AD4AC8">
        <w:t xml:space="preserve"> as a media level attribute</w:t>
      </w:r>
      <w:r w:rsidR="0048680C" w:rsidRPr="002E2D3A">
        <w:t>s</w:t>
      </w:r>
      <w:r w:rsidRPr="00AD4AC8">
        <w:t xml:space="preserve"> for the media line; and</w:t>
      </w:r>
    </w:p>
    <w:p w14:paraId="3B838A89" w14:textId="77777777" w:rsidR="00923D37" w:rsidRPr="00AD4AC8" w:rsidRDefault="00923D37" w:rsidP="00923D37">
      <w:pPr>
        <w:pStyle w:val="B2"/>
      </w:pPr>
      <w:r w:rsidRPr="00AD4AC8">
        <w:lastRenderedPageBreak/>
        <w:t>d)</w:t>
      </w:r>
      <w:r w:rsidRPr="00AD4AC8">
        <w:tab/>
        <w:t>if the eP-CSCF is configured to negotiate media plane optimization where the DTLS protocol layer is terminated, remove the received "fingerprint" attribute</w:t>
      </w:r>
      <w:r w:rsidR="0048680C" w:rsidRPr="002E2D3A">
        <w:t>(s) and the received "tls-id" attribute</w:t>
      </w:r>
      <w:r w:rsidRPr="00AD4AC8">
        <w:t xml:space="preserve"> of the corresponding received media line</w:t>
      </w:r>
      <w:r w:rsidR="0048680C" w:rsidRPr="002E2D3A">
        <w:t>, encapsulate a "tls-id" attribute" with a value assigned by the eP-CSCF into an "tra-att" attribute,</w:t>
      </w:r>
      <w:r w:rsidRPr="00AD4AC8">
        <w:t xml:space="preserve"> encapsulate a "fingerprint" attribute as provided by the eIMS-AGW into an "tra-att" attribute, and add th</w:t>
      </w:r>
      <w:r w:rsidR="0048680C" w:rsidRPr="002E2D3A">
        <w:t>ese</w:t>
      </w:r>
      <w:r w:rsidRPr="00AD4AC8">
        <w:t xml:space="preserve"> attribute</w:t>
      </w:r>
      <w:r w:rsidR="0048680C" w:rsidRPr="002E2D3A">
        <w:t>s</w:t>
      </w:r>
      <w:r w:rsidRPr="00AD4AC8">
        <w:t xml:space="preserve"> as a media level attribute</w:t>
      </w:r>
      <w:r w:rsidR="0048680C" w:rsidRPr="002E2D3A">
        <w:t>s</w:t>
      </w:r>
      <w:r w:rsidRPr="00AD4AC8">
        <w:t xml:space="preserve"> for the media line</w:t>
      </w:r>
      <w:r>
        <w:t>; and</w:t>
      </w:r>
    </w:p>
    <w:p w14:paraId="40668B54" w14:textId="77777777" w:rsidR="00DC7455" w:rsidRDefault="00DC7455" w:rsidP="00DC7455">
      <w:pPr>
        <w:pStyle w:val="B1"/>
      </w:pPr>
      <w:r>
        <w:t>9)</w:t>
      </w:r>
      <w:r w:rsidRPr="000C63D7">
        <w:tab/>
        <w:t xml:space="preserve">include the IP address received from the eIMS-AGW </w:t>
      </w:r>
      <w:r>
        <w:t xml:space="preserve">in the </w:t>
      </w:r>
      <w:r w:rsidRPr="000C63D7">
        <w:t>contact line</w:t>
      </w:r>
      <w:r w:rsidR="0048680C" w:rsidRPr="002E2D3A">
        <w:t>.</w:t>
      </w:r>
    </w:p>
    <w:p w14:paraId="38FBDC06" w14:textId="77777777" w:rsidR="0084774C" w:rsidRDefault="002865D4" w:rsidP="00502926">
      <w:pPr>
        <w:pStyle w:val="Heading1"/>
        <w:rPr>
          <w:lang w:eastAsia="zh-CN"/>
        </w:rPr>
      </w:pPr>
      <w:bookmarkStart w:id="266" w:name="_Toc20155449"/>
      <w:bookmarkStart w:id="267" w:name="_Toc27497016"/>
      <w:bookmarkStart w:id="268" w:name="_Toc163161563"/>
      <w:r>
        <w:rPr>
          <w:rFonts w:hint="eastAsia"/>
          <w:lang w:eastAsia="zh-CN"/>
        </w:rPr>
        <w:t>8</w:t>
      </w:r>
      <w:r w:rsidR="0084774C">
        <w:tab/>
      </w:r>
      <w:r w:rsidR="00B37494">
        <w:rPr>
          <w:rFonts w:hint="eastAsia"/>
          <w:lang w:eastAsia="zh-CN"/>
        </w:rPr>
        <w:t>Data channel open</w:t>
      </w:r>
      <w:r>
        <w:rPr>
          <w:rFonts w:hint="eastAsia"/>
          <w:lang w:eastAsia="zh-CN"/>
        </w:rPr>
        <w:t xml:space="preserve"> and close</w:t>
      </w:r>
      <w:bookmarkEnd w:id="266"/>
      <w:bookmarkEnd w:id="267"/>
      <w:bookmarkEnd w:id="268"/>
    </w:p>
    <w:p w14:paraId="3134A919" w14:textId="77777777" w:rsidR="0084774C" w:rsidRDefault="002865D4" w:rsidP="00502926">
      <w:pPr>
        <w:pStyle w:val="Heading2"/>
        <w:rPr>
          <w:lang w:eastAsia="zh-CN"/>
        </w:rPr>
      </w:pPr>
      <w:bookmarkStart w:id="269" w:name="_Toc20155450"/>
      <w:bookmarkStart w:id="270" w:name="_Toc27497017"/>
      <w:bookmarkStart w:id="271" w:name="_Toc163161564"/>
      <w:r>
        <w:rPr>
          <w:rFonts w:hint="eastAsia"/>
          <w:lang w:eastAsia="zh-CN"/>
        </w:rPr>
        <w:t>8</w:t>
      </w:r>
      <w:r w:rsidR="0084774C">
        <w:rPr>
          <w:rFonts w:hint="eastAsia"/>
        </w:rPr>
        <w:t>.1</w:t>
      </w:r>
      <w:r w:rsidR="0084774C">
        <w:tab/>
        <w:t>General</w:t>
      </w:r>
      <w:bookmarkEnd w:id="269"/>
      <w:bookmarkEnd w:id="270"/>
      <w:bookmarkEnd w:id="271"/>
    </w:p>
    <w:p w14:paraId="4C47F288" w14:textId="77777777" w:rsidR="00893DA7" w:rsidRDefault="00893DA7" w:rsidP="00893DA7">
      <w:pPr>
        <w:rPr>
          <w:lang w:eastAsia="zh-CN"/>
        </w:rPr>
      </w:pPr>
      <w:r w:rsidRPr="00F00B39">
        <w:rPr>
          <w:lang w:val="en-US" w:eastAsia="zh-CN"/>
        </w:rPr>
        <w:t xml:space="preserve">This clause specifies the </w:t>
      </w:r>
      <w:r w:rsidRPr="00F00B39">
        <w:rPr>
          <w:lang w:eastAsia="zh-CN"/>
        </w:rPr>
        <w:t xml:space="preserve">procedures for negotiating usage of, and opening and closing of, a WebRTC data channel between the WIC and </w:t>
      </w:r>
      <w:r>
        <w:rPr>
          <w:rFonts w:hint="eastAsia"/>
          <w:lang w:eastAsia="zh-CN"/>
        </w:rPr>
        <w:t xml:space="preserve">the </w:t>
      </w:r>
      <w:r w:rsidRPr="00F00B39">
        <w:rPr>
          <w:lang w:eastAsia="zh-CN"/>
        </w:rPr>
        <w:t>eP-CSCF.</w:t>
      </w:r>
      <w:bookmarkStart w:id="272" w:name="_MailEndCompose"/>
      <w:bookmarkEnd w:id="272"/>
    </w:p>
    <w:p w14:paraId="7F302C0F" w14:textId="77777777" w:rsidR="00691007" w:rsidRDefault="00AF6614" w:rsidP="00AF6614">
      <w:r>
        <w:rPr>
          <w:lang w:eastAsia="zh-CN"/>
        </w:rPr>
        <w:t xml:space="preserve">WebRTC data channels are realized using an SCTP association running on top of DTLS, as described in </w:t>
      </w:r>
      <w:r w:rsidR="00174C3A" w:rsidRPr="00546FAE">
        <w:rPr>
          <w:lang w:val="en-US"/>
        </w:rPr>
        <w:t>RFC </w:t>
      </w:r>
      <w:r w:rsidR="00174C3A">
        <w:rPr>
          <w:lang w:val="en-US"/>
        </w:rPr>
        <w:t>8261</w:t>
      </w:r>
      <w:r>
        <w:rPr>
          <w:lang w:eastAsia="zh-CN"/>
        </w:rPr>
        <w:t> </w:t>
      </w:r>
      <w:r>
        <w:t>[</w:t>
      </w:r>
      <w:r>
        <w:rPr>
          <w:rFonts w:hint="eastAsia"/>
          <w:lang w:eastAsia="zh-CN"/>
        </w:rPr>
        <w:t>23</w:t>
      </w:r>
      <w:r>
        <w:t xml:space="preserve">] and </w:t>
      </w:r>
      <w:r w:rsidR="00C04CBE">
        <w:t>rfc 8831</w:t>
      </w:r>
      <w:r>
        <w:t> [16].</w:t>
      </w:r>
    </w:p>
    <w:p w14:paraId="761747C9" w14:textId="77777777" w:rsidR="00DC7455" w:rsidRDefault="00DC7455" w:rsidP="00691007">
      <w:r>
        <w:t xml:space="preserve">If WebRTC data channels are supported, UDP transport of DTLS shall be supported and TCP transport of DTLS may be supported to enable traversal of UDP-blocking NATs/firewalls. </w:t>
      </w:r>
      <w:r w:rsidRPr="008C1C40">
        <w:t xml:space="preserve">ICE procedures as defined in </w:t>
      </w:r>
      <w:r>
        <w:t>3GPP TS 24.229 [3] shall be used to negotiate the transport protocol. UDP shall be offered as ICE default candidate and TCP may be offered as additional ICE candidate.</w:t>
      </w:r>
    </w:p>
    <w:p w14:paraId="7629F276" w14:textId="77777777" w:rsidR="00AF6614" w:rsidRPr="00691007" w:rsidRDefault="00AF6614" w:rsidP="00691007">
      <w:r>
        <w:t xml:space="preserve">Once the SCTP association has been negotiated </w:t>
      </w:r>
      <w:r w:rsidR="00691007">
        <w:t xml:space="preserve">(using </w:t>
      </w:r>
      <w:r w:rsidR="00027FFC">
        <w:t>RFC 8841</w:t>
      </w:r>
      <w:r w:rsidR="00691007" w:rsidRPr="00113BDD">
        <w:t> [</w:t>
      </w:r>
      <w:r w:rsidR="00691007">
        <w:t xml:space="preserve">18]) </w:t>
      </w:r>
      <w:r>
        <w:t xml:space="preserve">and established, the WIC and eIMS-AGW (controlled by the eP-CSCF) </w:t>
      </w:r>
      <w:r w:rsidR="00691007">
        <w:t xml:space="preserve">either </w:t>
      </w:r>
      <w:r>
        <w:t>use the Data Channel Establishment Protocol (DCEP) for opening data channels, as described i</w:t>
      </w:r>
      <w:r w:rsidRPr="00A014C5">
        <w:t xml:space="preserve">n </w:t>
      </w:r>
      <w:r w:rsidR="00027FFC">
        <w:t>RFC 8832</w:t>
      </w:r>
      <w:r w:rsidRPr="00A014C5">
        <w:t> [17]</w:t>
      </w:r>
      <w:r w:rsidR="00691007">
        <w:t xml:space="preserve">, or they use the SDP negotiation based on </w:t>
      </w:r>
      <w:r w:rsidR="009B5F76" w:rsidRPr="00382C74">
        <w:t>RFC</w:t>
      </w:r>
      <w:r w:rsidR="009B5F76">
        <w:t> 8864</w:t>
      </w:r>
      <w:r w:rsidR="00691007">
        <w:t> [36]</w:t>
      </w:r>
      <w:r w:rsidRPr="00A014C5">
        <w:t>.</w:t>
      </w:r>
    </w:p>
    <w:p w14:paraId="4247903A" w14:textId="77777777" w:rsidR="00691007" w:rsidRPr="00BB29C1" w:rsidRDefault="00691007" w:rsidP="00691007">
      <w:pPr>
        <w:rPr>
          <w:lang w:eastAsia="zh-CN"/>
        </w:rPr>
      </w:pPr>
      <w:r w:rsidRPr="00BB29C1">
        <w:rPr>
          <w:lang w:eastAsia="zh-CN"/>
        </w:rPr>
        <w:t xml:space="preserve">Closing of a data channel is signalled via SCTP and, if SDP negotiation was used for the data channel establishment, also using </w:t>
      </w:r>
      <w:r w:rsidR="009B5F76" w:rsidRPr="00382C74">
        <w:t>RFC</w:t>
      </w:r>
      <w:r w:rsidR="009B5F76">
        <w:t> 8864</w:t>
      </w:r>
      <w:r>
        <w:rPr>
          <w:lang w:eastAsia="zh-CN"/>
        </w:rPr>
        <w:t> </w:t>
      </w:r>
      <w:r w:rsidRPr="00BB29C1">
        <w:rPr>
          <w:lang w:eastAsia="zh-CN"/>
        </w:rPr>
        <w:t>[</w:t>
      </w:r>
      <w:r>
        <w:rPr>
          <w:lang w:eastAsia="zh-CN"/>
        </w:rPr>
        <w:t>36</w:t>
      </w:r>
      <w:r w:rsidRPr="00BB29C1">
        <w:rPr>
          <w:lang w:eastAsia="zh-CN"/>
        </w:rPr>
        <w:t>].</w:t>
      </w:r>
    </w:p>
    <w:p w14:paraId="4E74E88C" w14:textId="77777777" w:rsidR="0084774C" w:rsidRDefault="002865D4" w:rsidP="00502926">
      <w:pPr>
        <w:pStyle w:val="Heading2"/>
        <w:rPr>
          <w:lang w:eastAsia="zh-CN"/>
        </w:rPr>
      </w:pPr>
      <w:bookmarkStart w:id="273" w:name="_Toc20155451"/>
      <w:bookmarkStart w:id="274" w:name="_Toc27497018"/>
      <w:bookmarkStart w:id="275" w:name="_Toc163161565"/>
      <w:r>
        <w:rPr>
          <w:rFonts w:hint="eastAsia"/>
          <w:lang w:eastAsia="zh-CN"/>
        </w:rPr>
        <w:t>8</w:t>
      </w:r>
      <w:r w:rsidR="0084774C">
        <w:rPr>
          <w:rFonts w:hint="eastAsia"/>
        </w:rPr>
        <w:t>.2</w:t>
      </w:r>
      <w:r w:rsidR="0084774C">
        <w:rPr>
          <w:rFonts w:hint="eastAsia"/>
        </w:rPr>
        <w:tab/>
      </w:r>
      <w:r w:rsidR="0084774C" w:rsidRPr="009B7762">
        <w:t>WIC (WebRTC IMS Client)</w:t>
      </w:r>
      <w:bookmarkEnd w:id="273"/>
      <w:bookmarkEnd w:id="274"/>
      <w:bookmarkEnd w:id="275"/>
    </w:p>
    <w:p w14:paraId="760A16C7" w14:textId="77777777" w:rsidR="000747D0" w:rsidRDefault="000747D0" w:rsidP="00502926">
      <w:pPr>
        <w:pStyle w:val="Heading3"/>
      </w:pPr>
      <w:bookmarkStart w:id="276" w:name="_Toc20155452"/>
      <w:bookmarkStart w:id="277" w:name="_Toc27497019"/>
      <w:bookmarkStart w:id="278" w:name="_Toc163161566"/>
      <w:r>
        <w:t>8.2.1</w:t>
      </w:r>
      <w:r>
        <w:tab/>
        <w:t>General</w:t>
      </w:r>
      <w:bookmarkEnd w:id="276"/>
      <w:bookmarkEnd w:id="277"/>
      <w:bookmarkEnd w:id="278"/>
    </w:p>
    <w:p w14:paraId="7C18BAEA" w14:textId="77777777" w:rsidR="00202C67" w:rsidRDefault="000747D0" w:rsidP="00202C67">
      <w:r>
        <w:t xml:space="preserve">The WIC shall follow the general call establishment procedures in </w:t>
      </w:r>
      <w:r w:rsidR="00502926">
        <w:t>clause</w:t>
      </w:r>
      <w:r>
        <w:t xml:space="preserve"> 7. This </w:t>
      </w:r>
      <w:r w:rsidR="00502926">
        <w:t>clause</w:t>
      </w:r>
      <w:r>
        <w:t xml:space="preserve"> defines the additional procedures for establishing WebRTC data channels within the call.</w:t>
      </w:r>
    </w:p>
    <w:p w14:paraId="5BC78F21" w14:textId="77777777" w:rsidR="000747D0" w:rsidRDefault="000747D0" w:rsidP="00502926">
      <w:pPr>
        <w:pStyle w:val="Heading3"/>
      </w:pPr>
      <w:bookmarkStart w:id="279" w:name="_Toc20155453"/>
      <w:bookmarkStart w:id="280" w:name="_Toc27497020"/>
      <w:bookmarkStart w:id="281" w:name="_Toc163161567"/>
      <w:r>
        <w:t>8.2.2</w:t>
      </w:r>
      <w:r>
        <w:tab/>
        <w:t>WIC originating call</w:t>
      </w:r>
      <w:bookmarkEnd w:id="279"/>
      <w:bookmarkEnd w:id="280"/>
      <w:bookmarkEnd w:id="281"/>
    </w:p>
    <w:p w14:paraId="11CAC307" w14:textId="77777777" w:rsidR="000747D0" w:rsidRDefault="000747D0" w:rsidP="000747D0">
      <w:r>
        <w:t>Upon generating an SDP offer, the WIC shall insert an "m=" line with the proto value set to "</w:t>
      </w:r>
      <w:r w:rsidR="00846DEC">
        <w:t>UDP/</w:t>
      </w:r>
      <w:r>
        <w:t xml:space="preserve">DTLS/SCTP", and the fmt value set to "webrtc-datachannel" according to </w:t>
      </w:r>
      <w:r w:rsidR="00027FFC">
        <w:t>RFC 8841</w:t>
      </w:r>
      <w:r>
        <w:t> [18], in the SDP offer.</w:t>
      </w:r>
      <w:r w:rsidR="00846DEC">
        <w:t xml:space="preserve"> </w:t>
      </w:r>
      <w:r w:rsidR="00DC7455">
        <w:t xml:space="preserve">The WIC may additionally, within the same "m=" line, offer TCP transport protocol with appropriate ICE candidates according to </w:t>
      </w:r>
      <w:r w:rsidR="00DC7455">
        <w:rPr>
          <w:lang w:eastAsia="zh-CN"/>
        </w:rPr>
        <w:t>RFC 6544 [28].</w:t>
      </w:r>
      <w:r w:rsidR="00DC7455">
        <w:rPr>
          <w:rFonts w:hint="eastAsia"/>
          <w:lang w:eastAsia="zh-CN"/>
        </w:rPr>
        <w:t xml:space="preserve"> </w:t>
      </w:r>
      <w:r w:rsidR="00846DEC">
        <w:t>In addition, the WIC shall insert an SDP sctp-port attribute according to</w:t>
      </w:r>
      <w:r w:rsidR="00846DEC" w:rsidRPr="00D85F3C">
        <w:t xml:space="preserve"> </w:t>
      </w:r>
      <w:r w:rsidR="00027FFC">
        <w:t>RFC 8841</w:t>
      </w:r>
      <w:r w:rsidR="00846DEC">
        <w:t> [18].</w:t>
      </w:r>
    </w:p>
    <w:p w14:paraId="2AA89572" w14:textId="77777777" w:rsidR="00691007" w:rsidRDefault="00691007" w:rsidP="00691007">
      <w:r>
        <w:t xml:space="preserve">The procedures of </w:t>
      </w:r>
      <w:r w:rsidR="009B5F76" w:rsidRPr="00382C74">
        <w:t>RFC</w:t>
      </w:r>
      <w:r w:rsidR="009B5F76">
        <w:t> 8864</w:t>
      </w:r>
      <w:r>
        <w:t> [36] should be used as follows:</w:t>
      </w:r>
    </w:p>
    <w:p w14:paraId="207A0F35" w14:textId="77777777" w:rsidR="00691007" w:rsidRDefault="00691007" w:rsidP="00691007">
      <w:pPr>
        <w:pStyle w:val="B1"/>
      </w:pPr>
      <w:r>
        <w:t>a)</w:t>
      </w:r>
      <w:r>
        <w:tab/>
        <w:t xml:space="preserve">If MSRP is transported over the data channel, </w:t>
      </w:r>
      <w:r w:rsidR="000F2CA7">
        <w:t xml:space="preserve">the WIC shall follow the procedures of </w:t>
      </w:r>
      <w:r w:rsidR="009B5F76" w:rsidRPr="00382C74">
        <w:t>RFC</w:t>
      </w:r>
      <w:r w:rsidR="009B5F76">
        <w:t> 8873</w:t>
      </w:r>
      <w:r>
        <w:t> [</w:t>
      </w:r>
      <w:r w:rsidR="000F2CA7">
        <w:t>37</w:t>
      </w:r>
      <w:r>
        <w:t>].</w:t>
      </w:r>
    </w:p>
    <w:p w14:paraId="05A62119" w14:textId="77777777" w:rsidR="000F2CA7" w:rsidRDefault="000F2CA7" w:rsidP="000F2CA7">
      <w:pPr>
        <w:pStyle w:val="B1"/>
      </w:pPr>
      <w:r>
        <w:t>b)</w:t>
      </w:r>
      <w:r>
        <w:tab/>
        <w:t xml:space="preserve">If T.140 is transported over the data channel, the WIC shall follow the procedures of </w:t>
      </w:r>
      <w:r w:rsidR="007A01A4">
        <w:t>RFC 8865</w:t>
      </w:r>
      <w:r>
        <w:t> [40].</w:t>
      </w:r>
    </w:p>
    <w:p w14:paraId="51508270" w14:textId="77777777" w:rsidR="00691007" w:rsidRDefault="00691007" w:rsidP="00691007">
      <w:pPr>
        <w:pStyle w:val="NO"/>
      </w:pPr>
      <w:r>
        <w:t>NOTE:</w:t>
      </w:r>
      <w:r>
        <w:tab/>
        <w:t>Alternatively, if a single data channel is to be used, then knowledge of the usage of the data channel could be based on configuration, or could be implicitly determined based on proprietary information carried in the signalling protocol. Such mechanisms are outside the scope of this specification.</w:t>
      </w:r>
    </w:p>
    <w:p w14:paraId="18A8F209" w14:textId="77777777" w:rsidR="000747D0" w:rsidRDefault="000747D0" w:rsidP="00502926">
      <w:pPr>
        <w:pStyle w:val="Heading3"/>
      </w:pPr>
      <w:bookmarkStart w:id="282" w:name="_Toc20155454"/>
      <w:bookmarkStart w:id="283" w:name="_Toc27497021"/>
      <w:bookmarkStart w:id="284" w:name="_Toc163161568"/>
      <w:r>
        <w:lastRenderedPageBreak/>
        <w:t>8.2.3</w:t>
      </w:r>
      <w:r>
        <w:tab/>
        <w:t>WIC terminating call</w:t>
      </w:r>
      <w:bookmarkEnd w:id="282"/>
      <w:bookmarkEnd w:id="283"/>
      <w:bookmarkEnd w:id="284"/>
    </w:p>
    <w:p w14:paraId="2459F39A" w14:textId="77777777" w:rsidR="00DC7455" w:rsidRDefault="000747D0" w:rsidP="00DC7455">
      <w:r>
        <w:t>Upon receiving an SDP offer, with an "m=" line with the proto value set to "</w:t>
      </w:r>
      <w:r w:rsidR="00846DEC">
        <w:t>UDP/</w:t>
      </w:r>
      <w:r>
        <w:t>DTLS/SCTP",</w:t>
      </w:r>
      <w:r w:rsidR="00DC7455">
        <w:t xml:space="preserve"> </w:t>
      </w:r>
      <w:r>
        <w:t xml:space="preserve">and the "m=" line fmt value set to "webrtc-datachannel", the WIC shall follow the procedures in </w:t>
      </w:r>
      <w:r w:rsidR="00027FFC">
        <w:t>RFC 8841</w:t>
      </w:r>
      <w:r>
        <w:t> [18] for generating the associated SDP answer.</w:t>
      </w:r>
      <w:r w:rsidR="00846DEC" w:rsidRPr="00D85F3C">
        <w:t xml:space="preserve"> </w:t>
      </w:r>
      <w:r w:rsidR="00846DEC">
        <w:t>In addition, the WIC shall insert an SDP sctp-port attribute according to</w:t>
      </w:r>
      <w:r w:rsidR="00846DEC" w:rsidRPr="00D85F3C">
        <w:t xml:space="preserve"> </w:t>
      </w:r>
      <w:r w:rsidR="00027FFC">
        <w:t>RFC 8841</w:t>
      </w:r>
      <w:r w:rsidR="00846DEC">
        <w:t> [18].</w:t>
      </w:r>
    </w:p>
    <w:p w14:paraId="29E3147E" w14:textId="77777777" w:rsidR="000747D0" w:rsidRPr="000747D0" w:rsidRDefault="00DC7455" w:rsidP="00DC7455">
      <w:pPr>
        <w:pStyle w:val="NO"/>
        <w:rPr>
          <w:lang w:eastAsia="zh-CN"/>
        </w:rPr>
      </w:pPr>
      <w:r>
        <w:t>NOTE 1:</w:t>
      </w:r>
      <w:r>
        <w:tab/>
        <w:t xml:space="preserve">As specified in </w:t>
      </w:r>
      <w:r w:rsidR="00502926">
        <w:t>clause</w:t>
      </w:r>
      <w:r>
        <w:t xml:space="preserve"> 7.2.3, the WIC will </w:t>
      </w:r>
      <w:r>
        <w:rPr>
          <w:rFonts w:hint="eastAsia"/>
        </w:rPr>
        <w:t>perform</w:t>
      </w:r>
      <w:r w:rsidRPr="008C1C40">
        <w:t xml:space="preserve"> </w:t>
      </w:r>
      <w:r>
        <w:rPr>
          <w:rFonts w:hint="eastAsia"/>
        </w:rPr>
        <w:t xml:space="preserve">the </w:t>
      </w:r>
      <w:r w:rsidRPr="008C1C40">
        <w:t xml:space="preserve">ICE procedures as defined in </w:t>
      </w:r>
      <w:r w:rsidR="00227EF5" w:rsidRPr="00DD6AE0">
        <w:t>RFC 8445 [</w:t>
      </w:r>
      <w:r w:rsidR="00227EF5">
        <w:t>45</w:t>
      </w:r>
      <w:r w:rsidR="00227EF5" w:rsidRPr="00DD6AE0">
        <w:t>] and RFC 8839 [</w:t>
      </w:r>
      <w:r w:rsidR="00227EF5">
        <w:t>46</w:t>
      </w:r>
      <w:r w:rsidR="00227EF5" w:rsidRPr="00DD6AE0">
        <w:t>],</w:t>
      </w:r>
      <w:r w:rsidRPr="000903BB">
        <w:t xml:space="preserve"> </w:t>
      </w:r>
      <w:r>
        <w:t>and possibly RFC 6544 [28], and determines the appropriate transport protocol (UDP or TCP) for the data channel in that manner.</w:t>
      </w:r>
    </w:p>
    <w:p w14:paraId="0795EC6F" w14:textId="77777777" w:rsidR="00691007" w:rsidRDefault="00691007" w:rsidP="00691007">
      <w:r>
        <w:t xml:space="preserve">The procedures of </w:t>
      </w:r>
      <w:r w:rsidR="009B5F76" w:rsidRPr="00382C74">
        <w:t>RFC</w:t>
      </w:r>
      <w:r w:rsidR="009B5F76">
        <w:t> 8864</w:t>
      </w:r>
      <w:r>
        <w:t> [36] should be used as follows:</w:t>
      </w:r>
    </w:p>
    <w:p w14:paraId="1D9C1CD1" w14:textId="77777777" w:rsidR="00691007" w:rsidRDefault="00691007" w:rsidP="00691007">
      <w:pPr>
        <w:pStyle w:val="B1"/>
      </w:pPr>
      <w:r>
        <w:t>a)</w:t>
      </w:r>
      <w:r>
        <w:tab/>
        <w:t>If MSRP is</w:t>
      </w:r>
      <w:r w:rsidRPr="00D761C3">
        <w:t xml:space="preserve"> </w:t>
      </w:r>
      <w:r>
        <w:t xml:space="preserve">transported over the data channel, </w:t>
      </w:r>
      <w:r w:rsidR="000F2CA7">
        <w:t xml:space="preserve">the WIC shall follow the procedures of </w:t>
      </w:r>
      <w:r w:rsidR="009B5F76" w:rsidRPr="00382C74">
        <w:t>RFC</w:t>
      </w:r>
      <w:r w:rsidR="009B5F76">
        <w:t> 8873</w:t>
      </w:r>
      <w:r>
        <w:t> [37].</w:t>
      </w:r>
    </w:p>
    <w:p w14:paraId="090A4423" w14:textId="04169686" w:rsidR="000F2CA7" w:rsidRDefault="00121B31" w:rsidP="000F2CA7">
      <w:pPr>
        <w:pStyle w:val="B1"/>
      </w:pPr>
      <w:ins w:id="285" w:author="24.371_CR0130R1_(Rel-18)_TEI17" w:date="2024-09-05T12:41:00Z">
        <w:r>
          <w:t>b)</w:t>
        </w:r>
        <w:r>
          <w:tab/>
          <w:t>If T.140 is transported over the data channel, the WIC shall follow the procedures of RFC 8865</w:t>
        </w:r>
        <w:del w:id="286" w:author="Jimengdi_v2" w:date="2024-08-02T17:49:00Z">
          <w:r w:rsidRPr="003F723D" w:rsidDel="00CC3FC2">
            <w:delText>draft-schwarz-mmusic-t140-usage-data-channel</w:delText>
          </w:r>
        </w:del>
        <w:r>
          <w:t> [40].</w:t>
        </w:r>
      </w:ins>
      <w:del w:id="287" w:author="24.371_CR0130R1_(Rel-18)_TEI17" w:date="2024-09-05T12:41:00Z">
        <w:r w:rsidR="000F2CA7" w:rsidDel="00121B31">
          <w:delText>b)</w:delText>
        </w:r>
        <w:r w:rsidR="000F2CA7" w:rsidDel="00121B31">
          <w:tab/>
          <w:delText xml:space="preserve">If T.140 is transported over the data channel, the WIC shall follow the procedures of </w:delText>
        </w:r>
        <w:r w:rsidR="000F2CA7" w:rsidRPr="003F723D" w:rsidDel="00121B31">
          <w:delText>draft-schwarz-mmusic-t140-usage-data-channel</w:delText>
        </w:r>
        <w:r w:rsidR="000F2CA7" w:rsidDel="00121B31">
          <w:delText> [40].</w:delText>
        </w:r>
      </w:del>
    </w:p>
    <w:p w14:paraId="69E4ADC2" w14:textId="77777777" w:rsidR="00691007" w:rsidRDefault="00691007" w:rsidP="00691007">
      <w:pPr>
        <w:pStyle w:val="NO"/>
      </w:pPr>
      <w:r>
        <w:t>NOTE</w:t>
      </w:r>
      <w:r w:rsidR="00DC7455">
        <w:t> 2</w:t>
      </w:r>
      <w:r>
        <w:t>:</w:t>
      </w:r>
      <w:r>
        <w:tab/>
        <w:t>Alternatively, if a single data channel is to be used, then knowledge of the usage of the data channel could be based on configuration, or could be implicitly determined based on proprietary information carried in the signalling protocol. Such mechanisms are outside the scope of this specification.</w:t>
      </w:r>
    </w:p>
    <w:p w14:paraId="04EACA6A" w14:textId="77777777" w:rsidR="0084774C" w:rsidRPr="008D1524" w:rsidRDefault="002865D4" w:rsidP="00502926">
      <w:pPr>
        <w:pStyle w:val="Heading2"/>
        <w:rPr>
          <w:lang w:eastAsia="zh-CN"/>
        </w:rPr>
      </w:pPr>
      <w:bookmarkStart w:id="288" w:name="_Toc20155455"/>
      <w:bookmarkStart w:id="289" w:name="_Toc27497022"/>
      <w:bookmarkStart w:id="290" w:name="_Toc163161569"/>
      <w:r>
        <w:rPr>
          <w:rFonts w:hint="eastAsia"/>
          <w:lang w:eastAsia="zh-CN"/>
        </w:rPr>
        <w:t>8</w:t>
      </w:r>
      <w:r w:rsidR="0084774C" w:rsidRPr="008D1524">
        <w:rPr>
          <w:rFonts w:hint="eastAsia"/>
          <w:lang w:eastAsia="zh-CN"/>
        </w:rPr>
        <w:t>.</w:t>
      </w:r>
      <w:r w:rsidR="0084774C">
        <w:rPr>
          <w:rFonts w:hint="eastAsia"/>
          <w:lang w:eastAsia="zh-CN"/>
        </w:rPr>
        <w:t>3</w:t>
      </w:r>
      <w:r w:rsidR="0084774C" w:rsidRPr="008D1524">
        <w:rPr>
          <w:rFonts w:hint="eastAsia"/>
          <w:lang w:eastAsia="zh-CN"/>
        </w:rPr>
        <w:tab/>
      </w:r>
      <w:r w:rsidR="0084774C" w:rsidRPr="009B7762">
        <w:t>WWSF (WebRTC Web Server Function)</w:t>
      </w:r>
      <w:bookmarkEnd w:id="288"/>
      <w:bookmarkEnd w:id="289"/>
      <w:bookmarkEnd w:id="290"/>
    </w:p>
    <w:p w14:paraId="3E63FD4E" w14:textId="77777777" w:rsidR="0084774C" w:rsidRDefault="002865D4" w:rsidP="00502926">
      <w:pPr>
        <w:pStyle w:val="Heading2"/>
        <w:rPr>
          <w:lang w:eastAsia="zh-CN"/>
        </w:rPr>
      </w:pPr>
      <w:bookmarkStart w:id="291" w:name="_Toc20155456"/>
      <w:bookmarkStart w:id="292" w:name="_Toc27497023"/>
      <w:bookmarkStart w:id="293" w:name="_Toc163161570"/>
      <w:r>
        <w:rPr>
          <w:rFonts w:hint="eastAsia"/>
          <w:lang w:eastAsia="zh-CN"/>
        </w:rPr>
        <w:t>8</w:t>
      </w:r>
      <w:r w:rsidR="0084774C" w:rsidRPr="008D1524">
        <w:rPr>
          <w:rFonts w:hint="eastAsia"/>
          <w:lang w:eastAsia="zh-CN"/>
        </w:rPr>
        <w:t>.</w:t>
      </w:r>
      <w:r w:rsidR="0084774C">
        <w:rPr>
          <w:rFonts w:hint="eastAsia"/>
          <w:lang w:eastAsia="zh-CN"/>
        </w:rPr>
        <w:t>4</w:t>
      </w:r>
      <w:r w:rsidR="0084774C" w:rsidRPr="008D1524">
        <w:rPr>
          <w:rFonts w:hint="eastAsia"/>
          <w:lang w:eastAsia="zh-CN"/>
        </w:rPr>
        <w:tab/>
      </w:r>
      <w:r w:rsidR="0084774C" w:rsidRPr="009B7762">
        <w:t>eP-CSCF (P-CSCF enhanced for WebRTC)</w:t>
      </w:r>
      <w:bookmarkEnd w:id="291"/>
      <w:bookmarkEnd w:id="292"/>
      <w:bookmarkEnd w:id="293"/>
    </w:p>
    <w:p w14:paraId="1CF9670A" w14:textId="77777777" w:rsidR="000747D0" w:rsidRDefault="000747D0" w:rsidP="00502926">
      <w:pPr>
        <w:pStyle w:val="Heading3"/>
      </w:pPr>
      <w:bookmarkStart w:id="294" w:name="_Toc20155457"/>
      <w:bookmarkStart w:id="295" w:name="_Toc27497024"/>
      <w:bookmarkStart w:id="296" w:name="_Toc163161571"/>
      <w:r>
        <w:rPr>
          <w:lang w:eastAsia="zh-CN"/>
        </w:rPr>
        <w:t>8</w:t>
      </w:r>
      <w:r>
        <w:t>.</w:t>
      </w:r>
      <w:r>
        <w:rPr>
          <w:lang w:eastAsia="zh-CN"/>
        </w:rPr>
        <w:t>4</w:t>
      </w:r>
      <w:r>
        <w:t>.</w:t>
      </w:r>
      <w:r>
        <w:rPr>
          <w:lang w:eastAsia="zh-CN"/>
        </w:rPr>
        <w:t>1</w:t>
      </w:r>
      <w:r>
        <w:tab/>
        <w:t>General</w:t>
      </w:r>
      <w:bookmarkEnd w:id="294"/>
      <w:bookmarkEnd w:id="295"/>
      <w:bookmarkEnd w:id="296"/>
    </w:p>
    <w:p w14:paraId="26F2ABF9" w14:textId="77777777" w:rsidR="000747D0" w:rsidRDefault="000747D0" w:rsidP="000747D0">
      <w:r>
        <w:t xml:space="preserve">The eP-CSCF shall follow the general call establishment procedures in clause 7. This </w:t>
      </w:r>
      <w:r w:rsidR="00502926">
        <w:t>clause</w:t>
      </w:r>
      <w:r>
        <w:t xml:space="preserve"> defines the additional procedures for establishing WebRTC data channels within the call.</w:t>
      </w:r>
    </w:p>
    <w:p w14:paraId="46BC31EB" w14:textId="77777777" w:rsidR="000747D0" w:rsidRDefault="000747D0" w:rsidP="000747D0">
      <w:r>
        <w:t>In the current release of the specification, the eIMS-AGW will act as an endpoint for all WebRTC data channels established between the eIMS-AGW and the served WIC. If the eIMS-AGW is able to perform transport protocol interworking for a media transported between the eIMS-AGW and the served WIC using a data channel, and between the eIMS-AGW and the remote user using another transport protocol, the eP-CSCF can instruct the eIMS-AGW to perform transport protocol interworking between the data channel and the other transport protocol.</w:t>
      </w:r>
    </w:p>
    <w:p w14:paraId="3CD3E2A2" w14:textId="77777777" w:rsidR="000747D0" w:rsidRDefault="000747D0" w:rsidP="00502926">
      <w:pPr>
        <w:pStyle w:val="Heading3"/>
        <w:rPr>
          <w:lang w:eastAsia="zh-CN"/>
        </w:rPr>
      </w:pPr>
      <w:bookmarkStart w:id="297" w:name="_Toc20155458"/>
      <w:bookmarkStart w:id="298" w:name="_Toc27497025"/>
      <w:bookmarkStart w:id="299" w:name="_Toc163161572"/>
      <w:r>
        <w:rPr>
          <w:lang w:eastAsia="zh-CN"/>
        </w:rPr>
        <w:t>8</w:t>
      </w:r>
      <w:r>
        <w:t>.</w:t>
      </w:r>
      <w:r>
        <w:rPr>
          <w:lang w:eastAsia="zh-CN"/>
        </w:rPr>
        <w:t>4</w:t>
      </w:r>
      <w:r>
        <w:t>.</w:t>
      </w:r>
      <w:r>
        <w:rPr>
          <w:lang w:eastAsia="zh-CN"/>
        </w:rPr>
        <w:t>2</w:t>
      </w:r>
      <w:r>
        <w:tab/>
        <w:t>WIC originating call</w:t>
      </w:r>
      <w:bookmarkEnd w:id="297"/>
      <w:bookmarkEnd w:id="298"/>
      <w:bookmarkEnd w:id="299"/>
    </w:p>
    <w:p w14:paraId="27AA27A9" w14:textId="77777777" w:rsidR="000747D0" w:rsidRDefault="000747D0" w:rsidP="000747D0">
      <w:r>
        <w:rPr>
          <w:lang w:eastAsia="zh-CN"/>
        </w:rPr>
        <w:t xml:space="preserve">Upon receiving an SDP offer from the served WIC, </w:t>
      </w:r>
      <w:r>
        <w:t>with an "m=" line with the proto value set to "</w:t>
      </w:r>
      <w:r w:rsidR="00846DEC">
        <w:t>UDP/</w:t>
      </w:r>
      <w:r>
        <w:t>DTLS/SCTP", and the fmt value set to "</w:t>
      </w:r>
      <w:r w:rsidRPr="00DD7F8A">
        <w:t>webrtc-datachannel</w:t>
      </w:r>
      <w:r>
        <w:t xml:space="preserve">", according to </w:t>
      </w:r>
      <w:r w:rsidR="00027FFC">
        <w:rPr>
          <w:lang w:val="en-US" w:eastAsia="zh-CN"/>
        </w:rPr>
        <w:t>RFC 8841</w:t>
      </w:r>
      <w:r w:rsidRPr="00B81036">
        <w:t> </w:t>
      </w:r>
      <w:r>
        <w:rPr>
          <w:lang w:val="en-US" w:eastAsia="zh-CN"/>
        </w:rPr>
        <w:t>[18</w:t>
      </w:r>
      <w:r>
        <w:rPr>
          <w:rFonts w:hint="eastAsia"/>
          <w:lang w:val="en-US" w:eastAsia="zh-CN"/>
        </w:rPr>
        <w:t>]</w:t>
      </w:r>
      <w:r>
        <w:t>, the eP-CSCF shall:</w:t>
      </w:r>
    </w:p>
    <w:p w14:paraId="45C04AD2" w14:textId="77777777" w:rsidR="000747D0" w:rsidRDefault="000747D0" w:rsidP="000747D0">
      <w:pPr>
        <w:pStyle w:val="B1"/>
      </w:pPr>
      <w:r>
        <w:t>-</w:t>
      </w:r>
      <w:r>
        <w:tab/>
        <w:t>remove the "m=" line from the SDP offer; and</w:t>
      </w:r>
    </w:p>
    <w:p w14:paraId="7D033E9D" w14:textId="77777777" w:rsidR="000747D0" w:rsidRDefault="000747D0" w:rsidP="000747D0">
      <w:pPr>
        <w:pStyle w:val="B1"/>
      </w:pPr>
      <w:r>
        <w:t>-</w:t>
      </w:r>
      <w:r>
        <w:tab/>
        <w:t>for each media transported between the WIC and the eIMS-AGW using a data channel, and for which the eIMS-AGW is able to perform transport protocol interworking between a data channel and another transport protocol, insert an "m=" line describing the media and the transport protocol used for the media in the SDP offer;</w:t>
      </w:r>
    </w:p>
    <w:p w14:paraId="0086158F" w14:textId="77777777" w:rsidR="000747D0" w:rsidRDefault="000747D0" w:rsidP="000747D0">
      <w:r>
        <w:t>before forwarding the SDP offer towards the remote user.</w:t>
      </w:r>
    </w:p>
    <w:p w14:paraId="32F5C0A1" w14:textId="77777777" w:rsidR="00DC7455" w:rsidRPr="000747D0" w:rsidRDefault="00DC7455" w:rsidP="00DC7455">
      <w:pPr>
        <w:pStyle w:val="NO"/>
      </w:pPr>
      <w:r>
        <w:t>NOTE 1:</w:t>
      </w:r>
      <w:r>
        <w:tab/>
        <w:t xml:space="preserve">As specified in </w:t>
      </w:r>
      <w:r w:rsidR="00502926">
        <w:t>clause</w:t>
      </w:r>
      <w:r>
        <w:t xml:space="preserve"> 7.4.2, the eP-CSCF will </w:t>
      </w:r>
      <w:r>
        <w:rPr>
          <w:rFonts w:hint="eastAsia"/>
        </w:rPr>
        <w:t>perform</w:t>
      </w:r>
      <w:r w:rsidRPr="008C1C40">
        <w:t xml:space="preserve"> </w:t>
      </w:r>
      <w:r>
        <w:rPr>
          <w:rFonts w:hint="eastAsia"/>
        </w:rPr>
        <w:t xml:space="preserve">the </w:t>
      </w:r>
      <w:r w:rsidRPr="008C1C40">
        <w:t xml:space="preserve">ICE procedures as defined in </w:t>
      </w:r>
      <w:r>
        <w:t>3GPP TS 24.229 [3], and determines the appropriate transport protocol (UDP or TCP) for the data channel in that manner.</w:t>
      </w:r>
    </w:p>
    <w:p w14:paraId="18EBA461" w14:textId="77777777" w:rsidR="000747D0" w:rsidRDefault="000747D0" w:rsidP="000747D0">
      <w:r>
        <w:t>Upon receiving an SDP answer to the SDP offer, the eP-CSCF shall:</w:t>
      </w:r>
    </w:p>
    <w:p w14:paraId="230DCB95" w14:textId="77777777" w:rsidR="000747D0" w:rsidRDefault="000747D0" w:rsidP="000747D0">
      <w:pPr>
        <w:pStyle w:val="B1"/>
      </w:pPr>
      <w:r>
        <w:t>-</w:t>
      </w:r>
      <w:r>
        <w:tab/>
        <w:t>remove each "m=" line associated with an "m=" line that the eP-CSCF inserted in the associated SDP offer from the SDP answer;</w:t>
      </w:r>
    </w:p>
    <w:p w14:paraId="6347E702" w14:textId="77777777" w:rsidR="00846DEC" w:rsidRDefault="000747D0" w:rsidP="00846DEC">
      <w:pPr>
        <w:pStyle w:val="B1"/>
        <w:rPr>
          <w:lang w:val="en-US" w:eastAsia="zh-CN"/>
        </w:rPr>
      </w:pPr>
      <w:r>
        <w:t>-</w:t>
      </w:r>
      <w:r>
        <w:tab/>
        <w:t>insert an "m=" line with the proto value set to "</w:t>
      </w:r>
      <w:r w:rsidR="00846DEC">
        <w:t>UDP/</w:t>
      </w:r>
      <w:r>
        <w:t>DTLS/SCTP", and the fmt value set to "</w:t>
      </w:r>
      <w:r w:rsidRPr="00DD7F8A">
        <w:t>webrtc-datachannel</w:t>
      </w:r>
      <w:r>
        <w:t xml:space="preserve">" according to </w:t>
      </w:r>
      <w:r w:rsidR="00027FFC">
        <w:rPr>
          <w:lang w:val="en-US" w:eastAsia="zh-CN"/>
        </w:rPr>
        <w:t>RFC 8841</w:t>
      </w:r>
      <w:r w:rsidRPr="00B81036">
        <w:t> </w:t>
      </w:r>
      <w:r>
        <w:rPr>
          <w:lang w:val="en-US" w:eastAsia="zh-CN"/>
        </w:rPr>
        <w:t>[18</w:t>
      </w:r>
      <w:r>
        <w:rPr>
          <w:rFonts w:hint="eastAsia"/>
          <w:lang w:val="en-US" w:eastAsia="zh-CN"/>
        </w:rPr>
        <w:t>]</w:t>
      </w:r>
      <w:r>
        <w:rPr>
          <w:lang w:val="en-US" w:eastAsia="zh-CN"/>
        </w:rPr>
        <w:t>, in the SDP answer;</w:t>
      </w:r>
    </w:p>
    <w:p w14:paraId="5876320C" w14:textId="77777777" w:rsidR="000747D0" w:rsidRDefault="00846DEC" w:rsidP="00846DEC">
      <w:pPr>
        <w:pStyle w:val="B1"/>
      </w:pPr>
      <w:r>
        <w:lastRenderedPageBreak/>
        <w:t>-</w:t>
      </w:r>
      <w:r>
        <w:tab/>
        <w:t xml:space="preserve">insert an SDP sctp-port attribute according to </w:t>
      </w:r>
      <w:r w:rsidR="00027FFC">
        <w:rPr>
          <w:lang w:val="en-US" w:eastAsia="zh-CN"/>
        </w:rPr>
        <w:t>RFC 8841</w:t>
      </w:r>
      <w:r w:rsidRPr="00B81036">
        <w:t> </w:t>
      </w:r>
      <w:r>
        <w:rPr>
          <w:lang w:val="en-US" w:eastAsia="zh-CN"/>
        </w:rPr>
        <w:t>[18</w:t>
      </w:r>
      <w:r>
        <w:rPr>
          <w:rFonts w:hint="eastAsia"/>
          <w:lang w:val="en-US" w:eastAsia="zh-CN"/>
        </w:rPr>
        <w:t>]</w:t>
      </w:r>
      <w:r>
        <w:rPr>
          <w:lang w:val="en-US" w:eastAsia="zh-CN"/>
        </w:rPr>
        <w:t>, in the SDP answer; and</w:t>
      </w:r>
    </w:p>
    <w:p w14:paraId="496AD152" w14:textId="77777777" w:rsidR="000747D0" w:rsidRDefault="000747D0" w:rsidP="000747D0">
      <w:pPr>
        <w:pStyle w:val="B1"/>
      </w:pPr>
      <w:r>
        <w:t>-</w:t>
      </w:r>
      <w:r>
        <w:tab/>
        <w:t>for each media accepted by the remote user, for which the eIMS-AGW can perform transport protocol interworking between a data channel and another transport protocol, instruct the eIMS-AGW to perform the transport protocol interworking;</w:t>
      </w:r>
    </w:p>
    <w:p w14:paraId="21ED2443" w14:textId="77777777" w:rsidR="000747D0" w:rsidRDefault="000747D0" w:rsidP="000747D0">
      <w:r>
        <w:t>before forwarding the SDP answer towards the served WIC.</w:t>
      </w:r>
    </w:p>
    <w:p w14:paraId="2194E047" w14:textId="77777777" w:rsidR="00691007" w:rsidRDefault="00691007" w:rsidP="00691007">
      <w:r>
        <w:t xml:space="preserve">The procedures of </w:t>
      </w:r>
      <w:r w:rsidR="009B5F76" w:rsidRPr="00382C74">
        <w:t>RFC</w:t>
      </w:r>
      <w:r w:rsidR="009B5F76">
        <w:t> 8864</w:t>
      </w:r>
      <w:r>
        <w:t> [36] should be used as follows:</w:t>
      </w:r>
    </w:p>
    <w:p w14:paraId="676CD7A3" w14:textId="77777777" w:rsidR="00691007" w:rsidRDefault="00691007" w:rsidP="00691007">
      <w:pPr>
        <w:pStyle w:val="B1"/>
      </w:pPr>
      <w:r>
        <w:t>a)</w:t>
      </w:r>
      <w:r>
        <w:tab/>
        <w:t>If MSRP</w:t>
      </w:r>
      <w:r w:rsidRPr="00D761C3">
        <w:t xml:space="preserve"> </w:t>
      </w:r>
      <w:r>
        <w:t xml:space="preserve">is transported over the data channel, </w:t>
      </w:r>
      <w:r w:rsidR="000F2CA7">
        <w:t>the eP-CSCF shall follow the procedures of</w:t>
      </w:r>
      <w:r w:rsidR="000F2CA7" w:rsidDel="00A07BAA">
        <w:t xml:space="preserve"> </w:t>
      </w:r>
      <w:r w:rsidR="009B5F76" w:rsidRPr="00382C74">
        <w:t>RFC</w:t>
      </w:r>
      <w:r w:rsidR="009B5F76">
        <w:t> 8873</w:t>
      </w:r>
      <w:r>
        <w:t> [37].</w:t>
      </w:r>
    </w:p>
    <w:p w14:paraId="55996BDE" w14:textId="77777777" w:rsidR="000F2CA7" w:rsidRDefault="000F2CA7" w:rsidP="000F2CA7">
      <w:pPr>
        <w:pStyle w:val="B1"/>
      </w:pPr>
      <w:r>
        <w:t>b)</w:t>
      </w:r>
      <w:r>
        <w:tab/>
        <w:t xml:space="preserve">If T.140 is transported over the data channel, the eP-CSCF shall follow the procedures of </w:t>
      </w:r>
      <w:r w:rsidR="007A01A4">
        <w:t>RFC 8865</w:t>
      </w:r>
      <w:r>
        <w:t> [40].</w:t>
      </w:r>
    </w:p>
    <w:p w14:paraId="79CC13D0" w14:textId="77777777" w:rsidR="00691007" w:rsidRDefault="00691007" w:rsidP="00691007">
      <w:pPr>
        <w:pStyle w:val="NO"/>
      </w:pPr>
      <w:r>
        <w:t>NOTE</w:t>
      </w:r>
      <w:r w:rsidR="00DC7455">
        <w:t> 2</w:t>
      </w:r>
      <w:r>
        <w:t>:</w:t>
      </w:r>
      <w:r>
        <w:tab/>
        <w:t>Alternatively, if a single data channel is to be used, then knowledge of the usage of the data channel could be based on configuration, or could be implicitly determined based on proprietary information carried in the signalling protocol. Such mechanisms are outside the scope of this specification.</w:t>
      </w:r>
    </w:p>
    <w:p w14:paraId="25210F8B" w14:textId="77777777" w:rsidR="000747D0" w:rsidRDefault="000747D0" w:rsidP="00502926">
      <w:pPr>
        <w:pStyle w:val="Heading3"/>
        <w:rPr>
          <w:lang w:eastAsia="zh-CN"/>
        </w:rPr>
      </w:pPr>
      <w:bookmarkStart w:id="300" w:name="_Toc20155459"/>
      <w:bookmarkStart w:id="301" w:name="_Toc27497026"/>
      <w:bookmarkStart w:id="302" w:name="_Toc163161573"/>
      <w:r>
        <w:rPr>
          <w:lang w:eastAsia="zh-CN"/>
        </w:rPr>
        <w:t>8</w:t>
      </w:r>
      <w:r>
        <w:t>.</w:t>
      </w:r>
      <w:r>
        <w:rPr>
          <w:lang w:eastAsia="zh-CN"/>
        </w:rPr>
        <w:t>4</w:t>
      </w:r>
      <w:r>
        <w:t>.3</w:t>
      </w:r>
      <w:r>
        <w:tab/>
        <w:t>WIC terminating call</w:t>
      </w:r>
      <w:bookmarkEnd w:id="300"/>
      <w:bookmarkEnd w:id="301"/>
      <w:bookmarkEnd w:id="302"/>
    </w:p>
    <w:p w14:paraId="005E2071" w14:textId="77777777" w:rsidR="000747D0" w:rsidRDefault="000747D0" w:rsidP="000747D0">
      <w:pPr>
        <w:rPr>
          <w:lang w:val="en-US" w:eastAsia="zh-CN"/>
        </w:rPr>
      </w:pPr>
      <w:r>
        <w:rPr>
          <w:lang w:val="en-US" w:eastAsia="zh-CN"/>
        </w:rPr>
        <w:t>Upon receiving an SDP offer from the remote user, the eP-CSCF shall:</w:t>
      </w:r>
    </w:p>
    <w:p w14:paraId="360F3378" w14:textId="77777777" w:rsidR="000747D0" w:rsidRDefault="000747D0" w:rsidP="000747D0">
      <w:pPr>
        <w:pStyle w:val="B1"/>
      </w:pPr>
      <w:r>
        <w:rPr>
          <w:lang w:val="en-US" w:eastAsia="zh-CN"/>
        </w:rPr>
        <w:t>-</w:t>
      </w:r>
      <w:r>
        <w:rPr>
          <w:lang w:val="en-US" w:eastAsia="zh-CN"/>
        </w:rPr>
        <w:tab/>
        <w:t xml:space="preserve">remove </w:t>
      </w:r>
      <w:r>
        <w:t>each "m=" line that describes media which is transported between the WIC and the eIMS-AGW using a data channel from the SDP offer;</w:t>
      </w:r>
    </w:p>
    <w:p w14:paraId="003640B7" w14:textId="77777777" w:rsidR="00846DEC" w:rsidRDefault="000747D0" w:rsidP="00846DEC">
      <w:pPr>
        <w:pStyle w:val="B1"/>
        <w:rPr>
          <w:lang w:val="en-US" w:eastAsia="zh-CN"/>
        </w:rPr>
      </w:pPr>
      <w:r>
        <w:t>-</w:t>
      </w:r>
      <w:r>
        <w:tab/>
        <w:t>insert an "m=" line with the proto value set to "</w:t>
      </w:r>
      <w:r w:rsidR="00846DEC">
        <w:t>UDP/</w:t>
      </w:r>
      <w:r>
        <w:t>DTLS/SCTP", and the fmt value set to "</w:t>
      </w:r>
      <w:r w:rsidRPr="00DD7F8A">
        <w:t>webrtc-datachannel</w:t>
      </w:r>
      <w:r>
        <w:t xml:space="preserve">" according to </w:t>
      </w:r>
      <w:r w:rsidR="00027FFC">
        <w:rPr>
          <w:lang w:val="en-US" w:eastAsia="zh-CN"/>
        </w:rPr>
        <w:t>RFC 8841</w:t>
      </w:r>
      <w:r w:rsidRPr="00B81036">
        <w:t> </w:t>
      </w:r>
      <w:r>
        <w:rPr>
          <w:lang w:val="en-US" w:eastAsia="zh-CN"/>
        </w:rPr>
        <w:t>[18</w:t>
      </w:r>
      <w:r>
        <w:rPr>
          <w:rFonts w:hint="eastAsia"/>
          <w:lang w:val="en-US" w:eastAsia="zh-CN"/>
        </w:rPr>
        <w:t>]</w:t>
      </w:r>
      <w:r>
        <w:rPr>
          <w:lang w:val="en-US" w:eastAsia="zh-CN"/>
        </w:rPr>
        <w:t>, in the SDP offer;</w:t>
      </w:r>
      <w:r w:rsidR="00846DEC">
        <w:rPr>
          <w:lang w:val="en-US" w:eastAsia="zh-CN"/>
        </w:rPr>
        <w:t xml:space="preserve"> and</w:t>
      </w:r>
    </w:p>
    <w:p w14:paraId="3C5D5E3C" w14:textId="77777777" w:rsidR="000747D0" w:rsidRPr="003A7816" w:rsidRDefault="00846DEC" w:rsidP="00846DEC">
      <w:pPr>
        <w:pStyle w:val="B1"/>
        <w:rPr>
          <w:lang w:val="en-US" w:eastAsia="zh-CN"/>
        </w:rPr>
      </w:pPr>
      <w:r>
        <w:t>-</w:t>
      </w:r>
      <w:r>
        <w:tab/>
        <w:t xml:space="preserve">insert an SDP sctp-port attribute according to </w:t>
      </w:r>
      <w:r w:rsidR="00027FFC">
        <w:rPr>
          <w:lang w:val="en-US" w:eastAsia="zh-CN"/>
        </w:rPr>
        <w:t>RFC 8841</w:t>
      </w:r>
      <w:r w:rsidRPr="00B81036">
        <w:t> </w:t>
      </w:r>
      <w:r>
        <w:rPr>
          <w:lang w:val="en-US" w:eastAsia="zh-CN"/>
        </w:rPr>
        <w:t>[18</w:t>
      </w:r>
      <w:r>
        <w:rPr>
          <w:rFonts w:hint="eastAsia"/>
          <w:lang w:val="en-US" w:eastAsia="zh-CN"/>
        </w:rPr>
        <w:t>]</w:t>
      </w:r>
      <w:r>
        <w:rPr>
          <w:lang w:val="en-US" w:eastAsia="zh-CN"/>
        </w:rPr>
        <w:t xml:space="preserve">, in the SDP </w:t>
      </w:r>
      <w:r w:rsidR="008C0666">
        <w:rPr>
          <w:lang w:eastAsia="zh-CN"/>
        </w:rPr>
        <w:t>offer</w:t>
      </w:r>
      <w:r>
        <w:rPr>
          <w:lang w:val="en-US" w:eastAsia="zh-CN"/>
        </w:rPr>
        <w:t>;</w:t>
      </w:r>
    </w:p>
    <w:p w14:paraId="64F4EEA6" w14:textId="77777777" w:rsidR="000747D0" w:rsidRPr="007400E3" w:rsidRDefault="000747D0" w:rsidP="000747D0">
      <w:pPr>
        <w:rPr>
          <w:lang w:val="en-US" w:eastAsia="zh-CN"/>
        </w:rPr>
      </w:pPr>
      <w:r>
        <w:rPr>
          <w:lang w:eastAsia="zh-CN"/>
        </w:rPr>
        <w:t>before forwarding the SDP offer towards the served WIC.</w:t>
      </w:r>
    </w:p>
    <w:p w14:paraId="23745024" w14:textId="77777777" w:rsidR="00DC7455" w:rsidRPr="000747D0" w:rsidRDefault="00DC7455" w:rsidP="00DC7455">
      <w:pPr>
        <w:pStyle w:val="NO"/>
      </w:pPr>
      <w:r>
        <w:t>NOTE 1:</w:t>
      </w:r>
      <w:r>
        <w:tab/>
        <w:t xml:space="preserve">As specified in </w:t>
      </w:r>
      <w:r w:rsidR="00502926">
        <w:t>clause</w:t>
      </w:r>
      <w:r>
        <w:t xml:space="preserve"> 7.4.2, the eP-CSCF will </w:t>
      </w:r>
      <w:r>
        <w:rPr>
          <w:rFonts w:hint="eastAsia"/>
        </w:rPr>
        <w:t>perform</w:t>
      </w:r>
      <w:r w:rsidRPr="008C1C40">
        <w:t xml:space="preserve"> </w:t>
      </w:r>
      <w:r>
        <w:rPr>
          <w:rFonts w:hint="eastAsia"/>
        </w:rPr>
        <w:t xml:space="preserve">the </w:t>
      </w:r>
      <w:r w:rsidRPr="008C1C40">
        <w:t xml:space="preserve">ICE procedures as defined in </w:t>
      </w:r>
      <w:r>
        <w:t>3GPP TS 24.229 [3], and determines the appropriate transport protocol (UDP or TCP) for the data channel in that manner.</w:t>
      </w:r>
    </w:p>
    <w:p w14:paraId="403335E4" w14:textId="77777777" w:rsidR="000747D0" w:rsidRDefault="000747D0" w:rsidP="000747D0">
      <w:r>
        <w:rPr>
          <w:lang w:eastAsia="zh-CN"/>
        </w:rPr>
        <w:t xml:space="preserve">Upon receiving an SDP answer to the SDP offer, </w:t>
      </w:r>
      <w:r>
        <w:t>with an "m=" line with the proto value set to "</w:t>
      </w:r>
      <w:r w:rsidR="00846DEC">
        <w:t>UDP/</w:t>
      </w:r>
      <w:r>
        <w:t>DTLS/SCTP", and the fmt value set to "</w:t>
      </w:r>
      <w:r w:rsidRPr="00DD7F8A">
        <w:t>webrtc-datachannel</w:t>
      </w:r>
      <w:r>
        <w:t xml:space="preserve">", according to </w:t>
      </w:r>
      <w:r w:rsidR="00027FFC">
        <w:rPr>
          <w:lang w:val="en-US" w:eastAsia="zh-CN"/>
        </w:rPr>
        <w:t>RFC 8841</w:t>
      </w:r>
      <w:r w:rsidRPr="00B81036">
        <w:t> </w:t>
      </w:r>
      <w:r>
        <w:rPr>
          <w:lang w:val="en-US" w:eastAsia="zh-CN"/>
        </w:rPr>
        <w:t>[18</w:t>
      </w:r>
      <w:r>
        <w:rPr>
          <w:rFonts w:hint="eastAsia"/>
          <w:lang w:val="en-US" w:eastAsia="zh-CN"/>
        </w:rPr>
        <w:t>]</w:t>
      </w:r>
      <w:r>
        <w:t>, the eP-CSCF shall:</w:t>
      </w:r>
    </w:p>
    <w:p w14:paraId="07A74A3E" w14:textId="77777777" w:rsidR="000747D0" w:rsidRDefault="000747D0" w:rsidP="000747D0">
      <w:pPr>
        <w:pStyle w:val="B1"/>
      </w:pPr>
      <w:r>
        <w:rPr>
          <w:lang w:eastAsia="zh-CN"/>
        </w:rPr>
        <w:t>-</w:t>
      </w:r>
      <w:r>
        <w:rPr>
          <w:lang w:eastAsia="zh-CN"/>
        </w:rPr>
        <w:tab/>
        <w:t>remove the</w:t>
      </w:r>
      <w:r>
        <w:t xml:space="preserve"> "m=" line from the SDP answer;</w:t>
      </w:r>
    </w:p>
    <w:p w14:paraId="37D7DAE8" w14:textId="77777777" w:rsidR="000747D0" w:rsidRDefault="000747D0" w:rsidP="000747D0">
      <w:pPr>
        <w:pStyle w:val="B1"/>
      </w:pPr>
      <w:r>
        <w:t>-</w:t>
      </w:r>
      <w:r>
        <w:tab/>
        <w:t>for each media which the eIMS-AGW is able to perform transport protocol interworking between a data channel and another transport protocol, and for which the SDP offer contained an "m=" line, insert an "m=" line describing the media and the transport protocol used for the media in the SDP answer; and</w:t>
      </w:r>
    </w:p>
    <w:p w14:paraId="6EF5BA77" w14:textId="77777777" w:rsidR="000747D0" w:rsidRDefault="000747D0" w:rsidP="000747D0">
      <w:pPr>
        <w:pStyle w:val="B1"/>
      </w:pPr>
      <w:r>
        <w:t>-</w:t>
      </w:r>
      <w:r>
        <w:tab/>
        <w:t>for each media accepted by the remote user, for which the eIMS-AGW can perform transport protocol interworking between a data channel and another transport protocol, instruct the eIMS-AGW to perform the transport protocol interworking;</w:t>
      </w:r>
    </w:p>
    <w:p w14:paraId="63FF4C4F" w14:textId="77777777" w:rsidR="000747D0" w:rsidRPr="000747D0" w:rsidRDefault="000747D0" w:rsidP="000747D0">
      <w:pPr>
        <w:rPr>
          <w:lang w:eastAsia="zh-CN"/>
        </w:rPr>
      </w:pPr>
      <w:r>
        <w:t>before forwarding the SDP answer towards the remote user.</w:t>
      </w:r>
    </w:p>
    <w:p w14:paraId="541F4DE3" w14:textId="77777777" w:rsidR="00691007" w:rsidRDefault="00691007" w:rsidP="00691007">
      <w:r>
        <w:t xml:space="preserve">The procedures of </w:t>
      </w:r>
      <w:r w:rsidR="009B5F76" w:rsidRPr="00382C74">
        <w:t>RFC</w:t>
      </w:r>
      <w:r w:rsidR="009B5F76">
        <w:t> 8864</w:t>
      </w:r>
      <w:r>
        <w:t> [36] should be used as follows:</w:t>
      </w:r>
    </w:p>
    <w:p w14:paraId="4FFBD97A" w14:textId="77777777" w:rsidR="00691007" w:rsidRPr="000747D0" w:rsidRDefault="00691007" w:rsidP="00691007">
      <w:pPr>
        <w:pStyle w:val="B1"/>
        <w:rPr>
          <w:lang w:eastAsia="zh-CN"/>
        </w:rPr>
      </w:pPr>
      <w:r>
        <w:t>a)</w:t>
      </w:r>
      <w:r>
        <w:tab/>
        <w:t>If MSRP</w:t>
      </w:r>
      <w:r w:rsidRPr="00D761C3">
        <w:t xml:space="preserve"> </w:t>
      </w:r>
      <w:r>
        <w:t xml:space="preserve">is transported over the data channel, </w:t>
      </w:r>
      <w:r w:rsidR="000F2CA7">
        <w:t>the eP-CSCF shall follow the procedures of</w:t>
      </w:r>
      <w:r w:rsidR="000F2CA7" w:rsidDel="00A07BAA">
        <w:t xml:space="preserve"> </w:t>
      </w:r>
      <w:r w:rsidR="009B5F76" w:rsidRPr="00382C74">
        <w:t>RFC</w:t>
      </w:r>
      <w:r w:rsidR="009B5F76">
        <w:t> 8873</w:t>
      </w:r>
      <w:r>
        <w:t> [37].</w:t>
      </w:r>
    </w:p>
    <w:p w14:paraId="0BD2F943" w14:textId="77777777" w:rsidR="000F2CA7" w:rsidRDefault="000F2CA7" w:rsidP="000F2CA7">
      <w:pPr>
        <w:pStyle w:val="B1"/>
      </w:pPr>
      <w:r>
        <w:t>b)</w:t>
      </w:r>
      <w:r>
        <w:tab/>
        <w:t>If T.140 is transported over the data channel, the eP-CSCF shall follow the procedures of</w:t>
      </w:r>
      <w:r w:rsidRPr="003F723D">
        <w:t xml:space="preserve"> </w:t>
      </w:r>
      <w:r w:rsidR="007A01A4">
        <w:t>RFC 8865</w:t>
      </w:r>
      <w:r>
        <w:t> [40].</w:t>
      </w:r>
    </w:p>
    <w:p w14:paraId="37B12DF2" w14:textId="77777777" w:rsidR="00691007" w:rsidRDefault="00691007" w:rsidP="00691007">
      <w:pPr>
        <w:pStyle w:val="NO"/>
      </w:pPr>
      <w:r>
        <w:t>NOTE</w:t>
      </w:r>
      <w:r w:rsidR="00DC7455">
        <w:t> 2</w:t>
      </w:r>
      <w:r>
        <w:t>:</w:t>
      </w:r>
      <w:r>
        <w:tab/>
        <w:t>Alternatively, if a single data channel is to be used, then knowledge of the usage of the data channel could be based on configuration, or could be implicitly determined based on proprietary information carried in the signalling protocol. Such mechanisms are outside the scope of this specification.</w:t>
      </w:r>
    </w:p>
    <w:p w14:paraId="233C7602" w14:textId="77777777" w:rsidR="00B95D13" w:rsidRDefault="00C5132B" w:rsidP="00502926">
      <w:pPr>
        <w:pStyle w:val="Heading1"/>
        <w:rPr>
          <w:lang w:eastAsia="zh-CN"/>
        </w:rPr>
      </w:pPr>
      <w:bookmarkStart w:id="303" w:name="_Toc20155460"/>
      <w:bookmarkStart w:id="304" w:name="_Toc27497027"/>
      <w:bookmarkStart w:id="305" w:name="_Toc163161574"/>
      <w:r>
        <w:rPr>
          <w:rFonts w:hint="eastAsia"/>
          <w:lang w:eastAsia="zh-CN"/>
        </w:rPr>
        <w:lastRenderedPageBreak/>
        <w:t>9</w:t>
      </w:r>
      <w:r w:rsidR="00B95D13" w:rsidRPr="00062257">
        <w:tab/>
      </w:r>
      <w:r w:rsidR="0034254F">
        <w:rPr>
          <w:rFonts w:hint="eastAsia"/>
          <w:noProof/>
          <w:lang w:val="en-US" w:eastAsia="zh-CN"/>
        </w:rPr>
        <w:t>C</w:t>
      </w:r>
      <w:r w:rsidR="000707E7">
        <w:rPr>
          <w:noProof/>
          <w:lang w:val="en-US"/>
        </w:rPr>
        <w:t>all modif</w:t>
      </w:r>
      <w:r w:rsidR="001210CF">
        <w:rPr>
          <w:noProof/>
          <w:lang w:val="en-US"/>
        </w:rPr>
        <w:t>i</w:t>
      </w:r>
      <w:r w:rsidR="000707E7">
        <w:rPr>
          <w:noProof/>
          <w:lang w:val="en-US"/>
        </w:rPr>
        <w:t>cation</w:t>
      </w:r>
      <w:bookmarkEnd w:id="303"/>
      <w:bookmarkEnd w:id="304"/>
      <w:bookmarkEnd w:id="305"/>
    </w:p>
    <w:p w14:paraId="6187DD14" w14:textId="77777777" w:rsidR="00CA529E" w:rsidRDefault="00CA529E" w:rsidP="00406991">
      <w:r>
        <w:rPr>
          <w:rFonts w:hint="eastAsia"/>
        </w:rPr>
        <w:t xml:space="preserve">WIC and </w:t>
      </w:r>
      <w:r>
        <w:t xml:space="preserve">eP-CSCF shall behave </w:t>
      </w:r>
      <w:r>
        <w:rPr>
          <w:rFonts w:hint="eastAsia"/>
        </w:rPr>
        <w:t xml:space="preserve"> in accordance with the procedures specified in </w:t>
      </w:r>
      <w:r w:rsidR="00502926">
        <w:rPr>
          <w:rFonts w:hint="eastAsia"/>
        </w:rPr>
        <w:t>clause</w:t>
      </w:r>
      <w:r>
        <w:rPr>
          <w:rFonts w:hint="eastAsia"/>
        </w:rPr>
        <w:t xml:space="preserve"> 7. There is no </w:t>
      </w:r>
      <w:r>
        <w:t>additional</w:t>
      </w:r>
      <w:r>
        <w:rPr>
          <w:rFonts w:hint="eastAsia"/>
        </w:rPr>
        <w:t xml:space="preserve"> requirement specified within this release.</w:t>
      </w:r>
    </w:p>
    <w:p w14:paraId="34392481" w14:textId="77777777" w:rsidR="00EF7F0C" w:rsidRDefault="005A1DDA" w:rsidP="00502926">
      <w:pPr>
        <w:pStyle w:val="Heading1"/>
        <w:rPr>
          <w:lang w:eastAsia="zh-CN"/>
        </w:rPr>
      </w:pPr>
      <w:bookmarkStart w:id="306" w:name="_Toc20155461"/>
      <w:bookmarkStart w:id="307" w:name="_Toc27497028"/>
      <w:bookmarkStart w:id="308" w:name="_Toc163161575"/>
      <w:r>
        <w:rPr>
          <w:lang w:eastAsia="zh-CN"/>
        </w:rPr>
        <w:t>10</w:t>
      </w:r>
      <w:r w:rsidRPr="00062257">
        <w:tab/>
      </w:r>
      <w:r w:rsidR="00EF7F0C">
        <w:t>IP multimedia application support in the IM CN subsystem using webRTC</w:t>
      </w:r>
      <w:bookmarkEnd w:id="306"/>
      <w:bookmarkEnd w:id="307"/>
      <w:bookmarkEnd w:id="308"/>
    </w:p>
    <w:p w14:paraId="0F3A3358" w14:textId="77777777" w:rsidR="00EF7F0C" w:rsidRDefault="00EF7F0C" w:rsidP="00502926">
      <w:pPr>
        <w:pStyle w:val="Heading2"/>
      </w:pPr>
      <w:bookmarkStart w:id="309" w:name="_Toc20155462"/>
      <w:bookmarkStart w:id="310" w:name="_Toc27497029"/>
      <w:bookmarkStart w:id="311" w:name="_Toc163161576"/>
      <w:r>
        <w:t>10.1</w:t>
      </w:r>
      <w:r>
        <w:tab/>
        <w:t>General</w:t>
      </w:r>
      <w:bookmarkEnd w:id="309"/>
      <w:bookmarkEnd w:id="310"/>
      <w:bookmarkEnd w:id="311"/>
    </w:p>
    <w:p w14:paraId="46D07F93" w14:textId="77777777" w:rsidR="005A1DDA" w:rsidRDefault="00956308" w:rsidP="00502926">
      <w:pPr>
        <w:pStyle w:val="Heading2"/>
        <w:rPr>
          <w:lang w:eastAsia="zh-CN"/>
        </w:rPr>
      </w:pPr>
      <w:bookmarkStart w:id="312" w:name="_Toc20155463"/>
      <w:bookmarkStart w:id="313" w:name="_Toc27497030"/>
      <w:bookmarkStart w:id="314" w:name="_Toc163161577"/>
      <w:r>
        <w:rPr>
          <w:rFonts w:hint="eastAsia"/>
          <w:lang w:eastAsia="zh-CN"/>
        </w:rPr>
        <w:t>10.2</w:t>
      </w:r>
      <w:r>
        <w:rPr>
          <w:rFonts w:hint="eastAsia"/>
          <w:lang w:eastAsia="zh-CN"/>
        </w:rPr>
        <w:tab/>
      </w:r>
      <w:r>
        <w:t xml:space="preserve">Access to </w:t>
      </w:r>
      <w:r w:rsidR="005A1DDA">
        <w:t xml:space="preserve">MMTel </w:t>
      </w:r>
      <w:r>
        <w:t>and supplementary services using webRTC</w:t>
      </w:r>
      <w:bookmarkEnd w:id="312"/>
      <w:bookmarkEnd w:id="313"/>
      <w:bookmarkEnd w:id="314"/>
    </w:p>
    <w:p w14:paraId="47BB049E" w14:textId="77777777" w:rsidR="005A1DDA" w:rsidRDefault="005A1DDA" w:rsidP="00502926">
      <w:pPr>
        <w:pStyle w:val="Heading3"/>
      </w:pPr>
      <w:bookmarkStart w:id="315" w:name="_Toc20155464"/>
      <w:bookmarkStart w:id="316" w:name="_Toc27497031"/>
      <w:bookmarkStart w:id="317" w:name="_Toc163161578"/>
      <w:r>
        <w:rPr>
          <w:lang w:eastAsia="zh-CN"/>
        </w:rPr>
        <w:t>10</w:t>
      </w:r>
      <w:r>
        <w:rPr>
          <w:rFonts w:hint="eastAsia"/>
        </w:rPr>
        <w:t>.</w:t>
      </w:r>
      <w:r w:rsidR="00956308">
        <w:rPr>
          <w:rFonts w:hint="eastAsia"/>
          <w:lang w:eastAsia="zh-CN"/>
        </w:rPr>
        <w:t>2.</w:t>
      </w:r>
      <w:r>
        <w:rPr>
          <w:rFonts w:hint="eastAsia"/>
        </w:rPr>
        <w:t>1</w:t>
      </w:r>
      <w:r>
        <w:tab/>
        <w:t>General</w:t>
      </w:r>
      <w:bookmarkEnd w:id="315"/>
      <w:bookmarkEnd w:id="316"/>
      <w:bookmarkEnd w:id="317"/>
    </w:p>
    <w:p w14:paraId="6CACEF8C" w14:textId="77777777" w:rsidR="005A1DDA" w:rsidRPr="00FB6187" w:rsidRDefault="005A1DDA" w:rsidP="005A1DDA">
      <w:r>
        <w:t>This clause describes the procedures for interaction of WebRTC based access to the IM CN subsystem and the execution of supplementary service as described in 3GPP TS 22.173 [</w:t>
      </w:r>
      <w:r w:rsidR="00EC5F7A">
        <w:rPr>
          <w:rFonts w:hint="eastAsia"/>
          <w:lang w:eastAsia="zh-CN"/>
        </w:rPr>
        <w:t>7</w:t>
      </w:r>
      <w:r>
        <w:t>].</w:t>
      </w:r>
    </w:p>
    <w:p w14:paraId="416EB902" w14:textId="77777777" w:rsidR="005A1DDA" w:rsidRDefault="005A1DDA" w:rsidP="00502926">
      <w:pPr>
        <w:pStyle w:val="Heading3"/>
      </w:pPr>
      <w:bookmarkStart w:id="318" w:name="_Toc20155465"/>
      <w:bookmarkStart w:id="319" w:name="_Toc27497032"/>
      <w:bookmarkStart w:id="320" w:name="_Toc163161579"/>
      <w:r>
        <w:rPr>
          <w:lang w:eastAsia="zh-CN"/>
        </w:rPr>
        <w:t>10</w:t>
      </w:r>
      <w:r>
        <w:rPr>
          <w:rFonts w:hint="eastAsia"/>
        </w:rPr>
        <w:t>.</w:t>
      </w:r>
      <w:r w:rsidR="00956308">
        <w:rPr>
          <w:rFonts w:hint="eastAsia"/>
          <w:lang w:eastAsia="zh-CN"/>
        </w:rPr>
        <w:t>2.</w:t>
      </w:r>
      <w:r>
        <w:rPr>
          <w:rFonts w:hint="eastAsia"/>
        </w:rPr>
        <w:t>2</w:t>
      </w:r>
      <w:r>
        <w:rPr>
          <w:rFonts w:hint="eastAsia"/>
        </w:rPr>
        <w:tab/>
      </w:r>
      <w:r w:rsidRPr="009B7762">
        <w:t>WIC (WebRTC IMS Client)</w:t>
      </w:r>
      <w:bookmarkEnd w:id="318"/>
      <w:bookmarkEnd w:id="319"/>
      <w:bookmarkEnd w:id="320"/>
    </w:p>
    <w:p w14:paraId="4FBC51F9" w14:textId="77777777" w:rsidR="005A1DDA" w:rsidRDefault="005A1DDA" w:rsidP="00502926">
      <w:pPr>
        <w:pStyle w:val="Heading4"/>
      </w:pPr>
      <w:bookmarkStart w:id="321" w:name="_Toc20155466"/>
      <w:bookmarkStart w:id="322" w:name="_Toc27497033"/>
      <w:bookmarkStart w:id="323" w:name="_Toc163161580"/>
      <w:r>
        <w:t>10.</w:t>
      </w:r>
      <w:r w:rsidR="00956308">
        <w:rPr>
          <w:rFonts w:hint="eastAsia"/>
          <w:lang w:eastAsia="zh-CN"/>
        </w:rPr>
        <w:t>2.</w:t>
      </w:r>
      <w:r>
        <w:t>2.1</w:t>
      </w:r>
      <w:r>
        <w:tab/>
        <w:t>SIP based protocol used by the WIC</w:t>
      </w:r>
      <w:bookmarkEnd w:id="321"/>
      <w:bookmarkEnd w:id="322"/>
      <w:bookmarkEnd w:id="323"/>
    </w:p>
    <w:p w14:paraId="06A1ABE8" w14:textId="77777777" w:rsidR="005A1DDA" w:rsidRDefault="005A1DDA" w:rsidP="005A1DDA">
      <w:bookmarkStart w:id="324" w:name="_MCCTEMPBM_CRPT64630002___5"/>
      <w:r>
        <w:t>If the protocol between the WIC and the eP-CSCF is based on SIP, then in order to support a</w:t>
      </w:r>
      <w:r w:rsidR="00EC5F7A">
        <w:rPr>
          <w:rFonts w:hint="eastAsia"/>
          <w:lang w:eastAsia="zh-CN"/>
        </w:rPr>
        <w:t>n</w:t>
      </w:r>
      <w:r>
        <w:t xml:space="preserve"> MMTel supplementary service, the SIP procedures shall conform to the SIP procedures specified in the 24</w:t>
      </w:r>
      <w:r w:rsidR="00920CDB">
        <w:t> </w:t>
      </w:r>
      <w:r>
        <w:t>series specification of the respective supplementary service. 3GPP TS </w:t>
      </w:r>
      <w:r>
        <w:rPr>
          <w:color w:val="000000"/>
        </w:rPr>
        <w:t>24.173</w:t>
      </w:r>
      <w:r>
        <w:t> </w:t>
      </w:r>
      <w:r>
        <w:rPr>
          <w:color w:val="000000"/>
        </w:rPr>
        <w:t>[</w:t>
      </w:r>
      <w:r w:rsidR="00EC5F7A">
        <w:rPr>
          <w:rFonts w:hint="eastAsia"/>
          <w:color w:val="000000"/>
          <w:lang w:eastAsia="zh-CN"/>
        </w:rPr>
        <w:t>8</w:t>
      </w:r>
      <w:r>
        <w:rPr>
          <w:color w:val="000000"/>
        </w:rPr>
        <w:t>] lists the documents defining the MMTel supplementary services.</w:t>
      </w:r>
    </w:p>
    <w:p w14:paraId="034C8CB8" w14:textId="77777777" w:rsidR="005A1DDA" w:rsidRDefault="005A1DDA" w:rsidP="00502926">
      <w:pPr>
        <w:pStyle w:val="Heading4"/>
      </w:pPr>
      <w:bookmarkStart w:id="325" w:name="_Toc20155467"/>
      <w:bookmarkStart w:id="326" w:name="_Toc27497034"/>
      <w:bookmarkStart w:id="327" w:name="_Toc163161581"/>
      <w:bookmarkEnd w:id="324"/>
      <w:r>
        <w:t>10.</w:t>
      </w:r>
      <w:r w:rsidR="00956308">
        <w:rPr>
          <w:rFonts w:hint="eastAsia"/>
          <w:lang w:eastAsia="zh-CN"/>
        </w:rPr>
        <w:t>2.</w:t>
      </w:r>
      <w:r>
        <w:t>2.2</w:t>
      </w:r>
      <w:r>
        <w:tab/>
        <w:t>non-SIP based protocol used by the WIC</w:t>
      </w:r>
      <w:bookmarkEnd w:id="325"/>
      <w:bookmarkEnd w:id="326"/>
      <w:bookmarkEnd w:id="327"/>
    </w:p>
    <w:p w14:paraId="2ABF337B" w14:textId="77777777" w:rsidR="005A1DDA" w:rsidRPr="00FB6187" w:rsidRDefault="005A1DDA" w:rsidP="005A1DDA">
      <w:r>
        <w:t>The support of MMTel supplementary services when accessing the IM CN subsystem with non-SIP based protocol is not specified in this version of the specification.</w:t>
      </w:r>
    </w:p>
    <w:p w14:paraId="0426B7DA" w14:textId="77777777" w:rsidR="005A1DDA" w:rsidRDefault="005A1DDA" w:rsidP="00502926">
      <w:pPr>
        <w:pStyle w:val="Heading3"/>
      </w:pPr>
      <w:bookmarkStart w:id="328" w:name="_Toc20155468"/>
      <w:bookmarkStart w:id="329" w:name="_Toc27497035"/>
      <w:bookmarkStart w:id="330" w:name="_Toc163161582"/>
      <w:r>
        <w:rPr>
          <w:lang w:eastAsia="zh-CN"/>
        </w:rPr>
        <w:t>10</w:t>
      </w:r>
      <w:r w:rsidRPr="008D1524">
        <w:rPr>
          <w:rFonts w:hint="eastAsia"/>
          <w:lang w:eastAsia="zh-CN"/>
        </w:rPr>
        <w:t>.</w:t>
      </w:r>
      <w:r w:rsidR="00956308">
        <w:rPr>
          <w:rFonts w:hint="eastAsia"/>
          <w:lang w:eastAsia="zh-CN"/>
        </w:rPr>
        <w:t>2.</w:t>
      </w:r>
      <w:r>
        <w:rPr>
          <w:rFonts w:hint="eastAsia"/>
          <w:lang w:eastAsia="zh-CN"/>
        </w:rPr>
        <w:t>3</w:t>
      </w:r>
      <w:r w:rsidRPr="008D1524">
        <w:rPr>
          <w:rFonts w:hint="eastAsia"/>
          <w:lang w:eastAsia="zh-CN"/>
        </w:rPr>
        <w:tab/>
      </w:r>
      <w:r w:rsidRPr="009B7762">
        <w:t>WWSF (WebRTC Web Server Function)</w:t>
      </w:r>
      <w:bookmarkEnd w:id="328"/>
      <w:bookmarkEnd w:id="329"/>
      <w:bookmarkEnd w:id="330"/>
    </w:p>
    <w:p w14:paraId="5C67D938" w14:textId="77777777" w:rsidR="005A1DDA" w:rsidRDefault="005A1DDA" w:rsidP="00502926">
      <w:pPr>
        <w:pStyle w:val="Heading3"/>
      </w:pPr>
      <w:bookmarkStart w:id="331" w:name="_Toc20155469"/>
      <w:bookmarkStart w:id="332" w:name="_Toc27497036"/>
      <w:bookmarkStart w:id="333" w:name="_Toc163161583"/>
      <w:r>
        <w:rPr>
          <w:lang w:eastAsia="zh-CN"/>
        </w:rPr>
        <w:t>10</w:t>
      </w:r>
      <w:r w:rsidRPr="008D1524">
        <w:rPr>
          <w:rFonts w:hint="eastAsia"/>
          <w:lang w:eastAsia="zh-CN"/>
        </w:rPr>
        <w:t>.</w:t>
      </w:r>
      <w:r w:rsidR="00956308">
        <w:rPr>
          <w:rFonts w:hint="eastAsia"/>
          <w:lang w:eastAsia="zh-CN"/>
        </w:rPr>
        <w:t>2.</w:t>
      </w:r>
      <w:r>
        <w:rPr>
          <w:rFonts w:hint="eastAsia"/>
          <w:lang w:eastAsia="zh-CN"/>
        </w:rPr>
        <w:t>4</w:t>
      </w:r>
      <w:r w:rsidRPr="008D1524">
        <w:rPr>
          <w:rFonts w:hint="eastAsia"/>
          <w:lang w:eastAsia="zh-CN"/>
        </w:rPr>
        <w:tab/>
      </w:r>
      <w:r w:rsidRPr="009B7762">
        <w:t>eP-CSCF (P-CSCF enhanced for WebRTC)</w:t>
      </w:r>
      <w:bookmarkEnd w:id="331"/>
      <w:bookmarkEnd w:id="332"/>
      <w:bookmarkEnd w:id="333"/>
    </w:p>
    <w:p w14:paraId="17052DEF" w14:textId="77777777" w:rsidR="005A1DDA" w:rsidRDefault="005A1DDA" w:rsidP="00956308">
      <w:r>
        <w:t>When a SIP is used on the W2 interface, then there are no supplementary specific requirements defined for the eP-CSCF.</w:t>
      </w:r>
    </w:p>
    <w:p w14:paraId="3CBFF594" w14:textId="77777777" w:rsidR="005A1DDA" w:rsidRPr="008B0007" w:rsidRDefault="005A1DDA" w:rsidP="00956308">
      <w:r>
        <w:t xml:space="preserve">When a non-SIP protocol is used on the W2 interface, then the eP-CSCF has to map information elements from non-SIP based protocol on W2 interface to the corresponding SIP information elements on </w:t>
      </w:r>
      <w:r w:rsidRPr="008B0007">
        <w:t>the Mw reference point.</w:t>
      </w:r>
    </w:p>
    <w:p w14:paraId="2B3CFABF" w14:textId="77777777" w:rsidR="001F3BCE" w:rsidRDefault="002116CD" w:rsidP="00502926">
      <w:pPr>
        <w:pStyle w:val="Heading8"/>
        <w:rPr>
          <w:lang w:eastAsia="zh-CN"/>
        </w:rPr>
      </w:pPr>
      <w:r>
        <w:br w:type="page"/>
      </w:r>
      <w:bookmarkStart w:id="334" w:name="_Toc20155470"/>
      <w:bookmarkStart w:id="335" w:name="_Toc27497037"/>
      <w:bookmarkStart w:id="336" w:name="_Toc163161584"/>
      <w:r w:rsidR="001F3BCE">
        <w:lastRenderedPageBreak/>
        <w:t>Annex A (informative):</w:t>
      </w:r>
      <w:r w:rsidR="001F3BCE">
        <w:br/>
        <w:t>Example signalling flows</w:t>
      </w:r>
      <w:bookmarkEnd w:id="334"/>
      <w:bookmarkEnd w:id="335"/>
      <w:bookmarkEnd w:id="336"/>
    </w:p>
    <w:p w14:paraId="5D6C2BE7" w14:textId="77777777" w:rsidR="001F3BCE" w:rsidRDefault="001F3BCE" w:rsidP="00502926">
      <w:pPr>
        <w:pStyle w:val="Heading1"/>
        <w:rPr>
          <w:lang w:eastAsia="zh-CN"/>
        </w:rPr>
      </w:pPr>
      <w:bookmarkStart w:id="337" w:name="_Toc20155471"/>
      <w:bookmarkStart w:id="338" w:name="_Toc27497038"/>
      <w:bookmarkStart w:id="339" w:name="_Toc163161585"/>
      <w:r>
        <w:t>A.1</w:t>
      </w:r>
      <w:r>
        <w:tab/>
        <w:t>Scope of signalling flows</w:t>
      </w:r>
      <w:bookmarkEnd w:id="337"/>
      <w:bookmarkEnd w:id="338"/>
      <w:bookmarkEnd w:id="339"/>
    </w:p>
    <w:p w14:paraId="19DD37CE" w14:textId="77777777" w:rsidR="00D55AC5" w:rsidRPr="006102B0" w:rsidRDefault="006102B0" w:rsidP="00B71836">
      <w:pPr>
        <w:rPr>
          <w:lang w:eastAsia="zh-CN"/>
        </w:rPr>
      </w:pPr>
      <w:r w:rsidRPr="00F6303A">
        <w:t xml:space="preserve">This annex gives examples of signalling flows for </w:t>
      </w:r>
      <w:r>
        <w:rPr>
          <w:rFonts w:hint="eastAsia"/>
          <w:lang w:eastAsia="zh-CN"/>
        </w:rPr>
        <w:t xml:space="preserve">IMS </w:t>
      </w:r>
      <w:r>
        <w:rPr>
          <w:lang w:eastAsia="zh-CN"/>
        </w:rPr>
        <w:t>based</w:t>
      </w:r>
      <w:r>
        <w:rPr>
          <w:rFonts w:hint="eastAsia"/>
          <w:lang w:eastAsia="zh-CN"/>
        </w:rPr>
        <w:t xml:space="preserve"> WebRTC, and the W2 interface is based on SIP protocol</w:t>
      </w:r>
      <w:r w:rsidRPr="00F6303A">
        <w:t>.</w:t>
      </w:r>
    </w:p>
    <w:p w14:paraId="56B2891D" w14:textId="77777777" w:rsidR="001F3BCE" w:rsidRDefault="001F3BCE" w:rsidP="00502926">
      <w:pPr>
        <w:pStyle w:val="Heading1"/>
        <w:rPr>
          <w:lang w:eastAsia="zh-CN"/>
        </w:rPr>
      </w:pPr>
      <w:bookmarkStart w:id="340" w:name="_Toc20155472"/>
      <w:bookmarkStart w:id="341" w:name="_Toc27497039"/>
      <w:bookmarkStart w:id="342" w:name="_Toc163161586"/>
      <w:r>
        <w:t>A.2</w:t>
      </w:r>
      <w:r>
        <w:tab/>
      </w:r>
      <w:r w:rsidR="004B6AF4">
        <w:rPr>
          <w:rFonts w:hint="eastAsia"/>
          <w:lang w:eastAsia="zh-CN"/>
        </w:rPr>
        <w:t>Void</w:t>
      </w:r>
      <w:bookmarkEnd w:id="340"/>
      <w:bookmarkEnd w:id="341"/>
      <w:bookmarkEnd w:id="342"/>
    </w:p>
    <w:p w14:paraId="1A430EFB" w14:textId="77777777" w:rsidR="00D55AC5" w:rsidRPr="00D55AC5" w:rsidRDefault="00D55AC5" w:rsidP="00D55AC5">
      <w:pPr>
        <w:rPr>
          <w:lang w:eastAsia="zh-CN"/>
        </w:rPr>
      </w:pPr>
    </w:p>
    <w:p w14:paraId="19A266D0" w14:textId="77777777" w:rsidR="001F3BCE" w:rsidRDefault="001F3BCE" w:rsidP="00502926">
      <w:pPr>
        <w:pStyle w:val="Heading1"/>
      </w:pPr>
      <w:bookmarkStart w:id="343" w:name="_Toc20155473"/>
      <w:bookmarkStart w:id="344" w:name="_Toc27497040"/>
      <w:bookmarkStart w:id="345" w:name="_Toc163161587"/>
      <w:r>
        <w:t>A.3</w:t>
      </w:r>
      <w:r>
        <w:tab/>
        <w:t>Signalling flows for registration</w:t>
      </w:r>
      <w:bookmarkEnd w:id="343"/>
      <w:bookmarkEnd w:id="344"/>
      <w:bookmarkEnd w:id="345"/>
    </w:p>
    <w:p w14:paraId="064EF2D0" w14:textId="77777777" w:rsidR="00D55AC5" w:rsidRPr="00D55AC5" w:rsidRDefault="00D55AC5" w:rsidP="00502926">
      <w:pPr>
        <w:pStyle w:val="Heading2"/>
        <w:rPr>
          <w:lang w:eastAsia="zh-CN"/>
        </w:rPr>
      </w:pPr>
      <w:bookmarkStart w:id="346" w:name="_Toc20155474"/>
      <w:bookmarkStart w:id="347" w:name="_Toc27497041"/>
      <w:bookmarkStart w:id="348" w:name="_Toc163161588"/>
      <w:r w:rsidRPr="00D55AC5">
        <w:t>A.</w:t>
      </w:r>
      <w:r w:rsidRPr="00D55AC5">
        <w:rPr>
          <w:rFonts w:hint="eastAsia"/>
        </w:rPr>
        <w:t>3</w:t>
      </w:r>
      <w:r w:rsidRPr="00D55AC5">
        <w:t>.</w:t>
      </w:r>
      <w:r w:rsidRPr="00D55AC5">
        <w:rPr>
          <w:rFonts w:hint="eastAsia"/>
        </w:rPr>
        <w:t>1</w:t>
      </w:r>
      <w:r w:rsidRPr="00D55AC5">
        <w:tab/>
      </w:r>
      <w:r w:rsidR="006102B0">
        <w:rPr>
          <w:rFonts w:hint="eastAsia"/>
          <w:lang w:eastAsia="zh-CN"/>
        </w:rPr>
        <w:t>Void</w:t>
      </w:r>
      <w:bookmarkEnd w:id="346"/>
      <w:bookmarkEnd w:id="347"/>
      <w:bookmarkEnd w:id="348"/>
    </w:p>
    <w:p w14:paraId="1DC5C059" w14:textId="77777777" w:rsidR="00D55AC5" w:rsidRDefault="00D55AC5" w:rsidP="00502926">
      <w:pPr>
        <w:pStyle w:val="Heading2"/>
        <w:rPr>
          <w:lang w:eastAsia="zh-CN"/>
        </w:rPr>
      </w:pPr>
      <w:bookmarkStart w:id="349" w:name="_Toc20155475"/>
      <w:bookmarkStart w:id="350" w:name="_Toc27497042"/>
      <w:bookmarkStart w:id="351" w:name="_Toc163161589"/>
      <w:r>
        <w:t>A.</w:t>
      </w:r>
      <w:r>
        <w:rPr>
          <w:rFonts w:hint="eastAsia"/>
          <w:lang w:eastAsia="zh-CN"/>
        </w:rPr>
        <w:t>3</w:t>
      </w:r>
      <w:r>
        <w:t>.</w:t>
      </w:r>
      <w:r>
        <w:rPr>
          <w:rFonts w:hint="eastAsia"/>
          <w:lang w:eastAsia="zh-CN"/>
        </w:rPr>
        <w:t>2</w:t>
      </w:r>
      <w:r>
        <w:tab/>
      </w:r>
      <w:r w:rsidRPr="009B7762">
        <w:t xml:space="preserve">WIC registration of individual </w:t>
      </w:r>
      <w:r w:rsidR="001770DF">
        <w:rPr>
          <w:rFonts w:hint="eastAsia"/>
          <w:lang w:eastAsia="zh-CN"/>
        </w:rPr>
        <w:t>p</w:t>
      </w:r>
      <w:r w:rsidR="001770DF" w:rsidRPr="009B7762">
        <w:t xml:space="preserve">ublic </w:t>
      </w:r>
      <w:r w:rsidR="001770DF">
        <w:rPr>
          <w:rFonts w:hint="eastAsia"/>
          <w:lang w:eastAsia="zh-CN"/>
        </w:rPr>
        <w:t>u</w:t>
      </w:r>
      <w:r w:rsidR="001770DF" w:rsidRPr="009B7762">
        <w:t xml:space="preserve">ser </w:t>
      </w:r>
      <w:r w:rsidR="001770DF">
        <w:rPr>
          <w:rFonts w:hint="eastAsia"/>
          <w:lang w:eastAsia="zh-CN"/>
        </w:rPr>
        <w:t>i</w:t>
      </w:r>
      <w:r w:rsidR="001770DF" w:rsidRPr="009B7762">
        <w:t xml:space="preserve">dentity </w:t>
      </w:r>
      <w:r w:rsidRPr="009B7762">
        <w:t>based on web authentication</w:t>
      </w:r>
      <w:bookmarkEnd w:id="349"/>
      <w:bookmarkEnd w:id="350"/>
      <w:bookmarkEnd w:id="351"/>
    </w:p>
    <w:p w14:paraId="4670E54E" w14:textId="77777777" w:rsidR="00C10FFB" w:rsidRPr="001770DF" w:rsidRDefault="001770DF" w:rsidP="001770DF">
      <w:pPr>
        <w:rPr>
          <w:lang w:eastAsia="zh-CN"/>
        </w:rPr>
      </w:pPr>
      <w:r w:rsidRPr="001770DF">
        <w:t xml:space="preserve">Figure </w:t>
      </w:r>
      <w:r w:rsidRPr="001770DF">
        <w:rPr>
          <w:rFonts w:hint="eastAsia"/>
          <w:lang w:eastAsia="zh-CN"/>
        </w:rPr>
        <w:t>A.3</w:t>
      </w:r>
      <w:r w:rsidRPr="001770DF">
        <w:t xml:space="preserve">.2-1 shows the registration signalling flow for the scenario when the user has a subscription with an individual </w:t>
      </w:r>
      <w:r w:rsidRPr="001770DF">
        <w:rPr>
          <w:lang w:eastAsia="zh-CN"/>
        </w:rPr>
        <w:t>p</w:t>
      </w:r>
      <w:r w:rsidRPr="001770DF">
        <w:rPr>
          <w:rFonts w:hint="eastAsia"/>
          <w:lang w:eastAsia="zh-CN"/>
        </w:rPr>
        <w:t xml:space="preserve">ublic </w:t>
      </w:r>
      <w:r w:rsidRPr="001770DF">
        <w:rPr>
          <w:lang w:eastAsia="zh-CN"/>
        </w:rPr>
        <w:t>u</w:t>
      </w:r>
      <w:r w:rsidRPr="001770DF">
        <w:rPr>
          <w:rFonts w:hint="eastAsia"/>
          <w:lang w:eastAsia="zh-CN"/>
        </w:rPr>
        <w:t xml:space="preserve">ser </w:t>
      </w:r>
      <w:r w:rsidRPr="001770DF">
        <w:rPr>
          <w:lang w:eastAsia="zh-CN"/>
        </w:rPr>
        <w:t>i</w:t>
      </w:r>
      <w:r w:rsidRPr="001770DF">
        <w:rPr>
          <w:rFonts w:hint="eastAsia"/>
          <w:lang w:eastAsia="zh-CN"/>
        </w:rPr>
        <w:t>dentity</w:t>
      </w:r>
      <w:r w:rsidRPr="001770DF">
        <w:t>, but uses a web identity and authentication scheme</w:t>
      </w:r>
      <w:r w:rsidRPr="001770DF">
        <w:rPr>
          <w:rFonts w:hint="eastAsia"/>
          <w:lang w:eastAsia="zh-CN"/>
        </w:rPr>
        <w:t xml:space="preserve">, e.g. OAuth 2.0, </w:t>
      </w:r>
      <w:r w:rsidRPr="001770DF">
        <w:t>to authenticate with the WWSF or the WAF</w:t>
      </w:r>
      <w:r w:rsidRPr="001770DF">
        <w:rPr>
          <w:rFonts w:hint="eastAsia"/>
          <w:lang w:eastAsia="zh-CN"/>
        </w:rPr>
        <w:t>.</w:t>
      </w:r>
    </w:p>
    <w:p w14:paraId="7419CC68" w14:textId="3396BFA4" w:rsidR="001770DF" w:rsidRPr="001770DF" w:rsidRDefault="00121B31" w:rsidP="006D6C01">
      <w:pPr>
        <w:pStyle w:val="TH"/>
        <w:rPr>
          <w:lang w:eastAsia="zh-CN"/>
        </w:rPr>
      </w:pPr>
      <w:r>
        <w:rPr>
          <w:noProof/>
        </w:rPr>
        <w:lastRenderedPageBreak/>
        <w:drawing>
          <wp:inline distT="0" distB="0" distL="0" distR="0" wp14:anchorId="69201B6B" wp14:editId="62495D8C">
            <wp:extent cx="6120130" cy="491617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916170"/>
                    </a:xfrm>
                    <a:prstGeom prst="rect">
                      <a:avLst/>
                    </a:prstGeom>
                    <a:noFill/>
                    <a:ln>
                      <a:noFill/>
                    </a:ln>
                  </pic:spPr>
                </pic:pic>
              </a:graphicData>
            </a:graphic>
          </wp:inline>
        </w:drawing>
      </w:r>
    </w:p>
    <w:p w14:paraId="1CC3A147" w14:textId="77777777" w:rsidR="001770DF" w:rsidRPr="001770DF" w:rsidRDefault="001770DF" w:rsidP="0037137B">
      <w:pPr>
        <w:pStyle w:val="TF"/>
      </w:pPr>
      <w:r w:rsidRPr="001770DF">
        <w:t xml:space="preserve">Figure </w:t>
      </w:r>
      <w:r w:rsidRPr="001770DF">
        <w:rPr>
          <w:rFonts w:hint="eastAsia"/>
          <w:lang w:eastAsia="zh-CN"/>
        </w:rPr>
        <w:t>A</w:t>
      </w:r>
      <w:r w:rsidRPr="001770DF">
        <w:t>.</w:t>
      </w:r>
      <w:r w:rsidRPr="001770DF">
        <w:rPr>
          <w:rFonts w:hint="eastAsia"/>
          <w:lang w:eastAsia="zh-CN"/>
        </w:rPr>
        <w:t>3.</w:t>
      </w:r>
      <w:r w:rsidRPr="001770DF">
        <w:t xml:space="preserve">2-1: WIC registration of individual </w:t>
      </w:r>
      <w:r w:rsidRPr="001770DF">
        <w:rPr>
          <w:rFonts w:hint="eastAsia"/>
          <w:lang w:eastAsia="zh-CN"/>
        </w:rPr>
        <w:t>p</w:t>
      </w:r>
      <w:r w:rsidRPr="001770DF">
        <w:t xml:space="preserve">ublic </w:t>
      </w:r>
      <w:r w:rsidRPr="001770DF">
        <w:rPr>
          <w:rFonts w:hint="eastAsia"/>
          <w:lang w:eastAsia="zh-CN"/>
        </w:rPr>
        <w:t>u</w:t>
      </w:r>
      <w:r w:rsidRPr="001770DF">
        <w:t xml:space="preserve">ser </w:t>
      </w:r>
      <w:r w:rsidRPr="001770DF">
        <w:rPr>
          <w:rFonts w:hint="eastAsia"/>
          <w:lang w:eastAsia="zh-CN"/>
        </w:rPr>
        <w:t>i</w:t>
      </w:r>
      <w:r w:rsidRPr="001770DF">
        <w:t>dentity based on web authentication</w:t>
      </w:r>
    </w:p>
    <w:p w14:paraId="180EDF10" w14:textId="77777777" w:rsidR="001770DF" w:rsidRPr="001770DF" w:rsidRDefault="001770DF" w:rsidP="001770DF">
      <w:pPr>
        <w:ind w:left="568" w:hanging="284"/>
        <w:rPr>
          <w:b/>
        </w:rPr>
      </w:pPr>
      <w:bookmarkStart w:id="352" w:name="_PERM_MCCTEMPBM_CRPT64630003___2"/>
      <w:r w:rsidRPr="001770DF">
        <w:rPr>
          <w:b/>
        </w:rPr>
        <w:t xml:space="preserve">1. </w:t>
      </w:r>
      <w:r w:rsidRPr="001770DF">
        <w:rPr>
          <w:rFonts w:hint="eastAsia"/>
          <w:b/>
        </w:rPr>
        <w:t>Download WIC and obtain access token</w:t>
      </w:r>
    </w:p>
    <w:p w14:paraId="0D901A1E" w14:textId="77777777" w:rsidR="001770DF" w:rsidRPr="001770DF" w:rsidRDefault="001770DF" w:rsidP="001770DF">
      <w:pPr>
        <w:ind w:left="567"/>
      </w:pPr>
      <w:bookmarkStart w:id="353" w:name="_PERM_MCCTEMPBM_CRPT64630004___2"/>
      <w:bookmarkEnd w:id="352"/>
      <w:r w:rsidRPr="001770DF">
        <w:rPr>
          <w:rFonts w:hint="eastAsia"/>
        </w:rPr>
        <w:t>T</w:t>
      </w:r>
      <w:r w:rsidRPr="001770DF">
        <w:t xml:space="preserve">he user accesses a </w:t>
      </w:r>
      <w:r w:rsidRPr="001770DF">
        <w:rPr>
          <w:rFonts w:hint="eastAsia"/>
        </w:rPr>
        <w:t xml:space="preserve">WebRTC </w:t>
      </w:r>
      <w:r w:rsidRPr="001770DF">
        <w:t>URI to the WWSF</w:t>
      </w:r>
      <w:r w:rsidRPr="001770DF">
        <w:rPr>
          <w:rFonts w:hint="eastAsia"/>
        </w:rPr>
        <w:t xml:space="preserve">. </w:t>
      </w:r>
      <w:r w:rsidRPr="001770DF">
        <w:t xml:space="preserve">The browser downloads and initializes the WIC from the WWSF. The WAF or WWSF, depending on the authorization flow </w:t>
      </w:r>
      <w:r w:rsidRPr="001770DF">
        <w:rPr>
          <w:rFonts w:hint="eastAsia"/>
        </w:rPr>
        <w:t xml:space="preserve">(e.g. OAuth 2.0) </w:t>
      </w:r>
      <w:r w:rsidRPr="001770DF">
        <w:t xml:space="preserve">used, authenticates the user via </w:t>
      </w:r>
      <w:r w:rsidR="001F504A">
        <w:rPr>
          <w:rFonts w:ascii="Calibri" w:hAnsi="Calibri"/>
        </w:rPr>
        <w:t>"</w:t>
      </w:r>
      <w:r w:rsidRPr="001770DF">
        <w:t>web credentials</w:t>
      </w:r>
      <w:r w:rsidR="001F504A">
        <w:rPr>
          <w:rFonts w:ascii="Calibri" w:hAnsi="Calibri"/>
        </w:rPr>
        <w:t>"</w:t>
      </w:r>
      <w:r w:rsidRPr="001770DF">
        <w:t xml:space="preserve">, i.e. credentials as commonly used for access to web based services, for example a username and password. The user's web identity is mapped to the corresponding IMS subscriber identity (i.e. </w:t>
      </w:r>
      <w:r w:rsidRPr="001770DF">
        <w:rPr>
          <w:rFonts w:hint="eastAsia"/>
          <w:lang w:eastAsia="zh-CN"/>
        </w:rPr>
        <w:t>private user identity</w:t>
      </w:r>
      <w:r w:rsidRPr="001770DF">
        <w:rPr>
          <w:rFonts w:hint="eastAsia"/>
        </w:rPr>
        <w:t xml:space="preserve"> and </w:t>
      </w:r>
      <w:r w:rsidRPr="001770DF">
        <w:rPr>
          <w:rFonts w:hint="eastAsia"/>
          <w:lang w:eastAsia="zh-CN"/>
        </w:rPr>
        <w:t>public user identity</w:t>
      </w:r>
      <w:r w:rsidRPr="001770DF">
        <w:rPr>
          <w:rFonts w:hint="eastAsia"/>
        </w:rPr>
        <w:t>)</w:t>
      </w:r>
      <w:r w:rsidRPr="001770DF">
        <w:t>.</w:t>
      </w:r>
      <w:r w:rsidRPr="001770DF">
        <w:rPr>
          <w:rFonts w:hint="eastAsia"/>
        </w:rPr>
        <w:t xml:space="preserve"> </w:t>
      </w:r>
      <w:r w:rsidRPr="001770DF">
        <w:t xml:space="preserve">The WWSF forwards the </w:t>
      </w:r>
      <w:r w:rsidR="001F504A">
        <w:t>access</w:t>
      </w:r>
      <w:r w:rsidRPr="001770DF">
        <w:t xml:space="preserve"> token </w:t>
      </w:r>
      <w:r w:rsidRPr="001770DF">
        <w:rPr>
          <w:rFonts w:hint="eastAsia"/>
          <w:lang w:eastAsia="zh-CN"/>
        </w:rPr>
        <w:t xml:space="preserve">and the IMS identity </w:t>
      </w:r>
      <w:r w:rsidRPr="001770DF">
        <w:t>to the WIC</w:t>
      </w:r>
      <w:r w:rsidRPr="001770DF">
        <w:rPr>
          <w:rFonts w:hint="eastAsia"/>
        </w:rPr>
        <w:t>.</w:t>
      </w:r>
    </w:p>
    <w:p w14:paraId="6C46B84D" w14:textId="77777777" w:rsidR="001770DF" w:rsidRPr="001770DF" w:rsidRDefault="001770DF" w:rsidP="0037137B">
      <w:pPr>
        <w:ind w:left="568" w:hanging="284"/>
        <w:rPr>
          <w:b/>
        </w:rPr>
      </w:pPr>
      <w:bookmarkStart w:id="354" w:name="_PERM_MCCTEMPBM_CRPT64630005___2"/>
      <w:bookmarkEnd w:id="353"/>
      <w:r w:rsidRPr="001770DF">
        <w:rPr>
          <w:rFonts w:hint="eastAsia"/>
          <w:b/>
        </w:rPr>
        <w:t>2</w:t>
      </w:r>
      <w:r w:rsidRPr="001770DF">
        <w:rPr>
          <w:b/>
        </w:rPr>
        <w:t>. Establishment of secure connection between WIC and eP-CSCF</w:t>
      </w:r>
    </w:p>
    <w:p w14:paraId="70196625" w14:textId="77777777" w:rsidR="001770DF" w:rsidRPr="001770DF" w:rsidRDefault="001770DF" w:rsidP="001770DF">
      <w:pPr>
        <w:ind w:left="567"/>
      </w:pPr>
      <w:bookmarkStart w:id="355" w:name="_PERM_MCCTEMPBM_CRPT64630006___2"/>
      <w:bookmarkEnd w:id="354"/>
      <w:r w:rsidRPr="001770DF">
        <w:t>The WIC opens a WSS (secure Web Socket) connection to the eP-CSCF. The TLS connection provides one-way authentication of the server based on the server certificate.</w:t>
      </w:r>
    </w:p>
    <w:p w14:paraId="1970832B" w14:textId="77777777" w:rsidR="001770DF" w:rsidRPr="001770DF" w:rsidRDefault="001770DF" w:rsidP="001770DF">
      <w:pPr>
        <w:ind w:left="568" w:hanging="284"/>
        <w:rPr>
          <w:b/>
        </w:rPr>
      </w:pPr>
      <w:bookmarkStart w:id="356" w:name="_PERM_MCCTEMPBM_CRPT64630007___2"/>
      <w:bookmarkEnd w:id="355"/>
      <w:r w:rsidRPr="001770DF">
        <w:rPr>
          <w:rFonts w:hint="eastAsia"/>
          <w:b/>
        </w:rPr>
        <w:t>3</w:t>
      </w:r>
      <w:r w:rsidRPr="001770DF">
        <w:rPr>
          <w:b/>
        </w:rPr>
        <w:t xml:space="preserve">. REGISTER request (WebRTC IMS Client to </w:t>
      </w:r>
      <w:r w:rsidRPr="001770DF">
        <w:rPr>
          <w:rFonts w:hint="eastAsia"/>
          <w:b/>
        </w:rPr>
        <w:t>eP-CSCF</w:t>
      </w:r>
      <w:r w:rsidRPr="001770DF">
        <w:rPr>
          <w:b/>
        </w:rPr>
        <w:t>)</w:t>
      </w:r>
    </w:p>
    <w:p w14:paraId="0C64C77D" w14:textId="77777777" w:rsidR="001770DF" w:rsidRPr="001770DF" w:rsidRDefault="001770DF" w:rsidP="001770DF">
      <w:pPr>
        <w:ind w:left="567"/>
      </w:pPr>
      <w:bookmarkStart w:id="357" w:name="_PERM_MCCTEMPBM_CRPT64630008___2"/>
      <w:bookmarkEnd w:id="356"/>
      <w:r w:rsidRPr="001770DF">
        <w:t>The WebRTC IMS Client sends a REGISTER request</w:t>
      </w:r>
      <w:r w:rsidRPr="001770DF">
        <w:rPr>
          <w:rFonts w:hint="eastAsia"/>
        </w:rPr>
        <w:t xml:space="preserve"> to eP-CSCF</w:t>
      </w:r>
      <w:r w:rsidRPr="001770DF">
        <w:t xml:space="preserve">. The REGISTER request includes an </w:t>
      </w:r>
      <w:r w:rsidR="001F504A" w:rsidRPr="000F3E3A">
        <w:t xml:space="preserve">Authorization header </w:t>
      </w:r>
      <w:r w:rsidR="001F504A">
        <w:t xml:space="preserve">field </w:t>
      </w:r>
      <w:r w:rsidR="001F504A" w:rsidRPr="000F3E3A">
        <w:t xml:space="preserve">with the Bearer scheme containing </w:t>
      </w:r>
      <w:r w:rsidR="001F504A">
        <w:t>the access</w:t>
      </w:r>
      <w:r w:rsidRPr="001770DF">
        <w:t xml:space="preserve"> token, which the WebRTC IMS Client has previously obtained.</w:t>
      </w:r>
    </w:p>
    <w:bookmarkEnd w:id="357"/>
    <w:p w14:paraId="1145C919" w14:textId="77777777" w:rsidR="001770DF" w:rsidRPr="001770DF" w:rsidRDefault="001770DF" w:rsidP="001F504A">
      <w:pPr>
        <w:pStyle w:val="TH"/>
      </w:pPr>
      <w:r w:rsidRPr="001770DF">
        <w:t xml:space="preserve">Table </w:t>
      </w:r>
      <w:r w:rsidRPr="001770DF">
        <w:rPr>
          <w:rFonts w:hint="eastAsia"/>
          <w:lang w:eastAsia="zh-CN"/>
        </w:rPr>
        <w:t>A</w:t>
      </w:r>
      <w:r w:rsidRPr="001770DF">
        <w:t>.3</w:t>
      </w:r>
      <w:r w:rsidRPr="001770DF">
        <w:rPr>
          <w:rFonts w:hint="eastAsia"/>
          <w:lang w:eastAsia="zh-CN"/>
        </w:rPr>
        <w:t>.2</w:t>
      </w:r>
      <w:r w:rsidRPr="001770DF">
        <w:t xml:space="preserve">-1: Authorization </w:t>
      </w:r>
      <w:r w:rsidRPr="001770DF">
        <w:rPr>
          <w:rFonts w:hint="eastAsia"/>
          <w:lang w:eastAsia="zh-CN"/>
        </w:rPr>
        <w:t xml:space="preserve">header field in the </w:t>
      </w:r>
      <w:r w:rsidRPr="001770DF">
        <w:t>REGISTER request (</w:t>
      </w:r>
      <w:r w:rsidRPr="001770DF">
        <w:rPr>
          <w:rFonts w:hint="eastAsia"/>
          <w:lang w:eastAsia="zh-CN"/>
        </w:rPr>
        <w:t>WIC</w:t>
      </w:r>
      <w:r w:rsidRPr="001770DF">
        <w:t xml:space="preserve"> to </w:t>
      </w:r>
      <w:r w:rsidRPr="001770DF">
        <w:rPr>
          <w:rFonts w:hint="eastAsia"/>
          <w:lang w:eastAsia="zh-CN"/>
        </w:rPr>
        <w:t>e</w:t>
      </w:r>
      <w:r w:rsidRPr="001770DF">
        <w:t>P-CSCF)</w:t>
      </w:r>
    </w:p>
    <w:p w14:paraId="3D4090E2" w14:textId="77777777" w:rsidR="00C10FFB" w:rsidRPr="00F27134" w:rsidRDefault="001F504A" w:rsidP="001F504A">
      <w:pPr>
        <w:pBdr>
          <w:top w:val="single" w:sz="4" w:space="1" w:color="auto"/>
          <w:left w:val="single" w:sz="4" w:space="4" w:color="auto"/>
          <w:bottom w:val="single" w:sz="4" w:space="1" w:color="auto"/>
          <w:right w:val="single" w:sz="4" w:space="4" w:color="auto"/>
        </w:pBdr>
        <w:spacing w:after="0"/>
        <w:ind w:left="568" w:right="284" w:hanging="284"/>
        <w:rPr>
          <w:rFonts w:ascii="Courier New" w:hAnsi="Courier New"/>
          <w:sz w:val="16"/>
          <w:lang w:eastAsia="zh-CN"/>
        </w:rPr>
      </w:pPr>
      <w:bookmarkStart w:id="358" w:name="_PERM_MCCTEMPBM_CRPT64630009___2"/>
      <w:r w:rsidRPr="008D0D79">
        <w:rPr>
          <w:rFonts w:ascii="Courier New" w:hAnsi="Courier New"/>
          <w:sz w:val="16"/>
        </w:rPr>
        <w:t>Authorization: Bearer</w:t>
      </w:r>
      <w:r w:rsidRPr="008D0D79">
        <w:rPr>
          <w:rFonts w:ascii="Courier New" w:hAnsi="Courier New" w:hint="eastAsia"/>
          <w:sz w:val="16"/>
          <w:lang w:eastAsia="zh-CN"/>
        </w:rPr>
        <w:t xml:space="preserve"> access_token</w:t>
      </w:r>
      <w:r w:rsidRPr="008D0D79">
        <w:rPr>
          <w:rFonts w:ascii="Courier New" w:hAnsi="Courier New"/>
          <w:sz w:val="16"/>
        </w:rPr>
        <w:t>=</w:t>
      </w:r>
      <w:r w:rsidRPr="0068671F">
        <w:rPr>
          <w:rFonts w:ascii="Courier New" w:hAnsi="Courier New" w:hint="eastAsia"/>
          <w:sz w:val="16"/>
          <w:lang w:eastAsia="zh-CN"/>
        </w:rPr>
        <w:t>"</w:t>
      </w:r>
      <w:r w:rsidRPr="00F27134">
        <w:rPr>
          <w:rFonts w:ascii="Courier New" w:hAnsi="Courier New"/>
          <w:sz w:val="16"/>
        </w:rPr>
        <w:t>O91G451HZ0V83opz6udiSEjchPynd2Ss9......"</w:t>
      </w:r>
      <w:bookmarkStart w:id="359" w:name="_PERM_MCCTEMPBM_CRPT64630010___2"/>
      <w:bookmarkEnd w:id="358"/>
    </w:p>
    <w:p w14:paraId="71030EE8" w14:textId="77777777" w:rsidR="001F504A" w:rsidRPr="001F504A" w:rsidRDefault="001F504A" w:rsidP="001770DF">
      <w:pPr>
        <w:ind w:left="1702" w:hanging="1418"/>
      </w:pPr>
    </w:p>
    <w:p w14:paraId="1D5FCE33" w14:textId="77777777" w:rsidR="001F504A" w:rsidRDefault="001F504A" w:rsidP="001770DF">
      <w:pPr>
        <w:ind w:left="1702" w:hanging="1418"/>
        <w:rPr>
          <w:rFonts w:ascii="Courier New" w:hAnsi="Courier New"/>
          <w:sz w:val="16"/>
        </w:rPr>
      </w:pPr>
    </w:p>
    <w:p w14:paraId="7F762E00" w14:textId="77777777" w:rsidR="001770DF" w:rsidRPr="001770DF" w:rsidRDefault="001770DF" w:rsidP="001770DF">
      <w:pPr>
        <w:ind w:left="1702" w:hanging="1418"/>
        <w:rPr>
          <w:lang w:eastAsia="zh-CN"/>
        </w:rPr>
      </w:pPr>
      <w:r w:rsidRPr="001770DF">
        <w:rPr>
          <w:b/>
        </w:rPr>
        <w:lastRenderedPageBreak/>
        <w:t>Authorization:</w:t>
      </w:r>
      <w:r w:rsidRPr="001770DF">
        <w:rPr>
          <w:b/>
        </w:rPr>
        <w:tab/>
      </w:r>
      <w:r w:rsidRPr="001770DF">
        <w:t xml:space="preserve">It carries </w:t>
      </w:r>
      <w:r w:rsidRPr="001770DF">
        <w:rPr>
          <w:rFonts w:hint="eastAsia"/>
          <w:lang w:eastAsia="zh-CN"/>
        </w:rPr>
        <w:t xml:space="preserve">the authorization token previously obtained from WWSF/WAF in the web authentication procedure, and the type of the authorization token (i.e. </w:t>
      </w:r>
      <w:r w:rsidR="001F504A">
        <w:rPr>
          <w:rFonts w:ascii="Calibri" w:hAnsi="Calibri"/>
          <w:lang w:eastAsia="zh-CN"/>
        </w:rPr>
        <w:t>"</w:t>
      </w:r>
      <w:r w:rsidR="001F504A">
        <w:rPr>
          <w:lang w:eastAsia="zh-CN"/>
        </w:rPr>
        <w:t>B</w:t>
      </w:r>
      <w:r w:rsidRPr="001770DF">
        <w:rPr>
          <w:rFonts w:hint="eastAsia"/>
          <w:lang w:eastAsia="zh-CN"/>
        </w:rPr>
        <w:t>earer</w:t>
      </w:r>
      <w:r w:rsidR="001F504A">
        <w:rPr>
          <w:rFonts w:ascii="Calibri" w:hAnsi="Calibri"/>
          <w:lang w:eastAsia="zh-CN"/>
        </w:rPr>
        <w:t>"</w:t>
      </w:r>
      <w:r w:rsidR="001F504A" w:rsidRPr="00723AD4">
        <w:rPr>
          <w:lang w:eastAsia="zh-CN"/>
        </w:rPr>
        <w:t xml:space="preserve"> </w:t>
      </w:r>
      <w:r w:rsidR="001F504A">
        <w:rPr>
          <w:lang w:eastAsia="zh-CN"/>
        </w:rPr>
        <w:t>OAuth access</w:t>
      </w:r>
      <w:r w:rsidRPr="001770DF">
        <w:rPr>
          <w:rFonts w:hint="eastAsia"/>
          <w:lang w:eastAsia="zh-CN"/>
        </w:rPr>
        <w:t xml:space="preserve"> token </w:t>
      </w:r>
      <w:r w:rsidR="001F504A">
        <w:rPr>
          <w:lang w:eastAsia="zh-CN"/>
        </w:rPr>
        <w:t xml:space="preserve">type (defined in RFC 6750 [10]) </w:t>
      </w:r>
      <w:r w:rsidRPr="001770DF">
        <w:rPr>
          <w:rFonts w:hint="eastAsia"/>
          <w:lang w:eastAsia="zh-CN"/>
        </w:rPr>
        <w:t>in this example).</w:t>
      </w:r>
    </w:p>
    <w:p w14:paraId="73CFAE08" w14:textId="77777777" w:rsidR="001770DF" w:rsidRPr="001770DF" w:rsidRDefault="001770DF" w:rsidP="0037137B">
      <w:pPr>
        <w:ind w:left="568" w:hanging="284"/>
        <w:rPr>
          <w:b/>
        </w:rPr>
      </w:pPr>
      <w:bookmarkStart w:id="360" w:name="_PERM_MCCTEMPBM_CRPT64630011___2"/>
      <w:bookmarkEnd w:id="359"/>
      <w:r w:rsidRPr="001770DF">
        <w:rPr>
          <w:rFonts w:hint="eastAsia"/>
          <w:b/>
          <w:lang w:eastAsia="zh-CN"/>
        </w:rPr>
        <w:t>4</w:t>
      </w:r>
      <w:r w:rsidRPr="001770DF">
        <w:rPr>
          <w:b/>
        </w:rPr>
        <w:t>. Validation of security token at eP-CSCF</w:t>
      </w:r>
    </w:p>
    <w:p w14:paraId="015468D0" w14:textId="77777777" w:rsidR="001770DF" w:rsidRPr="001770DF" w:rsidRDefault="001770DF" w:rsidP="001770DF">
      <w:pPr>
        <w:ind w:left="567"/>
        <w:rPr>
          <w:lang w:eastAsia="zh-CN"/>
        </w:rPr>
      </w:pPr>
      <w:bookmarkStart w:id="361" w:name="_MCCTEMPBM_CRPT64630012___2"/>
      <w:bookmarkEnd w:id="360"/>
      <w:r w:rsidRPr="001770DF">
        <w:t xml:space="preserve">The eP-CSCF extracts </w:t>
      </w:r>
      <w:r w:rsidR="001F504A">
        <w:t xml:space="preserve">from </w:t>
      </w:r>
      <w:r w:rsidRPr="001770DF">
        <w:t xml:space="preserve">the </w:t>
      </w:r>
      <w:r w:rsidR="001F504A">
        <w:t>A</w:t>
      </w:r>
      <w:r w:rsidRPr="001770DF">
        <w:t xml:space="preserve">uthorization </w:t>
      </w:r>
      <w:r w:rsidR="001F504A">
        <w:t xml:space="preserve">header field the access </w:t>
      </w:r>
      <w:r w:rsidRPr="001770DF">
        <w:t xml:space="preserve">token and validates it in some unspecified manner ensuring that only an authorized source can have </w:t>
      </w:r>
      <w:r w:rsidR="001F504A">
        <w:t xml:space="preserve">the </w:t>
      </w:r>
      <w:r w:rsidRPr="001770DF">
        <w:t xml:space="preserve">generated </w:t>
      </w:r>
      <w:r w:rsidR="001F504A">
        <w:t>access</w:t>
      </w:r>
      <w:r w:rsidRPr="001770DF">
        <w:t xml:space="preserve"> token. If the </w:t>
      </w:r>
      <w:r w:rsidR="001F504A">
        <w:t>access</w:t>
      </w:r>
      <w:r w:rsidRPr="001770DF">
        <w:t xml:space="preserve"> token is valid the eP-CSCF obtains the associated authorization information, including the </w:t>
      </w:r>
      <w:r w:rsidRPr="001770DF">
        <w:rPr>
          <w:rFonts w:hint="eastAsia"/>
          <w:lang w:eastAsia="zh-CN"/>
        </w:rPr>
        <w:t>private user identity</w:t>
      </w:r>
      <w:r w:rsidRPr="001770DF">
        <w:rPr>
          <w:rFonts w:hint="eastAsia"/>
        </w:rPr>
        <w:t xml:space="preserve"> and </w:t>
      </w:r>
      <w:r w:rsidRPr="001770DF">
        <w:rPr>
          <w:rFonts w:hint="eastAsia"/>
          <w:lang w:eastAsia="zh-CN"/>
        </w:rPr>
        <w:t>public user identity</w:t>
      </w:r>
      <w:r w:rsidRPr="001770DF">
        <w:t xml:space="preserve"> of the associated user, the WWSF identity, and the </w:t>
      </w:r>
      <w:r w:rsidR="001F504A">
        <w:t>access</w:t>
      </w:r>
      <w:r w:rsidRPr="001770DF">
        <w:t xml:space="preserve"> token scope.</w:t>
      </w:r>
    </w:p>
    <w:p w14:paraId="1E45A970" w14:textId="77777777" w:rsidR="001770DF" w:rsidRPr="001770DF" w:rsidRDefault="001770DF" w:rsidP="001770DF">
      <w:pPr>
        <w:ind w:left="568" w:hanging="284"/>
        <w:rPr>
          <w:b/>
          <w:lang w:eastAsia="zh-CN"/>
        </w:rPr>
      </w:pPr>
      <w:bookmarkStart w:id="362" w:name="_MCCTEMPBM_CRPT64630013___2"/>
      <w:bookmarkEnd w:id="361"/>
      <w:r w:rsidRPr="001770DF">
        <w:rPr>
          <w:b/>
          <w:lang w:eastAsia="zh-CN"/>
        </w:rPr>
        <w:t>5. REGISTER request (eP-CSCF to S-CSCF)</w:t>
      </w:r>
    </w:p>
    <w:p w14:paraId="7181F82A" w14:textId="77777777" w:rsidR="001770DF" w:rsidRPr="001770DF" w:rsidRDefault="001770DF" w:rsidP="001770DF">
      <w:pPr>
        <w:ind w:left="567"/>
        <w:rPr>
          <w:lang w:eastAsia="zh-CN"/>
        </w:rPr>
      </w:pPr>
      <w:bookmarkStart w:id="363" w:name="_MCCTEMPBM_CRPT64630014___2"/>
      <w:bookmarkEnd w:id="362"/>
      <w:r w:rsidRPr="001770DF">
        <w:t xml:space="preserve">The eP-CSCF proceeds if the previous step has provided it with </w:t>
      </w:r>
      <w:r w:rsidRPr="001770DF">
        <w:rPr>
          <w:rFonts w:hint="eastAsia"/>
          <w:lang w:eastAsia="zh-CN"/>
        </w:rPr>
        <w:t>private user identity</w:t>
      </w:r>
      <w:r w:rsidRPr="001770DF">
        <w:rPr>
          <w:rFonts w:hint="eastAsia"/>
        </w:rPr>
        <w:t xml:space="preserve"> and </w:t>
      </w:r>
      <w:r w:rsidRPr="001770DF">
        <w:rPr>
          <w:rFonts w:hint="eastAsia"/>
          <w:lang w:eastAsia="zh-CN"/>
        </w:rPr>
        <w:t>public user identity</w:t>
      </w:r>
      <w:r w:rsidRPr="001770DF">
        <w:t xml:space="preserve">(s) of the user requesting registration, an assurance that the user is authorised to use this </w:t>
      </w:r>
      <w:r w:rsidRPr="001770DF">
        <w:rPr>
          <w:rFonts w:hint="eastAsia"/>
          <w:lang w:eastAsia="zh-CN"/>
        </w:rPr>
        <w:t>private user identity</w:t>
      </w:r>
      <w:r w:rsidRPr="001770DF">
        <w:rPr>
          <w:rFonts w:hint="eastAsia"/>
        </w:rPr>
        <w:t xml:space="preserve"> and </w:t>
      </w:r>
      <w:r w:rsidRPr="001770DF">
        <w:rPr>
          <w:rFonts w:hint="eastAsia"/>
          <w:lang w:eastAsia="zh-CN"/>
        </w:rPr>
        <w:t>public user identity</w:t>
      </w:r>
      <w:r w:rsidRPr="001770DF">
        <w:t>, and an identity of the WWSF and WAF. Then, the eP-CSCF generates a</w:t>
      </w:r>
      <w:r w:rsidR="001F504A">
        <w:t>n</w:t>
      </w:r>
      <w:r w:rsidRPr="001770DF">
        <w:t xml:space="preserve"> Authorization header </w:t>
      </w:r>
      <w:r w:rsidR="001F504A">
        <w:t xml:space="preserve">field </w:t>
      </w:r>
      <w:r w:rsidRPr="001770DF">
        <w:t>and forwards the request to the S-CSCF (via the I-CSCF).</w:t>
      </w:r>
    </w:p>
    <w:p w14:paraId="221A5DBB" w14:textId="77777777" w:rsidR="001770DF" w:rsidRPr="001770DF" w:rsidRDefault="001770DF" w:rsidP="0037137B">
      <w:pPr>
        <w:keepNext/>
        <w:keepLines/>
        <w:spacing w:before="60"/>
        <w:jc w:val="center"/>
        <w:rPr>
          <w:rFonts w:ascii="Arial" w:hAnsi="Arial"/>
          <w:b/>
        </w:rPr>
      </w:pPr>
      <w:bookmarkStart w:id="364" w:name="_MCCTEMPBM_CRPT64630015___4"/>
      <w:bookmarkEnd w:id="363"/>
      <w:r w:rsidRPr="001770DF">
        <w:rPr>
          <w:rFonts w:ascii="Arial" w:hAnsi="Arial"/>
          <w:b/>
        </w:rPr>
        <w:t xml:space="preserve">Table </w:t>
      </w:r>
      <w:r w:rsidRPr="001770DF">
        <w:rPr>
          <w:rFonts w:ascii="Arial" w:hAnsi="Arial" w:hint="eastAsia"/>
          <w:b/>
          <w:lang w:eastAsia="zh-CN"/>
        </w:rPr>
        <w:t>A.3</w:t>
      </w:r>
      <w:r w:rsidRPr="001770DF">
        <w:rPr>
          <w:rFonts w:ascii="Arial" w:hAnsi="Arial"/>
          <w:b/>
        </w:rPr>
        <w:t>.2-</w:t>
      </w:r>
      <w:r w:rsidRPr="001770DF">
        <w:rPr>
          <w:rFonts w:ascii="Arial" w:hAnsi="Arial" w:hint="eastAsia"/>
          <w:b/>
          <w:lang w:eastAsia="zh-CN"/>
        </w:rPr>
        <w:t>2</w:t>
      </w:r>
      <w:r w:rsidRPr="001770DF">
        <w:rPr>
          <w:rFonts w:ascii="Arial" w:hAnsi="Arial"/>
          <w:b/>
        </w:rPr>
        <w:t xml:space="preserve">: Authorization </w:t>
      </w:r>
      <w:r w:rsidRPr="001770DF">
        <w:rPr>
          <w:rFonts w:ascii="Arial" w:hAnsi="Arial" w:hint="eastAsia"/>
          <w:b/>
          <w:lang w:eastAsia="zh-CN"/>
        </w:rPr>
        <w:t>header field in the</w:t>
      </w:r>
      <w:r w:rsidRPr="001770DF">
        <w:rPr>
          <w:rFonts w:ascii="Arial" w:hAnsi="Arial"/>
          <w:b/>
        </w:rPr>
        <w:t xml:space="preserve"> REGISTER request (</w:t>
      </w:r>
      <w:r w:rsidRPr="001770DF">
        <w:rPr>
          <w:rFonts w:ascii="Arial" w:hAnsi="Arial" w:hint="eastAsia"/>
          <w:b/>
          <w:lang w:eastAsia="zh-CN"/>
        </w:rPr>
        <w:t>e</w:t>
      </w:r>
      <w:r w:rsidRPr="001770DF">
        <w:rPr>
          <w:rFonts w:ascii="Arial" w:hAnsi="Arial"/>
          <w:b/>
        </w:rPr>
        <w:t>P-CSCF to I</w:t>
      </w:r>
      <w:r w:rsidRPr="001770DF">
        <w:rPr>
          <w:rFonts w:ascii="Arial" w:hAnsi="Arial" w:hint="eastAsia"/>
          <w:b/>
          <w:lang w:eastAsia="zh-CN"/>
        </w:rPr>
        <w:t>/S</w:t>
      </w:r>
      <w:r w:rsidRPr="001770DF">
        <w:rPr>
          <w:rFonts w:ascii="Arial" w:hAnsi="Arial"/>
          <w:b/>
        </w:rPr>
        <w:t>-CSCF)</w:t>
      </w:r>
    </w:p>
    <w:p w14:paraId="688A918B" w14:textId="77777777" w:rsidR="001770DF" w:rsidRPr="001770DF" w:rsidRDefault="001770DF" w:rsidP="001770DF">
      <w:pPr>
        <w:keepNext/>
        <w:keepLines/>
        <w:pBdr>
          <w:top w:val="single" w:sz="4" w:space="1" w:color="auto"/>
          <w:left w:val="single" w:sz="4" w:space="4" w:color="auto"/>
          <w:bottom w:val="single" w:sz="4" w:space="1" w:color="auto"/>
          <w:right w:val="single" w:sz="4" w:space="4" w:color="auto"/>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568" w:right="284" w:hanging="284"/>
        <w:rPr>
          <w:rFonts w:ascii="Courier New" w:hAnsi="Courier New"/>
          <w:sz w:val="16"/>
          <w:lang w:eastAsia="zh-CN"/>
        </w:rPr>
      </w:pPr>
      <w:bookmarkStart w:id="365" w:name="_MCCTEMPBM_CRPT64630016___2"/>
      <w:bookmarkEnd w:id="364"/>
      <w:r w:rsidRPr="001770DF">
        <w:rPr>
          <w:rFonts w:ascii="Courier New" w:hAnsi="Courier New"/>
          <w:sz w:val="16"/>
        </w:rPr>
        <w:t>Authorization: Digest username="user1_private@home1.net", realm="registrar.home1.net", nonce="", uri="sip:registrar.home1.net", response="", integrity-protected="auth-done"</w:t>
      </w:r>
    </w:p>
    <w:bookmarkEnd w:id="365"/>
    <w:p w14:paraId="26FE6DB2" w14:textId="77777777" w:rsidR="001770DF" w:rsidRPr="001770DF" w:rsidRDefault="001770DF" w:rsidP="001770DF">
      <w:pPr>
        <w:rPr>
          <w:lang w:eastAsia="zh-CN"/>
        </w:rPr>
      </w:pPr>
    </w:p>
    <w:p w14:paraId="09C3043C" w14:textId="77777777" w:rsidR="00C10FFB" w:rsidRPr="001770DF" w:rsidRDefault="001770DF" w:rsidP="001770DF">
      <w:pPr>
        <w:ind w:left="1702" w:hanging="1418"/>
        <w:rPr>
          <w:lang w:eastAsia="zh-CN"/>
        </w:rPr>
      </w:pPr>
      <w:bookmarkStart w:id="366" w:name="_MCCTEMPBM_CRPT64630017___2"/>
      <w:r w:rsidRPr="001770DF">
        <w:rPr>
          <w:b/>
        </w:rPr>
        <w:t>Authorization:</w:t>
      </w:r>
      <w:r w:rsidRPr="001770DF">
        <w:rPr>
          <w:b/>
        </w:rPr>
        <w:tab/>
      </w:r>
      <w:r w:rsidRPr="001770DF">
        <w:t xml:space="preserve">It </w:t>
      </w:r>
      <w:r w:rsidRPr="001770DF">
        <w:rPr>
          <w:lang w:eastAsia="zh-CN"/>
        </w:rPr>
        <w:t>contain</w:t>
      </w:r>
      <w:r w:rsidRPr="001770DF">
        <w:rPr>
          <w:rFonts w:hint="eastAsia"/>
          <w:lang w:eastAsia="zh-CN"/>
        </w:rPr>
        <w:t>s</w:t>
      </w:r>
      <w:r w:rsidRPr="001770DF">
        <w:rPr>
          <w:lang w:eastAsia="zh-CN"/>
        </w:rPr>
        <w:t xml:space="preserve"> the user</w:t>
      </w:r>
      <w:r w:rsidR="00CE1A74">
        <w:rPr>
          <w:lang w:eastAsia="zh-CN"/>
        </w:rPr>
        <w:t>'</w:t>
      </w:r>
      <w:r w:rsidRPr="001770DF">
        <w:rPr>
          <w:lang w:eastAsia="zh-CN"/>
        </w:rPr>
        <w:t xml:space="preserve">s private user identity, an </w:t>
      </w:r>
      <w:r w:rsidRPr="001770DF">
        <w:t>"</w:t>
      </w:r>
      <w:r w:rsidRPr="001770DF">
        <w:rPr>
          <w:lang w:eastAsia="zh-CN"/>
        </w:rPr>
        <w:t>integrity-protected</w:t>
      </w:r>
      <w:r w:rsidRPr="001770DF">
        <w:t>" header field</w:t>
      </w:r>
      <w:r w:rsidRPr="001770DF">
        <w:rPr>
          <w:lang w:eastAsia="zh-CN"/>
        </w:rPr>
        <w:t xml:space="preserve"> set to </w:t>
      </w:r>
      <w:r w:rsidRPr="001770DF">
        <w:t>"</w:t>
      </w:r>
      <w:r w:rsidRPr="001770DF">
        <w:rPr>
          <w:lang w:eastAsia="zh-CN"/>
        </w:rPr>
        <w:t>auth-done</w:t>
      </w:r>
      <w:r w:rsidRPr="001770DF">
        <w:t xml:space="preserve"> "</w:t>
      </w:r>
      <w:r w:rsidRPr="001770DF">
        <w:rPr>
          <w:lang w:eastAsia="zh-CN"/>
        </w:rPr>
        <w:t xml:space="preserve">, and an empty </w:t>
      </w:r>
      <w:r w:rsidRPr="001770DF">
        <w:t>"</w:t>
      </w:r>
      <w:r w:rsidRPr="001770DF">
        <w:rPr>
          <w:lang w:eastAsia="zh-CN"/>
        </w:rPr>
        <w:t>response</w:t>
      </w:r>
      <w:r w:rsidRPr="001770DF">
        <w:t>"</w:t>
      </w:r>
      <w:r w:rsidRPr="001770DF">
        <w:rPr>
          <w:lang w:eastAsia="zh-CN"/>
        </w:rPr>
        <w:t xml:space="preserve"> header field</w:t>
      </w:r>
      <w:r w:rsidRPr="001770DF">
        <w:rPr>
          <w:rFonts w:hint="eastAsia"/>
          <w:lang w:eastAsia="zh-CN"/>
        </w:rPr>
        <w:t>.</w:t>
      </w:r>
      <w:bookmarkStart w:id="367" w:name="_MCCTEMPBM_CRPT64630018___2"/>
      <w:bookmarkEnd w:id="366"/>
    </w:p>
    <w:p w14:paraId="1986189D" w14:textId="77777777" w:rsidR="001770DF" w:rsidRPr="001770DF" w:rsidRDefault="001770DF" w:rsidP="0037137B">
      <w:pPr>
        <w:ind w:left="568" w:hanging="284"/>
        <w:rPr>
          <w:b/>
          <w:lang w:eastAsia="zh-CN"/>
        </w:rPr>
      </w:pPr>
      <w:r w:rsidRPr="001770DF">
        <w:rPr>
          <w:rFonts w:hint="eastAsia"/>
          <w:b/>
          <w:lang w:eastAsia="zh-CN"/>
        </w:rPr>
        <w:t>6</w:t>
      </w:r>
      <w:r w:rsidRPr="001770DF">
        <w:rPr>
          <w:b/>
          <w:lang w:eastAsia="zh-CN"/>
        </w:rPr>
        <w:t xml:space="preserve">. </w:t>
      </w:r>
      <w:r w:rsidRPr="001770DF">
        <w:rPr>
          <w:b/>
        </w:rPr>
        <w:t>S-CSCF Registration</w:t>
      </w:r>
    </w:p>
    <w:p w14:paraId="486AF5F5" w14:textId="77777777" w:rsidR="00C10FFB" w:rsidRPr="001770DF" w:rsidRDefault="001770DF" w:rsidP="001770DF">
      <w:pPr>
        <w:ind w:left="567"/>
        <w:rPr>
          <w:lang w:eastAsia="zh-CN"/>
        </w:rPr>
      </w:pPr>
      <w:bookmarkStart w:id="368" w:name="_MCCTEMPBM_CRPT64630019___2"/>
      <w:bookmarkEnd w:id="367"/>
      <w:r w:rsidRPr="001770DF">
        <w:t>Based on the presence of the "integrity-protected" directive set to indicate that authentication has already been performed, the S-CSCF knows that user</w:t>
      </w:r>
      <w:r w:rsidR="00CE1A74">
        <w:t>'</w:t>
      </w:r>
      <w:r w:rsidRPr="001770DF">
        <w:t xml:space="preserve">s authorization has already been validated by the Trusted Node. The S-CSCF informs the HSS that the user has been registered. Upon being requested by the S-CSCF, the HSS will also include the user profile in the response sent to the S-CSCF. </w:t>
      </w:r>
      <w:r w:rsidRPr="001770DF">
        <w:rPr>
          <w:lang w:eastAsia="zh-CN"/>
        </w:rPr>
        <w:t>I</w:t>
      </w:r>
      <w:r w:rsidRPr="001770DF">
        <w:rPr>
          <w:rFonts w:hint="eastAsia"/>
          <w:lang w:eastAsia="zh-CN"/>
        </w:rPr>
        <w:t xml:space="preserve">f the S-CSCF receives the identity of the WAF </w:t>
      </w:r>
      <w:r w:rsidRPr="001770DF">
        <w:rPr>
          <w:lang w:eastAsia="zh-CN"/>
        </w:rPr>
        <w:t>in the</w:t>
      </w:r>
      <w:r w:rsidRPr="001770DF">
        <w:rPr>
          <w:rFonts w:hint="eastAsia"/>
          <w:lang w:eastAsia="zh-CN"/>
        </w:rPr>
        <w:t xml:space="preserve"> </w:t>
      </w:r>
      <w:r w:rsidR="001F504A">
        <w:rPr>
          <w:lang w:eastAsia="zh-CN"/>
        </w:rPr>
        <w:t>A</w:t>
      </w:r>
      <w:r w:rsidRPr="001770DF">
        <w:rPr>
          <w:rFonts w:hint="eastAsia"/>
          <w:lang w:eastAsia="zh-CN"/>
        </w:rPr>
        <w:t>uthorization header field, t</w:t>
      </w:r>
      <w:r w:rsidRPr="001770DF">
        <w:t xml:space="preserve">he S-CSCF </w:t>
      </w:r>
      <w:r w:rsidRPr="001770DF">
        <w:rPr>
          <w:rFonts w:hint="eastAsia"/>
          <w:lang w:eastAsia="zh-CN"/>
        </w:rPr>
        <w:t xml:space="preserve">shall </w:t>
      </w:r>
      <w:r w:rsidRPr="001770DF">
        <w:t>further checks whether the identity of the authorization entity received from the eP-CSCF, if any, is not barred</w:t>
      </w:r>
      <w:r w:rsidRPr="001770DF">
        <w:rPr>
          <w:rFonts w:hint="eastAsia"/>
          <w:lang w:eastAsia="zh-CN"/>
        </w:rPr>
        <w:t xml:space="preserve">, as described in </w:t>
      </w:r>
      <w:r w:rsidRPr="001770DF">
        <w:rPr>
          <w:lang w:eastAsia="zh-CN"/>
        </w:rPr>
        <w:t>3GPP TS </w:t>
      </w:r>
      <w:r w:rsidRPr="001770DF">
        <w:rPr>
          <w:rFonts w:hint="eastAsia"/>
          <w:lang w:eastAsia="zh-CN"/>
        </w:rPr>
        <w:t>33</w:t>
      </w:r>
      <w:r w:rsidRPr="001770DF">
        <w:rPr>
          <w:lang w:eastAsia="zh-CN"/>
        </w:rPr>
        <w:t>.</w:t>
      </w:r>
      <w:r w:rsidRPr="001770DF">
        <w:rPr>
          <w:rFonts w:hint="eastAsia"/>
          <w:lang w:eastAsia="zh-CN"/>
        </w:rPr>
        <w:t>203</w:t>
      </w:r>
      <w:r w:rsidRPr="001770DF">
        <w:rPr>
          <w:lang w:eastAsia="zh-CN"/>
        </w:rPr>
        <w:t> [</w:t>
      </w:r>
      <w:r w:rsidRPr="001770DF">
        <w:rPr>
          <w:rFonts w:hint="eastAsia"/>
          <w:lang w:eastAsia="zh-CN"/>
        </w:rPr>
        <w:t>9</w:t>
      </w:r>
      <w:r w:rsidRPr="001770DF">
        <w:rPr>
          <w:lang w:eastAsia="zh-CN"/>
        </w:rPr>
        <w:t>] </w:t>
      </w:r>
      <w:r w:rsidRPr="001770DF">
        <w:rPr>
          <w:rFonts w:hint="eastAsia"/>
          <w:lang w:eastAsia="zh-CN"/>
        </w:rPr>
        <w:t>Annex</w:t>
      </w:r>
      <w:r w:rsidRPr="001770DF">
        <w:rPr>
          <w:lang w:eastAsia="zh-CN"/>
        </w:rPr>
        <w:t> </w:t>
      </w:r>
      <w:r w:rsidRPr="001770DF">
        <w:rPr>
          <w:rFonts w:hint="eastAsia"/>
          <w:lang w:eastAsia="zh-CN"/>
        </w:rPr>
        <w:t>U.</w:t>
      </w:r>
      <w:bookmarkStart w:id="369" w:name="_MCCTEMPBM_CRPT64630020___2"/>
      <w:bookmarkEnd w:id="368"/>
    </w:p>
    <w:p w14:paraId="4A6A9750" w14:textId="77777777" w:rsidR="001770DF" w:rsidRPr="001770DF" w:rsidRDefault="001770DF" w:rsidP="001770DF">
      <w:pPr>
        <w:ind w:left="568" w:hanging="284"/>
        <w:rPr>
          <w:b/>
          <w:lang w:eastAsia="zh-CN"/>
        </w:rPr>
      </w:pPr>
      <w:r w:rsidRPr="001770DF">
        <w:rPr>
          <w:rFonts w:hint="eastAsia"/>
          <w:b/>
          <w:lang w:eastAsia="zh-CN"/>
        </w:rPr>
        <w:t>7</w:t>
      </w:r>
      <w:r w:rsidRPr="001770DF">
        <w:rPr>
          <w:b/>
          <w:lang w:eastAsia="zh-CN"/>
        </w:rPr>
        <w:t xml:space="preserve">. </w:t>
      </w:r>
      <w:r w:rsidRPr="001770DF">
        <w:rPr>
          <w:b/>
        </w:rPr>
        <w:t>200 (OK) response (S-CSCF to eP-CSCF)</w:t>
      </w:r>
    </w:p>
    <w:p w14:paraId="763BB3B2" w14:textId="77777777" w:rsidR="001770DF" w:rsidRPr="001770DF" w:rsidRDefault="001770DF" w:rsidP="001770DF">
      <w:pPr>
        <w:ind w:left="567"/>
      </w:pPr>
      <w:bookmarkStart w:id="370" w:name="_MCCTEMPBM_CRPT64630021___2"/>
      <w:bookmarkEnd w:id="369"/>
      <w:r w:rsidRPr="001770DF">
        <w:t>The S-CSCF sends a 200 (OK) response to the eP-CSCF (via I-CSCF) indicating that Registration was successful.</w:t>
      </w:r>
    </w:p>
    <w:p w14:paraId="6B69B97C" w14:textId="77777777" w:rsidR="001770DF" w:rsidRPr="001770DF" w:rsidRDefault="001770DF" w:rsidP="001770DF">
      <w:pPr>
        <w:ind w:left="567"/>
        <w:rPr>
          <w:lang w:eastAsia="zh-CN"/>
        </w:rPr>
      </w:pPr>
      <w:r w:rsidRPr="001770DF">
        <w:t xml:space="preserve">When TLS is used between WIC and eP-CSCF, then, similar to the registration procedure for SIP Digest with TLS, the eP-CSCF associates the </w:t>
      </w:r>
      <w:r w:rsidRPr="001770DF">
        <w:rPr>
          <w:rFonts w:hint="eastAsia"/>
          <w:lang w:eastAsia="zh-CN"/>
        </w:rPr>
        <w:t>private user identity</w:t>
      </w:r>
      <w:r w:rsidRPr="001770DF">
        <w:t xml:space="preserve"> and all successfully registered </w:t>
      </w:r>
      <w:r w:rsidRPr="001770DF">
        <w:rPr>
          <w:rFonts w:hint="eastAsia"/>
          <w:lang w:eastAsia="zh-CN"/>
        </w:rPr>
        <w:t>public user identiti</w:t>
      </w:r>
      <w:r w:rsidRPr="001770DF">
        <w:t>s with the TLS Session ID when the 200 (OK) is received.</w:t>
      </w:r>
    </w:p>
    <w:p w14:paraId="51FDB3C5" w14:textId="77777777" w:rsidR="001770DF" w:rsidRPr="001770DF" w:rsidRDefault="001770DF" w:rsidP="001770DF">
      <w:pPr>
        <w:ind w:left="568" w:hanging="284"/>
        <w:rPr>
          <w:b/>
          <w:lang w:eastAsia="zh-CN"/>
        </w:rPr>
      </w:pPr>
      <w:bookmarkStart w:id="371" w:name="_MCCTEMPBM_CRPT64630022___2"/>
      <w:bookmarkEnd w:id="370"/>
      <w:r w:rsidRPr="001770DF">
        <w:rPr>
          <w:rFonts w:hint="eastAsia"/>
          <w:b/>
          <w:lang w:eastAsia="zh-CN"/>
        </w:rPr>
        <w:t>8</w:t>
      </w:r>
      <w:r w:rsidRPr="001770DF">
        <w:rPr>
          <w:b/>
          <w:lang w:eastAsia="zh-CN"/>
        </w:rPr>
        <w:t xml:space="preserve">. </w:t>
      </w:r>
      <w:r w:rsidRPr="001770DF">
        <w:rPr>
          <w:b/>
        </w:rPr>
        <w:t>200 (OK) response (</w:t>
      </w:r>
      <w:r w:rsidRPr="001770DF">
        <w:rPr>
          <w:rFonts w:hint="eastAsia"/>
          <w:b/>
          <w:lang w:eastAsia="zh-CN"/>
        </w:rPr>
        <w:t>eP</w:t>
      </w:r>
      <w:r w:rsidRPr="001770DF">
        <w:rPr>
          <w:b/>
        </w:rPr>
        <w:t xml:space="preserve">-CSCF to </w:t>
      </w:r>
      <w:r w:rsidRPr="001770DF">
        <w:rPr>
          <w:rFonts w:hint="eastAsia"/>
          <w:b/>
          <w:lang w:eastAsia="zh-CN"/>
        </w:rPr>
        <w:t>UE</w:t>
      </w:r>
      <w:r w:rsidRPr="001770DF">
        <w:rPr>
          <w:b/>
        </w:rPr>
        <w:t>)</w:t>
      </w:r>
    </w:p>
    <w:p w14:paraId="0CE671CC" w14:textId="77777777" w:rsidR="001770DF" w:rsidRPr="001770DF" w:rsidRDefault="001770DF" w:rsidP="00502926">
      <w:pPr>
        <w:ind w:left="567"/>
        <w:rPr>
          <w:lang w:eastAsia="zh-CN"/>
        </w:rPr>
      </w:pPr>
      <w:bookmarkStart w:id="372" w:name="_MCCTEMPBM_CRPT64630023___2"/>
      <w:bookmarkEnd w:id="371"/>
      <w:r w:rsidRPr="001770DF">
        <w:t>The eP-CSCF forwards the 200 (OK) response to the WebRTC IMS Client indicating that Registration was successful.</w:t>
      </w:r>
    </w:p>
    <w:bookmarkEnd w:id="372"/>
    <w:p w14:paraId="7FA861CB" w14:textId="77777777" w:rsidR="001770DF" w:rsidRPr="001770DF" w:rsidRDefault="001770DF" w:rsidP="001770DF">
      <w:pPr>
        <w:rPr>
          <w:lang w:eastAsia="zh-CN"/>
        </w:rPr>
      </w:pPr>
    </w:p>
    <w:p w14:paraId="79BC9BE8" w14:textId="77777777" w:rsidR="00D55AC5" w:rsidRDefault="00D55AC5" w:rsidP="00502926">
      <w:pPr>
        <w:pStyle w:val="Heading2"/>
        <w:rPr>
          <w:lang w:eastAsia="zh-CN"/>
        </w:rPr>
      </w:pPr>
      <w:bookmarkStart w:id="373" w:name="_Toc20155476"/>
      <w:bookmarkStart w:id="374" w:name="_Toc27497043"/>
      <w:bookmarkStart w:id="375" w:name="_Toc163161590"/>
      <w:r>
        <w:t>A.</w:t>
      </w:r>
      <w:r>
        <w:rPr>
          <w:rFonts w:hint="eastAsia"/>
          <w:lang w:eastAsia="zh-CN"/>
        </w:rPr>
        <w:t>3</w:t>
      </w:r>
      <w:r>
        <w:t>.</w:t>
      </w:r>
      <w:r>
        <w:rPr>
          <w:rFonts w:hint="eastAsia"/>
          <w:lang w:eastAsia="zh-CN"/>
        </w:rPr>
        <w:t>3</w:t>
      </w:r>
      <w:r>
        <w:tab/>
      </w:r>
      <w:r w:rsidR="006102B0">
        <w:rPr>
          <w:rFonts w:hint="eastAsia"/>
          <w:lang w:eastAsia="zh-CN"/>
        </w:rPr>
        <w:t>Void</w:t>
      </w:r>
      <w:bookmarkEnd w:id="373"/>
      <w:bookmarkEnd w:id="374"/>
      <w:bookmarkEnd w:id="375"/>
    </w:p>
    <w:p w14:paraId="53B61A87" w14:textId="77777777" w:rsidR="00D55AC5" w:rsidRDefault="00D55AC5" w:rsidP="00502926">
      <w:pPr>
        <w:pStyle w:val="Heading1"/>
        <w:rPr>
          <w:lang w:eastAsia="zh-CN"/>
        </w:rPr>
      </w:pPr>
      <w:bookmarkStart w:id="376" w:name="_Toc20155477"/>
      <w:bookmarkStart w:id="377" w:name="_Toc27497044"/>
      <w:bookmarkStart w:id="378" w:name="_Toc163161591"/>
      <w:r>
        <w:t>A.</w:t>
      </w:r>
      <w:r w:rsidR="00C968E5">
        <w:rPr>
          <w:rFonts w:hint="eastAsia"/>
          <w:lang w:eastAsia="zh-CN"/>
        </w:rPr>
        <w:t>4</w:t>
      </w:r>
      <w:r>
        <w:tab/>
      </w:r>
      <w:r w:rsidR="006102B0">
        <w:rPr>
          <w:rFonts w:hint="eastAsia"/>
          <w:lang w:eastAsia="zh-CN"/>
        </w:rPr>
        <w:t>Void</w:t>
      </w:r>
      <w:bookmarkEnd w:id="376"/>
      <w:bookmarkEnd w:id="377"/>
      <w:bookmarkEnd w:id="378"/>
    </w:p>
    <w:p w14:paraId="0C2481A4" w14:textId="77777777" w:rsidR="00D80362" w:rsidRDefault="00D80362" w:rsidP="00502926">
      <w:pPr>
        <w:pStyle w:val="Heading1"/>
        <w:rPr>
          <w:lang w:eastAsia="zh-CN"/>
        </w:rPr>
      </w:pPr>
      <w:bookmarkStart w:id="379" w:name="_Toc20155478"/>
      <w:bookmarkStart w:id="380" w:name="_Toc27497045"/>
      <w:bookmarkStart w:id="381" w:name="_Toc163161592"/>
      <w:r>
        <w:t>A.</w:t>
      </w:r>
      <w:r w:rsidR="0020036E">
        <w:rPr>
          <w:rFonts w:hint="eastAsia"/>
          <w:lang w:eastAsia="zh-CN"/>
        </w:rPr>
        <w:t>5</w:t>
      </w:r>
      <w:r>
        <w:tab/>
      </w:r>
      <w:r w:rsidR="006102B0">
        <w:rPr>
          <w:rFonts w:hint="eastAsia"/>
          <w:lang w:eastAsia="zh-CN"/>
        </w:rPr>
        <w:t>Void</w:t>
      </w:r>
      <w:bookmarkEnd w:id="379"/>
      <w:bookmarkEnd w:id="380"/>
      <w:bookmarkEnd w:id="381"/>
    </w:p>
    <w:p w14:paraId="6F8E26D3" w14:textId="77777777" w:rsidR="00686072" w:rsidRPr="00AF25BD" w:rsidRDefault="002116CD" w:rsidP="00502926">
      <w:pPr>
        <w:pStyle w:val="Heading8"/>
      </w:pPr>
      <w:r>
        <w:br w:type="page"/>
      </w:r>
      <w:bookmarkStart w:id="382" w:name="_Toc20155479"/>
      <w:bookmarkStart w:id="383" w:name="_Toc27497046"/>
      <w:bookmarkStart w:id="384" w:name="_Toc163161593"/>
      <w:r w:rsidR="00686072">
        <w:lastRenderedPageBreak/>
        <w:t xml:space="preserve">Annex </w:t>
      </w:r>
      <w:r w:rsidR="0084050F">
        <w:rPr>
          <w:lang w:eastAsia="zh-CN"/>
        </w:rPr>
        <w:t>B</w:t>
      </w:r>
      <w:r w:rsidR="00686072">
        <w:t xml:space="preserve"> (informative):</w:t>
      </w:r>
      <w:r w:rsidR="00686072">
        <w:br/>
      </w:r>
      <w:r w:rsidR="00686072" w:rsidRPr="00AF25BD">
        <w:t>Change history</w:t>
      </w:r>
      <w:bookmarkEnd w:id="382"/>
      <w:bookmarkEnd w:id="383"/>
      <w:bookmarkEnd w:id="38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80"/>
        <w:gridCol w:w="901"/>
        <w:gridCol w:w="476"/>
        <w:gridCol w:w="378"/>
        <w:gridCol w:w="4867"/>
        <w:gridCol w:w="567"/>
        <w:gridCol w:w="567"/>
      </w:tblGrid>
      <w:tr w:rsidR="00686072" w:rsidRPr="000C3F2B" w14:paraId="79AC7FE4" w14:textId="77777777" w:rsidTr="002116CD">
        <w:trPr>
          <w:cantSplit/>
        </w:trPr>
        <w:tc>
          <w:tcPr>
            <w:tcW w:w="9536" w:type="dxa"/>
            <w:gridSpan w:val="8"/>
            <w:tcBorders>
              <w:bottom w:val="nil"/>
            </w:tcBorders>
            <w:shd w:val="solid" w:color="FFFFFF" w:fill="auto"/>
          </w:tcPr>
          <w:p w14:paraId="3B7459F9" w14:textId="77777777" w:rsidR="00686072" w:rsidRPr="000C3F2B" w:rsidRDefault="00686072" w:rsidP="00F44FC9">
            <w:pPr>
              <w:pStyle w:val="TAL"/>
              <w:jc w:val="center"/>
              <w:rPr>
                <w:b/>
                <w:sz w:val="16"/>
              </w:rPr>
            </w:pPr>
            <w:r w:rsidRPr="000C3F2B">
              <w:rPr>
                <w:b/>
              </w:rPr>
              <w:t>Change history</w:t>
            </w:r>
          </w:p>
        </w:tc>
      </w:tr>
      <w:tr w:rsidR="00686072" w:rsidRPr="000C3F2B" w14:paraId="152F5A70" w14:textId="77777777" w:rsidTr="002116CD">
        <w:tc>
          <w:tcPr>
            <w:tcW w:w="800" w:type="dxa"/>
            <w:shd w:val="pct10" w:color="auto" w:fill="FFFFFF"/>
          </w:tcPr>
          <w:p w14:paraId="69B3573F" w14:textId="77777777" w:rsidR="00686072" w:rsidRPr="000C3F2B" w:rsidRDefault="00686072" w:rsidP="00F44FC9">
            <w:pPr>
              <w:pStyle w:val="TAL"/>
              <w:rPr>
                <w:b/>
                <w:sz w:val="16"/>
              </w:rPr>
            </w:pPr>
            <w:r w:rsidRPr="000C3F2B">
              <w:rPr>
                <w:b/>
                <w:sz w:val="16"/>
              </w:rPr>
              <w:t>Date</w:t>
            </w:r>
          </w:p>
        </w:tc>
        <w:tc>
          <w:tcPr>
            <w:tcW w:w="980" w:type="dxa"/>
            <w:shd w:val="pct10" w:color="auto" w:fill="FFFFFF"/>
          </w:tcPr>
          <w:p w14:paraId="2026EAD3" w14:textId="77777777" w:rsidR="00686072" w:rsidRPr="000C3F2B" w:rsidRDefault="00686072" w:rsidP="00F44FC9">
            <w:pPr>
              <w:pStyle w:val="TAL"/>
              <w:rPr>
                <w:b/>
                <w:sz w:val="16"/>
              </w:rPr>
            </w:pPr>
            <w:r w:rsidRPr="000C3F2B">
              <w:rPr>
                <w:b/>
                <w:sz w:val="16"/>
              </w:rPr>
              <w:t>TSG #</w:t>
            </w:r>
          </w:p>
        </w:tc>
        <w:tc>
          <w:tcPr>
            <w:tcW w:w="901" w:type="dxa"/>
            <w:shd w:val="pct10" w:color="auto" w:fill="FFFFFF"/>
          </w:tcPr>
          <w:p w14:paraId="100B5974" w14:textId="77777777" w:rsidR="00686072" w:rsidRPr="000C3F2B" w:rsidRDefault="00686072" w:rsidP="00F44FC9">
            <w:pPr>
              <w:pStyle w:val="TAL"/>
              <w:rPr>
                <w:b/>
                <w:sz w:val="16"/>
              </w:rPr>
            </w:pPr>
            <w:r w:rsidRPr="000C3F2B">
              <w:rPr>
                <w:b/>
                <w:sz w:val="16"/>
              </w:rPr>
              <w:t>TSG Doc.</w:t>
            </w:r>
          </w:p>
        </w:tc>
        <w:tc>
          <w:tcPr>
            <w:tcW w:w="476" w:type="dxa"/>
            <w:shd w:val="pct10" w:color="auto" w:fill="FFFFFF"/>
          </w:tcPr>
          <w:p w14:paraId="1E735E7B" w14:textId="77777777" w:rsidR="00686072" w:rsidRPr="000C3F2B" w:rsidRDefault="00686072" w:rsidP="00F44FC9">
            <w:pPr>
              <w:pStyle w:val="TAL"/>
              <w:rPr>
                <w:b/>
                <w:sz w:val="16"/>
              </w:rPr>
            </w:pPr>
            <w:r w:rsidRPr="000C3F2B">
              <w:rPr>
                <w:b/>
                <w:sz w:val="16"/>
              </w:rPr>
              <w:t>CR</w:t>
            </w:r>
          </w:p>
        </w:tc>
        <w:tc>
          <w:tcPr>
            <w:tcW w:w="378" w:type="dxa"/>
            <w:shd w:val="pct10" w:color="auto" w:fill="FFFFFF"/>
          </w:tcPr>
          <w:p w14:paraId="4AFC5605" w14:textId="77777777" w:rsidR="00686072" w:rsidRPr="000C3F2B" w:rsidRDefault="00686072" w:rsidP="00F44FC9">
            <w:pPr>
              <w:pStyle w:val="TAL"/>
              <w:rPr>
                <w:b/>
                <w:sz w:val="16"/>
              </w:rPr>
            </w:pPr>
            <w:r w:rsidRPr="000C3F2B">
              <w:rPr>
                <w:b/>
                <w:sz w:val="16"/>
              </w:rPr>
              <w:t>Rev</w:t>
            </w:r>
          </w:p>
        </w:tc>
        <w:tc>
          <w:tcPr>
            <w:tcW w:w="4867" w:type="dxa"/>
            <w:shd w:val="pct10" w:color="auto" w:fill="FFFFFF"/>
          </w:tcPr>
          <w:p w14:paraId="4D7CE6A4" w14:textId="77777777" w:rsidR="00686072" w:rsidRPr="000C3F2B" w:rsidRDefault="00686072" w:rsidP="00F44FC9">
            <w:pPr>
              <w:pStyle w:val="TAL"/>
              <w:rPr>
                <w:b/>
                <w:sz w:val="16"/>
              </w:rPr>
            </w:pPr>
            <w:r w:rsidRPr="000C3F2B">
              <w:rPr>
                <w:b/>
                <w:sz w:val="16"/>
              </w:rPr>
              <w:t>Subject/Comment</w:t>
            </w:r>
          </w:p>
        </w:tc>
        <w:tc>
          <w:tcPr>
            <w:tcW w:w="567" w:type="dxa"/>
            <w:shd w:val="pct10" w:color="auto" w:fill="FFFFFF"/>
          </w:tcPr>
          <w:p w14:paraId="4BA8FFD6" w14:textId="77777777" w:rsidR="00686072" w:rsidRPr="000C3F2B" w:rsidRDefault="00686072" w:rsidP="00F44FC9">
            <w:pPr>
              <w:pStyle w:val="TAL"/>
              <w:rPr>
                <w:b/>
                <w:sz w:val="16"/>
              </w:rPr>
            </w:pPr>
            <w:r w:rsidRPr="000C3F2B">
              <w:rPr>
                <w:b/>
                <w:sz w:val="16"/>
              </w:rPr>
              <w:t>Old</w:t>
            </w:r>
          </w:p>
        </w:tc>
        <w:tc>
          <w:tcPr>
            <w:tcW w:w="567" w:type="dxa"/>
            <w:shd w:val="pct10" w:color="auto" w:fill="FFFFFF"/>
          </w:tcPr>
          <w:p w14:paraId="2D6BA1EA" w14:textId="77777777" w:rsidR="00686072" w:rsidRPr="000C3F2B" w:rsidRDefault="00686072" w:rsidP="00F44FC9">
            <w:pPr>
              <w:pStyle w:val="TAL"/>
              <w:rPr>
                <w:b/>
                <w:sz w:val="16"/>
              </w:rPr>
            </w:pPr>
            <w:r w:rsidRPr="000C3F2B">
              <w:rPr>
                <w:b/>
                <w:sz w:val="16"/>
              </w:rPr>
              <w:t>New</w:t>
            </w:r>
          </w:p>
        </w:tc>
      </w:tr>
      <w:tr w:rsidR="00686072" w:rsidRPr="000C3F2B" w14:paraId="6B98A1BD" w14:textId="77777777" w:rsidTr="002116CD">
        <w:tc>
          <w:tcPr>
            <w:tcW w:w="800" w:type="dxa"/>
            <w:shd w:val="solid" w:color="FFFFFF" w:fill="auto"/>
          </w:tcPr>
          <w:p w14:paraId="54AD38A7" w14:textId="77777777" w:rsidR="00686072" w:rsidRPr="000C3F2B" w:rsidRDefault="00686072" w:rsidP="00387AA6">
            <w:pPr>
              <w:spacing w:after="0"/>
              <w:rPr>
                <w:rFonts w:ascii="Arial" w:hAnsi="Arial"/>
                <w:snapToGrid w:val="0"/>
                <w:color w:val="000000"/>
                <w:sz w:val="16"/>
                <w:lang w:eastAsia="zh-CN"/>
              </w:rPr>
            </w:pPr>
            <w:r w:rsidRPr="000C3F2B">
              <w:rPr>
                <w:rFonts w:ascii="Arial" w:hAnsi="Arial"/>
                <w:snapToGrid w:val="0"/>
                <w:color w:val="000000"/>
                <w:sz w:val="16"/>
              </w:rPr>
              <w:t>201</w:t>
            </w:r>
            <w:r w:rsidR="007122E9">
              <w:rPr>
                <w:rFonts w:ascii="Arial" w:hAnsi="Arial" w:hint="eastAsia"/>
                <w:snapToGrid w:val="0"/>
                <w:color w:val="000000"/>
                <w:sz w:val="16"/>
                <w:lang w:eastAsia="zh-CN"/>
              </w:rPr>
              <w:t>4</w:t>
            </w:r>
            <w:r w:rsidRPr="000C3F2B">
              <w:rPr>
                <w:rFonts w:ascii="Arial" w:hAnsi="Arial"/>
                <w:snapToGrid w:val="0"/>
                <w:color w:val="000000"/>
                <w:sz w:val="16"/>
              </w:rPr>
              <w:t>-</w:t>
            </w:r>
            <w:r w:rsidR="00EA0125">
              <w:rPr>
                <w:rFonts w:ascii="Arial" w:hAnsi="Arial"/>
                <w:snapToGrid w:val="0"/>
                <w:color w:val="000000"/>
                <w:sz w:val="16"/>
              </w:rPr>
              <w:t>0</w:t>
            </w:r>
            <w:r w:rsidR="00387AA6">
              <w:rPr>
                <w:rFonts w:ascii="Arial" w:hAnsi="Arial"/>
                <w:snapToGrid w:val="0"/>
                <w:color w:val="000000"/>
                <w:sz w:val="16"/>
              </w:rPr>
              <w:t>4</w:t>
            </w:r>
          </w:p>
        </w:tc>
        <w:tc>
          <w:tcPr>
            <w:tcW w:w="980" w:type="dxa"/>
            <w:shd w:val="solid" w:color="FFFFFF" w:fill="auto"/>
          </w:tcPr>
          <w:p w14:paraId="146340D4" w14:textId="77777777" w:rsidR="00686072" w:rsidRPr="000C3F2B" w:rsidRDefault="00666F42"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CT1#86bis</w:t>
            </w:r>
          </w:p>
        </w:tc>
        <w:tc>
          <w:tcPr>
            <w:tcW w:w="901" w:type="dxa"/>
            <w:shd w:val="solid" w:color="FFFFFF" w:fill="auto"/>
          </w:tcPr>
          <w:p w14:paraId="3EBAB68B" w14:textId="77777777" w:rsidR="00686072" w:rsidRDefault="00666F42"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C1-141590</w:t>
            </w:r>
          </w:p>
          <w:p w14:paraId="1BF9CECF" w14:textId="77777777" w:rsidR="00666F42" w:rsidRPr="000C3F2B" w:rsidRDefault="00666F42"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C1-141591</w:t>
            </w:r>
          </w:p>
        </w:tc>
        <w:tc>
          <w:tcPr>
            <w:tcW w:w="476" w:type="dxa"/>
            <w:shd w:val="solid" w:color="FFFFFF" w:fill="auto"/>
          </w:tcPr>
          <w:p w14:paraId="597FACA5" w14:textId="77777777" w:rsidR="00686072" w:rsidRPr="000C3F2B" w:rsidRDefault="00686072" w:rsidP="00F44FC9">
            <w:pPr>
              <w:spacing w:after="0"/>
              <w:rPr>
                <w:rFonts w:ascii="Arial" w:hAnsi="Arial"/>
                <w:snapToGrid w:val="0"/>
                <w:color w:val="000000"/>
                <w:sz w:val="16"/>
              </w:rPr>
            </w:pPr>
          </w:p>
        </w:tc>
        <w:tc>
          <w:tcPr>
            <w:tcW w:w="378" w:type="dxa"/>
            <w:shd w:val="solid" w:color="FFFFFF" w:fill="auto"/>
          </w:tcPr>
          <w:p w14:paraId="120F20CB" w14:textId="77777777" w:rsidR="00686072" w:rsidRPr="000C3F2B" w:rsidRDefault="00686072" w:rsidP="00F44FC9">
            <w:pPr>
              <w:spacing w:after="0"/>
              <w:jc w:val="both"/>
              <w:rPr>
                <w:rFonts w:ascii="Arial" w:hAnsi="Arial"/>
                <w:snapToGrid w:val="0"/>
                <w:color w:val="000000"/>
                <w:sz w:val="16"/>
              </w:rPr>
            </w:pPr>
          </w:p>
        </w:tc>
        <w:tc>
          <w:tcPr>
            <w:tcW w:w="4867" w:type="dxa"/>
            <w:shd w:val="solid" w:color="FFFFFF" w:fill="auto"/>
          </w:tcPr>
          <w:p w14:paraId="6969BFF8" w14:textId="77777777" w:rsidR="00686072" w:rsidRPr="000C3F2B" w:rsidRDefault="00686072" w:rsidP="00F44FC9">
            <w:pPr>
              <w:spacing w:after="0"/>
              <w:rPr>
                <w:rFonts w:ascii="Arial" w:hAnsi="Arial"/>
                <w:snapToGrid w:val="0"/>
                <w:color w:val="000000"/>
                <w:sz w:val="16"/>
                <w:lang w:eastAsia="zh-CN"/>
              </w:rPr>
            </w:pPr>
            <w:r w:rsidRPr="000C3F2B">
              <w:rPr>
                <w:rFonts w:ascii="Arial" w:hAnsi="Arial"/>
                <w:snapToGrid w:val="0"/>
                <w:color w:val="000000"/>
                <w:sz w:val="16"/>
              </w:rPr>
              <w:t>Initial version</w:t>
            </w:r>
          </w:p>
        </w:tc>
        <w:tc>
          <w:tcPr>
            <w:tcW w:w="567" w:type="dxa"/>
            <w:shd w:val="solid" w:color="FFFFFF" w:fill="auto"/>
          </w:tcPr>
          <w:p w14:paraId="18F67E17" w14:textId="77777777" w:rsidR="00686072" w:rsidRPr="000C3F2B" w:rsidRDefault="00686072" w:rsidP="00F44FC9">
            <w:pPr>
              <w:spacing w:after="0"/>
              <w:rPr>
                <w:rFonts w:ascii="Arial" w:hAnsi="Arial"/>
                <w:snapToGrid w:val="0"/>
                <w:color w:val="000000"/>
                <w:sz w:val="16"/>
              </w:rPr>
            </w:pPr>
          </w:p>
        </w:tc>
        <w:tc>
          <w:tcPr>
            <w:tcW w:w="567" w:type="dxa"/>
            <w:shd w:val="solid" w:color="FFFFFF" w:fill="auto"/>
          </w:tcPr>
          <w:p w14:paraId="434FE889" w14:textId="77777777" w:rsidR="00686072" w:rsidRPr="000C3F2B" w:rsidRDefault="00754749"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0.1.0</w:t>
            </w:r>
          </w:p>
        </w:tc>
      </w:tr>
      <w:tr w:rsidR="00163BAB" w:rsidRPr="000C3F2B" w14:paraId="150FDA53" w14:textId="77777777" w:rsidTr="002116CD">
        <w:tc>
          <w:tcPr>
            <w:tcW w:w="800" w:type="dxa"/>
            <w:shd w:val="solid" w:color="FFFFFF" w:fill="auto"/>
          </w:tcPr>
          <w:p w14:paraId="5981C4EC" w14:textId="77777777" w:rsidR="00163BAB" w:rsidRPr="000C3F2B" w:rsidRDefault="00163BAB" w:rsidP="00387AA6">
            <w:pPr>
              <w:spacing w:after="0"/>
              <w:rPr>
                <w:rFonts w:ascii="Arial" w:hAnsi="Arial"/>
                <w:snapToGrid w:val="0"/>
                <w:color w:val="000000"/>
                <w:sz w:val="16"/>
                <w:lang w:eastAsia="zh-CN"/>
              </w:rPr>
            </w:pPr>
            <w:r>
              <w:rPr>
                <w:rFonts w:ascii="Arial" w:hAnsi="Arial" w:hint="eastAsia"/>
                <w:snapToGrid w:val="0"/>
                <w:color w:val="000000"/>
                <w:sz w:val="16"/>
                <w:lang w:eastAsia="zh-CN"/>
              </w:rPr>
              <w:t>2014-05</w:t>
            </w:r>
          </w:p>
        </w:tc>
        <w:tc>
          <w:tcPr>
            <w:tcW w:w="980" w:type="dxa"/>
            <w:shd w:val="solid" w:color="FFFFFF" w:fill="auto"/>
          </w:tcPr>
          <w:p w14:paraId="626C75E9" w14:textId="77777777" w:rsidR="00163BAB" w:rsidRDefault="00163BAB"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CT1#87</w:t>
            </w:r>
          </w:p>
        </w:tc>
        <w:tc>
          <w:tcPr>
            <w:tcW w:w="901" w:type="dxa"/>
            <w:shd w:val="solid" w:color="FFFFFF" w:fill="auto"/>
          </w:tcPr>
          <w:p w14:paraId="75F46639" w14:textId="77777777" w:rsidR="00163BAB" w:rsidRDefault="00A8687F" w:rsidP="00F44FC9">
            <w:pPr>
              <w:spacing w:after="0"/>
              <w:rPr>
                <w:rFonts w:ascii="Arial" w:hAnsi="Arial"/>
                <w:snapToGrid w:val="0"/>
                <w:color w:val="000000"/>
                <w:sz w:val="16"/>
                <w:lang w:eastAsia="zh-CN"/>
              </w:rPr>
            </w:pPr>
            <w:r w:rsidRPr="00A8687F">
              <w:rPr>
                <w:rFonts w:ascii="Arial" w:hAnsi="Arial"/>
                <w:snapToGrid w:val="0"/>
                <w:color w:val="000000"/>
                <w:sz w:val="16"/>
                <w:lang w:eastAsia="zh-CN"/>
              </w:rPr>
              <w:t>C1-142082</w:t>
            </w:r>
          </w:p>
          <w:p w14:paraId="3C029F34" w14:textId="77777777" w:rsidR="00A8687F" w:rsidRDefault="00A8687F" w:rsidP="00F44FC9">
            <w:pPr>
              <w:spacing w:after="0"/>
              <w:rPr>
                <w:rFonts w:ascii="Arial" w:hAnsi="Arial"/>
                <w:snapToGrid w:val="0"/>
                <w:color w:val="000000"/>
                <w:sz w:val="16"/>
                <w:lang w:eastAsia="zh-CN"/>
              </w:rPr>
            </w:pPr>
            <w:r w:rsidRPr="00A8687F">
              <w:rPr>
                <w:rFonts w:ascii="Arial" w:hAnsi="Arial"/>
                <w:snapToGrid w:val="0"/>
                <w:color w:val="000000"/>
                <w:sz w:val="16"/>
                <w:lang w:eastAsia="zh-CN"/>
              </w:rPr>
              <w:t>C1-142326</w:t>
            </w:r>
          </w:p>
          <w:p w14:paraId="4BA26987" w14:textId="77777777" w:rsidR="00A8687F" w:rsidRDefault="00A8687F" w:rsidP="00F44FC9">
            <w:pPr>
              <w:spacing w:after="0"/>
              <w:rPr>
                <w:rFonts w:ascii="Arial" w:hAnsi="Arial"/>
                <w:snapToGrid w:val="0"/>
                <w:color w:val="000000"/>
                <w:sz w:val="16"/>
                <w:lang w:eastAsia="zh-CN"/>
              </w:rPr>
            </w:pPr>
            <w:r w:rsidRPr="00A8687F">
              <w:rPr>
                <w:rFonts w:ascii="Arial" w:hAnsi="Arial"/>
                <w:snapToGrid w:val="0"/>
                <w:color w:val="000000"/>
                <w:sz w:val="16"/>
                <w:lang w:eastAsia="zh-CN"/>
              </w:rPr>
              <w:t>C1-142327</w:t>
            </w:r>
          </w:p>
          <w:p w14:paraId="30B73F81" w14:textId="77777777" w:rsidR="00A8687F" w:rsidRDefault="00CF679F" w:rsidP="00F44FC9">
            <w:pPr>
              <w:spacing w:after="0"/>
              <w:rPr>
                <w:rFonts w:ascii="Arial" w:hAnsi="Arial"/>
                <w:snapToGrid w:val="0"/>
                <w:color w:val="000000"/>
                <w:sz w:val="16"/>
                <w:lang w:eastAsia="zh-CN"/>
              </w:rPr>
            </w:pPr>
            <w:r w:rsidRPr="00CF679F">
              <w:rPr>
                <w:rFonts w:ascii="Arial" w:hAnsi="Arial"/>
                <w:snapToGrid w:val="0"/>
                <w:color w:val="000000"/>
                <w:sz w:val="16"/>
                <w:lang w:eastAsia="zh-CN"/>
              </w:rPr>
              <w:t>C1-142328</w:t>
            </w:r>
          </w:p>
          <w:p w14:paraId="010BFB14" w14:textId="77777777" w:rsidR="00CF679F" w:rsidRDefault="00CF679F" w:rsidP="00F44FC9">
            <w:pPr>
              <w:spacing w:after="0"/>
              <w:rPr>
                <w:rFonts w:ascii="Arial" w:hAnsi="Arial"/>
                <w:snapToGrid w:val="0"/>
                <w:color w:val="000000"/>
                <w:sz w:val="16"/>
                <w:lang w:eastAsia="zh-CN"/>
              </w:rPr>
            </w:pPr>
            <w:r w:rsidRPr="00CF679F">
              <w:rPr>
                <w:rFonts w:ascii="Arial" w:hAnsi="Arial"/>
                <w:snapToGrid w:val="0"/>
                <w:color w:val="000000"/>
                <w:sz w:val="16"/>
                <w:lang w:eastAsia="zh-CN"/>
              </w:rPr>
              <w:t>C1-142408</w:t>
            </w:r>
          </w:p>
          <w:p w14:paraId="43ABDF1E" w14:textId="77777777" w:rsidR="00CF679F" w:rsidRDefault="00CF679F" w:rsidP="00F44FC9">
            <w:pPr>
              <w:spacing w:after="0"/>
              <w:rPr>
                <w:rFonts w:ascii="Arial" w:hAnsi="Arial"/>
                <w:snapToGrid w:val="0"/>
                <w:color w:val="000000"/>
                <w:sz w:val="16"/>
                <w:lang w:eastAsia="zh-CN"/>
              </w:rPr>
            </w:pPr>
            <w:r w:rsidRPr="00CF679F">
              <w:rPr>
                <w:rFonts w:ascii="Arial" w:hAnsi="Arial"/>
                <w:snapToGrid w:val="0"/>
                <w:color w:val="000000"/>
                <w:sz w:val="16"/>
                <w:lang w:eastAsia="zh-CN"/>
              </w:rPr>
              <w:t>C1-142409</w:t>
            </w:r>
          </w:p>
          <w:p w14:paraId="339B6C39" w14:textId="77777777" w:rsidR="00CF679F" w:rsidRDefault="00CF679F" w:rsidP="00F44FC9">
            <w:pPr>
              <w:spacing w:after="0"/>
              <w:rPr>
                <w:rFonts w:ascii="Arial" w:hAnsi="Arial"/>
                <w:snapToGrid w:val="0"/>
                <w:color w:val="000000"/>
                <w:sz w:val="16"/>
                <w:lang w:eastAsia="zh-CN"/>
              </w:rPr>
            </w:pPr>
            <w:r w:rsidRPr="00CF679F">
              <w:rPr>
                <w:rFonts w:ascii="Arial" w:hAnsi="Arial"/>
                <w:snapToGrid w:val="0"/>
                <w:color w:val="000000"/>
                <w:sz w:val="16"/>
                <w:lang w:eastAsia="zh-CN"/>
              </w:rPr>
              <w:t>C1-142433</w:t>
            </w:r>
          </w:p>
          <w:p w14:paraId="6C93A258" w14:textId="77777777" w:rsidR="00CF679F" w:rsidRDefault="00CF679F" w:rsidP="00F44FC9">
            <w:pPr>
              <w:spacing w:after="0"/>
              <w:rPr>
                <w:rFonts w:ascii="Arial" w:hAnsi="Arial"/>
                <w:snapToGrid w:val="0"/>
                <w:color w:val="000000"/>
                <w:sz w:val="16"/>
                <w:lang w:eastAsia="zh-CN"/>
              </w:rPr>
            </w:pPr>
            <w:r w:rsidRPr="00CF679F">
              <w:rPr>
                <w:rFonts w:ascii="Arial" w:hAnsi="Arial"/>
                <w:snapToGrid w:val="0"/>
                <w:color w:val="000000"/>
                <w:sz w:val="16"/>
                <w:lang w:eastAsia="zh-CN"/>
              </w:rPr>
              <w:t>C1-142435</w:t>
            </w:r>
          </w:p>
          <w:p w14:paraId="76C7E96D" w14:textId="77777777" w:rsidR="00CF679F" w:rsidRDefault="00CF679F" w:rsidP="00F44FC9">
            <w:pPr>
              <w:spacing w:after="0"/>
              <w:rPr>
                <w:rFonts w:ascii="Arial" w:hAnsi="Arial"/>
                <w:snapToGrid w:val="0"/>
                <w:color w:val="000000"/>
                <w:sz w:val="16"/>
                <w:lang w:eastAsia="zh-CN"/>
              </w:rPr>
            </w:pPr>
            <w:r w:rsidRPr="00CF679F">
              <w:rPr>
                <w:rFonts w:ascii="Arial" w:hAnsi="Arial"/>
                <w:snapToGrid w:val="0"/>
                <w:color w:val="000000"/>
                <w:sz w:val="16"/>
                <w:lang w:eastAsia="zh-CN"/>
              </w:rPr>
              <w:t>C1-142523</w:t>
            </w:r>
          </w:p>
        </w:tc>
        <w:tc>
          <w:tcPr>
            <w:tcW w:w="476" w:type="dxa"/>
            <w:shd w:val="solid" w:color="FFFFFF" w:fill="auto"/>
          </w:tcPr>
          <w:p w14:paraId="6E52E452" w14:textId="77777777" w:rsidR="00163BAB" w:rsidRPr="000C3F2B" w:rsidRDefault="00163BAB" w:rsidP="00F44FC9">
            <w:pPr>
              <w:spacing w:after="0"/>
              <w:rPr>
                <w:rFonts w:ascii="Arial" w:hAnsi="Arial"/>
                <w:snapToGrid w:val="0"/>
                <w:color w:val="000000"/>
                <w:sz w:val="16"/>
              </w:rPr>
            </w:pPr>
          </w:p>
        </w:tc>
        <w:tc>
          <w:tcPr>
            <w:tcW w:w="378" w:type="dxa"/>
            <w:shd w:val="solid" w:color="FFFFFF" w:fill="auto"/>
          </w:tcPr>
          <w:p w14:paraId="7D0E0304" w14:textId="77777777" w:rsidR="00163BAB" w:rsidRPr="000C3F2B" w:rsidRDefault="00163BAB" w:rsidP="00F44FC9">
            <w:pPr>
              <w:spacing w:after="0"/>
              <w:jc w:val="both"/>
              <w:rPr>
                <w:rFonts w:ascii="Arial" w:hAnsi="Arial"/>
                <w:snapToGrid w:val="0"/>
                <w:color w:val="000000"/>
                <w:sz w:val="16"/>
              </w:rPr>
            </w:pPr>
          </w:p>
        </w:tc>
        <w:tc>
          <w:tcPr>
            <w:tcW w:w="4867" w:type="dxa"/>
            <w:shd w:val="solid" w:color="FFFFFF" w:fill="auto"/>
          </w:tcPr>
          <w:p w14:paraId="1D969994" w14:textId="77777777" w:rsidR="00163BAB" w:rsidRPr="000C3F2B" w:rsidRDefault="00CF679F" w:rsidP="00F44FC9">
            <w:pPr>
              <w:spacing w:after="0"/>
              <w:rPr>
                <w:rFonts w:ascii="Arial" w:hAnsi="Arial"/>
                <w:snapToGrid w:val="0"/>
                <w:color w:val="000000"/>
                <w:sz w:val="16"/>
                <w:lang w:eastAsia="zh-CN"/>
              </w:rPr>
            </w:pPr>
            <w:r>
              <w:rPr>
                <w:rFonts w:ascii="Arial" w:hAnsi="Arial"/>
                <w:snapToGrid w:val="0"/>
                <w:color w:val="000000"/>
                <w:sz w:val="16"/>
                <w:lang w:eastAsia="zh-CN"/>
              </w:rPr>
              <w:t>T</w:t>
            </w:r>
            <w:r>
              <w:rPr>
                <w:rFonts w:ascii="Arial" w:hAnsi="Arial" w:hint="eastAsia"/>
                <w:snapToGrid w:val="0"/>
                <w:color w:val="000000"/>
                <w:sz w:val="16"/>
                <w:lang w:eastAsia="zh-CN"/>
              </w:rPr>
              <w:t>his version contains the changes of agreed CRs at CT1#87</w:t>
            </w:r>
          </w:p>
        </w:tc>
        <w:tc>
          <w:tcPr>
            <w:tcW w:w="567" w:type="dxa"/>
            <w:shd w:val="solid" w:color="FFFFFF" w:fill="auto"/>
          </w:tcPr>
          <w:p w14:paraId="358E969D" w14:textId="77777777" w:rsidR="00163BAB" w:rsidRPr="000C3F2B" w:rsidRDefault="00163BAB" w:rsidP="00F44FC9">
            <w:pPr>
              <w:spacing w:after="0"/>
              <w:rPr>
                <w:rFonts w:ascii="Arial" w:hAnsi="Arial"/>
                <w:snapToGrid w:val="0"/>
                <w:color w:val="000000"/>
                <w:sz w:val="16"/>
              </w:rPr>
            </w:pPr>
          </w:p>
        </w:tc>
        <w:tc>
          <w:tcPr>
            <w:tcW w:w="567" w:type="dxa"/>
            <w:shd w:val="solid" w:color="FFFFFF" w:fill="auto"/>
          </w:tcPr>
          <w:p w14:paraId="3A34C254" w14:textId="77777777" w:rsidR="00163BAB" w:rsidRPr="00CF679F" w:rsidRDefault="00CF679F"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0.2.0</w:t>
            </w:r>
          </w:p>
        </w:tc>
      </w:tr>
      <w:tr w:rsidR="00037B42" w:rsidRPr="000C3F2B" w14:paraId="4BF0FA23" w14:textId="77777777" w:rsidTr="002116CD">
        <w:tc>
          <w:tcPr>
            <w:tcW w:w="800" w:type="dxa"/>
            <w:shd w:val="solid" w:color="FFFFFF" w:fill="auto"/>
          </w:tcPr>
          <w:p w14:paraId="1C375269" w14:textId="77777777" w:rsidR="00037B42" w:rsidRDefault="00037B42" w:rsidP="00387AA6">
            <w:pPr>
              <w:spacing w:after="0"/>
              <w:rPr>
                <w:rFonts w:ascii="Arial" w:hAnsi="Arial"/>
                <w:snapToGrid w:val="0"/>
                <w:color w:val="000000"/>
                <w:sz w:val="16"/>
                <w:lang w:eastAsia="zh-CN"/>
              </w:rPr>
            </w:pPr>
            <w:r>
              <w:rPr>
                <w:rFonts w:ascii="Arial" w:hAnsi="Arial" w:hint="eastAsia"/>
                <w:snapToGrid w:val="0"/>
                <w:color w:val="000000"/>
                <w:sz w:val="16"/>
                <w:lang w:eastAsia="zh-CN"/>
              </w:rPr>
              <w:t>2014-07</w:t>
            </w:r>
          </w:p>
        </w:tc>
        <w:tc>
          <w:tcPr>
            <w:tcW w:w="980" w:type="dxa"/>
            <w:shd w:val="solid" w:color="FFFFFF" w:fill="auto"/>
          </w:tcPr>
          <w:p w14:paraId="116138B9" w14:textId="77777777" w:rsidR="00037B42" w:rsidRDefault="00037B42"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CT1#88</w:t>
            </w:r>
          </w:p>
        </w:tc>
        <w:tc>
          <w:tcPr>
            <w:tcW w:w="901" w:type="dxa"/>
            <w:shd w:val="solid" w:color="FFFFFF" w:fill="auto"/>
          </w:tcPr>
          <w:p w14:paraId="59C9DBFC" w14:textId="77777777" w:rsidR="00037B42" w:rsidRDefault="00037B42" w:rsidP="00F44FC9">
            <w:pPr>
              <w:spacing w:after="0"/>
              <w:rPr>
                <w:rFonts w:ascii="Arial" w:hAnsi="Arial"/>
                <w:snapToGrid w:val="0"/>
                <w:color w:val="000000"/>
                <w:sz w:val="16"/>
                <w:lang w:eastAsia="zh-CN"/>
              </w:rPr>
            </w:pPr>
            <w:r w:rsidRPr="00037B42">
              <w:rPr>
                <w:rFonts w:ascii="Arial" w:hAnsi="Arial"/>
                <w:snapToGrid w:val="0"/>
                <w:color w:val="000000"/>
                <w:sz w:val="16"/>
                <w:lang w:eastAsia="zh-CN"/>
              </w:rPr>
              <w:t>C1-142859</w:t>
            </w:r>
          </w:p>
          <w:p w14:paraId="30093707" w14:textId="77777777" w:rsidR="00037B42" w:rsidRDefault="00037B42" w:rsidP="00F44FC9">
            <w:pPr>
              <w:spacing w:after="0"/>
              <w:rPr>
                <w:rFonts w:ascii="Arial" w:hAnsi="Arial"/>
                <w:snapToGrid w:val="0"/>
                <w:color w:val="000000"/>
                <w:sz w:val="16"/>
                <w:lang w:eastAsia="zh-CN"/>
              </w:rPr>
            </w:pPr>
            <w:r w:rsidRPr="00037B42">
              <w:rPr>
                <w:rFonts w:ascii="Arial" w:hAnsi="Arial"/>
                <w:snapToGrid w:val="0"/>
                <w:color w:val="000000"/>
                <w:sz w:val="16"/>
                <w:lang w:eastAsia="zh-CN"/>
              </w:rPr>
              <w:t>C1-142861</w:t>
            </w:r>
          </w:p>
          <w:p w14:paraId="6C90D145" w14:textId="03BACFC6" w:rsidR="00037B42" w:rsidRPr="00037B42" w:rsidRDefault="00121B31" w:rsidP="00F44FC9">
            <w:pPr>
              <w:spacing w:after="0"/>
              <w:rPr>
                <w:rFonts w:ascii="Arial" w:hAnsi="Arial"/>
                <w:snapToGrid w:val="0"/>
                <w:color w:val="000000"/>
                <w:sz w:val="16"/>
                <w:lang w:eastAsia="zh-CN"/>
              </w:rPr>
            </w:pPr>
            <w:hyperlink r:id="rId12" w:history="1">
              <w:r w:rsidR="00037B42" w:rsidRPr="00037B42">
                <w:rPr>
                  <w:rFonts w:ascii="Arial" w:hAnsi="Arial"/>
                  <w:snapToGrid w:val="0"/>
                  <w:color w:val="000000"/>
                  <w:sz w:val="16"/>
                  <w:lang w:eastAsia="zh-CN"/>
                </w:rPr>
                <w:t>C1-142863</w:t>
              </w:r>
            </w:hyperlink>
          </w:p>
          <w:p w14:paraId="0AB93A15" w14:textId="095BA7A2" w:rsidR="00037B42" w:rsidRPr="00037B42" w:rsidRDefault="00121B31" w:rsidP="00F44FC9">
            <w:pPr>
              <w:spacing w:after="0"/>
              <w:rPr>
                <w:rFonts w:ascii="Arial" w:hAnsi="Arial"/>
                <w:snapToGrid w:val="0"/>
                <w:color w:val="000000"/>
                <w:sz w:val="16"/>
                <w:lang w:eastAsia="zh-CN"/>
              </w:rPr>
            </w:pPr>
            <w:hyperlink r:id="rId13" w:history="1">
              <w:r w:rsidR="00037B42" w:rsidRPr="00037B42">
                <w:rPr>
                  <w:rFonts w:ascii="Arial" w:hAnsi="Arial"/>
                  <w:snapToGrid w:val="0"/>
                  <w:color w:val="000000"/>
                  <w:sz w:val="16"/>
                  <w:lang w:eastAsia="zh-CN"/>
                </w:rPr>
                <w:t>C1-143208</w:t>
              </w:r>
            </w:hyperlink>
          </w:p>
          <w:p w14:paraId="7EF5EE66" w14:textId="3ACAD458" w:rsidR="00037B42" w:rsidRPr="00037B42" w:rsidRDefault="00121B31" w:rsidP="00F44FC9">
            <w:pPr>
              <w:spacing w:after="0"/>
              <w:rPr>
                <w:rFonts w:ascii="Arial" w:hAnsi="Arial"/>
                <w:snapToGrid w:val="0"/>
                <w:color w:val="000000"/>
                <w:sz w:val="16"/>
                <w:lang w:eastAsia="zh-CN"/>
              </w:rPr>
            </w:pPr>
            <w:hyperlink r:id="rId14" w:history="1">
              <w:r w:rsidR="00037B42" w:rsidRPr="00037B42">
                <w:rPr>
                  <w:rFonts w:ascii="Arial" w:hAnsi="Arial"/>
                  <w:snapToGrid w:val="0"/>
                  <w:color w:val="000000"/>
                  <w:sz w:val="16"/>
                  <w:lang w:eastAsia="zh-CN"/>
                </w:rPr>
                <w:t>C1-143209</w:t>
              </w:r>
            </w:hyperlink>
          </w:p>
          <w:p w14:paraId="3BC7B6CA" w14:textId="628DB851" w:rsidR="00037B42" w:rsidRPr="00037B42" w:rsidRDefault="00121B31" w:rsidP="00F44FC9">
            <w:pPr>
              <w:spacing w:after="0"/>
              <w:rPr>
                <w:rFonts w:ascii="Arial" w:hAnsi="Arial"/>
                <w:snapToGrid w:val="0"/>
                <w:color w:val="000000"/>
                <w:sz w:val="16"/>
                <w:lang w:eastAsia="zh-CN"/>
              </w:rPr>
            </w:pPr>
            <w:hyperlink r:id="rId15" w:history="1">
              <w:r w:rsidR="00037B42" w:rsidRPr="00037B42">
                <w:rPr>
                  <w:rFonts w:ascii="Arial" w:hAnsi="Arial"/>
                  <w:snapToGrid w:val="0"/>
                  <w:color w:val="000000"/>
                  <w:sz w:val="16"/>
                  <w:lang w:eastAsia="zh-CN"/>
                </w:rPr>
                <w:t>C1-143210</w:t>
              </w:r>
            </w:hyperlink>
          </w:p>
          <w:p w14:paraId="77BC4769" w14:textId="1F445F7F" w:rsidR="00037B42" w:rsidRPr="00037B42" w:rsidRDefault="00121B31" w:rsidP="00F44FC9">
            <w:pPr>
              <w:spacing w:after="0"/>
              <w:rPr>
                <w:rFonts w:ascii="Arial" w:hAnsi="Arial"/>
                <w:snapToGrid w:val="0"/>
                <w:color w:val="000000"/>
                <w:sz w:val="16"/>
                <w:lang w:eastAsia="zh-CN"/>
              </w:rPr>
            </w:pPr>
            <w:hyperlink r:id="rId16" w:history="1">
              <w:r w:rsidR="00037B42" w:rsidRPr="00037B42">
                <w:rPr>
                  <w:rFonts w:ascii="Arial" w:hAnsi="Arial"/>
                  <w:snapToGrid w:val="0"/>
                  <w:color w:val="000000"/>
                  <w:sz w:val="16"/>
                  <w:lang w:eastAsia="zh-CN"/>
                </w:rPr>
                <w:t>C1-143211</w:t>
              </w:r>
            </w:hyperlink>
          </w:p>
          <w:p w14:paraId="0D0C73CB" w14:textId="7ED993F8" w:rsidR="00037B42" w:rsidRPr="00037B42" w:rsidRDefault="00121B31" w:rsidP="00F44FC9">
            <w:pPr>
              <w:spacing w:after="0"/>
              <w:rPr>
                <w:rFonts w:ascii="Arial" w:hAnsi="Arial"/>
                <w:snapToGrid w:val="0"/>
                <w:color w:val="000000"/>
                <w:sz w:val="16"/>
                <w:lang w:eastAsia="zh-CN"/>
              </w:rPr>
            </w:pPr>
            <w:hyperlink r:id="rId17" w:history="1">
              <w:r w:rsidR="00037B42" w:rsidRPr="00037B42">
                <w:rPr>
                  <w:rFonts w:ascii="Arial" w:hAnsi="Arial"/>
                  <w:snapToGrid w:val="0"/>
                  <w:color w:val="000000"/>
                  <w:sz w:val="16"/>
                  <w:lang w:eastAsia="zh-CN"/>
                </w:rPr>
                <w:t>C1-143213</w:t>
              </w:r>
            </w:hyperlink>
          </w:p>
          <w:p w14:paraId="31C2F4E9" w14:textId="62263916" w:rsidR="00037B42" w:rsidRPr="00037B42" w:rsidRDefault="00121B31" w:rsidP="00F44FC9">
            <w:pPr>
              <w:spacing w:after="0"/>
              <w:rPr>
                <w:rFonts w:ascii="Arial" w:hAnsi="Arial"/>
                <w:snapToGrid w:val="0"/>
                <w:color w:val="000000"/>
                <w:sz w:val="16"/>
                <w:lang w:eastAsia="zh-CN"/>
              </w:rPr>
            </w:pPr>
            <w:hyperlink r:id="rId18" w:history="1">
              <w:r w:rsidR="00037B42" w:rsidRPr="00037B42">
                <w:rPr>
                  <w:rFonts w:ascii="Arial" w:hAnsi="Arial"/>
                  <w:snapToGrid w:val="0"/>
                  <w:color w:val="000000"/>
                  <w:sz w:val="16"/>
                  <w:lang w:eastAsia="zh-CN"/>
                </w:rPr>
                <w:t>C1-143220</w:t>
              </w:r>
            </w:hyperlink>
          </w:p>
          <w:p w14:paraId="1F3A5109" w14:textId="2F1741D3" w:rsidR="00037B42" w:rsidRPr="00037B42" w:rsidRDefault="00121B31" w:rsidP="00F44FC9">
            <w:pPr>
              <w:spacing w:after="0"/>
              <w:rPr>
                <w:rFonts w:ascii="Arial" w:hAnsi="Arial"/>
                <w:snapToGrid w:val="0"/>
                <w:color w:val="000000"/>
                <w:sz w:val="16"/>
                <w:lang w:eastAsia="zh-CN"/>
              </w:rPr>
            </w:pPr>
            <w:hyperlink r:id="rId19" w:history="1">
              <w:r w:rsidR="00037B42" w:rsidRPr="00037B42">
                <w:rPr>
                  <w:rFonts w:ascii="Arial" w:hAnsi="Arial"/>
                  <w:snapToGrid w:val="0"/>
                  <w:color w:val="000000"/>
                  <w:sz w:val="16"/>
                  <w:lang w:eastAsia="zh-CN"/>
                </w:rPr>
                <w:t>C1-143279</w:t>
              </w:r>
            </w:hyperlink>
          </w:p>
          <w:p w14:paraId="1B437733" w14:textId="5C326D20" w:rsidR="00037B42" w:rsidRPr="00037B42" w:rsidRDefault="00121B31" w:rsidP="00F44FC9">
            <w:pPr>
              <w:spacing w:after="0"/>
              <w:rPr>
                <w:rFonts w:ascii="Arial" w:hAnsi="Arial"/>
                <w:snapToGrid w:val="0"/>
                <w:color w:val="000000"/>
                <w:sz w:val="16"/>
                <w:lang w:eastAsia="zh-CN"/>
              </w:rPr>
            </w:pPr>
            <w:hyperlink r:id="rId20" w:history="1">
              <w:r w:rsidR="00037B42" w:rsidRPr="00037B42">
                <w:rPr>
                  <w:rFonts w:ascii="Arial" w:hAnsi="Arial"/>
                  <w:snapToGrid w:val="0"/>
                  <w:color w:val="000000"/>
                  <w:sz w:val="16"/>
                  <w:lang w:eastAsia="zh-CN"/>
                </w:rPr>
                <w:t>C1-143280</w:t>
              </w:r>
            </w:hyperlink>
          </w:p>
          <w:p w14:paraId="0640AA76" w14:textId="347FB5D4" w:rsidR="00037B42" w:rsidRPr="00037B42" w:rsidRDefault="00121B31" w:rsidP="00F44FC9">
            <w:pPr>
              <w:spacing w:after="0"/>
              <w:rPr>
                <w:rFonts w:ascii="Arial" w:hAnsi="Arial"/>
                <w:snapToGrid w:val="0"/>
                <w:color w:val="000000"/>
                <w:sz w:val="16"/>
                <w:lang w:eastAsia="zh-CN"/>
              </w:rPr>
            </w:pPr>
            <w:hyperlink r:id="rId21" w:history="1">
              <w:r w:rsidR="00037B42" w:rsidRPr="00037B42">
                <w:rPr>
                  <w:rFonts w:ascii="Arial" w:hAnsi="Arial"/>
                  <w:snapToGrid w:val="0"/>
                  <w:color w:val="000000"/>
                  <w:sz w:val="16"/>
                  <w:lang w:eastAsia="zh-CN"/>
                </w:rPr>
                <w:t>C1-143281</w:t>
              </w:r>
            </w:hyperlink>
          </w:p>
          <w:p w14:paraId="79D8168E" w14:textId="1E0224F2" w:rsidR="00037B42" w:rsidRPr="00037B42" w:rsidRDefault="00121B31" w:rsidP="00F44FC9">
            <w:pPr>
              <w:spacing w:after="0"/>
              <w:rPr>
                <w:rFonts w:ascii="Arial" w:hAnsi="Arial"/>
                <w:snapToGrid w:val="0"/>
                <w:color w:val="000000"/>
                <w:sz w:val="16"/>
                <w:lang w:eastAsia="zh-CN"/>
              </w:rPr>
            </w:pPr>
            <w:hyperlink r:id="rId22" w:history="1">
              <w:r w:rsidR="00037B42" w:rsidRPr="00037B42">
                <w:rPr>
                  <w:rFonts w:ascii="Arial" w:hAnsi="Arial"/>
                  <w:snapToGrid w:val="0"/>
                  <w:color w:val="000000"/>
                  <w:sz w:val="16"/>
                  <w:lang w:eastAsia="zh-CN"/>
                </w:rPr>
                <w:t>C1-143328</w:t>
              </w:r>
            </w:hyperlink>
          </w:p>
          <w:p w14:paraId="71E62D6F" w14:textId="74724219" w:rsidR="00037B42" w:rsidRPr="00037B42" w:rsidRDefault="00121B31" w:rsidP="00F44FC9">
            <w:pPr>
              <w:spacing w:after="0"/>
              <w:rPr>
                <w:rFonts w:ascii="Arial" w:hAnsi="Arial"/>
                <w:snapToGrid w:val="0"/>
                <w:color w:val="000000"/>
                <w:sz w:val="16"/>
                <w:lang w:eastAsia="zh-CN"/>
              </w:rPr>
            </w:pPr>
            <w:hyperlink r:id="rId23" w:history="1">
              <w:r w:rsidR="00037B42" w:rsidRPr="00037B42">
                <w:rPr>
                  <w:rFonts w:ascii="Arial" w:hAnsi="Arial"/>
                  <w:snapToGrid w:val="0"/>
                  <w:color w:val="000000"/>
                  <w:sz w:val="16"/>
                  <w:lang w:eastAsia="zh-CN"/>
                </w:rPr>
                <w:t>C1-143330</w:t>
              </w:r>
            </w:hyperlink>
          </w:p>
          <w:p w14:paraId="2669F23D" w14:textId="1F4F5843" w:rsidR="00037B42" w:rsidRPr="00037B42" w:rsidRDefault="00121B31" w:rsidP="00F44FC9">
            <w:pPr>
              <w:spacing w:after="0"/>
              <w:rPr>
                <w:rFonts w:ascii="Arial" w:hAnsi="Arial"/>
                <w:snapToGrid w:val="0"/>
                <w:color w:val="000000"/>
                <w:sz w:val="16"/>
                <w:lang w:eastAsia="zh-CN"/>
              </w:rPr>
            </w:pPr>
            <w:hyperlink r:id="rId24" w:history="1">
              <w:r w:rsidR="00037B42" w:rsidRPr="00037B42">
                <w:rPr>
                  <w:rFonts w:ascii="Arial" w:hAnsi="Arial"/>
                  <w:snapToGrid w:val="0"/>
                  <w:color w:val="000000"/>
                  <w:sz w:val="16"/>
                  <w:lang w:eastAsia="zh-CN"/>
                </w:rPr>
                <w:t>C1-143332</w:t>
              </w:r>
            </w:hyperlink>
          </w:p>
          <w:p w14:paraId="497ECBD3" w14:textId="482151D1" w:rsidR="00037B42" w:rsidRPr="00037B42" w:rsidRDefault="00121B31" w:rsidP="00F44FC9">
            <w:pPr>
              <w:spacing w:after="0"/>
              <w:rPr>
                <w:rFonts w:ascii="Arial" w:hAnsi="Arial"/>
                <w:snapToGrid w:val="0"/>
                <w:color w:val="000000"/>
                <w:sz w:val="16"/>
                <w:lang w:eastAsia="zh-CN"/>
              </w:rPr>
            </w:pPr>
            <w:hyperlink r:id="rId25" w:history="1">
              <w:r w:rsidR="00037B42" w:rsidRPr="00037B42">
                <w:rPr>
                  <w:rFonts w:ascii="Arial" w:hAnsi="Arial"/>
                  <w:snapToGrid w:val="0"/>
                  <w:color w:val="000000"/>
                  <w:sz w:val="16"/>
                  <w:lang w:eastAsia="zh-CN"/>
                </w:rPr>
                <w:t>C1-143377</w:t>
              </w:r>
            </w:hyperlink>
          </w:p>
          <w:p w14:paraId="205E4A4D" w14:textId="3A1BD33E" w:rsidR="00037B42" w:rsidRPr="00A8687F" w:rsidRDefault="00121B31" w:rsidP="00F44FC9">
            <w:pPr>
              <w:spacing w:after="0"/>
              <w:rPr>
                <w:rFonts w:ascii="Arial" w:hAnsi="Arial"/>
                <w:snapToGrid w:val="0"/>
                <w:color w:val="000000"/>
                <w:sz w:val="16"/>
                <w:lang w:eastAsia="zh-CN"/>
              </w:rPr>
            </w:pPr>
            <w:hyperlink r:id="rId26" w:history="1">
              <w:r w:rsidR="00037B42" w:rsidRPr="00037B42">
                <w:rPr>
                  <w:rFonts w:ascii="Arial" w:hAnsi="Arial"/>
                  <w:snapToGrid w:val="0"/>
                  <w:color w:val="000000"/>
                  <w:sz w:val="16"/>
                  <w:lang w:eastAsia="zh-CN"/>
                </w:rPr>
                <w:t>C1-143378</w:t>
              </w:r>
            </w:hyperlink>
          </w:p>
        </w:tc>
        <w:tc>
          <w:tcPr>
            <w:tcW w:w="476" w:type="dxa"/>
            <w:shd w:val="solid" w:color="FFFFFF" w:fill="auto"/>
          </w:tcPr>
          <w:p w14:paraId="5C552DFC" w14:textId="77777777" w:rsidR="00037B42" w:rsidRPr="000C3F2B" w:rsidRDefault="00037B42" w:rsidP="00F44FC9">
            <w:pPr>
              <w:spacing w:after="0"/>
              <w:rPr>
                <w:rFonts w:ascii="Arial" w:hAnsi="Arial"/>
                <w:snapToGrid w:val="0"/>
                <w:color w:val="000000"/>
                <w:sz w:val="16"/>
              </w:rPr>
            </w:pPr>
          </w:p>
        </w:tc>
        <w:tc>
          <w:tcPr>
            <w:tcW w:w="378" w:type="dxa"/>
            <w:shd w:val="solid" w:color="FFFFFF" w:fill="auto"/>
          </w:tcPr>
          <w:p w14:paraId="4AD1F75C" w14:textId="77777777" w:rsidR="00037B42" w:rsidRPr="000C3F2B" w:rsidRDefault="00037B42" w:rsidP="00F44FC9">
            <w:pPr>
              <w:spacing w:after="0"/>
              <w:jc w:val="both"/>
              <w:rPr>
                <w:rFonts w:ascii="Arial" w:hAnsi="Arial"/>
                <w:snapToGrid w:val="0"/>
                <w:color w:val="000000"/>
                <w:sz w:val="16"/>
              </w:rPr>
            </w:pPr>
          </w:p>
        </w:tc>
        <w:tc>
          <w:tcPr>
            <w:tcW w:w="4867" w:type="dxa"/>
            <w:shd w:val="solid" w:color="FFFFFF" w:fill="auto"/>
          </w:tcPr>
          <w:p w14:paraId="740B63F4" w14:textId="77777777" w:rsidR="00037B42" w:rsidRDefault="00037B42" w:rsidP="00F44FC9">
            <w:pPr>
              <w:spacing w:after="0"/>
              <w:rPr>
                <w:rFonts w:ascii="Arial" w:hAnsi="Arial"/>
                <w:snapToGrid w:val="0"/>
                <w:color w:val="000000"/>
                <w:sz w:val="16"/>
                <w:lang w:eastAsia="zh-CN"/>
              </w:rPr>
            </w:pPr>
            <w:r>
              <w:rPr>
                <w:rFonts w:ascii="Arial" w:hAnsi="Arial"/>
                <w:snapToGrid w:val="0"/>
                <w:color w:val="000000"/>
                <w:sz w:val="16"/>
                <w:lang w:eastAsia="zh-CN"/>
              </w:rPr>
              <w:t>T</w:t>
            </w:r>
            <w:r>
              <w:rPr>
                <w:rFonts w:ascii="Arial" w:hAnsi="Arial" w:hint="eastAsia"/>
                <w:snapToGrid w:val="0"/>
                <w:color w:val="000000"/>
                <w:sz w:val="16"/>
                <w:lang w:eastAsia="zh-CN"/>
              </w:rPr>
              <w:t>his version contains the changes of agreed CRs at CT1#88</w:t>
            </w:r>
          </w:p>
        </w:tc>
        <w:tc>
          <w:tcPr>
            <w:tcW w:w="567" w:type="dxa"/>
            <w:shd w:val="solid" w:color="FFFFFF" w:fill="auto"/>
          </w:tcPr>
          <w:p w14:paraId="7406782E" w14:textId="77777777" w:rsidR="00037B42" w:rsidRPr="000C3F2B" w:rsidRDefault="00037B42" w:rsidP="00F44FC9">
            <w:pPr>
              <w:spacing w:after="0"/>
              <w:rPr>
                <w:rFonts w:ascii="Arial" w:hAnsi="Arial"/>
                <w:snapToGrid w:val="0"/>
                <w:color w:val="000000"/>
                <w:sz w:val="16"/>
              </w:rPr>
            </w:pPr>
          </w:p>
        </w:tc>
        <w:tc>
          <w:tcPr>
            <w:tcW w:w="567" w:type="dxa"/>
            <w:shd w:val="solid" w:color="FFFFFF" w:fill="auto"/>
          </w:tcPr>
          <w:p w14:paraId="373D7652" w14:textId="77777777" w:rsidR="00037B42" w:rsidRPr="00037B42" w:rsidRDefault="00037B42"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0.3.0</w:t>
            </w:r>
          </w:p>
        </w:tc>
      </w:tr>
      <w:tr w:rsidR="00175054" w:rsidRPr="000C3F2B" w14:paraId="78AA78C5" w14:textId="77777777" w:rsidTr="002116CD">
        <w:tc>
          <w:tcPr>
            <w:tcW w:w="800" w:type="dxa"/>
            <w:shd w:val="solid" w:color="FFFFFF" w:fill="auto"/>
          </w:tcPr>
          <w:p w14:paraId="76B8DC17" w14:textId="77777777" w:rsidR="00175054" w:rsidRDefault="00175054" w:rsidP="00387AA6">
            <w:pPr>
              <w:spacing w:after="0"/>
              <w:rPr>
                <w:rFonts w:ascii="Arial" w:hAnsi="Arial"/>
                <w:snapToGrid w:val="0"/>
                <w:color w:val="000000"/>
                <w:sz w:val="16"/>
                <w:lang w:eastAsia="zh-CN"/>
              </w:rPr>
            </w:pPr>
            <w:r>
              <w:rPr>
                <w:rFonts w:ascii="Arial" w:hAnsi="Arial"/>
                <w:snapToGrid w:val="0"/>
                <w:color w:val="000000"/>
                <w:sz w:val="16"/>
                <w:lang w:eastAsia="zh-CN"/>
              </w:rPr>
              <w:t>2014-09</w:t>
            </w:r>
          </w:p>
        </w:tc>
        <w:tc>
          <w:tcPr>
            <w:tcW w:w="980" w:type="dxa"/>
            <w:shd w:val="solid" w:color="FFFFFF" w:fill="auto"/>
          </w:tcPr>
          <w:p w14:paraId="2CE05438" w14:textId="77777777" w:rsidR="00175054" w:rsidRDefault="00175054" w:rsidP="00F44FC9">
            <w:pPr>
              <w:spacing w:after="0"/>
              <w:rPr>
                <w:rFonts w:ascii="Arial" w:hAnsi="Arial"/>
                <w:snapToGrid w:val="0"/>
                <w:color w:val="000000"/>
                <w:sz w:val="16"/>
                <w:lang w:eastAsia="zh-CN"/>
              </w:rPr>
            </w:pPr>
            <w:r>
              <w:rPr>
                <w:rFonts w:ascii="Arial" w:hAnsi="Arial"/>
                <w:snapToGrid w:val="0"/>
                <w:color w:val="000000"/>
                <w:sz w:val="16"/>
                <w:lang w:eastAsia="zh-CN"/>
              </w:rPr>
              <w:t>CT-65</w:t>
            </w:r>
          </w:p>
        </w:tc>
        <w:tc>
          <w:tcPr>
            <w:tcW w:w="901" w:type="dxa"/>
            <w:shd w:val="solid" w:color="FFFFFF" w:fill="auto"/>
          </w:tcPr>
          <w:p w14:paraId="350BB78B" w14:textId="77777777" w:rsidR="00175054" w:rsidRPr="00037B42" w:rsidRDefault="00175054" w:rsidP="00F44FC9">
            <w:pPr>
              <w:spacing w:after="0"/>
              <w:rPr>
                <w:rFonts w:ascii="Arial" w:hAnsi="Arial"/>
                <w:snapToGrid w:val="0"/>
                <w:color w:val="000000"/>
                <w:sz w:val="16"/>
                <w:lang w:eastAsia="zh-CN"/>
              </w:rPr>
            </w:pPr>
            <w:r w:rsidRPr="00175054">
              <w:rPr>
                <w:rFonts w:ascii="Arial" w:hAnsi="Arial"/>
                <w:snapToGrid w:val="0"/>
                <w:color w:val="000000"/>
                <w:sz w:val="16"/>
                <w:lang w:eastAsia="zh-CN"/>
              </w:rPr>
              <w:t>CP-140627</w:t>
            </w:r>
          </w:p>
        </w:tc>
        <w:tc>
          <w:tcPr>
            <w:tcW w:w="476" w:type="dxa"/>
            <w:shd w:val="solid" w:color="FFFFFF" w:fill="auto"/>
          </w:tcPr>
          <w:p w14:paraId="1D8D291D" w14:textId="77777777" w:rsidR="00175054" w:rsidRPr="000C3F2B" w:rsidRDefault="00175054" w:rsidP="00F44FC9">
            <w:pPr>
              <w:spacing w:after="0"/>
              <w:rPr>
                <w:rFonts w:ascii="Arial" w:hAnsi="Arial"/>
                <w:snapToGrid w:val="0"/>
                <w:color w:val="000000"/>
                <w:sz w:val="16"/>
              </w:rPr>
            </w:pPr>
          </w:p>
        </w:tc>
        <w:tc>
          <w:tcPr>
            <w:tcW w:w="378" w:type="dxa"/>
            <w:shd w:val="solid" w:color="FFFFFF" w:fill="auto"/>
          </w:tcPr>
          <w:p w14:paraId="4B6EFA4D" w14:textId="77777777" w:rsidR="00175054" w:rsidRPr="000C3F2B" w:rsidRDefault="00175054" w:rsidP="00F44FC9">
            <w:pPr>
              <w:spacing w:after="0"/>
              <w:jc w:val="both"/>
              <w:rPr>
                <w:rFonts w:ascii="Arial" w:hAnsi="Arial"/>
                <w:snapToGrid w:val="0"/>
                <w:color w:val="000000"/>
                <w:sz w:val="16"/>
              </w:rPr>
            </w:pPr>
          </w:p>
        </w:tc>
        <w:tc>
          <w:tcPr>
            <w:tcW w:w="4867" w:type="dxa"/>
            <w:shd w:val="solid" w:color="FFFFFF" w:fill="auto"/>
          </w:tcPr>
          <w:p w14:paraId="7B8541B9" w14:textId="77777777" w:rsidR="00175054" w:rsidRDefault="00175054" w:rsidP="00F44FC9">
            <w:pPr>
              <w:spacing w:after="0"/>
              <w:rPr>
                <w:rFonts w:ascii="Arial" w:hAnsi="Arial"/>
                <w:snapToGrid w:val="0"/>
                <w:color w:val="000000"/>
                <w:sz w:val="16"/>
                <w:lang w:eastAsia="zh-CN"/>
              </w:rPr>
            </w:pPr>
            <w:r>
              <w:rPr>
                <w:rFonts w:ascii="Arial" w:hAnsi="Arial"/>
                <w:snapToGrid w:val="0"/>
                <w:color w:val="000000"/>
                <w:sz w:val="16"/>
                <w:lang w:eastAsia="zh-CN"/>
              </w:rPr>
              <w:t>Version 1.0.0 presented for information at CT plenary</w:t>
            </w:r>
          </w:p>
        </w:tc>
        <w:tc>
          <w:tcPr>
            <w:tcW w:w="567" w:type="dxa"/>
            <w:shd w:val="solid" w:color="FFFFFF" w:fill="auto"/>
          </w:tcPr>
          <w:p w14:paraId="423749AC" w14:textId="77777777" w:rsidR="00175054" w:rsidRPr="000C3F2B" w:rsidRDefault="00175054" w:rsidP="00F44FC9">
            <w:pPr>
              <w:spacing w:after="0"/>
              <w:rPr>
                <w:rFonts w:ascii="Arial" w:hAnsi="Arial"/>
                <w:snapToGrid w:val="0"/>
                <w:color w:val="000000"/>
                <w:sz w:val="16"/>
              </w:rPr>
            </w:pPr>
            <w:r>
              <w:rPr>
                <w:rFonts w:ascii="Arial" w:hAnsi="Arial"/>
                <w:snapToGrid w:val="0"/>
                <w:color w:val="000000"/>
                <w:sz w:val="16"/>
              </w:rPr>
              <w:t>0.3.0</w:t>
            </w:r>
          </w:p>
        </w:tc>
        <w:tc>
          <w:tcPr>
            <w:tcW w:w="567" w:type="dxa"/>
            <w:shd w:val="solid" w:color="FFFFFF" w:fill="auto"/>
          </w:tcPr>
          <w:p w14:paraId="5E1221E0" w14:textId="77777777" w:rsidR="00175054" w:rsidRDefault="00175054" w:rsidP="00F44FC9">
            <w:pPr>
              <w:spacing w:after="0"/>
              <w:rPr>
                <w:rFonts w:ascii="Arial" w:hAnsi="Arial"/>
                <w:snapToGrid w:val="0"/>
                <w:color w:val="000000"/>
                <w:sz w:val="16"/>
                <w:lang w:eastAsia="zh-CN"/>
              </w:rPr>
            </w:pPr>
            <w:r>
              <w:rPr>
                <w:rFonts w:ascii="Arial" w:hAnsi="Arial"/>
                <w:snapToGrid w:val="0"/>
                <w:color w:val="000000"/>
                <w:sz w:val="16"/>
                <w:lang w:eastAsia="zh-CN"/>
              </w:rPr>
              <w:t>1.0.0</w:t>
            </w:r>
          </w:p>
        </w:tc>
      </w:tr>
      <w:tr w:rsidR="00A343F3" w:rsidRPr="000C3F2B" w14:paraId="6331AD42" w14:textId="77777777" w:rsidTr="002116CD">
        <w:tc>
          <w:tcPr>
            <w:tcW w:w="800" w:type="dxa"/>
            <w:shd w:val="solid" w:color="FFFFFF" w:fill="auto"/>
          </w:tcPr>
          <w:p w14:paraId="3EE81B12" w14:textId="77777777" w:rsidR="00A343F3" w:rsidRDefault="00A343F3" w:rsidP="00387AA6">
            <w:pPr>
              <w:spacing w:after="0"/>
              <w:rPr>
                <w:rFonts w:ascii="Arial" w:hAnsi="Arial"/>
                <w:snapToGrid w:val="0"/>
                <w:color w:val="000000"/>
                <w:sz w:val="16"/>
                <w:lang w:eastAsia="zh-CN"/>
              </w:rPr>
            </w:pPr>
            <w:r>
              <w:rPr>
                <w:rFonts w:ascii="Arial" w:hAnsi="Arial" w:hint="eastAsia"/>
                <w:snapToGrid w:val="0"/>
                <w:color w:val="000000"/>
                <w:sz w:val="16"/>
                <w:lang w:eastAsia="zh-CN"/>
              </w:rPr>
              <w:t>2014-10</w:t>
            </w:r>
          </w:p>
        </w:tc>
        <w:tc>
          <w:tcPr>
            <w:tcW w:w="980" w:type="dxa"/>
            <w:shd w:val="solid" w:color="FFFFFF" w:fill="auto"/>
          </w:tcPr>
          <w:p w14:paraId="696364F7" w14:textId="77777777" w:rsidR="00A343F3" w:rsidRDefault="00A343F3"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CT1#88bis</w:t>
            </w:r>
          </w:p>
        </w:tc>
        <w:tc>
          <w:tcPr>
            <w:tcW w:w="901" w:type="dxa"/>
            <w:shd w:val="solid" w:color="FFFFFF" w:fill="auto"/>
          </w:tcPr>
          <w:p w14:paraId="2525595C" w14:textId="77777777" w:rsidR="00A343F3" w:rsidRDefault="00A343F3" w:rsidP="00F44FC9">
            <w:pPr>
              <w:spacing w:after="0"/>
              <w:rPr>
                <w:rFonts w:ascii="Arial" w:hAnsi="Arial"/>
                <w:snapToGrid w:val="0"/>
                <w:color w:val="000000"/>
                <w:sz w:val="16"/>
                <w:lang w:eastAsia="zh-CN"/>
              </w:rPr>
            </w:pPr>
            <w:r w:rsidRPr="00A343F3">
              <w:rPr>
                <w:rFonts w:ascii="Arial" w:hAnsi="Arial"/>
                <w:snapToGrid w:val="0"/>
                <w:color w:val="000000"/>
                <w:sz w:val="16"/>
                <w:lang w:eastAsia="zh-CN"/>
              </w:rPr>
              <w:t>C1-144087</w:t>
            </w:r>
          </w:p>
          <w:p w14:paraId="24E1DB0A" w14:textId="77777777" w:rsidR="00A343F3" w:rsidRDefault="00A343F3" w:rsidP="00F44FC9">
            <w:pPr>
              <w:spacing w:after="0"/>
              <w:rPr>
                <w:rFonts w:ascii="Arial" w:hAnsi="Arial"/>
                <w:snapToGrid w:val="0"/>
                <w:color w:val="000000"/>
                <w:sz w:val="16"/>
                <w:lang w:eastAsia="zh-CN"/>
              </w:rPr>
            </w:pPr>
            <w:r w:rsidRPr="00A343F3">
              <w:rPr>
                <w:rFonts w:ascii="Arial" w:hAnsi="Arial"/>
                <w:snapToGrid w:val="0"/>
                <w:color w:val="000000"/>
                <w:sz w:val="16"/>
                <w:lang w:eastAsia="zh-CN"/>
              </w:rPr>
              <w:t>C1-144094</w:t>
            </w:r>
          </w:p>
          <w:p w14:paraId="079CE674" w14:textId="77777777" w:rsidR="00A343F3" w:rsidRDefault="00A343F3" w:rsidP="00F44FC9">
            <w:pPr>
              <w:spacing w:after="0"/>
              <w:rPr>
                <w:rFonts w:ascii="Arial" w:hAnsi="Arial"/>
                <w:snapToGrid w:val="0"/>
                <w:color w:val="000000"/>
                <w:sz w:val="16"/>
                <w:lang w:eastAsia="zh-CN"/>
              </w:rPr>
            </w:pPr>
            <w:r w:rsidRPr="00A343F3">
              <w:rPr>
                <w:rFonts w:ascii="Arial" w:hAnsi="Arial"/>
                <w:snapToGrid w:val="0"/>
                <w:color w:val="000000"/>
                <w:sz w:val="16"/>
                <w:lang w:eastAsia="zh-CN"/>
              </w:rPr>
              <w:t>C1-144187</w:t>
            </w:r>
          </w:p>
          <w:p w14:paraId="29419F1F" w14:textId="77777777" w:rsidR="00A343F3" w:rsidRDefault="00A343F3" w:rsidP="00F44FC9">
            <w:pPr>
              <w:spacing w:after="0"/>
              <w:rPr>
                <w:rFonts w:ascii="Arial" w:hAnsi="Arial"/>
                <w:snapToGrid w:val="0"/>
                <w:color w:val="000000"/>
                <w:sz w:val="16"/>
                <w:lang w:eastAsia="zh-CN"/>
              </w:rPr>
            </w:pPr>
            <w:r w:rsidRPr="00A343F3">
              <w:rPr>
                <w:rFonts w:ascii="Arial" w:hAnsi="Arial"/>
                <w:snapToGrid w:val="0"/>
                <w:color w:val="000000"/>
                <w:sz w:val="16"/>
                <w:lang w:eastAsia="zh-CN"/>
              </w:rPr>
              <w:t>C1-144190</w:t>
            </w:r>
          </w:p>
          <w:p w14:paraId="55823DD4" w14:textId="77777777" w:rsidR="00A343F3" w:rsidRDefault="00A343F3" w:rsidP="00F44FC9">
            <w:pPr>
              <w:spacing w:after="0"/>
              <w:rPr>
                <w:rFonts w:ascii="Arial" w:hAnsi="Arial"/>
                <w:snapToGrid w:val="0"/>
                <w:color w:val="000000"/>
                <w:sz w:val="16"/>
                <w:lang w:eastAsia="zh-CN"/>
              </w:rPr>
            </w:pPr>
            <w:r w:rsidRPr="00A343F3">
              <w:rPr>
                <w:rFonts w:ascii="Arial" w:hAnsi="Arial"/>
                <w:snapToGrid w:val="0"/>
                <w:color w:val="000000"/>
                <w:sz w:val="16"/>
                <w:lang w:eastAsia="zh-CN"/>
              </w:rPr>
              <w:t>C1-144227</w:t>
            </w:r>
          </w:p>
          <w:p w14:paraId="008AD87E" w14:textId="77777777" w:rsidR="00A343F3" w:rsidRDefault="00A343F3" w:rsidP="00F44FC9">
            <w:pPr>
              <w:spacing w:after="0"/>
              <w:rPr>
                <w:rFonts w:ascii="Arial" w:hAnsi="Arial"/>
                <w:snapToGrid w:val="0"/>
                <w:color w:val="000000"/>
                <w:sz w:val="16"/>
                <w:lang w:eastAsia="zh-CN"/>
              </w:rPr>
            </w:pPr>
            <w:r w:rsidRPr="00A343F3">
              <w:rPr>
                <w:rFonts w:ascii="Arial" w:hAnsi="Arial"/>
                <w:snapToGrid w:val="0"/>
                <w:color w:val="000000"/>
                <w:sz w:val="16"/>
                <w:lang w:eastAsia="zh-CN"/>
              </w:rPr>
              <w:t>C1-144258</w:t>
            </w:r>
          </w:p>
          <w:p w14:paraId="69A01185" w14:textId="77777777" w:rsidR="00A343F3" w:rsidRDefault="00A343F3" w:rsidP="00F44FC9">
            <w:pPr>
              <w:spacing w:after="0"/>
              <w:rPr>
                <w:rFonts w:ascii="Arial" w:hAnsi="Arial"/>
                <w:snapToGrid w:val="0"/>
                <w:color w:val="000000"/>
                <w:sz w:val="16"/>
                <w:lang w:eastAsia="zh-CN"/>
              </w:rPr>
            </w:pPr>
            <w:r w:rsidRPr="00A343F3">
              <w:rPr>
                <w:rFonts w:ascii="Arial" w:hAnsi="Arial"/>
                <w:snapToGrid w:val="0"/>
                <w:color w:val="000000"/>
                <w:sz w:val="16"/>
                <w:lang w:eastAsia="zh-CN"/>
              </w:rPr>
              <w:t>C1-144272</w:t>
            </w:r>
          </w:p>
          <w:p w14:paraId="3CCCFA8D" w14:textId="77777777" w:rsidR="00A343F3" w:rsidRDefault="00A343F3" w:rsidP="00F44FC9">
            <w:pPr>
              <w:spacing w:after="0"/>
              <w:rPr>
                <w:rFonts w:ascii="Arial" w:hAnsi="Arial"/>
                <w:snapToGrid w:val="0"/>
                <w:color w:val="000000"/>
                <w:sz w:val="16"/>
                <w:lang w:eastAsia="zh-CN"/>
              </w:rPr>
            </w:pPr>
            <w:r w:rsidRPr="00A343F3">
              <w:rPr>
                <w:rFonts w:ascii="Arial" w:hAnsi="Arial"/>
                <w:snapToGrid w:val="0"/>
                <w:color w:val="000000"/>
                <w:sz w:val="16"/>
                <w:lang w:eastAsia="zh-CN"/>
              </w:rPr>
              <w:t>C1-144273</w:t>
            </w:r>
          </w:p>
          <w:p w14:paraId="1EB4D35C" w14:textId="77777777" w:rsidR="00A343F3" w:rsidRPr="00175054" w:rsidRDefault="00A343F3" w:rsidP="00F44FC9">
            <w:pPr>
              <w:spacing w:after="0"/>
              <w:rPr>
                <w:rFonts w:ascii="Arial" w:hAnsi="Arial"/>
                <w:snapToGrid w:val="0"/>
                <w:color w:val="000000"/>
                <w:sz w:val="16"/>
                <w:lang w:eastAsia="zh-CN"/>
              </w:rPr>
            </w:pPr>
          </w:p>
        </w:tc>
        <w:tc>
          <w:tcPr>
            <w:tcW w:w="476" w:type="dxa"/>
            <w:shd w:val="solid" w:color="FFFFFF" w:fill="auto"/>
          </w:tcPr>
          <w:p w14:paraId="1A1D25A0" w14:textId="77777777" w:rsidR="00A343F3" w:rsidRPr="000C3F2B" w:rsidRDefault="00A343F3" w:rsidP="00F44FC9">
            <w:pPr>
              <w:spacing w:after="0"/>
              <w:rPr>
                <w:rFonts w:ascii="Arial" w:hAnsi="Arial"/>
                <w:snapToGrid w:val="0"/>
                <w:color w:val="000000"/>
                <w:sz w:val="16"/>
              </w:rPr>
            </w:pPr>
          </w:p>
        </w:tc>
        <w:tc>
          <w:tcPr>
            <w:tcW w:w="378" w:type="dxa"/>
            <w:shd w:val="solid" w:color="FFFFFF" w:fill="auto"/>
          </w:tcPr>
          <w:p w14:paraId="6B391D40" w14:textId="77777777" w:rsidR="00A343F3" w:rsidRPr="000C3F2B" w:rsidRDefault="00A343F3" w:rsidP="00F44FC9">
            <w:pPr>
              <w:spacing w:after="0"/>
              <w:jc w:val="both"/>
              <w:rPr>
                <w:rFonts w:ascii="Arial" w:hAnsi="Arial"/>
                <w:snapToGrid w:val="0"/>
                <w:color w:val="000000"/>
                <w:sz w:val="16"/>
              </w:rPr>
            </w:pPr>
          </w:p>
        </w:tc>
        <w:tc>
          <w:tcPr>
            <w:tcW w:w="4867" w:type="dxa"/>
            <w:shd w:val="solid" w:color="FFFFFF" w:fill="auto"/>
          </w:tcPr>
          <w:p w14:paraId="09240DF3" w14:textId="77777777" w:rsidR="00A343F3" w:rsidRDefault="00A343F3" w:rsidP="00F44FC9">
            <w:pPr>
              <w:spacing w:after="0"/>
              <w:rPr>
                <w:rFonts w:ascii="Arial" w:hAnsi="Arial"/>
                <w:snapToGrid w:val="0"/>
                <w:color w:val="000000"/>
                <w:sz w:val="16"/>
                <w:lang w:eastAsia="zh-CN"/>
              </w:rPr>
            </w:pPr>
            <w:r>
              <w:rPr>
                <w:rFonts w:ascii="Arial" w:hAnsi="Arial"/>
                <w:snapToGrid w:val="0"/>
                <w:color w:val="000000"/>
                <w:sz w:val="16"/>
                <w:lang w:eastAsia="zh-CN"/>
              </w:rPr>
              <w:t>T</w:t>
            </w:r>
            <w:r>
              <w:rPr>
                <w:rFonts w:ascii="Arial" w:hAnsi="Arial" w:hint="eastAsia"/>
                <w:snapToGrid w:val="0"/>
                <w:color w:val="000000"/>
                <w:sz w:val="16"/>
                <w:lang w:eastAsia="zh-CN"/>
              </w:rPr>
              <w:t>his version contains the changes of agreed CRs at CT1#88bis</w:t>
            </w:r>
          </w:p>
          <w:p w14:paraId="4737D3C1" w14:textId="77777777" w:rsidR="00A343F3" w:rsidRDefault="00A343F3" w:rsidP="00F44FC9">
            <w:pPr>
              <w:spacing w:after="0"/>
              <w:rPr>
                <w:rFonts w:ascii="Arial" w:hAnsi="Arial"/>
                <w:snapToGrid w:val="0"/>
                <w:color w:val="000000"/>
                <w:sz w:val="16"/>
                <w:lang w:eastAsia="zh-CN"/>
              </w:rPr>
            </w:pPr>
          </w:p>
        </w:tc>
        <w:tc>
          <w:tcPr>
            <w:tcW w:w="567" w:type="dxa"/>
            <w:shd w:val="solid" w:color="FFFFFF" w:fill="auto"/>
          </w:tcPr>
          <w:p w14:paraId="43C380F5" w14:textId="77777777" w:rsidR="00A343F3" w:rsidRDefault="00A343F3"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1.0.0</w:t>
            </w:r>
          </w:p>
        </w:tc>
        <w:tc>
          <w:tcPr>
            <w:tcW w:w="567" w:type="dxa"/>
            <w:shd w:val="solid" w:color="FFFFFF" w:fill="auto"/>
          </w:tcPr>
          <w:p w14:paraId="3E371BC8" w14:textId="77777777" w:rsidR="00A343F3" w:rsidRDefault="00A343F3"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1.1.0</w:t>
            </w:r>
          </w:p>
        </w:tc>
      </w:tr>
      <w:tr w:rsidR="0066363B" w:rsidRPr="000C3F2B" w14:paraId="02ADC3D3" w14:textId="77777777" w:rsidTr="002116CD">
        <w:tc>
          <w:tcPr>
            <w:tcW w:w="800" w:type="dxa"/>
            <w:shd w:val="solid" w:color="FFFFFF" w:fill="auto"/>
          </w:tcPr>
          <w:p w14:paraId="03D0A282" w14:textId="77777777" w:rsidR="0066363B" w:rsidRDefault="0066363B" w:rsidP="00387AA6">
            <w:pPr>
              <w:spacing w:after="0"/>
              <w:rPr>
                <w:rFonts w:ascii="Arial" w:hAnsi="Arial"/>
                <w:snapToGrid w:val="0"/>
                <w:color w:val="000000"/>
                <w:sz w:val="16"/>
                <w:lang w:eastAsia="zh-CN"/>
              </w:rPr>
            </w:pPr>
            <w:r>
              <w:rPr>
                <w:rFonts w:ascii="Arial" w:hAnsi="Arial" w:hint="eastAsia"/>
                <w:snapToGrid w:val="0"/>
                <w:color w:val="000000"/>
                <w:sz w:val="16"/>
                <w:lang w:eastAsia="zh-CN"/>
              </w:rPr>
              <w:t>2014-11</w:t>
            </w:r>
          </w:p>
        </w:tc>
        <w:tc>
          <w:tcPr>
            <w:tcW w:w="980" w:type="dxa"/>
            <w:shd w:val="solid" w:color="FFFFFF" w:fill="auto"/>
          </w:tcPr>
          <w:p w14:paraId="75F70D6B" w14:textId="77777777" w:rsidR="0066363B" w:rsidRDefault="0066363B"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CT1#89</w:t>
            </w:r>
          </w:p>
        </w:tc>
        <w:tc>
          <w:tcPr>
            <w:tcW w:w="901" w:type="dxa"/>
            <w:shd w:val="solid" w:color="FFFFFF" w:fill="auto"/>
          </w:tcPr>
          <w:p w14:paraId="21CACAEB" w14:textId="77777777" w:rsidR="0066363B" w:rsidRDefault="0066363B" w:rsidP="0066363B">
            <w:pPr>
              <w:spacing w:after="0"/>
              <w:rPr>
                <w:rFonts w:ascii="Arial" w:hAnsi="Arial"/>
                <w:snapToGrid w:val="0"/>
                <w:color w:val="000000"/>
                <w:sz w:val="16"/>
                <w:lang w:eastAsia="zh-CN"/>
              </w:rPr>
            </w:pPr>
            <w:r>
              <w:rPr>
                <w:rFonts w:ascii="Arial" w:hAnsi="Arial"/>
                <w:snapToGrid w:val="0"/>
                <w:color w:val="000000"/>
                <w:sz w:val="16"/>
                <w:lang w:eastAsia="zh-CN"/>
              </w:rPr>
              <w:t>C1-144</w:t>
            </w:r>
            <w:r>
              <w:rPr>
                <w:rFonts w:ascii="Arial" w:hAnsi="Arial" w:hint="eastAsia"/>
                <w:snapToGrid w:val="0"/>
                <w:color w:val="000000"/>
                <w:sz w:val="16"/>
                <w:lang w:eastAsia="zh-CN"/>
              </w:rPr>
              <w:t>313</w:t>
            </w:r>
          </w:p>
          <w:p w14:paraId="7BD75563" w14:textId="77777777" w:rsidR="0066363B" w:rsidRDefault="0066363B" w:rsidP="0066363B">
            <w:pPr>
              <w:spacing w:after="0"/>
              <w:rPr>
                <w:rFonts w:ascii="Arial" w:hAnsi="Arial"/>
                <w:snapToGrid w:val="0"/>
                <w:color w:val="000000"/>
                <w:sz w:val="16"/>
                <w:lang w:eastAsia="zh-CN"/>
              </w:rPr>
            </w:pPr>
            <w:r>
              <w:rPr>
                <w:rFonts w:ascii="Arial" w:hAnsi="Arial"/>
                <w:snapToGrid w:val="0"/>
                <w:color w:val="000000"/>
                <w:sz w:val="16"/>
                <w:lang w:eastAsia="zh-CN"/>
              </w:rPr>
              <w:t>C1-144</w:t>
            </w:r>
            <w:r>
              <w:rPr>
                <w:rFonts w:ascii="Arial" w:hAnsi="Arial" w:hint="eastAsia"/>
                <w:snapToGrid w:val="0"/>
                <w:color w:val="000000"/>
                <w:sz w:val="16"/>
                <w:lang w:eastAsia="zh-CN"/>
              </w:rPr>
              <w:t>894</w:t>
            </w:r>
          </w:p>
          <w:p w14:paraId="0EF3A3C4" w14:textId="77777777" w:rsidR="0066363B" w:rsidRDefault="0066363B" w:rsidP="0066363B">
            <w:pPr>
              <w:spacing w:after="0"/>
              <w:rPr>
                <w:rFonts w:ascii="Arial" w:hAnsi="Arial"/>
                <w:snapToGrid w:val="0"/>
                <w:color w:val="000000"/>
                <w:sz w:val="16"/>
                <w:lang w:eastAsia="zh-CN"/>
              </w:rPr>
            </w:pPr>
            <w:r>
              <w:rPr>
                <w:rFonts w:ascii="Arial" w:hAnsi="Arial"/>
                <w:snapToGrid w:val="0"/>
                <w:color w:val="000000"/>
                <w:sz w:val="16"/>
                <w:lang w:eastAsia="zh-CN"/>
              </w:rPr>
              <w:t>C1-144</w:t>
            </w:r>
            <w:r>
              <w:rPr>
                <w:rFonts w:ascii="Arial" w:hAnsi="Arial" w:hint="eastAsia"/>
                <w:snapToGrid w:val="0"/>
                <w:color w:val="000000"/>
                <w:sz w:val="16"/>
                <w:lang w:eastAsia="zh-CN"/>
              </w:rPr>
              <w:t>915</w:t>
            </w:r>
          </w:p>
          <w:p w14:paraId="33DE3FCA" w14:textId="77777777" w:rsidR="0066363B" w:rsidRDefault="0066363B" w:rsidP="0066363B">
            <w:pPr>
              <w:spacing w:after="0"/>
              <w:rPr>
                <w:rFonts w:ascii="Arial" w:hAnsi="Arial"/>
                <w:snapToGrid w:val="0"/>
                <w:color w:val="000000"/>
                <w:sz w:val="16"/>
                <w:lang w:eastAsia="zh-CN"/>
              </w:rPr>
            </w:pPr>
            <w:r>
              <w:rPr>
                <w:rFonts w:ascii="Arial" w:hAnsi="Arial"/>
                <w:snapToGrid w:val="0"/>
                <w:color w:val="000000"/>
                <w:sz w:val="16"/>
                <w:lang w:eastAsia="zh-CN"/>
              </w:rPr>
              <w:t>C1-144</w:t>
            </w:r>
            <w:r>
              <w:rPr>
                <w:rFonts w:ascii="Arial" w:hAnsi="Arial" w:hint="eastAsia"/>
                <w:snapToGrid w:val="0"/>
                <w:color w:val="000000"/>
                <w:sz w:val="16"/>
                <w:lang w:eastAsia="zh-CN"/>
              </w:rPr>
              <w:t>916</w:t>
            </w:r>
          </w:p>
          <w:p w14:paraId="7041FAF3" w14:textId="77777777" w:rsidR="0066363B" w:rsidRDefault="0066363B" w:rsidP="0066363B">
            <w:pPr>
              <w:spacing w:after="0"/>
              <w:rPr>
                <w:rFonts w:ascii="Arial" w:hAnsi="Arial"/>
                <w:snapToGrid w:val="0"/>
                <w:color w:val="000000"/>
                <w:sz w:val="16"/>
                <w:lang w:eastAsia="zh-CN"/>
              </w:rPr>
            </w:pPr>
            <w:r>
              <w:rPr>
                <w:rFonts w:ascii="Arial" w:hAnsi="Arial"/>
                <w:snapToGrid w:val="0"/>
                <w:color w:val="000000"/>
                <w:sz w:val="16"/>
                <w:lang w:eastAsia="zh-CN"/>
              </w:rPr>
              <w:t>C1-144</w:t>
            </w:r>
            <w:r>
              <w:rPr>
                <w:rFonts w:ascii="Arial" w:hAnsi="Arial" w:hint="eastAsia"/>
                <w:snapToGrid w:val="0"/>
                <w:color w:val="000000"/>
                <w:sz w:val="16"/>
                <w:lang w:eastAsia="zh-CN"/>
              </w:rPr>
              <w:t>917</w:t>
            </w:r>
          </w:p>
          <w:p w14:paraId="2E4542ED" w14:textId="77777777" w:rsidR="0066363B" w:rsidRDefault="0066363B" w:rsidP="0066363B">
            <w:pPr>
              <w:spacing w:after="0"/>
              <w:rPr>
                <w:rFonts w:ascii="Arial" w:hAnsi="Arial"/>
                <w:snapToGrid w:val="0"/>
                <w:color w:val="000000"/>
                <w:sz w:val="16"/>
                <w:lang w:eastAsia="zh-CN"/>
              </w:rPr>
            </w:pPr>
            <w:r>
              <w:rPr>
                <w:rFonts w:ascii="Arial" w:hAnsi="Arial"/>
                <w:snapToGrid w:val="0"/>
                <w:color w:val="000000"/>
                <w:sz w:val="16"/>
                <w:lang w:eastAsia="zh-CN"/>
              </w:rPr>
              <w:t>C1-144</w:t>
            </w:r>
            <w:r>
              <w:rPr>
                <w:rFonts w:ascii="Arial" w:hAnsi="Arial" w:hint="eastAsia"/>
                <w:snapToGrid w:val="0"/>
                <w:color w:val="000000"/>
                <w:sz w:val="16"/>
                <w:lang w:eastAsia="zh-CN"/>
              </w:rPr>
              <w:t>993</w:t>
            </w:r>
          </w:p>
          <w:p w14:paraId="3225414F" w14:textId="77777777" w:rsidR="0066363B" w:rsidRPr="00A343F3" w:rsidRDefault="0066363B" w:rsidP="0066363B">
            <w:pPr>
              <w:spacing w:after="0"/>
              <w:rPr>
                <w:rFonts w:ascii="Arial" w:hAnsi="Arial"/>
                <w:snapToGrid w:val="0"/>
                <w:color w:val="000000"/>
                <w:sz w:val="16"/>
                <w:lang w:eastAsia="zh-CN"/>
              </w:rPr>
            </w:pPr>
            <w:r>
              <w:rPr>
                <w:rFonts w:ascii="Arial" w:hAnsi="Arial"/>
                <w:snapToGrid w:val="0"/>
                <w:color w:val="000000"/>
                <w:sz w:val="16"/>
                <w:lang w:eastAsia="zh-CN"/>
              </w:rPr>
              <w:t>C1-144</w:t>
            </w:r>
            <w:r>
              <w:rPr>
                <w:rFonts w:ascii="Arial" w:hAnsi="Arial" w:hint="eastAsia"/>
                <w:snapToGrid w:val="0"/>
                <w:color w:val="000000"/>
                <w:sz w:val="16"/>
                <w:lang w:eastAsia="zh-CN"/>
              </w:rPr>
              <w:t>994</w:t>
            </w:r>
          </w:p>
        </w:tc>
        <w:tc>
          <w:tcPr>
            <w:tcW w:w="476" w:type="dxa"/>
            <w:shd w:val="solid" w:color="FFFFFF" w:fill="auto"/>
          </w:tcPr>
          <w:p w14:paraId="5A474AEA" w14:textId="77777777" w:rsidR="0066363B" w:rsidRPr="000C3F2B" w:rsidRDefault="0066363B" w:rsidP="00F44FC9">
            <w:pPr>
              <w:spacing w:after="0"/>
              <w:rPr>
                <w:rFonts w:ascii="Arial" w:hAnsi="Arial"/>
                <w:snapToGrid w:val="0"/>
                <w:color w:val="000000"/>
                <w:sz w:val="16"/>
              </w:rPr>
            </w:pPr>
          </w:p>
        </w:tc>
        <w:tc>
          <w:tcPr>
            <w:tcW w:w="378" w:type="dxa"/>
            <w:shd w:val="solid" w:color="FFFFFF" w:fill="auto"/>
          </w:tcPr>
          <w:p w14:paraId="7C11DD54" w14:textId="77777777" w:rsidR="0066363B" w:rsidRPr="000C3F2B" w:rsidRDefault="0066363B" w:rsidP="00F44FC9">
            <w:pPr>
              <w:spacing w:after="0"/>
              <w:jc w:val="both"/>
              <w:rPr>
                <w:rFonts w:ascii="Arial" w:hAnsi="Arial"/>
                <w:snapToGrid w:val="0"/>
                <w:color w:val="000000"/>
                <w:sz w:val="16"/>
              </w:rPr>
            </w:pPr>
          </w:p>
        </w:tc>
        <w:tc>
          <w:tcPr>
            <w:tcW w:w="4867" w:type="dxa"/>
            <w:shd w:val="solid" w:color="FFFFFF" w:fill="auto"/>
          </w:tcPr>
          <w:p w14:paraId="5464D60D" w14:textId="77777777" w:rsidR="0066363B" w:rsidRPr="006D7013" w:rsidRDefault="006D7013" w:rsidP="00F44FC9">
            <w:pPr>
              <w:spacing w:after="0"/>
              <w:rPr>
                <w:rFonts w:ascii="Arial" w:hAnsi="Arial"/>
                <w:snapToGrid w:val="0"/>
                <w:color w:val="000000"/>
                <w:sz w:val="16"/>
                <w:lang w:eastAsia="zh-CN"/>
              </w:rPr>
            </w:pPr>
            <w:r>
              <w:rPr>
                <w:rFonts w:ascii="Arial" w:hAnsi="Arial"/>
                <w:snapToGrid w:val="0"/>
                <w:color w:val="000000"/>
                <w:sz w:val="16"/>
                <w:lang w:eastAsia="zh-CN"/>
              </w:rPr>
              <w:t>T</w:t>
            </w:r>
            <w:r>
              <w:rPr>
                <w:rFonts w:ascii="Arial" w:hAnsi="Arial" w:hint="eastAsia"/>
                <w:snapToGrid w:val="0"/>
                <w:color w:val="000000"/>
                <w:sz w:val="16"/>
                <w:lang w:eastAsia="zh-CN"/>
              </w:rPr>
              <w:t>his version contains the changes of agreed CRs at CT1#89</w:t>
            </w:r>
          </w:p>
        </w:tc>
        <w:tc>
          <w:tcPr>
            <w:tcW w:w="567" w:type="dxa"/>
            <w:shd w:val="solid" w:color="FFFFFF" w:fill="auto"/>
          </w:tcPr>
          <w:p w14:paraId="3B749859" w14:textId="77777777" w:rsidR="0066363B" w:rsidRDefault="006D7013"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1.1.0</w:t>
            </w:r>
          </w:p>
        </w:tc>
        <w:tc>
          <w:tcPr>
            <w:tcW w:w="567" w:type="dxa"/>
            <w:shd w:val="solid" w:color="FFFFFF" w:fill="auto"/>
          </w:tcPr>
          <w:p w14:paraId="03057031" w14:textId="77777777" w:rsidR="0066363B" w:rsidRDefault="00972AF5" w:rsidP="00F44FC9">
            <w:pPr>
              <w:spacing w:after="0"/>
              <w:rPr>
                <w:rFonts w:ascii="Arial" w:hAnsi="Arial"/>
                <w:snapToGrid w:val="0"/>
                <w:color w:val="000000"/>
                <w:sz w:val="16"/>
                <w:lang w:eastAsia="zh-CN"/>
              </w:rPr>
            </w:pPr>
            <w:r>
              <w:rPr>
                <w:rFonts w:ascii="Arial" w:hAnsi="Arial" w:hint="eastAsia"/>
                <w:snapToGrid w:val="0"/>
                <w:color w:val="000000"/>
                <w:sz w:val="16"/>
                <w:lang w:eastAsia="zh-CN"/>
              </w:rPr>
              <w:t>1.2</w:t>
            </w:r>
            <w:r w:rsidR="006D7013">
              <w:rPr>
                <w:rFonts w:ascii="Arial" w:hAnsi="Arial" w:hint="eastAsia"/>
                <w:snapToGrid w:val="0"/>
                <w:color w:val="000000"/>
                <w:sz w:val="16"/>
                <w:lang w:eastAsia="zh-CN"/>
              </w:rPr>
              <w:t>.0</w:t>
            </w:r>
          </w:p>
        </w:tc>
      </w:tr>
      <w:tr w:rsidR="003D4FF5" w:rsidRPr="000C3F2B" w14:paraId="730729E4" w14:textId="77777777" w:rsidTr="002116CD">
        <w:tc>
          <w:tcPr>
            <w:tcW w:w="800" w:type="dxa"/>
            <w:shd w:val="solid" w:color="FFFFFF" w:fill="auto"/>
          </w:tcPr>
          <w:p w14:paraId="5F3E15B9" w14:textId="77777777" w:rsidR="003D4FF5" w:rsidRDefault="003D4FF5" w:rsidP="00387AA6">
            <w:pPr>
              <w:spacing w:after="0"/>
              <w:rPr>
                <w:rFonts w:ascii="Arial" w:hAnsi="Arial"/>
                <w:snapToGrid w:val="0"/>
                <w:color w:val="000000"/>
                <w:sz w:val="16"/>
                <w:lang w:eastAsia="zh-CN"/>
              </w:rPr>
            </w:pPr>
            <w:r>
              <w:rPr>
                <w:rFonts w:ascii="Arial" w:hAnsi="Arial"/>
                <w:snapToGrid w:val="0"/>
                <w:color w:val="000000"/>
                <w:sz w:val="16"/>
                <w:lang w:eastAsia="zh-CN"/>
              </w:rPr>
              <w:t>2014-12</w:t>
            </w:r>
          </w:p>
        </w:tc>
        <w:tc>
          <w:tcPr>
            <w:tcW w:w="980" w:type="dxa"/>
            <w:shd w:val="solid" w:color="FFFFFF" w:fill="auto"/>
          </w:tcPr>
          <w:p w14:paraId="6BD44127" w14:textId="77777777" w:rsidR="003D4FF5" w:rsidRDefault="003D4FF5" w:rsidP="00F44FC9">
            <w:pPr>
              <w:spacing w:after="0"/>
              <w:rPr>
                <w:rFonts w:ascii="Arial" w:hAnsi="Arial"/>
                <w:snapToGrid w:val="0"/>
                <w:color w:val="000000"/>
                <w:sz w:val="16"/>
                <w:lang w:eastAsia="zh-CN"/>
              </w:rPr>
            </w:pPr>
            <w:r>
              <w:rPr>
                <w:rFonts w:ascii="Arial" w:hAnsi="Arial"/>
                <w:snapToGrid w:val="0"/>
                <w:color w:val="000000"/>
                <w:sz w:val="16"/>
                <w:lang w:eastAsia="zh-CN"/>
              </w:rPr>
              <w:t>CT-66</w:t>
            </w:r>
          </w:p>
        </w:tc>
        <w:tc>
          <w:tcPr>
            <w:tcW w:w="901" w:type="dxa"/>
            <w:shd w:val="solid" w:color="FFFFFF" w:fill="auto"/>
          </w:tcPr>
          <w:p w14:paraId="48D45D65" w14:textId="77777777" w:rsidR="003D4FF5" w:rsidRDefault="003D4FF5" w:rsidP="0066363B">
            <w:pPr>
              <w:spacing w:after="0"/>
              <w:rPr>
                <w:rFonts w:ascii="Arial" w:hAnsi="Arial"/>
                <w:snapToGrid w:val="0"/>
                <w:color w:val="000000"/>
                <w:sz w:val="16"/>
                <w:lang w:eastAsia="zh-CN"/>
              </w:rPr>
            </w:pPr>
            <w:r>
              <w:rPr>
                <w:rFonts w:ascii="Arial" w:hAnsi="Arial"/>
                <w:snapToGrid w:val="0"/>
                <w:color w:val="000000"/>
                <w:sz w:val="16"/>
                <w:lang w:eastAsia="zh-CN"/>
              </w:rPr>
              <w:t>CP-140808</w:t>
            </w:r>
          </w:p>
        </w:tc>
        <w:tc>
          <w:tcPr>
            <w:tcW w:w="476" w:type="dxa"/>
            <w:shd w:val="solid" w:color="FFFFFF" w:fill="auto"/>
          </w:tcPr>
          <w:p w14:paraId="160FB8A5" w14:textId="77777777" w:rsidR="003D4FF5" w:rsidRPr="000C3F2B" w:rsidRDefault="003D4FF5" w:rsidP="00F44FC9">
            <w:pPr>
              <w:spacing w:after="0"/>
              <w:rPr>
                <w:rFonts w:ascii="Arial" w:hAnsi="Arial"/>
                <w:snapToGrid w:val="0"/>
                <w:color w:val="000000"/>
                <w:sz w:val="16"/>
              </w:rPr>
            </w:pPr>
          </w:p>
        </w:tc>
        <w:tc>
          <w:tcPr>
            <w:tcW w:w="378" w:type="dxa"/>
            <w:shd w:val="solid" w:color="FFFFFF" w:fill="auto"/>
          </w:tcPr>
          <w:p w14:paraId="742B5A52" w14:textId="77777777" w:rsidR="003D4FF5" w:rsidRPr="000C3F2B" w:rsidRDefault="003D4FF5" w:rsidP="00F44FC9">
            <w:pPr>
              <w:spacing w:after="0"/>
              <w:jc w:val="both"/>
              <w:rPr>
                <w:rFonts w:ascii="Arial" w:hAnsi="Arial"/>
                <w:snapToGrid w:val="0"/>
                <w:color w:val="000000"/>
                <w:sz w:val="16"/>
              </w:rPr>
            </w:pPr>
          </w:p>
        </w:tc>
        <w:tc>
          <w:tcPr>
            <w:tcW w:w="4867" w:type="dxa"/>
            <w:shd w:val="solid" w:color="FFFFFF" w:fill="auto"/>
          </w:tcPr>
          <w:p w14:paraId="3E34E776" w14:textId="77777777" w:rsidR="003D4FF5" w:rsidRDefault="003D4FF5" w:rsidP="00F44FC9">
            <w:pPr>
              <w:spacing w:after="0"/>
              <w:rPr>
                <w:rFonts w:ascii="Arial" w:hAnsi="Arial"/>
                <w:snapToGrid w:val="0"/>
                <w:color w:val="000000"/>
                <w:sz w:val="16"/>
                <w:lang w:eastAsia="zh-CN"/>
              </w:rPr>
            </w:pPr>
            <w:r>
              <w:rPr>
                <w:rFonts w:ascii="Arial" w:hAnsi="Arial"/>
                <w:snapToGrid w:val="0"/>
                <w:color w:val="000000"/>
                <w:sz w:val="16"/>
                <w:lang w:eastAsia="zh-CN"/>
              </w:rPr>
              <w:t>Version 2.0.0 presented for approval at CT plenary</w:t>
            </w:r>
          </w:p>
        </w:tc>
        <w:tc>
          <w:tcPr>
            <w:tcW w:w="567" w:type="dxa"/>
            <w:shd w:val="solid" w:color="FFFFFF" w:fill="auto"/>
          </w:tcPr>
          <w:p w14:paraId="0EA07475" w14:textId="77777777" w:rsidR="003D4FF5" w:rsidRDefault="003D4FF5" w:rsidP="00F44FC9">
            <w:pPr>
              <w:spacing w:after="0"/>
              <w:rPr>
                <w:rFonts w:ascii="Arial" w:hAnsi="Arial"/>
                <w:snapToGrid w:val="0"/>
                <w:color w:val="000000"/>
                <w:sz w:val="16"/>
                <w:lang w:eastAsia="zh-CN"/>
              </w:rPr>
            </w:pPr>
            <w:r>
              <w:rPr>
                <w:rFonts w:ascii="Arial" w:hAnsi="Arial"/>
                <w:snapToGrid w:val="0"/>
                <w:color w:val="000000"/>
                <w:sz w:val="16"/>
                <w:lang w:eastAsia="zh-CN"/>
              </w:rPr>
              <w:t>1.2.0</w:t>
            </w:r>
          </w:p>
        </w:tc>
        <w:tc>
          <w:tcPr>
            <w:tcW w:w="567" w:type="dxa"/>
            <w:shd w:val="solid" w:color="FFFFFF" w:fill="auto"/>
          </w:tcPr>
          <w:p w14:paraId="3CA07722" w14:textId="77777777" w:rsidR="003D4FF5" w:rsidRDefault="003D4FF5" w:rsidP="00F44FC9">
            <w:pPr>
              <w:spacing w:after="0"/>
              <w:rPr>
                <w:rFonts w:ascii="Arial" w:hAnsi="Arial"/>
                <w:snapToGrid w:val="0"/>
                <w:color w:val="000000"/>
                <w:sz w:val="16"/>
                <w:lang w:eastAsia="zh-CN"/>
              </w:rPr>
            </w:pPr>
            <w:r>
              <w:rPr>
                <w:rFonts w:ascii="Arial" w:hAnsi="Arial"/>
                <w:snapToGrid w:val="0"/>
                <w:color w:val="000000"/>
                <w:sz w:val="16"/>
                <w:lang w:eastAsia="zh-CN"/>
              </w:rPr>
              <w:t>2.0.0</w:t>
            </w:r>
          </w:p>
        </w:tc>
      </w:tr>
      <w:bookmarkEnd w:id="22"/>
      <w:tr w:rsidR="000959F4" w:rsidRPr="000C3F2B" w14:paraId="4508C2E3"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74DF0829" w14:textId="77777777" w:rsidR="000959F4" w:rsidRDefault="000959F4" w:rsidP="00B83011">
            <w:pPr>
              <w:spacing w:after="0"/>
              <w:rPr>
                <w:rFonts w:ascii="Arial" w:hAnsi="Arial"/>
                <w:snapToGrid w:val="0"/>
                <w:color w:val="000000"/>
                <w:sz w:val="16"/>
                <w:lang w:eastAsia="zh-CN"/>
              </w:rPr>
            </w:pPr>
            <w:r>
              <w:rPr>
                <w:rFonts w:ascii="Arial" w:hAnsi="Arial"/>
                <w:snapToGrid w:val="0"/>
                <w:color w:val="000000"/>
                <w:sz w:val="16"/>
                <w:lang w:eastAsia="zh-CN"/>
              </w:rPr>
              <w:t>2014-12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2B49024F" w14:textId="77777777" w:rsidR="000959F4" w:rsidRDefault="000959F4" w:rsidP="00B83011">
            <w:pPr>
              <w:spacing w:after="0"/>
              <w:rPr>
                <w:rFonts w:ascii="Arial" w:hAnsi="Arial"/>
                <w:snapToGrid w:val="0"/>
                <w:color w:val="000000"/>
                <w:sz w:val="16"/>
                <w:lang w:eastAsia="zh-CN"/>
              </w:rPr>
            </w:pPr>
            <w:r>
              <w:rPr>
                <w:rFonts w:ascii="Arial" w:hAnsi="Arial"/>
                <w:snapToGrid w:val="0"/>
                <w:color w:val="000000"/>
                <w:sz w:val="16"/>
                <w:lang w:eastAsia="zh-CN"/>
              </w:rPr>
              <w:t>CT-66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AEA5C74" w14:textId="77777777" w:rsidR="000959F4" w:rsidRDefault="000959F4" w:rsidP="00B83011">
            <w:pPr>
              <w:spacing w:after="0"/>
              <w:rPr>
                <w:rFonts w:ascii="Arial" w:hAnsi="Arial"/>
                <w:snapToGrid w:val="0"/>
                <w:color w:val="000000"/>
                <w:sz w:val="16"/>
                <w:lang w:eastAsia="zh-CN"/>
              </w:rPr>
            </w:pPr>
            <w:r>
              <w:rPr>
                <w:rFonts w:ascii="Arial" w:hAnsi="Arial"/>
                <w:snapToGrid w:val="0"/>
                <w:color w:val="000000"/>
                <w:sz w:val="16"/>
                <w:lang w:eastAsia="zh-CN"/>
              </w:rPr>
              <w:t>CP-140990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BE99A1D" w14:textId="77777777" w:rsidR="000959F4" w:rsidRPr="000C3F2B" w:rsidRDefault="000959F4" w:rsidP="00B83011">
            <w:pPr>
              <w:spacing w:after="0"/>
              <w:rPr>
                <w:rFonts w:ascii="Arial" w:hAnsi="Arial"/>
                <w:snapToGrid w:val="0"/>
                <w:color w:val="000000"/>
                <w:sz w:val="16"/>
              </w:rPr>
            </w:pP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4BCA51C8" w14:textId="77777777" w:rsidR="000959F4" w:rsidRPr="000C3F2B" w:rsidRDefault="000959F4"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BB03A40" w14:textId="77777777" w:rsidR="000959F4" w:rsidRDefault="000959F4" w:rsidP="00B83011">
            <w:pPr>
              <w:spacing w:after="0"/>
              <w:rPr>
                <w:rFonts w:ascii="Arial" w:hAnsi="Arial"/>
                <w:snapToGrid w:val="0"/>
                <w:color w:val="000000"/>
                <w:sz w:val="16"/>
                <w:lang w:eastAsia="zh-CN"/>
              </w:rPr>
            </w:pPr>
            <w:r>
              <w:rPr>
                <w:rFonts w:ascii="Arial" w:hAnsi="Arial"/>
                <w:snapToGrid w:val="0"/>
                <w:color w:val="000000"/>
                <w:sz w:val="16"/>
                <w:lang w:eastAsia="zh-CN"/>
              </w:rPr>
              <w:t xml:space="preserve">Version 2.1.0 after approval and integration of </w:t>
            </w:r>
            <w:r w:rsidR="00F47F33">
              <w:rPr>
                <w:rFonts w:ascii="Arial" w:hAnsi="Arial"/>
                <w:snapToGrid w:val="0"/>
                <w:color w:val="000000"/>
                <w:sz w:val="16"/>
                <w:lang w:eastAsia="zh-CN"/>
              </w:rPr>
              <w:t>CR in CP-14</w:t>
            </w:r>
            <w:r w:rsidR="00850006">
              <w:rPr>
                <w:rFonts w:ascii="Arial" w:hAnsi="Arial"/>
                <w:snapToGrid w:val="0"/>
                <w:color w:val="000000"/>
                <w:sz w:val="16"/>
                <w:lang w:eastAsia="zh-CN"/>
              </w:rPr>
              <w:t>1004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B785DD" w14:textId="77777777" w:rsidR="000959F4" w:rsidRDefault="000959F4" w:rsidP="00B83011">
            <w:pPr>
              <w:spacing w:after="0"/>
              <w:rPr>
                <w:rFonts w:ascii="Arial" w:hAnsi="Arial"/>
                <w:snapToGrid w:val="0"/>
                <w:color w:val="000000"/>
                <w:sz w:val="16"/>
                <w:lang w:eastAsia="zh-CN"/>
              </w:rPr>
            </w:pPr>
            <w:r>
              <w:rPr>
                <w:rFonts w:ascii="Arial" w:hAnsi="Arial"/>
                <w:snapToGrid w:val="0"/>
                <w:color w:val="000000"/>
                <w:sz w:val="16"/>
                <w:lang w:eastAsia="zh-CN"/>
              </w:rPr>
              <w:t>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97363D" w14:textId="77777777" w:rsidR="000959F4" w:rsidRDefault="000959F4" w:rsidP="00B83011">
            <w:pPr>
              <w:spacing w:after="0"/>
              <w:rPr>
                <w:rFonts w:ascii="Arial" w:hAnsi="Arial"/>
                <w:snapToGrid w:val="0"/>
                <w:color w:val="000000"/>
                <w:sz w:val="16"/>
                <w:lang w:eastAsia="zh-CN"/>
              </w:rPr>
            </w:pPr>
            <w:r>
              <w:rPr>
                <w:rFonts w:ascii="Arial" w:hAnsi="Arial"/>
                <w:snapToGrid w:val="0"/>
                <w:color w:val="000000"/>
                <w:sz w:val="16"/>
                <w:lang w:eastAsia="zh-CN"/>
              </w:rPr>
              <w:t>2.1.0</w:t>
            </w:r>
          </w:p>
        </w:tc>
      </w:tr>
      <w:tr w:rsidR="00106127" w:rsidRPr="000C3F2B" w14:paraId="0D715752"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7C295AB3" w14:textId="77777777" w:rsidR="00106127" w:rsidRDefault="00106127" w:rsidP="00B83011">
            <w:pPr>
              <w:spacing w:after="0"/>
              <w:rPr>
                <w:rFonts w:ascii="Arial" w:hAnsi="Arial"/>
                <w:snapToGrid w:val="0"/>
                <w:color w:val="000000"/>
                <w:sz w:val="16"/>
                <w:lang w:eastAsia="zh-CN"/>
              </w:rPr>
            </w:pPr>
            <w:r>
              <w:rPr>
                <w:rFonts w:ascii="Arial" w:hAnsi="Arial"/>
                <w:snapToGrid w:val="0"/>
                <w:color w:val="000000"/>
                <w:sz w:val="16"/>
                <w:lang w:eastAsia="zh-CN"/>
              </w:rPr>
              <w:t>2014-12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598975DE" w14:textId="77777777" w:rsidR="00106127" w:rsidRDefault="00106127" w:rsidP="00B83011">
            <w:pPr>
              <w:spacing w:after="0"/>
              <w:rPr>
                <w:rFonts w:ascii="Arial" w:hAnsi="Arial"/>
                <w:snapToGrid w:val="0"/>
                <w:color w:val="000000"/>
                <w:sz w:val="16"/>
                <w:lang w:eastAsia="zh-CN"/>
              </w:rPr>
            </w:pPr>
            <w:r>
              <w:rPr>
                <w:rFonts w:ascii="Arial" w:hAnsi="Arial"/>
                <w:snapToGrid w:val="0"/>
                <w:color w:val="000000"/>
                <w:sz w:val="16"/>
                <w:lang w:eastAsia="zh-CN"/>
              </w:rPr>
              <w:t>CT-66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97BB4C5" w14:textId="77777777" w:rsidR="00106127" w:rsidRDefault="00106127" w:rsidP="00B83011">
            <w:pPr>
              <w:spacing w:after="0"/>
              <w:rPr>
                <w:rFonts w:ascii="Arial" w:hAnsi="Arial"/>
                <w:snapToGrid w:val="0"/>
                <w:color w:val="000000"/>
                <w:sz w:val="16"/>
                <w:lang w:eastAsia="zh-CN"/>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9D2AB5A" w14:textId="77777777" w:rsidR="00106127" w:rsidRPr="000C3F2B" w:rsidRDefault="00106127" w:rsidP="00B83011">
            <w:pPr>
              <w:spacing w:after="0"/>
              <w:rPr>
                <w:rFonts w:ascii="Arial" w:hAnsi="Arial"/>
                <w:snapToGrid w:val="0"/>
                <w:color w:val="000000"/>
                <w:sz w:val="16"/>
              </w:rPr>
            </w:pP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520487F7" w14:textId="77777777" w:rsidR="00106127" w:rsidRPr="000C3F2B" w:rsidRDefault="00106127"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2E0FAA1" w14:textId="77777777" w:rsidR="00106127" w:rsidRDefault="00106127" w:rsidP="00B83011">
            <w:pPr>
              <w:spacing w:after="0"/>
              <w:rPr>
                <w:rFonts w:ascii="Arial" w:hAnsi="Arial"/>
                <w:snapToGrid w:val="0"/>
                <w:color w:val="000000"/>
                <w:sz w:val="16"/>
                <w:lang w:eastAsia="zh-CN"/>
              </w:rPr>
            </w:pPr>
            <w:r>
              <w:rPr>
                <w:rFonts w:ascii="Arial" w:hAnsi="Arial"/>
                <w:snapToGrid w:val="0"/>
                <w:color w:val="000000"/>
                <w:sz w:val="16"/>
                <w:lang w:eastAsia="zh-CN"/>
              </w:rPr>
              <w:t>Version 12.0.0 after approval at CT plenary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FBBB8B" w14:textId="77777777" w:rsidR="00106127" w:rsidRDefault="00106127" w:rsidP="00B83011">
            <w:pPr>
              <w:spacing w:after="0"/>
              <w:rPr>
                <w:rFonts w:ascii="Arial" w:hAnsi="Arial"/>
                <w:snapToGrid w:val="0"/>
                <w:color w:val="000000"/>
                <w:sz w:val="16"/>
                <w:lang w:eastAsia="zh-CN"/>
              </w:rPr>
            </w:pPr>
            <w:r>
              <w:rPr>
                <w:rFonts w:ascii="Arial" w:hAnsi="Arial"/>
                <w:snapToGrid w:val="0"/>
                <w:color w:val="000000"/>
                <w:sz w:val="16"/>
                <w:lang w:eastAsia="zh-CN"/>
              </w:rPr>
              <w:t>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56A128" w14:textId="77777777" w:rsidR="00106127" w:rsidRDefault="00106127" w:rsidP="00B83011">
            <w:pPr>
              <w:spacing w:after="0"/>
              <w:rPr>
                <w:rFonts w:ascii="Arial" w:hAnsi="Arial"/>
                <w:snapToGrid w:val="0"/>
                <w:color w:val="000000"/>
                <w:sz w:val="16"/>
                <w:lang w:eastAsia="zh-CN"/>
              </w:rPr>
            </w:pPr>
            <w:r>
              <w:rPr>
                <w:rFonts w:ascii="Arial" w:hAnsi="Arial"/>
                <w:snapToGrid w:val="0"/>
                <w:color w:val="000000"/>
                <w:sz w:val="16"/>
                <w:lang w:eastAsia="zh-CN"/>
              </w:rPr>
              <w:t>12.0.0</w:t>
            </w:r>
          </w:p>
        </w:tc>
      </w:tr>
      <w:tr w:rsidR="00846DEC" w:rsidRPr="000C3F2B" w14:paraId="06CD3080"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502FABD2" w14:textId="77777777" w:rsidR="00846DEC" w:rsidRDefault="00846DEC" w:rsidP="00B83011">
            <w:pPr>
              <w:spacing w:after="0"/>
              <w:rPr>
                <w:rFonts w:ascii="Arial" w:hAnsi="Arial"/>
                <w:snapToGrid w:val="0"/>
                <w:color w:val="000000"/>
                <w:sz w:val="16"/>
                <w:lang w:eastAsia="zh-CN"/>
              </w:rPr>
            </w:pPr>
            <w:r>
              <w:rPr>
                <w:rFonts w:ascii="Arial" w:hAnsi="Arial"/>
                <w:snapToGrid w:val="0"/>
                <w:color w:val="000000"/>
                <w:sz w:val="16"/>
                <w:lang w:eastAsia="zh-CN"/>
              </w:rPr>
              <w:t>2015-03</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4FDF789F" w14:textId="77777777" w:rsidR="00846DEC" w:rsidRDefault="00846DEC" w:rsidP="00B83011">
            <w:pPr>
              <w:spacing w:after="0"/>
              <w:rPr>
                <w:rFonts w:ascii="Arial" w:hAnsi="Arial"/>
                <w:snapToGrid w:val="0"/>
                <w:color w:val="000000"/>
                <w:sz w:val="16"/>
                <w:lang w:eastAsia="zh-CN"/>
              </w:rPr>
            </w:pPr>
            <w:r>
              <w:rPr>
                <w:rFonts w:ascii="Arial" w:hAnsi="Arial"/>
                <w:snapToGrid w:val="0"/>
                <w:color w:val="000000"/>
                <w:sz w:val="16"/>
                <w:lang w:eastAsia="zh-CN"/>
              </w:rPr>
              <w:t>CT-67</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2343BA" w14:textId="77777777" w:rsidR="00846DEC" w:rsidRDefault="00846DEC" w:rsidP="00B83011">
            <w:pPr>
              <w:spacing w:after="0"/>
              <w:rPr>
                <w:rFonts w:ascii="Arial" w:hAnsi="Arial"/>
                <w:snapToGrid w:val="0"/>
                <w:color w:val="000000"/>
                <w:sz w:val="16"/>
                <w:lang w:eastAsia="zh-CN"/>
              </w:rPr>
            </w:pPr>
            <w:r w:rsidRPr="00846DEC">
              <w:rPr>
                <w:rFonts w:ascii="Arial" w:hAnsi="Arial"/>
                <w:snapToGrid w:val="0"/>
                <w:color w:val="000000"/>
                <w:sz w:val="16"/>
                <w:lang w:eastAsia="zh-CN"/>
              </w:rPr>
              <w:t>CP-150072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2EA19DA" w14:textId="77777777" w:rsidR="00846DEC" w:rsidRPr="000C3F2B" w:rsidRDefault="00846DEC" w:rsidP="00B83011">
            <w:pPr>
              <w:spacing w:after="0"/>
              <w:rPr>
                <w:rFonts w:ascii="Arial" w:hAnsi="Arial"/>
                <w:snapToGrid w:val="0"/>
                <w:color w:val="000000"/>
                <w:sz w:val="16"/>
              </w:rPr>
            </w:pPr>
            <w:r>
              <w:rPr>
                <w:rFonts w:ascii="Arial" w:hAnsi="Arial"/>
                <w:snapToGrid w:val="0"/>
                <w:color w:val="000000"/>
                <w:sz w:val="16"/>
              </w:rPr>
              <w:t>0001</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09EE8D86" w14:textId="77777777" w:rsidR="00846DEC" w:rsidRPr="000C3F2B" w:rsidRDefault="00846DEC"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FB8128B" w14:textId="77777777" w:rsidR="00846DEC" w:rsidRDefault="00846DEC" w:rsidP="00B83011">
            <w:pPr>
              <w:spacing w:after="0"/>
              <w:rPr>
                <w:rFonts w:ascii="Arial" w:hAnsi="Arial"/>
                <w:snapToGrid w:val="0"/>
                <w:color w:val="000000"/>
                <w:sz w:val="16"/>
                <w:lang w:eastAsia="zh-CN"/>
              </w:rPr>
            </w:pPr>
            <w:r w:rsidRPr="00846DEC">
              <w:rPr>
                <w:rFonts w:ascii="Arial" w:hAnsi="Arial"/>
                <w:snapToGrid w:val="0"/>
                <w:color w:val="000000"/>
                <w:sz w:val="16"/>
                <w:lang w:eastAsia="zh-CN"/>
              </w:rPr>
              <w:t>IMS WebRTC reference updates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C0F32" w14:textId="77777777" w:rsidR="00846DEC" w:rsidRDefault="00846DEC" w:rsidP="00B83011">
            <w:pPr>
              <w:spacing w:after="0"/>
              <w:rPr>
                <w:rFonts w:ascii="Arial" w:hAnsi="Arial"/>
                <w:snapToGrid w:val="0"/>
                <w:color w:val="000000"/>
                <w:sz w:val="16"/>
                <w:lang w:eastAsia="zh-CN"/>
              </w:rPr>
            </w:pPr>
            <w:r>
              <w:rPr>
                <w:rFonts w:ascii="Arial" w:hAnsi="Arial"/>
                <w:snapToGrid w:val="0"/>
                <w:color w:val="000000"/>
                <w:sz w:val="16"/>
                <w:lang w:eastAsia="zh-CN"/>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CFF3EA" w14:textId="77777777" w:rsidR="00846DEC" w:rsidRDefault="00846DEC"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r>
      <w:tr w:rsidR="00846DEC" w:rsidRPr="000C3F2B" w14:paraId="28872314"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08CA65D6" w14:textId="77777777" w:rsidR="00846DEC" w:rsidRDefault="00846DEC" w:rsidP="00B83011">
            <w:pPr>
              <w:spacing w:after="0"/>
              <w:rPr>
                <w:rFonts w:ascii="Arial" w:hAnsi="Arial"/>
                <w:snapToGrid w:val="0"/>
                <w:color w:val="000000"/>
                <w:sz w:val="16"/>
                <w:lang w:eastAsia="zh-CN"/>
              </w:rPr>
            </w:pPr>
            <w:r>
              <w:rPr>
                <w:rFonts w:ascii="Arial" w:hAnsi="Arial"/>
                <w:snapToGrid w:val="0"/>
                <w:color w:val="000000"/>
                <w:sz w:val="16"/>
                <w:lang w:eastAsia="zh-CN"/>
              </w:rPr>
              <w:t>2015-03</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57B17338" w14:textId="77777777" w:rsidR="00846DEC" w:rsidRDefault="00846DEC" w:rsidP="00B83011">
            <w:pPr>
              <w:spacing w:after="0"/>
              <w:rPr>
                <w:rFonts w:ascii="Arial" w:hAnsi="Arial"/>
                <w:snapToGrid w:val="0"/>
                <w:color w:val="000000"/>
                <w:sz w:val="16"/>
                <w:lang w:eastAsia="zh-CN"/>
              </w:rPr>
            </w:pPr>
            <w:r>
              <w:rPr>
                <w:rFonts w:ascii="Arial" w:hAnsi="Arial"/>
                <w:snapToGrid w:val="0"/>
                <w:color w:val="000000"/>
                <w:sz w:val="16"/>
                <w:lang w:eastAsia="zh-CN"/>
              </w:rPr>
              <w:t>CT-67</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D9E1930" w14:textId="77777777" w:rsidR="00846DEC" w:rsidRDefault="00846DEC" w:rsidP="00B83011">
            <w:pPr>
              <w:spacing w:after="0"/>
              <w:rPr>
                <w:rFonts w:ascii="Arial" w:hAnsi="Arial"/>
                <w:snapToGrid w:val="0"/>
                <w:color w:val="000000"/>
                <w:sz w:val="16"/>
                <w:lang w:eastAsia="zh-CN"/>
              </w:rPr>
            </w:pPr>
            <w:r w:rsidRPr="00846DEC">
              <w:rPr>
                <w:rFonts w:ascii="Arial" w:hAnsi="Arial"/>
                <w:snapToGrid w:val="0"/>
                <w:color w:val="000000"/>
                <w:sz w:val="16"/>
                <w:lang w:eastAsia="zh-CN"/>
              </w:rPr>
              <w:t>CP-150072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5392B37" w14:textId="77777777" w:rsidR="00846DEC" w:rsidRPr="000C3F2B" w:rsidRDefault="00846DEC" w:rsidP="00B83011">
            <w:pPr>
              <w:spacing w:after="0"/>
              <w:rPr>
                <w:rFonts w:ascii="Arial" w:hAnsi="Arial"/>
                <w:snapToGrid w:val="0"/>
                <w:color w:val="000000"/>
                <w:sz w:val="16"/>
              </w:rPr>
            </w:pPr>
            <w:r>
              <w:rPr>
                <w:rFonts w:ascii="Arial" w:hAnsi="Arial"/>
                <w:snapToGrid w:val="0"/>
                <w:color w:val="000000"/>
                <w:sz w:val="16"/>
              </w:rPr>
              <w:t>0003</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3D3BC295" w14:textId="77777777" w:rsidR="00846DEC" w:rsidRPr="000C3F2B" w:rsidRDefault="00846DEC" w:rsidP="00B83011">
            <w:pPr>
              <w:spacing w:after="0"/>
              <w:jc w:val="both"/>
              <w:rPr>
                <w:rFonts w:ascii="Arial" w:hAnsi="Arial"/>
                <w:snapToGrid w:val="0"/>
                <w:color w:val="000000"/>
                <w:sz w:val="16"/>
              </w:rPr>
            </w:pPr>
            <w:r>
              <w:rPr>
                <w:rFonts w:ascii="Arial" w:hAnsi="Arial"/>
                <w:snapToGrid w:val="0"/>
                <w:color w:val="000000"/>
                <w:sz w:val="16"/>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8A4B3A8" w14:textId="77777777" w:rsidR="00846DEC" w:rsidRPr="00846DEC" w:rsidRDefault="00846DEC" w:rsidP="00B83011">
            <w:pPr>
              <w:spacing w:after="0"/>
              <w:rPr>
                <w:rFonts w:ascii="Arial" w:hAnsi="Arial"/>
                <w:snapToGrid w:val="0"/>
                <w:color w:val="000000"/>
                <w:sz w:val="16"/>
                <w:lang w:val="en-US" w:eastAsia="zh-CN"/>
              </w:rPr>
            </w:pPr>
            <w:r w:rsidRPr="00846DEC">
              <w:rPr>
                <w:rFonts w:ascii="Arial" w:hAnsi="Arial"/>
                <w:snapToGrid w:val="0"/>
                <w:color w:val="000000"/>
                <w:sz w:val="16"/>
                <w:lang w:val="en-US" w:eastAsia="zh-CN"/>
              </w:rPr>
              <w:t>Codec support in IMS-WebRTC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8D1298" w14:textId="77777777" w:rsidR="00846DEC" w:rsidRDefault="00846DEC" w:rsidP="00B83011">
            <w:pPr>
              <w:spacing w:after="0"/>
              <w:rPr>
                <w:rFonts w:ascii="Arial" w:hAnsi="Arial"/>
                <w:snapToGrid w:val="0"/>
                <w:color w:val="000000"/>
                <w:sz w:val="16"/>
                <w:lang w:eastAsia="zh-CN"/>
              </w:rPr>
            </w:pPr>
            <w:r>
              <w:rPr>
                <w:rFonts w:ascii="Arial" w:hAnsi="Arial"/>
                <w:snapToGrid w:val="0"/>
                <w:color w:val="000000"/>
                <w:sz w:val="16"/>
                <w:lang w:eastAsia="zh-CN"/>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0F0D89" w14:textId="77777777" w:rsidR="00846DEC" w:rsidRDefault="00846DEC"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r>
      <w:tr w:rsidR="00202C67" w:rsidRPr="000C3F2B" w14:paraId="2202777A"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635975BA"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A065B00"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0DE078F" w14:textId="77777777" w:rsidR="00202C67" w:rsidRPr="00846DEC" w:rsidRDefault="00202C67" w:rsidP="00B83011">
            <w:pPr>
              <w:spacing w:after="0"/>
              <w:rPr>
                <w:rFonts w:ascii="Arial" w:hAnsi="Arial"/>
                <w:snapToGrid w:val="0"/>
                <w:color w:val="000000"/>
                <w:sz w:val="16"/>
                <w:lang w:eastAsia="zh-CN"/>
              </w:rPr>
            </w:pPr>
            <w:r w:rsidRPr="00202C67">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0D4DCD4" w14:textId="77777777" w:rsidR="00202C67" w:rsidRDefault="00202C67" w:rsidP="00B83011">
            <w:pPr>
              <w:spacing w:after="0"/>
              <w:rPr>
                <w:rFonts w:ascii="Arial" w:hAnsi="Arial"/>
                <w:snapToGrid w:val="0"/>
                <w:color w:val="000000"/>
                <w:sz w:val="16"/>
              </w:rPr>
            </w:pPr>
            <w:r>
              <w:rPr>
                <w:rFonts w:ascii="Arial" w:hAnsi="Arial"/>
                <w:snapToGrid w:val="0"/>
                <w:color w:val="000000"/>
                <w:sz w:val="16"/>
              </w:rPr>
              <w:t>0004</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41288FBA" w14:textId="77777777" w:rsidR="00202C67" w:rsidRDefault="00202C67" w:rsidP="00B83011">
            <w:pPr>
              <w:spacing w:after="0"/>
              <w:jc w:val="both"/>
              <w:rPr>
                <w:rFonts w:ascii="Arial" w:hAnsi="Arial"/>
                <w:snapToGrid w:val="0"/>
                <w:color w:val="000000"/>
                <w:sz w:val="16"/>
              </w:rPr>
            </w:pPr>
            <w:r>
              <w:rPr>
                <w:rFonts w:ascii="Arial" w:hAnsi="Arial"/>
                <w:snapToGrid w:val="0"/>
                <w:color w:val="000000"/>
                <w:sz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C1E9CD3" w14:textId="77777777" w:rsidR="00202C67" w:rsidRPr="00846DEC" w:rsidRDefault="00202C67" w:rsidP="00B83011">
            <w:pPr>
              <w:spacing w:after="0"/>
              <w:rPr>
                <w:rFonts w:ascii="Arial" w:hAnsi="Arial"/>
                <w:snapToGrid w:val="0"/>
                <w:color w:val="000000"/>
                <w:sz w:val="16"/>
                <w:lang w:val="en-US" w:eastAsia="zh-CN"/>
              </w:rPr>
            </w:pPr>
            <w:r w:rsidRPr="00202C67">
              <w:rPr>
                <w:rFonts w:ascii="Arial" w:hAnsi="Arial"/>
                <w:snapToGrid w:val="0"/>
                <w:color w:val="000000"/>
                <w:sz w:val="16"/>
                <w:lang w:val="en-US" w:eastAsia="zh-CN"/>
              </w:rPr>
              <w:t>WebRTC codec when using EPC via WLAN IP-CAN and fixed access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7324B7"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4670E"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202C67" w:rsidRPr="000C3F2B" w14:paraId="34C14784"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53AE52AB"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61A651AC"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4980E5F" w14:textId="77777777" w:rsidR="00202C67" w:rsidRPr="00846DEC" w:rsidRDefault="00202C67" w:rsidP="00B83011">
            <w:pPr>
              <w:spacing w:after="0"/>
              <w:rPr>
                <w:rFonts w:ascii="Arial" w:hAnsi="Arial"/>
                <w:snapToGrid w:val="0"/>
                <w:color w:val="000000"/>
                <w:sz w:val="16"/>
                <w:lang w:eastAsia="zh-CN"/>
              </w:rPr>
            </w:pPr>
            <w:r w:rsidRPr="00202C67">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86C3904" w14:textId="77777777" w:rsidR="00202C67" w:rsidRDefault="00202C67" w:rsidP="00B83011">
            <w:pPr>
              <w:spacing w:after="0"/>
              <w:rPr>
                <w:rFonts w:ascii="Arial" w:hAnsi="Arial"/>
                <w:snapToGrid w:val="0"/>
                <w:color w:val="000000"/>
                <w:sz w:val="16"/>
              </w:rPr>
            </w:pPr>
            <w:r>
              <w:rPr>
                <w:rFonts w:ascii="Arial" w:hAnsi="Arial"/>
                <w:snapToGrid w:val="0"/>
                <w:color w:val="000000"/>
                <w:sz w:val="16"/>
              </w:rPr>
              <w:t>0005</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0AD41484" w14:textId="77777777" w:rsidR="00202C67" w:rsidRDefault="00202C67"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523B910" w14:textId="77777777" w:rsidR="00202C67" w:rsidRPr="00846DEC" w:rsidRDefault="00202C67" w:rsidP="00B83011">
            <w:pPr>
              <w:spacing w:after="0"/>
              <w:rPr>
                <w:rFonts w:ascii="Arial" w:hAnsi="Arial"/>
                <w:snapToGrid w:val="0"/>
                <w:color w:val="000000"/>
                <w:sz w:val="16"/>
                <w:lang w:val="en-US" w:eastAsia="zh-CN"/>
              </w:rPr>
            </w:pPr>
            <w:r w:rsidRPr="00202C67">
              <w:rPr>
                <w:rFonts w:ascii="Arial" w:hAnsi="Arial"/>
                <w:snapToGrid w:val="0"/>
                <w:color w:val="000000"/>
                <w:sz w:val="16"/>
                <w:lang w:val="en-US" w:eastAsia="zh-CN"/>
              </w:rPr>
              <w:t>Data channel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7F5BA0"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EAE789"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202C67" w:rsidRPr="000C3F2B" w14:paraId="2663CCAD"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75E15723"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60D8BECB"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61C4CEE" w14:textId="77777777" w:rsidR="00202C67" w:rsidRPr="00846DEC" w:rsidRDefault="00202C67" w:rsidP="00B83011">
            <w:pPr>
              <w:spacing w:after="0"/>
              <w:rPr>
                <w:rFonts w:ascii="Arial" w:hAnsi="Arial"/>
                <w:snapToGrid w:val="0"/>
                <w:color w:val="000000"/>
                <w:sz w:val="16"/>
                <w:lang w:eastAsia="zh-CN"/>
              </w:rPr>
            </w:pPr>
            <w:r w:rsidRPr="00202C67">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6C048D6" w14:textId="77777777" w:rsidR="00202C67" w:rsidRDefault="00202C67" w:rsidP="00B83011">
            <w:pPr>
              <w:spacing w:after="0"/>
              <w:rPr>
                <w:rFonts w:ascii="Arial" w:hAnsi="Arial"/>
                <w:snapToGrid w:val="0"/>
                <w:color w:val="000000"/>
                <w:sz w:val="16"/>
              </w:rPr>
            </w:pPr>
            <w:r>
              <w:rPr>
                <w:rFonts w:ascii="Arial" w:hAnsi="Arial"/>
                <w:snapToGrid w:val="0"/>
                <w:color w:val="000000"/>
                <w:sz w:val="16"/>
              </w:rPr>
              <w:t>0006</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09B715AF" w14:textId="77777777" w:rsidR="00202C67" w:rsidRDefault="00202C67" w:rsidP="00B83011">
            <w:pPr>
              <w:spacing w:after="0"/>
              <w:jc w:val="both"/>
              <w:rPr>
                <w:rFonts w:ascii="Arial" w:hAnsi="Arial"/>
                <w:snapToGrid w:val="0"/>
                <w:color w:val="000000"/>
                <w:sz w:val="16"/>
              </w:rPr>
            </w:pPr>
            <w:r>
              <w:rPr>
                <w:rFonts w:ascii="Arial" w:hAnsi="Arial"/>
                <w:snapToGrid w:val="0"/>
                <w:color w:val="000000"/>
                <w:sz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FC7892E" w14:textId="77777777" w:rsidR="00202C67" w:rsidRPr="00846DEC" w:rsidRDefault="00202C67" w:rsidP="00B83011">
            <w:pPr>
              <w:spacing w:after="0"/>
              <w:rPr>
                <w:rFonts w:ascii="Arial" w:hAnsi="Arial"/>
                <w:snapToGrid w:val="0"/>
                <w:color w:val="000000"/>
                <w:sz w:val="16"/>
                <w:lang w:val="en-US" w:eastAsia="zh-CN"/>
              </w:rPr>
            </w:pPr>
            <w:r w:rsidRPr="00202C67">
              <w:rPr>
                <w:rFonts w:ascii="Arial" w:hAnsi="Arial"/>
                <w:snapToGrid w:val="0"/>
                <w:color w:val="000000"/>
                <w:sz w:val="16"/>
                <w:lang w:val="en-US" w:eastAsia="zh-CN"/>
              </w:rPr>
              <w:t>Contents of To and From headers for WIC registration based on web-authentication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E682CD"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4CB31"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202C67" w:rsidRPr="000C3F2B" w14:paraId="58790D12"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353"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3D4B061F"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36AD7B" w14:textId="77777777" w:rsidR="00202C67" w:rsidRPr="00846DEC" w:rsidRDefault="00C27D8F" w:rsidP="00B83011">
            <w:pPr>
              <w:spacing w:after="0"/>
              <w:rPr>
                <w:rFonts w:ascii="Arial" w:hAnsi="Arial"/>
                <w:snapToGrid w:val="0"/>
                <w:color w:val="000000"/>
                <w:sz w:val="16"/>
                <w:lang w:eastAsia="zh-CN"/>
              </w:rPr>
            </w:pPr>
            <w:r w:rsidRPr="00C27D8F">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6A9EF79" w14:textId="77777777" w:rsidR="00202C67" w:rsidRDefault="00C27D8F" w:rsidP="00B83011">
            <w:pPr>
              <w:spacing w:after="0"/>
              <w:rPr>
                <w:rFonts w:ascii="Arial" w:hAnsi="Arial"/>
                <w:snapToGrid w:val="0"/>
                <w:color w:val="000000"/>
                <w:sz w:val="16"/>
              </w:rPr>
            </w:pPr>
            <w:r>
              <w:rPr>
                <w:rFonts w:ascii="Arial" w:hAnsi="Arial"/>
                <w:snapToGrid w:val="0"/>
                <w:color w:val="000000"/>
                <w:sz w:val="16"/>
              </w:rPr>
              <w:t>0007</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4054B9BE" w14:textId="77777777" w:rsidR="00202C67" w:rsidRDefault="00C27D8F" w:rsidP="00B83011">
            <w:pPr>
              <w:spacing w:after="0"/>
              <w:jc w:val="both"/>
              <w:rPr>
                <w:rFonts w:ascii="Arial" w:hAnsi="Arial"/>
                <w:snapToGrid w:val="0"/>
                <w:color w:val="000000"/>
                <w:sz w:val="16"/>
              </w:rPr>
            </w:pPr>
            <w:r>
              <w:rPr>
                <w:rFonts w:ascii="Arial" w:hAnsi="Arial"/>
                <w:snapToGrid w:val="0"/>
                <w:color w:val="000000"/>
                <w:sz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D66951E" w14:textId="77777777" w:rsidR="00202C67" w:rsidRPr="00846DEC" w:rsidRDefault="00C27D8F" w:rsidP="00B83011">
            <w:pPr>
              <w:spacing w:after="0"/>
              <w:rPr>
                <w:rFonts w:ascii="Arial" w:hAnsi="Arial"/>
                <w:snapToGrid w:val="0"/>
                <w:color w:val="000000"/>
                <w:sz w:val="16"/>
                <w:lang w:val="en-US" w:eastAsia="zh-CN"/>
              </w:rPr>
            </w:pPr>
            <w:r w:rsidRPr="00C27D8F">
              <w:rPr>
                <w:rFonts w:ascii="Arial" w:hAnsi="Arial"/>
                <w:snapToGrid w:val="0"/>
                <w:color w:val="000000"/>
                <w:sz w:val="16"/>
                <w:lang w:val="en-US" w:eastAsia="zh-CN"/>
              </w:rPr>
              <w:t>Coordination between the IMS Provider and WWSF Provider on lifetime of the REGISTER.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73680E"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6BB7DA"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202C67" w:rsidRPr="000C3F2B" w14:paraId="3C69E1CB"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36F75484"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497211C9"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82130F3" w14:textId="77777777" w:rsidR="00202C67" w:rsidRPr="00846DEC" w:rsidRDefault="00C27D8F" w:rsidP="00B83011">
            <w:pPr>
              <w:spacing w:after="0"/>
              <w:rPr>
                <w:rFonts w:ascii="Arial" w:hAnsi="Arial"/>
                <w:snapToGrid w:val="0"/>
                <w:color w:val="000000"/>
                <w:sz w:val="16"/>
                <w:lang w:eastAsia="zh-CN"/>
              </w:rPr>
            </w:pPr>
            <w:r w:rsidRPr="00C27D8F">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C5FA773" w14:textId="77777777" w:rsidR="00202C67" w:rsidRDefault="00C27D8F" w:rsidP="00B83011">
            <w:pPr>
              <w:spacing w:after="0"/>
              <w:rPr>
                <w:rFonts w:ascii="Arial" w:hAnsi="Arial"/>
                <w:snapToGrid w:val="0"/>
                <w:color w:val="000000"/>
                <w:sz w:val="16"/>
              </w:rPr>
            </w:pPr>
            <w:r>
              <w:rPr>
                <w:rFonts w:ascii="Arial" w:hAnsi="Arial"/>
                <w:snapToGrid w:val="0"/>
                <w:color w:val="000000"/>
                <w:sz w:val="16"/>
              </w:rPr>
              <w:t>0008</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2CA7EA6E" w14:textId="77777777" w:rsidR="00202C67" w:rsidRDefault="00C27D8F"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0D936FB" w14:textId="77777777" w:rsidR="00202C67" w:rsidRPr="00846DEC" w:rsidRDefault="00C27D8F" w:rsidP="00B83011">
            <w:pPr>
              <w:spacing w:after="0"/>
              <w:rPr>
                <w:rFonts w:ascii="Arial" w:hAnsi="Arial"/>
                <w:snapToGrid w:val="0"/>
                <w:color w:val="000000"/>
                <w:sz w:val="16"/>
                <w:lang w:val="en-US" w:eastAsia="zh-CN"/>
              </w:rPr>
            </w:pPr>
            <w:r w:rsidRPr="00C27D8F">
              <w:rPr>
                <w:rFonts w:ascii="Arial" w:hAnsi="Arial"/>
                <w:snapToGrid w:val="0"/>
                <w:color w:val="000000"/>
                <w:sz w:val="16"/>
                <w:lang w:val="en-US" w:eastAsia="zh-CN"/>
              </w:rPr>
              <w:t>Clarification about when eP-CSCF obtains the WAF identity and some 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1F1DC9"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C6A9B9"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202C67" w:rsidRPr="000C3F2B" w14:paraId="69E90813"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4507FC71"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5E6C50C4"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C63679C" w14:textId="77777777" w:rsidR="00202C67" w:rsidRPr="00846DEC" w:rsidRDefault="00C27D8F" w:rsidP="00B83011">
            <w:pPr>
              <w:spacing w:after="0"/>
              <w:rPr>
                <w:rFonts w:ascii="Arial" w:hAnsi="Arial"/>
                <w:snapToGrid w:val="0"/>
                <w:color w:val="000000"/>
                <w:sz w:val="16"/>
                <w:lang w:eastAsia="zh-CN"/>
              </w:rPr>
            </w:pPr>
            <w:r w:rsidRPr="00C27D8F">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C8AC7E8" w14:textId="77777777" w:rsidR="00202C67" w:rsidRDefault="00C27D8F" w:rsidP="00B83011">
            <w:pPr>
              <w:spacing w:after="0"/>
              <w:rPr>
                <w:rFonts w:ascii="Arial" w:hAnsi="Arial"/>
                <w:snapToGrid w:val="0"/>
                <w:color w:val="000000"/>
                <w:sz w:val="16"/>
              </w:rPr>
            </w:pPr>
            <w:r>
              <w:rPr>
                <w:rFonts w:ascii="Arial" w:hAnsi="Arial"/>
                <w:snapToGrid w:val="0"/>
                <w:color w:val="000000"/>
                <w:sz w:val="16"/>
              </w:rPr>
              <w:t>0011</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4323C90D" w14:textId="77777777" w:rsidR="00202C67" w:rsidRDefault="00202C67"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EE4D349" w14:textId="77777777" w:rsidR="00202C67" w:rsidRPr="00846DEC" w:rsidRDefault="00C27D8F" w:rsidP="00B83011">
            <w:pPr>
              <w:spacing w:after="0"/>
              <w:rPr>
                <w:rFonts w:ascii="Arial" w:hAnsi="Arial"/>
                <w:snapToGrid w:val="0"/>
                <w:color w:val="000000"/>
                <w:sz w:val="16"/>
                <w:lang w:val="en-US" w:eastAsia="zh-CN"/>
              </w:rPr>
            </w:pPr>
            <w:r w:rsidRPr="00C27D8F">
              <w:rPr>
                <w:rFonts w:ascii="Arial" w:hAnsi="Arial"/>
                <w:snapToGrid w:val="0"/>
                <w:color w:val="000000"/>
                <w:sz w:val="16"/>
                <w:lang w:val="en-US" w:eastAsia="zh-CN"/>
              </w:rPr>
              <w:t>W2 using SIP Digest credentials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8A7003"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7EA6C"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202C67" w:rsidRPr="000C3F2B" w14:paraId="32D5E94F"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2BE7AEC0"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227BA2A"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91DC2DB" w14:textId="77777777" w:rsidR="00202C67" w:rsidRPr="00846DEC" w:rsidRDefault="00C27D8F" w:rsidP="00B83011">
            <w:pPr>
              <w:spacing w:after="0"/>
              <w:rPr>
                <w:rFonts w:ascii="Arial" w:hAnsi="Arial"/>
                <w:snapToGrid w:val="0"/>
                <w:color w:val="000000"/>
                <w:sz w:val="16"/>
                <w:lang w:eastAsia="zh-CN"/>
              </w:rPr>
            </w:pPr>
            <w:r w:rsidRPr="00C27D8F">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5C95774" w14:textId="77777777" w:rsidR="00202C67" w:rsidRDefault="00C27D8F" w:rsidP="00B83011">
            <w:pPr>
              <w:spacing w:after="0"/>
              <w:rPr>
                <w:rFonts w:ascii="Arial" w:hAnsi="Arial"/>
                <w:snapToGrid w:val="0"/>
                <w:color w:val="000000"/>
                <w:sz w:val="16"/>
              </w:rPr>
            </w:pPr>
            <w:r>
              <w:rPr>
                <w:rFonts w:ascii="Arial" w:hAnsi="Arial"/>
                <w:snapToGrid w:val="0"/>
                <w:color w:val="000000"/>
                <w:sz w:val="16"/>
              </w:rPr>
              <w:t>0012</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182CB56A" w14:textId="77777777" w:rsidR="00202C67" w:rsidRDefault="00C27D8F"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63866CC" w14:textId="77777777" w:rsidR="00202C67" w:rsidRPr="00846DEC" w:rsidRDefault="00C27D8F" w:rsidP="00B83011">
            <w:pPr>
              <w:spacing w:after="0"/>
              <w:rPr>
                <w:rFonts w:ascii="Arial" w:hAnsi="Arial"/>
                <w:snapToGrid w:val="0"/>
                <w:color w:val="000000"/>
                <w:sz w:val="16"/>
                <w:lang w:val="en-US" w:eastAsia="zh-CN"/>
              </w:rPr>
            </w:pPr>
            <w:r w:rsidRPr="00C27D8F">
              <w:rPr>
                <w:rFonts w:ascii="Arial" w:hAnsi="Arial"/>
                <w:snapToGrid w:val="0"/>
                <w:color w:val="000000"/>
                <w:sz w:val="16"/>
                <w:lang w:val="en-US" w:eastAsia="zh-CN"/>
              </w:rPr>
              <w:t>Update reference version of gateways draft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CC57EE"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562BAB"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202C67" w:rsidRPr="000C3F2B" w14:paraId="1664D5BC"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5364394A"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46F6B18F"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106A773" w14:textId="77777777" w:rsidR="00202C67" w:rsidRPr="00846DEC" w:rsidRDefault="00D86F80" w:rsidP="00B83011">
            <w:pPr>
              <w:spacing w:after="0"/>
              <w:rPr>
                <w:rFonts w:ascii="Arial" w:hAnsi="Arial"/>
                <w:snapToGrid w:val="0"/>
                <w:color w:val="000000"/>
                <w:sz w:val="16"/>
                <w:lang w:eastAsia="zh-CN"/>
              </w:rPr>
            </w:pPr>
            <w:r w:rsidRPr="00D86F80">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7529AD9" w14:textId="77777777" w:rsidR="00202C67" w:rsidRDefault="00D86F80" w:rsidP="00B83011">
            <w:pPr>
              <w:spacing w:after="0"/>
              <w:rPr>
                <w:rFonts w:ascii="Arial" w:hAnsi="Arial"/>
                <w:snapToGrid w:val="0"/>
                <w:color w:val="000000"/>
                <w:sz w:val="16"/>
              </w:rPr>
            </w:pPr>
            <w:r>
              <w:rPr>
                <w:rFonts w:ascii="Arial" w:hAnsi="Arial"/>
                <w:snapToGrid w:val="0"/>
                <w:color w:val="000000"/>
                <w:sz w:val="16"/>
              </w:rPr>
              <w:t>0013</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370B8041" w14:textId="77777777" w:rsidR="00202C67" w:rsidRDefault="00D86F80"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F440193" w14:textId="77777777" w:rsidR="00202C67" w:rsidRPr="00846DEC" w:rsidRDefault="00D86F80" w:rsidP="00B83011">
            <w:pPr>
              <w:spacing w:after="0"/>
              <w:rPr>
                <w:rFonts w:ascii="Arial" w:hAnsi="Arial"/>
                <w:snapToGrid w:val="0"/>
                <w:color w:val="000000"/>
                <w:sz w:val="16"/>
                <w:lang w:val="en-US" w:eastAsia="zh-CN"/>
              </w:rPr>
            </w:pPr>
            <w:r w:rsidRPr="00D86F80">
              <w:rPr>
                <w:rFonts w:ascii="Arial" w:hAnsi="Arial"/>
                <w:snapToGrid w:val="0"/>
                <w:color w:val="000000"/>
                <w:sz w:val="16"/>
                <w:lang w:val="en-US" w:eastAsia="zh-CN"/>
              </w:rPr>
              <w:t>380 handling for eP-CSCF and WIC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FD3492"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6D2E1"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202C67" w:rsidRPr="000C3F2B" w14:paraId="191B4FD3"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35685887"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F18F49A"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B6CB5AC" w14:textId="77777777" w:rsidR="00202C67" w:rsidRPr="00846DEC" w:rsidRDefault="00D86F80" w:rsidP="00B83011">
            <w:pPr>
              <w:spacing w:after="0"/>
              <w:rPr>
                <w:rFonts w:ascii="Arial" w:hAnsi="Arial"/>
                <w:snapToGrid w:val="0"/>
                <w:color w:val="000000"/>
                <w:sz w:val="16"/>
                <w:lang w:eastAsia="zh-CN"/>
              </w:rPr>
            </w:pPr>
            <w:r w:rsidRPr="00D86F80">
              <w:rPr>
                <w:rFonts w:ascii="Arial" w:hAnsi="Arial"/>
                <w:snapToGrid w:val="0"/>
                <w:color w:val="000000"/>
                <w:sz w:val="16"/>
                <w:lang w:eastAsia="zh-CN"/>
              </w:rPr>
              <w:t>CP-150317</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4827FE6" w14:textId="77777777" w:rsidR="00202C67" w:rsidRDefault="00D86F80" w:rsidP="00B83011">
            <w:pPr>
              <w:spacing w:after="0"/>
              <w:rPr>
                <w:rFonts w:ascii="Arial" w:hAnsi="Arial"/>
                <w:snapToGrid w:val="0"/>
                <w:color w:val="000000"/>
                <w:sz w:val="16"/>
              </w:rPr>
            </w:pPr>
            <w:r>
              <w:rPr>
                <w:rFonts w:ascii="Arial" w:hAnsi="Arial"/>
                <w:snapToGrid w:val="0"/>
                <w:color w:val="000000"/>
                <w:sz w:val="16"/>
              </w:rPr>
              <w:t>0014</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6D714A22" w14:textId="77777777" w:rsidR="00202C67" w:rsidRDefault="00D86F80"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E35E14E" w14:textId="77777777" w:rsidR="00202C67" w:rsidRPr="00846DEC" w:rsidRDefault="00D86F80" w:rsidP="00B83011">
            <w:pPr>
              <w:spacing w:after="0"/>
              <w:rPr>
                <w:rFonts w:ascii="Arial" w:hAnsi="Arial"/>
                <w:snapToGrid w:val="0"/>
                <w:color w:val="000000"/>
                <w:sz w:val="16"/>
                <w:lang w:val="en-US" w:eastAsia="zh-CN"/>
              </w:rPr>
            </w:pPr>
            <w:r w:rsidRPr="00D86F80">
              <w:rPr>
                <w:rFonts w:ascii="Arial" w:hAnsi="Arial"/>
                <w:snapToGrid w:val="0"/>
                <w:color w:val="000000"/>
                <w:sz w:val="16"/>
                <w:lang w:val="en-US" w:eastAsia="zh-CN"/>
              </w:rPr>
              <w:t>eIMS-AGW to be documented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1136FD"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7776F5" w14:textId="77777777" w:rsidR="00202C67" w:rsidRDefault="00202C67"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r>
      <w:tr w:rsidR="008963A8" w:rsidRPr="000C3F2B" w14:paraId="3A270754"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47D21BAE" w14:textId="77777777" w:rsidR="008963A8" w:rsidRDefault="008963A8" w:rsidP="00B83011">
            <w:pPr>
              <w:spacing w:after="0"/>
              <w:rPr>
                <w:rFonts w:ascii="Arial" w:hAnsi="Arial"/>
                <w:snapToGrid w:val="0"/>
                <w:color w:val="000000"/>
                <w:sz w:val="16"/>
                <w:lang w:eastAsia="zh-CN"/>
              </w:rPr>
            </w:pPr>
            <w:r>
              <w:rPr>
                <w:rFonts w:ascii="Arial" w:hAnsi="Arial"/>
                <w:snapToGrid w:val="0"/>
                <w:color w:val="000000"/>
                <w:sz w:val="16"/>
                <w:lang w:eastAsia="zh-CN"/>
              </w:rPr>
              <w:t>2015-06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627CCDBB" w14:textId="77777777" w:rsidR="008963A8" w:rsidRDefault="008963A8" w:rsidP="00B83011">
            <w:pPr>
              <w:spacing w:after="0"/>
              <w:rPr>
                <w:rFonts w:ascii="Arial" w:hAnsi="Arial"/>
                <w:snapToGrid w:val="0"/>
                <w:color w:val="000000"/>
                <w:sz w:val="16"/>
                <w:lang w:eastAsia="zh-CN"/>
              </w:rPr>
            </w:pPr>
            <w:r>
              <w:rPr>
                <w:rFonts w:ascii="Arial" w:hAnsi="Arial"/>
                <w:snapToGrid w:val="0"/>
                <w:color w:val="000000"/>
                <w:sz w:val="16"/>
                <w:lang w:eastAsia="zh-CN"/>
              </w:rPr>
              <w:t>CT-68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ED71DF" w14:textId="77777777" w:rsidR="008963A8" w:rsidRPr="00D86F80" w:rsidRDefault="008963A8" w:rsidP="00B83011">
            <w:pPr>
              <w:spacing w:after="0"/>
              <w:rPr>
                <w:rFonts w:ascii="Arial" w:hAnsi="Arial"/>
                <w:snapToGrid w:val="0"/>
                <w:color w:val="000000"/>
                <w:sz w:val="16"/>
                <w:lang w:eastAsia="zh-CN"/>
              </w:rPr>
            </w:pPr>
            <w:r w:rsidRPr="008963A8">
              <w:rPr>
                <w:rFonts w:ascii="Arial" w:hAnsi="Arial"/>
                <w:snapToGrid w:val="0"/>
                <w:color w:val="000000"/>
                <w:sz w:val="16"/>
                <w:lang w:eastAsia="zh-CN"/>
              </w:rPr>
              <w:t>CP-150328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8366A46" w14:textId="77777777" w:rsidR="008963A8" w:rsidRDefault="008963A8" w:rsidP="00B83011">
            <w:pPr>
              <w:spacing w:after="0"/>
              <w:rPr>
                <w:rFonts w:ascii="Arial" w:hAnsi="Arial"/>
                <w:snapToGrid w:val="0"/>
                <w:color w:val="000000"/>
                <w:sz w:val="16"/>
              </w:rPr>
            </w:pPr>
            <w:r>
              <w:rPr>
                <w:rFonts w:ascii="Arial" w:hAnsi="Arial"/>
                <w:snapToGrid w:val="0"/>
                <w:color w:val="000000"/>
                <w:sz w:val="16"/>
              </w:rPr>
              <w:t>0010</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5A97FFB5" w14:textId="77777777" w:rsidR="008963A8" w:rsidRDefault="008963A8"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4399B66" w14:textId="77777777" w:rsidR="008963A8" w:rsidRPr="00D86F80" w:rsidRDefault="008963A8" w:rsidP="00B83011">
            <w:pPr>
              <w:spacing w:after="0"/>
              <w:rPr>
                <w:rFonts w:ascii="Arial" w:hAnsi="Arial"/>
                <w:snapToGrid w:val="0"/>
                <w:color w:val="000000"/>
                <w:sz w:val="16"/>
                <w:lang w:val="en-US" w:eastAsia="zh-CN"/>
              </w:rPr>
            </w:pPr>
            <w:r w:rsidRPr="008963A8">
              <w:rPr>
                <w:rFonts w:ascii="Arial" w:hAnsi="Arial"/>
                <w:snapToGrid w:val="0"/>
                <w:color w:val="000000"/>
                <w:sz w:val="16"/>
                <w:lang w:val="en-US" w:eastAsia="zh-CN"/>
              </w:rPr>
              <w:t>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0B46F7" w14:textId="77777777" w:rsidR="008963A8" w:rsidRDefault="008963A8" w:rsidP="00B83011">
            <w:pPr>
              <w:spacing w:after="0"/>
              <w:rPr>
                <w:rFonts w:ascii="Arial" w:hAnsi="Arial"/>
                <w:snapToGrid w:val="0"/>
                <w:color w:val="000000"/>
                <w:sz w:val="16"/>
                <w:lang w:eastAsia="zh-CN"/>
              </w:rPr>
            </w:pPr>
            <w:r>
              <w:rPr>
                <w:rFonts w:ascii="Arial" w:hAnsi="Arial"/>
                <w:snapToGrid w:val="0"/>
                <w:color w:val="000000"/>
                <w:sz w:val="16"/>
                <w:lang w:eastAsia="zh-CN"/>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AE19F8" w14:textId="77777777" w:rsidR="008963A8" w:rsidRDefault="008963A8" w:rsidP="00B83011">
            <w:pPr>
              <w:spacing w:after="0"/>
              <w:rPr>
                <w:rFonts w:ascii="Arial" w:hAnsi="Arial"/>
                <w:snapToGrid w:val="0"/>
                <w:color w:val="000000"/>
                <w:sz w:val="16"/>
                <w:lang w:eastAsia="zh-CN"/>
              </w:rPr>
            </w:pPr>
            <w:r>
              <w:rPr>
                <w:rFonts w:ascii="Arial" w:hAnsi="Arial"/>
                <w:snapToGrid w:val="0"/>
                <w:color w:val="000000"/>
                <w:sz w:val="16"/>
                <w:lang w:eastAsia="zh-CN"/>
              </w:rPr>
              <w:t>13.0.0</w:t>
            </w:r>
          </w:p>
        </w:tc>
      </w:tr>
      <w:tr w:rsidR="003C2EEB" w:rsidRPr="000C3F2B" w14:paraId="5D023607"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0650E465"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lastRenderedPageBreak/>
              <w:t>2015-09</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68569B67"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CT-69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94BEC5" w14:textId="77777777" w:rsidR="003C2EEB" w:rsidRPr="008963A8" w:rsidRDefault="003C2EEB" w:rsidP="00B83011">
            <w:pPr>
              <w:spacing w:after="0"/>
              <w:rPr>
                <w:rFonts w:ascii="Arial" w:hAnsi="Arial"/>
                <w:snapToGrid w:val="0"/>
                <w:color w:val="000000"/>
                <w:sz w:val="16"/>
                <w:lang w:eastAsia="zh-CN"/>
              </w:rPr>
            </w:pPr>
            <w:r w:rsidRPr="003C2EEB">
              <w:rPr>
                <w:rFonts w:ascii="Arial" w:hAnsi="Arial"/>
                <w:snapToGrid w:val="0"/>
                <w:color w:val="000000"/>
                <w:sz w:val="16"/>
                <w:lang w:eastAsia="zh-CN"/>
              </w:rPr>
              <w:t>CP-150518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E676B2D" w14:textId="77777777" w:rsidR="003C2EEB" w:rsidRDefault="003C2EEB" w:rsidP="00B83011">
            <w:pPr>
              <w:spacing w:after="0"/>
              <w:rPr>
                <w:rFonts w:ascii="Arial" w:hAnsi="Arial"/>
                <w:snapToGrid w:val="0"/>
                <w:color w:val="000000"/>
                <w:sz w:val="16"/>
              </w:rPr>
            </w:pPr>
            <w:r>
              <w:rPr>
                <w:rFonts w:ascii="Arial" w:hAnsi="Arial"/>
                <w:snapToGrid w:val="0"/>
                <w:color w:val="000000"/>
                <w:sz w:val="16"/>
              </w:rPr>
              <w:t>0016</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50876E7F" w14:textId="77777777" w:rsidR="003C2EEB" w:rsidRDefault="003C2EEB"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6A6CD1C" w14:textId="77777777" w:rsidR="003C2EEB" w:rsidRPr="008963A8" w:rsidRDefault="003C2EEB" w:rsidP="00B83011">
            <w:pPr>
              <w:spacing w:after="0"/>
              <w:rPr>
                <w:rFonts w:ascii="Arial" w:hAnsi="Arial"/>
                <w:snapToGrid w:val="0"/>
                <w:color w:val="000000"/>
                <w:sz w:val="16"/>
                <w:lang w:val="en-US" w:eastAsia="zh-CN"/>
              </w:rPr>
            </w:pPr>
            <w:r w:rsidRPr="003C2EEB">
              <w:rPr>
                <w:rFonts w:ascii="Arial" w:hAnsi="Arial"/>
                <w:snapToGrid w:val="0"/>
                <w:color w:val="000000"/>
                <w:sz w:val="16"/>
                <w:lang w:val="en-US" w:eastAsia="zh-CN"/>
              </w:rPr>
              <w:t>WebRTC codec in IP-CANs other than EPS IP-CAN, GPRS IP-CAN, EPC via WLAN IP-CAN, and xDSL, Fiber or Ethernet IP-CAN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17963E"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EBB818"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r>
      <w:tr w:rsidR="003C2EEB" w:rsidRPr="000C3F2B" w14:paraId="1A72500E"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38DF850F"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2015-09</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200541B"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CT-69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A790D7" w14:textId="77777777" w:rsidR="003C2EEB" w:rsidRPr="008963A8" w:rsidRDefault="003C2EEB" w:rsidP="00B83011">
            <w:pPr>
              <w:spacing w:after="0"/>
              <w:rPr>
                <w:rFonts w:ascii="Arial" w:hAnsi="Arial"/>
                <w:snapToGrid w:val="0"/>
                <w:color w:val="000000"/>
                <w:sz w:val="16"/>
                <w:lang w:eastAsia="zh-CN"/>
              </w:rPr>
            </w:pPr>
            <w:r w:rsidRPr="003C2EEB">
              <w:rPr>
                <w:rFonts w:ascii="Arial" w:hAnsi="Arial"/>
                <w:snapToGrid w:val="0"/>
                <w:color w:val="000000"/>
                <w:sz w:val="16"/>
                <w:lang w:eastAsia="zh-CN"/>
              </w:rPr>
              <w:t>CP-150518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46C337D" w14:textId="77777777" w:rsidR="003C2EEB" w:rsidRDefault="003C2EEB" w:rsidP="00B83011">
            <w:pPr>
              <w:spacing w:after="0"/>
              <w:rPr>
                <w:rFonts w:ascii="Arial" w:hAnsi="Arial"/>
                <w:snapToGrid w:val="0"/>
                <w:color w:val="000000"/>
                <w:sz w:val="16"/>
              </w:rPr>
            </w:pPr>
            <w:r>
              <w:rPr>
                <w:rFonts w:ascii="Arial" w:hAnsi="Arial"/>
                <w:snapToGrid w:val="0"/>
                <w:color w:val="000000"/>
                <w:sz w:val="16"/>
              </w:rPr>
              <w:t>0019</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260022C5" w14:textId="77777777" w:rsidR="003C2EEB" w:rsidRDefault="003C2EEB"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E42A9AB" w14:textId="77777777" w:rsidR="003C2EEB" w:rsidRPr="008963A8" w:rsidRDefault="003C2EEB" w:rsidP="00B83011">
            <w:pPr>
              <w:spacing w:after="0"/>
              <w:rPr>
                <w:rFonts w:ascii="Arial" w:hAnsi="Arial"/>
                <w:snapToGrid w:val="0"/>
                <w:color w:val="000000"/>
                <w:sz w:val="16"/>
                <w:lang w:val="en-US" w:eastAsia="zh-CN"/>
              </w:rPr>
            </w:pPr>
            <w:r w:rsidRPr="003C2EEB">
              <w:rPr>
                <w:rFonts w:ascii="Arial" w:hAnsi="Arial"/>
                <w:snapToGrid w:val="0"/>
                <w:color w:val="000000"/>
                <w:sz w:val="16"/>
                <w:lang w:val="en-US" w:eastAsia="zh-CN"/>
              </w:rPr>
              <w:t>SDP usage for WebRTC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3F79D"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EF0A7E"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r>
      <w:tr w:rsidR="003C2EEB" w:rsidRPr="000C3F2B" w14:paraId="1E08F332"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2E75D91E"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2015-09</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A1717EE"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CT-69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FE02F7" w14:textId="77777777" w:rsidR="003C2EEB" w:rsidRPr="008963A8" w:rsidRDefault="003C2EEB" w:rsidP="00B83011">
            <w:pPr>
              <w:spacing w:after="0"/>
              <w:rPr>
                <w:rFonts w:ascii="Arial" w:hAnsi="Arial"/>
                <w:snapToGrid w:val="0"/>
                <w:color w:val="000000"/>
                <w:sz w:val="16"/>
                <w:lang w:eastAsia="zh-CN"/>
              </w:rPr>
            </w:pPr>
            <w:r w:rsidRPr="003C2EEB">
              <w:rPr>
                <w:rFonts w:ascii="Arial" w:hAnsi="Arial"/>
                <w:snapToGrid w:val="0"/>
                <w:color w:val="000000"/>
                <w:sz w:val="16"/>
                <w:lang w:eastAsia="zh-CN"/>
              </w:rPr>
              <w:t>CP-150518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5C4A129" w14:textId="77777777" w:rsidR="003C2EEB" w:rsidRDefault="003C2EEB" w:rsidP="00B83011">
            <w:pPr>
              <w:spacing w:after="0"/>
              <w:rPr>
                <w:rFonts w:ascii="Arial" w:hAnsi="Arial"/>
                <w:snapToGrid w:val="0"/>
                <w:color w:val="000000"/>
                <w:sz w:val="16"/>
              </w:rPr>
            </w:pPr>
            <w:r>
              <w:rPr>
                <w:rFonts w:ascii="Arial" w:hAnsi="Arial"/>
                <w:snapToGrid w:val="0"/>
                <w:color w:val="000000"/>
                <w:sz w:val="16"/>
              </w:rPr>
              <w:t>0021</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23677D29" w14:textId="77777777" w:rsidR="003C2EEB" w:rsidRDefault="003C2EEB" w:rsidP="00B83011">
            <w:pPr>
              <w:spacing w:after="0"/>
              <w:jc w:val="both"/>
              <w:rPr>
                <w:rFonts w:ascii="Arial" w:hAnsi="Arial"/>
                <w:snapToGrid w:val="0"/>
                <w:color w:val="000000"/>
                <w:sz w:val="16"/>
              </w:rPr>
            </w:pPr>
            <w:r>
              <w:rPr>
                <w:rFonts w:ascii="Arial" w:hAnsi="Arial"/>
                <w:snapToGrid w:val="0"/>
                <w:color w:val="000000"/>
                <w:sz w:val="16"/>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4394A83" w14:textId="77777777" w:rsidR="003C2EEB" w:rsidRPr="008963A8" w:rsidRDefault="003C2EEB" w:rsidP="00B83011">
            <w:pPr>
              <w:spacing w:after="0"/>
              <w:rPr>
                <w:rFonts w:ascii="Arial" w:hAnsi="Arial"/>
                <w:snapToGrid w:val="0"/>
                <w:color w:val="000000"/>
                <w:sz w:val="16"/>
                <w:lang w:val="en-US" w:eastAsia="zh-CN"/>
              </w:rPr>
            </w:pPr>
            <w:r w:rsidRPr="003C2EEB">
              <w:rPr>
                <w:rFonts w:ascii="Arial" w:hAnsi="Arial"/>
                <w:snapToGrid w:val="0"/>
                <w:color w:val="000000"/>
                <w:sz w:val="16"/>
                <w:lang w:val="en-US" w:eastAsia="zh-CN"/>
              </w:rPr>
              <w:t>UE undetected emergency call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EC5B68"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7B7A1F" w14:textId="77777777" w:rsidR="003C2EEB" w:rsidRDefault="003C2EEB"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r>
      <w:tr w:rsidR="007C452F" w:rsidRPr="000C3F2B" w14:paraId="32408D97"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58668946"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0AD2089"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CC62D5E" w14:textId="77777777" w:rsidR="007C452F" w:rsidRPr="003C2EEB" w:rsidRDefault="007C452F" w:rsidP="00B83011">
            <w:pPr>
              <w:spacing w:after="0"/>
              <w:rPr>
                <w:rFonts w:ascii="Arial" w:hAnsi="Arial"/>
                <w:snapToGrid w:val="0"/>
                <w:color w:val="000000"/>
                <w:sz w:val="16"/>
                <w:lang w:eastAsia="zh-CN"/>
              </w:rPr>
            </w:pPr>
            <w:r w:rsidRPr="007C452F">
              <w:rPr>
                <w:rFonts w:ascii="Arial" w:hAnsi="Arial"/>
                <w:snapToGrid w:val="0"/>
                <w:color w:val="000000"/>
                <w:sz w:val="16"/>
                <w:lang w:eastAsia="zh-CN"/>
              </w:rPr>
              <w:t>CP-150712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9C743E5" w14:textId="77777777" w:rsidR="007C452F" w:rsidRDefault="007C452F" w:rsidP="00B83011">
            <w:pPr>
              <w:spacing w:after="0"/>
              <w:rPr>
                <w:rFonts w:ascii="Arial" w:hAnsi="Arial"/>
                <w:snapToGrid w:val="0"/>
                <w:color w:val="000000"/>
                <w:sz w:val="16"/>
              </w:rPr>
            </w:pPr>
            <w:r>
              <w:rPr>
                <w:rFonts w:ascii="Arial" w:hAnsi="Arial"/>
                <w:snapToGrid w:val="0"/>
                <w:color w:val="000000"/>
                <w:sz w:val="16"/>
              </w:rPr>
              <w:t>0022</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0C846C61" w14:textId="77777777" w:rsidR="007C452F" w:rsidRDefault="007C452F"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F3E83F4" w14:textId="77777777" w:rsidR="007C452F" w:rsidRPr="003C2EEB" w:rsidRDefault="007C452F" w:rsidP="00B83011">
            <w:pPr>
              <w:spacing w:after="0"/>
              <w:rPr>
                <w:rFonts w:ascii="Arial" w:hAnsi="Arial"/>
                <w:snapToGrid w:val="0"/>
                <w:color w:val="000000"/>
                <w:sz w:val="16"/>
                <w:lang w:val="en-US" w:eastAsia="zh-CN"/>
              </w:rPr>
            </w:pPr>
            <w:r w:rsidRPr="007C452F">
              <w:rPr>
                <w:rFonts w:ascii="Arial" w:hAnsi="Arial"/>
                <w:snapToGrid w:val="0"/>
                <w:color w:val="000000"/>
                <w:sz w:val="16"/>
                <w:lang w:val="en-US" w:eastAsia="zh-CN"/>
              </w:rPr>
              <w:t>Media Plane Optimization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5902C1"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CB7B28"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4E7C6D6D"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7184AE99"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0A2B0E22"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C9ED38" w14:textId="77777777" w:rsidR="007C452F" w:rsidRPr="003C2EEB" w:rsidRDefault="007C452F" w:rsidP="00B83011">
            <w:pPr>
              <w:spacing w:after="0"/>
              <w:rPr>
                <w:rFonts w:ascii="Arial" w:hAnsi="Arial"/>
                <w:snapToGrid w:val="0"/>
                <w:color w:val="000000"/>
                <w:sz w:val="16"/>
                <w:lang w:eastAsia="zh-CN"/>
              </w:rPr>
            </w:pPr>
            <w:r w:rsidRPr="007C452F">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D9E4008" w14:textId="77777777" w:rsidR="007C452F" w:rsidRDefault="007C452F" w:rsidP="00B83011">
            <w:pPr>
              <w:spacing w:after="0"/>
              <w:rPr>
                <w:rFonts w:ascii="Arial" w:hAnsi="Arial"/>
                <w:snapToGrid w:val="0"/>
                <w:color w:val="000000"/>
                <w:sz w:val="16"/>
              </w:rPr>
            </w:pPr>
            <w:r>
              <w:rPr>
                <w:rFonts w:ascii="Arial" w:hAnsi="Arial"/>
                <w:snapToGrid w:val="0"/>
                <w:color w:val="000000"/>
                <w:sz w:val="16"/>
              </w:rPr>
              <w:t>0024</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4B0B3FB5" w14:textId="77777777" w:rsidR="007C452F" w:rsidRDefault="007C452F"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997E391" w14:textId="77777777" w:rsidR="007C452F" w:rsidRPr="003C2EEB" w:rsidRDefault="007C452F" w:rsidP="00B83011">
            <w:pPr>
              <w:spacing w:after="0"/>
              <w:rPr>
                <w:rFonts w:ascii="Arial" w:hAnsi="Arial"/>
                <w:snapToGrid w:val="0"/>
                <w:color w:val="000000"/>
                <w:sz w:val="16"/>
                <w:lang w:val="en-US" w:eastAsia="zh-CN"/>
              </w:rPr>
            </w:pPr>
            <w:r w:rsidRPr="007C452F">
              <w:rPr>
                <w:rFonts w:ascii="Arial" w:hAnsi="Arial"/>
                <w:snapToGrid w:val="0"/>
                <w:color w:val="000000"/>
                <w:sz w:val="16"/>
                <w:lang w:val="en-US" w:eastAsia="zh-CN"/>
              </w:rPr>
              <w:t>JSON Web Token Claims for transport of WAF and WWSF identities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01D8DE"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E9700D"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7C3E2652"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167ECC1C"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19691C06"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064E174" w14:textId="77777777" w:rsidR="007C452F" w:rsidRPr="003C2EEB" w:rsidRDefault="007C452F" w:rsidP="00B83011">
            <w:pPr>
              <w:spacing w:after="0"/>
              <w:rPr>
                <w:rFonts w:ascii="Arial" w:hAnsi="Arial"/>
                <w:snapToGrid w:val="0"/>
                <w:color w:val="000000"/>
                <w:sz w:val="16"/>
                <w:lang w:eastAsia="zh-CN"/>
              </w:rPr>
            </w:pPr>
            <w:r w:rsidRPr="007C452F">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929FFB9" w14:textId="77777777" w:rsidR="007C452F" w:rsidRDefault="007C452F" w:rsidP="00B83011">
            <w:pPr>
              <w:spacing w:after="0"/>
              <w:rPr>
                <w:rFonts w:ascii="Arial" w:hAnsi="Arial"/>
                <w:snapToGrid w:val="0"/>
                <w:color w:val="000000"/>
                <w:sz w:val="16"/>
              </w:rPr>
            </w:pPr>
            <w:r>
              <w:rPr>
                <w:rFonts w:ascii="Arial" w:hAnsi="Arial"/>
                <w:snapToGrid w:val="0"/>
                <w:color w:val="000000"/>
                <w:sz w:val="16"/>
              </w:rPr>
              <w:t>0026</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0B443B4B" w14:textId="77777777" w:rsidR="007C452F" w:rsidRDefault="007C452F"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3A372FA" w14:textId="77777777" w:rsidR="007C452F" w:rsidRPr="003C2EEB" w:rsidRDefault="007C452F" w:rsidP="00B83011">
            <w:pPr>
              <w:spacing w:after="0"/>
              <w:rPr>
                <w:rFonts w:ascii="Arial" w:hAnsi="Arial"/>
                <w:snapToGrid w:val="0"/>
                <w:color w:val="000000"/>
                <w:sz w:val="16"/>
                <w:lang w:val="en-US" w:eastAsia="zh-CN"/>
              </w:rPr>
            </w:pPr>
            <w:r w:rsidRPr="007C452F">
              <w:rPr>
                <w:rFonts w:ascii="Arial" w:hAnsi="Arial"/>
                <w:snapToGrid w:val="0"/>
                <w:color w:val="000000"/>
                <w:sz w:val="16"/>
                <w:lang w:val="en-US" w:eastAsia="zh-CN"/>
              </w:rPr>
              <w:t>Reference update: RFC 7675 (draft-ietf-rtcweb-stun-consent-freshness)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ECCA4"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7D9807"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35901247"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77511990"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D4E9A3A"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7F9915" w14:textId="77777777" w:rsidR="007C452F" w:rsidRPr="003C2EEB" w:rsidRDefault="007C452F" w:rsidP="00B83011">
            <w:pPr>
              <w:spacing w:after="0"/>
              <w:rPr>
                <w:rFonts w:ascii="Arial" w:hAnsi="Arial"/>
                <w:snapToGrid w:val="0"/>
                <w:color w:val="000000"/>
                <w:sz w:val="16"/>
                <w:lang w:eastAsia="zh-CN"/>
              </w:rPr>
            </w:pPr>
            <w:r w:rsidRPr="007C452F">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92097C3" w14:textId="77777777" w:rsidR="007C452F" w:rsidRDefault="007C452F" w:rsidP="00B83011">
            <w:pPr>
              <w:spacing w:after="0"/>
              <w:rPr>
                <w:rFonts w:ascii="Arial" w:hAnsi="Arial"/>
                <w:snapToGrid w:val="0"/>
                <w:color w:val="000000"/>
                <w:sz w:val="16"/>
              </w:rPr>
            </w:pPr>
            <w:r>
              <w:rPr>
                <w:rFonts w:ascii="Arial" w:hAnsi="Arial"/>
                <w:snapToGrid w:val="0"/>
                <w:color w:val="000000"/>
                <w:sz w:val="16"/>
              </w:rPr>
              <w:t>0028</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726B0B93" w14:textId="77777777" w:rsidR="007C452F" w:rsidRDefault="007C452F"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FA7EA6F" w14:textId="77777777" w:rsidR="007C452F" w:rsidRPr="003C2EEB" w:rsidRDefault="007C452F" w:rsidP="00B83011">
            <w:pPr>
              <w:spacing w:after="0"/>
              <w:rPr>
                <w:rFonts w:ascii="Arial" w:hAnsi="Arial"/>
                <w:snapToGrid w:val="0"/>
                <w:color w:val="000000"/>
                <w:sz w:val="16"/>
                <w:lang w:val="en-US" w:eastAsia="zh-CN"/>
              </w:rPr>
            </w:pPr>
            <w:r w:rsidRPr="007C452F">
              <w:rPr>
                <w:rFonts w:ascii="Arial" w:hAnsi="Arial"/>
                <w:snapToGrid w:val="0"/>
                <w:color w:val="000000"/>
                <w:sz w:val="16"/>
                <w:lang w:val="en-US" w:eastAsia="zh-CN"/>
              </w:rPr>
              <w:t>Reference update: draft-ietf-mmusic-sdp-bundle-negotiation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D96AAF"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DE848E"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3DA5B716"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731A0DB3"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498C790C"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D0CA64A" w14:textId="77777777" w:rsidR="007C452F" w:rsidRPr="003C2EEB" w:rsidRDefault="007C452F" w:rsidP="00B83011">
            <w:pPr>
              <w:spacing w:after="0"/>
              <w:rPr>
                <w:rFonts w:ascii="Arial" w:hAnsi="Arial"/>
                <w:snapToGrid w:val="0"/>
                <w:color w:val="000000"/>
                <w:sz w:val="16"/>
                <w:lang w:eastAsia="zh-CN"/>
              </w:rPr>
            </w:pPr>
            <w:r w:rsidRPr="007C452F">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954320F" w14:textId="77777777" w:rsidR="007C452F" w:rsidRDefault="007C452F" w:rsidP="00B83011">
            <w:pPr>
              <w:spacing w:after="0"/>
              <w:rPr>
                <w:rFonts w:ascii="Arial" w:hAnsi="Arial"/>
                <w:snapToGrid w:val="0"/>
                <w:color w:val="000000"/>
                <w:sz w:val="16"/>
              </w:rPr>
            </w:pPr>
            <w:r>
              <w:rPr>
                <w:rFonts w:ascii="Arial" w:hAnsi="Arial"/>
                <w:snapToGrid w:val="0"/>
                <w:color w:val="000000"/>
                <w:sz w:val="16"/>
              </w:rPr>
              <w:t>0030</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0E1146BD" w14:textId="77777777" w:rsidR="007C452F" w:rsidRDefault="007C452F"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7D3799B" w14:textId="77777777" w:rsidR="007C452F" w:rsidRPr="003C2EEB" w:rsidRDefault="007C452F" w:rsidP="00B83011">
            <w:pPr>
              <w:spacing w:after="0"/>
              <w:rPr>
                <w:rFonts w:ascii="Arial" w:hAnsi="Arial"/>
                <w:snapToGrid w:val="0"/>
                <w:color w:val="000000"/>
                <w:sz w:val="16"/>
                <w:lang w:val="en-US" w:eastAsia="zh-CN"/>
              </w:rPr>
            </w:pPr>
            <w:r w:rsidRPr="007C452F">
              <w:rPr>
                <w:rFonts w:ascii="Arial" w:hAnsi="Arial"/>
                <w:snapToGrid w:val="0"/>
                <w:color w:val="000000"/>
                <w:sz w:val="16"/>
                <w:lang w:val="en-US" w:eastAsia="zh-CN"/>
              </w:rPr>
              <w:t>Reference update: draft-yusef-sipcore-sip-oauth</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ED0AF3"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C9C560"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4C0A3775"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196D9E36"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1D5B4194"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0EF9AF0" w14:textId="77777777" w:rsidR="007C452F" w:rsidRPr="003C2EEB" w:rsidRDefault="007C452F" w:rsidP="00B83011">
            <w:pPr>
              <w:spacing w:after="0"/>
              <w:rPr>
                <w:rFonts w:ascii="Arial" w:hAnsi="Arial"/>
                <w:snapToGrid w:val="0"/>
                <w:color w:val="000000"/>
                <w:sz w:val="16"/>
                <w:lang w:eastAsia="zh-CN"/>
              </w:rPr>
            </w:pPr>
            <w:r w:rsidRPr="007C452F">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317D0AB" w14:textId="77777777" w:rsidR="007C452F" w:rsidRDefault="007C452F" w:rsidP="00B83011">
            <w:pPr>
              <w:spacing w:after="0"/>
              <w:rPr>
                <w:rFonts w:ascii="Arial" w:hAnsi="Arial"/>
                <w:snapToGrid w:val="0"/>
                <w:color w:val="000000"/>
                <w:sz w:val="16"/>
              </w:rPr>
            </w:pPr>
            <w:r>
              <w:rPr>
                <w:rFonts w:ascii="Arial" w:hAnsi="Arial"/>
                <w:snapToGrid w:val="0"/>
                <w:color w:val="000000"/>
                <w:sz w:val="16"/>
              </w:rPr>
              <w:t>0032</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13ACDDAE" w14:textId="77777777" w:rsidR="007C452F" w:rsidRDefault="007C452F"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9C12078" w14:textId="77777777" w:rsidR="007C452F" w:rsidRPr="003C2EEB" w:rsidRDefault="007C452F" w:rsidP="00B83011">
            <w:pPr>
              <w:spacing w:after="0"/>
              <w:rPr>
                <w:rFonts w:ascii="Arial" w:hAnsi="Arial"/>
                <w:snapToGrid w:val="0"/>
                <w:color w:val="000000"/>
                <w:sz w:val="16"/>
                <w:lang w:val="en-US" w:eastAsia="zh-CN"/>
              </w:rPr>
            </w:pPr>
            <w:r w:rsidRPr="007C452F">
              <w:rPr>
                <w:rFonts w:ascii="Arial" w:hAnsi="Arial"/>
                <w:snapToGrid w:val="0"/>
                <w:color w:val="000000"/>
                <w:sz w:val="16"/>
                <w:lang w:val="en-US" w:eastAsia="zh-CN"/>
              </w:rPr>
              <w:t>Reference update: draft-ietf-mmusic-sctp-sdp</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0787A4"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EB7593"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0FFDBD38"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3EFE600A"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3FB745FC"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504B307" w14:textId="77777777" w:rsidR="007C452F" w:rsidRPr="003C2EEB" w:rsidRDefault="007C452F" w:rsidP="00B83011">
            <w:pPr>
              <w:spacing w:after="0"/>
              <w:rPr>
                <w:rFonts w:ascii="Arial" w:hAnsi="Arial"/>
                <w:snapToGrid w:val="0"/>
                <w:color w:val="000000"/>
                <w:sz w:val="16"/>
                <w:lang w:eastAsia="zh-CN"/>
              </w:rPr>
            </w:pPr>
            <w:r w:rsidRPr="007C452F">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055159E" w14:textId="77777777" w:rsidR="007C452F" w:rsidRDefault="007C452F" w:rsidP="00B83011">
            <w:pPr>
              <w:spacing w:after="0"/>
              <w:rPr>
                <w:rFonts w:ascii="Arial" w:hAnsi="Arial"/>
                <w:snapToGrid w:val="0"/>
                <w:color w:val="000000"/>
                <w:sz w:val="16"/>
              </w:rPr>
            </w:pPr>
            <w:r>
              <w:rPr>
                <w:rFonts w:ascii="Arial" w:hAnsi="Arial"/>
                <w:snapToGrid w:val="0"/>
                <w:color w:val="000000"/>
                <w:sz w:val="16"/>
              </w:rPr>
              <w:t>0034</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6B2B34D3" w14:textId="77777777" w:rsidR="007C452F" w:rsidRDefault="007C452F"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396681A" w14:textId="77777777" w:rsidR="007C452F" w:rsidRPr="003C2EEB" w:rsidRDefault="007C452F" w:rsidP="00B83011">
            <w:pPr>
              <w:spacing w:after="0"/>
              <w:rPr>
                <w:rFonts w:ascii="Arial" w:hAnsi="Arial"/>
                <w:snapToGrid w:val="0"/>
                <w:color w:val="000000"/>
                <w:sz w:val="16"/>
                <w:lang w:val="en-US" w:eastAsia="zh-CN"/>
              </w:rPr>
            </w:pPr>
            <w:r w:rsidRPr="007C452F">
              <w:rPr>
                <w:rFonts w:ascii="Arial" w:hAnsi="Arial"/>
                <w:snapToGrid w:val="0"/>
                <w:color w:val="000000"/>
                <w:sz w:val="16"/>
                <w:lang w:val="en-US" w:eastAsia="zh-CN"/>
              </w:rPr>
              <w:t>Reference update: draft-ietf-mmusic-proto-iana-registration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24AB8C"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D60EAC"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14CACB07"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1450D3EE"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BDF08FB"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66875E0" w14:textId="77777777" w:rsidR="007C452F" w:rsidRPr="003C2EEB" w:rsidRDefault="007C452F" w:rsidP="00B83011">
            <w:pPr>
              <w:spacing w:after="0"/>
              <w:rPr>
                <w:rFonts w:ascii="Arial" w:hAnsi="Arial"/>
                <w:snapToGrid w:val="0"/>
                <w:color w:val="000000"/>
                <w:sz w:val="16"/>
                <w:lang w:eastAsia="zh-CN"/>
              </w:rPr>
            </w:pPr>
            <w:r w:rsidRPr="007C452F">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07EF368" w14:textId="77777777" w:rsidR="007C452F" w:rsidRDefault="007C452F" w:rsidP="00B83011">
            <w:pPr>
              <w:spacing w:after="0"/>
              <w:rPr>
                <w:rFonts w:ascii="Arial" w:hAnsi="Arial"/>
                <w:snapToGrid w:val="0"/>
                <w:color w:val="000000"/>
                <w:sz w:val="16"/>
              </w:rPr>
            </w:pPr>
            <w:r>
              <w:rPr>
                <w:rFonts w:ascii="Arial" w:hAnsi="Arial"/>
                <w:snapToGrid w:val="0"/>
                <w:color w:val="000000"/>
                <w:sz w:val="16"/>
              </w:rPr>
              <w:t>0036</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014CBF3E" w14:textId="77777777" w:rsidR="007C452F" w:rsidRDefault="007C452F"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5C42615" w14:textId="77777777" w:rsidR="007C452F" w:rsidRDefault="007C452F" w:rsidP="00B83011">
            <w:pPr>
              <w:spacing w:after="0"/>
              <w:rPr>
                <w:ins w:id="385" w:author="24.371_CR0130R1_(Rel-18)_TEI17" w:date="2024-09-05T12:41:00Z"/>
              </w:rPr>
            </w:pPr>
            <w:r w:rsidRPr="007C452F">
              <w:rPr>
                <w:rFonts w:ascii="Arial" w:hAnsi="Arial"/>
                <w:snapToGrid w:val="0"/>
                <w:color w:val="000000"/>
                <w:sz w:val="16"/>
                <w:lang w:val="en-US" w:eastAsia="zh-CN"/>
              </w:rPr>
              <w:t>Reference update: draft-ietf-tsvwg-sctp-dtls-encap</w:t>
            </w:r>
            <w:ins w:id="386" w:author="24.371_CR0130R1_(Rel-18)_TEI17" w:date="2024-09-05T12:41:00Z">
              <w:r w:rsidR="00121B31">
                <w:t>8.2.3</w:t>
              </w:r>
            </w:ins>
            <w:del w:id="387" w:author="24.371_CR0130R1_(Rel-18)_TEI17" w:date="2024-09-05T12:41:00Z">
              <w:r w:rsidRPr="007C452F" w:rsidDel="00121B31">
                <w:rPr>
                  <w:rFonts w:ascii="Arial" w:hAnsi="Arial"/>
                  <w:snapToGrid w:val="0"/>
                  <w:color w:val="000000"/>
                  <w:sz w:val="16"/>
                  <w:lang w:val="en-US" w:eastAsia="zh-CN"/>
                </w:rPr>
                <w:delText>s</w:delText>
              </w:r>
            </w:del>
          </w:p>
          <w:p w14:paraId="7851548F" w14:textId="528A51AA" w:rsidR="00121B31" w:rsidRPr="003C2EEB" w:rsidRDefault="00121B31" w:rsidP="00B83011">
            <w:pPr>
              <w:spacing w:after="0"/>
              <w:rPr>
                <w:rFonts w:ascii="Arial" w:hAnsi="Arial"/>
                <w:snapToGrid w:val="0"/>
                <w:color w:val="000000"/>
                <w:sz w:val="16"/>
                <w:lang w:val="en-US" w:eastAsia="zh-CN"/>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5E424"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AE1790"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3661AF41"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42DB8B9B"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B879EC2"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CE2766F" w14:textId="77777777" w:rsidR="007C452F" w:rsidRPr="003C2EEB" w:rsidRDefault="00691007" w:rsidP="00B83011">
            <w:pPr>
              <w:spacing w:after="0"/>
              <w:rPr>
                <w:rFonts w:ascii="Arial" w:hAnsi="Arial"/>
                <w:snapToGrid w:val="0"/>
                <w:color w:val="000000"/>
                <w:sz w:val="16"/>
                <w:lang w:eastAsia="zh-CN"/>
              </w:rPr>
            </w:pPr>
            <w:r w:rsidRPr="00691007">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6E640D7" w14:textId="77777777" w:rsidR="007C452F" w:rsidRDefault="00691007" w:rsidP="00B83011">
            <w:pPr>
              <w:spacing w:after="0"/>
              <w:rPr>
                <w:rFonts w:ascii="Arial" w:hAnsi="Arial"/>
                <w:snapToGrid w:val="0"/>
                <w:color w:val="000000"/>
                <w:sz w:val="16"/>
              </w:rPr>
            </w:pPr>
            <w:r>
              <w:rPr>
                <w:rFonts w:ascii="Arial" w:hAnsi="Arial"/>
                <w:snapToGrid w:val="0"/>
                <w:color w:val="000000"/>
                <w:sz w:val="16"/>
              </w:rPr>
              <w:t>0038</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3A523AA4" w14:textId="77777777" w:rsidR="007C452F" w:rsidRDefault="007C452F"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FA08ACD" w14:textId="77777777" w:rsidR="007C452F" w:rsidRPr="003C2EEB" w:rsidRDefault="00691007" w:rsidP="00B83011">
            <w:pPr>
              <w:spacing w:after="0"/>
              <w:rPr>
                <w:rFonts w:ascii="Arial" w:hAnsi="Arial"/>
                <w:snapToGrid w:val="0"/>
                <w:color w:val="000000"/>
                <w:sz w:val="16"/>
                <w:lang w:val="en-US" w:eastAsia="zh-CN"/>
              </w:rPr>
            </w:pPr>
            <w:r w:rsidRPr="00691007">
              <w:rPr>
                <w:rFonts w:ascii="Arial" w:hAnsi="Arial"/>
                <w:snapToGrid w:val="0"/>
                <w:color w:val="000000"/>
                <w:sz w:val="16"/>
                <w:lang w:val="en-US" w:eastAsia="zh-CN"/>
              </w:rPr>
              <w:t>Reference update: draft-ietf-rtcweb-overview</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9E9E3"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8E766B"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798A62C5"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5C8D15EC"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2B8ED940"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312FEA" w14:textId="77777777" w:rsidR="007C452F" w:rsidRPr="003C2EEB" w:rsidRDefault="00691007" w:rsidP="00B83011">
            <w:pPr>
              <w:spacing w:after="0"/>
              <w:rPr>
                <w:rFonts w:ascii="Arial" w:hAnsi="Arial"/>
                <w:snapToGrid w:val="0"/>
                <w:color w:val="000000"/>
                <w:sz w:val="16"/>
                <w:lang w:eastAsia="zh-CN"/>
              </w:rPr>
            </w:pPr>
            <w:r w:rsidRPr="00691007">
              <w:rPr>
                <w:rFonts w:ascii="Arial" w:hAnsi="Arial"/>
                <w:snapToGrid w:val="0"/>
                <w:color w:val="000000"/>
                <w:sz w:val="16"/>
                <w:lang w:eastAsia="zh-CN"/>
              </w:rPr>
              <w:t>CP-150693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407D84F" w14:textId="77777777" w:rsidR="007C452F" w:rsidRDefault="00691007" w:rsidP="00B83011">
            <w:pPr>
              <w:spacing w:after="0"/>
              <w:rPr>
                <w:rFonts w:ascii="Arial" w:hAnsi="Arial"/>
                <w:snapToGrid w:val="0"/>
                <w:color w:val="000000"/>
                <w:sz w:val="16"/>
              </w:rPr>
            </w:pPr>
            <w:r>
              <w:rPr>
                <w:rFonts w:ascii="Arial" w:hAnsi="Arial"/>
                <w:snapToGrid w:val="0"/>
                <w:color w:val="000000"/>
                <w:sz w:val="16"/>
              </w:rPr>
              <w:t>0040</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4C02204C" w14:textId="77777777" w:rsidR="007C452F" w:rsidRDefault="007C452F"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89DD609" w14:textId="77777777" w:rsidR="007C452F" w:rsidRPr="003C2EEB" w:rsidRDefault="00691007" w:rsidP="00B83011">
            <w:pPr>
              <w:spacing w:after="0"/>
              <w:rPr>
                <w:rFonts w:ascii="Arial" w:hAnsi="Arial"/>
                <w:snapToGrid w:val="0"/>
                <w:color w:val="000000"/>
                <w:sz w:val="16"/>
                <w:lang w:val="en-US" w:eastAsia="zh-CN"/>
              </w:rPr>
            </w:pPr>
            <w:r w:rsidRPr="00691007">
              <w:rPr>
                <w:rFonts w:ascii="Arial" w:hAnsi="Arial"/>
                <w:snapToGrid w:val="0"/>
                <w:color w:val="000000"/>
                <w:sz w:val="16"/>
                <w:lang w:val="en-US" w:eastAsia="zh-CN"/>
              </w:rPr>
              <w:t>Reference update: draft-ietf-rtcweb-gateways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28C341"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D75FFD"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7C452F" w:rsidRPr="000C3F2B" w14:paraId="416E2CF3"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4CFC1521"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2015-12</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7DC36CAD"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CT-70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D2D12F2" w14:textId="77777777" w:rsidR="007C452F" w:rsidRPr="003C2EEB" w:rsidRDefault="00691007" w:rsidP="00B83011">
            <w:pPr>
              <w:spacing w:after="0"/>
              <w:rPr>
                <w:rFonts w:ascii="Arial" w:hAnsi="Arial"/>
                <w:snapToGrid w:val="0"/>
                <w:color w:val="000000"/>
                <w:sz w:val="16"/>
                <w:lang w:eastAsia="zh-CN"/>
              </w:rPr>
            </w:pPr>
            <w:r w:rsidRPr="00691007">
              <w:rPr>
                <w:rFonts w:ascii="Arial" w:hAnsi="Arial"/>
                <w:snapToGrid w:val="0"/>
                <w:color w:val="000000"/>
                <w:sz w:val="16"/>
                <w:lang w:eastAsia="zh-CN"/>
              </w:rPr>
              <w:t>CP-150712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53CAF8B" w14:textId="77777777" w:rsidR="007C452F" w:rsidRDefault="00691007" w:rsidP="00B83011">
            <w:pPr>
              <w:spacing w:after="0"/>
              <w:rPr>
                <w:rFonts w:ascii="Arial" w:hAnsi="Arial"/>
                <w:snapToGrid w:val="0"/>
                <w:color w:val="000000"/>
                <w:sz w:val="16"/>
              </w:rPr>
            </w:pPr>
            <w:r>
              <w:rPr>
                <w:rFonts w:ascii="Arial" w:hAnsi="Arial"/>
                <w:snapToGrid w:val="0"/>
                <w:color w:val="000000"/>
                <w:sz w:val="16"/>
              </w:rPr>
              <w:t>0042</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14275B57" w14:textId="77777777" w:rsidR="007C452F" w:rsidRDefault="00691007"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4E7C50A" w14:textId="77777777" w:rsidR="007C452F" w:rsidRPr="003C2EEB" w:rsidRDefault="00691007" w:rsidP="00B83011">
            <w:pPr>
              <w:spacing w:after="0"/>
              <w:rPr>
                <w:rFonts w:ascii="Arial" w:hAnsi="Arial"/>
                <w:snapToGrid w:val="0"/>
                <w:color w:val="000000"/>
                <w:sz w:val="16"/>
                <w:lang w:val="en-US" w:eastAsia="zh-CN"/>
              </w:rPr>
            </w:pPr>
            <w:r w:rsidRPr="00691007">
              <w:rPr>
                <w:rFonts w:ascii="Arial" w:hAnsi="Arial"/>
                <w:snapToGrid w:val="0"/>
                <w:color w:val="000000"/>
                <w:sz w:val="16"/>
                <w:lang w:val="en-US" w:eastAsia="zh-CN"/>
              </w:rPr>
              <w:t>Negotiation of contents of data channels (MSRP)</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7EDF76"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4F68A4" w14:textId="77777777" w:rsidR="007C452F" w:rsidRDefault="007C452F"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r>
      <w:tr w:rsidR="00BB2617" w:rsidRPr="000C3F2B" w14:paraId="6B79B059"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3ABF4A28" w14:textId="77777777" w:rsidR="00BB2617" w:rsidRDefault="00BB2617" w:rsidP="00B83011">
            <w:pPr>
              <w:spacing w:after="0"/>
              <w:rPr>
                <w:rFonts w:ascii="Arial" w:hAnsi="Arial"/>
                <w:snapToGrid w:val="0"/>
                <w:color w:val="000000"/>
                <w:sz w:val="16"/>
                <w:lang w:eastAsia="zh-CN"/>
              </w:rPr>
            </w:pPr>
            <w:r>
              <w:rPr>
                <w:rFonts w:ascii="Arial" w:hAnsi="Arial"/>
                <w:snapToGrid w:val="0"/>
                <w:color w:val="000000"/>
                <w:sz w:val="16"/>
                <w:lang w:eastAsia="zh-CN"/>
              </w:rPr>
              <w:t>2016-03</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578CBF3D" w14:textId="77777777" w:rsidR="00BB2617" w:rsidRDefault="00BB2617" w:rsidP="00B83011">
            <w:pPr>
              <w:spacing w:after="0"/>
              <w:rPr>
                <w:rFonts w:ascii="Arial" w:hAnsi="Arial"/>
                <w:snapToGrid w:val="0"/>
                <w:color w:val="000000"/>
                <w:sz w:val="16"/>
                <w:lang w:eastAsia="zh-CN"/>
              </w:rPr>
            </w:pPr>
            <w:r>
              <w:rPr>
                <w:rFonts w:ascii="Arial" w:hAnsi="Arial"/>
                <w:snapToGrid w:val="0"/>
                <w:color w:val="000000"/>
                <w:sz w:val="16"/>
                <w:lang w:eastAsia="zh-CN"/>
              </w:rPr>
              <w:t>CT-71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D9177C7" w14:textId="77777777" w:rsidR="00BB2617" w:rsidRPr="00691007" w:rsidRDefault="00BB2617" w:rsidP="00B83011">
            <w:pPr>
              <w:spacing w:after="0"/>
              <w:rPr>
                <w:rFonts w:ascii="Arial" w:hAnsi="Arial"/>
                <w:snapToGrid w:val="0"/>
                <w:color w:val="000000"/>
                <w:sz w:val="16"/>
                <w:lang w:eastAsia="zh-CN"/>
              </w:rPr>
            </w:pPr>
            <w:r w:rsidRPr="00BB2617">
              <w:rPr>
                <w:rFonts w:ascii="Arial" w:hAnsi="Arial"/>
                <w:snapToGrid w:val="0"/>
                <w:color w:val="000000"/>
                <w:sz w:val="16"/>
                <w:lang w:eastAsia="zh-CN"/>
              </w:rPr>
              <w:t>CP-160074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0ACE75B" w14:textId="77777777" w:rsidR="00BB2617" w:rsidRDefault="00BB2617" w:rsidP="00B83011">
            <w:pPr>
              <w:spacing w:after="0"/>
              <w:rPr>
                <w:rFonts w:ascii="Arial" w:hAnsi="Arial"/>
                <w:snapToGrid w:val="0"/>
                <w:color w:val="000000"/>
                <w:sz w:val="16"/>
              </w:rPr>
            </w:pPr>
            <w:r>
              <w:rPr>
                <w:rFonts w:ascii="Arial" w:hAnsi="Arial"/>
                <w:snapToGrid w:val="0"/>
                <w:color w:val="000000"/>
                <w:sz w:val="16"/>
              </w:rPr>
              <w:t>0043</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643474A2" w14:textId="77777777" w:rsidR="00BB2617" w:rsidRDefault="00BB2617"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B6B5E3E" w14:textId="77777777" w:rsidR="00BB2617" w:rsidRPr="00691007" w:rsidRDefault="00BB2617" w:rsidP="00B83011">
            <w:pPr>
              <w:spacing w:after="0"/>
              <w:rPr>
                <w:rFonts w:ascii="Arial" w:hAnsi="Arial"/>
                <w:snapToGrid w:val="0"/>
                <w:color w:val="000000"/>
                <w:sz w:val="16"/>
                <w:lang w:val="en-US" w:eastAsia="zh-CN"/>
              </w:rPr>
            </w:pPr>
            <w:r w:rsidRPr="00BB2617">
              <w:rPr>
                <w:rFonts w:ascii="Arial" w:hAnsi="Arial"/>
                <w:snapToGrid w:val="0"/>
                <w:color w:val="000000"/>
                <w:sz w:val="16"/>
                <w:lang w:val="en-US" w:eastAsia="zh-CN"/>
              </w:rPr>
              <w:t>Update reference for draft-ietf-mmusic-msrp-usage-data-channel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0B3FDF" w14:textId="77777777" w:rsidR="00BB2617" w:rsidRDefault="00BB2617"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9E3590" w14:textId="77777777" w:rsidR="00BB2617" w:rsidRDefault="00BB2617" w:rsidP="00B83011">
            <w:pPr>
              <w:spacing w:after="0"/>
              <w:rPr>
                <w:rFonts w:ascii="Arial" w:hAnsi="Arial"/>
                <w:snapToGrid w:val="0"/>
                <w:color w:val="000000"/>
                <w:sz w:val="16"/>
                <w:lang w:eastAsia="zh-CN"/>
              </w:rPr>
            </w:pPr>
            <w:r>
              <w:rPr>
                <w:rFonts w:ascii="Arial" w:hAnsi="Arial"/>
                <w:snapToGrid w:val="0"/>
                <w:color w:val="000000"/>
                <w:sz w:val="16"/>
                <w:lang w:eastAsia="zh-CN"/>
              </w:rPr>
              <w:t>13.3.0</w:t>
            </w:r>
          </w:p>
        </w:tc>
      </w:tr>
      <w:tr w:rsidR="00BB2617" w:rsidRPr="000C3F2B" w14:paraId="4F51242C"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366F3AC6" w14:textId="77777777" w:rsidR="00BB2617" w:rsidRDefault="00BB2617" w:rsidP="00B83011">
            <w:pPr>
              <w:spacing w:after="0"/>
              <w:rPr>
                <w:rFonts w:ascii="Arial" w:hAnsi="Arial"/>
                <w:snapToGrid w:val="0"/>
                <w:color w:val="000000"/>
                <w:sz w:val="16"/>
                <w:lang w:eastAsia="zh-CN"/>
              </w:rPr>
            </w:pPr>
            <w:r>
              <w:rPr>
                <w:rFonts w:ascii="Arial" w:hAnsi="Arial"/>
                <w:snapToGrid w:val="0"/>
                <w:color w:val="000000"/>
                <w:sz w:val="16"/>
                <w:lang w:eastAsia="zh-CN"/>
              </w:rPr>
              <w:t>2016-03</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642E7BE5" w14:textId="77777777" w:rsidR="00BB2617" w:rsidRDefault="00BB2617" w:rsidP="00B83011">
            <w:pPr>
              <w:spacing w:after="0"/>
              <w:rPr>
                <w:rFonts w:ascii="Arial" w:hAnsi="Arial"/>
                <w:snapToGrid w:val="0"/>
                <w:color w:val="000000"/>
                <w:sz w:val="16"/>
                <w:lang w:eastAsia="zh-CN"/>
              </w:rPr>
            </w:pPr>
            <w:r>
              <w:rPr>
                <w:rFonts w:ascii="Arial" w:hAnsi="Arial"/>
                <w:snapToGrid w:val="0"/>
                <w:color w:val="000000"/>
                <w:sz w:val="16"/>
                <w:lang w:eastAsia="zh-CN"/>
              </w:rPr>
              <w:t>CT-71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53E258" w14:textId="77777777" w:rsidR="00BB2617" w:rsidRPr="00691007" w:rsidRDefault="00BB2617" w:rsidP="00B83011">
            <w:pPr>
              <w:spacing w:after="0"/>
              <w:rPr>
                <w:rFonts w:ascii="Arial" w:hAnsi="Arial"/>
                <w:snapToGrid w:val="0"/>
                <w:color w:val="000000"/>
                <w:sz w:val="16"/>
                <w:lang w:eastAsia="zh-CN"/>
              </w:rPr>
            </w:pPr>
            <w:r w:rsidRPr="00BB2617">
              <w:rPr>
                <w:rFonts w:ascii="Arial" w:hAnsi="Arial"/>
                <w:snapToGrid w:val="0"/>
                <w:color w:val="000000"/>
                <w:sz w:val="16"/>
                <w:lang w:eastAsia="zh-CN"/>
              </w:rPr>
              <w:t>CP-160074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1F4839" w14:textId="77777777" w:rsidR="00BB2617" w:rsidRDefault="00BB2617" w:rsidP="00B83011">
            <w:pPr>
              <w:spacing w:after="0"/>
              <w:rPr>
                <w:rFonts w:ascii="Arial" w:hAnsi="Arial"/>
                <w:snapToGrid w:val="0"/>
                <w:color w:val="000000"/>
                <w:sz w:val="16"/>
              </w:rPr>
            </w:pPr>
            <w:r>
              <w:rPr>
                <w:rFonts w:ascii="Arial" w:hAnsi="Arial"/>
                <w:snapToGrid w:val="0"/>
                <w:color w:val="000000"/>
                <w:sz w:val="16"/>
              </w:rPr>
              <w:t>0044</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3A228F05" w14:textId="77777777" w:rsidR="00BB2617" w:rsidRDefault="00BB2617" w:rsidP="00B83011">
            <w:pPr>
              <w:spacing w:after="0"/>
              <w:jc w:val="both"/>
              <w:rPr>
                <w:rFonts w:ascii="Arial" w:hAnsi="Arial"/>
                <w:snapToGrid w:val="0"/>
                <w:color w:val="000000"/>
                <w:sz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AD58443" w14:textId="77777777" w:rsidR="00BB2617" w:rsidRPr="00691007" w:rsidRDefault="00BB2617" w:rsidP="00B83011">
            <w:pPr>
              <w:spacing w:after="0"/>
              <w:rPr>
                <w:rFonts w:ascii="Arial" w:hAnsi="Arial"/>
                <w:snapToGrid w:val="0"/>
                <w:color w:val="000000"/>
                <w:sz w:val="16"/>
                <w:lang w:val="en-US" w:eastAsia="zh-CN"/>
              </w:rPr>
            </w:pPr>
            <w:r w:rsidRPr="00BB2617">
              <w:rPr>
                <w:rFonts w:ascii="Arial" w:hAnsi="Arial"/>
                <w:snapToGrid w:val="0"/>
                <w:color w:val="000000"/>
                <w:sz w:val="16"/>
                <w:lang w:val="en-US" w:eastAsia="zh-CN"/>
              </w:rPr>
              <w:t>Update reference for draft-ietf-mmusic-data-channel-sdpneg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3FE930" w14:textId="77777777" w:rsidR="00BB2617" w:rsidRDefault="00BB2617" w:rsidP="00B83011">
            <w:pPr>
              <w:spacing w:after="0"/>
              <w:rPr>
                <w:rFonts w:ascii="Arial" w:hAnsi="Arial"/>
                <w:snapToGrid w:val="0"/>
                <w:color w:val="000000"/>
                <w:sz w:val="16"/>
                <w:lang w:eastAsia="zh-CN"/>
              </w:rPr>
            </w:pPr>
            <w:r>
              <w:rPr>
                <w:rFonts w:ascii="Arial" w:hAnsi="Arial"/>
                <w:snapToGrid w:val="0"/>
                <w:color w:val="000000"/>
                <w:sz w:val="16"/>
                <w:lang w:eastAsia="zh-CN"/>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E1B107" w14:textId="77777777" w:rsidR="00BB2617" w:rsidRDefault="00BB2617" w:rsidP="00B83011">
            <w:pPr>
              <w:spacing w:after="0"/>
              <w:rPr>
                <w:rFonts w:ascii="Arial" w:hAnsi="Arial"/>
                <w:snapToGrid w:val="0"/>
                <w:color w:val="000000"/>
                <w:sz w:val="16"/>
                <w:lang w:eastAsia="zh-CN"/>
              </w:rPr>
            </w:pPr>
            <w:r>
              <w:rPr>
                <w:rFonts w:ascii="Arial" w:hAnsi="Arial"/>
                <w:snapToGrid w:val="0"/>
                <w:color w:val="000000"/>
                <w:sz w:val="16"/>
                <w:lang w:eastAsia="zh-CN"/>
              </w:rPr>
              <w:t>13.3.0</w:t>
            </w:r>
          </w:p>
        </w:tc>
      </w:tr>
      <w:tr w:rsidR="000A2E92" w:rsidRPr="000C3F2B" w14:paraId="36DAF754"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76E58286" w14:textId="77777777" w:rsidR="000A2E92" w:rsidRDefault="000A2E92" w:rsidP="00B83011">
            <w:pPr>
              <w:spacing w:after="0"/>
              <w:rPr>
                <w:rFonts w:ascii="Arial" w:hAnsi="Arial"/>
                <w:snapToGrid w:val="0"/>
                <w:color w:val="000000"/>
                <w:sz w:val="16"/>
                <w:lang w:eastAsia="zh-CN"/>
              </w:rPr>
            </w:pPr>
            <w:r>
              <w:rPr>
                <w:rFonts w:ascii="Arial" w:hAnsi="Arial"/>
                <w:snapToGrid w:val="0"/>
                <w:color w:val="000000"/>
                <w:sz w:val="16"/>
                <w:lang w:eastAsia="zh-CN"/>
              </w:rPr>
              <w:t>2016-06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5DCD4703" w14:textId="77777777" w:rsidR="000A2E92" w:rsidRDefault="000A2E92" w:rsidP="00B83011">
            <w:pPr>
              <w:spacing w:after="0"/>
              <w:rPr>
                <w:rFonts w:ascii="Arial" w:hAnsi="Arial"/>
                <w:snapToGrid w:val="0"/>
                <w:color w:val="000000"/>
                <w:sz w:val="16"/>
                <w:lang w:eastAsia="zh-CN"/>
              </w:rPr>
            </w:pPr>
            <w:r>
              <w:rPr>
                <w:rFonts w:ascii="Arial" w:hAnsi="Arial"/>
                <w:snapToGrid w:val="0"/>
                <w:color w:val="000000"/>
                <w:sz w:val="16"/>
                <w:lang w:eastAsia="zh-CN"/>
              </w:rPr>
              <w:t>CT-72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72A3381" w14:textId="77777777" w:rsidR="000A2E92" w:rsidRPr="00BB2617" w:rsidRDefault="000A2E92" w:rsidP="00B83011">
            <w:pPr>
              <w:spacing w:after="0"/>
              <w:rPr>
                <w:rFonts w:ascii="Arial" w:hAnsi="Arial"/>
                <w:snapToGrid w:val="0"/>
                <w:color w:val="000000"/>
                <w:sz w:val="16"/>
                <w:lang w:eastAsia="zh-CN"/>
              </w:rPr>
            </w:pPr>
            <w:r w:rsidRPr="000A2E92">
              <w:rPr>
                <w:rFonts w:ascii="Arial" w:hAnsi="Arial"/>
                <w:snapToGrid w:val="0"/>
                <w:color w:val="000000"/>
                <w:sz w:val="16"/>
                <w:lang w:eastAsia="zh-CN"/>
              </w:rPr>
              <w:t>CP-160301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906A78B" w14:textId="77777777" w:rsidR="000A2E92" w:rsidRDefault="000A2E92" w:rsidP="00B83011">
            <w:pPr>
              <w:spacing w:after="0"/>
              <w:rPr>
                <w:rFonts w:ascii="Arial" w:hAnsi="Arial"/>
                <w:snapToGrid w:val="0"/>
                <w:color w:val="000000"/>
                <w:sz w:val="16"/>
              </w:rPr>
            </w:pPr>
            <w:r>
              <w:rPr>
                <w:rFonts w:ascii="Arial" w:hAnsi="Arial"/>
                <w:snapToGrid w:val="0"/>
                <w:color w:val="000000"/>
                <w:sz w:val="16"/>
              </w:rPr>
              <w:t>0046</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2F564482" w14:textId="77777777" w:rsidR="000A2E92" w:rsidRDefault="000A2E92" w:rsidP="00B83011">
            <w:pPr>
              <w:spacing w:after="0"/>
              <w:jc w:val="both"/>
              <w:rPr>
                <w:rFonts w:ascii="Arial" w:hAnsi="Arial"/>
                <w:snapToGrid w:val="0"/>
                <w:color w:val="000000"/>
                <w:sz w:val="16"/>
              </w:rPr>
            </w:pPr>
            <w:r>
              <w:rPr>
                <w:rFonts w:ascii="Arial" w:hAnsi="Arial"/>
                <w:snapToGrid w:val="0"/>
                <w:color w:val="000000"/>
                <w:sz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B8EEDDF" w14:textId="77777777" w:rsidR="000A2E92" w:rsidRPr="00BB2617" w:rsidRDefault="000A2E92" w:rsidP="00B83011">
            <w:pPr>
              <w:spacing w:after="0"/>
              <w:rPr>
                <w:rFonts w:ascii="Arial" w:hAnsi="Arial"/>
                <w:snapToGrid w:val="0"/>
                <w:color w:val="000000"/>
                <w:sz w:val="16"/>
                <w:lang w:val="en-US" w:eastAsia="zh-CN"/>
              </w:rPr>
            </w:pPr>
            <w:r w:rsidRPr="000A2E92">
              <w:rPr>
                <w:rFonts w:ascii="Arial" w:hAnsi="Arial"/>
                <w:snapToGrid w:val="0"/>
                <w:color w:val="000000"/>
                <w:sz w:val="16"/>
                <w:lang w:val="en-US" w:eastAsia="zh-CN"/>
              </w:rPr>
              <w:t>References update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831CB" w14:textId="77777777" w:rsidR="000A2E92" w:rsidRDefault="000A2E92" w:rsidP="00B83011">
            <w:pPr>
              <w:spacing w:after="0"/>
              <w:rPr>
                <w:rFonts w:ascii="Arial" w:hAnsi="Arial"/>
                <w:snapToGrid w:val="0"/>
                <w:color w:val="000000"/>
                <w:sz w:val="16"/>
                <w:lang w:eastAsia="zh-CN"/>
              </w:rPr>
            </w:pPr>
            <w:r>
              <w:rPr>
                <w:rFonts w:ascii="Arial" w:hAnsi="Arial"/>
                <w:snapToGrid w:val="0"/>
                <w:color w:val="000000"/>
                <w:sz w:val="16"/>
                <w:lang w:eastAsia="zh-CN"/>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AB11E9" w14:textId="77777777" w:rsidR="000A2E92" w:rsidRDefault="000A2E92" w:rsidP="00B83011">
            <w:pPr>
              <w:spacing w:after="0"/>
              <w:rPr>
                <w:rFonts w:ascii="Arial" w:hAnsi="Arial"/>
                <w:snapToGrid w:val="0"/>
                <w:color w:val="000000"/>
                <w:sz w:val="16"/>
                <w:lang w:eastAsia="zh-CN"/>
              </w:rPr>
            </w:pPr>
            <w:r>
              <w:rPr>
                <w:rFonts w:ascii="Arial" w:hAnsi="Arial"/>
                <w:snapToGrid w:val="0"/>
                <w:color w:val="000000"/>
                <w:sz w:val="16"/>
                <w:lang w:eastAsia="zh-CN"/>
              </w:rPr>
              <w:t>13.4.0</w:t>
            </w:r>
          </w:p>
        </w:tc>
      </w:tr>
      <w:tr w:rsidR="000A2E92" w:rsidRPr="000C3F2B" w14:paraId="7CB42B4D" w14:textId="77777777" w:rsidTr="000959F4">
        <w:tc>
          <w:tcPr>
            <w:tcW w:w="800" w:type="dxa"/>
            <w:tcBorders>
              <w:top w:val="single" w:sz="6" w:space="0" w:color="auto"/>
              <w:left w:val="single" w:sz="6" w:space="0" w:color="auto"/>
              <w:bottom w:val="single" w:sz="6" w:space="0" w:color="auto"/>
              <w:right w:val="single" w:sz="6" w:space="0" w:color="auto"/>
            </w:tcBorders>
            <w:shd w:val="solid" w:color="FFFFFF" w:fill="auto"/>
          </w:tcPr>
          <w:p w14:paraId="094F29A3" w14:textId="77777777" w:rsidR="000A2E92" w:rsidRDefault="000A2E92" w:rsidP="00B83011">
            <w:pPr>
              <w:spacing w:after="0"/>
              <w:rPr>
                <w:rFonts w:ascii="Arial" w:hAnsi="Arial"/>
                <w:snapToGrid w:val="0"/>
                <w:color w:val="000000"/>
                <w:sz w:val="16"/>
                <w:lang w:eastAsia="zh-CN"/>
              </w:rPr>
            </w:pPr>
            <w:r>
              <w:rPr>
                <w:rFonts w:ascii="Arial" w:hAnsi="Arial"/>
                <w:snapToGrid w:val="0"/>
                <w:color w:val="000000"/>
                <w:sz w:val="16"/>
                <w:lang w:eastAsia="zh-CN"/>
              </w:rPr>
              <w:t>2016-06</w:t>
            </w:r>
          </w:p>
        </w:tc>
        <w:tc>
          <w:tcPr>
            <w:tcW w:w="980" w:type="dxa"/>
            <w:tcBorders>
              <w:top w:val="single" w:sz="6" w:space="0" w:color="auto"/>
              <w:left w:val="single" w:sz="6" w:space="0" w:color="auto"/>
              <w:bottom w:val="single" w:sz="6" w:space="0" w:color="auto"/>
              <w:right w:val="single" w:sz="6" w:space="0" w:color="auto"/>
            </w:tcBorders>
            <w:shd w:val="solid" w:color="FFFFFF" w:fill="auto"/>
          </w:tcPr>
          <w:p w14:paraId="3CFCF6B5" w14:textId="77777777" w:rsidR="000A2E92" w:rsidRDefault="000A2E92" w:rsidP="00B83011">
            <w:pPr>
              <w:spacing w:after="0"/>
              <w:rPr>
                <w:rFonts w:ascii="Arial" w:hAnsi="Arial"/>
                <w:snapToGrid w:val="0"/>
                <w:color w:val="000000"/>
                <w:sz w:val="16"/>
                <w:lang w:eastAsia="zh-CN"/>
              </w:rPr>
            </w:pPr>
            <w:r>
              <w:rPr>
                <w:rFonts w:ascii="Arial" w:hAnsi="Arial"/>
                <w:snapToGrid w:val="0"/>
                <w:color w:val="000000"/>
                <w:sz w:val="16"/>
                <w:lang w:eastAsia="zh-CN"/>
              </w:rPr>
              <w:t>CT-72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F9142D6" w14:textId="77777777" w:rsidR="000A2E92" w:rsidRPr="00BB2617" w:rsidRDefault="000A2E92" w:rsidP="00B83011">
            <w:pPr>
              <w:spacing w:after="0"/>
              <w:rPr>
                <w:rFonts w:ascii="Arial" w:hAnsi="Arial"/>
                <w:snapToGrid w:val="0"/>
                <w:color w:val="000000"/>
                <w:sz w:val="16"/>
                <w:lang w:eastAsia="zh-CN"/>
              </w:rPr>
            </w:pPr>
            <w:r w:rsidRPr="000A2E92">
              <w:rPr>
                <w:rFonts w:ascii="Arial" w:hAnsi="Arial"/>
                <w:snapToGrid w:val="0"/>
                <w:color w:val="000000"/>
                <w:sz w:val="16"/>
                <w:lang w:eastAsia="zh-CN"/>
              </w:rPr>
              <w:t>CP-160332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2BDF7B8" w14:textId="77777777" w:rsidR="000A2E92" w:rsidRDefault="000A2E92" w:rsidP="00B83011">
            <w:pPr>
              <w:spacing w:after="0"/>
              <w:rPr>
                <w:rFonts w:ascii="Arial" w:hAnsi="Arial"/>
                <w:snapToGrid w:val="0"/>
                <w:color w:val="000000"/>
                <w:sz w:val="16"/>
              </w:rPr>
            </w:pPr>
            <w:r>
              <w:rPr>
                <w:rFonts w:ascii="Arial" w:hAnsi="Arial"/>
                <w:snapToGrid w:val="0"/>
                <w:color w:val="000000"/>
                <w:sz w:val="16"/>
              </w:rPr>
              <w:t>0050</w:t>
            </w:r>
          </w:p>
        </w:tc>
        <w:tc>
          <w:tcPr>
            <w:tcW w:w="378" w:type="dxa"/>
            <w:tcBorders>
              <w:top w:val="single" w:sz="6" w:space="0" w:color="auto"/>
              <w:left w:val="single" w:sz="6" w:space="0" w:color="auto"/>
              <w:bottom w:val="single" w:sz="6" w:space="0" w:color="auto"/>
              <w:right w:val="single" w:sz="6" w:space="0" w:color="auto"/>
            </w:tcBorders>
            <w:shd w:val="solid" w:color="FFFFFF" w:fill="auto"/>
          </w:tcPr>
          <w:p w14:paraId="1CD4F782" w14:textId="77777777" w:rsidR="000A2E92" w:rsidRDefault="000A2E92" w:rsidP="00B83011">
            <w:pPr>
              <w:spacing w:after="0"/>
              <w:jc w:val="both"/>
              <w:rPr>
                <w:rFonts w:ascii="Arial" w:hAnsi="Arial"/>
                <w:snapToGrid w:val="0"/>
                <w:color w:val="000000"/>
                <w:sz w:val="16"/>
              </w:rPr>
            </w:pPr>
            <w:r>
              <w:rPr>
                <w:rFonts w:ascii="Arial" w:hAnsi="Arial"/>
                <w:snapToGrid w:val="0"/>
                <w:color w:val="000000"/>
                <w:sz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127E967" w14:textId="77777777" w:rsidR="000A2E92" w:rsidRPr="00BB2617" w:rsidRDefault="000A2E92" w:rsidP="00B83011">
            <w:pPr>
              <w:spacing w:after="0"/>
              <w:rPr>
                <w:rFonts w:ascii="Arial" w:hAnsi="Arial"/>
                <w:snapToGrid w:val="0"/>
                <w:color w:val="000000"/>
                <w:sz w:val="16"/>
                <w:lang w:val="en-US" w:eastAsia="zh-CN"/>
              </w:rPr>
            </w:pPr>
            <w:r w:rsidRPr="000A2E92">
              <w:rPr>
                <w:rFonts w:ascii="Arial" w:hAnsi="Arial"/>
                <w:snapToGrid w:val="0"/>
                <w:color w:val="000000"/>
                <w:sz w:val="16"/>
                <w:lang w:val="en-US" w:eastAsia="zh-CN"/>
              </w:rPr>
              <w:t>Mandatory support of RTP/RTCP multiplexing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1F094" w14:textId="77777777" w:rsidR="000A2E92" w:rsidRDefault="00FD5432" w:rsidP="00B83011">
            <w:pPr>
              <w:spacing w:after="0"/>
              <w:rPr>
                <w:rFonts w:ascii="Arial" w:hAnsi="Arial"/>
                <w:snapToGrid w:val="0"/>
                <w:color w:val="000000"/>
                <w:sz w:val="16"/>
                <w:lang w:eastAsia="zh-CN"/>
              </w:rPr>
            </w:pPr>
            <w:r>
              <w:rPr>
                <w:rFonts w:ascii="Arial" w:hAnsi="Arial"/>
                <w:snapToGrid w:val="0"/>
                <w:color w:val="000000"/>
                <w:sz w:val="16"/>
                <w:lang w:eastAsia="zh-CN"/>
              </w:rPr>
              <w:t>13.4.0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E747A5" w14:textId="77777777" w:rsidR="000A2E92" w:rsidRDefault="00FD5432" w:rsidP="00B83011">
            <w:pPr>
              <w:spacing w:after="0"/>
              <w:rPr>
                <w:rFonts w:ascii="Arial" w:hAnsi="Arial"/>
                <w:snapToGrid w:val="0"/>
                <w:color w:val="000000"/>
                <w:sz w:val="16"/>
                <w:lang w:eastAsia="zh-CN"/>
              </w:rPr>
            </w:pPr>
            <w:r>
              <w:rPr>
                <w:rFonts w:ascii="Arial" w:hAnsi="Arial"/>
                <w:snapToGrid w:val="0"/>
                <w:color w:val="000000"/>
                <w:sz w:val="16"/>
                <w:lang w:eastAsia="zh-CN"/>
              </w:rPr>
              <w:t>14.0.0</w:t>
            </w:r>
          </w:p>
        </w:tc>
      </w:tr>
    </w:tbl>
    <w:p w14:paraId="26EE292D" w14:textId="77777777" w:rsidR="000F2CA7" w:rsidRDefault="000F2CA7" w:rsidP="00192D46"/>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Change w:id="388">
          <w:tblGrid>
            <w:gridCol w:w="800"/>
            <w:gridCol w:w="800"/>
            <w:gridCol w:w="1094"/>
            <w:gridCol w:w="525"/>
            <w:gridCol w:w="425"/>
            <w:gridCol w:w="425"/>
            <w:gridCol w:w="4962"/>
            <w:gridCol w:w="708"/>
          </w:tblGrid>
        </w:tblGridChange>
      </w:tblGrid>
      <w:tr w:rsidR="004200F9" w:rsidRPr="00235394" w14:paraId="54CEFA13" w14:textId="77777777" w:rsidTr="00C967F1">
        <w:trPr>
          <w:cantSplit/>
        </w:trPr>
        <w:tc>
          <w:tcPr>
            <w:tcW w:w="9739" w:type="dxa"/>
            <w:gridSpan w:val="8"/>
            <w:tcBorders>
              <w:bottom w:val="nil"/>
            </w:tcBorders>
            <w:shd w:val="solid" w:color="FFFFFF" w:fill="auto"/>
          </w:tcPr>
          <w:p w14:paraId="19AE7519" w14:textId="77777777" w:rsidR="004200F9" w:rsidRPr="00235394" w:rsidRDefault="004200F9" w:rsidP="002A1FAD">
            <w:pPr>
              <w:pStyle w:val="TAL"/>
              <w:jc w:val="center"/>
              <w:rPr>
                <w:b/>
                <w:sz w:val="16"/>
              </w:rPr>
            </w:pPr>
            <w:r w:rsidRPr="00235394">
              <w:rPr>
                <w:b/>
              </w:rPr>
              <w:t>Change history</w:t>
            </w:r>
          </w:p>
        </w:tc>
      </w:tr>
      <w:tr w:rsidR="004200F9" w:rsidRPr="00235394" w14:paraId="5F566309" w14:textId="77777777" w:rsidTr="00C967F1">
        <w:tc>
          <w:tcPr>
            <w:tcW w:w="800" w:type="dxa"/>
            <w:shd w:val="pct10" w:color="auto" w:fill="FFFFFF"/>
          </w:tcPr>
          <w:p w14:paraId="235C9B5F" w14:textId="77777777" w:rsidR="004200F9" w:rsidRPr="00235394" w:rsidRDefault="004200F9" w:rsidP="002A1FAD">
            <w:pPr>
              <w:pStyle w:val="TAL"/>
              <w:rPr>
                <w:b/>
                <w:sz w:val="16"/>
              </w:rPr>
            </w:pPr>
            <w:r w:rsidRPr="00235394">
              <w:rPr>
                <w:b/>
                <w:sz w:val="16"/>
              </w:rPr>
              <w:t>Date</w:t>
            </w:r>
          </w:p>
        </w:tc>
        <w:tc>
          <w:tcPr>
            <w:tcW w:w="800" w:type="dxa"/>
            <w:shd w:val="pct10" w:color="auto" w:fill="FFFFFF"/>
          </w:tcPr>
          <w:p w14:paraId="32C157A4" w14:textId="77777777" w:rsidR="004200F9" w:rsidRPr="00235394" w:rsidRDefault="004200F9" w:rsidP="002A1FAD">
            <w:pPr>
              <w:pStyle w:val="TAL"/>
              <w:rPr>
                <w:b/>
                <w:sz w:val="16"/>
              </w:rPr>
            </w:pPr>
            <w:r>
              <w:rPr>
                <w:b/>
                <w:sz w:val="16"/>
              </w:rPr>
              <w:t>Meeting</w:t>
            </w:r>
          </w:p>
        </w:tc>
        <w:tc>
          <w:tcPr>
            <w:tcW w:w="1094" w:type="dxa"/>
            <w:shd w:val="pct10" w:color="auto" w:fill="FFFFFF"/>
          </w:tcPr>
          <w:p w14:paraId="3E4BF709" w14:textId="77777777" w:rsidR="004200F9" w:rsidRPr="00235394" w:rsidRDefault="004200F9" w:rsidP="002A1FAD">
            <w:pPr>
              <w:pStyle w:val="TAL"/>
              <w:rPr>
                <w:b/>
                <w:sz w:val="16"/>
              </w:rPr>
            </w:pPr>
            <w:r w:rsidRPr="00235394">
              <w:rPr>
                <w:b/>
                <w:sz w:val="16"/>
              </w:rPr>
              <w:t>TDoc</w:t>
            </w:r>
          </w:p>
        </w:tc>
        <w:tc>
          <w:tcPr>
            <w:tcW w:w="525" w:type="dxa"/>
            <w:shd w:val="pct10" w:color="auto" w:fill="FFFFFF"/>
          </w:tcPr>
          <w:p w14:paraId="0350E08D" w14:textId="77777777" w:rsidR="004200F9" w:rsidRPr="00235394" w:rsidRDefault="004200F9" w:rsidP="002A1FAD">
            <w:pPr>
              <w:pStyle w:val="TAL"/>
              <w:rPr>
                <w:b/>
                <w:sz w:val="16"/>
              </w:rPr>
            </w:pPr>
            <w:r w:rsidRPr="00235394">
              <w:rPr>
                <w:b/>
                <w:sz w:val="16"/>
              </w:rPr>
              <w:t>CR</w:t>
            </w:r>
          </w:p>
        </w:tc>
        <w:tc>
          <w:tcPr>
            <w:tcW w:w="425" w:type="dxa"/>
            <w:shd w:val="pct10" w:color="auto" w:fill="FFFFFF"/>
          </w:tcPr>
          <w:p w14:paraId="50C33140" w14:textId="77777777" w:rsidR="004200F9" w:rsidRPr="00235394" w:rsidRDefault="004200F9" w:rsidP="002A1FAD">
            <w:pPr>
              <w:pStyle w:val="TAL"/>
              <w:rPr>
                <w:b/>
                <w:sz w:val="16"/>
              </w:rPr>
            </w:pPr>
            <w:r w:rsidRPr="00235394">
              <w:rPr>
                <w:b/>
                <w:sz w:val="16"/>
              </w:rPr>
              <w:t>Rev</w:t>
            </w:r>
          </w:p>
        </w:tc>
        <w:tc>
          <w:tcPr>
            <w:tcW w:w="425" w:type="dxa"/>
            <w:shd w:val="pct10" w:color="auto" w:fill="FFFFFF"/>
          </w:tcPr>
          <w:p w14:paraId="6B454EA6" w14:textId="77777777" w:rsidR="004200F9" w:rsidRPr="00235394" w:rsidRDefault="004200F9" w:rsidP="002A1FAD">
            <w:pPr>
              <w:pStyle w:val="TAL"/>
              <w:rPr>
                <w:b/>
                <w:sz w:val="16"/>
              </w:rPr>
            </w:pPr>
            <w:r>
              <w:rPr>
                <w:b/>
                <w:sz w:val="16"/>
              </w:rPr>
              <w:t>Cat</w:t>
            </w:r>
          </w:p>
        </w:tc>
        <w:tc>
          <w:tcPr>
            <w:tcW w:w="4962" w:type="dxa"/>
            <w:shd w:val="pct10" w:color="auto" w:fill="FFFFFF"/>
          </w:tcPr>
          <w:p w14:paraId="5CE72473" w14:textId="77777777" w:rsidR="004200F9" w:rsidRPr="00235394" w:rsidRDefault="004200F9" w:rsidP="002A1FAD">
            <w:pPr>
              <w:pStyle w:val="TAL"/>
              <w:rPr>
                <w:b/>
                <w:sz w:val="16"/>
              </w:rPr>
            </w:pPr>
            <w:r w:rsidRPr="00235394">
              <w:rPr>
                <w:b/>
                <w:sz w:val="16"/>
              </w:rPr>
              <w:t>Subject/Comment</w:t>
            </w:r>
          </w:p>
        </w:tc>
        <w:tc>
          <w:tcPr>
            <w:tcW w:w="708" w:type="dxa"/>
            <w:shd w:val="pct10" w:color="auto" w:fill="FFFFFF"/>
          </w:tcPr>
          <w:p w14:paraId="2A6E2A38" w14:textId="77777777" w:rsidR="004200F9" w:rsidRPr="00235394" w:rsidRDefault="004200F9" w:rsidP="002A1FAD">
            <w:pPr>
              <w:pStyle w:val="TAL"/>
              <w:rPr>
                <w:b/>
                <w:sz w:val="16"/>
              </w:rPr>
            </w:pPr>
            <w:r w:rsidRPr="00235394">
              <w:rPr>
                <w:b/>
                <w:sz w:val="16"/>
              </w:rPr>
              <w:t>New</w:t>
            </w:r>
            <w:r>
              <w:rPr>
                <w:b/>
                <w:sz w:val="16"/>
              </w:rPr>
              <w:t xml:space="preserve"> version</w:t>
            </w:r>
          </w:p>
        </w:tc>
      </w:tr>
      <w:tr w:rsidR="004200F9" w:rsidRPr="006B0D02" w14:paraId="36BE1ED7" w14:textId="77777777" w:rsidTr="00C967F1">
        <w:tc>
          <w:tcPr>
            <w:tcW w:w="800" w:type="dxa"/>
            <w:shd w:val="solid" w:color="FFFFFF" w:fill="auto"/>
          </w:tcPr>
          <w:p w14:paraId="10222F0F" w14:textId="77777777" w:rsidR="004200F9" w:rsidRPr="006B0D02" w:rsidRDefault="004200F9" w:rsidP="002A1FAD">
            <w:pPr>
              <w:pStyle w:val="TAC"/>
              <w:rPr>
                <w:sz w:val="16"/>
                <w:szCs w:val="16"/>
              </w:rPr>
            </w:pPr>
            <w:r>
              <w:rPr>
                <w:sz w:val="16"/>
                <w:szCs w:val="16"/>
              </w:rPr>
              <w:t>2016-09</w:t>
            </w:r>
          </w:p>
        </w:tc>
        <w:tc>
          <w:tcPr>
            <w:tcW w:w="800" w:type="dxa"/>
            <w:shd w:val="solid" w:color="FFFFFF" w:fill="auto"/>
          </w:tcPr>
          <w:p w14:paraId="0A73FD50" w14:textId="77777777" w:rsidR="004200F9" w:rsidRPr="006B0D02" w:rsidRDefault="004200F9" w:rsidP="002A1FAD">
            <w:pPr>
              <w:pStyle w:val="TAC"/>
              <w:rPr>
                <w:sz w:val="16"/>
                <w:szCs w:val="16"/>
              </w:rPr>
            </w:pPr>
            <w:r>
              <w:rPr>
                <w:sz w:val="16"/>
                <w:szCs w:val="16"/>
              </w:rPr>
              <w:t>CT#73</w:t>
            </w:r>
          </w:p>
        </w:tc>
        <w:tc>
          <w:tcPr>
            <w:tcW w:w="1094" w:type="dxa"/>
            <w:shd w:val="solid" w:color="FFFFFF" w:fill="auto"/>
          </w:tcPr>
          <w:p w14:paraId="1EC995A5" w14:textId="77777777" w:rsidR="004200F9" w:rsidRPr="006B0D02" w:rsidRDefault="004200F9" w:rsidP="002A1FAD">
            <w:pPr>
              <w:pStyle w:val="TAC"/>
              <w:rPr>
                <w:sz w:val="16"/>
                <w:szCs w:val="16"/>
              </w:rPr>
            </w:pPr>
            <w:r w:rsidRPr="000F2CA7">
              <w:rPr>
                <w:sz w:val="16"/>
                <w:szCs w:val="16"/>
              </w:rPr>
              <w:t>CP-160518</w:t>
            </w:r>
          </w:p>
        </w:tc>
        <w:tc>
          <w:tcPr>
            <w:tcW w:w="525" w:type="dxa"/>
            <w:shd w:val="solid" w:color="FFFFFF" w:fill="auto"/>
          </w:tcPr>
          <w:p w14:paraId="367E9B88" w14:textId="77777777" w:rsidR="004200F9" w:rsidRPr="006B0D02" w:rsidRDefault="004200F9" w:rsidP="002A1FAD">
            <w:pPr>
              <w:pStyle w:val="TAL"/>
              <w:rPr>
                <w:sz w:val="16"/>
                <w:szCs w:val="16"/>
              </w:rPr>
            </w:pPr>
            <w:r>
              <w:rPr>
                <w:sz w:val="16"/>
                <w:szCs w:val="16"/>
              </w:rPr>
              <w:t>0051</w:t>
            </w:r>
          </w:p>
        </w:tc>
        <w:tc>
          <w:tcPr>
            <w:tcW w:w="425" w:type="dxa"/>
            <w:shd w:val="solid" w:color="FFFFFF" w:fill="auto"/>
          </w:tcPr>
          <w:p w14:paraId="322179E9" w14:textId="77777777" w:rsidR="004200F9" w:rsidRPr="006B0D02" w:rsidRDefault="004200F9" w:rsidP="002A1FAD">
            <w:pPr>
              <w:pStyle w:val="TAR"/>
              <w:rPr>
                <w:sz w:val="16"/>
                <w:szCs w:val="16"/>
              </w:rPr>
            </w:pPr>
            <w:r>
              <w:rPr>
                <w:sz w:val="16"/>
                <w:szCs w:val="16"/>
              </w:rPr>
              <w:t>1</w:t>
            </w:r>
          </w:p>
        </w:tc>
        <w:tc>
          <w:tcPr>
            <w:tcW w:w="425" w:type="dxa"/>
            <w:shd w:val="solid" w:color="FFFFFF" w:fill="auto"/>
          </w:tcPr>
          <w:p w14:paraId="494EC0C0" w14:textId="77777777" w:rsidR="004200F9" w:rsidRPr="006B0D02" w:rsidRDefault="004200F9" w:rsidP="002A1FAD">
            <w:pPr>
              <w:pStyle w:val="TAC"/>
              <w:rPr>
                <w:sz w:val="16"/>
                <w:szCs w:val="16"/>
              </w:rPr>
            </w:pPr>
            <w:r>
              <w:rPr>
                <w:sz w:val="16"/>
                <w:szCs w:val="16"/>
              </w:rPr>
              <w:t>F</w:t>
            </w:r>
          </w:p>
        </w:tc>
        <w:tc>
          <w:tcPr>
            <w:tcW w:w="4962" w:type="dxa"/>
            <w:shd w:val="solid" w:color="FFFFFF" w:fill="auto"/>
          </w:tcPr>
          <w:p w14:paraId="6D456F2C" w14:textId="77777777" w:rsidR="004200F9" w:rsidRPr="006B0D02" w:rsidRDefault="004200F9" w:rsidP="002A1FAD">
            <w:pPr>
              <w:pStyle w:val="TAL"/>
              <w:rPr>
                <w:sz w:val="16"/>
                <w:szCs w:val="16"/>
              </w:rPr>
            </w:pPr>
            <w:r w:rsidRPr="000F2CA7">
              <w:rPr>
                <w:sz w:val="16"/>
                <w:szCs w:val="16"/>
              </w:rPr>
              <w:t>Transport of T.140 and BFCP within data channels</w:t>
            </w:r>
          </w:p>
        </w:tc>
        <w:tc>
          <w:tcPr>
            <w:tcW w:w="708" w:type="dxa"/>
            <w:shd w:val="solid" w:color="FFFFFF" w:fill="auto"/>
          </w:tcPr>
          <w:p w14:paraId="1BC6DAA1" w14:textId="77777777" w:rsidR="004200F9" w:rsidRPr="007D6048" w:rsidRDefault="004200F9" w:rsidP="002A1FAD">
            <w:pPr>
              <w:pStyle w:val="TAC"/>
              <w:rPr>
                <w:sz w:val="16"/>
                <w:szCs w:val="16"/>
              </w:rPr>
            </w:pPr>
            <w:r>
              <w:rPr>
                <w:sz w:val="16"/>
                <w:szCs w:val="16"/>
              </w:rPr>
              <w:t>14.1.0</w:t>
            </w:r>
          </w:p>
        </w:tc>
      </w:tr>
      <w:tr w:rsidR="004200F9" w:rsidRPr="006B0D02" w14:paraId="775C141D" w14:textId="77777777" w:rsidTr="00C967F1">
        <w:tc>
          <w:tcPr>
            <w:tcW w:w="800" w:type="dxa"/>
            <w:shd w:val="solid" w:color="FFFFFF" w:fill="auto"/>
          </w:tcPr>
          <w:p w14:paraId="36B1FB78" w14:textId="77777777" w:rsidR="004200F9" w:rsidRDefault="004200F9" w:rsidP="002A1FAD">
            <w:pPr>
              <w:pStyle w:val="TAC"/>
              <w:rPr>
                <w:sz w:val="16"/>
                <w:szCs w:val="16"/>
              </w:rPr>
            </w:pPr>
            <w:r>
              <w:rPr>
                <w:sz w:val="16"/>
                <w:szCs w:val="16"/>
              </w:rPr>
              <w:t>2016-09</w:t>
            </w:r>
          </w:p>
        </w:tc>
        <w:tc>
          <w:tcPr>
            <w:tcW w:w="800" w:type="dxa"/>
            <w:shd w:val="solid" w:color="FFFFFF" w:fill="auto"/>
          </w:tcPr>
          <w:p w14:paraId="6508EA81" w14:textId="77777777" w:rsidR="004200F9" w:rsidRDefault="004200F9" w:rsidP="002A1FAD">
            <w:pPr>
              <w:pStyle w:val="TAC"/>
              <w:rPr>
                <w:sz w:val="16"/>
                <w:szCs w:val="16"/>
              </w:rPr>
            </w:pPr>
            <w:r>
              <w:rPr>
                <w:sz w:val="16"/>
                <w:szCs w:val="16"/>
              </w:rPr>
              <w:t>CT#73</w:t>
            </w:r>
          </w:p>
        </w:tc>
        <w:tc>
          <w:tcPr>
            <w:tcW w:w="1094" w:type="dxa"/>
            <w:shd w:val="solid" w:color="FFFFFF" w:fill="auto"/>
          </w:tcPr>
          <w:p w14:paraId="221954BF" w14:textId="77777777" w:rsidR="004200F9" w:rsidRPr="006B0D02" w:rsidRDefault="004200F9" w:rsidP="002A1FAD">
            <w:pPr>
              <w:pStyle w:val="TAC"/>
              <w:rPr>
                <w:sz w:val="16"/>
                <w:szCs w:val="16"/>
              </w:rPr>
            </w:pPr>
            <w:r w:rsidRPr="000F2CA7">
              <w:rPr>
                <w:sz w:val="16"/>
                <w:szCs w:val="16"/>
              </w:rPr>
              <w:t>CP-160518</w:t>
            </w:r>
          </w:p>
        </w:tc>
        <w:tc>
          <w:tcPr>
            <w:tcW w:w="525" w:type="dxa"/>
            <w:shd w:val="solid" w:color="FFFFFF" w:fill="auto"/>
          </w:tcPr>
          <w:p w14:paraId="40D4DCDB" w14:textId="77777777" w:rsidR="004200F9" w:rsidRPr="006B0D02" w:rsidRDefault="004200F9" w:rsidP="002A1FAD">
            <w:pPr>
              <w:pStyle w:val="TAL"/>
              <w:rPr>
                <w:sz w:val="16"/>
                <w:szCs w:val="16"/>
              </w:rPr>
            </w:pPr>
            <w:r>
              <w:rPr>
                <w:sz w:val="16"/>
                <w:szCs w:val="16"/>
              </w:rPr>
              <w:t>0052</w:t>
            </w:r>
          </w:p>
        </w:tc>
        <w:tc>
          <w:tcPr>
            <w:tcW w:w="425" w:type="dxa"/>
            <w:shd w:val="solid" w:color="FFFFFF" w:fill="auto"/>
          </w:tcPr>
          <w:p w14:paraId="4129A39C" w14:textId="77777777" w:rsidR="004200F9" w:rsidRPr="006B0D02" w:rsidRDefault="004200F9" w:rsidP="002A1FAD">
            <w:pPr>
              <w:pStyle w:val="TAR"/>
              <w:rPr>
                <w:sz w:val="16"/>
                <w:szCs w:val="16"/>
              </w:rPr>
            </w:pPr>
            <w:r>
              <w:rPr>
                <w:sz w:val="16"/>
                <w:szCs w:val="16"/>
              </w:rPr>
              <w:t>1</w:t>
            </w:r>
          </w:p>
        </w:tc>
        <w:tc>
          <w:tcPr>
            <w:tcW w:w="425" w:type="dxa"/>
            <w:shd w:val="solid" w:color="FFFFFF" w:fill="auto"/>
          </w:tcPr>
          <w:p w14:paraId="757680A5" w14:textId="77777777" w:rsidR="004200F9" w:rsidRPr="006B0D02" w:rsidRDefault="004200F9" w:rsidP="002A1FAD">
            <w:pPr>
              <w:pStyle w:val="TAC"/>
              <w:rPr>
                <w:sz w:val="16"/>
                <w:szCs w:val="16"/>
              </w:rPr>
            </w:pPr>
            <w:r>
              <w:rPr>
                <w:sz w:val="16"/>
                <w:szCs w:val="16"/>
              </w:rPr>
              <w:t>F</w:t>
            </w:r>
          </w:p>
        </w:tc>
        <w:tc>
          <w:tcPr>
            <w:tcW w:w="4962" w:type="dxa"/>
            <w:shd w:val="solid" w:color="FFFFFF" w:fill="auto"/>
          </w:tcPr>
          <w:p w14:paraId="5E322623" w14:textId="77777777" w:rsidR="004200F9" w:rsidRPr="006B0D02" w:rsidRDefault="004200F9" w:rsidP="002A1FAD">
            <w:pPr>
              <w:pStyle w:val="TAL"/>
              <w:rPr>
                <w:sz w:val="16"/>
                <w:szCs w:val="16"/>
              </w:rPr>
            </w:pPr>
            <w:r w:rsidRPr="000F2CA7">
              <w:rPr>
                <w:sz w:val="16"/>
                <w:szCs w:val="16"/>
              </w:rPr>
              <w:t>Corrections of rtcp-mux procedures</w:t>
            </w:r>
          </w:p>
        </w:tc>
        <w:tc>
          <w:tcPr>
            <w:tcW w:w="708" w:type="dxa"/>
            <w:shd w:val="solid" w:color="FFFFFF" w:fill="auto"/>
          </w:tcPr>
          <w:p w14:paraId="44EDF1A5" w14:textId="77777777" w:rsidR="004200F9" w:rsidRDefault="004200F9" w:rsidP="002A1FAD">
            <w:pPr>
              <w:pStyle w:val="TAC"/>
              <w:rPr>
                <w:sz w:val="16"/>
                <w:szCs w:val="16"/>
              </w:rPr>
            </w:pPr>
            <w:r>
              <w:rPr>
                <w:sz w:val="16"/>
                <w:szCs w:val="16"/>
              </w:rPr>
              <w:t>14.1.0</w:t>
            </w:r>
          </w:p>
        </w:tc>
      </w:tr>
      <w:tr w:rsidR="004200F9" w:rsidRPr="006B0D02" w14:paraId="55B76751" w14:textId="77777777" w:rsidTr="00C967F1">
        <w:tc>
          <w:tcPr>
            <w:tcW w:w="800" w:type="dxa"/>
            <w:shd w:val="solid" w:color="FFFFFF" w:fill="auto"/>
          </w:tcPr>
          <w:p w14:paraId="227CA030" w14:textId="77777777" w:rsidR="004200F9" w:rsidRDefault="004200F9" w:rsidP="002A1FAD">
            <w:pPr>
              <w:pStyle w:val="TAC"/>
              <w:rPr>
                <w:sz w:val="16"/>
                <w:szCs w:val="16"/>
              </w:rPr>
            </w:pPr>
            <w:r>
              <w:rPr>
                <w:sz w:val="16"/>
                <w:szCs w:val="16"/>
              </w:rPr>
              <w:t>2016-09</w:t>
            </w:r>
          </w:p>
        </w:tc>
        <w:tc>
          <w:tcPr>
            <w:tcW w:w="800" w:type="dxa"/>
            <w:shd w:val="solid" w:color="FFFFFF" w:fill="auto"/>
          </w:tcPr>
          <w:p w14:paraId="221A0A76" w14:textId="77777777" w:rsidR="004200F9" w:rsidRDefault="004200F9" w:rsidP="002A1FAD">
            <w:pPr>
              <w:pStyle w:val="TAC"/>
              <w:rPr>
                <w:sz w:val="16"/>
                <w:szCs w:val="16"/>
              </w:rPr>
            </w:pPr>
            <w:r>
              <w:rPr>
                <w:sz w:val="16"/>
                <w:szCs w:val="16"/>
              </w:rPr>
              <w:t>CT#73</w:t>
            </w:r>
          </w:p>
        </w:tc>
        <w:tc>
          <w:tcPr>
            <w:tcW w:w="1094" w:type="dxa"/>
            <w:shd w:val="solid" w:color="FFFFFF" w:fill="auto"/>
          </w:tcPr>
          <w:p w14:paraId="5C100D1C" w14:textId="77777777" w:rsidR="004200F9" w:rsidRPr="006B0D02" w:rsidRDefault="004200F9" w:rsidP="002A1FAD">
            <w:pPr>
              <w:pStyle w:val="TAC"/>
              <w:rPr>
                <w:sz w:val="16"/>
                <w:szCs w:val="16"/>
              </w:rPr>
            </w:pPr>
            <w:r w:rsidRPr="000F2CA7">
              <w:rPr>
                <w:sz w:val="16"/>
                <w:szCs w:val="16"/>
              </w:rPr>
              <w:t>CP-160518</w:t>
            </w:r>
          </w:p>
        </w:tc>
        <w:tc>
          <w:tcPr>
            <w:tcW w:w="525" w:type="dxa"/>
            <w:shd w:val="solid" w:color="FFFFFF" w:fill="auto"/>
          </w:tcPr>
          <w:p w14:paraId="6ED3C682" w14:textId="77777777" w:rsidR="004200F9" w:rsidRPr="006B0D02" w:rsidRDefault="004200F9" w:rsidP="002A1FAD">
            <w:pPr>
              <w:pStyle w:val="TAL"/>
              <w:rPr>
                <w:sz w:val="16"/>
                <w:szCs w:val="16"/>
              </w:rPr>
            </w:pPr>
            <w:r>
              <w:rPr>
                <w:sz w:val="16"/>
                <w:szCs w:val="16"/>
              </w:rPr>
              <w:t>0053</w:t>
            </w:r>
          </w:p>
        </w:tc>
        <w:tc>
          <w:tcPr>
            <w:tcW w:w="425" w:type="dxa"/>
            <w:shd w:val="solid" w:color="FFFFFF" w:fill="auto"/>
          </w:tcPr>
          <w:p w14:paraId="4D73532D" w14:textId="77777777" w:rsidR="004200F9" w:rsidRPr="006B0D02" w:rsidRDefault="004200F9" w:rsidP="002A1FAD">
            <w:pPr>
              <w:pStyle w:val="TAR"/>
              <w:rPr>
                <w:sz w:val="16"/>
                <w:szCs w:val="16"/>
              </w:rPr>
            </w:pPr>
            <w:r>
              <w:rPr>
                <w:sz w:val="16"/>
                <w:szCs w:val="16"/>
              </w:rPr>
              <w:t>1</w:t>
            </w:r>
          </w:p>
        </w:tc>
        <w:tc>
          <w:tcPr>
            <w:tcW w:w="425" w:type="dxa"/>
            <w:shd w:val="solid" w:color="FFFFFF" w:fill="auto"/>
          </w:tcPr>
          <w:p w14:paraId="5C4AB931" w14:textId="77777777" w:rsidR="004200F9" w:rsidRPr="006B0D02" w:rsidRDefault="004200F9" w:rsidP="002A1FAD">
            <w:pPr>
              <w:pStyle w:val="TAC"/>
              <w:rPr>
                <w:sz w:val="16"/>
                <w:szCs w:val="16"/>
              </w:rPr>
            </w:pPr>
            <w:r>
              <w:rPr>
                <w:sz w:val="16"/>
                <w:szCs w:val="16"/>
              </w:rPr>
              <w:t>F</w:t>
            </w:r>
          </w:p>
        </w:tc>
        <w:tc>
          <w:tcPr>
            <w:tcW w:w="4962" w:type="dxa"/>
            <w:shd w:val="solid" w:color="FFFFFF" w:fill="auto"/>
          </w:tcPr>
          <w:p w14:paraId="39AF7075" w14:textId="77777777" w:rsidR="004200F9" w:rsidRPr="006B0D02" w:rsidRDefault="004200F9" w:rsidP="002A1FAD">
            <w:pPr>
              <w:pStyle w:val="TAL"/>
              <w:rPr>
                <w:sz w:val="16"/>
                <w:szCs w:val="16"/>
              </w:rPr>
            </w:pPr>
            <w:r w:rsidRPr="000F2CA7">
              <w:rPr>
                <w:sz w:val="16"/>
                <w:szCs w:val="16"/>
              </w:rPr>
              <w:t>Reference update draft-ietf-mmusic-mux-exclusive 24.371</w:t>
            </w:r>
          </w:p>
        </w:tc>
        <w:tc>
          <w:tcPr>
            <w:tcW w:w="708" w:type="dxa"/>
            <w:shd w:val="solid" w:color="FFFFFF" w:fill="auto"/>
          </w:tcPr>
          <w:p w14:paraId="1A7A0250" w14:textId="77777777" w:rsidR="004200F9" w:rsidRDefault="004200F9" w:rsidP="002A1FAD">
            <w:pPr>
              <w:pStyle w:val="TAC"/>
              <w:rPr>
                <w:sz w:val="16"/>
                <w:szCs w:val="16"/>
              </w:rPr>
            </w:pPr>
            <w:r>
              <w:rPr>
                <w:sz w:val="16"/>
                <w:szCs w:val="16"/>
              </w:rPr>
              <w:t>14.1.0</w:t>
            </w:r>
          </w:p>
        </w:tc>
      </w:tr>
      <w:tr w:rsidR="004200F9" w:rsidRPr="006B0D02" w14:paraId="159B71EE" w14:textId="77777777" w:rsidTr="00C967F1">
        <w:tc>
          <w:tcPr>
            <w:tcW w:w="800" w:type="dxa"/>
            <w:shd w:val="solid" w:color="FFFFFF" w:fill="auto"/>
          </w:tcPr>
          <w:p w14:paraId="7803675D" w14:textId="77777777" w:rsidR="004200F9" w:rsidRDefault="004200F9" w:rsidP="002A1FAD">
            <w:pPr>
              <w:pStyle w:val="TAC"/>
              <w:rPr>
                <w:sz w:val="16"/>
                <w:szCs w:val="16"/>
              </w:rPr>
            </w:pPr>
            <w:r>
              <w:rPr>
                <w:sz w:val="16"/>
                <w:szCs w:val="16"/>
              </w:rPr>
              <w:t>2016-12</w:t>
            </w:r>
          </w:p>
        </w:tc>
        <w:tc>
          <w:tcPr>
            <w:tcW w:w="800" w:type="dxa"/>
            <w:shd w:val="solid" w:color="FFFFFF" w:fill="auto"/>
          </w:tcPr>
          <w:p w14:paraId="35A14BEE" w14:textId="77777777" w:rsidR="004200F9" w:rsidRDefault="004200F9" w:rsidP="002A1FAD">
            <w:pPr>
              <w:pStyle w:val="TAC"/>
              <w:rPr>
                <w:sz w:val="16"/>
                <w:szCs w:val="16"/>
              </w:rPr>
            </w:pPr>
            <w:r>
              <w:rPr>
                <w:sz w:val="16"/>
                <w:szCs w:val="16"/>
              </w:rPr>
              <w:t>CT#74</w:t>
            </w:r>
          </w:p>
        </w:tc>
        <w:tc>
          <w:tcPr>
            <w:tcW w:w="1094" w:type="dxa"/>
            <w:shd w:val="solid" w:color="FFFFFF" w:fill="auto"/>
          </w:tcPr>
          <w:p w14:paraId="07EAA7BB" w14:textId="77777777" w:rsidR="004200F9" w:rsidRPr="000F2CA7" w:rsidRDefault="004200F9" w:rsidP="002A1FAD">
            <w:pPr>
              <w:pStyle w:val="TAC"/>
              <w:rPr>
                <w:sz w:val="16"/>
                <w:szCs w:val="16"/>
              </w:rPr>
            </w:pPr>
            <w:r w:rsidRPr="00DC7455">
              <w:rPr>
                <w:sz w:val="16"/>
                <w:szCs w:val="16"/>
              </w:rPr>
              <w:t>CP-160728</w:t>
            </w:r>
          </w:p>
        </w:tc>
        <w:tc>
          <w:tcPr>
            <w:tcW w:w="525" w:type="dxa"/>
            <w:shd w:val="solid" w:color="FFFFFF" w:fill="auto"/>
          </w:tcPr>
          <w:p w14:paraId="5031623C" w14:textId="77777777" w:rsidR="004200F9" w:rsidRDefault="004200F9" w:rsidP="002A1FAD">
            <w:pPr>
              <w:pStyle w:val="TAL"/>
              <w:rPr>
                <w:sz w:val="16"/>
                <w:szCs w:val="16"/>
              </w:rPr>
            </w:pPr>
            <w:r>
              <w:rPr>
                <w:sz w:val="16"/>
                <w:szCs w:val="16"/>
              </w:rPr>
              <w:t>0057</w:t>
            </w:r>
          </w:p>
        </w:tc>
        <w:tc>
          <w:tcPr>
            <w:tcW w:w="425" w:type="dxa"/>
            <w:shd w:val="solid" w:color="FFFFFF" w:fill="auto"/>
          </w:tcPr>
          <w:p w14:paraId="11928592" w14:textId="77777777" w:rsidR="004200F9" w:rsidRDefault="004200F9" w:rsidP="002A1FAD">
            <w:pPr>
              <w:pStyle w:val="TAR"/>
              <w:rPr>
                <w:sz w:val="16"/>
                <w:szCs w:val="16"/>
              </w:rPr>
            </w:pPr>
          </w:p>
        </w:tc>
        <w:tc>
          <w:tcPr>
            <w:tcW w:w="425" w:type="dxa"/>
            <w:shd w:val="solid" w:color="FFFFFF" w:fill="auto"/>
          </w:tcPr>
          <w:p w14:paraId="3D1AE97D" w14:textId="77777777" w:rsidR="004200F9" w:rsidRDefault="004200F9" w:rsidP="002A1FAD">
            <w:pPr>
              <w:pStyle w:val="TAC"/>
              <w:rPr>
                <w:sz w:val="16"/>
                <w:szCs w:val="16"/>
              </w:rPr>
            </w:pPr>
            <w:r>
              <w:rPr>
                <w:sz w:val="16"/>
                <w:szCs w:val="16"/>
              </w:rPr>
              <w:t>A</w:t>
            </w:r>
          </w:p>
        </w:tc>
        <w:tc>
          <w:tcPr>
            <w:tcW w:w="4962" w:type="dxa"/>
            <w:shd w:val="solid" w:color="FFFFFF" w:fill="auto"/>
          </w:tcPr>
          <w:p w14:paraId="4C7C23C5" w14:textId="77777777" w:rsidR="004200F9" w:rsidRPr="000F2CA7" w:rsidRDefault="004200F9" w:rsidP="002A1FAD">
            <w:pPr>
              <w:pStyle w:val="TAL"/>
              <w:rPr>
                <w:sz w:val="16"/>
                <w:szCs w:val="16"/>
              </w:rPr>
            </w:pPr>
            <w:r w:rsidRPr="00DC7455">
              <w:rPr>
                <w:sz w:val="16"/>
                <w:szCs w:val="16"/>
              </w:rPr>
              <w:t>WebRTC data channel corrections</w:t>
            </w:r>
          </w:p>
        </w:tc>
        <w:tc>
          <w:tcPr>
            <w:tcW w:w="708" w:type="dxa"/>
            <w:shd w:val="solid" w:color="FFFFFF" w:fill="auto"/>
          </w:tcPr>
          <w:p w14:paraId="517521B8" w14:textId="77777777" w:rsidR="004200F9" w:rsidRDefault="004200F9" w:rsidP="002A1FAD">
            <w:pPr>
              <w:pStyle w:val="TAC"/>
              <w:rPr>
                <w:sz w:val="16"/>
                <w:szCs w:val="16"/>
              </w:rPr>
            </w:pPr>
            <w:r>
              <w:rPr>
                <w:sz w:val="16"/>
                <w:szCs w:val="16"/>
              </w:rPr>
              <w:t>14.2.0</w:t>
            </w:r>
          </w:p>
        </w:tc>
      </w:tr>
      <w:tr w:rsidR="004200F9" w:rsidRPr="006B0D02" w14:paraId="2EF7B36C" w14:textId="77777777" w:rsidTr="00C967F1">
        <w:tc>
          <w:tcPr>
            <w:tcW w:w="800" w:type="dxa"/>
            <w:shd w:val="solid" w:color="FFFFFF" w:fill="auto"/>
          </w:tcPr>
          <w:p w14:paraId="076E6206" w14:textId="77777777" w:rsidR="004200F9" w:rsidRDefault="004200F9" w:rsidP="002A1FAD">
            <w:pPr>
              <w:pStyle w:val="TAC"/>
              <w:rPr>
                <w:sz w:val="16"/>
                <w:szCs w:val="16"/>
              </w:rPr>
            </w:pPr>
            <w:r>
              <w:rPr>
                <w:sz w:val="16"/>
                <w:szCs w:val="16"/>
              </w:rPr>
              <w:t>2016-12</w:t>
            </w:r>
          </w:p>
        </w:tc>
        <w:tc>
          <w:tcPr>
            <w:tcW w:w="800" w:type="dxa"/>
            <w:shd w:val="solid" w:color="FFFFFF" w:fill="auto"/>
          </w:tcPr>
          <w:p w14:paraId="30B33A40" w14:textId="77777777" w:rsidR="004200F9" w:rsidRDefault="004200F9" w:rsidP="002A1FAD">
            <w:pPr>
              <w:pStyle w:val="TAC"/>
              <w:rPr>
                <w:sz w:val="16"/>
                <w:szCs w:val="16"/>
              </w:rPr>
            </w:pPr>
            <w:r>
              <w:rPr>
                <w:sz w:val="16"/>
                <w:szCs w:val="16"/>
              </w:rPr>
              <w:t>CT#74</w:t>
            </w:r>
          </w:p>
        </w:tc>
        <w:tc>
          <w:tcPr>
            <w:tcW w:w="1094" w:type="dxa"/>
            <w:shd w:val="solid" w:color="FFFFFF" w:fill="auto"/>
          </w:tcPr>
          <w:p w14:paraId="66CE7A52" w14:textId="77777777" w:rsidR="004200F9" w:rsidRPr="000F2CA7" w:rsidRDefault="004200F9" w:rsidP="002A1FAD">
            <w:pPr>
              <w:pStyle w:val="TAC"/>
              <w:rPr>
                <w:sz w:val="16"/>
                <w:szCs w:val="16"/>
              </w:rPr>
            </w:pPr>
            <w:r w:rsidRPr="00DC7455">
              <w:rPr>
                <w:sz w:val="16"/>
                <w:szCs w:val="16"/>
              </w:rPr>
              <w:t>CP-160728</w:t>
            </w:r>
          </w:p>
        </w:tc>
        <w:tc>
          <w:tcPr>
            <w:tcW w:w="525" w:type="dxa"/>
            <w:shd w:val="solid" w:color="FFFFFF" w:fill="auto"/>
          </w:tcPr>
          <w:p w14:paraId="1A378A29" w14:textId="77777777" w:rsidR="004200F9" w:rsidRDefault="004200F9" w:rsidP="002A1FAD">
            <w:pPr>
              <w:pStyle w:val="TAL"/>
              <w:rPr>
                <w:sz w:val="16"/>
                <w:szCs w:val="16"/>
              </w:rPr>
            </w:pPr>
            <w:r>
              <w:rPr>
                <w:sz w:val="16"/>
                <w:szCs w:val="16"/>
              </w:rPr>
              <w:t>0059</w:t>
            </w:r>
          </w:p>
        </w:tc>
        <w:tc>
          <w:tcPr>
            <w:tcW w:w="425" w:type="dxa"/>
            <w:shd w:val="solid" w:color="FFFFFF" w:fill="auto"/>
          </w:tcPr>
          <w:p w14:paraId="5FBC0FB9" w14:textId="77777777" w:rsidR="004200F9" w:rsidRDefault="004200F9" w:rsidP="002A1FAD">
            <w:pPr>
              <w:pStyle w:val="TAR"/>
              <w:rPr>
                <w:sz w:val="16"/>
                <w:szCs w:val="16"/>
              </w:rPr>
            </w:pPr>
            <w:r>
              <w:rPr>
                <w:sz w:val="16"/>
                <w:szCs w:val="16"/>
              </w:rPr>
              <w:t>1</w:t>
            </w:r>
          </w:p>
        </w:tc>
        <w:tc>
          <w:tcPr>
            <w:tcW w:w="425" w:type="dxa"/>
            <w:shd w:val="solid" w:color="FFFFFF" w:fill="auto"/>
          </w:tcPr>
          <w:p w14:paraId="4CB41B53" w14:textId="77777777" w:rsidR="004200F9" w:rsidRDefault="004200F9" w:rsidP="002A1FAD">
            <w:pPr>
              <w:pStyle w:val="TAC"/>
              <w:rPr>
                <w:sz w:val="16"/>
                <w:szCs w:val="16"/>
              </w:rPr>
            </w:pPr>
            <w:r>
              <w:rPr>
                <w:sz w:val="16"/>
                <w:szCs w:val="16"/>
              </w:rPr>
              <w:t>A</w:t>
            </w:r>
          </w:p>
        </w:tc>
        <w:tc>
          <w:tcPr>
            <w:tcW w:w="4962" w:type="dxa"/>
            <w:shd w:val="solid" w:color="FFFFFF" w:fill="auto"/>
          </w:tcPr>
          <w:p w14:paraId="3489274E" w14:textId="77777777" w:rsidR="004200F9" w:rsidRPr="000F2CA7" w:rsidRDefault="004200F9" w:rsidP="002A1FAD">
            <w:pPr>
              <w:pStyle w:val="TAL"/>
              <w:rPr>
                <w:sz w:val="16"/>
                <w:szCs w:val="16"/>
              </w:rPr>
            </w:pPr>
            <w:r w:rsidRPr="00DC7455">
              <w:rPr>
                <w:sz w:val="16"/>
                <w:szCs w:val="16"/>
              </w:rPr>
              <w:t>WebRTC Media plane optimization corrections</w:t>
            </w:r>
          </w:p>
        </w:tc>
        <w:tc>
          <w:tcPr>
            <w:tcW w:w="708" w:type="dxa"/>
            <w:shd w:val="solid" w:color="FFFFFF" w:fill="auto"/>
          </w:tcPr>
          <w:p w14:paraId="0CB5A13F" w14:textId="77777777" w:rsidR="004200F9" w:rsidRDefault="004200F9" w:rsidP="002A1FAD">
            <w:pPr>
              <w:pStyle w:val="TAC"/>
              <w:rPr>
                <w:sz w:val="16"/>
                <w:szCs w:val="16"/>
              </w:rPr>
            </w:pPr>
            <w:r>
              <w:rPr>
                <w:sz w:val="16"/>
                <w:szCs w:val="16"/>
              </w:rPr>
              <w:t>14.2.0</w:t>
            </w:r>
          </w:p>
        </w:tc>
      </w:tr>
      <w:tr w:rsidR="004200F9" w:rsidRPr="006B0D02" w14:paraId="0A1DCE45" w14:textId="77777777" w:rsidTr="00C967F1">
        <w:tc>
          <w:tcPr>
            <w:tcW w:w="800" w:type="dxa"/>
            <w:shd w:val="solid" w:color="FFFFFF" w:fill="auto"/>
          </w:tcPr>
          <w:p w14:paraId="6FAAFF49" w14:textId="77777777" w:rsidR="004200F9" w:rsidRDefault="004200F9" w:rsidP="002A1FAD">
            <w:pPr>
              <w:pStyle w:val="TAC"/>
              <w:rPr>
                <w:sz w:val="16"/>
                <w:szCs w:val="16"/>
              </w:rPr>
            </w:pPr>
            <w:r>
              <w:rPr>
                <w:sz w:val="16"/>
                <w:szCs w:val="16"/>
              </w:rPr>
              <w:t>2016-12</w:t>
            </w:r>
          </w:p>
        </w:tc>
        <w:tc>
          <w:tcPr>
            <w:tcW w:w="800" w:type="dxa"/>
            <w:shd w:val="solid" w:color="FFFFFF" w:fill="auto"/>
          </w:tcPr>
          <w:p w14:paraId="0E10978C" w14:textId="77777777" w:rsidR="004200F9" w:rsidRDefault="004200F9" w:rsidP="002A1FAD">
            <w:pPr>
              <w:pStyle w:val="TAC"/>
              <w:rPr>
                <w:sz w:val="16"/>
                <w:szCs w:val="16"/>
              </w:rPr>
            </w:pPr>
            <w:r>
              <w:rPr>
                <w:sz w:val="16"/>
                <w:szCs w:val="16"/>
              </w:rPr>
              <w:t>CT#74</w:t>
            </w:r>
          </w:p>
        </w:tc>
        <w:tc>
          <w:tcPr>
            <w:tcW w:w="1094" w:type="dxa"/>
            <w:shd w:val="solid" w:color="FFFFFF" w:fill="auto"/>
          </w:tcPr>
          <w:p w14:paraId="2D928B6F" w14:textId="77777777" w:rsidR="004200F9" w:rsidRPr="000F2CA7" w:rsidRDefault="004200F9" w:rsidP="002A1FAD">
            <w:pPr>
              <w:pStyle w:val="TAC"/>
              <w:rPr>
                <w:sz w:val="16"/>
                <w:szCs w:val="16"/>
              </w:rPr>
            </w:pPr>
            <w:r w:rsidRPr="00DC7455">
              <w:rPr>
                <w:sz w:val="16"/>
                <w:szCs w:val="16"/>
              </w:rPr>
              <w:t>CP-160752</w:t>
            </w:r>
          </w:p>
        </w:tc>
        <w:tc>
          <w:tcPr>
            <w:tcW w:w="525" w:type="dxa"/>
            <w:shd w:val="solid" w:color="FFFFFF" w:fill="auto"/>
          </w:tcPr>
          <w:p w14:paraId="69FBF64A" w14:textId="77777777" w:rsidR="004200F9" w:rsidRDefault="004200F9" w:rsidP="002A1FAD">
            <w:pPr>
              <w:pStyle w:val="TAL"/>
              <w:rPr>
                <w:sz w:val="16"/>
                <w:szCs w:val="16"/>
              </w:rPr>
            </w:pPr>
            <w:r>
              <w:rPr>
                <w:sz w:val="16"/>
                <w:szCs w:val="16"/>
              </w:rPr>
              <w:t>0060</w:t>
            </w:r>
          </w:p>
        </w:tc>
        <w:tc>
          <w:tcPr>
            <w:tcW w:w="425" w:type="dxa"/>
            <w:shd w:val="solid" w:color="FFFFFF" w:fill="auto"/>
          </w:tcPr>
          <w:p w14:paraId="02247457" w14:textId="77777777" w:rsidR="004200F9" w:rsidRDefault="004200F9" w:rsidP="002A1FAD">
            <w:pPr>
              <w:pStyle w:val="TAR"/>
              <w:rPr>
                <w:sz w:val="16"/>
                <w:szCs w:val="16"/>
              </w:rPr>
            </w:pPr>
            <w:r>
              <w:rPr>
                <w:sz w:val="16"/>
                <w:szCs w:val="16"/>
              </w:rPr>
              <w:t>1</w:t>
            </w:r>
          </w:p>
        </w:tc>
        <w:tc>
          <w:tcPr>
            <w:tcW w:w="425" w:type="dxa"/>
            <w:shd w:val="solid" w:color="FFFFFF" w:fill="auto"/>
          </w:tcPr>
          <w:p w14:paraId="4B8FDFF5" w14:textId="77777777" w:rsidR="004200F9" w:rsidRDefault="004200F9" w:rsidP="002A1FAD">
            <w:pPr>
              <w:pStyle w:val="TAC"/>
              <w:rPr>
                <w:sz w:val="16"/>
                <w:szCs w:val="16"/>
              </w:rPr>
            </w:pPr>
            <w:r>
              <w:rPr>
                <w:sz w:val="16"/>
                <w:szCs w:val="16"/>
              </w:rPr>
              <w:t>F</w:t>
            </w:r>
          </w:p>
        </w:tc>
        <w:tc>
          <w:tcPr>
            <w:tcW w:w="4962" w:type="dxa"/>
            <w:shd w:val="solid" w:color="FFFFFF" w:fill="auto"/>
          </w:tcPr>
          <w:p w14:paraId="698F963E" w14:textId="77777777" w:rsidR="004200F9" w:rsidRPr="000F2CA7" w:rsidRDefault="004200F9" w:rsidP="002A1FAD">
            <w:pPr>
              <w:pStyle w:val="TAL"/>
              <w:rPr>
                <w:sz w:val="16"/>
                <w:szCs w:val="16"/>
              </w:rPr>
            </w:pPr>
            <w:r w:rsidRPr="00DC7455">
              <w:rPr>
                <w:sz w:val="16"/>
                <w:szCs w:val="16"/>
              </w:rPr>
              <w:t>ICE to negotiate TCP transport of WebRTC data channel</w:t>
            </w:r>
          </w:p>
        </w:tc>
        <w:tc>
          <w:tcPr>
            <w:tcW w:w="708" w:type="dxa"/>
            <w:shd w:val="solid" w:color="FFFFFF" w:fill="auto"/>
          </w:tcPr>
          <w:p w14:paraId="4483AA01" w14:textId="77777777" w:rsidR="004200F9" w:rsidRDefault="004200F9" w:rsidP="002A1FAD">
            <w:pPr>
              <w:pStyle w:val="TAC"/>
              <w:rPr>
                <w:sz w:val="16"/>
                <w:szCs w:val="16"/>
              </w:rPr>
            </w:pPr>
            <w:r>
              <w:rPr>
                <w:sz w:val="16"/>
                <w:szCs w:val="16"/>
              </w:rPr>
              <w:t>14.2.0</w:t>
            </w:r>
          </w:p>
        </w:tc>
      </w:tr>
      <w:tr w:rsidR="004200F9" w:rsidRPr="006B0D02" w14:paraId="5D4EE6E3" w14:textId="77777777" w:rsidTr="00C967F1">
        <w:tc>
          <w:tcPr>
            <w:tcW w:w="800" w:type="dxa"/>
            <w:shd w:val="solid" w:color="FFFFFF" w:fill="auto"/>
          </w:tcPr>
          <w:p w14:paraId="347EE1BE" w14:textId="77777777" w:rsidR="004200F9" w:rsidRDefault="004200F9" w:rsidP="002A1FAD">
            <w:pPr>
              <w:pStyle w:val="TAC"/>
              <w:rPr>
                <w:sz w:val="16"/>
                <w:szCs w:val="16"/>
              </w:rPr>
            </w:pPr>
            <w:r>
              <w:rPr>
                <w:sz w:val="16"/>
                <w:szCs w:val="16"/>
              </w:rPr>
              <w:t>2016-12</w:t>
            </w:r>
          </w:p>
        </w:tc>
        <w:tc>
          <w:tcPr>
            <w:tcW w:w="800" w:type="dxa"/>
            <w:shd w:val="solid" w:color="FFFFFF" w:fill="auto"/>
          </w:tcPr>
          <w:p w14:paraId="02A7041A" w14:textId="77777777" w:rsidR="004200F9" w:rsidRDefault="004200F9" w:rsidP="002A1FAD">
            <w:pPr>
              <w:pStyle w:val="TAC"/>
              <w:rPr>
                <w:sz w:val="16"/>
                <w:szCs w:val="16"/>
              </w:rPr>
            </w:pPr>
            <w:r>
              <w:rPr>
                <w:sz w:val="16"/>
                <w:szCs w:val="16"/>
              </w:rPr>
              <w:t>CT#74</w:t>
            </w:r>
          </w:p>
        </w:tc>
        <w:tc>
          <w:tcPr>
            <w:tcW w:w="1094" w:type="dxa"/>
            <w:shd w:val="solid" w:color="FFFFFF" w:fill="auto"/>
          </w:tcPr>
          <w:p w14:paraId="5C551742" w14:textId="77777777" w:rsidR="004200F9" w:rsidRPr="000F2CA7" w:rsidRDefault="004200F9" w:rsidP="002A1FAD">
            <w:pPr>
              <w:pStyle w:val="TAC"/>
              <w:rPr>
                <w:sz w:val="16"/>
                <w:szCs w:val="16"/>
              </w:rPr>
            </w:pPr>
            <w:r w:rsidRPr="00DC7455">
              <w:rPr>
                <w:sz w:val="16"/>
                <w:szCs w:val="16"/>
              </w:rPr>
              <w:t>CP-160752</w:t>
            </w:r>
          </w:p>
        </w:tc>
        <w:tc>
          <w:tcPr>
            <w:tcW w:w="525" w:type="dxa"/>
            <w:shd w:val="solid" w:color="FFFFFF" w:fill="auto"/>
          </w:tcPr>
          <w:p w14:paraId="476A3990" w14:textId="77777777" w:rsidR="004200F9" w:rsidRDefault="004200F9" w:rsidP="002A1FAD">
            <w:pPr>
              <w:pStyle w:val="TAL"/>
              <w:rPr>
                <w:sz w:val="16"/>
                <w:szCs w:val="16"/>
              </w:rPr>
            </w:pPr>
            <w:r>
              <w:rPr>
                <w:sz w:val="16"/>
                <w:szCs w:val="16"/>
              </w:rPr>
              <w:t>0061</w:t>
            </w:r>
          </w:p>
        </w:tc>
        <w:tc>
          <w:tcPr>
            <w:tcW w:w="425" w:type="dxa"/>
            <w:shd w:val="solid" w:color="FFFFFF" w:fill="auto"/>
          </w:tcPr>
          <w:p w14:paraId="512F1A16" w14:textId="77777777" w:rsidR="004200F9" w:rsidRDefault="004200F9" w:rsidP="002A1FAD">
            <w:pPr>
              <w:pStyle w:val="TAR"/>
              <w:rPr>
                <w:sz w:val="16"/>
                <w:szCs w:val="16"/>
              </w:rPr>
            </w:pPr>
            <w:r>
              <w:rPr>
                <w:sz w:val="16"/>
                <w:szCs w:val="16"/>
              </w:rPr>
              <w:t>4</w:t>
            </w:r>
          </w:p>
        </w:tc>
        <w:tc>
          <w:tcPr>
            <w:tcW w:w="425" w:type="dxa"/>
            <w:shd w:val="solid" w:color="FFFFFF" w:fill="auto"/>
          </w:tcPr>
          <w:p w14:paraId="1708907E" w14:textId="77777777" w:rsidR="004200F9" w:rsidRDefault="004200F9" w:rsidP="002A1FAD">
            <w:pPr>
              <w:pStyle w:val="TAC"/>
              <w:rPr>
                <w:sz w:val="16"/>
                <w:szCs w:val="16"/>
              </w:rPr>
            </w:pPr>
            <w:r>
              <w:rPr>
                <w:sz w:val="16"/>
                <w:szCs w:val="16"/>
              </w:rPr>
              <w:t>B</w:t>
            </w:r>
          </w:p>
        </w:tc>
        <w:tc>
          <w:tcPr>
            <w:tcW w:w="4962" w:type="dxa"/>
            <w:shd w:val="solid" w:color="FFFFFF" w:fill="auto"/>
          </w:tcPr>
          <w:p w14:paraId="3E9BE4BA" w14:textId="77777777" w:rsidR="004200F9" w:rsidRPr="000F2CA7" w:rsidRDefault="004200F9" w:rsidP="002A1FAD">
            <w:pPr>
              <w:pStyle w:val="TAL"/>
              <w:rPr>
                <w:sz w:val="16"/>
                <w:szCs w:val="16"/>
              </w:rPr>
            </w:pPr>
            <w:r w:rsidRPr="00DC7455">
              <w:rPr>
                <w:sz w:val="16"/>
                <w:szCs w:val="16"/>
              </w:rPr>
              <w:t>WebRTC Media plane optimization with DTLS termination</w:t>
            </w:r>
          </w:p>
        </w:tc>
        <w:tc>
          <w:tcPr>
            <w:tcW w:w="708" w:type="dxa"/>
            <w:shd w:val="solid" w:color="FFFFFF" w:fill="auto"/>
          </w:tcPr>
          <w:p w14:paraId="7DA27AD3" w14:textId="77777777" w:rsidR="004200F9" w:rsidRDefault="004200F9" w:rsidP="002A1FAD">
            <w:pPr>
              <w:pStyle w:val="TAC"/>
              <w:rPr>
                <w:sz w:val="16"/>
                <w:szCs w:val="16"/>
              </w:rPr>
            </w:pPr>
            <w:r>
              <w:rPr>
                <w:sz w:val="16"/>
                <w:szCs w:val="16"/>
              </w:rPr>
              <w:t>14.2.0</w:t>
            </w:r>
          </w:p>
        </w:tc>
      </w:tr>
      <w:tr w:rsidR="004200F9" w:rsidRPr="006B0D02" w14:paraId="496A5BC2" w14:textId="77777777" w:rsidTr="00C967F1">
        <w:tc>
          <w:tcPr>
            <w:tcW w:w="800" w:type="dxa"/>
            <w:shd w:val="solid" w:color="FFFFFF" w:fill="auto"/>
          </w:tcPr>
          <w:p w14:paraId="36FC8495" w14:textId="77777777" w:rsidR="004200F9" w:rsidRDefault="004200F9" w:rsidP="002A1FAD">
            <w:pPr>
              <w:pStyle w:val="TAC"/>
              <w:rPr>
                <w:sz w:val="16"/>
                <w:szCs w:val="16"/>
              </w:rPr>
            </w:pPr>
            <w:r>
              <w:rPr>
                <w:sz w:val="16"/>
                <w:szCs w:val="16"/>
              </w:rPr>
              <w:t>2017-03</w:t>
            </w:r>
          </w:p>
        </w:tc>
        <w:tc>
          <w:tcPr>
            <w:tcW w:w="800" w:type="dxa"/>
            <w:shd w:val="solid" w:color="FFFFFF" w:fill="auto"/>
          </w:tcPr>
          <w:p w14:paraId="1077141C" w14:textId="77777777" w:rsidR="004200F9" w:rsidRDefault="004200F9" w:rsidP="002A1FAD">
            <w:pPr>
              <w:pStyle w:val="TAC"/>
              <w:rPr>
                <w:sz w:val="16"/>
                <w:szCs w:val="16"/>
              </w:rPr>
            </w:pPr>
            <w:r>
              <w:rPr>
                <w:sz w:val="16"/>
                <w:szCs w:val="16"/>
              </w:rPr>
              <w:t>CT#75</w:t>
            </w:r>
          </w:p>
        </w:tc>
        <w:tc>
          <w:tcPr>
            <w:tcW w:w="1094" w:type="dxa"/>
            <w:shd w:val="solid" w:color="FFFFFF" w:fill="auto"/>
          </w:tcPr>
          <w:p w14:paraId="434B30B1" w14:textId="77777777" w:rsidR="004200F9" w:rsidRPr="00DC7455" w:rsidRDefault="004200F9" w:rsidP="002A1FAD">
            <w:pPr>
              <w:pStyle w:val="TAC"/>
              <w:rPr>
                <w:sz w:val="16"/>
                <w:szCs w:val="16"/>
              </w:rPr>
            </w:pPr>
            <w:r w:rsidRPr="0048680C">
              <w:rPr>
                <w:sz w:val="16"/>
                <w:szCs w:val="16"/>
              </w:rPr>
              <w:t>CP-170113</w:t>
            </w:r>
          </w:p>
        </w:tc>
        <w:tc>
          <w:tcPr>
            <w:tcW w:w="525" w:type="dxa"/>
            <w:shd w:val="solid" w:color="FFFFFF" w:fill="auto"/>
          </w:tcPr>
          <w:p w14:paraId="3697CAD2" w14:textId="77777777" w:rsidR="004200F9" w:rsidRDefault="004200F9" w:rsidP="002A1FAD">
            <w:pPr>
              <w:pStyle w:val="TAL"/>
              <w:rPr>
                <w:sz w:val="16"/>
                <w:szCs w:val="16"/>
              </w:rPr>
            </w:pPr>
            <w:r>
              <w:rPr>
                <w:sz w:val="16"/>
                <w:szCs w:val="16"/>
              </w:rPr>
              <w:t>0063</w:t>
            </w:r>
          </w:p>
        </w:tc>
        <w:tc>
          <w:tcPr>
            <w:tcW w:w="425" w:type="dxa"/>
            <w:shd w:val="solid" w:color="FFFFFF" w:fill="auto"/>
          </w:tcPr>
          <w:p w14:paraId="784CAFEE" w14:textId="77777777" w:rsidR="004200F9" w:rsidRDefault="004200F9" w:rsidP="002A1FAD">
            <w:pPr>
              <w:pStyle w:val="TAR"/>
              <w:rPr>
                <w:sz w:val="16"/>
                <w:szCs w:val="16"/>
              </w:rPr>
            </w:pPr>
            <w:r>
              <w:rPr>
                <w:sz w:val="16"/>
                <w:szCs w:val="16"/>
              </w:rPr>
              <w:t>1</w:t>
            </w:r>
          </w:p>
        </w:tc>
        <w:tc>
          <w:tcPr>
            <w:tcW w:w="425" w:type="dxa"/>
            <w:shd w:val="solid" w:color="FFFFFF" w:fill="auto"/>
          </w:tcPr>
          <w:p w14:paraId="31062EE7" w14:textId="77777777" w:rsidR="004200F9" w:rsidRDefault="004200F9" w:rsidP="002A1FAD">
            <w:pPr>
              <w:pStyle w:val="TAC"/>
              <w:rPr>
                <w:sz w:val="16"/>
                <w:szCs w:val="16"/>
              </w:rPr>
            </w:pPr>
            <w:r>
              <w:rPr>
                <w:sz w:val="16"/>
                <w:szCs w:val="16"/>
              </w:rPr>
              <w:t>A</w:t>
            </w:r>
          </w:p>
        </w:tc>
        <w:tc>
          <w:tcPr>
            <w:tcW w:w="4962" w:type="dxa"/>
            <w:shd w:val="solid" w:color="FFFFFF" w:fill="auto"/>
          </w:tcPr>
          <w:p w14:paraId="55422E0E" w14:textId="77777777" w:rsidR="004200F9" w:rsidRPr="00DC7455" w:rsidRDefault="004200F9" w:rsidP="002A1FAD">
            <w:pPr>
              <w:pStyle w:val="TAL"/>
              <w:rPr>
                <w:sz w:val="16"/>
                <w:szCs w:val="16"/>
              </w:rPr>
            </w:pPr>
            <w:r w:rsidRPr="0048680C">
              <w:rPr>
                <w:sz w:val="16"/>
                <w:szCs w:val="16"/>
              </w:rPr>
              <w:t>RFC 4572 obsoleted by draft-ietf-mmusic-4572-update</w:t>
            </w:r>
          </w:p>
        </w:tc>
        <w:tc>
          <w:tcPr>
            <w:tcW w:w="708" w:type="dxa"/>
            <w:shd w:val="solid" w:color="FFFFFF" w:fill="auto"/>
          </w:tcPr>
          <w:p w14:paraId="66EDBCA1" w14:textId="77777777" w:rsidR="004200F9" w:rsidRDefault="004200F9" w:rsidP="002A1FAD">
            <w:pPr>
              <w:pStyle w:val="TAC"/>
              <w:rPr>
                <w:sz w:val="16"/>
                <w:szCs w:val="16"/>
              </w:rPr>
            </w:pPr>
            <w:r>
              <w:rPr>
                <w:sz w:val="16"/>
                <w:szCs w:val="16"/>
              </w:rPr>
              <w:t>14.3.0</w:t>
            </w:r>
          </w:p>
        </w:tc>
      </w:tr>
      <w:tr w:rsidR="004200F9" w:rsidRPr="006B0D02" w14:paraId="28EEFBA9" w14:textId="77777777" w:rsidTr="00C967F1">
        <w:tc>
          <w:tcPr>
            <w:tcW w:w="800" w:type="dxa"/>
            <w:shd w:val="solid" w:color="FFFFFF" w:fill="auto"/>
          </w:tcPr>
          <w:p w14:paraId="104EF134" w14:textId="77777777" w:rsidR="004200F9" w:rsidRDefault="004200F9" w:rsidP="002A1FAD">
            <w:pPr>
              <w:pStyle w:val="TAC"/>
              <w:rPr>
                <w:sz w:val="16"/>
                <w:szCs w:val="16"/>
              </w:rPr>
            </w:pPr>
            <w:r>
              <w:rPr>
                <w:sz w:val="16"/>
                <w:szCs w:val="16"/>
              </w:rPr>
              <w:t>2017-03</w:t>
            </w:r>
          </w:p>
        </w:tc>
        <w:tc>
          <w:tcPr>
            <w:tcW w:w="800" w:type="dxa"/>
            <w:shd w:val="solid" w:color="FFFFFF" w:fill="auto"/>
          </w:tcPr>
          <w:p w14:paraId="3F88158F" w14:textId="77777777" w:rsidR="004200F9" w:rsidRDefault="004200F9" w:rsidP="002A1FAD">
            <w:pPr>
              <w:pStyle w:val="TAC"/>
              <w:rPr>
                <w:sz w:val="16"/>
                <w:szCs w:val="16"/>
              </w:rPr>
            </w:pPr>
            <w:r>
              <w:rPr>
                <w:sz w:val="16"/>
                <w:szCs w:val="16"/>
              </w:rPr>
              <w:t>CT#75</w:t>
            </w:r>
          </w:p>
        </w:tc>
        <w:tc>
          <w:tcPr>
            <w:tcW w:w="1094" w:type="dxa"/>
            <w:shd w:val="solid" w:color="FFFFFF" w:fill="auto"/>
          </w:tcPr>
          <w:p w14:paraId="62AFD53B" w14:textId="77777777" w:rsidR="004200F9" w:rsidRPr="00DC7455" w:rsidRDefault="004200F9" w:rsidP="002A1FAD">
            <w:pPr>
              <w:pStyle w:val="TAC"/>
              <w:rPr>
                <w:sz w:val="16"/>
                <w:szCs w:val="16"/>
              </w:rPr>
            </w:pPr>
            <w:r w:rsidRPr="0048680C">
              <w:rPr>
                <w:sz w:val="16"/>
                <w:szCs w:val="16"/>
              </w:rPr>
              <w:t>CP-170137</w:t>
            </w:r>
          </w:p>
        </w:tc>
        <w:tc>
          <w:tcPr>
            <w:tcW w:w="525" w:type="dxa"/>
            <w:shd w:val="solid" w:color="FFFFFF" w:fill="auto"/>
          </w:tcPr>
          <w:p w14:paraId="0E9420D0" w14:textId="77777777" w:rsidR="004200F9" w:rsidRDefault="004200F9" w:rsidP="002A1FAD">
            <w:pPr>
              <w:pStyle w:val="TAL"/>
              <w:rPr>
                <w:sz w:val="16"/>
                <w:szCs w:val="16"/>
              </w:rPr>
            </w:pPr>
            <w:r>
              <w:rPr>
                <w:sz w:val="16"/>
                <w:szCs w:val="16"/>
              </w:rPr>
              <w:t>0064</w:t>
            </w:r>
          </w:p>
        </w:tc>
        <w:tc>
          <w:tcPr>
            <w:tcW w:w="425" w:type="dxa"/>
            <w:shd w:val="solid" w:color="FFFFFF" w:fill="auto"/>
          </w:tcPr>
          <w:p w14:paraId="63BB8003" w14:textId="77777777" w:rsidR="004200F9" w:rsidRDefault="004200F9" w:rsidP="002A1FAD">
            <w:pPr>
              <w:pStyle w:val="TAR"/>
              <w:rPr>
                <w:sz w:val="16"/>
                <w:szCs w:val="16"/>
              </w:rPr>
            </w:pPr>
          </w:p>
        </w:tc>
        <w:tc>
          <w:tcPr>
            <w:tcW w:w="425" w:type="dxa"/>
            <w:shd w:val="solid" w:color="FFFFFF" w:fill="auto"/>
          </w:tcPr>
          <w:p w14:paraId="2B2AD2A0" w14:textId="77777777" w:rsidR="004200F9" w:rsidRDefault="004200F9" w:rsidP="002A1FAD">
            <w:pPr>
              <w:pStyle w:val="TAC"/>
              <w:rPr>
                <w:sz w:val="16"/>
                <w:szCs w:val="16"/>
              </w:rPr>
            </w:pPr>
            <w:r>
              <w:rPr>
                <w:sz w:val="16"/>
                <w:szCs w:val="16"/>
              </w:rPr>
              <w:t>F</w:t>
            </w:r>
          </w:p>
        </w:tc>
        <w:tc>
          <w:tcPr>
            <w:tcW w:w="4962" w:type="dxa"/>
            <w:shd w:val="solid" w:color="FFFFFF" w:fill="auto"/>
          </w:tcPr>
          <w:p w14:paraId="24DF0E4E" w14:textId="77777777" w:rsidR="004200F9" w:rsidRPr="00DC7455" w:rsidRDefault="004200F9" w:rsidP="002A1FAD">
            <w:pPr>
              <w:pStyle w:val="TAL"/>
              <w:rPr>
                <w:sz w:val="16"/>
                <w:szCs w:val="16"/>
              </w:rPr>
            </w:pPr>
            <w:r w:rsidRPr="0048680C">
              <w:rPr>
                <w:sz w:val="16"/>
                <w:szCs w:val="16"/>
              </w:rPr>
              <w:t>Reference update: RFC 8035</w:t>
            </w:r>
          </w:p>
        </w:tc>
        <w:tc>
          <w:tcPr>
            <w:tcW w:w="708" w:type="dxa"/>
            <w:shd w:val="solid" w:color="FFFFFF" w:fill="auto"/>
          </w:tcPr>
          <w:p w14:paraId="1C34996F" w14:textId="77777777" w:rsidR="004200F9" w:rsidRDefault="004200F9" w:rsidP="002A1FAD">
            <w:pPr>
              <w:pStyle w:val="TAC"/>
              <w:rPr>
                <w:sz w:val="16"/>
                <w:szCs w:val="16"/>
              </w:rPr>
            </w:pPr>
            <w:r>
              <w:rPr>
                <w:sz w:val="16"/>
                <w:szCs w:val="16"/>
              </w:rPr>
              <w:t>14.3.0</w:t>
            </w:r>
          </w:p>
        </w:tc>
      </w:tr>
      <w:tr w:rsidR="004200F9" w:rsidRPr="006B0D02" w14:paraId="2516CD5D" w14:textId="77777777" w:rsidTr="00C967F1">
        <w:tc>
          <w:tcPr>
            <w:tcW w:w="800" w:type="dxa"/>
            <w:shd w:val="solid" w:color="FFFFFF" w:fill="auto"/>
          </w:tcPr>
          <w:p w14:paraId="73394F0B" w14:textId="77777777" w:rsidR="004200F9" w:rsidRDefault="004200F9" w:rsidP="002A1FAD">
            <w:pPr>
              <w:pStyle w:val="TAC"/>
              <w:rPr>
                <w:sz w:val="16"/>
                <w:szCs w:val="16"/>
              </w:rPr>
            </w:pPr>
            <w:r>
              <w:rPr>
                <w:sz w:val="16"/>
                <w:szCs w:val="16"/>
              </w:rPr>
              <w:t>2017-03</w:t>
            </w:r>
          </w:p>
        </w:tc>
        <w:tc>
          <w:tcPr>
            <w:tcW w:w="800" w:type="dxa"/>
            <w:shd w:val="solid" w:color="FFFFFF" w:fill="auto"/>
          </w:tcPr>
          <w:p w14:paraId="789A523A" w14:textId="77777777" w:rsidR="004200F9" w:rsidRDefault="004200F9" w:rsidP="002A1FAD">
            <w:pPr>
              <w:pStyle w:val="TAC"/>
              <w:rPr>
                <w:sz w:val="16"/>
                <w:szCs w:val="16"/>
              </w:rPr>
            </w:pPr>
            <w:r>
              <w:rPr>
                <w:sz w:val="16"/>
                <w:szCs w:val="16"/>
              </w:rPr>
              <w:t>CT#75</w:t>
            </w:r>
          </w:p>
        </w:tc>
        <w:tc>
          <w:tcPr>
            <w:tcW w:w="1094" w:type="dxa"/>
            <w:shd w:val="solid" w:color="FFFFFF" w:fill="auto"/>
          </w:tcPr>
          <w:p w14:paraId="53517760" w14:textId="77777777" w:rsidR="004200F9" w:rsidRPr="00DC7455" w:rsidRDefault="004200F9" w:rsidP="002A1FAD">
            <w:pPr>
              <w:pStyle w:val="TAC"/>
              <w:rPr>
                <w:sz w:val="16"/>
                <w:szCs w:val="16"/>
              </w:rPr>
            </w:pPr>
            <w:r w:rsidRPr="0048680C">
              <w:rPr>
                <w:sz w:val="16"/>
                <w:szCs w:val="16"/>
              </w:rPr>
              <w:t>CP-170112</w:t>
            </w:r>
          </w:p>
        </w:tc>
        <w:tc>
          <w:tcPr>
            <w:tcW w:w="525" w:type="dxa"/>
            <w:shd w:val="solid" w:color="FFFFFF" w:fill="auto"/>
          </w:tcPr>
          <w:p w14:paraId="775D84E6" w14:textId="77777777" w:rsidR="004200F9" w:rsidRDefault="004200F9" w:rsidP="002A1FAD">
            <w:pPr>
              <w:pStyle w:val="TAL"/>
              <w:rPr>
                <w:sz w:val="16"/>
                <w:szCs w:val="16"/>
              </w:rPr>
            </w:pPr>
            <w:r>
              <w:rPr>
                <w:sz w:val="16"/>
                <w:szCs w:val="16"/>
              </w:rPr>
              <w:t>0066</w:t>
            </w:r>
          </w:p>
        </w:tc>
        <w:tc>
          <w:tcPr>
            <w:tcW w:w="425" w:type="dxa"/>
            <w:shd w:val="solid" w:color="FFFFFF" w:fill="auto"/>
          </w:tcPr>
          <w:p w14:paraId="59C06264" w14:textId="77777777" w:rsidR="004200F9" w:rsidRDefault="004200F9" w:rsidP="002A1FAD">
            <w:pPr>
              <w:pStyle w:val="TAR"/>
              <w:rPr>
                <w:sz w:val="16"/>
                <w:szCs w:val="16"/>
              </w:rPr>
            </w:pPr>
            <w:r>
              <w:rPr>
                <w:sz w:val="16"/>
                <w:szCs w:val="16"/>
              </w:rPr>
              <w:t>1</w:t>
            </w:r>
          </w:p>
        </w:tc>
        <w:tc>
          <w:tcPr>
            <w:tcW w:w="425" w:type="dxa"/>
            <w:shd w:val="solid" w:color="FFFFFF" w:fill="auto"/>
          </w:tcPr>
          <w:p w14:paraId="448B7377" w14:textId="77777777" w:rsidR="004200F9" w:rsidRDefault="004200F9" w:rsidP="002A1FAD">
            <w:pPr>
              <w:pStyle w:val="TAC"/>
              <w:rPr>
                <w:sz w:val="16"/>
                <w:szCs w:val="16"/>
              </w:rPr>
            </w:pPr>
            <w:r>
              <w:rPr>
                <w:sz w:val="16"/>
                <w:szCs w:val="16"/>
              </w:rPr>
              <w:t>A</w:t>
            </w:r>
          </w:p>
        </w:tc>
        <w:tc>
          <w:tcPr>
            <w:tcW w:w="4962" w:type="dxa"/>
            <w:shd w:val="solid" w:color="FFFFFF" w:fill="auto"/>
          </w:tcPr>
          <w:p w14:paraId="34D96D9B" w14:textId="77777777" w:rsidR="004200F9" w:rsidRPr="00DC7455" w:rsidRDefault="004200F9" w:rsidP="002A1FAD">
            <w:pPr>
              <w:pStyle w:val="TAL"/>
              <w:rPr>
                <w:sz w:val="16"/>
                <w:szCs w:val="16"/>
              </w:rPr>
            </w:pPr>
            <w:r w:rsidRPr="0048680C">
              <w:rPr>
                <w:sz w:val="16"/>
                <w:szCs w:val="16"/>
              </w:rPr>
              <w:t>Reference update for draft-ietf-mmusic-data-channel-sdpneg</w:t>
            </w:r>
          </w:p>
        </w:tc>
        <w:tc>
          <w:tcPr>
            <w:tcW w:w="708" w:type="dxa"/>
            <w:shd w:val="solid" w:color="FFFFFF" w:fill="auto"/>
          </w:tcPr>
          <w:p w14:paraId="144E90D4" w14:textId="77777777" w:rsidR="004200F9" w:rsidRDefault="004200F9" w:rsidP="002A1FAD">
            <w:pPr>
              <w:pStyle w:val="TAC"/>
              <w:rPr>
                <w:sz w:val="16"/>
                <w:szCs w:val="16"/>
              </w:rPr>
            </w:pPr>
            <w:r>
              <w:rPr>
                <w:sz w:val="16"/>
                <w:szCs w:val="16"/>
              </w:rPr>
              <w:t>14.3.0</w:t>
            </w:r>
          </w:p>
        </w:tc>
      </w:tr>
      <w:tr w:rsidR="004200F9" w:rsidRPr="006B0D02" w14:paraId="6C2B758F" w14:textId="77777777" w:rsidTr="00C967F1">
        <w:tc>
          <w:tcPr>
            <w:tcW w:w="800" w:type="dxa"/>
            <w:shd w:val="solid" w:color="FFFFFF" w:fill="auto"/>
          </w:tcPr>
          <w:p w14:paraId="76D13309" w14:textId="77777777" w:rsidR="004200F9" w:rsidRDefault="004200F9" w:rsidP="002A1FAD">
            <w:pPr>
              <w:pStyle w:val="TAC"/>
              <w:rPr>
                <w:sz w:val="16"/>
                <w:szCs w:val="16"/>
              </w:rPr>
            </w:pPr>
            <w:r>
              <w:rPr>
                <w:sz w:val="16"/>
                <w:szCs w:val="16"/>
              </w:rPr>
              <w:t>2017-03</w:t>
            </w:r>
          </w:p>
        </w:tc>
        <w:tc>
          <w:tcPr>
            <w:tcW w:w="800" w:type="dxa"/>
            <w:shd w:val="solid" w:color="FFFFFF" w:fill="auto"/>
          </w:tcPr>
          <w:p w14:paraId="529FE0B2" w14:textId="77777777" w:rsidR="004200F9" w:rsidRDefault="004200F9" w:rsidP="002A1FAD">
            <w:pPr>
              <w:pStyle w:val="TAC"/>
              <w:rPr>
                <w:sz w:val="16"/>
                <w:szCs w:val="16"/>
              </w:rPr>
            </w:pPr>
            <w:r>
              <w:rPr>
                <w:sz w:val="16"/>
                <w:szCs w:val="16"/>
              </w:rPr>
              <w:t>CT#75</w:t>
            </w:r>
          </w:p>
        </w:tc>
        <w:tc>
          <w:tcPr>
            <w:tcW w:w="1094" w:type="dxa"/>
            <w:shd w:val="solid" w:color="FFFFFF" w:fill="auto"/>
          </w:tcPr>
          <w:p w14:paraId="5A7BF364" w14:textId="77777777" w:rsidR="004200F9" w:rsidRPr="0048680C" w:rsidRDefault="004200F9" w:rsidP="002A1FAD">
            <w:pPr>
              <w:pStyle w:val="TAC"/>
              <w:rPr>
                <w:sz w:val="16"/>
                <w:szCs w:val="16"/>
              </w:rPr>
            </w:pPr>
            <w:r w:rsidRPr="0048680C">
              <w:rPr>
                <w:sz w:val="16"/>
                <w:szCs w:val="16"/>
              </w:rPr>
              <w:t>CP-170112</w:t>
            </w:r>
          </w:p>
        </w:tc>
        <w:tc>
          <w:tcPr>
            <w:tcW w:w="525" w:type="dxa"/>
            <w:shd w:val="solid" w:color="FFFFFF" w:fill="auto"/>
          </w:tcPr>
          <w:p w14:paraId="60351E4A" w14:textId="77777777" w:rsidR="004200F9" w:rsidRDefault="004200F9" w:rsidP="002A1FAD">
            <w:pPr>
              <w:pStyle w:val="TAL"/>
              <w:rPr>
                <w:sz w:val="16"/>
                <w:szCs w:val="16"/>
              </w:rPr>
            </w:pPr>
            <w:r>
              <w:rPr>
                <w:sz w:val="16"/>
                <w:szCs w:val="16"/>
              </w:rPr>
              <w:t>0068</w:t>
            </w:r>
          </w:p>
        </w:tc>
        <w:tc>
          <w:tcPr>
            <w:tcW w:w="425" w:type="dxa"/>
            <w:shd w:val="solid" w:color="FFFFFF" w:fill="auto"/>
          </w:tcPr>
          <w:p w14:paraId="70D7EA5A" w14:textId="77777777" w:rsidR="004200F9" w:rsidRDefault="004200F9" w:rsidP="002A1FAD">
            <w:pPr>
              <w:pStyle w:val="TAR"/>
              <w:rPr>
                <w:sz w:val="16"/>
                <w:szCs w:val="16"/>
              </w:rPr>
            </w:pPr>
            <w:r>
              <w:rPr>
                <w:sz w:val="16"/>
                <w:szCs w:val="16"/>
              </w:rPr>
              <w:t>1</w:t>
            </w:r>
          </w:p>
        </w:tc>
        <w:tc>
          <w:tcPr>
            <w:tcW w:w="425" w:type="dxa"/>
            <w:shd w:val="solid" w:color="FFFFFF" w:fill="auto"/>
          </w:tcPr>
          <w:p w14:paraId="264666FF" w14:textId="77777777" w:rsidR="004200F9" w:rsidRDefault="004200F9" w:rsidP="002A1FAD">
            <w:pPr>
              <w:pStyle w:val="TAC"/>
              <w:rPr>
                <w:sz w:val="16"/>
                <w:szCs w:val="16"/>
              </w:rPr>
            </w:pPr>
            <w:r>
              <w:rPr>
                <w:sz w:val="16"/>
                <w:szCs w:val="16"/>
              </w:rPr>
              <w:t>A</w:t>
            </w:r>
          </w:p>
        </w:tc>
        <w:tc>
          <w:tcPr>
            <w:tcW w:w="4962" w:type="dxa"/>
            <w:shd w:val="solid" w:color="FFFFFF" w:fill="auto"/>
          </w:tcPr>
          <w:p w14:paraId="75EA187A" w14:textId="77777777" w:rsidR="004200F9" w:rsidRPr="0048680C" w:rsidRDefault="004200F9" w:rsidP="002A1FAD">
            <w:pPr>
              <w:pStyle w:val="TAL"/>
              <w:rPr>
                <w:sz w:val="16"/>
                <w:szCs w:val="16"/>
              </w:rPr>
            </w:pPr>
            <w:r w:rsidRPr="0048680C">
              <w:rPr>
                <w:sz w:val="16"/>
                <w:szCs w:val="16"/>
              </w:rPr>
              <w:t>Reference update for draft-ietf-mmusic-msrp-usage-data-channel</w:t>
            </w:r>
          </w:p>
        </w:tc>
        <w:tc>
          <w:tcPr>
            <w:tcW w:w="708" w:type="dxa"/>
            <w:shd w:val="solid" w:color="FFFFFF" w:fill="auto"/>
          </w:tcPr>
          <w:p w14:paraId="30BA0A57" w14:textId="77777777" w:rsidR="004200F9" w:rsidRDefault="004200F9" w:rsidP="002A1FAD">
            <w:pPr>
              <w:pStyle w:val="TAC"/>
              <w:rPr>
                <w:sz w:val="16"/>
                <w:szCs w:val="16"/>
              </w:rPr>
            </w:pPr>
            <w:r>
              <w:rPr>
                <w:sz w:val="16"/>
                <w:szCs w:val="16"/>
              </w:rPr>
              <w:t>14.3.0</w:t>
            </w:r>
          </w:p>
        </w:tc>
      </w:tr>
      <w:tr w:rsidR="004200F9" w:rsidRPr="006B0D02" w14:paraId="6E1A3266" w14:textId="77777777" w:rsidTr="00C967F1">
        <w:tc>
          <w:tcPr>
            <w:tcW w:w="800" w:type="dxa"/>
            <w:shd w:val="solid" w:color="FFFFFF" w:fill="auto"/>
          </w:tcPr>
          <w:p w14:paraId="5A49D380" w14:textId="77777777" w:rsidR="004200F9" w:rsidRDefault="004200F9" w:rsidP="002A1FAD">
            <w:pPr>
              <w:pStyle w:val="TAC"/>
              <w:rPr>
                <w:sz w:val="16"/>
                <w:szCs w:val="16"/>
              </w:rPr>
            </w:pPr>
            <w:r>
              <w:rPr>
                <w:sz w:val="16"/>
                <w:szCs w:val="16"/>
              </w:rPr>
              <w:t>2017-06</w:t>
            </w:r>
          </w:p>
        </w:tc>
        <w:tc>
          <w:tcPr>
            <w:tcW w:w="800" w:type="dxa"/>
            <w:shd w:val="solid" w:color="FFFFFF" w:fill="auto"/>
          </w:tcPr>
          <w:p w14:paraId="5D43CCB6" w14:textId="77777777" w:rsidR="004200F9" w:rsidRDefault="004200F9" w:rsidP="002A1FAD">
            <w:pPr>
              <w:pStyle w:val="TAC"/>
              <w:rPr>
                <w:sz w:val="16"/>
                <w:szCs w:val="16"/>
              </w:rPr>
            </w:pPr>
            <w:r>
              <w:rPr>
                <w:sz w:val="16"/>
                <w:szCs w:val="16"/>
              </w:rPr>
              <w:t>CT#76</w:t>
            </w:r>
          </w:p>
        </w:tc>
        <w:tc>
          <w:tcPr>
            <w:tcW w:w="1094" w:type="dxa"/>
            <w:shd w:val="solid" w:color="FFFFFF" w:fill="auto"/>
          </w:tcPr>
          <w:p w14:paraId="0D113B96" w14:textId="77777777" w:rsidR="004200F9" w:rsidRPr="0048680C" w:rsidRDefault="004200F9" w:rsidP="002A1FAD">
            <w:pPr>
              <w:pStyle w:val="TAC"/>
              <w:rPr>
                <w:sz w:val="16"/>
                <w:szCs w:val="16"/>
              </w:rPr>
            </w:pPr>
            <w:r w:rsidRPr="000F1F7A">
              <w:rPr>
                <w:sz w:val="16"/>
                <w:szCs w:val="16"/>
              </w:rPr>
              <w:t>CP-171061</w:t>
            </w:r>
          </w:p>
        </w:tc>
        <w:tc>
          <w:tcPr>
            <w:tcW w:w="525" w:type="dxa"/>
            <w:shd w:val="solid" w:color="FFFFFF" w:fill="auto"/>
          </w:tcPr>
          <w:p w14:paraId="69279852" w14:textId="77777777" w:rsidR="004200F9" w:rsidRDefault="004200F9" w:rsidP="002A1FAD">
            <w:pPr>
              <w:pStyle w:val="TAL"/>
              <w:rPr>
                <w:sz w:val="16"/>
                <w:szCs w:val="16"/>
              </w:rPr>
            </w:pPr>
            <w:r>
              <w:rPr>
                <w:sz w:val="16"/>
                <w:szCs w:val="16"/>
              </w:rPr>
              <w:t>0070</w:t>
            </w:r>
          </w:p>
        </w:tc>
        <w:tc>
          <w:tcPr>
            <w:tcW w:w="425" w:type="dxa"/>
            <w:shd w:val="solid" w:color="FFFFFF" w:fill="auto"/>
          </w:tcPr>
          <w:p w14:paraId="2F0B6FC9" w14:textId="77777777" w:rsidR="004200F9" w:rsidRDefault="004200F9" w:rsidP="002A1FAD">
            <w:pPr>
              <w:pStyle w:val="TAR"/>
              <w:rPr>
                <w:sz w:val="16"/>
                <w:szCs w:val="16"/>
              </w:rPr>
            </w:pPr>
            <w:r>
              <w:rPr>
                <w:sz w:val="16"/>
                <w:szCs w:val="16"/>
              </w:rPr>
              <w:t>3</w:t>
            </w:r>
          </w:p>
        </w:tc>
        <w:tc>
          <w:tcPr>
            <w:tcW w:w="425" w:type="dxa"/>
            <w:shd w:val="solid" w:color="FFFFFF" w:fill="auto"/>
          </w:tcPr>
          <w:p w14:paraId="64CC3E5F" w14:textId="77777777" w:rsidR="004200F9" w:rsidRDefault="004200F9" w:rsidP="002A1FAD">
            <w:pPr>
              <w:pStyle w:val="TAC"/>
              <w:rPr>
                <w:sz w:val="16"/>
                <w:szCs w:val="16"/>
              </w:rPr>
            </w:pPr>
            <w:r>
              <w:rPr>
                <w:sz w:val="16"/>
                <w:szCs w:val="16"/>
              </w:rPr>
              <w:t>A</w:t>
            </w:r>
          </w:p>
        </w:tc>
        <w:tc>
          <w:tcPr>
            <w:tcW w:w="4962" w:type="dxa"/>
            <w:shd w:val="solid" w:color="FFFFFF" w:fill="auto"/>
          </w:tcPr>
          <w:p w14:paraId="0A819FE0" w14:textId="77777777" w:rsidR="004200F9" w:rsidRPr="0048680C" w:rsidRDefault="004200F9" w:rsidP="002A1FAD">
            <w:pPr>
              <w:pStyle w:val="TAL"/>
              <w:rPr>
                <w:sz w:val="16"/>
                <w:szCs w:val="16"/>
              </w:rPr>
            </w:pPr>
            <w:r w:rsidRPr="000F1F7A">
              <w:rPr>
                <w:sz w:val="16"/>
                <w:szCs w:val="16"/>
              </w:rPr>
              <w:t>Reference on data-channel-sdpneg update</w:t>
            </w:r>
          </w:p>
        </w:tc>
        <w:tc>
          <w:tcPr>
            <w:tcW w:w="708" w:type="dxa"/>
            <w:shd w:val="solid" w:color="FFFFFF" w:fill="auto"/>
          </w:tcPr>
          <w:p w14:paraId="29DF144A" w14:textId="77777777" w:rsidR="004200F9" w:rsidRDefault="004200F9" w:rsidP="002A1FAD">
            <w:pPr>
              <w:pStyle w:val="TAC"/>
              <w:rPr>
                <w:sz w:val="16"/>
                <w:szCs w:val="16"/>
              </w:rPr>
            </w:pPr>
            <w:r>
              <w:rPr>
                <w:sz w:val="16"/>
                <w:szCs w:val="16"/>
              </w:rPr>
              <w:t>14.4.0</w:t>
            </w:r>
          </w:p>
        </w:tc>
      </w:tr>
      <w:tr w:rsidR="004200F9" w:rsidRPr="006B0D02" w14:paraId="71BDE58C" w14:textId="77777777" w:rsidTr="00C967F1">
        <w:tc>
          <w:tcPr>
            <w:tcW w:w="800" w:type="dxa"/>
            <w:shd w:val="solid" w:color="FFFFFF" w:fill="auto"/>
          </w:tcPr>
          <w:p w14:paraId="7E0C52E2" w14:textId="77777777" w:rsidR="004200F9" w:rsidRDefault="004200F9" w:rsidP="002A1FAD">
            <w:pPr>
              <w:pStyle w:val="TAC"/>
              <w:rPr>
                <w:sz w:val="16"/>
                <w:szCs w:val="16"/>
              </w:rPr>
            </w:pPr>
            <w:r>
              <w:rPr>
                <w:sz w:val="16"/>
                <w:szCs w:val="16"/>
              </w:rPr>
              <w:t>2017-06</w:t>
            </w:r>
          </w:p>
        </w:tc>
        <w:tc>
          <w:tcPr>
            <w:tcW w:w="800" w:type="dxa"/>
            <w:shd w:val="solid" w:color="FFFFFF" w:fill="auto"/>
          </w:tcPr>
          <w:p w14:paraId="39D4B498" w14:textId="77777777" w:rsidR="004200F9" w:rsidRDefault="004200F9" w:rsidP="002A1FAD">
            <w:pPr>
              <w:pStyle w:val="TAC"/>
              <w:rPr>
                <w:sz w:val="16"/>
                <w:szCs w:val="16"/>
              </w:rPr>
            </w:pPr>
            <w:r>
              <w:rPr>
                <w:sz w:val="16"/>
                <w:szCs w:val="16"/>
              </w:rPr>
              <w:t>CT#76</w:t>
            </w:r>
          </w:p>
        </w:tc>
        <w:tc>
          <w:tcPr>
            <w:tcW w:w="1094" w:type="dxa"/>
            <w:shd w:val="solid" w:color="FFFFFF" w:fill="auto"/>
          </w:tcPr>
          <w:p w14:paraId="3020F4E0" w14:textId="77777777" w:rsidR="004200F9" w:rsidRPr="0048680C" w:rsidRDefault="004200F9" w:rsidP="002A1FAD">
            <w:pPr>
              <w:pStyle w:val="TAC"/>
              <w:rPr>
                <w:sz w:val="16"/>
                <w:szCs w:val="16"/>
              </w:rPr>
            </w:pPr>
            <w:r w:rsidRPr="000F1F7A">
              <w:rPr>
                <w:sz w:val="16"/>
                <w:szCs w:val="16"/>
              </w:rPr>
              <w:t>CP-171057</w:t>
            </w:r>
          </w:p>
        </w:tc>
        <w:tc>
          <w:tcPr>
            <w:tcW w:w="525" w:type="dxa"/>
            <w:shd w:val="solid" w:color="FFFFFF" w:fill="auto"/>
          </w:tcPr>
          <w:p w14:paraId="7B5EFE0D" w14:textId="77777777" w:rsidR="004200F9" w:rsidRDefault="004200F9" w:rsidP="002A1FAD">
            <w:pPr>
              <w:pStyle w:val="TAL"/>
              <w:rPr>
                <w:sz w:val="16"/>
                <w:szCs w:val="16"/>
              </w:rPr>
            </w:pPr>
            <w:r>
              <w:rPr>
                <w:sz w:val="16"/>
                <w:szCs w:val="16"/>
              </w:rPr>
              <w:t>0073</w:t>
            </w:r>
          </w:p>
        </w:tc>
        <w:tc>
          <w:tcPr>
            <w:tcW w:w="425" w:type="dxa"/>
            <w:shd w:val="solid" w:color="FFFFFF" w:fill="auto"/>
          </w:tcPr>
          <w:p w14:paraId="06454046" w14:textId="77777777" w:rsidR="004200F9" w:rsidRDefault="004200F9" w:rsidP="002A1FAD">
            <w:pPr>
              <w:pStyle w:val="TAR"/>
              <w:rPr>
                <w:sz w:val="16"/>
                <w:szCs w:val="16"/>
              </w:rPr>
            </w:pPr>
            <w:r>
              <w:rPr>
                <w:sz w:val="16"/>
                <w:szCs w:val="16"/>
              </w:rPr>
              <w:t>3</w:t>
            </w:r>
          </w:p>
        </w:tc>
        <w:tc>
          <w:tcPr>
            <w:tcW w:w="425" w:type="dxa"/>
            <w:shd w:val="solid" w:color="FFFFFF" w:fill="auto"/>
          </w:tcPr>
          <w:p w14:paraId="29BF612C" w14:textId="77777777" w:rsidR="004200F9" w:rsidRDefault="004200F9" w:rsidP="002A1FAD">
            <w:pPr>
              <w:pStyle w:val="TAC"/>
              <w:rPr>
                <w:sz w:val="16"/>
                <w:szCs w:val="16"/>
              </w:rPr>
            </w:pPr>
            <w:r>
              <w:rPr>
                <w:sz w:val="16"/>
                <w:szCs w:val="16"/>
              </w:rPr>
              <w:t>A</w:t>
            </w:r>
          </w:p>
        </w:tc>
        <w:tc>
          <w:tcPr>
            <w:tcW w:w="4962" w:type="dxa"/>
            <w:shd w:val="solid" w:color="FFFFFF" w:fill="auto"/>
          </w:tcPr>
          <w:p w14:paraId="2DFFA11D" w14:textId="77777777" w:rsidR="004200F9" w:rsidRPr="0048680C" w:rsidRDefault="004200F9" w:rsidP="002A1FAD">
            <w:pPr>
              <w:pStyle w:val="TAL"/>
              <w:rPr>
                <w:sz w:val="16"/>
                <w:szCs w:val="16"/>
              </w:rPr>
            </w:pPr>
            <w:r w:rsidRPr="000F1F7A">
              <w:rPr>
                <w:sz w:val="16"/>
                <w:szCs w:val="16"/>
              </w:rPr>
              <w:t>References on webrtc-overview and sctp-sdp update</w:t>
            </w:r>
          </w:p>
        </w:tc>
        <w:tc>
          <w:tcPr>
            <w:tcW w:w="708" w:type="dxa"/>
            <w:shd w:val="solid" w:color="FFFFFF" w:fill="auto"/>
          </w:tcPr>
          <w:p w14:paraId="42D49DFE" w14:textId="77777777" w:rsidR="004200F9" w:rsidRDefault="004200F9" w:rsidP="002A1FAD">
            <w:pPr>
              <w:pStyle w:val="TAC"/>
              <w:rPr>
                <w:sz w:val="16"/>
                <w:szCs w:val="16"/>
              </w:rPr>
            </w:pPr>
            <w:r>
              <w:rPr>
                <w:sz w:val="16"/>
                <w:szCs w:val="16"/>
              </w:rPr>
              <w:t>14.4.0</w:t>
            </w:r>
          </w:p>
        </w:tc>
      </w:tr>
      <w:tr w:rsidR="004200F9" w:rsidRPr="006B0D02" w14:paraId="2DDE5CB6" w14:textId="77777777" w:rsidTr="00C967F1">
        <w:tc>
          <w:tcPr>
            <w:tcW w:w="800" w:type="dxa"/>
            <w:shd w:val="solid" w:color="FFFFFF" w:fill="auto"/>
          </w:tcPr>
          <w:p w14:paraId="1D1C289E" w14:textId="77777777" w:rsidR="004200F9" w:rsidRDefault="004200F9" w:rsidP="002A1FAD">
            <w:pPr>
              <w:pStyle w:val="TAC"/>
              <w:rPr>
                <w:sz w:val="16"/>
                <w:szCs w:val="16"/>
              </w:rPr>
            </w:pPr>
            <w:r>
              <w:rPr>
                <w:sz w:val="16"/>
                <w:szCs w:val="16"/>
              </w:rPr>
              <w:t>2017-06</w:t>
            </w:r>
          </w:p>
        </w:tc>
        <w:tc>
          <w:tcPr>
            <w:tcW w:w="800" w:type="dxa"/>
            <w:shd w:val="solid" w:color="FFFFFF" w:fill="auto"/>
          </w:tcPr>
          <w:p w14:paraId="5C4EF982" w14:textId="77777777" w:rsidR="004200F9" w:rsidRDefault="004200F9" w:rsidP="002A1FAD">
            <w:pPr>
              <w:pStyle w:val="TAC"/>
              <w:rPr>
                <w:sz w:val="16"/>
                <w:szCs w:val="16"/>
              </w:rPr>
            </w:pPr>
            <w:r>
              <w:rPr>
                <w:sz w:val="16"/>
                <w:szCs w:val="16"/>
              </w:rPr>
              <w:t>CT#76</w:t>
            </w:r>
          </w:p>
        </w:tc>
        <w:tc>
          <w:tcPr>
            <w:tcW w:w="1094" w:type="dxa"/>
            <w:shd w:val="solid" w:color="FFFFFF" w:fill="auto"/>
          </w:tcPr>
          <w:p w14:paraId="5CC6CE56" w14:textId="77777777" w:rsidR="004200F9" w:rsidRPr="0048680C" w:rsidRDefault="004200F9" w:rsidP="002A1FAD">
            <w:pPr>
              <w:pStyle w:val="TAC"/>
              <w:rPr>
                <w:sz w:val="16"/>
                <w:szCs w:val="16"/>
              </w:rPr>
            </w:pPr>
            <w:r w:rsidRPr="000F1F7A">
              <w:rPr>
                <w:sz w:val="16"/>
                <w:szCs w:val="16"/>
              </w:rPr>
              <w:t>CP-171093</w:t>
            </w:r>
          </w:p>
        </w:tc>
        <w:tc>
          <w:tcPr>
            <w:tcW w:w="525" w:type="dxa"/>
            <w:shd w:val="solid" w:color="FFFFFF" w:fill="auto"/>
          </w:tcPr>
          <w:p w14:paraId="51E6987A" w14:textId="77777777" w:rsidR="004200F9" w:rsidRDefault="004200F9" w:rsidP="002A1FAD">
            <w:pPr>
              <w:pStyle w:val="TAL"/>
              <w:rPr>
                <w:sz w:val="16"/>
                <w:szCs w:val="16"/>
              </w:rPr>
            </w:pPr>
            <w:r>
              <w:rPr>
                <w:sz w:val="16"/>
                <w:szCs w:val="16"/>
              </w:rPr>
              <w:t>0074</w:t>
            </w:r>
          </w:p>
        </w:tc>
        <w:tc>
          <w:tcPr>
            <w:tcW w:w="425" w:type="dxa"/>
            <w:shd w:val="solid" w:color="FFFFFF" w:fill="auto"/>
          </w:tcPr>
          <w:p w14:paraId="167454FE" w14:textId="77777777" w:rsidR="004200F9" w:rsidRDefault="004200F9" w:rsidP="002A1FAD">
            <w:pPr>
              <w:pStyle w:val="TAR"/>
              <w:rPr>
                <w:sz w:val="16"/>
                <w:szCs w:val="16"/>
              </w:rPr>
            </w:pPr>
            <w:r>
              <w:rPr>
                <w:sz w:val="16"/>
                <w:szCs w:val="16"/>
              </w:rPr>
              <w:t>3</w:t>
            </w:r>
          </w:p>
        </w:tc>
        <w:tc>
          <w:tcPr>
            <w:tcW w:w="425" w:type="dxa"/>
            <w:shd w:val="solid" w:color="FFFFFF" w:fill="auto"/>
          </w:tcPr>
          <w:p w14:paraId="07ED517E" w14:textId="77777777" w:rsidR="004200F9" w:rsidRDefault="004200F9" w:rsidP="002A1FAD">
            <w:pPr>
              <w:pStyle w:val="TAC"/>
              <w:rPr>
                <w:sz w:val="16"/>
                <w:szCs w:val="16"/>
              </w:rPr>
            </w:pPr>
            <w:r>
              <w:rPr>
                <w:sz w:val="16"/>
                <w:szCs w:val="16"/>
              </w:rPr>
              <w:t>F</w:t>
            </w:r>
          </w:p>
        </w:tc>
        <w:tc>
          <w:tcPr>
            <w:tcW w:w="4962" w:type="dxa"/>
            <w:shd w:val="solid" w:color="FFFFFF" w:fill="auto"/>
          </w:tcPr>
          <w:p w14:paraId="365C119C" w14:textId="77777777" w:rsidR="004200F9" w:rsidRPr="0048680C" w:rsidRDefault="004200F9" w:rsidP="002A1FAD">
            <w:pPr>
              <w:pStyle w:val="TAL"/>
              <w:rPr>
                <w:sz w:val="16"/>
                <w:szCs w:val="16"/>
              </w:rPr>
            </w:pPr>
            <w:r w:rsidRPr="000F1F7A">
              <w:rPr>
                <w:sz w:val="16"/>
                <w:szCs w:val="16"/>
              </w:rPr>
              <w:t>rtcp-mux-only usage correction</w:t>
            </w:r>
          </w:p>
        </w:tc>
        <w:tc>
          <w:tcPr>
            <w:tcW w:w="708" w:type="dxa"/>
            <w:shd w:val="solid" w:color="FFFFFF" w:fill="auto"/>
          </w:tcPr>
          <w:p w14:paraId="051C686A" w14:textId="77777777" w:rsidR="004200F9" w:rsidRDefault="004200F9" w:rsidP="002A1FAD">
            <w:pPr>
              <w:pStyle w:val="TAC"/>
              <w:rPr>
                <w:sz w:val="16"/>
                <w:szCs w:val="16"/>
              </w:rPr>
            </w:pPr>
            <w:r>
              <w:rPr>
                <w:sz w:val="16"/>
                <w:szCs w:val="16"/>
              </w:rPr>
              <w:t>14.4.0</w:t>
            </w:r>
          </w:p>
        </w:tc>
      </w:tr>
      <w:tr w:rsidR="004200F9" w:rsidRPr="006B0D02" w14:paraId="600794D8" w14:textId="77777777" w:rsidTr="00C967F1">
        <w:tc>
          <w:tcPr>
            <w:tcW w:w="800" w:type="dxa"/>
            <w:shd w:val="solid" w:color="FFFFFF" w:fill="auto"/>
          </w:tcPr>
          <w:p w14:paraId="4697806B" w14:textId="77777777" w:rsidR="004200F9" w:rsidRDefault="004200F9" w:rsidP="002A1FAD">
            <w:pPr>
              <w:pStyle w:val="TAC"/>
              <w:rPr>
                <w:sz w:val="16"/>
                <w:szCs w:val="16"/>
              </w:rPr>
            </w:pPr>
            <w:r>
              <w:rPr>
                <w:sz w:val="16"/>
                <w:szCs w:val="16"/>
              </w:rPr>
              <w:t>2017-06</w:t>
            </w:r>
          </w:p>
        </w:tc>
        <w:tc>
          <w:tcPr>
            <w:tcW w:w="800" w:type="dxa"/>
            <w:shd w:val="solid" w:color="FFFFFF" w:fill="auto"/>
          </w:tcPr>
          <w:p w14:paraId="3D265B98" w14:textId="77777777" w:rsidR="004200F9" w:rsidRDefault="004200F9" w:rsidP="002A1FAD">
            <w:pPr>
              <w:pStyle w:val="TAC"/>
              <w:rPr>
                <w:sz w:val="16"/>
                <w:szCs w:val="16"/>
              </w:rPr>
            </w:pPr>
            <w:r>
              <w:rPr>
                <w:sz w:val="16"/>
                <w:szCs w:val="16"/>
              </w:rPr>
              <w:t>CT#76</w:t>
            </w:r>
          </w:p>
        </w:tc>
        <w:tc>
          <w:tcPr>
            <w:tcW w:w="1094" w:type="dxa"/>
            <w:shd w:val="solid" w:color="FFFFFF" w:fill="auto"/>
          </w:tcPr>
          <w:p w14:paraId="03949E14" w14:textId="77777777" w:rsidR="004200F9" w:rsidRPr="0048680C" w:rsidRDefault="004200F9" w:rsidP="002A1FAD">
            <w:pPr>
              <w:pStyle w:val="TAC"/>
              <w:rPr>
                <w:sz w:val="16"/>
                <w:szCs w:val="16"/>
              </w:rPr>
            </w:pPr>
            <w:r w:rsidRPr="000F1F7A">
              <w:rPr>
                <w:sz w:val="16"/>
                <w:szCs w:val="16"/>
              </w:rPr>
              <w:t>CP-171064</w:t>
            </w:r>
          </w:p>
        </w:tc>
        <w:tc>
          <w:tcPr>
            <w:tcW w:w="525" w:type="dxa"/>
            <w:shd w:val="solid" w:color="FFFFFF" w:fill="auto"/>
          </w:tcPr>
          <w:p w14:paraId="77812028" w14:textId="77777777" w:rsidR="004200F9" w:rsidRDefault="004200F9" w:rsidP="002A1FAD">
            <w:pPr>
              <w:pStyle w:val="TAL"/>
              <w:rPr>
                <w:sz w:val="16"/>
                <w:szCs w:val="16"/>
              </w:rPr>
            </w:pPr>
            <w:r>
              <w:rPr>
                <w:sz w:val="16"/>
                <w:szCs w:val="16"/>
              </w:rPr>
              <w:t>0076</w:t>
            </w:r>
          </w:p>
        </w:tc>
        <w:tc>
          <w:tcPr>
            <w:tcW w:w="425" w:type="dxa"/>
            <w:shd w:val="solid" w:color="FFFFFF" w:fill="auto"/>
          </w:tcPr>
          <w:p w14:paraId="2FBB95E5" w14:textId="77777777" w:rsidR="004200F9" w:rsidRDefault="004200F9" w:rsidP="002A1FAD">
            <w:pPr>
              <w:pStyle w:val="TAR"/>
              <w:rPr>
                <w:sz w:val="16"/>
                <w:szCs w:val="16"/>
              </w:rPr>
            </w:pPr>
          </w:p>
        </w:tc>
        <w:tc>
          <w:tcPr>
            <w:tcW w:w="425" w:type="dxa"/>
            <w:shd w:val="solid" w:color="FFFFFF" w:fill="auto"/>
          </w:tcPr>
          <w:p w14:paraId="4A72334E" w14:textId="77777777" w:rsidR="004200F9" w:rsidRDefault="004200F9" w:rsidP="002A1FAD">
            <w:pPr>
              <w:pStyle w:val="TAC"/>
              <w:rPr>
                <w:sz w:val="16"/>
                <w:szCs w:val="16"/>
              </w:rPr>
            </w:pPr>
            <w:r>
              <w:rPr>
                <w:sz w:val="16"/>
                <w:szCs w:val="16"/>
              </w:rPr>
              <w:t>A</w:t>
            </w:r>
          </w:p>
        </w:tc>
        <w:tc>
          <w:tcPr>
            <w:tcW w:w="4962" w:type="dxa"/>
            <w:shd w:val="solid" w:color="FFFFFF" w:fill="auto"/>
          </w:tcPr>
          <w:p w14:paraId="1A270B42" w14:textId="77777777" w:rsidR="004200F9" w:rsidRPr="0048680C" w:rsidRDefault="004200F9" w:rsidP="002A1FAD">
            <w:pPr>
              <w:pStyle w:val="TAL"/>
              <w:rPr>
                <w:sz w:val="16"/>
                <w:szCs w:val="16"/>
              </w:rPr>
            </w:pPr>
            <w:r w:rsidRPr="000F1F7A">
              <w:rPr>
                <w:sz w:val="16"/>
                <w:szCs w:val="16"/>
              </w:rPr>
              <w:t>Reference update: RFC 8122</w:t>
            </w:r>
          </w:p>
        </w:tc>
        <w:tc>
          <w:tcPr>
            <w:tcW w:w="708" w:type="dxa"/>
            <w:shd w:val="solid" w:color="FFFFFF" w:fill="auto"/>
          </w:tcPr>
          <w:p w14:paraId="66E7A73C" w14:textId="77777777" w:rsidR="004200F9" w:rsidRDefault="004200F9" w:rsidP="002A1FAD">
            <w:pPr>
              <w:pStyle w:val="TAC"/>
              <w:rPr>
                <w:sz w:val="16"/>
                <w:szCs w:val="16"/>
              </w:rPr>
            </w:pPr>
            <w:r>
              <w:rPr>
                <w:sz w:val="16"/>
                <w:szCs w:val="16"/>
              </w:rPr>
              <w:t>14.4.0</w:t>
            </w:r>
          </w:p>
        </w:tc>
      </w:tr>
      <w:tr w:rsidR="004200F9" w:rsidRPr="006B0D02" w14:paraId="733DFDCA" w14:textId="77777777" w:rsidTr="00C967F1">
        <w:tc>
          <w:tcPr>
            <w:tcW w:w="800" w:type="dxa"/>
            <w:shd w:val="solid" w:color="FFFFFF" w:fill="auto"/>
          </w:tcPr>
          <w:p w14:paraId="1DE5F977" w14:textId="77777777" w:rsidR="004200F9" w:rsidRDefault="004200F9" w:rsidP="002A1FAD">
            <w:pPr>
              <w:pStyle w:val="TAC"/>
              <w:rPr>
                <w:sz w:val="16"/>
                <w:szCs w:val="16"/>
              </w:rPr>
            </w:pPr>
            <w:r>
              <w:rPr>
                <w:sz w:val="16"/>
                <w:szCs w:val="16"/>
              </w:rPr>
              <w:t>2017-06</w:t>
            </w:r>
          </w:p>
        </w:tc>
        <w:tc>
          <w:tcPr>
            <w:tcW w:w="800" w:type="dxa"/>
            <w:shd w:val="solid" w:color="FFFFFF" w:fill="auto"/>
          </w:tcPr>
          <w:p w14:paraId="1A9FF94A" w14:textId="77777777" w:rsidR="004200F9" w:rsidRDefault="004200F9" w:rsidP="002A1FAD">
            <w:pPr>
              <w:pStyle w:val="TAC"/>
              <w:rPr>
                <w:sz w:val="16"/>
                <w:szCs w:val="16"/>
              </w:rPr>
            </w:pPr>
            <w:r>
              <w:rPr>
                <w:sz w:val="16"/>
                <w:szCs w:val="16"/>
              </w:rPr>
              <w:t>CT#76</w:t>
            </w:r>
          </w:p>
        </w:tc>
        <w:tc>
          <w:tcPr>
            <w:tcW w:w="1094" w:type="dxa"/>
            <w:shd w:val="solid" w:color="FFFFFF" w:fill="auto"/>
          </w:tcPr>
          <w:p w14:paraId="062B420F" w14:textId="77777777" w:rsidR="004200F9" w:rsidRPr="0048680C" w:rsidRDefault="004200F9" w:rsidP="002A1FAD">
            <w:pPr>
              <w:pStyle w:val="TAC"/>
              <w:rPr>
                <w:sz w:val="16"/>
                <w:szCs w:val="16"/>
              </w:rPr>
            </w:pPr>
            <w:r w:rsidRPr="000F1F7A">
              <w:rPr>
                <w:sz w:val="16"/>
                <w:szCs w:val="16"/>
              </w:rPr>
              <w:t>CP-171076</w:t>
            </w:r>
          </w:p>
        </w:tc>
        <w:tc>
          <w:tcPr>
            <w:tcW w:w="525" w:type="dxa"/>
            <w:shd w:val="solid" w:color="FFFFFF" w:fill="auto"/>
          </w:tcPr>
          <w:p w14:paraId="4491F970" w14:textId="77777777" w:rsidR="004200F9" w:rsidRDefault="004200F9" w:rsidP="002A1FAD">
            <w:pPr>
              <w:pStyle w:val="TAL"/>
              <w:rPr>
                <w:sz w:val="16"/>
                <w:szCs w:val="16"/>
              </w:rPr>
            </w:pPr>
            <w:r>
              <w:rPr>
                <w:sz w:val="16"/>
                <w:szCs w:val="16"/>
              </w:rPr>
              <w:t>0077</w:t>
            </w:r>
          </w:p>
        </w:tc>
        <w:tc>
          <w:tcPr>
            <w:tcW w:w="425" w:type="dxa"/>
            <w:shd w:val="solid" w:color="FFFFFF" w:fill="auto"/>
          </w:tcPr>
          <w:p w14:paraId="2F1B1C2C" w14:textId="77777777" w:rsidR="004200F9" w:rsidRDefault="004200F9" w:rsidP="002A1FAD">
            <w:pPr>
              <w:pStyle w:val="TAR"/>
              <w:rPr>
                <w:sz w:val="16"/>
                <w:szCs w:val="16"/>
              </w:rPr>
            </w:pPr>
          </w:p>
        </w:tc>
        <w:tc>
          <w:tcPr>
            <w:tcW w:w="425" w:type="dxa"/>
            <w:shd w:val="solid" w:color="FFFFFF" w:fill="auto"/>
          </w:tcPr>
          <w:p w14:paraId="3E149FB2" w14:textId="77777777" w:rsidR="004200F9" w:rsidRDefault="004200F9" w:rsidP="002A1FAD">
            <w:pPr>
              <w:pStyle w:val="TAC"/>
              <w:rPr>
                <w:sz w:val="16"/>
                <w:szCs w:val="16"/>
              </w:rPr>
            </w:pPr>
            <w:r>
              <w:rPr>
                <w:sz w:val="16"/>
                <w:szCs w:val="16"/>
              </w:rPr>
              <w:t>F</w:t>
            </w:r>
          </w:p>
        </w:tc>
        <w:tc>
          <w:tcPr>
            <w:tcW w:w="4962" w:type="dxa"/>
            <w:shd w:val="solid" w:color="FFFFFF" w:fill="auto"/>
          </w:tcPr>
          <w:p w14:paraId="383F5618" w14:textId="77777777" w:rsidR="004200F9" w:rsidRPr="0048680C" w:rsidRDefault="004200F9" w:rsidP="002A1FAD">
            <w:pPr>
              <w:pStyle w:val="TAL"/>
              <w:rPr>
                <w:sz w:val="16"/>
                <w:szCs w:val="16"/>
              </w:rPr>
            </w:pPr>
            <w:r w:rsidRPr="000F1F7A">
              <w:rPr>
                <w:sz w:val="16"/>
                <w:szCs w:val="16"/>
              </w:rPr>
              <w:t>Name of SDP "dtls-id" attribute changed</w:t>
            </w:r>
          </w:p>
        </w:tc>
        <w:tc>
          <w:tcPr>
            <w:tcW w:w="708" w:type="dxa"/>
            <w:shd w:val="solid" w:color="FFFFFF" w:fill="auto"/>
          </w:tcPr>
          <w:p w14:paraId="70D695CE" w14:textId="77777777" w:rsidR="004200F9" w:rsidRDefault="004200F9" w:rsidP="002A1FAD">
            <w:pPr>
              <w:pStyle w:val="TAC"/>
              <w:rPr>
                <w:sz w:val="16"/>
                <w:szCs w:val="16"/>
              </w:rPr>
            </w:pPr>
            <w:r>
              <w:rPr>
                <w:sz w:val="16"/>
                <w:szCs w:val="16"/>
              </w:rPr>
              <w:t>14.4.0</w:t>
            </w:r>
          </w:p>
        </w:tc>
      </w:tr>
      <w:tr w:rsidR="004200F9" w:rsidRPr="006B0D02" w14:paraId="3502E605" w14:textId="77777777" w:rsidTr="00C967F1">
        <w:tc>
          <w:tcPr>
            <w:tcW w:w="800" w:type="dxa"/>
            <w:shd w:val="solid" w:color="FFFFFF" w:fill="auto"/>
          </w:tcPr>
          <w:p w14:paraId="2C3E1543" w14:textId="77777777" w:rsidR="004200F9" w:rsidRDefault="004200F9" w:rsidP="002A1FAD">
            <w:pPr>
              <w:pStyle w:val="TAC"/>
              <w:rPr>
                <w:sz w:val="16"/>
                <w:szCs w:val="16"/>
              </w:rPr>
            </w:pPr>
            <w:r>
              <w:rPr>
                <w:sz w:val="16"/>
                <w:szCs w:val="16"/>
              </w:rPr>
              <w:t>2017-06</w:t>
            </w:r>
          </w:p>
        </w:tc>
        <w:tc>
          <w:tcPr>
            <w:tcW w:w="800" w:type="dxa"/>
            <w:shd w:val="solid" w:color="FFFFFF" w:fill="auto"/>
          </w:tcPr>
          <w:p w14:paraId="64C26DF3" w14:textId="77777777" w:rsidR="004200F9" w:rsidRDefault="004200F9" w:rsidP="002A1FAD">
            <w:pPr>
              <w:pStyle w:val="TAC"/>
              <w:rPr>
                <w:sz w:val="16"/>
                <w:szCs w:val="16"/>
              </w:rPr>
            </w:pPr>
            <w:r>
              <w:rPr>
                <w:sz w:val="16"/>
                <w:szCs w:val="16"/>
              </w:rPr>
              <w:t>CT#76</w:t>
            </w:r>
          </w:p>
        </w:tc>
        <w:tc>
          <w:tcPr>
            <w:tcW w:w="1094" w:type="dxa"/>
            <w:shd w:val="solid" w:color="FFFFFF" w:fill="auto"/>
          </w:tcPr>
          <w:p w14:paraId="1200EF7A" w14:textId="77777777" w:rsidR="004200F9" w:rsidRPr="0048680C" w:rsidRDefault="004200F9" w:rsidP="002A1FAD">
            <w:pPr>
              <w:pStyle w:val="TAC"/>
              <w:rPr>
                <w:sz w:val="16"/>
                <w:szCs w:val="16"/>
              </w:rPr>
            </w:pPr>
            <w:r w:rsidRPr="000F1F7A">
              <w:rPr>
                <w:sz w:val="16"/>
                <w:szCs w:val="16"/>
              </w:rPr>
              <w:t>CP-171057</w:t>
            </w:r>
          </w:p>
        </w:tc>
        <w:tc>
          <w:tcPr>
            <w:tcW w:w="525" w:type="dxa"/>
            <w:shd w:val="solid" w:color="FFFFFF" w:fill="auto"/>
          </w:tcPr>
          <w:p w14:paraId="48EFD9E3" w14:textId="77777777" w:rsidR="004200F9" w:rsidRDefault="004200F9" w:rsidP="002A1FAD">
            <w:pPr>
              <w:pStyle w:val="TAL"/>
              <w:rPr>
                <w:sz w:val="16"/>
                <w:szCs w:val="16"/>
              </w:rPr>
            </w:pPr>
            <w:r>
              <w:rPr>
                <w:sz w:val="16"/>
                <w:szCs w:val="16"/>
              </w:rPr>
              <w:t>0080</w:t>
            </w:r>
          </w:p>
        </w:tc>
        <w:tc>
          <w:tcPr>
            <w:tcW w:w="425" w:type="dxa"/>
            <w:shd w:val="solid" w:color="FFFFFF" w:fill="auto"/>
          </w:tcPr>
          <w:p w14:paraId="3486A6A4" w14:textId="77777777" w:rsidR="004200F9" w:rsidRDefault="004200F9" w:rsidP="002A1FAD">
            <w:pPr>
              <w:pStyle w:val="TAR"/>
              <w:rPr>
                <w:sz w:val="16"/>
                <w:szCs w:val="16"/>
              </w:rPr>
            </w:pPr>
            <w:r>
              <w:rPr>
                <w:sz w:val="16"/>
                <w:szCs w:val="16"/>
              </w:rPr>
              <w:t>1</w:t>
            </w:r>
          </w:p>
        </w:tc>
        <w:tc>
          <w:tcPr>
            <w:tcW w:w="425" w:type="dxa"/>
            <w:shd w:val="solid" w:color="FFFFFF" w:fill="auto"/>
          </w:tcPr>
          <w:p w14:paraId="2CB3BEDE" w14:textId="77777777" w:rsidR="004200F9" w:rsidRDefault="004200F9" w:rsidP="002A1FAD">
            <w:pPr>
              <w:pStyle w:val="TAC"/>
              <w:rPr>
                <w:sz w:val="16"/>
                <w:szCs w:val="16"/>
              </w:rPr>
            </w:pPr>
            <w:r>
              <w:rPr>
                <w:sz w:val="16"/>
                <w:szCs w:val="16"/>
              </w:rPr>
              <w:t>A</w:t>
            </w:r>
          </w:p>
        </w:tc>
        <w:tc>
          <w:tcPr>
            <w:tcW w:w="4962" w:type="dxa"/>
            <w:shd w:val="solid" w:color="FFFFFF" w:fill="auto"/>
          </w:tcPr>
          <w:p w14:paraId="06AE0399" w14:textId="77777777" w:rsidR="004200F9" w:rsidRPr="0048680C" w:rsidRDefault="004200F9" w:rsidP="002A1FAD">
            <w:pPr>
              <w:pStyle w:val="TAL"/>
              <w:rPr>
                <w:sz w:val="16"/>
                <w:szCs w:val="16"/>
              </w:rPr>
            </w:pPr>
            <w:r w:rsidRPr="000F1F7A">
              <w:rPr>
                <w:sz w:val="16"/>
                <w:szCs w:val="16"/>
              </w:rPr>
              <w:t>Removing references to draft-ietf-rtcweb-gateways.</w:t>
            </w:r>
          </w:p>
        </w:tc>
        <w:tc>
          <w:tcPr>
            <w:tcW w:w="708" w:type="dxa"/>
            <w:shd w:val="solid" w:color="FFFFFF" w:fill="auto"/>
          </w:tcPr>
          <w:p w14:paraId="5CCCB9DB" w14:textId="77777777" w:rsidR="004200F9" w:rsidRDefault="004200F9" w:rsidP="002A1FAD">
            <w:pPr>
              <w:pStyle w:val="TAC"/>
              <w:rPr>
                <w:sz w:val="16"/>
                <w:szCs w:val="16"/>
              </w:rPr>
            </w:pPr>
            <w:r>
              <w:rPr>
                <w:sz w:val="16"/>
                <w:szCs w:val="16"/>
              </w:rPr>
              <w:t>14.4.0</w:t>
            </w:r>
          </w:p>
        </w:tc>
      </w:tr>
      <w:tr w:rsidR="004200F9" w:rsidRPr="006B0D02" w14:paraId="6E095E22" w14:textId="77777777" w:rsidTr="00C967F1">
        <w:tc>
          <w:tcPr>
            <w:tcW w:w="800" w:type="dxa"/>
            <w:shd w:val="solid" w:color="FFFFFF" w:fill="auto"/>
          </w:tcPr>
          <w:p w14:paraId="4B3F1107" w14:textId="77777777" w:rsidR="004200F9" w:rsidRDefault="004200F9" w:rsidP="002A1FAD">
            <w:pPr>
              <w:pStyle w:val="TAC"/>
              <w:rPr>
                <w:sz w:val="16"/>
                <w:szCs w:val="16"/>
              </w:rPr>
            </w:pPr>
            <w:r>
              <w:rPr>
                <w:sz w:val="16"/>
                <w:szCs w:val="16"/>
              </w:rPr>
              <w:t>2017-09</w:t>
            </w:r>
          </w:p>
        </w:tc>
        <w:tc>
          <w:tcPr>
            <w:tcW w:w="800" w:type="dxa"/>
            <w:shd w:val="solid" w:color="FFFFFF" w:fill="auto"/>
          </w:tcPr>
          <w:p w14:paraId="4D7D10C2" w14:textId="77777777" w:rsidR="004200F9" w:rsidRDefault="004200F9" w:rsidP="002A1FAD">
            <w:pPr>
              <w:pStyle w:val="TAC"/>
              <w:rPr>
                <w:sz w:val="16"/>
                <w:szCs w:val="16"/>
              </w:rPr>
            </w:pPr>
            <w:r>
              <w:rPr>
                <w:sz w:val="16"/>
                <w:szCs w:val="16"/>
              </w:rPr>
              <w:t>CT#77</w:t>
            </w:r>
          </w:p>
        </w:tc>
        <w:tc>
          <w:tcPr>
            <w:tcW w:w="1094" w:type="dxa"/>
            <w:shd w:val="solid" w:color="FFFFFF" w:fill="auto"/>
          </w:tcPr>
          <w:p w14:paraId="51F8CCCD" w14:textId="77777777" w:rsidR="004200F9" w:rsidRPr="000F1F7A" w:rsidRDefault="004200F9" w:rsidP="002A1FAD">
            <w:pPr>
              <w:pStyle w:val="TAC"/>
              <w:rPr>
                <w:sz w:val="16"/>
                <w:szCs w:val="16"/>
              </w:rPr>
            </w:pPr>
            <w:r w:rsidRPr="001F504A">
              <w:rPr>
                <w:sz w:val="16"/>
                <w:szCs w:val="16"/>
              </w:rPr>
              <w:t>CP-172085</w:t>
            </w:r>
          </w:p>
        </w:tc>
        <w:tc>
          <w:tcPr>
            <w:tcW w:w="525" w:type="dxa"/>
            <w:shd w:val="solid" w:color="FFFFFF" w:fill="auto"/>
          </w:tcPr>
          <w:p w14:paraId="50D5A4A5" w14:textId="77777777" w:rsidR="004200F9" w:rsidRDefault="004200F9" w:rsidP="002A1FAD">
            <w:pPr>
              <w:pStyle w:val="TAL"/>
              <w:rPr>
                <w:sz w:val="16"/>
                <w:szCs w:val="16"/>
              </w:rPr>
            </w:pPr>
            <w:r>
              <w:rPr>
                <w:sz w:val="16"/>
                <w:szCs w:val="16"/>
              </w:rPr>
              <w:t>0083</w:t>
            </w:r>
          </w:p>
        </w:tc>
        <w:tc>
          <w:tcPr>
            <w:tcW w:w="425" w:type="dxa"/>
            <w:shd w:val="solid" w:color="FFFFFF" w:fill="auto"/>
          </w:tcPr>
          <w:p w14:paraId="2F1A356B" w14:textId="77777777" w:rsidR="004200F9" w:rsidRDefault="004200F9" w:rsidP="002A1FAD">
            <w:pPr>
              <w:pStyle w:val="TAR"/>
              <w:rPr>
                <w:sz w:val="16"/>
                <w:szCs w:val="16"/>
              </w:rPr>
            </w:pPr>
          </w:p>
        </w:tc>
        <w:tc>
          <w:tcPr>
            <w:tcW w:w="425" w:type="dxa"/>
            <w:shd w:val="solid" w:color="FFFFFF" w:fill="auto"/>
          </w:tcPr>
          <w:p w14:paraId="1B801DCB" w14:textId="77777777" w:rsidR="004200F9" w:rsidRDefault="004200F9" w:rsidP="002A1FAD">
            <w:pPr>
              <w:pStyle w:val="TAC"/>
              <w:rPr>
                <w:sz w:val="16"/>
                <w:szCs w:val="16"/>
              </w:rPr>
            </w:pPr>
            <w:r>
              <w:rPr>
                <w:sz w:val="16"/>
                <w:szCs w:val="16"/>
              </w:rPr>
              <w:t>A</w:t>
            </w:r>
          </w:p>
        </w:tc>
        <w:tc>
          <w:tcPr>
            <w:tcW w:w="4962" w:type="dxa"/>
            <w:shd w:val="solid" w:color="FFFFFF" w:fill="auto"/>
          </w:tcPr>
          <w:p w14:paraId="1D03B902" w14:textId="77777777" w:rsidR="004200F9" w:rsidRPr="000F1F7A" w:rsidRDefault="004200F9" w:rsidP="002A1FAD">
            <w:pPr>
              <w:pStyle w:val="TAL"/>
              <w:rPr>
                <w:sz w:val="16"/>
                <w:szCs w:val="16"/>
              </w:rPr>
            </w:pPr>
            <w:r w:rsidRPr="001F504A">
              <w:rPr>
                <w:sz w:val="16"/>
                <w:szCs w:val="16"/>
              </w:rPr>
              <w:t>Reference update: draft-ietf-sipcore-sip-authn</w:t>
            </w:r>
          </w:p>
        </w:tc>
        <w:tc>
          <w:tcPr>
            <w:tcW w:w="708" w:type="dxa"/>
            <w:shd w:val="solid" w:color="FFFFFF" w:fill="auto"/>
          </w:tcPr>
          <w:p w14:paraId="32DD4769" w14:textId="77777777" w:rsidR="004200F9" w:rsidRDefault="004200F9" w:rsidP="002A1FAD">
            <w:pPr>
              <w:pStyle w:val="TAC"/>
              <w:rPr>
                <w:sz w:val="16"/>
                <w:szCs w:val="16"/>
              </w:rPr>
            </w:pPr>
            <w:r>
              <w:rPr>
                <w:sz w:val="16"/>
                <w:szCs w:val="16"/>
              </w:rPr>
              <w:t>14.5.0</w:t>
            </w:r>
          </w:p>
        </w:tc>
      </w:tr>
      <w:tr w:rsidR="004200F9" w:rsidRPr="006B0D02" w14:paraId="29DD0605" w14:textId="77777777" w:rsidTr="00C967F1">
        <w:tc>
          <w:tcPr>
            <w:tcW w:w="800" w:type="dxa"/>
            <w:tcBorders>
              <w:bottom w:val="single" w:sz="12" w:space="0" w:color="auto"/>
            </w:tcBorders>
            <w:shd w:val="solid" w:color="FFFFFF" w:fill="auto"/>
          </w:tcPr>
          <w:p w14:paraId="786D3A21" w14:textId="77777777" w:rsidR="004200F9" w:rsidRDefault="004200F9" w:rsidP="002A1FAD">
            <w:pPr>
              <w:pStyle w:val="TAC"/>
              <w:rPr>
                <w:sz w:val="16"/>
                <w:szCs w:val="16"/>
              </w:rPr>
            </w:pPr>
            <w:r>
              <w:rPr>
                <w:sz w:val="16"/>
                <w:szCs w:val="16"/>
              </w:rPr>
              <w:t>2018-03</w:t>
            </w:r>
          </w:p>
        </w:tc>
        <w:tc>
          <w:tcPr>
            <w:tcW w:w="800" w:type="dxa"/>
            <w:tcBorders>
              <w:bottom w:val="single" w:sz="12" w:space="0" w:color="auto"/>
            </w:tcBorders>
            <w:shd w:val="solid" w:color="FFFFFF" w:fill="auto"/>
          </w:tcPr>
          <w:p w14:paraId="115C06E4" w14:textId="77777777" w:rsidR="004200F9" w:rsidRDefault="004200F9" w:rsidP="002A1FAD">
            <w:pPr>
              <w:pStyle w:val="TAC"/>
              <w:rPr>
                <w:sz w:val="16"/>
                <w:szCs w:val="16"/>
              </w:rPr>
            </w:pPr>
            <w:r>
              <w:rPr>
                <w:sz w:val="16"/>
                <w:szCs w:val="16"/>
              </w:rPr>
              <w:t>CT#79</w:t>
            </w:r>
          </w:p>
        </w:tc>
        <w:tc>
          <w:tcPr>
            <w:tcW w:w="1094" w:type="dxa"/>
            <w:tcBorders>
              <w:bottom w:val="single" w:sz="12" w:space="0" w:color="auto"/>
            </w:tcBorders>
            <w:shd w:val="solid" w:color="FFFFFF" w:fill="auto"/>
          </w:tcPr>
          <w:p w14:paraId="128118E5" w14:textId="77777777" w:rsidR="004200F9" w:rsidRPr="001F504A" w:rsidRDefault="004200F9" w:rsidP="002A1FAD">
            <w:pPr>
              <w:pStyle w:val="TAC"/>
              <w:rPr>
                <w:sz w:val="16"/>
                <w:szCs w:val="16"/>
              </w:rPr>
            </w:pPr>
            <w:r w:rsidRPr="00174C3A">
              <w:rPr>
                <w:sz w:val="16"/>
                <w:szCs w:val="16"/>
              </w:rPr>
              <w:t>CP-180058</w:t>
            </w:r>
          </w:p>
        </w:tc>
        <w:tc>
          <w:tcPr>
            <w:tcW w:w="525" w:type="dxa"/>
            <w:tcBorders>
              <w:bottom w:val="single" w:sz="12" w:space="0" w:color="auto"/>
            </w:tcBorders>
            <w:shd w:val="solid" w:color="FFFFFF" w:fill="auto"/>
          </w:tcPr>
          <w:p w14:paraId="7DA4C847" w14:textId="77777777" w:rsidR="004200F9" w:rsidRDefault="004200F9" w:rsidP="002A1FAD">
            <w:pPr>
              <w:pStyle w:val="TAL"/>
              <w:rPr>
                <w:sz w:val="16"/>
                <w:szCs w:val="16"/>
              </w:rPr>
            </w:pPr>
            <w:r>
              <w:rPr>
                <w:sz w:val="16"/>
                <w:szCs w:val="16"/>
              </w:rPr>
              <w:t>0086</w:t>
            </w:r>
          </w:p>
        </w:tc>
        <w:tc>
          <w:tcPr>
            <w:tcW w:w="425" w:type="dxa"/>
            <w:tcBorders>
              <w:bottom w:val="single" w:sz="12" w:space="0" w:color="auto"/>
            </w:tcBorders>
            <w:shd w:val="solid" w:color="FFFFFF" w:fill="auto"/>
          </w:tcPr>
          <w:p w14:paraId="35A449C0" w14:textId="77777777" w:rsidR="004200F9" w:rsidRDefault="004200F9" w:rsidP="002A1FAD">
            <w:pPr>
              <w:pStyle w:val="TAR"/>
              <w:rPr>
                <w:sz w:val="16"/>
                <w:szCs w:val="16"/>
              </w:rPr>
            </w:pPr>
          </w:p>
        </w:tc>
        <w:tc>
          <w:tcPr>
            <w:tcW w:w="425" w:type="dxa"/>
            <w:tcBorders>
              <w:bottom w:val="single" w:sz="12" w:space="0" w:color="auto"/>
            </w:tcBorders>
            <w:shd w:val="solid" w:color="FFFFFF" w:fill="auto"/>
          </w:tcPr>
          <w:p w14:paraId="7AAE0B43" w14:textId="77777777" w:rsidR="004200F9" w:rsidRDefault="004200F9" w:rsidP="002A1FAD">
            <w:pPr>
              <w:pStyle w:val="TAC"/>
              <w:rPr>
                <w:sz w:val="16"/>
                <w:szCs w:val="16"/>
              </w:rPr>
            </w:pPr>
            <w:r>
              <w:rPr>
                <w:sz w:val="16"/>
                <w:szCs w:val="16"/>
              </w:rPr>
              <w:t>A</w:t>
            </w:r>
          </w:p>
        </w:tc>
        <w:tc>
          <w:tcPr>
            <w:tcW w:w="4962" w:type="dxa"/>
            <w:tcBorders>
              <w:bottom w:val="single" w:sz="12" w:space="0" w:color="auto"/>
            </w:tcBorders>
            <w:shd w:val="solid" w:color="FFFFFF" w:fill="auto"/>
          </w:tcPr>
          <w:p w14:paraId="01F2F23E" w14:textId="77777777" w:rsidR="004200F9" w:rsidRPr="001F504A" w:rsidRDefault="004200F9" w:rsidP="002A1FAD">
            <w:pPr>
              <w:pStyle w:val="TAL"/>
              <w:rPr>
                <w:sz w:val="16"/>
                <w:szCs w:val="16"/>
              </w:rPr>
            </w:pPr>
            <w:r w:rsidRPr="00174C3A">
              <w:rPr>
                <w:sz w:val="16"/>
                <w:szCs w:val="16"/>
              </w:rPr>
              <w:t>Reference update: RFC 8261</w:t>
            </w:r>
          </w:p>
        </w:tc>
        <w:tc>
          <w:tcPr>
            <w:tcW w:w="708" w:type="dxa"/>
            <w:tcBorders>
              <w:bottom w:val="single" w:sz="12" w:space="0" w:color="auto"/>
            </w:tcBorders>
            <w:shd w:val="solid" w:color="FFFFFF" w:fill="auto"/>
          </w:tcPr>
          <w:p w14:paraId="6043F363" w14:textId="77777777" w:rsidR="004200F9" w:rsidRDefault="004200F9" w:rsidP="002A1FAD">
            <w:pPr>
              <w:pStyle w:val="TAC"/>
              <w:rPr>
                <w:sz w:val="16"/>
                <w:szCs w:val="16"/>
              </w:rPr>
            </w:pPr>
            <w:r>
              <w:rPr>
                <w:sz w:val="16"/>
                <w:szCs w:val="16"/>
              </w:rPr>
              <w:t>14.6.0</w:t>
            </w:r>
          </w:p>
        </w:tc>
      </w:tr>
      <w:tr w:rsidR="004200F9" w:rsidRPr="006B0D02" w14:paraId="2304C5AA" w14:textId="77777777" w:rsidTr="00C967F1">
        <w:tc>
          <w:tcPr>
            <w:tcW w:w="800" w:type="dxa"/>
            <w:tcBorders>
              <w:top w:val="single" w:sz="12" w:space="0" w:color="auto"/>
              <w:bottom w:val="single" w:sz="12" w:space="0" w:color="auto"/>
            </w:tcBorders>
            <w:shd w:val="solid" w:color="FFFFFF" w:fill="auto"/>
          </w:tcPr>
          <w:p w14:paraId="1F3CAB43" w14:textId="77777777" w:rsidR="004200F9" w:rsidRDefault="004200F9" w:rsidP="002A1FAD">
            <w:pPr>
              <w:pStyle w:val="TAC"/>
              <w:rPr>
                <w:sz w:val="16"/>
                <w:szCs w:val="16"/>
              </w:rPr>
            </w:pPr>
            <w:r>
              <w:rPr>
                <w:sz w:val="16"/>
                <w:szCs w:val="16"/>
              </w:rPr>
              <w:t>2018-03</w:t>
            </w:r>
          </w:p>
        </w:tc>
        <w:tc>
          <w:tcPr>
            <w:tcW w:w="800" w:type="dxa"/>
            <w:tcBorders>
              <w:top w:val="single" w:sz="12" w:space="0" w:color="auto"/>
              <w:bottom w:val="single" w:sz="12" w:space="0" w:color="auto"/>
            </w:tcBorders>
            <w:shd w:val="solid" w:color="FFFFFF" w:fill="auto"/>
          </w:tcPr>
          <w:p w14:paraId="7582DAB7" w14:textId="77777777" w:rsidR="004200F9" w:rsidRDefault="004200F9" w:rsidP="002A1FAD">
            <w:pPr>
              <w:pStyle w:val="TAC"/>
              <w:rPr>
                <w:sz w:val="16"/>
                <w:szCs w:val="16"/>
              </w:rPr>
            </w:pPr>
            <w:r>
              <w:rPr>
                <w:sz w:val="16"/>
                <w:szCs w:val="16"/>
              </w:rPr>
              <w:t>CT#79</w:t>
            </w:r>
          </w:p>
        </w:tc>
        <w:tc>
          <w:tcPr>
            <w:tcW w:w="1094" w:type="dxa"/>
            <w:tcBorders>
              <w:top w:val="single" w:sz="12" w:space="0" w:color="auto"/>
              <w:bottom w:val="single" w:sz="12" w:space="0" w:color="auto"/>
            </w:tcBorders>
            <w:shd w:val="solid" w:color="FFFFFF" w:fill="auto"/>
          </w:tcPr>
          <w:p w14:paraId="380D9338" w14:textId="77777777" w:rsidR="004200F9" w:rsidRPr="001F504A" w:rsidRDefault="004200F9" w:rsidP="002A1FAD">
            <w:pPr>
              <w:pStyle w:val="TAC"/>
              <w:rPr>
                <w:sz w:val="16"/>
                <w:szCs w:val="16"/>
              </w:rPr>
            </w:pPr>
            <w:r w:rsidRPr="008C0666">
              <w:rPr>
                <w:sz w:val="16"/>
                <w:szCs w:val="16"/>
              </w:rPr>
              <w:t>CP-180066</w:t>
            </w:r>
          </w:p>
        </w:tc>
        <w:tc>
          <w:tcPr>
            <w:tcW w:w="525" w:type="dxa"/>
            <w:tcBorders>
              <w:top w:val="single" w:sz="12" w:space="0" w:color="auto"/>
              <w:bottom w:val="single" w:sz="12" w:space="0" w:color="auto"/>
            </w:tcBorders>
            <w:shd w:val="solid" w:color="FFFFFF" w:fill="auto"/>
          </w:tcPr>
          <w:p w14:paraId="7BD5A52E" w14:textId="77777777" w:rsidR="004200F9" w:rsidRDefault="004200F9" w:rsidP="002A1FAD">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
          <w:p w14:paraId="4E2ECDBF" w14:textId="77777777" w:rsidR="004200F9" w:rsidRDefault="004200F9" w:rsidP="002A1FAD">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497F1EC" w14:textId="77777777" w:rsidR="004200F9" w:rsidRDefault="004200F9" w:rsidP="002A1FAD">
            <w:pPr>
              <w:pStyle w:val="TAC"/>
              <w:rPr>
                <w:sz w:val="16"/>
                <w:szCs w:val="16"/>
              </w:rPr>
            </w:pPr>
            <w:r>
              <w:rPr>
                <w:sz w:val="16"/>
                <w:szCs w:val="16"/>
              </w:rPr>
              <w:t>F</w:t>
            </w:r>
          </w:p>
        </w:tc>
        <w:tc>
          <w:tcPr>
            <w:tcW w:w="4962" w:type="dxa"/>
            <w:tcBorders>
              <w:top w:val="single" w:sz="12" w:space="0" w:color="auto"/>
              <w:bottom w:val="single" w:sz="12" w:space="0" w:color="auto"/>
            </w:tcBorders>
            <w:shd w:val="solid" w:color="FFFFFF" w:fill="auto"/>
          </w:tcPr>
          <w:p w14:paraId="0428ED43" w14:textId="77777777" w:rsidR="004200F9" w:rsidRPr="001F504A" w:rsidRDefault="004200F9" w:rsidP="002A1FAD">
            <w:pPr>
              <w:pStyle w:val="TAL"/>
              <w:rPr>
                <w:sz w:val="16"/>
                <w:szCs w:val="16"/>
              </w:rPr>
            </w:pPr>
            <w:r w:rsidRPr="008C0666">
              <w:rPr>
                <w:sz w:val="16"/>
                <w:szCs w:val="16"/>
              </w:rPr>
              <w:t>Removal of IETF draft for transport BFCP within data channels</w:t>
            </w:r>
          </w:p>
        </w:tc>
        <w:tc>
          <w:tcPr>
            <w:tcW w:w="708" w:type="dxa"/>
            <w:tcBorders>
              <w:top w:val="single" w:sz="12" w:space="0" w:color="auto"/>
              <w:bottom w:val="single" w:sz="12" w:space="0" w:color="auto"/>
            </w:tcBorders>
            <w:shd w:val="solid" w:color="FFFFFF" w:fill="auto"/>
          </w:tcPr>
          <w:p w14:paraId="3122E700" w14:textId="77777777" w:rsidR="004200F9" w:rsidRDefault="004200F9" w:rsidP="002A1FAD">
            <w:pPr>
              <w:pStyle w:val="TAC"/>
              <w:rPr>
                <w:sz w:val="16"/>
                <w:szCs w:val="16"/>
              </w:rPr>
            </w:pPr>
            <w:r>
              <w:rPr>
                <w:sz w:val="16"/>
                <w:szCs w:val="16"/>
              </w:rPr>
              <w:t>14.6.0</w:t>
            </w:r>
          </w:p>
        </w:tc>
      </w:tr>
      <w:tr w:rsidR="004200F9" w:rsidRPr="006B0D02" w14:paraId="1C40E2E3" w14:textId="77777777" w:rsidTr="00C967F1">
        <w:tc>
          <w:tcPr>
            <w:tcW w:w="800" w:type="dxa"/>
            <w:tcBorders>
              <w:top w:val="single" w:sz="12" w:space="0" w:color="auto"/>
              <w:bottom w:val="single" w:sz="4" w:space="0" w:color="auto"/>
            </w:tcBorders>
            <w:shd w:val="solid" w:color="FFFFFF" w:fill="auto"/>
          </w:tcPr>
          <w:p w14:paraId="091FDC5C" w14:textId="77777777" w:rsidR="004200F9" w:rsidRDefault="004200F9" w:rsidP="002A1FAD">
            <w:pPr>
              <w:pStyle w:val="TAC"/>
              <w:rPr>
                <w:sz w:val="16"/>
                <w:szCs w:val="16"/>
              </w:rPr>
            </w:pPr>
            <w:r>
              <w:rPr>
                <w:sz w:val="16"/>
                <w:szCs w:val="16"/>
              </w:rPr>
              <w:t>2018-06</w:t>
            </w:r>
          </w:p>
        </w:tc>
        <w:tc>
          <w:tcPr>
            <w:tcW w:w="800" w:type="dxa"/>
            <w:tcBorders>
              <w:top w:val="single" w:sz="12" w:space="0" w:color="auto"/>
              <w:bottom w:val="single" w:sz="4" w:space="0" w:color="auto"/>
            </w:tcBorders>
            <w:shd w:val="solid" w:color="FFFFFF" w:fill="auto"/>
          </w:tcPr>
          <w:p w14:paraId="2655617B" w14:textId="77777777" w:rsidR="004200F9" w:rsidRDefault="004200F9" w:rsidP="002A1FAD">
            <w:pPr>
              <w:pStyle w:val="TAC"/>
              <w:rPr>
                <w:sz w:val="16"/>
                <w:szCs w:val="16"/>
              </w:rPr>
            </w:pPr>
            <w:r>
              <w:rPr>
                <w:sz w:val="16"/>
                <w:szCs w:val="16"/>
              </w:rPr>
              <w:t>SA#80</w:t>
            </w:r>
          </w:p>
        </w:tc>
        <w:tc>
          <w:tcPr>
            <w:tcW w:w="1094" w:type="dxa"/>
            <w:tcBorders>
              <w:top w:val="single" w:sz="12" w:space="0" w:color="auto"/>
              <w:bottom w:val="single" w:sz="4" w:space="0" w:color="auto"/>
            </w:tcBorders>
            <w:shd w:val="solid" w:color="FFFFFF" w:fill="auto"/>
          </w:tcPr>
          <w:p w14:paraId="34897E08" w14:textId="77777777" w:rsidR="004200F9" w:rsidRPr="008C0666" w:rsidRDefault="004200F9" w:rsidP="002A1FAD">
            <w:pPr>
              <w:pStyle w:val="TAC"/>
              <w:rPr>
                <w:sz w:val="16"/>
                <w:szCs w:val="16"/>
              </w:rPr>
            </w:pPr>
            <w:r>
              <w:rPr>
                <w:sz w:val="16"/>
                <w:szCs w:val="16"/>
              </w:rPr>
              <w:t>-</w:t>
            </w:r>
          </w:p>
        </w:tc>
        <w:tc>
          <w:tcPr>
            <w:tcW w:w="525" w:type="dxa"/>
            <w:tcBorders>
              <w:top w:val="single" w:sz="12" w:space="0" w:color="auto"/>
              <w:bottom w:val="single" w:sz="4" w:space="0" w:color="auto"/>
            </w:tcBorders>
            <w:shd w:val="solid" w:color="FFFFFF" w:fill="auto"/>
          </w:tcPr>
          <w:p w14:paraId="19B4C449" w14:textId="77777777" w:rsidR="004200F9" w:rsidRDefault="004200F9" w:rsidP="002A1FAD">
            <w:pPr>
              <w:pStyle w:val="TAL"/>
              <w:rPr>
                <w:sz w:val="16"/>
                <w:szCs w:val="16"/>
              </w:rPr>
            </w:pPr>
            <w:r>
              <w:rPr>
                <w:sz w:val="16"/>
                <w:szCs w:val="16"/>
              </w:rPr>
              <w:t>-</w:t>
            </w:r>
          </w:p>
        </w:tc>
        <w:tc>
          <w:tcPr>
            <w:tcW w:w="425" w:type="dxa"/>
            <w:tcBorders>
              <w:top w:val="single" w:sz="12" w:space="0" w:color="auto"/>
              <w:bottom w:val="single" w:sz="4" w:space="0" w:color="auto"/>
            </w:tcBorders>
            <w:shd w:val="solid" w:color="FFFFFF" w:fill="auto"/>
          </w:tcPr>
          <w:p w14:paraId="46DAF405" w14:textId="77777777" w:rsidR="004200F9" w:rsidRDefault="004200F9" w:rsidP="002A1FAD">
            <w:pPr>
              <w:pStyle w:val="TAR"/>
              <w:rPr>
                <w:sz w:val="16"/>
                <w:szCs w:val="16"/>
              </w:rPr>
            </w:pPr>
            <w:r>
              <w:rPr>
                <w:sz w:val="16"/>
                <w:szCs w:val="16"/>
              </w:rPr>
              <w:t>-</w:t>
            </w:r>
          </w:p>
        </w:tc>
        <w:tc>
          <w:tcPr>
            <w:tcW w:w="425" w:type="dxa"/>
            <w:tcBorders>
              <w:top w:val="single" w:sz="12" w:space="0" w:color="auto"/>
              <w:bottom w:val="single" w:sz="4" w:space="0" w:color="auto"/>
            </w:tcBorders>
            <w:shd w:val="solid" w:color="FFFFFF" w:fill="auto"/>
          </w:tcPr>
          <w:p w14:paraId="58D032F1" w14:textId="77777777" w:rsidR="004200F9" w:rsidRDefault="004200F9" w:rsidP="002A1FAD">
            <w:pPr>
              <w:pStyle w:val="TAC"/>
              <w:rPr>
                <w:sz w:val="16"/>
                <w:szCs w:val="16"/>
              </w:rPr>
            </w:pPr>
          </w:p>
        </w:tc>
        <w:tc>
          <w:tcPr>
            <w:tcW w:w="4962" w:type="dxa"/>
            <w:tcBorders>
              <w:top w:val="single" w:sz="12" w:space="0" w:color="auto"/>
              <w:bottom w:val="single" w:sz="4" w:space="0" w:color="auto"/>
            </w:tcBorders>
            <w:shd w:val="solid" w:color="FFFFFF" w:fill="auto"/>
          </w:tcPr>
          <w:p w14:paraId="463F1A32" w14:textId="77777777" w:rsidR="004200F9" w:rsidRPr="008C0666" w:rsidRDefault="004200F9" w:rsidP="002A1FAD">
            <w:pPr>
              <w:pStyle w:val="TAL"/>
              <w:rPr>
                <w:sz w:val="16"/>
                <w:szCs w:val="16"/>
              </w:rPr>
            </w:pPr>
            <w:r>
              <w:rPr>
                <w:sz w:val="16"/>
                <w:szCs w:val="16"/>
              </w:rPr>
              <w:t>Update to Rel-15 version (MCC)</w:t>
            </w:r>
          </w:p>
        </w:tc>
        <w:tc>
          <w:tcPr>
            <w:tcW w:w="708" w:type="dxa"/>
            <w:tcBorders>
              <w:top w:val="single" w:sz="12" w:space="0" w:color="auto"/>
              <w:bottom w:val="single" w:sz="4" w:space="0" w:color="auto"/>
            </w:tcBorders>
            <w:shd w:val="solid" w:color="FFFFFF" w:fill="auto"/>
          </w:tcPr>
          <w:p w14:paraId="7DDCD769" w14:textId="77777777" w:rsidR="004200F9" w:rsidRPr="00CE1A74" w:rsidRDefault="004200F9" w:rsidP="002A1FAD">
            <w:pPr>
              <w:pStyle w:val="TAC"/>
              <w:rPr>
                <w:sz w:val="16"/>
                <w:szCs w:val="16"/>
              </w:rPr>
            </w:pPr>
            <w:r w:rsidRPr="00CE1A74">
              <w:rPr>
                <w:sz w:val="16"/>
                <w:szCs w:val="16"/>
              </w:rPr>
              <w:t>15.0.0</w:t>
            </w:r>
          </w:p>
        </w:tc>
      </w:tr>
      <w:tr w:rsidR="004200F9" w:rsidRPr="006B0D02" w14:paraId="0582480E" w14:textId="77777777" w:rsidTr="005D264D">
        <w:tc>
          <w:tcPr>
            <w:tcW w:w="800" w:type="dxa"/>
            <w:tcBorders>
              <w:top w:val="single" w:sz="4" w:space="0" w:color="auto"/>
              <w:bottom w:val="single" w:sz="4" w:space="0" w:color="auto"/>
            </w:tcBorders>
            <w:shd w:val="solid" w:color="FFFFFF" w:fill="auto"/>
          </w:tcPr>
          <w:p w14:paraId="004CEF2B" w14:textId="77777777" w:rsidR="004200F9" w:rsidRDefault="004200F9" w:rsidP="002A1FAD">
            <w:pPr>
              <w:pStyle w:val="TAC"/>
              <w:rPr>
                <w:sz w:val="16"/>
                <w:szCs w:val="16"/>
              </w:rPr>
            </w:pPr>
            <w:r>
              <w:rPr>
                <w:sz w:val="16"/>
                <w:szCs w:val="16"/>
              </w:rPr>
              <w:t>2019-09</w:t>
            </w:r>
          </w:p>
        </w:tc>
        <w:tc>
          <w:tcPr>
            <w:tcW w:w="800" w:type="dxa"/>
            <w:tcBorders>
              <w:top w:val="single" w:sz="4" w:space="0" w:color="auto"/>
              <w:bottom w:val="single" w:sz="4" w:space="0" w:color="auto"/>
            </w:tcBorders>
            <w:shd w:val="solid" w:color="FFFFFF" w:fill="auto"/>
          </w:tcPr>
          <w:p w14:paraId="227FE9CA" w14:textId="77777777" w:rsidR="004200F9" w:rsidRDefault="004200F9" w:rsidP="002A1FAD">
            <w:pPr>
              <w:pStyle w:val="TAC"/>
              <w:rPr>
                <w:sz w:val="16"/>
                <w:szCs w:val="16"/>
              </w:rPr>
            </w:pPr>
            <w:r>
              <w:rPr>
                <w:sz w:val="16"/>
                <w:szCs w:val="16"/>
              </w:rPr>
              <w:t>CT#85</w:t>
            </w:r>
          </w:p>
        </w:tc>
        <w:tc>
          <w:tcPr>
            <w:tcW w:w="1094" w:type="dxa"/>
            <w:tcBorders>
              <w:top w:val="single" w:sz="4" w:space="0" w:color="auto"/>
              <w:bottom w:val="single" w:sz="4" w:space="0" w:color="auto"/>
            </w:tcBorders>
            <w:shd w:val="solid" w:color="FFFFFF" w:fill="auto"/>
          </w:tcPr>
          <w:p w14:paraId="2038A175" w14:textId="77777777" w:rsidR="004200F9" w:rsidRDefault="004200F9" w:rsidP="002A1FAD">
            <w:pPr>
              <w:pStyle w:val="TAC"/>
              <w:rPr>
                <w:sz w:val="16"/>
                <w:szCs w:val="16"/>
              </w:rPr>
            </w:pPr>
            <w:r w:rsidRPr="004200F9">
              <w:rPr>
                <w:sz w:val="16"/>
                <w:szCs w:val="16"/>
              </w:rPr>
              <w:t>CP-192038</w:t>
            </w:r>
          </w:p>
        </w:tc>
        <w:tc>
          <w:tcPr>
            <w:tcW w:w="525" w:type="dxa"/>
            <w:tcBorders>
              <w:top w:val="single" w:sz="4" w:space="0" w:color="auto"/>
              <w:bottom w:val="single" w:sz="4" w:space="0" w:color="auto"/>
            </w:tcBorders>
            <w:shd w:val="solid" w:color="FFFFFF" w:fill="auto"/>
          </w:tcPr>
          <w:p w14:paraId="3796DAC6" w14:textId="77777777" w:rsidR="004200F9" w:rsidRDefault="004200F9" w:rsidP="002A1FAD">
            <w:pPr>
              <w:pStyle w:val="TAL"/>
              <w:rPr>
                <w:sz w:val="16"/>
                <w:szCs w:val="16"/>
              </w:rPr>
            </w:pPr>
            <w:r>
              <w:rPr>
                <w:sz w:val="16"/>
                <w:szCs w:val="16"/>
              </w:rPr>
              <w:t>0094</w:t>
            </w:r>
          </w:p>
        </w:tc>
        <w:tc>
          <w:tcPr>
            <w:tcW w:w="425" w:type="dxa"/>
            <w:tcBorders>
              <w:top w:val="single" w:sz="4" w:space="0" w:color="auto"/>
              <w:bottom w:val="single" w:sz="4" w:space="0" w:color="auto"/>
            </w:tcBorders>
            <w:shd w:val="solid" w:color="FFFFFF" w:fill="auto"/>
          </w:tcPr>
          <w:p w14:paraId="3153AC88" w14:textId="77777777" w:rsidR="004200F9" w:rsidRDefault="004200F9" w:rsidP="002A1FAD">
            <w:pPr>
              <w:pStyle w:val="TAR"/>
              <w:rPr>
                <w:sz w:val="16"/>
                <w:szCs w:val="16"/>
              </w:rPr>
            </w:pPr>
          </w:p>
        </w:tc>
        <w:tc>
          <w:tcPr>
            <w:tcW w:w="425" w:type="dxa"/>
            <w:tcBorders>
              <w:top w:val="single" w:sz="4" w:space="0" w:color="auto"/>
              <w:bottom w:val="single" w:sz="4" w:space="0" w:color="auto"/>
            </w:tcBorders>
            <w:shd w:val="solid" w:color="FFFFFF" w:fill="auto"/>
          </w:tcPr>
          <w:p w14:paraId="720EA5A2" w14:textId="77777777" w:rsidR="004200F9" w:rsidRDefault="004200F9" w:rsidP="002A1FAD">
            <w:pPr>
              <w:pStyle w:val="TAC"/>
              <w:rPr>
                <w:sz w:val="16"/>
                <w:szCs w:val="16"/>
              </w:rPr>
            </w:pPr>
            <w:r>
              <w:rPr>
                <w:sz w:val="16"/>
                <w:szCs w:val="16"/>
              </w:rPr>
              <w:t>A</w:t>
            </w:r>
          </w:p>
        </w:tc>
        <w:tc>
          <w:tcPr>
            <w:tcW w:w="4962" w:type="dxa"/>
            <w:tcBorders>
              <w:top w:val="single" w:sz="4" w:space="0" w:color="auto"/>
              <w:bottom w:val="single" w:sz="4" w:space="0" w:color="auto"/>
            </w:tcBorders>
            <w:shd w:val="solid" w:color="FFFFFF" w:fill="auto"/>
          </w:tcPr>
          <w:p w14:paraId="36F53BF3" w14:textId="77777777" w:rsidR="004200F9" w:rsidRDefault="004200F9" w:rsidP="002A1FAD">
            <w:pPr>
              <w:pStyle w:val="TAL"/>
              <w:rPr>
                <w:sz w:val="16"/>
                <w:szCs w:val="16"/>
              </w:rPr>
            </w:pPr>
            <w:r w:rsidRPr="004200F9">
              <w:rPr>
                <w:sz w:val="16"/>
                <w:szCs w:val="16"/>
              </w:rPr>
              <w:t>Reference update: draft-ietf-sipcore-sip-token-authnz</w:t>
            </w:r>
          </w:p>
        </w:tc>
        <w:tc>
          <w:tcPr>
            <w:tcW w:w="708" w:type="dxa"/>
            <w:tcBorders>
              <w:top w:val="single" w:sz="4" w:space="0" w:color="auto"/>
              <w:bottom w:val="single" w:sz="4" w:space="0" w:color="auto"/>
            </w:tcBorders>
            <w:shd w:val="solid" w:color="FFFFFF" w:fill="auto"/>
          </w:tcPr>
          <w:p w14:paraId="7909BC1B" w14:textId="77777777" w:rsidR="004200F9" w:rsidRPr="00CE1A74" w:rsidRDefault="004200F9" w:rsidP="002A1FAD">
            <w:pPr>
              <w:pStyle w:val="TAC"/>
              <w:rPr>
                <w:sz w:val="16"/>
                <w:szCs w:val="16"/>
              </w:rPr>
            </w:pPr>
            <w:r>
              <w:rPr>
                <w:sz w:val="16"/>
                <w:szCs w:val="16"/>
              </w:rPr>
              <w:t>15.1.0</w:t>
            </w:r>
          </w:p>
        </w:tc>
      </w:tr>
      <w:tr w:rsidR="00C967F1" w:rsidRPr="006B0D02" w14:paraId="096840C9" w14:textId="77777777" w:rsidTr="00FA6965">
        <w:tc>
          <w:tcPr>
            <w:tcW w:w="800" w:type="dxa"/>
            <w:tcBorders>
              <w:top w:val="single" w:sz="4" w:space="0" w:color="auto"/>
              <w:bottom w:val="single" w:sz="12" w:space="0" w:color="auto"/>
            </w:tcBorders>
            <w:shd w:val="solid" w:color="FFFFFF" w:fill="auto"/>
          </w:tcPr>
          <w:p w14:paraId="7212F875" w14:textId="77777777" w:rsidR="00C967F1" w:rsidRDefault="00C967F1" w:rsidP="00C967F1">
            <w:pPr>
              <w:pStyle w:val="TAC"/>
              <w:rPr>
                <w:sz w:val="16"/>
                <w:szCs w:val="16"/>
              </w:rPr>
            </w:pPr>
            <w:r>
              <w:rPr>
                <w:sz w:val="16"/>
                <w:szCs w:val="16"/>
              </w:rPr>
              <w:t>2019-12</w:t>
            </w:r>
          </w:p>
        </w:tc>
        <w:tc>
          <w:tcPr>
            <w:tcW w:w="800" w:type="dxa"/>
            <w:tcBorders>
              <w:top w:val="single" w:sz="4" w:space="0" w:color="auto"/>
              <w:bottom w:val="single" w:sz="12" w:space="0" w:color="auto"/>
            </w:tcBorders>
            <w:shd w:val="solid" w:color="FFFFFF" w:fill="auto"/>
          </w:tcPr>
          <w:p w14:paraId="5CD28342" w14:textId="77777777" w:rsidR="00C967F1" w:rsidRDefault="00C967F1" w:rsidP="00C967F1">
            <w:pPr>
              <w:pStyle w:val="TAC"/>
              <w:rPr>
                <w:sz w:val="16"/>
                <w:szCs w:val="16"/>
              </w:rPr>
            </w:pPr>
            <w:r>
              <w:rPr>
                <w:sz w:val="16"/>
                <w:szCs w:val="16"/>
              </w:rPr>
              <w:t>CT#86</w:t>
            </w:r>
          </w:p>
        </w:tc>
        <w:tc>
          <w:tcPr>
            <w:tcW w:w="1094" w:type="dxa"/>
            <w:tcBorders>
              <w:top w:val="single" w:sz="4" w:space="0" w:color="auto"/>
              <w:bottom w:val="single" w:sz="12" w:space="0" w:color="auto"/>
            </w:tcBorders>
            <w:shd w:val="solid" w:color="FFFFFF" w:fill="auto"/>
          </w:tcPr>
          <w:p w14:paraId="13026467" w14:textId="77777777" w:rsidR="00C967F1" w:rsidRPr="004200F9" w:rsidRDefault="00C967F1" w:rsidP="00C967F1">
            <w:pPr>
              <w:pStyle w:val="TAC"/>
              <w:rPr>
                <w:sz w:val="16"/>
                <w:szCs w:val="16"/>
              </w:rPr>
            </w:pPr>
            <w:r w:rsidRPr="00C967F1">
              <w:rPr>
                <w:sz w:val="16"/>
                <w:szCs w:val="16"/>
              </w:rPr>
              <w:t>CP-193083</w:t>
            </w:r>
          </w:p>
        </w:tc>
        <w:tc>
          <w:tcPr>
            <w:tcW w:w="525" w:type="dxa"/>
            <w:tcBorders>
              <w:top w:val="single" w:sz="4" w:space="0" w:color="auto"/>
              <w:bottom w:val="single" w:sz="12" w:space="0" w:color="auto"/>
            </w:tcBorders>
            <w:shd w:val="solid" w:color="FFFFFF" w:fill="auto"/>
          </w:tcPr>
          <w:p w14:paraId="5DD28CB2" w14:textId="77777777" w:rsidR="00C967F1" w:rsidRDefault="00C967F1" w:rsidP="00C967F1">
            <w:pPr>
              <w:pStyle w:val="TAL"/>
              <w:rPr>
                <w:sz w:val="16"/>
                <w:szCs w:val="16"/>
              </w:rPr>
            </w:pPr>
            <w:r>
              <w:rPr>
                <w:sz w:val="16"/>
                <w:szCs w:val="16"/>
              </w:rPr>
              <w:t>0096</w:t>
            </w:r>
          </w:p>
        </w:tc>
        <w:tc>
          <w:tcPr>
            <w:tcW w:w="425" w:type="dxa"/>
            <w:tcBorders>
              <w:top w:val="single" w:sz="4" w:space="0" w:color="auto"/>
              <w:bottom w:val="single" w:sz="12" w:space="0" w:color="auto"/>
            </w:tcBorders>
            <w:shd w:val="solid" w:color="FFFFFF" w:fill="auto"/>
          </w:tcPr>
          <w:p w14:paraId="716C7B3A" w14:textId="77777777" w:rsidR="00C967F1" w:rsidRDefault="00C967F1" w:rsidP="00C967F1">
            <w:pPr>
              <w:pStyle w:val="TAR"/>
              <w:rPr>
                <w:sz w:val="16"/>
                <w:szCs w:val="16"/>
              </w:rPr>
            </w:pPr>
            <w:r>
              <w:rPr>
                <w:sz w:val="16"/>
                <w:szCs w:val="16"/>
              </w:rPr>
              <w:t>1</w:t>
            </w:r>
          </w:p>
        </w:tc>
        <w:tc>
          <w:tcPr>
            <w:tcW w:w="425" w:type="dxa"/>
            <w:tcBorders>
              <w:top w:val="single" w:sz="4" w:space="0" w:color="auto"/>
              <w:bottom w:val="single" w:sz="12" w:space="0" w:color="auto"/>
            </w:tcBorders>
            <w:shd w:val="solid" w:color="FFFFFF" w:fill="auto"/>
          </w:tcPr>
          <w:p w14:paraId="69C055DB" w14:textId="77777777" w:rsidR="00C967F1" w:rsidRDefault="00C967F1" w:rsidP="00C967F1">
            <w:pPr>
              <w:pStyle w:val="TAC"/>
              <w:rPr>
                <w:sz w:val="16"/>
                <w:szCs w:val="16"/>
              </w:rPr>
            </w:pPr>
            <w:r>
              <w:rPr>
                <w:sz w:val="16"/>
                <w:szCs w:val="16"/>
              </w:rPr>
              <w:t>A</w:t>
            </w:r>
          </w:p>
        </w:tc>
        <w:tc>
          <w:tcPr>
            <w:tcW w:w="4962" w:type="dxa"/>
            <w:tcBorders>
              <w:top w:val="single" w:sz="4" w:space="0" w:color="auto"/>
              <w:bottom w:val="single" w:sz="12" w:space="0" w:color="auto"/>
            </w:tcBorders>
            <w:shd w:val="solid" w:color="FFFFFF" w:fill="auto"/>
          </w:tcPr>
          <w:p w14:paraId="12AAA115" w14:textId="77777777" w:rsidR="00C967F1" w:rsidRPr="004200F9" w:rsidRDefault="00C967F1" w:rsidP="00C967F1">
            <w:pPr>
              <w:pStyle w:val="TAL"/>
              <w:rPr>
                <w:sz w:val="16"/>
                <w:szCs w:val="16"/>
              </w:rPr>
            </w:pPr>
            <w:r w:rsidRPr="00C967F1">
              <w:rPr>
                <w:sz w:val="16"/>
                <w:szCs w:val="16"/>
              </w:rPr>
              <w:t>Reference update: draft-ietf-mmusic-t140-usage-data-channel</w:t>
            </w:r>
          </w:p>
        </w:tc>
        <w:tc>
          <w:tcPr>
            <w:tcW w:w="708" w:type="dxa"/>
            <w:tcBorders>
              <w:top w:val="single" w:sz="4" w:space="0" w:color="auto"/>
              <w:bottom w:val="single" w:sz="12" w:space="0" w:color="auto"/>
            </w:tcBorders>
            <w:shd w:val="solid" w:color="FFFFFF" w:fill="auto"/>
          </w:tcPr>
          <w:p w14:paraId="36F25309" w14:textId="77777777" w:rsidR="00C967F1" w:rsidRDefault="00C967F1" w:rsidP="00C967F1">
            <w:pPr>
              <w:pStyle w:val="TAC"/>
              <w:rPr>
                <w:sz w:val="16"/>
                <w:szCs w:val="16"/>
              </w:rPr>
            </w:pPr>
            <w:r>
              <w:rPr>
                <w:sz w:val="16"/>
                <w:szCs w:val="16"/>
              </w:rPr>
              <w:t>15.2.0</w:t>
            </w:r>
          </w:p>
        </w:tc>
      </w:tr>
      <w:tr w:rsidR="00C967F1" w:rsidRPr="006B0D02" w14:paraId="5DAC5EDE" w14:textId="77777777" w:rsidTr="00FA6965">
        <w:tc>
          <w:tcPr>
            <w:tcW w:w="800" w:type="dxa"/>
            <w:tcBorders>
              <w:top w:val="single" w:sz="12" w:space="0" w:color="auto"/>
              <w:bottom w:val="single" w:sz="12" w:space="0" w:color="auto"/>
            </w:tcBorders>
            <w:shd w:val="solid" w:color="FFFFFF" w:fill="auto"/>
          </w:tcPr>
          <w:p w14:paraId="7F8A218D" w14:textId="77777777" w:rsidR="00C967F1" w:rsidRDefault="00C967F1" w:rsidP="00C967F1">
            <w:pPr>
              <w:pStyle w:val="TAC"/>
              <w:rPr>
                <w:sz w:val="16"/>
                <w:szCs w:val="16"/>
              </w:rPr>
            </w:pPr>
            <w:r>
              <w:rPr>
                <w:sz w:val="16"/>
                <w:szCs w:val="16"/>
              </w:rPr>
              <w:t>2019-12</w:t>
            </w:r>
          </w:p>
        </w:tc>
        <w:tc>
          <w:tcPr>
            <w:tcW w:w="800" w:type="dxa"/>
            <w:tcBorders>
              <w:top w:val="single" w:sz="12" w:space="0" w:color="auto"/>
              <w:bottom w:val="single" w:sz="12" w:space="0" w:color="auto"/>
            </w:tcBorders>
            <w:shd w:val="solid" w:color="FFFFFF" w:fill="auto"/>
          </w:tcPr>
          <w:p w14:paraId="713629D0" w14:textId="77777777" w:rsidR="00C967F1" w:rsidRDefault="00C967F1" w:rsidP="00C967F1">
            <w:pPr>
              <w:pStyle w:val="TAC"/>
              <w:rPr>
                <w:sz w:val="16"/>
                <w:szCs w:val="16"/>
              </w:rPr>
            </w:pPr>
            <w:r>
              <w:rPr>
                <w:sz w:val="16"/>
                <w:szCs w:val="16"/>
              </w:rPr>
              <w:t>CT#86</w:t>
            </w:r>
          </w:p>
        </w:tc>
        <w:tc>
          <w:tcPr>
            <w:tcW w:w="1094" w:type="dxa"/>
            <w:tcBorders>
              <w:top w:val="single" w:sz="12" w:space="0" w:color="auto"/>
              <w:bottom w:val="single" w:sz="12" w:space="0" w:color="auto"/>
            </w:tcBorders>
            <w:shd w:val="solid" w:color="FFFFFF" w:fill="auto"/>
          </w:tcPr>
          <w:p w14:paraId="45EEF9B0" w14:textId="77777777" w:rsidR="00C967F1" w:rsidRPr="004200F9" w:rsidRDefault="00C967F1" w:rsidP="00C967F1">
            <w:pPr>
              <w:pStyle w:val="TAC"/>
              <w:rPr>
                <w:sz w:val="16"/>
                <w:szCs w:val="16"/>
              </w:rPr>
            </w:pPr>
            <w:r w:rsidRPr="00C967F1">
              <w:rPr>
                <w:sz w:val="16"/>
                <w:szCs w:val="16"/>
              </w:rPr>
              <w:t>CP-193081</w:t>
            </w:r>
          </w:p>
        </w:tc>
        <w:tc>
          <w:tcPr>
            <w:tcW w:w="525" w:type="dxa"/>
            <w:tcBorders>
              <w:top w:val="single" w:sz="12" w:space="0" w:color="auto"/>
              <w:bottom w:val="single" w:sz="12" w:space="0" w:color="auto"/>
            </w:tcBorders>
            <w:shd w:val="solid" w:color="FFFFFF" w:fill="auto"/>
          </w:tcPr>
          <w:p w14:paraId="7BEDA8C7" w14:textId="77777777" w:rsidR="00C967F1" w:rsidRDefault="00C967F1" w:rsidP="00C967F1">
            <w:pPr>
              <w:pStyle w:val="TAL"/>
              <w:rPr>
                <w:sz w:val="16"/>
                <w:szCs w:val="16"/>
              </w:rPr>
            </w:pPr>
            <w:r>
              <w:rPr>
                <w:sz w:val="16"/>
                <w:szCs w:val="16"/>
              </w:rPr>
              <w:t>0099</w:t>
            </w:r>
          </w:p>
        </w:tc>
        <w:tc>
          <w:tcPr>
            <w:tcW w:w="425" w:type="dxa"/>
            <w:tcBorders>
              <w:top w:val="single" w:sz="12" w:space="0" w:color="auto"/>
              <w:bottom w:val="single" w:sz="12" w:space="0" w:color="auto"/>
            </w:tcBorders>
            <w:shd w:val="solid" w:color="FFFFFF" w:fill="auto"/>
          </w:tcPr>
          <w:p w14:paraId="6770E44F" w14:textId="77777777" w:rsidR="00C967F1" w:rsidRDefault="00C967F1" w:rsidP="00C967F1">
            <w:pPr>
              <w:pStyle w:val="TAR"/>
              <w:rPr>
                <w:sz w:val="16"/>
                <w:szCs w:val="16"/>
              </w:rPr>
            </w:pPr>
          </w:p>
        </w:tc>
        <w:tc>
          <w:tcPr>
            <w:tcW w:w="425" w:type="dxa"/>
            <w:tcBorders>
              <w:top w:val="single" w:sz="12" w:space="0" w:color="auto"/>
              <w:bottom w:val="single" w:sz="12" w:space="0" w:color="auto"/>
            </w:tcBorders>
            <w:shd w:val="solid" w:color="FFFFFF" w:fill="auto"/>
          </w:tcPr>
          <w:p w14:paraId="70F39B04" w14:textId="77777777" w:rsidR="00C967F1" w:rsidRDefault="00C967F1" w:rsidP="00C967F1">
            <w:pPr>
              <w:pStyle w:val="TAC"/>
              <w:rPr>
                <w:sz w:val="16"/>
                <w:szCs w:val="16"/>
              </w:rPr>
            </w:pPr>
            <w:r>
              <w:rPr>
                <w:sz w:val="16"/>
                <w:szCs w:val="16"/>
              </w:rPr>
              <w:t>A</w:t>
            </w:r>
          </w:p>
        </w:tc>
        <w:tc>
          <w:tcPr>
            <w:tcW w:w="4962" w:type="dxa"/>
            <w:tcBorders>
              <w:top w:val="single" w:sz="12" w:space="0" w:color="auto"/>
              <w:bottom w:val="single" w:sz="12" w:space="0" w:color="auto"/>
            </w:tcBorders>
            <w:shd w:val="solid" w:color="FFFFFF" w:fill="auto"/>
          </w:tcPr>
          <w:p w14:paraId="4C8ECD02" w14:textId="77777777" w:rsidR="00C967F1" w:rsidRPr="004200F9" w:rsidRDefault="00C967F1" w:rsidP="00C967F1">
            <w:pPr>
              <w:pStyle w:val="TAL"/>
              <w:rPr>
                <w:sz w:val="16"/>
                <w:szCs w:val="16"/>
              </w:rPr>
            </w:pPr>
            <w:r w:rsidRPr="00C967F1">
              <w:rPr>
                <w:sz w:val="16"/>
                <w:szCs w:val="16"/>
              </w:rPr>
              <w:t>Reference update: draft-ietf-mmusic-msrp-usage-data-channel</w:t>
            </w:r>
          </w:p>
        </w:tc>
        <w:tc>
          <w:tcPr>
            <w:tcW w:w="708" w:type="dxa"/>
            <w:tcBorders>
              <w:top w:val="single" w:sz="12" w:space="0" w:color="auto"/>
              <w:bottom w:val="single" w:sz="12" w:space="0" w:color="auto"/>
            </w:tcBorders>
            <w:shd w:val="solid" w:color="FFFFFF" w:fill="auto"/>
          </w:tcPr>
          <w:p w14:paraId="1D5B9694" w14:textId="77777777" w:rsidR="00C967F1" w:rsidRDefault="00C967F1" w:rsidP="00C967F1">
            <w:pPr>
              <w:pStyle w:val="TAC"/>
              <w:rPr>
                <w:sz w:val="16"/>
                <w:szCs w:val="16"/>
              </w:rPr>
            </w:pPr>
            <w:r>
              <w:rPr>
                <w:sz w:val="16"/>
                <w:szCs w:val="16"/>
              </w:rPr>
              <w:t>15.2.0</w:t>
            </w:r>
          </w:p>
        </w:tc>
      </w:tr>
      <w:tr w:rsidR="00FA6965" w:rsidRPr="006B0D02" w14:paraId="64B4A792" w14:textId="77777777" w:rsidTr="006E50DF">
        <w:tc>
          <w:tcPr>
            <w:tcW w:w="800" w:type="dxa"/>
            <w:tcBorders>
              <w:top w:val="single" w:sz="12" w:space="0" w:color="auto"/>
              <w:bottom w:val="single" w:sz="4" w:space="0" w:color="auto"/>
            </w:tcBorders>
            <w:shd w:val="solid" w:color="FFFFFF" w:fill="auto"/>
          </w:tcPr>
          <w:p w14:paraId="38C03FD8" w14:textId="77777777" w:rsidR="00FA6965" w:rsidRDefault="00FA6965" w:rsidP="00C967F1">
            <w:pPr>
              <w:pStyle w:val="TAC"/>
              <w:rPr>
                <w:sz w:val="16"/>
                <w:szCs w:val="16"/>
              </w:rPr>
            </w:pPr>
            <w:r>
              <w:rPr>
                <w:sz w:val="16"/>
                <w:szCs w:val="16"/>
              </w:rPr>
              <w:t>2020-07</w:t>
            </w:r>
          </w:p>
        </w:tc>
        <w:tc>
          <w:tcPr>
            <w:tcW w:w="800" w:type="dxa"/>
            <w:tcBorders>
              <w:top w:val="single" w:sz="12" w:space="0" w:color="auto"/>
              <w:bottom w:val="single" w:sz="4" w:space="0" w:color="auto"/>
            </w:tcBorders>
            <w:shd w:val="solid" w:color="FFFFFF" w:fill="auto"/>
          </w:tcPr>
          <w:p w14:paraId="425E091A" w14:textId="77777777" w:rsidR="00FA6965" w:rsidRDefault="00FA6965" w:rsidP="00C967F1">
            <w:pPr>
              <w:pStyle w:val="TAC"/>
              <w:rPr>
                <w:sz w:val="16"/>
                <w:szCs w:val="16"/>
              </w:rPr>
            </w:pPr>
            <w:r>
              <w:rPr>
                <w:sz w:val="16"/>
                <w:szCs w:val="16"/>
              </w:rPr>
              <w:t>SA#88e</w:t>
            </w:r>
          </w:p>
        </w:tc>
        <w:tc>
          <w:tcPr>
            <w:tcW w:w="1094" w:type="dxa"/>
            <w:tcBorders>
              <w:top w:val="single" w:sz="12" w:space="0" w:color="auto"/>
              <w:bottom w:val="single" w:sz="4" w:space="0" w:color="auto"/>
            </w:tcBorders>
            <w:shd w:val="solid" w:color="FFFFFF" w:fill="auto"/>
          </w:tcPr>
          <w:p w14:paraId="2C8FF6CC" w14:textId="77777777" w:rsidR="00FA6965" w:rsidRPr="00C967F1" w:rsidRDefault="00FA6965" w:rsidP="00C967F1">
            <w:pPr>
              <w:pStyle w:val="TAC"/>
              <w:rPr>
                <w:sz w:val="16"/>
                <w:szCs w:val="16"/>
              </w:rPr>
            </w:pPr>
            <w:r>
              <w:rPr>
                <w:sz w:val="16"/>
                <w:szCs w:val="16"/>
              </w:rPr>
              <w:t>-</w:t>
            </w:r>
          </w:p>
        </w:tc>
        <w:tc>
          <w:tcPr>
            <w:tcW w:w="525" w:type="dxa"/>
            <w:tcBorders>
              <w:top w:val="single" w:sz="12" w:space="0" w:color="auto"/>
              <w:bottom w:val="single" w:sz="4" w:space="0" w:color="auto"/>
            </w:tcBorders>
            <w:shd w:val="solid" w:color="FFFFFF" w:fill="auto"/>
          </w:tcPr>
          <w:p w14:paraId="29FBCD79" w14:textId="77777777" w:rsidR="00FA6965" w:rsidRDefault="00FA6965" w:rsidP="00C967F1">
            <w:pPr>
              <w:pStyle w:val="TAL"/>
              <w:rPr>
                <w:sz w:val="16"/>
                <w:szCs w:val="16"/>
              </w:rPr>
            </w:pPr>
            <w:r>
              <w:rPr>
                <w:sz w:val="16"/>
                <w:szCs w:val="16"/>
              </w:rPr>
              <w:t>-</w:t>
            </w:r>
          </w:p>
        </w:tc>
        <w:tc>
          <w:tcPr>
            <w:tcW w:w="425" w:type="dxa"/>
            <w:tcBorders>
              <w:top w:val="single" w:sz="12" w:space="0" w:color="auto"/>
              <w:bottom w:val="single" w:sz="4" w:space="0" w:color="auto"/>
            </w:tcBorders>
            <w:shd w:val="solid" w:color="FFFFFF" w:fill="auto"/>
          </w:tcPr>
          <w:p w14:paraId="3C065ADF" w14:textId="77777777" w:rsidR="00FA6965" w:rsidRDefault="00FA6965" w:rsidP="00C967F1">
            <w:pPr>
              <w:pStyle w:val="TAR"/>
              <w:rPr>
                <w:sz w:val="16"/>
                <w:szCs w:val="16"/>
              </w:rPr>
            </w:pPr>
            <w:r>
              <w:rPr>
                <w:sz w:val="16"/>
                <w:szCs w:val="16"/>
              </w:rPr>
              <w:t>-</w:t>
            </w:r>
          </w:p>
        </w:tc>
        <w:tc>
          <w:tcPr>
            <w:tcW w:w="425" w:type="dxa"/>
            <w:tcBorders>
              <w:top w:val="single" w:sz="12" w:space="0" w:color="auto"/>
              <w:bottom w:val="single" w:sz="4" w:space="0" w:color="auto"/>
            </w:tcBorders>
            <w:shd w:val="solid" w:color="FFFFFF" w:fill="auto"/>
          </w:tcPr>
          <w:p w14:paraId="5AD8F487" w14:textId="77777777" w:rsidR="00FA6965" w:rsidRDefault="00FA6965" w:rsidP="00C967F1">
            <w:pPr>
              <w:pStyle w:val="TAC"/>
              <w:rPr>
                <w:sz w:val="16"/>
                <w:szCs w:val="16"/>
              </w:rPr>
            </w:pPr>
            <w:r>
              <w:rPr>
                <w:sz w:val="16"/>
                <w:szCs w:val="16"/>
              </w:rPr>
              <w:t>-</w:t>
            </w:r>
          </w:p>
        </w:tc>
        <w:tc>
          <w:tcPr>
            <w:tcW w:w="4962" w:type="dxa"/>
            <w:tcBorders>
              <w:top w:val="single" w:sz="12" w:space="0" w:color="auto"/>
              <w:bottom w:val="single" w:sz="4" w:space="0" w:color="auto"/>
            </w:tcBorders>
            <w:shd w:val="solid" w:color="FFFFFF" w:fill="auto"/>
          </w:tcPr>
          <w:p w14:paraId="5029BEE0" w14:textId="77777777" w:rsidR="00FA6965" w:rsidRPr="00C967F1" w:rsidRDefault="00FA6965" w:rsidP="00C967F1">
            <w:pPr>
              <w:pStyle w:val="TAL"/>
              <w:rPr>
                <w:sz w:val="16"/>
                <w:szCs w:val="16"/>
              </w:rPr>
            </w:pPr>
            <w:r>
              <w:rPr>
                <w:sz w:val="16"/>
                <w:szCs w:val="16"/>
              </w:rPr>
              <w:t>Update to Rel-16 version (MCC)</w:t>
            </w:r>
          </w:p>
        </w:tc>
        <w:tc>
          <w:tcPr>
            <w:tcW w:w="708" w:type="dxa"/>
            <w:tcBorders>
              <w:top w:val="single" w:sz="12" w:space="0" w:color="auto"/>
              <w:bottom w:val="single" w:sz="4" w:space="0" w:color="auto"/>
            </w:tcBorders>
            <w:shd w:val="solid" w:color="FFFFFF" w:fill="auto"/>
          </w:tcPr>
          <w:p w14:paraId="6C8C7D6D" w14:textId="77777777" w:rsidR="00FA6965" w:rsidRPr="00FA6965" w:rsidRDefault="00FA6965" w:rsidP="00C967F1">
            <w:pPr>
              <w:pStyle w:val="TAC"/>
              <w:rPr>
                <w:b/>
                <w:sz w:val="16"/>
                <w:szCs w:val="16"/>
              </w:rPr>
            </w:pPr>
            <w:r w:rsidRPr="00FA6965">
              <w:rPr>
                <w:b/>
                <w:sz w:val="16"/>
                <w:szCs w:val="16"/>
              </w:rPr>
              <w:t>16.0.0</w:t>
            </w:r>
          </w:p>
        </w:tc>
      </w:tr>
      <w:tr w:rsidR="00A30A28" w:rsidRPr="006B0D02" w14:paraId="1DB29D8B" w14:textId="77777777" w:rsidTr="006E50DF">
        <w:tc>
          <w:tcPr>
            <w:tcW w:w="800" w:type="dxa"/>
            <w:tcBorders>
              <w:top w:val="single" w:sz="4" w:space="0" w:color="auto"/>
              <w:left w:val="single" w:sz="4" w:space="0" w:color="auto"/>
              <w:bottom w:val="single" w:sz="4" w:space="0" w:color="auto"/>
              <w:right w:val="single" w:sz="4" w:space="0" w:color="auto"/>
            </w:tcBorders>
            <w:shd w:val="solid" w:color="FFFFFF" w:fill="auto"/>
          </w:tcPr>
          <w:p w14:paraId="018D7851" w14:textId="77777777" w:rsidR="00A30A28" w:rsidRDefault="00A30A28" w:rsidP="00A30A28">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B4D5A99" w14:textId="77777777" w:rsidR="00A30A28" w:rsidRDefault="00A30A28" w:rsidP="00A30A28">
            <w:pPr>
              <w:pStyle w:val="TAC"/>
              <w:rPr>
                <w:sz w:val="16"/>
                <w:szCs w:val="16"/>
              </w:rPr>
            </w:pPr>
            <w:r>
              <w:rPr>
                <w:sz w:val="16"/>
                <w:szCs w:val="16"/>
              </w:rPr>
              <w:t>CT#90e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19968A3" w14:textId="77777777" w:rsidR="00A30A28" w:rsidRDefault="00A30A28" w:rsidP="00A30A28">
            <w:pPr>
              <w:pStyle w:val="TAC"/>
              <w:rPr>
                <w:sz w:val="16"/>
                <w:szCs w:val="16"/>
              </w:rPr>
            </w:pPr>
            <w:r w:rsidRPr="00A30A28">
              <w:rPr>
                <w:sz w:val="16"/>
                <w:szCs w:val="16"/>
              </w:rPr>
              <w:t>CP-203191</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05501E61" w14:textId="77777777" w:rsidR="00A30A28" w:rsidRDefault="00A30A28" w:rsidP="00A30A28">
            <w:pPr>
              <w:pStyle w:val="TAL"/>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AA3345" w14:textId="77777777" w:rsidR="00A30A28" w:rsidRDefault="00A30A28" w:rsidP="00A30A28">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7DDB93" w14:textId="77777777" w:rsidR="00A30A28" w:rsidRDefault="00A30A28" w:rsidP="00A30A28">
            <w:pPr>
              <w:pStyle w:val="TAC"/>
              <w:rPr>
                <w:sz w:val="16"/>
                <w:szCs w:val="16"/>
              </w:rPr>
            </w:pPr>
            <w:r>
              <w:rPr>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85D5378" w14:textId="77777777" w:rsidR="00A30A28" w:rsidRDefault="00A30A28" w:rsidP="00A30A28">
            <w:pPr>
              <w:pStyle w:val="TAL"/>
              <w:rPr>
                <w:sz w:val="16"/>
                <w:szCs w:val="16"/>
              </w:rPr>
            </w:pPr>
            <w:r w:rsidRPr="00A30A28">
              <w:rPr>
                <w:sz w:val="16"/>
                <w:szCs w:val="16"/>
              </w:rPr>
              <w:t>Reference update: RFC 8898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F57FDDB" w14:textId="77777777" w:rsidR="00A30A28" w:rsidRPr="00FA6965" w:rsidRDefault="00A30A28" w:rsidP="00A30A28">
            <w:pPr>
              <w:pStyle w:val="TAC"/>
              <w:rPr>
                <w:b/>
                <w:sz w:val="16"/>
                <w:szCs w:val="16"/>
              </w:rPr>
            </w:pPr>
            <w:r w:rsidRPr="009E5509">
              <w:rPr>
                <w:bCs/>
                <w:sz w:val="16"/>
                <w:szCs w:val="16"/>
              </w:rPr>
              <w:t>16.1.0</w:t>
            </w:r>
          </w:p>
        </w:tc>
      </w:tr>
      <w:tr w:rsidR="00A30A28" w:rsidRPr="006B0D02" w14:paraId="486E9226" w14:textId="77777777" w:rsidTr="00A30A28">
        <w:tc>
          <w:tcPr>
            <w:tcW w:w="800" w:type="dxa"/>
            <w:tcBorders>
              <w:top w:val="single" w:sz="4" w:space="0" w:color="auto"/>
              <w:left w:val="single" w:sz="4" w:space="0" w:color="auto"/>
              <w:bottom w:val="single" w:sz="4" w:space="0" w:color="auto"/>
              <w:right w:val="single" w:sz="4" w:space="0" w:color="auto"/>
            </w:tcBorders>
            <w:shd w:val="solid" w:color="FFFFFF" w:fill="auto"/>
          </w:tcPr>
          <w:p w14:paraId="68528F06" w14:textId="77777777" w:rsidR="00A30A28" w:rsidRDefault="00A30A28" w:rsidP="00A30A28">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245B57E" w14:textId="77777777" w:rsidR="00A30A28" w:rsidRDefault="00A30A28" w:rsidP="00A30A28">
            <w:pPr>
              <w:pStyle w:val="TAC"/>
              <w:rPr>
                <w:sz w:val="16"/>
                <w:szCs w:val="16"/>
              </w:rPr>
            </w:pPr>
            <w:r>
              <w:rPr>
                <w:sz w:val="16"/>
                <w:szCs w:val="16"/>
              </w:rPr>
              <w:t>CT#90e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07507439" w14:textId="77777777" w:rsidR="00A30A28" w:rsidRDefault="00A30A28" w:rsidP="00A30A28">
            <w:pPr>
              <w:pStyle w:val="TAC"/>
              <w:rPr>
                <w:sz w:val="16"/>
                <w:szCs w:val="16"/>
              </w:rPr>
            </w:pPr>
            <w:r w:rsidRPr="00A30A28">
              <w:rPr>
                <w:sz w:val="16"/>
                <w:szCs w:val="16"/>
              </w:rPr>
              <w:t>CP-203190</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4877331" w14:textId="77777777" w:rsidR="00A30A28" w:rsidRDefault="00A30A28" w:rsidP="00A30A28">
            <w:pPr>
              <w:pStyle w:val="TAL"/>
              <w:rPr>
                <w:sz w:val="16"/>
                <w:szCs w:val="16"/>
              </w:rPr>
            </w:pPr>
            <w:r>
              <w:rPr>
                <w:sz w:val="16"/>
                <w:szCs w:val="16"/>
              </w:rPr>
              <w:t>0108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5AF964" w14:textId="77777777" w:rsidR="00A30A28" w:rsidRDefault="00A30A28" w:rsidP="00A30A28">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1E3BF4" w14:textId="77777777" w:rsidR="00A30A28" w:rsidRDefault="00A30A28" w:rsidP="00A30A28">
            <w:pPr>
              <w:pStyle w:val="TAC"/>
              <w:rPr>
                <w:sz w:val="16"/>
                <w:szCs w:val="16"/>
              </w:rPr>
            </w:pPr>
            <w:r>
              <w:rPr>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EEEFC8C" w14:textId="77777777" w:rsidR="00A30A28" w:rsidRDefault="00A30A28" w:rsidP="00A30A28">
            <w:pPr>
              <w:pStyle w:val="TAL"/>
              <w:rPr>
                <w:sz w:val="16"/>
                <w:szCs w:val="16"/>
              </w:rPr>
            </w:pPr>
            <w:r w:rsidRPr="00A30A28">
              <w:rPr>
                <w:sz w:val="16"/>
                <w:szCs w:val="16"/>
              </w:rPr>
              <w:t>Reference update: eWebRTCi related IETF drafts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15B58E8" w14:textId="77777777" w:rsidR="00A30A28" w:rsidRPr="00FA6965" w:rsidRDefault="00A30A28" w:rsidP="00A30A28">
            <w:pPr>
              <w:pStyle w:val="TAC"/>
              <w:rPr>
                <w:b/>
                <w:sz w:val="16"/>
                <w:szCs w:val="16"/>
              </w:rPr>
            </w:pPr>
            <w:r w:rsidRPr="009E5509">
              <w:rPr>
                <w:bCs/>
                <w:sz w:val="16"/>
                <w:szCs w:val="16"/>
              </w:rPr>
              <w:t>16.1.0</w:t>
            </w:r>
          </w:p>
        </w:tc>
      </w:tr>
      <w:tr w:rsidR="00A30A28" w:rsidRPr="006B0D02" w14:paraId="3A53B49E" w14:textId="77777777" w:rsidTr="00A30A28">
        <w:tc>
          <w:tcPr>
            <w:tcW w:w="800" w:type="dxa"/>
            <w:tcBorders>
              <w:top w:val="single" w:sz="4" w:space="0" w:color="auto"/>
              <w:left w:val="single" w:sz="4" w:space="0" w:color="auto"/>
              <w:bottom w:val="single" w:sz="4" w:space="0" w:color="auto"/>
              <w:right w:val="single" w:sz="4" w:space="0" w:color="auto"/>
            </w:tcBorders>
            <w:shd w:val="solid" w:color="FFFFFF" w:fill="auto"/>
          </w:tcPr>
          <w:p w14:paraId="54E99BC9" w14:textId="77777777" w:rsidR="00A30A28" w:rsidRDefault="00A30A28" w:rsidP="00A30A28">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10A6203" w14:textId="77777777" w:rsidR="00A30A28" w:rsidRDefault="00A30A28" w:rsidP="00A30A28">
            <w:pPr>
              <w:pStyle w:val="TAC"/>
              <w:rPr>
                <w:sz w:val="16"/>
                <w:szCs w:val="16"/>
              </w:rPr>
            </w:pPr>
            <w:r>
              <w:rPr>
                <w:sz w:val="16"/>
                <w:szCs w:val="16"/>
              </w:rPr>
              <w:t>CT#90e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65EC776" w14:textId="77777777" w:rsidR="00A30A28" w:rsidRDefault="00A30A28" w:rsidP="00A30A28">
            <w:pPr>
              <w:pStyle w:val="TAC"/>
              <w:rPr>
                <w:sz w:val="16"/>
                <w:szCs w:val="16"/>
              </w:rPr>
            </w:pPr>
            <w:r w:rsidRPr="00A30A28">
              <w:rPr>
                <w:sz w:val="16"/>
                <w:szCs w:val="16"/>
              </w:rPr>
              <w:t>CP-203212</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D16C074" w14:textId="77777777" w:rsidR="00A30A28" w:rsidRDefault="00A30A28" w:rsidP="00A30A28">
            <w:pPr>
              <w:pStyle w:val="TAL"/>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E1D9AA" w14:textId="77777777" w:rsidR="00A30A28" w:rsidRDefault="00A30A28" w:rsidP="00A30A28">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681916" w14:textId="77777777" w:rsidR="00A30A28" w:rsidRDefault="00A30A28" w:rsidP="00A30A28">
            <w:pPr>
              <w:pStyle w:val="TAC"/>
              <w:rPr>
                <w:sz w:val="16"/>
                <w:szCs w:val="16"/>
              </w:rPr>
            </w:pPr>
            <w:r>
              <w:rPr>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7974206" w14:textId="77777777" w:rsidR="00A30A28" w:rsidRDefault="00A30A28" w:rsidP="00A30A28">
            <w:pPr>
              <w:pStyle w:val="TAL"/>
              <w:rPr>
                <w:sz w:val="16"/>
                <w:szCs w:val="16"/>
              </w:rPr>
            </w:pPr>
            <w:r w:rsidRPr="00A30A28">
              <w:rPr>
                <w:sz w:val="16"/>
                <w:szCs w:val="16"/>
              </w:rPr>
              <w:t>Reference update: TEI14 added IETF drafts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0CCC2A3" w14:textId="77777777" w:rsidR="00A30A28" w:rsidRPr="006E50DF" w:rsidRDefault="00A30A28" w:rsidP="00A30A28">
            <w:pPr>
              <w:pStyle w:val="TAC"/>
              <w:rPr>
                <w:bCs/>
                <w:sz w:val="16"/>
                <w:szCs w:val="16"/>
              </w:rPr>
            </w:pPr>
            <w:r w:rsidRPr="009E5509">
              <w:rPr>
                <w:bCs/>
                <w:sz w:val="16"/>
                <w:szCs w:val="16"/>
              </w:rPr>
              <w:t>16.1.0</w:t>
            </w:r>
          </w:p>
        </w:tc>
      </w:tr>
      <w:tr w:rsidR="009B5F76" w:rsidRPr="006E50DF" w14:paraId="57375198" w14:textId="77777777" w:rsidTr="009B5F76">
        <w:tc>
          <w:tcPr>
            <w:tcW w:w="800" w:type="dxa"/>
            <w:tcBorders>
              <w:top w:val="single" w:sz="4" w:space="0" w:color="auto"/>
              <w:left w:val="single" w:sz="4" w:space="0" w:color="auto"/>
              <w:bottom w:val="single" w:sz="4" w:space="0" w:color="auto"/>
              <w:right w:val="single" w:sz="4" w:space="0" w:color="auto"/>
            </w:tcBorders>
            <w:shd w:val="solid" w:color="FFFFFF" w:fill="auto"/>
          </w:tcPr>
          <w:p w14:paraId="3844DD3A" w14:textId="77777777" w:rsidR="009B5F76" w:rsidRDefault="009B5F76" w:rsidP="00312B6E">
            <w:pPr>
              <w:pStyle w:val="TAC"/>
              <w:rPr>
                <w:sz w:val="16"/>
                <w:szCs w:val="16"/>
              </w:rPr>
            </w:pPr>
            <w:r>
              <w:rPr>
                <w:sz w:val="16"/>
                <w:szCs w:val="16"/>
              </w:rPr>
              <w:t>2021-03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4E7CD04" w14:textId="77777777" w:rsidR="009B5F76" w:rsidRDefault="009B5F76" w:rsidP="00312B6E">
            <w:pPr>
              <w:pStyle w:val="TAC"/>
              <w:rPr>
                <w:sz w:val="16"/>
                <w:szCs w:val="16"/>
              </w:rPr>
            </w:pPr>
            <w:r>
              <w:rPr>
                <w:sz w:val="16"/>
                <w:szCs w:val="16"/>
              </w:rPr>
              <w:t>CT#91e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0BB0EF38" w14:textId="77777777" w:rsidR="009B5F76" w:rsidRDefault="009B5F76" w:rsidP="00312B6E">
            <w:pPr>
              <w:pStyle w:val="TAC"/>
              <w:rPr>
                <w:sz w:val="16"/>
                <w:szCs w:val="16"/>
              </w:rPr>
            </w:pPr>
            <w:r w:rsidRPr="00A30A28">
              <w:rPr>
                <w:sz w:val="16"/>
                <w:szCs w:val="16"/>
              </w:rPr>
              <w:t>CP-2</w:t>
            </w:r>
            <w:r>
              <w:rPr>
                <w:sz w:val="16"/>
                <w:szCs w:val="16"/>
              </w:rPr>
              <w:t>10099</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DD5E5E0" w14:textId="77777777" w:rsidR="009B5F76" w:rsidRDefault="009B5F76" w:rsidP="00312B6E">
            <w:pPr>
              <w:pStyle w:val="TAL"/>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1E0947F" w14:textId="77777777" w:rsidR="009B5F76" w:rsidRDefault="009B5F76" w:rsidP="00312B6E">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ADA8FA" w14:textId="77777777" w:rsidR="009B5F76" w:rsidRDefault="009B5F76" w:rsidP="00312B6E">
            <w:pPr>
              <w:pStyle w:val="TAC"/>
              <w:rPr>
                <w:sz w:val="16"/>
                <w:szCs w:val="16"/>
              </w:rPr>
            </w:pPr>
            <w:r>
              <w:rPr>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4383452" w14:textId="77777777" w:rsidR="009B5F76" w:rsidRDefault="009B5F76" w:rsidP="00312B6E">
            <w:pPr>
              <w:pStyle w:val="TAL"/>
              <w:rPr>
                <w:sz w:val="16"/>
                <w:szCs w:val="16"/>
              </w:rPr>
            </w:pPr>
            <w:r w:rsidRPr="008C678A">
              <w:rPr>
                <w:sz w:val="16"/>
                <w:szCs w:val="16"/>
              </w:rPr>
              <w:t>Reference update: RFC 8864 and RFC 8873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B3BFBCA" w14:textId="77777777" w:rsidR="009B5F76" w:rsidRPr="006E50DF" w:rsidRDefault="009B5F76" w:rsidP="00312B6E">
            <w:pPr>
              <w:pStyle w:val="TAC"/>
              <w:rPr>
                <w:bCs/>
                <w:sz w:val="16"/>
                <w:szCs w:val="16"/>
              </w:rPr>
            </w:pPr>
            <w:r w:rsidRPr="009E5509">
              <w:rPr>
                <w:bCs/>
                <w:sz w:val="16"/>
                <w:szCs w:val="16"/>
              </w:rPr>
              <w:t>16.</w:t>
            </w:r>
            <w:r>
              <w:rPr>
                <w:bCs/>
                <w:sz w:val="16"/>
                <w:szCs w:val="16"/>
              </w:rPr>
              <w:t>2</w:t>
            </w:r>
            <w:r w:rsidRPr="009E5509">
              <w:rPr>
                <w:bCs/>
                <w:sz w:val="16"/>
                <w:szCs w:val="16"/>
              </w:rPr>
              <w:t>.0</w:t>
            </w:r>
          </w:p>
        </w:tc>
      </w:tr>
      <w:tr w:rsidR="00242E8C" w:rsidRPr="006E50DF" w14:paraId="491B6604" w14:textId="77777777" w:rsidTr="00242E8C">
        <w:tc>
          <w:tcPr>
            <w:tcW w:w="800" w:type="dxa"/>
            <w:tcBorders>
              <w:top w:val="single" w:sz="4" w:space="0" w:color="auto"/>
              <w:left w:val="single" w:sz="4" w:space="0" w:color="auto"/>
              <w:bottom w:val="single" w:sz="4" w:space="0" w:color="auto"/>
              <w:right w:val="single" w:sz="4" w:space="0" w:color="auto"/>
            </w:tcBorders>
            <w:shd w:val="solid" w:color="FFFFFF" w:fill="auto"/>
          </w:tcPr>
          <w:p w14:paraId="00420C90" w14:textId="77777777" w:rsidR="00242E8C" w:rsidRDefault="00242E8C" w:rsidP="00312B6E">
            <w:pPr>
              <w:pStyle w:val="TAC"/>
              <w:rPr>
                <w:sz w:val="16"/>
                <w:szCs w:val="16"/>
              </w:rPr>
            </w:pPr>
            <w:r>
              <w:rPr>
                <w:sz w:val="16"/>
                <w:szCs w:val="16"/>
              </w:rPr>
              <w:t>2021-03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0E8A9B6" w14:textId="77777777" w:rsidR="00242E8C" w:rsidRDefault="00242E8C" w:rsidP="00312B6E">
            <w:pPr>
              <w:pStyle w:val="TAC"/>
              <w:rPr>
                <w:sz w:val="16"/>
                <w:szCs w:val="16"/>
              </w:rPr>
            </w:pPr>
            <w:r>
              <w:rPr>
                <w:sz w:val="16"/>
                <w:szCs w:val="16"/>
              </w:rPr>
              <w:t>CT#91e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8C363D6" w14:textId="77777777" w:rsidR="00242E8C" w:rsidRDefault="00242E8C" w:rsidP="00312B6E">
            <w:pPr>
              <w:pStyle w:val="TAC"/>
              <w:rPr>
                <w:sz w:val="16"/>
                <w:szCs w:val="16"/>
              </w:rPr>
            </w:pPr>
            <w:r w:rsidRPr="00A30A28">
              <w:rPr>
                <w:sz w:val="16"/>
                <w:szCs w:val="16"/>
              </w:rPr>
              <w:t>CP-2</w:t>
            </w:r>
            <w:r>
              <w:rPr>
                <w:sz w:val="16"/>
                <w:szCs w:val="16"/>
              </w:rPr>
              <w:t>10097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7ADA0435" w14:textId="77777777" w:rsidR="00242E8C" w:rsidRDefault="00242E8C" w:rsidP="00312B6E">
            <w:pPr>
              <w:pStyle w:val="TAL"/>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E06768" w14:textId="77777777" w:rsidR="00242E8C" w:rsidRDefault="00242E8C" w:rsidP="00312B6E">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EBC7E3" w14:textId="77777777" w:rsidR="00242E8C" w:rsidRDefault="00242E8C" w:rsidP="00312B6E">
            <w:pPr>
              <w:pStyle w:val="TAC"/>
              <w:rPr>
                <w:sz w:val="16"/>
                <w:szCs w:val="16"/>
              </w:rPr>
            </w:pPr>
            <w:r>
              <w:rPr>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76037C4" w14:textId="77777777" w:rsidR="00242E8C" w:rsidRDefault="00242E8C" w:rsidP="00312B6E">
            <w:pPr>
              <w:pStyle w:val="TAL"/>
              <w:rPr>
                <w:sz w:val="16"/>
                <w:szCs w:val="16"/>
              </w:rPr>
            </w:pPr>
            <w:r w:rsidRPr="008C678A">
              <w:rPr>
                <w:sz w:val="16"/>
                <w:szCs w:val="16"/>
              </w:rPr>
              <w:t>Reference updates RFCs in IMS_WebRTC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1482E0D" w14:textId="77777777" w:rsidR="00242E8C" w:rsidRPr="006E50DF" w:rsidRDefault="00242E8C" w:rsidP="00312B6E">
            <w:pPr>
              <w:pStyle w:val="TAC"/>
              <w:rPr>
                <w:bCs/>
                <w:sz w:val="16"/>
                <w:szCs w:val="16"/>
              </w:rPr>
            </w:pPr>
            <w:r w:rsidRPr="009E5509">
              <w:rPr>
                <w:bCs/>
                <w:sz w:val="16"/>
                <w:szCs w:val="16"/>
              </w:rPr>
              <w:t>16.</w:t>
            </w:r>
            <w:r>
              <w:rPr>
                <w:bCs/>
                <w:sz w:val="16"/>
                <w:szCs w:val="16"/>
              </w:rPr>
              <w:t>2</w:t>
            </w:r>
            <w:r w:rsidRPr="009E5509">
              <w:rPr>
                <w:bCs/>
                <w:sz w:val="16"/>
                <w:szCs w:val="16"/>
              </w:rPr>
              <w:t>.0</w:t>
            </w:r>
          </w:p>
        </w:tc>
      </w:tr>
      <w:tr w:rsidR="007A01A4" w:rsidRPr="006E50DF" w14:paraId="4C819D17" w14:textId="77777777" w:rsidTr="007A01A4">
        <w:tc>
          <w:tcPr>
            <w:tcW w:w="800" w:type="dxa"/>
            <w:tcBorders>
              <w:top w:val="single" w:sz="4" w:space="0" w:color="auto"/>
              <w:left w:val="single" w:sz="4" w:space="0" w:color="auto"/>
              <w:bottom w:val="single" w:sz="4" w:space="0" w:color="auto"/>
              <w:right w:val="single" w:sz="4" w:space="0" w:color="auto"/>
            </w:tcBorders>
            <w:shd w:val="solid" w:color="FFFFFF" w:fill="auto"/>
          </w:tcPr>
          <w:p w14:paraId="3B257142" w14:textId="77777777" w:rsidR="007A01A4" w:rsidRDefault="007A01A4" w:rsidP="00312B6E">
            <w:pPr>
              <w:pStyle w:val="TAC"/>
              <w:rPr>
                <w:sz w:val="16"/>
                <w:szCs w:val="16"/>
              </w:rPr>
            </w:pPr>
            <w:r>
              <w:rPr>
                <w:sz w:val="16"/>
                <w:szCs w:val="16"/>
              </w:rPr>
              <w:t>2021-03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676D30F" w14:textId="77777777" w:rsidR="007A01A4" w:rsidRDefault="007A01A4" w:rsidP="00312B6E">
            <w:pPr>
              <w:pStyle w:val="TAC"/>
              <w:rPr>
                <w:sz w:val="16"/>
                <w:szCs w:val="16"/>
              </w:rPr>
            </w:pPr>
            <w:r>
              <w:rPr>
                <w:sz w:val="16"/>
                <w:szCs w:val="16"/>
              </w:rPr>
              <w:t>CT#91e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78BB75F" w14:textId="77777777" w:rsidR="007A01A4" w:rsidRDefault="007A01A4" w:rsidP="00312B6E">
            <w:pPr>
              <w:pStyle w:val="TAC"/>
              <w:rPr>
                <w:sz w:val="16"/>
                <w:szCs w:val="16"/>
              </w:rPr>
            </w:pPr>
            <w:r w:rsidRPr="00A30A28">
              <w:rPr>
                <w:sz w:val="16"/>
                <w:szCs w:val="16"/>
              </w:rPr>
              <w:t>CP-2</w:t>
            </w:r>
            <w:r>
              <w:rPr>
                <w:sz w:val="16"/>
                <w:szCs w:val="16"/>
              </w:rPr>
              <w:t>10102</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060697F3" w14:textId="77777777" w:rsidR="007A01A4" w:rsidRDefault="007A01A4" w:rsidP="00312B6E">
            <w:pPr>
              <w:pStyle w:val="TAL"/>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FFEFFD" w14:textId="77777777" w:rsidR="007A01A4" w:rsidRDefault="007A01A4" w:rsidP="00312B6E">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A684EC" w14:textId="77777777" w:rsidR="007A01A4" w:rsidRDefault="007A01A4" w:rsidP="00312B6E">
            <w:pPr>
              <w:pStyle w:val="TAC"/>
              <w:rPr>
                <w:sz w:val="16"/>
                <w:szCs w:val="16"/>
              </w:rPr>
            </w:pPr>
            <w:r>
              <w:rPr>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D45F434" w14:textId="77777777" w:rsidR="007A01A4" w:rsidRDefault="007A01A4" w:rsidP="00312B6E">
            <w:pPr>
              <w:pStyle w:val="TAL"/>
              <w:rPr>
                <w:sz w:val="16"/>
                <w:szCs w:val="16"/>
              </w:rPr>
            </w:pPr>
            <w:r w:rsidRPr="008C678A">
              <w:rPr>
                <w:sz w:val="16"/>
                <w:szCs w:val="16"/>
              </w:rPr>
              <w:t>Reference update: RFC 8858 and RFC 8865</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B637A5" w14:textId="77777777" w:rsidR="007A01A4" w:rsidRPr="006E50DF" w:rsidRDefault="007A01A4" w:rsidP="00312B6E">
            <w:pPr>
              <w:pStyle w:val="TAC"/>
              <w:rPr>
                <w:bCs/>
                <w:sz w:val="16"/>
                <w:szCs w:val="16"/>
              </w:rPr>
            </w:pPr>
            <w:r w:rsidRPr="009E5509">
              <w:rPr>
                <w:bCs/>
                <w:sz w:val="16"/>
                <w:szCs w:val="16"/>
              </w:rPr>
              <w:t>16.</w:t>
            </w:r>
            <w:r>
              <w:rPr>
                <w:bCs/>
                <w:sz w:val="16"/>
                <w:szCs w:val="16"/>
              </w:rPr>
              <w:t>2</w:t>
            </w:r>
            <w:r w:rsidRPr="009E5509">
              <w:rPr>
                <w:bCs/>
                <w:sz w:val="16"/>
                <w:szCs w:val="16"/>
              </w:rPr>
              <w:t>.0</w:t>
            </w:r>
          </w:p>
        </w:tc>
      </w:tr>
      <w:tr w:rsidR="00862116" w:rsidRPr="006E50DF" w14:paraId="77BD5B22" w14:textId="77777777" w:rsidTr="00333973">
        <w:tc>
          <w:tcPr>
            <w:tcW w:w="800" w:type="dxa"/>
            <w:tcBorders>
              <w:top w:val="single" w:sz="4" w:space="0" w:color="auto"/>
              <w:left w:val="single" w:sz="4" w:space="0" w:color="auto"/>
              <w:bottom w:val="single" w:sz="12" w:space="0" w:color="auto"/>
              <w:right w:val="single" w:sz="4" w:space="0" w:color="auto"/>
            </w:tcBorders>
            <w:shd w:val="solid" w:color="FFFFFF" w:fill="auto"/>
          </w:tcPr>
          <w:p w14:paraId="237467A1" w14:textId="77777777" w:rsidR="00862116" w:rsidRDefault="00862116" w:rsidP="00312B6E">
            <w:pPr>
              <w:pStyle w:val="TAC"/>
              <w:rPr>
                <w:sz w:val="16"/>
                <w:szCs w:val="16"/>
              </w:rPr>
            </w:pPr>
            <w:r>
              <w:rPr>
                <w:sz w:val="16"/>
                <w:szCs w:val="16"/>
              </w:rPr>
              <w:t>2021-12</w:t>
            </w:r>
          </w:p>
        </w:tc>
        <w:tc>
          <w:tcPr>
            <w:tcW w:w="800" w:type="dxa"/>
            <w:tcBorders>
              <w:top w:val="single" w:sz="4" w:space="0" w:color="auto"/>
              <w:left w:val="single" w:sz="4" w:space="0" w:color="auto"/>
              <w:bottom w:val="single" w:sz="12" w:space="0" w:color="auto"/>
              <w:right w:val="single" w:sz="4" w:space="0" w:color="auto"/>
            </w:tcBorders>
            <w:shd w:val="solid" w:color="FFFFFF" w:fill="auto"/>
          </w:tcPr>
          <w:p w14:paraId="43B85106" w14:textId="77777777" w:rsidR="00862116" w:rsidRDefault="00862116" w:rsidP="00312B6E">
            <w:pPr>
              <w:pStyle w:val="TAC"/>
              <w:rPr>
                <w:sz w:val="16"/>
                <w:szCs w:val="16"/>
              </w:rPr>
            </w:pPr>
            <w:r>
              <w:rPr>
                <w:sz w:val="16"/>
                <w:szCs w:val="16"/>
              </w:rPr>
              <w:t>CT#94e</w:t>
            </w:r>
          </w:p>
        </w:tc>
        <w:tc>
          <w:tcPr>
            <w:tcW w:w="1094" w:type="dxa"/>
            <w:tcBorders>
              <w:top w:val="single" w:sz="4" w:space="0" w:color="auto"/>
              <w:left w:val="single" w:sz="4" w:space="0" w:color="auto"/>
              <w:bottom w:val="single" w:sz="12" w:space="0" w:color="auto"/>
              <w:right w:val="single" w:sz="4" w:space="0" w:color="auto"/>
            </w:tcBorders>
            <w:shd w:val="solid" w:color="FFFFFF" w:fill="auto"/>
          </w:tcPr>
          <w:p w14:paraId="11091C3D" w14:textId="77777777" w:rsidR="00862116" w:rsidRPr="00A30A28" w:rsidRDefault="00862116" w:rsidP="00312B6E">
            <w:pPr>
              <w:pStyle w:val="TAC"/>
              <w:rPr>
                <w:sz w:val="16"/>
                <w:szCs w:val="16"/>
              </w:rPr>
            </w:pPr>
            <w:r w:rsidRPr="00862116">
              <w:rPr>
                <w:sz w:val="16"/>
                <w:szCs w:val="16"/>
              </w:rPr>
              <w:t>CP-213030</w:t>
            </w:r>
          </w:p>
        </w:tc>
        <w:tc>
          <w:tcPr>
            <w:tcW w:w="525" w:type="dxa"/>
            <w:tcBorders>
              <w:top w:val="single" w:sz="4" w:space="0" w:color="auto"/>
              <w:left w:val="single" w:sz="4" w:space="0" w:color="auto"/>
              <w:bottom w:val="single" w:sz="12" w:space="0" w:color="auto"/>
              <w:right w:val="single" w:sz="4" w:space="0" w:color="auto"/>
            </w:tcBorders>
            <w:shd w:val="solid" w:color="FFFFFF" w:fill="auto"/>
          </w:tcPr>
          <w:p w14:paraId="258D0776" w14:textId="77777777" w:rsidR="00862116" w:rsidRDefault="00862116" w:rsidP="00312B6E">
            <w:pPr>
              <w:pStyle w:val="TAL"/>
              <w:rPr>
                <w:sz w:val="16"/>
                <w:szCs w:val="16"/>
              </w:rPr>
            </w:pPr>
            <w:r>
              <w:rPr>
                <w:sz w:val="16"/>
                <w:szCs w:val="16"/>
              </w:rPr>
              <w:t>0127</w:t>
            </w:r>
          </w:p>
        </w:tc>
        <w:tc>
          <w:tcPr>
            <w:tcW w:w="425" w:type="dxa"/>
            <w:tcBorders>
              <w:top w:val="single" w:sz="4" w:space="0" w:color="auto"/>
              <w:left w:val="single" w:sz="4" w:space="0" w:color="auto"/>
              <w:bottom w:val="single" w:sz="12" w:space="0" w:color="auto"/>
              <w:right w:val="single" w:sz="4" w:space="0" w:color="auto"/>
            </w:tcBorders>
            <w:shd w:val="solid" w:color="FFFFFF" w:fill="auto"/>
          </w:tcPr>
          <w:p w14:paraId="2E63EF4B" w14:textId="77777777" w:rsidR="00862116" w:rsidRDefault="00862116" w:rsidP="00312B6E">
            <w:pPr>
              <w:pStyle w:val="TAR"/>
              <w:rPr>
                <w:sz w:val="16"/>
                <w:szCs w:val="16"/>
              </w:rPr>
            </w:pPr>
            <w:r>
              <w:rPr>
                <w:sz w:val="16"/>
                <w:szCs w:val="16"/>
              </w:rPr>
              <w:t>1</w:t>
            </w:r>
          </w:p>
        </w:tc>
        <w:tc>
          <w:tcPr>
            <w:tcW w:w="425" w:type="dxa"/>
            <w:tcBorders>
              <w:top w:val="single" w:sz="4" w:space="0" w:color="auto"/>
              <w:left w:val="single" w:sz="4" w:space="0" w:color="auto"/>
              <w:bottom w:val="single" w:sz="12" w:space="0" w:color="auto"/>
              <w:right w:val="single" w:sz="4" w:space="0" w:color="auto"/>
            </w:tcBorders>
            <w:shd w:val="solid" w:color="FFFFFF" w:fill="auto"/>
          </w:tcPr>
          <w:p w14:paraId="4ADFD747" w14:textId="77777777" w:rsidR="00862116" w:rsidRDefault="00862116" w:rsidP="00312B6E">
            <w:pPr>
              <w:pStyle w:val="TAC"/>
              <w:rPr>
                <w:sz w:val="16"/>
                <w:szCs w:val="16"/>
              </w:rPr>
            </w:pPr>
            <w:r>
              <w:rPr>
                <w:sz w:val="16"/>
                <w:szCs w:val="16"/>
              </w:rPr>
              <w:t>F</w:t>
            </w:r>
          </w:p>
        </w:tc>
        <w:tc>
          <w:tcPr>
            <w:tcW w:w="4962" w:type="dxa"/>
            <w:tcBorders>
              <w:top w:val="single" w:sz="4" w:space="0" w:color="auto"/>
              <w:left w:val="single" w:sz="4" w:space="0" w:color="auto"/>
              <w:bottom w:val="single" w:sz="12" w:space="0" w:color="auto"/>
              <w:right w:val="single" w:sz="4" w:space="0" w:color="auto"/>
            </w:tcBorders>
            <w:shd w:val="solid" w:color="FFFFFF" w:fill="auto"/>
          </w:tcPr>
          <w:p w14:paraId="0852A021" w14:textId="77777777" w:rsidR="00862116" w:rsidRPr="008C678A" w:rsidRDefault="00862116" w:rsidP="00312B6E">
            <w:pPr>
              <w:pStyle w:val="TAL"/>
              <w:rPr>
                <w:sz w:val="16"/>
                <w:szCs w:val="16"/>
              </w:rPr>
            </w:pPr>
            <w:r>
              <w:rPr>
                <w:sz w:val="16"/>
                <w:szCs w:val="16"/>
              </w:rPr>
              <w:t xml:space="preserve">Clarification for </w:t>
            </w:r>
            <w:r w:rsidR="00502926">
              <w:rPr>
                <w:sz w:val="16"/>
                <w:szCs w:val="16"/>
              </w:rPr>
              <w:t>clause</w:t>
            </w:r>
            <w:r>
              <w:rPr>
                <w:sz w:val="16"/>
                <w:szCs w:val="16"/>
              </w:rPr>
              <w:t xml:space="preserve"> 8.3 in TS 24.371(Rel-16)</w:t>
            </w:r>
          </w:p>
        </w:tc>
        <w:tc>
          <w:tcPr>
            <w:tcW w:w="708" w:type="dxa"/>
            <w:tcBorders>
              <w:top w:val="single" w:sz="4" w:space="0" w:color="auto"/>
              <w:left w:val="single" w:sz="4" w:space="0" w:color="auto"/>
              <w:bottom w:val="single" w:sz="12" w:space="0" w:color="auto"/>
              <w:right w:val="single" w:sz="4" w:space="0" w:color="auto"/>
            </w:tcBorders>
            <w:shd w:val="solid" w:color="FFFFFF" w:fill="auto"/>
          </w:tcPr>
          <w:p w14:paraId="64D5C397" w14:textId="77777777" w:rsidR="00862116" w:rsidRPr="009E5509" w:rsidRDefault="00862116" w:rsidP="00312B6E">
            <w:pPr>
              <w:pStyle w:val="TAC"/>
              <w:rPr>
                <w:bCs/>
                <w:sz w:val="16"/>
                <w:szCs w:val="16"/>
              </w:rPr>
            </w:pPr>
            <w:r>
              <w:rPr>
                <w:bCs/>
                <w:sz w:val="16"/>
                <w:szCs w:val="16"/>
              </w:rPr>
              <w:t>17.0.0</w:t>
            </w:r>
          </w:p>
        </w:tc>
      </w:tr>
      <w:tr w:rsidR="0028134B" w:rsidRPr="006E50DF" w14:paraId="1E658C7E" w14:textId="77777777" w:rsidTr="00333973">
        <w:tc>
          <w:tcPr>
            <w:tcW w:w="800" w:type="dxa"/>
            <w:tcBorders>
              <w:top w:val="single" w:sz="12" w:space="0" w:color="auto"/>
              <w:left w:val="single" w:sz="4" w:space="0" w:color="auto"/>
              <w:bottom w:val="single" w:sz="12" w:space="0" w:color="auto"/>
              <w:right w:val="single" w:sz="4" w:space="0" w:color="auto"/>
            </w:tcBorders>
            <w:shd w:val="solid" w:color="FFFFFF" w:fill="auto"/>
          </w:tcPr>
          <w:p w14:paraId="365E1B0B" w14:textId="77777777" w:rsidR="0028134B" w:rsidRDefault="0028134B" w:rsidP="00312B6E">
            <w:pPr>
              <w:pStyle w:val="TAC"/>
              <w:rPr>
                <w:sz w:val="16"/>
                <w:szCs w:val="16"/>
              </w:rPr>
            </w:pPr>
            <w:r>
              <w:rPr>
                <w:sz w:val="16"/>
                <w:szCs w:val="16"/>
              </w:rPr>
              <w:t>2022-03</w:t>
            </w:r>
          </w:p>
        </w:tc>
        <w:tc>
          <w:tcPr>
            <w:tcW w:w="800" w:type="dxa"/>
            <w:tcBorders>
              <w:top w:val="single" w:sz="12" w:space="0" w:color="auto"/>
              <w:left w:val="single" w:sz="4" w:space="0" w:color="auto"/>
              <w:bottom w:val="single" w:sz="12" w:space="0" w:color="auto"/>
              <w:right w:val="single" w:sz="4" w:space="0" w:color="auto"/>
            </w:tcBorders>
            <w:shd w:val="solid" w:color="FFFFFF" w:fill="auto"/>
          </w:tcPr>
          <w:p w14:paraId="534039DB" w14:textId="77777777" w:rsidR="0028134B" w:rsidRDefault="0028134B" w:rsidP="00312B6E">
            <w:pPr>
              <w:pStyle w:val="TAC"/>
              <w:rPr>
                <w:sz w:val="16"/>
                <w:szCs w:val="16"/>
              </w:rPr>
            </w:pPr>
            <w:r>
              <w:rPr>
                <w:sz w:val="16"/>
                <w:szCs w:val="16"/>
              </w:rPr>
              <w:t>CT#95e</w:t>
            </w:r>
          </w:p>
        </w:tc>
        <w:tc>
          <w:tcPr>
            <w:tcW w:w="1094" w:type="dxa"/>
            <w:tcBorders>
              <w:top w:val="single" w:sz="12" w:space="0" w:color="auto"/>
              <w:left w:val="single" w:sz="4" w:space="0" w:color="auto"/>
              <w:bottom w:val="single" w:sz="12" w:space="0" w:color="auto"/>
              <w:right w:val="single" w:sz="4" w:space="0" w:color="auto"/>
            </w:tcBorders>
            <w:shd w:val="solid" w:color="FFFFFF" w:fill="auto"/>
          </w:tcPr>
          <w:p w14:paraId="61F85DA0" w14:textId="77777777" w:rsidR="0028134B" w:rsidRPr="00862116" w:rsidRDefault="0028134B" w:rsidP="00312B6E">
            <w:pPr>
              <w:pStyle w:val="TAC"/>
              <w:rPr>
                <w:sz w:val="16"/>
                <w:szCs w:val="16"/>
              </w:rPr>
            </w:pPr>
            <w:r>
              <w:rPr>
                <w:sz w:val="16"/>
                <w:szCs w:val="16"/>
              </w:rPr>
              <w:t>CP-220273</w:t>
            </w:r>
          </w:p>
        </w:tc>
        <w:tc>
          <w:tcPr>
            <w:tcW w:w="525" w:type="dxa"/>
            <w:tcBorders>
              <w:top w:val="single" w:sz="12" w:space="0" w:color="auto"/>
              <w:left w:val="single" w:sz="4" w:space="0" w:color="auto"/>
              <w:bottom w:val="single" w:sz="12" w:space="0" w:color="auto"/>
              <w:right w:val="single" w:sz="4" w:space="0" w:color="auto"/>
            </w:tcBorders>
            <w:shd w:val="solid" w:color="FFFFFF" w:fill="auto"/>
          </w:tcPr>
          <w:p w14:paraId="102C9F84" w14:textId="77777777" w:rsidR="0028134B" w:rsidRDefault="0028134B" w:rsidP="00312B6E">
            <w:pPr>
              <w:pStyle w:val="TAL"/>
              <w:rPr>
                <w:sz w:val="16"/>
                <w:szCs w:val="16"/>
              </w:rPr>
            </w:pPr>
            <w:r>
              <w:rPr>
                <w:sz w:val="16"/>
                <w:szCs w:val="16"/>
              </w:rPr>
              <w:t>0128</w:t>
            </w:r>
          </w:p>
        </w:tc>
        <w:tc>
          <w:tcPr>
            <w:tcW w:w="425" w:type="dxa"/>
            <w:tcBorders>
              <w:top w:val="single" w:sz="12" w:space="0" w:color="auto"/>
              <w:left w:val="single" w:sz="4" w:space="0" w:color="auto"/>
              <w:bottom w:val="single" w:sz="12" w:space="0" w:color="auto"/>
              <w:right w:val="single" w:sz="4" w:space="0" w:color="auto"/>
            </w:tcBorders>
            <w:shd w:val="solid" w:color="FFFFFF" w:fill="auto"/>
          </w:tcPr>
          <w:p w14:paraId="1AF03D02" w14:textId="77777777" w:rsidR="0028134B" w:rsidRDefault="0028134B" w:rsidP="00312B6E">
            <w:pPr>
              <w:pStyle w:val="TAR"/>
              <w:rPr>
                <w:sz w:val="16"/>
                <w:szCs w:val="16"/>
              </w:rPr>
            </w:pPr>
            <w:r>
              <w:rPr>
                <w:sz w:val="16"/>
                <w:szCs w:val="16"/>
              </w:rPr>
              <w:t>-</w:t>
            </w:r>
          </w:p>
        </w:tc>
        <w:tc>
          <w:tcPr>
            <w:tcW w:w="425" w:type="dxa"/>
            <w:tcBorders>
              <w:top w:val="single" w:sz="12" w:space="0" w:color="auto"/>
              <w:left w:val="single" w:sz="4" w:space="0" w:color="auto"/>
              <w:bottom w:val="single" w:sz="12" w:space="0" w:color="auto"/>
              <w:right w:val="single" w:sz="4" w:space="0" w:color="auto"/>
            </w:tcBorders>
            <w:shd w:val="solid" w:color="FFFFFF" w:fill="auto"/>
          </w:tcPr>
          <w:p w14:paraId="0D613618" w14:textId="77777777" w:rsidR="0028134B" w:rsidRDefault="0028134B" w:rsidP="00312B6E">
            <w:pPr>
              <w:pStyle w:val="TAC"/>
              <w:rPr>
                <w:sz w:val="16"/>
                <w:szCs w:val="16"/>
              </w:rPr>
            </w:pPr>
            <w:r>
              <w:rPr>
                <w:sz w:val="16"/>
                <w:szCs w:val="16"/>
              </w:rPr>
              <w:t>B</w:t>
            </w:r>
          </w:p>
        </w:tc>
        <w:tc>
          <w:tcPr>
            <w:tcW w:w="4962" w:type="dxa"/>
            <w:tcBorders>
              <w:top w:val="single" w:sz="12" w:space="0" w:color="auto"/>
              <w:left w:val="single" w:sz="4" w:space="0" w:color="auto"/>
              <w:bottom w:val="single" w:sz="12" w:space="0" w:color="auto"/>
              <w:right w:val="single" w:sz="4" w:space="0" w:color="auto"/>
            </w:tcBorders>
            <w:shd w:val="solid" w:color="FFFFFF" w:fill="auto"/>
          </w:tcPr>
          <w:p w14:paraId="6564EB51" w14:textId="77777777" w:rsidR="0028134B" w:rsidRDefault="0028134B" w:rsidP="00312B6E">
            <w:pPr>
              <w:pStyle w:val="TAL"/>
              <w:rPr>
                <w:sz w:val="16"/>
                <w:szCs w:val="16"/>
              </w:rPr>
            </w:pPr>
            <w:r>
              <w:rPr>
                <w:sz w:val="16"/>
                <w:szCs w:val="16"/>
              </w:rPr>
              <w:t>Update of IETF references for ICE and TURN</w:t>
            </w:r>
          </w:p>
        </w:tc>
        <w:tc>
          <w:tcPr>
            <w:tcW w:w="708" w:type="dxa"/>
            <w:tcBorders>
              <w:top w:val="single" w:sz="12" w:space="0" w:color="auto"/>
              <w:left w:val="single" w:sz="4" w:space="0" w:color="auto"/>
              <w:bottom w:val="single" w:sz="12" w:space="0" w:color="auto"/>
              <w:right w:val="single" w:sz="4" w:space="0" w:color="auto"/>
            </w:tcBorders>
            <w:shd w:val="solid" w:color="FFFFFF" w:fill="auto"/>
          </w:tcPr>
          <w:p w14:paraId="6BA46FE5" w14:textId="77777777" w:rsidR="0028134B" w:rsidRDefault="0028134B" w:rsidP="00312B6E">
            <w:pPr>
              <w:pStyle w:val="TAC"/>
              <w:rPr>
                <w:bCs/>
                <w:sz w:val="16"/>
                <w:szCs w:val="16"/>
              </w:rPr>
            </w:pPr>
            <w:r>
              <w:rPr>
                <w:bCs/>
                <w:sz w:val="16"/>
                <w:szCs w:val="16"/>
              </w:rPr>
              <w:t>17.1.0</w:t>
            </w:r>
          </w:p>
        </w:tc>
      </w:tr>
      <w:tr w:rsidR="00333973" w:rsidRPr="006E50DF" w14:paraId="5895E0C3" w14:textId="77777777" w:rsidTr="00351A61">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9" w:author="24.371_CR0130R1_(Rel-18)_TEI17" w:date="2024-09-05T12:41: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left w:val="single" w:sz="4" w:space="0" w:color="auto"/>
              <w:bottom w:val="single" w:sz="12" w:space="0" w:color="auto"/>
              <w:right w:val="single" w:sz="4" w:space="0" w:color="auto"/>
            </w:tcBorders>
            <w:shd w:val="solid" w:color="FFFFFF" w:fill="auto"/>
            <w:tcPrChange w:id="390" w:author="24.371_CR0130R1_(Rel-18)_TEI17" w:date="2024-09-05T12:41:00Z">
              <w:tcPr>
                <w:tcW w:w="800" w:type="dxa"/>
                <w:tcBorders>
                  <w:top w:val="single" w:sz="12" w:space="0" w:color="auto"/>
                  <w:left w:val="single" w:sz="4" w:space="0" w:color="auto"/>
                  <w:bottom w:val="single" w:sz="4" w:space="0" w:color="auto"/>
                  <w:right w:val="single" w:sz="4" w:space="0" w:color="auto"/>
                </w:tcBorders>
                <w:shd w:val="solid" w:color="FFFFFF" w:fill="auto"/>
              </w:tcPr>
            </w:tcPrChange>
          </w:tcPr>
          <w:p w14:paraId="38CB919E" w14:textId="77777777" w:rsidR="00333973" w:rsidRDefault="00333973" w:rsidP="00312B6E">
            <w:pPr>
              <w:pStyle w:val="TAC"/>
              <w:rPr>
                <w:sz w:val="16"/>
                <w:szCs w:val="16"/>
              </w:rPr>
            </w:pPr>
            <w:r>
              <w:rPr>
                <w:sz w:val="16"/>
                <w:szCs w:val="16"/>
              </w:rPr>
              <w:t>2024-04</w:t>
            </w:r>
          </w:p>
        </w:tc>
        <w:tc>
          <w:tcPr>
            <w:tcW w:w="800" w:type="dxa"/>
            <w:tcBorders>
              <w:top w:val="single" w:sz="12" w:space="0" w:color="auto"/>
              <w:left w:val="single" w:sz="4" w:space="0" w:color="auto"/>
              <w:bottom w:val="single" w:sz="12" w:space="0" w:color="auto"/>
              <w:right w:val="single" w:sz="4" w:space="0" w:color="auto"/>
            </w:tcBorders>
            <w:shd w:val="solid" w:color="FFFFFF" w:fill="auto"/>
            <w:tcPrChange w:id="391" w:author="24.371_CR0130R1_(Rel-18)_TEI17" w:date="2024-09-05T12:41:00Z">
              <w:tcPr>
                <w:tcW w:w="800" w:type="dxa"/>
                <w:tcBorders>
                  <w:top w:val="single" w:sz="12" w:space="0" w:color="auto"/>
                  <w:left w:val="single" w:sz="4" w:space="0" w:color="auto"/>
                  <w:bottom w:val="single" w:sz="4" w:space="0" w:color="auto"/>
                  <w:right w:val="single" w:sz="4" w:space="0" w:color="auto"/>
                </w:tcBorders>
                <w:shd w:val="solid" w:color="FFFFFF" w:fill="auto"/>
              </w:tcPr>
            </w:tcPrChange>
          </w:tcPr>
          <w:p w14:paraId="749E3E0D" w14:textId="77777777" w:rsidR="00333973" w:rsidRDefault="00333973" w:rsidP="00312B6E">
            <w:pPr>
              <w:pStyle w:val="TAC"/>
              <w:rPr>
                <w:sz w:val="16"/>
                <w:szCs w:val="16"/>
              </w:rPr>
            </w:pPr>
            <w:r>
              <w:rPr>
                <w:sz w:val="16"/>
                <w:szCs w:val="16"/>
              </w:rPr>
              <w:t>-</w:t>
            </w:r>
          </w:p>
        </w:tc>
        <w:tc>
          <w:tcPr>
            <w:tcW w:w="1094" w:type="dxa"/>
            <w:tcBorders>
              <w:top w:val="single" w:sz="12" w:space="0" w:color="auto"/>
              <w:left w:val="single" w:sz="4" w:space="0" w:color="auto"/>
              <w:bottom w:val="single" w:sz="12" w:space="0" w:color="auto"/>
              <w:right w:val="single" w:sz="4" w:space="0" w:color="auto"/>
            </w:tcBorders>
            <w:shd w:val="solid" w:color="FFFFFF" w:fill="auto"/>
            <w:tcPrChange w:id="392" w:author="24.371_CR0130R1_(Rel-18)_TEI17" w:date="2024-09-05T12:41:00Z">
              <w:tcPr>
                <w:tcW w:w="1094" w:type="dxa"/>
                <w:tcBorders>
                  <w:top w:val="single" w:sz="12" w:space="0" w:color="auto"/>
                  <w:left w:val="single" w:sz="4" w:space="0" w:color="auto"/>
                  <w:bottom w:val="single" w:sz="4" w:space="0" w:color="auto"/>
                  <w:right w:val="single" w:sz="4" w:space="0" w:color="auto"/>
                </w:tcBorders>
                <w:shd w:val="solid" w:color="FFFFFF" w:fill="auto"/>
              </w:tcPr>
            </w:tcPrChange>
          </w:tcPr>
          <w:p w14:paraId="75BF68E3" w14:textId="77777777" w:rsidR="00333973" w:rsidRDefault="00333973" w:rsidP="00312B6E">
            <w:pPr>
              <w:pStyle w:val="TAC"/>
              <w:rPr>
                <w:sz w:val="16"/>
                <w:szCs w:val="16"/>
              </w:rPr>
            </w:pPr>
            <w:r>
              <w:rPr>
                <w:sz w:val="16"/>
                <w:szCs w:val="16"/>
              </w:rPr>
              <w:t>-</w:t>
            </w:r>
          </w:p>
        </w:tc>
        <w:tc>
          <w:tcPr>
            <w:tcW w:w="525" w:type="dxa"/>
            <w:tcBorders>
              <w:top w:val="single" w:sz="12" w:space="0" w:color="auto"/>
              <w:left w:val="single" w:sz="4" w:space="0" w:color="auto"/>
              <w:bottom w:val="single" w:sz="12" w:space="0" w:color="auto"/>
              <w:right w:val="single" w:sz="4" w:space="0" w:color="auto"/>
            </w:tcBorders>
            <w:shd w:val="solid" w:color="FFFFFF" w:fill="auto"/>
            <w:tcPrChange w:id="393" w:author="24.371_CR0130R1_(Rel-18)_TEI17" w:date="2024-09-05T12:41:00Z">
              <w:tcPr>
                <w:tcW w:w="525" w:type="dxa"/>
                <w:tcBorders>
                  <w:top w:val="single" w:sz="12" w:space="0" w:color="auto"/>
                  <w:left w:val="single" w:sz="4" w:space="0" w:color="auto"/>
                  <w:bottom w:val="single" w:sz="4" w:space="0" w:color="auto"/>
                  <w:right w:val="single" w:sz="4" w:space="0" w:color="auto"/>
                </w:tcBorders>
                <w:shd w:val="solid" w:color="FFFFFF" w:fill="auto"/>
              </w:tcPr>
            </w:tcPrChange>
          </w:tcPr>
          <w:p w14:paraId="4B27C985" w14:textId="77777777" w:rsidR="00333973" w:rsidRDefault="00333973" w:rsidP="00312B6E">
            <w:pPr>
              <w:pStyle w:val="TAL"/>
              <w:rPr>
                <w:sz w:val="16"/>
                <w:szCs w:val="16"/>
              </w:rPr>
            </w:pPr>
            <w:r>
              <w:rPr>
                <w:sz w:val="16"/>
                <w:szCs w:val="16"/>
              </w:rPr>
              <w:t>-</w:t>
            </w:r>
          </w:p>
        </w:tc>
        <w:tc>
          <w:tcPr>
            <w:tcW w:w="425" w:type="dxa"/>
            <w:tcBorders>
              <w:top w:val="single" w:sz="12" w:space="0" w:color="auto"/>
              <w:left w:val="single" w:sz="4" w:space="0" w:color="auto"/>
              <w:bottom w:val="single" w:sz="12" w:space="0" w:color="auto"/>
              <w:right w:val="single" w:sz="4" w:space="0" w:color="auto"/>
            </w:tcBorders>
            <w:shd w:val="solid" w:color="FFFFFF" w:fill="auto"/>
            <w:tcPrChange w:id="394" w:author="24.371_CR0130R1_(Rel-18)_TEI17" w:date="2024-09-05T12:41:00Z">
              <w:tcPr>
                <w:tcW w:w="425" w:type="dxa"/>
                <w:tcBorders>
                  <w:top w:val="single" w:sz="12" w:space="0" w:color="auto"/>
                  <w:left w:val="single" w:sz="4" w:space="0" w:color="auto"/>
                  <w:bottom w:val="single" w:sz="4" w:space="0" w:color="auto"/>
                  <w:right w:val="single" w:sz="4" w:space="0" w:color="auto"/>
                </w:tcBorders>
                <w:shd w:val="solid" w:color="FFFFFF" w:fill="auto"/>
              </w:tcPr>
            </w:tcPrChange>
          </w:tcPr>
          <w:p w14:paraId="506AD34D" w14:textId="77777777" w:rsidR="00333973" w:rsidRDefault="00333973" w:rsidP="00312B6E">
            <w:pPr>
              <w:pStyle w:val="TAR"/>
              <w:rPr>
                <w:sz w:val="16"/>
                <w:szCs w:val="16"/>
              </w:rPr>
            </w:pPr>
            <w:r>
              <w:rPr>
                <w:sz w:val="16"/>
                <w:szCs w:val="16"/>
              </w:rPr>
              <w:t>-</w:t>
            </w:r>
          </w:p>
        </w:tc>
        <w:tc>
          <w:tcPr>
            <w:tcW w:w="425" w:type="dxa"/>
            <w:tcBorders>
              <w:top w:val="single" w:sz="12" w:space="0" w:color="auto"/>
              <w:left w:val="single" w:sz="4" w:space="0" w:color="auto"/>
              <w:bottom w:val="single" w:sz="12" w:space="0" w:color="auto"/>
              <w:right w:val="single" w:sz="4" w:space="0" w:color="auto"/>
            </w:tcBorders>
            <w:shd w:val="solid" w:color="FFFFFF" w:fill="auto"/>
            <w:tcPrChange w:id="395" w:author="24.371_CR0130R1_(Rel-18)_TEI17" w:date="2024-09-05T12:41:00Z">
              <w:tcPr>
                <w:tcW w:w="425" w:type="dxa"/>
                <w:tcBorders>
                  <w:top w:val="single" w:sz="12" w:space="0" w:color="auto"/>
                  <w:left w:val="single" w:sz="4" w:space="0" w:color="auto"/>
                  <w:bottom w:val="single" w:sz="4" w:space="0" w:color="auto"/>
                  <w:right w:val="single" w:sz="4" w:space="0" w:color="auto"/>
                </w:tcBorders>
                <w:shd w:val="solid" w:color="FFFFFF" w:fill="auto"/>
              </w:tcPr>
            </w:tcPrChange>
          </w:tcPr>
          <w:p w14:paraId="2D38FE9A" w14:textId="77777777" w:rsidR="00333973" w:rsidRDefault="00333973" w:rsidP="00312B6E">
            <w:pPr>
              <w:pStyle w:val="TAC"/>
              <w:rPr>
                <w:sz w:val="16"/>
                <w:szCs w:val="16"/>
              </w:rPr>
            </w:pPr>
            <w:r>
              <w:rPr>
                <w:sz w:val="16"/>
                <w:szCs w:val="16"/>
              </w:rPr>
              <w:t>-</w:t>
            </w:r>
          </w:p>
        </w:tc>
        <w:tc>
          <w:tcPr>
            <w:tcW w:w="4962" w:type="dxa"/>
            <w:tcBorders>
              <w:top w:val="single" w:sz="12" w:space="0" w:color="auto"/>
              <w:left w:val="single" w:sz="4" w:space="0" w:color="auto"/>
              <w:bottom w:val="single" w:sz="12" w:space="0" w:color="auto"/>
              <w:right w:val="single" w:sz="4" w:space="0" w:color="auto"/>
            </w:tcBorders>
            <w:shd w:val="solid" w:color="FFFFFF" w:fill="auto"/>
            <w:tcPrChange w:id="396" w:author="24.371_CR0130R1_(Rel-18)_TEI17" w:date="2024-09-05T12:41:00Z">
              <w:tcPr>
                <w:tcW w:w="4962" w:type="dxa"/>
                <w:tcBorders>
                  <w:top w:val="single" w:sz="12" w:space="0" w:color="auto"/>
                  <w:left w:val="single" w:sz="4" w:space="0" w:color="auto"/>
                  <w:bottom w:val="single" w:sz="4" w:space="0" w:color="auto"/>
                  <w:right w:val="single" w:sz="4" w:space="0" w:color="auto"/>
                </w:tcBorders>
                <w:shd w:val="solid" w:color="FFFFFF" w:fill="auto"/>
              </w:tcPr>
            </w:tcPrChange>
          </w:tcPr>
          <w:p w14:paraId="7E8C1450" w14:textId="77777777" w:rsidR="00333973" w:rsidRDefault="00333973" w:rsidP="00312B6E">
            <w:pPr>
              <w:pStyle w:val="TAL"/>
              <w:rPr>
                <w:sz w:val="16"/>
                <w:szCs w:val="16"/>
              </w:rPr>
            </w:pPr>
            <w:r>
              <w:rPr>
                <w:sz w:val="16"/>
                <w:szCs w:val="16"/>
              </w:rPr>
              <w:t>Update to Rel-18 version (MCC)</w:t>
            </w:r>
          </w:p>
        </w:tc>
        <w:tc>
          <w:tcPr>
            <w:tcW w:w="708" w:type="dxa"/>
            <w:tcBorders>
              <w:top w:val="single" w:sz="12" w:space="0" w:color="auto"/>
              <w:left w:val="single" w:sz="4" w:space="0" w:color="auto"/>
              <w:bottom w:val="single" w:sz="12" w:space="0" w:color="auto"/>
              <w:right w:val="single" w:sz="4" w:space="0" w:color="auto"/>
            </w:tcBorders>
            <w:shd w:val="solid" w:color="FFFFFF" w:fill="auto"/>
            <w:tcPrChange w:id="397" w:author="24.371_CR0130R1_(Rel-18)_TEI17" w:date="2024-09-05T12:41:00Z">
              <w:tcPr>
                <w:tcW w:w="708" w:type="dxa"/>
                <w:tcBorders>
                  <w:top w:val="single" w:sz="12" w:space="0" w:color="auto"/>
                  <w:left w:val="single" w:sz="4" w:space="0" w:color="auto"/>
                  <w:bottom w:val="single" w:sz="4" w:space="0" w:color="auto"/>
                  <w:right w:val="single" w:sz="4" w:space="0" w:color="auto"/>
                </w:tcBorders>
                <w:shd w:val="solid" w:color="FFFFFF" w:fill="auto"/>
              </w:tcPr>
            </w:tcPrChange>
          </w:tcPr>
          <w:p w14:paraId="5EF42E02" w14:textId="77777777" w:rsidR="00333973" w:rsidRPr="00333973" w:rsidRDefault="00333973" w:rsidP="00312B6E">
            <w:pPr>
              <w:pStyle w:val="TAC"/>
              <w:rPr>
                <w:b/>
                <w:bCs/>
                <w:sz w:val="16"/>
                <w:szCs w:val="16"/>
              </w:rPr>
            </w:pPr>
            <w:r w:rsidRPr="00333973">
              <w:rPr>
                <w:b/>
                <w:bCs/>
                <w:sz w:val="16"/>
                <w:szCs w:val="16"/>
              </w:rPr>
              <w:t>18.0.0</w:t>
            </w:r>
          </w:p>
        </w:tc>
      </w:tr>
      <w:tr w:rsidR="00351A61" w:rsidRPr="006E50DF" w14:paraId="609C18B4" w14:textId="77777777" w:rsidTr="00333973">
        <w:trPr>
          <w:ins w:id="398" w:author="24.371_CR0130R1_(Rel-18)_TEI17" w:date="2024-09-05T12:41:00Z"/>
        </w:trPr>
        <w:tc>
          <w:tcPr>
            <w:tcW w:w="800" w:type="dxa"/>
            <w:tcBorders>
              <w:top w:val="single" w:sz="12" w:space="0" w:color="auto"/>
              <w:left w:val="single" w:sz="4" w:space="0" w:color="auto"/>
              <w:bottom w:val="single" w:sz="4" w:space="0" w:color="auto"/>
              <w:right w:val="single" w:sz="4" w:space="0" w:color="auto"/>
            </w:tcBorders>
            <w:shd w:val="solid" w:color="FFFFFF" w:fill="auto"/>
          </w:tcPr>
          <w:p w14:paraId="20451F43" w14:textId="5F6CA048" w:rsidR="00351A61" w:rsidRDefault="00351A61" w:rsidP="00312B6E">
            <w:pPr>
              <w:pStyle w:val="TAC"/>
              <w:rPr>
                <w:ins w:id="399" w:author="24.371_CR0130R1_(Rel-18)_TEI17" w:date="2024-09-05T12:41:00Z"/>
                <w:sz w:val="16"/>
                <w:szCs w:val="16"/>
              </w:rPr>
            </w:pPr>
            <w:ins w:id="400" w:author="24.371_CR0130R1_(Rel-18)_TEI17" w:date="2024-09-05T12:41:00Z">
              <w:r>
                <w:rPr>
                  <w:sz w:val="16"/>
                  <w:szCs w:val="16"/>
                </w:rPr>
                <w:t>2024-09</w:t>
              </w:r>
            </w:ins>
          </w:p>
        </w:tc>
        <w:tc>
          <w:tcPr>
            <w:tcW w:w="800" w:type="dxa"/>
            <w:tcBorders>
              <w:top w:val="single" w:sz="12" w:space="0" w:color="auto"/>
              <w:left w:val="single" w:sz="4" w:space="0" w:color="auto"/>
              <w:bottom w:val="single" w:sz="4" w:space="0" w:color="auto"/>
              <w:right w:val="single" w:sz="4" w:space="0" w:color="auto"/>
            </w:tcBorders>
            <w:shd w:val="solid" w:color="FFFFFF" w:fill="auto"/>
          </w:tcPr>
          <w:p w14:paraId="16CD0983" w14:textId="654DE3C3" w:rsidR="00351A61" w:rsidRDefault="00351A61" w:rsidP="00312B6E">
            <w:pPr>
              <w:pStyle w:val="TAC"/>
              <w:rPr>
                <w:ins w:id="401" w:author="24.371_CR0130R1_(Rel-18)_TEI17" w:date="2024-09-05T12:41:00Z"/>
                <w:sz w:val="16"/>
                <w:szCs w:val="16"/>
              </w:rPr>
            </w:pPr>
            <w:ins w:id="402" w:author="24.371_CR0130R1_(Rel-18)_TEI17" w:date="2024-09-05T12:41:00Z">
              <w:r>
                <w:rPr>
                  <w:sz w:val="16"/>
                  <w:szCs w:val="16"/>
                </w:rPr>
                <w:t>CT#105</w:t>
              </w:r>
            </w:ins>
          </w:p>
        </w:tc>
        <w:tc>
          <w:tcPr>
            <w:tcW w:w="1094" w:type="dxa"/>
            <w:tcBorders>
              <w:top w:val="single" w:sz="12" w:space="0" w:color="auto"/>
              <w:left w:val="single" w:sz="4" w:space="0" w:color="auto"/>
              <w:bottom w:val="single" w:sz="4" w:space="0" w:color="auto"/>
              <w:right w:val="single" w:sz="4" w:space="0" w:color="auto"/>
            </w:tcBorders>
            <w:shd w:val="solid" w:color="FFFFFF" w:fill="auto"/>
          </w:tcPr>
          <w:p w14:paraId="52F29498" w14:textId="5A9BCBFA" w:rsidR="00351A61" w:rsidRPr="00351A61" w:rsidRDefault="00351A61" w:rsidP="00351A61">
            <w:pPr>
              <w:overflowPunct/>
              <w:autoSpaceDE/>
              <w:autoSpaceDN/>
              <w:adjustRightInd/>
              <w:spacing w:after="0"/>
              <w:jc w:val="center"/>
              <w:textAlignment w:val="auto"/>
              <w:rPr>
                <w:ins w:id="403" w:author="24.371_CR0130R1_(Rel-18)_TEI17" w:date="2024-09-05T12:41:00Z"/>
                <w:rFonts w:ascii="Arial" w:hAnsi="Arial" w:cs="Arial"/>
                <w:sz w:val="16"/>
                <w:szCs w:val="16"/>
                <w:rPrChange w:id="404" w:author="24.371_CR0130R1_(Rel-18)_TEI17" w:date="2024-09-05T12:41:00Z">
                  <w:rPr>
                    <w:ins w:id="405" w:author="24.371_CR0130R1_(Rel-18)_TEI17" w:date="2024-09-05T12:41:00Z"/>
                    <w:sz w:val="16"/>
                    <w:szCs w:val="16"/>
                  </w:rPr>
                </w:rPrChange>
              </w:rPr>
              <w:pPrChange w:id="406" w:author="24.371_CR0130R1_(Rel-18)_TEI17" w:date="2024-09-05T12:41:00Z">
                <w:pPr>
                  <w:pStyle w:val="TAC"/>
                </w:pPr>
              </w:pPrChange>
            </w:pPr>
            <w:ins w:id="407" w:author="24.371_CR0130R1_(Rel-18)_TEI17" w:date="2024-09-05T12:41:00Z">
              <w:r>
                <w:rPr>
                  <w:rFonts w:ascii="Arial" w:hAnsi="Arial" w:cs="Arial"/>
                  <w:sz w:val="16"/>
                  <w:szCs w:val="16"/>
                </w:rPr>
                <w:t>CP-242198</w:t>
              </w:r>
            </w:ins>
          </w:p>
        </w:tc>
        <w:tc>
          <w:tcPr>
            <w:tcW w:w="525" w:type="dxa"/>
            <w:tcBorders>
              <w:top w:val="single" w:sz="12" w:space="0" w:color="auto"/>
              <w:left w:val="single" w:sz="4" w:space="0" w:color="auto"/>
              <w:bottom w:val="single" w:sz="4" w:space="0" w:color="auto"/>
              <w:right w:val="single" w:sz="4" w:space="0" w:color="auto"/>
            </w:tcBorders>
            <w:shd w:val="solid" w:color="FFFFFF" w:fill="auto"/>
          </w:tcPr>
          <w:p w14:paraId="3F3B794A" w14:textId="7827A879" w:rsidR="00351A61" w:rsidRDefault="00351A61" w:rsidP="00312B6E">
            <w:pPr>
              <w:pStyle w:val="TAL"/>
              <w:rPr>
                <w:ins w:id="408" w:author="24.371_CR0130R1_(Rel-18)_TEI17" w:date="2024-09-05T12:41:00Z"/>
                <w:sz w:val="16"/>
                <w:szCs w:val="16"/>
              </w:rPr>
            </w:pPr>
            <w:ins w:id="409" w:author="24.371_CR0130R1_(Rel-18)_TEI17" w:date="2024-09-05T12:41:00Z">
              <w:r>
                <w:rPr>
                  <w:sz w:val="16"/>
                  <w:szCs w:val="16"/>
                </w:rPr>
                <w:t>0130</w:t>
              </w:r>
            </w:ins>
          </w:p>
        </w:tc>
        <w:tc>
          <w:tcPr>
            <w:tcW w:w="425" w:type="dxa"/>
            <w:tcBorders>
              <w:top w:val="single" w:sz="12" w:space="0" w:color="auto"/>
              <w:left w:val="single" w:sz="4" w:space="0" w:color="auto"/>
              <w:bottom w:val="single" w:sz="4" w:space="0" w:color="auto"/>
              <w:right w:val="single" w:sz="4" w:space="0" w:color="auto"/>
            </w:tcBorders>
            <w:shd w:val="solid" w:color="FFFFFF" w:fill="auto"/>
          </w:tcPr>
          <w:p w14:paraId="67A8DF33" w14:textId="247714BB" w:rsidR="00351A61" w:rsidRDefault="00351A61" w:rsidP="00312B6E">
            <w:pPr>
              <w:pStyle w:val="TAR"/>
              <w:rPr>
                <w:ins w:id="410" w:author="24.371_CR0130R1_(Rel-18)_TEI17" w:date="2024-09-05T12:41:00Z"/>
                <w:sz w:val="16"/>
                <w:szCs w:val="16"/>
              </w:rPr>
            </w:pPr>
            <w:ins w:id="411" w:author="24.371_CR0130R1_(Rel-18)_TEI17" w:date="2024-09-05T12:41:00Z">
              <w:r>
                <w:rPr>
                  <w:sz w:val="16"/>
                  <w:szCs w:val="16"/>
                </w:rPr>
                <w:t>1</w:t>
              </w:r>
            </w:ins>
          </w:p>
        </w:tc>
        <w:tc>
          <w:tcPr>
            <w:tcW w:w="425" w:type="dxa"/>
            <w:tcBorders>
              <w:top w:val="single" w:sz="12" w:space="0" w:color="auto"/>
              <w:left w:val="single" w:sz="4" w:space="0" w:color="auto"/>
              <w:bottom w:val="single" w:sz="4" w:space="0" w:color="auto"/>
              <w:right w:val="single" w:sz="4" w:space="0" w:color="auto"/>
            </w:tcBorders>
            <w:shd w:val="solid" w:color="FFFFFF" w:fill="auto"/>
          </w:tcPr>
          <w:p w14:paraId="5487A721" w14:textId="07631DA2" w:rsidR="00351A61" w:rsidRDefault="00351A61" w:rsidP="00312B6E">
            <w:pPr>
              <w:pStyle w:val="TAC"/>
              <w:rPr>
                <w:ins w:id="412" w:author="24.371_CR0130R1_(Rel-18)_TEI17" w:date="2024-09-05T12:41:00Z"/>
                <w:sz w:val="16"/>
                <w:szCs w:val="16"/>
              </w:rPr>
            </w:pPr>
            <w:ins w:id="413" w:author="24.371_CR0130R1_(Rel-18)_TEI17" w:date="2024-09-05T12:41:00Z">
              <w:r>
                <w:rPr>
                  <w:sz w:val="16"/>
                  <w:szCs w:val="16"/>
                </w:rPr>
                <w:t>A</w:t>
              </w:r>
            </w:ins>
          </w:p>
        </w:tc>
        <w:tc>
          <w:tcPr>
            <w:tcW w:w="4962" w:type="dxa"/>
            <w:tcBorders>
              <w:top w:val="single" w:sz="12" w:space="0" w:color="auto"/>
              <w:left w:val="single" w:sz="4" w:space="0" w:color="auto"/>
              <w:bottom w:val="single" w:sz="4" w:space="0" w:color="auto"/>
              <w:right w:val="single" w:sz="4" w:space="0" w:color="auto"/>
            </w:tcBorders>
            <w:shd w:val="solid" w:color="FFFFFF" w:fill="auto"/>
          </w:tcPr>
          <w:p w14:paraId="732383A3" w14:textId="00747F36" w:rsidR="00351A61" w:rsidRDefault="00351A61" w:rsidP="00312B6E">
            <w:pPr>
              <w:pStyle w:val="TAL"/>
              <w:rPr>
                <w:ins w:id="414" w:author="24.371_CR0130R1_(Rel-18)_TEI17" w:date="2024-09-05T12:41:00Z"/>
                <w:sz w:val="16"/>
                <w:szCs w:val="16"/>
              </w:rPr>
            </w:pPr>
            <w:ins w:id="415" w:author="24.371_CR0130R1_(Rel-18)_TEI17" w:date="2024-09-05T12:41:00Z">
              <w:r>
                <w:rPr>
                  <w:sz w:val="16"/>
                  <w:szCs w:val="16"/>
                </w:rPr>
                <w:t>Reference update on the IETF draft</w:t>
              </w:r>
            </w:ins>
          </w:p>
        </w:tc>
        <w:tc>
          <w:tcPr>
            <w:tcW w:w="708" w:type="dxa"/>
            <w:tcBorders>
              <w:top w:val="single" w:sz="12" w:space="0" w:color="auto"/>
              <w:left w:val="single" w:sz="4" w:space="0" w:color="auto"/>
              <w:bottom w:val="single" w:sz="4" w:space="0" w:color="auto"/>
              <w:right w:val="single" w:sz="4" w:space="0" w:color="auto"/>
            </w:tcBorders>
            <w:shd w:val="solid" w:color="FFFFFF" w:fill="auto"/>
          </w:tcPr>
          <w:p w14:paraId="347DFE93" w14:textId="1040E64E" w:rsidR="00351A61" w:rsidRPr="00333973" w:rsidRDefault="00351A61" w:rsidP="00312B6E">
            <w:pPr>
              <w:pStyle w:val="TAC"/>
              <w:rPr>
                <w:ins w:id="416" w:author="24.371_CR0130R1_(Rel-18)_TEI17" w:date="2024-09-05T12:41:00Z"/>
                <w:b/>
                <w:bCs/>
                <w:sz w:val="16"/>
                <w:szCs w:val="16"/>
              </w:rPr>
            </w:pPr>
            <w:ins w:id="417" w:author="24.371_CR0130R1_(Rel-18)_TEI17" w:date="2024-09-05T12:41:00Z">
              <w:r>
                <w:rPr>
                  <w:b/>
                  <w:bCs/>
                  <w:sz w:val="16"/>
                  <w:szCs w:val="16"/>
                </w:rPr>
                <w:t>18.1.0</w:t>
              </w:r>
            </w:ins>
          </w:p>
        </w:tc>
      </w:tr>
    </w:tbl>
    <w:p w14:paraId="08DC711C" w14:textId="77777777" w:rsidR="004200F9" w:rsidRPr="002C62A4" w:rsidRDefault="004200F9" w:rsidP="00192D46"/>
    <w:sectPr w:rsidR="004200F9" w:rsidRPr="002C62A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041E3" w14:textId="77777777" w:rsidR="00C96D64" w:rsidRDefault="00C96D64">
      <w:r>
        <w:separator/>
      </w:r>
    </w:p>
  </w:endnote>
  <w:endnote w:type="continuationSeparator" w:id="0">
    <w:p w14:paraId="7B0299AB" w14:textId="77777777" w:rsidR="00C96D64" w:rsidRDefault="00C9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81D6" w14:textId="77777777" w:rsidR="00B73E61" w:rsidRPr="0037137B" w:rsidRDefault="00B73E61" w:rsidP="0037137B">
    <w:pPr>
      <w:jc w:val="center"/>
      <w:rPr>
        <w:rFonts w:ascii="Arial" w:hAnsi="Arial" w:cs="Arial"/>
        <w:b/>
        <w:i/>
      </w:rPr>
    </w:pPr>
    <w:r w:rsidRPr="0037137B">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5DC9" w14:textId="77777777" w:rsidR="00C96D64" w:rsidRDefault="00C96D64">
      <w:r>
        <w:separator/>
      </w:r>
    </w:p>
  </w:footnote>
  <w:footnote w:type="continuationSeparator" w:id="0">
    <w:p w14:paraId="00004615" w14:textId="77777777" w:rsidR="00C96D64" w:rsidRDefault="00C9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96B0" w14:textId="77777777" w:rsidR="00B73E61" w:rsidRDefault="00B73E61">
    <w:pPr>
      <w:framePr w:wrap="auto" w:vAnchor="text" w:hAnchor="margin" w:xAlign="center" w:y="1"/>
    </w:pPr>
    <w:r w:rsidRPr="0037137B">
      <w:rPr>
        <w:rFonts w:ascii="Arial" w:hAnsi="Arial" w:cs="Arial"/>
        <w:b/>
      </w:rPr>
      <w:fldChar w:fldCharType="begin"/>
    </w:r>
    <w:r w:rsidRPr="0037137B">
      <w:rPr>
        <w:rFonts w:ascii="Arial" w:hAnsi="Arial" w:cs="Arial"/>
        <w:b/>
      </w:rPr>
      <w:instrText xml:space="preserve"> PAGE </w:instrText>
    </w:r>
    <w:r w:rsidRPr="0037137B">
      <w:rPr>
        <w:rFonts w:ascii="Arial" w:hAnsi="Arial" w:cs="Arial"/>
        <w:b/>
      </w:rPr>
      <w:fldChar w:fldCharType="separate"/>
    </w:r>
    <w:r w:rsidR="00CE1A74" w:rsidRPr="0037137B">
      <w:rPr>
        <w:rFonts w:ascii="Arial" w:hAnsi="Arial" w:cs="Arial"/>
        <w:b/>
      </w:rPr>
      <w:t>39</w:t>
    </w:r>
    <w:r w:rsidRPr="0037137B">
      <w:rPr>
        <w:rFonts w:ascii="Arial" w:hAnsi="Arial" w:cs="Arial"/>
        <w:b/>
      </w:rPr>
      <w:fldChar w:fldCharType="end"/>
    </w:r>
  </w:p>
  <w:p w14:paraId="5E2EBD65" w14:textId="0B4EACC8" w:rsidR="005835AE" w:rsidRDefault="005835AE" w:rsidP="005835AE">
    <w:pPr>
      <w:jc w:val="right"/>
    </w:pPr>
    <w:r>
      <w:fldChar w:fldCharType="begin"/>
    </w:r>
    <w:r>
      <w:instrText xml:space="preserve"> STYLEREF ZA </w:instrText>
    </w:r>
    <w:r>
      <w:fldChar w:fldCharType="separate"/>
    </w:r>
    <w:r w:rsidR="00121B31">
      <w:rPr>
        <w:noProof/>
      </w:rPr>
      <w:t>3GPP TS 24.371 V18.1.0 (2024-09)</w:t>
    </w:r>
    <w:r>
      <w:fldChar w:fldCharType="end"/>
    </w:r>
  </w:p>
  <w:p w14:paraId="4224B544" w14:textId="1768A2B6" w:rsidR="005835AE" w:rsidRDefault="005835AE" w:rsidP="005835AE">
    <w:pPr>
      <w:framePr w:wrap="auto" w:vAnchor="text" w:hAnchor="page" w:x="1130" w:y="-204"/>
    </w:pPr>
    <w:r w:rsidRPr="0037137B">
      <w:rPr>
        <w:rFonts w:ascii="Arial" w:hAnsi="Arial" w:cs="Arial"/>
        <w:b/>
      </w:rPr>
      <w:fldChar w:fldCharType="begin"/>
    </w:r>
    <w:r w:rsidRPr="0037137B">
      <w:rPr>
        <w:rFonts w:ascii="Arial" w:hAnsi="Arial" w:cs="Arial"/>
        <w:b/>
      </w:rPr>
      <w:instrText xml:space="preserve"> STYLEREF ZGSM </w:instrText>
    </w:r>
    <w:r w:rsidRPr="0037137B">
      <w:rPr>
        <w:rFonts w:ascii="Arial" w:hAnsi="Arial" w:cs="Arial"/>
        <w:b/>
      </w:rPr>
      <w:fldChar w:fldCharType="separate"/>
    </w:r>
    <w:r w:rsidR="00121B31">
      <w:rPr>
        <w:rFonts w:ascii="Arial" w:hAnsi="Arial" w:cs="Arial"/>
        <w:b/>
        <w:noProof/>
      </w:rPr>
      <w:t>Release 18</w:t>
    </w:r>
    <w:r w:rsidRPr="0037137B">
      <w:rPr>
        <w:rFonts w:ascii="Arial" w:hAnsi="Arial" w:cs="Arial"/>
        <w:b/>
      </w:rPr>
      <w:fldChar w:fldCharType="end"/>
    </w:r>
  </w:p>
  <w:p w14:paraId="154AC8EC" w14:textId="77777777" w:rsidR="00B73E61" w:rsidRDefault="00B73E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6E77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FC05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3ED6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7EE8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90CE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260C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128B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6ACD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28A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EED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821999"/>
    <w:multiLevelType w:val="hybridMultilevel"/>
    <w:tmpl w:val="0CDA8898"/>
    <w:lvl w:ilvl="0" w:tplc="B42460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F3769B0"/>
    <w:multiLevelType w:val="hybridMultilevel"/>
    <w:tmpl w:val="B88C7482"/>
    <w:lvl w:ilvl="0" w:tplc="4EE071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0C15FE7"/>
    <w:multiLevelType w:val="hybridMultilevel"/>
    <w:tmpl w:val="1736DD48"/>
    <w:lvl w:ilvl="0" w:tplc="FFFFFFFF">
      <w:start w:val="1"/>
      <w:numFmt w:val="bullet"/>
      <w:lvlText w:val=""/>
      <w:lvlJc w:val="left"/>
      <w:pPr>
        <w:tabs>
          <w:tab w:val="num" w:pos="1644"/>
        </w:tabs>
        <w:ind w:left="1644" w:hanging="45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978E9"/>
    <w:multiLevelType w:val="hybridMultilevel"/>
    <w:tmpl w:val="669A7826"/>
    <w:lvl w:ilvl="0" w:tplc="FFFFFFFF">
      <w:start w:val="1"/>
      <w:numFmt w:val="bullet"/>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F44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C80964"/>
    <w:multiLevelType w:val="hybridMultilevel"/>
    <w:tmpl w:val="E9C00184"/>
    <w:lvl w:ilvl="0" w:tplc="FFFFFFFF">
      <w:start w:val="1"/>
      <w:numFmt w:val="decimal"/>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E86F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D805FA"/>
    <w:multiLevelType w:val="multilevel"/>
    <w:tmpl w:val="F9CCBB0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2D3CBA"/>
    <w:multiLevelType w:val="hybridMultilevel"/>
    <w:tmpl w:val="E770663C"/>
    <w:lvl w:ilvl="0" w:tplc="FFFFFFFF">
      <w:start w:val="1"/>
      <w:numFmt w:val="lowerLett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00E7597"/>
    <w:multiLevelType w:val="hybridMultilevel"/>
    <w:tmpl w:val="95404F76"/>
    <w:lvl w:ilvl="0" w:tplc="56067770">
      <w:start w:val="1"/>
      <w:numFmt w:val="decimal"/>
      <w:lvlText w:val="%1)"/>
      <w:lvlJc w:val="left"/>
      <w:pPr>
        <w:ind w:left="659" w:hanging="375"/>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5AB3E07"/>
    <w:multiLevelType w:val="hybridMultilevel"/>
    <w:tmpl w:val="1DC692B8"/>
    <w:lvl w:ilvl="0" w:tplc="875418A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9175FD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9156C54"/>
    <w:multiLevelType w:val="hybridMultilevel"/>
    <w:tmpl w:val="EAFC6A0C"/>
    <w:lvl w:ilvl="0" w:tplc="0407000F">
      <w:start w:val="1"/>
      <w:numFmt w:val="bullet"/>
      <w:lvlText w:val="-"/>
      <w:lvlJc w:val="left"/>
      <w:pPr>
        <w:tabs>
          <w:tab w:val="num" w:pos="1191"/>
        </w:tabs>
        <w:ind w:left="1191" w:hanging="454"/>
      </w:pPr>
      <w:rPr>
        <w:rFonts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625FC"/>
    <w:multiLevelType w:val="hybridMultilevel"/>
    <w:tmpl w:val="93D86570"/>
    <w:lvl w:ilvl="0" w:tplc="A9A6BBC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7F1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68471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836646837">
    <w:abstractNumId w:val="14"/>
  </w:num>
  <w:num w:numId="3" w16cid:durableId="743993700">
    <w:abstractNumId w:val="23"/>
  </w:num>
  <w:num w:numId="4" w16cid:durableId="1526167337">
    <w:abstractNumId w:val="13"/>
  </w:num>
  <w:num w:numId="5" w16cid:durableId="689069586">
    <w:abstractNumId w:val="16"/>
  </w:num>
  <w:num w:numId="6" w16cid:durableId="583027601">
    <w:abstractNumId w:val="19"/>
  </w:num>
  <w:num w:numId="7" w16cid:durableId="1340111722">
    <w:abstractNumId w:val="2"/>
  </w:num>
  <w:num w:numId="8" w16cid:durableId="1846360537">
    <w:abstractNumId w:val="1"/>
  </w:num>
  <w:num w:numId="9" w16cid:durableId="92672722">
    <w:abstractNumId w:val="0"/>
  </w:num>
  <w:num w:numId="10" w16cid:durableId="624383362">
    <w:abstractNumId w:val="24"/>
  </w:num>
  <w:num w:numId="11" w16cid:durableId="329866885">
    <w:abstractNumId w:val="12"/>
  </w:num>
  <w:num w:numId="12" w16cid:durableId="1517109721">
    <w:abstractNumId w:val="11"/>
  </w:num>
  <w:num w:numId="13" w16cid:durableId="1866209739">
    <w:abstractNumId w:val="21"/>
  </w:num>
  <w:num w:numId="14" w16cid:durableId="1088039249">
    <w:abstractNumId w:val="20"/>
  </w:num>
  <w:num w:numId="15" w16cid:durableId="1395351066">
    <w:abstractNumId w:val="25"/>
  </w:num>
  <w:num w:numId="16" w16cid:durableId="1145928447">
    <w:abstractNumId w:val="17"/>
  </w:num>
  <w:num w:numId="17" w16cid:durableId="1396709200">
    <w:abstractNumId w:val="15"/>
  </w:num>
  <w:num w:numId="18" w16cid:durableId="11732011">
    <w:abstractNumId w:val="18"/>
  </w:num>
  <w:num w:numId="19" w16cid:durableId="643392115">
    <w:abstractNumId w:val="9"/>
  </w:num>
  <w:num w:numId="20" w16cid:durableId="376247986">
    <w:abstractNumId w:val="7"/>
  </w:num>
  <w:num w:numId="21" w16cid:durableId="1680234760">
    <w:abstractNumId w:val="6"/>
  </w:num>
  <w:num w:numId="22" w16cid:durableId="1298144984">
    <w:abstractNumId w:val="5"/>
  </w:num>
  <w:num w:numId="23" w16cid:durableId="249042369">
    <w:abstractNumId w:val="4"/>
  </w:num>
  <w:num w:numId="24" w16cid:durableId="1091511484">
    <w:abstractNumId w:val="8"/>
  </w:num>
  <w:num w:numId="25" w16cid:durableId="1731729300">
    <w:abstractNumId w:val="3"/>
  </w:num>
  <w:num w:numId="26" w16cid:durableId="942108928">
    <w:abstractNumId w:val="26"/>
  </w:num>
  <w:num w:numId="27" w16cid:durableId="1560896697">
    <w:abstractNumId w:val="22"/>
  </w:num>
  <w:num w:numId="28" w16cid:durableId="1441140288">
    <w:abstractNumId w:val="9"/>
  </w:num>
  <w:num w:numId="29" w16cid:durableId="1701932158">
    <w:abstractNumId w:val="7"/>
  </w:num>
  <w:num w:numId="30" w16cid:durableId="1655179337">
    <w:abstractNumId w:val="6"/>
  </w:num>
  <w:num w:numId="31" w16cid:durableId="168064979">
    <w:abstractNumId w:val="5"/>
  </w:num>
  <w:num w:numId="32" w16cid:durableId="884877235">
    <w:abstractNumId w:val="4"/>
  </w:num>
  <w:num w:numId="33" w16cid:durableId="663971188">
    <w:abstractNumId w:val="8"/>
  </w:num>
  <w:num w:numId="34" w16cid:durableId="1411657693">
    <w:abstractNumId w:val="3"/>
  </w:num>
  <w:num w:numId="35" w16cid:durableId="1908566016">
    <w:abstractNumId w:val="2"/>
  </w:num>
  <w:num w:numId="36" w16cid:durableId="580526990">
    <w:abstractNumId w:val="1"/>
  </w:num>
  <w:num w:numId="37" w16cid:durableId="1041519210">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71_CR0130R1_(Rel-18)_TEI17">
    <w15:presenceInfo w15:providerId="None" w15:userId="24.371_CR0130R1_(Rel-18)_TEI17"/>
  </w15:person>
  <w15:person w15:author="Jimengdi_v2">
    <w15:presenceInfo w15:providerId="None" w15:userId="Jimengdi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0CA"/>
    <w:rsid w:val="0000270C"/>
    <w:rsid w:val="0000341A"/>
    <w:rsid w:val="000044F8"/>
    <w:rsid w:val="000061D0"/>
    <w:rsid w:val="000065A4"/>
    <w:rsid w:val="000067FA"/>
    <w:rsid w:val="0000799C"/>
    <w:rsid w:val="000108E6"/>
    <w:rsid w:val="000117DA"/>
    <w:rsid w:val="000121EB"/>
    <w:rsid w:val="00012F83"/>
    <w:rsid w:val="00013027"/>
    <w:rsid w:val="00016466"/>
    <w:rsid w:val="00021EDA"/>
    <w:rsid w:val="00023783"/>
    <w:rsid w:val="000239D1"/>
    <w:rsid w:val="00024AE6"/>
    <w:rsid w:val="00025714"/>
    <w:rsid w:val="00027FFC"/>
    <w:rsid w:val="00034E37"/>
    <w:rsid w:val="00037B42"/>
    <w:rsid w:val="00040DB4"/>
    <w:rsid w:val="00043C15"/>
    <w:rsid w:val="00043F14"/>
    <w:rsid w:val="00044EE4"/>
    <w:rsid w:val="000455D8"/>
    <w:rsid w:val="00051EDB"/>
    <w:rsid w:val="000601CB"/>
    <w:rsid w:val="00060E10"/>
    <w:rsid w:val="00061330"/>
    <w:rsid w:val="00062191"/>
    <w:rsid w:val="0006509E"/>
    <w:rsid w:val="000707E7"/>
    <w:rsid w:val="000744E2"/>
    <w:rsid w:val="000747D0"/>
    <w:rsid w:val="00074ECD"/>
    <w:rsid w:val="0007502D"/>
    <w:rsid w:val="0007571F"/>
    <w:rsid w:val="0008013A"/>
    <w:rsid w:val="0008452C"/>
    <w:rsid w:val="000901CF"/>
    <w:rsid w:val="000903BB"/>
    <w:rsid w:val="00091612"/>
    <w:rsid w:val="00092E33"/>
    <w:rsid w:val="0009316A"/>
    <w:rsid w:val="00094BD9"/>
    <w:rsid w:val="000951E5"/>
    <w:rsid w:val="000959F4"/>
    <w:rsid w:val="000962D8"/>
    <w:rsid w:val="0009716D"/>
    <w:rsid w:val="0009720F"/>
    <w:rsid w:val="00097FD7"/>
    <w:rsid w:val="000A05F4"/>
    <w:rsid w:val="000A2E92"/>
    <w:rsid w:val="000A37D7"/>
    <w:rsid w:val="000B0871"/>
    <w:rsid w:val="000B0F56"/>
    <w:rsid w:val="000B0FD8"/>
    <w:rsid w:val="000B3523"/>
    <w:rsid w:val="000B63C4"/>
    <w:rsid w:val="000B73E7"/>
    <w:rsid w:val="000C3818"/>
    <w:rsid w:val="000C3F2B"/>
    <w:rsid w:val="000C6954"/>
    <w:rsid w:val="000D48AF"/>
    <w:rsid w:val="000D673C"/>
    <w:rsid w:val="000E0215"/>
    <w:rsid w:val="000E2267"/>
    <w:rsid w:val="000E3597"/>
    <w:rsid w:val="000E7316"/>
    <w:rsid w:val="000E738D"/>
    <w:rsid w:val="000E7D8B"/>
    <w:rsid w:val="000F0ACE"/>
    <w:rsid w:val="000F1F7A"/>
    <w:rsid w:val="000F235A"/>
    <w:rsid w:val="000F2CA7"/>
    <w:rsid w:val="000F3A47"/>
    <w:rsid w:val="000F3AF1"/>
    <w:rsid w:val="000F6954"/>
    <w:rsid w:val="00101F8F"/>
    <w:rsid w:val="0010498B"/>
    <w:rsid w:val="00104DC2"/>
    <w:rsid w:val="00106127"/>
    <w:rsid w:val="00106C10"/>
    <w:rsid w:val="001078D8"/>
    <w:rsid w:val="001102CD"/>
    <w:rsid w:val="001135B4"/>
    <w:rsid w:val="00113D35"/>
    <w:rsid w:val="00114439"/>
    <w:rsid w:val="001170B7"/>
    <w:rsid w:val="00117CE0"/>
    <w:rsid w:val="001203C1"/>
    <w:rsid w:val="001210CF"/>
    <w:rsid w:val="00121B31"/>
    <w:rsid w:val="00123394"/>
    <w:rsid w:val="00124137"/>
    <w:rsid w:val="00125C40"/>
    <w:rsid w:val="001275C4"/>
    <w:rsid w:val="00127F60"/>
    <w:rsid w:val="00130D7C"/>
    <w:rsid w:val="00133D90"/>
    <w:rsid w:val="00134803"/>
    <w:rsid w:val="00136463"/>
    <w:rsid w:val="00137EF9"/>
    <w:rsid w:val="00140450"/>
    <w:rsid w:val="00141722"/>
    <w:rsid w:val="0014252B"/>
    <w:rsid w:val="001442F6"/>
    <w:rsid w:val="00144AD6"/>
    <w:rsid w:val="00145B5F"/>
    <w:rsid w:val="00146522"/>
    <w:rsid w:val="00146CE6"/>
    <w:rsid w:val="00147489"/>
    <w:rsid w:val="00152FE5"/>
    <w:rsid w:val="001571DA"/>
    <w:rsid w:val="001611F1"/>
    <w:rsid w:val="001615CF"/>
    <w:rsid w:val="00161641"/>
    <w:rsid w:val="00161B93"/>
    <w:rsid w:val="001623E2"/>
    <w:rsid w:val="001628A2"/>
    <w:rsid w:val="00163BAB"/>
    <w:rsid w:val="001640B6"/>
    <w:rsid w:val="00164B0B"/>
    <w:rsid w:val="0017018F"/>
    <w:rsid w:val="00171247"/>
    <w:rsid w:val="00172321"/>
    <w:rsid w:val="00173EDA"/>
    <w:rsid w:val="00174C3A"/>
    <w:rsid w:val="00174D0A"/>
    <w:rsid w:val="00174DB8"/>
    <w:rsid w:val="00174F94"/>
    <w:rsid w:val="00175054"/>
    <w:rsid w:val="0017518E"/>
    <w:rsid w:val="00175FEC"/>
    <w:rsid w:val="001770DF"/>
    <w:rsid w:val="00192D46"/>
    <w:rsid w:val="00196DBF"/>
    <w:rsid w:val="001A1EFD"/>
    <w:rsid w:val="001A2B82"/>
    <w:rsid w:val="001A4415"/>
    <w:rsid w:val="001B0584"/>
    <w:rsid w:val="001B1D3A"/>
    <w:rsid w:val="001B330D"/>
    <w:rsid w:val="001B33CA"/>
    <w:rsid w:val="001B471A"/>
    <w:rsid w:val="001B5A41"/>
    <w:rsid w:val="001B7A3E"/>
    <w:rsid w:val="001C2BE9"/>
    <w:rsid w:val="001C3B75"/>
    <w:rsid w:val="001C4465"/>
    <w:rsid w:val="001C4F77"/>
    <w:rsid w:val="001C557D"/>
    <w:rsid w:val="001C648E"/>
    <w:rsid w:val="001C7155"/>
    <w:rsid w:val="001D14E3"/>
    <w:rsid w:val="001D1A71"/>
    <w:rsid w:val="001D564A"/>
    <w:rsid w:val="001D5D60"/>
    <w:rsid w:val="001D6626"/>
    <w:rsid w:val="001E1A9F"/>
    <w:rsid w:val="001E4BB4"/>
    <w:rsid w:val="001E655E"/>
    <w:rsid w:val="001E7EC9"/>
    <w:rsid w:val="001F2CE6"/>
    <w:rsid w:val="001F3BCE"/>
    <w:rsid w:val="001F504A"/>
    <w:rsid w:val="001F7017"/>
    <w:rsid w:val="002001EB"/>
    <w:rsid w:val="0020036E"/>
    <w:rsid w:val="00202C67"/>
    <w:rsid w:val="00203B0B"/>
    <w:rsid w:val="002040DD"/>
    <w:rsid w:val="0020414B"/>
    <w:rsid w:val="0020660B"/>
    <w:rsid w:val="002075A4"/>
    <w:rsid w:val="00210AF6"/>
    <w:rsid w:val="00211258"/>
    <w:rsid w:val="002116CD"/>
    <w:rsid w:val="0021273A"/>
    <w:rsid w:val="002134F7"/>
    <w:rsid w:val="002140BB"/>
    <w:rsid w:val="002157DF"/>
    <w:rsid w:val="00215BD9"/>
    <w:rsid w:val="0022086F"/>
    <w:rsid w:val="002208DA"/>
    <w:rsid w:val="00222568"/>
    <w:rsid w:val="00227EF5"/>
    <w:rsid w:val="00232B92"/>
    <w:rsid w:val="0023308B"/>
    <w:rsid w:val="002335D2"/>
    <w:rsid w:val="0023374A"/>
    <w:rsid w:val="002338EC"/>
    <w:rsid w:val="0023395A"/>
    <w:rsid w:val="00233CF0"/>
    <w:rsid w:val="00233D3B"/>
    <w:rsid w:val="002345A9"/>
    <w:rsid w:val="00236892"/>
    <w:rsid w:val="0024051C"/>
    <w:rsid w:val="002420FE"/>
    <w:rsid w:val="00242D05"/>
    <w:rsid w:val="00242E8C"/>
    <w:rsid w:val="002438A4"/>
    <w:rsid w:val="00243A90"/>
    <w:rsid w:val="00247D44"/>
    <w:rsid w:val="00252143"/>
    <w:rsid w:val="00256298"/>
    <w:rsid w:val="002609E2"/>
    <w:rsid w:val="00261EE3"/>
    <w:rsid w:val="00262272"/>
    <w:rsid w:val="00263966"/>
    <w:rsid w:val="002639D4"/>
    <w:rsid w:val="00266CF2"/>
    <w:rsid w:val="0027163C"/>
    <w:rsid w:val="00274016"/>
    <w:rsid w:val="00274CE4"/>
    <w:rsid w:val="00275E8A"/>
    <w:rsid w:val="0028017D"/>
    <w:rsid w:val="0028134B"/>
    <w:rsid w:val="002821FA"/>
    <w:rsid w:val="00282A4D"/>
    <w:rsid w:val="00285F5D"/>
    <w:rsid w:val="002865D4"/>
    <w:rsid w:val="00286A59"/>
    <w:rsid w:val="00287614"/>
    <w:rsid w:val="00290426"/>
    <w:rsid w:val="00292AFC"/>
    <w:rsid w:val="0029349C"/>
    <w:rsid w:val="0029606A"/>
    <w:rsid w:val="00296B25"/>
    <w:rsid w:val="00296FD8"/>
    <w:rsid w:val="002A1FAD"/>
    <w:rsid w:val="002A4F9C"/>
    <w:rsid w:val="002A6763"/>
    <w:rsid w:val="002B023D"/>
    <w:rsid w:val="002B081A"/>
    <w:rsid w:val="002B19C5"/>
    <w:rsid w:val="002B3F4C"/>
    <w:rsid w:val="002B62CA"/>
    <w:rsid w:val="002B68A1"/>
    <w:rsid w:val="002B6BB7"/>
    <w:rsid w:val="002C019C"/>
    <w:rsid w:val="002C27A8"/>
    <w:rsid w:val="002C5ACE"/>
    <w:rsid w:val="002C5BF7"/>
    <w:rsid w:val="002C62A4"/>
    <w:rsid w:val="002D15C3"/>
    <w:rsid w:val="002D1818"/>
    <w:rsid w:val="002D2220"/>
    <w:rsid w:val="002D51BF"/>
    <w:rsid w:val="002D584E"/>
    <w:rsid w:val="002E2F6D"/>
    <w:rsid w:val="002E41F9"/>
    <w:rsid w:val="002E59F5"/>
    <w:rsid w:val="002F56CD"/>
    <w:rsid w:val="002F599F"/>
    <w:rsid w:val="002F76A4"/>
    <w:rsid w:val="002F7DBF"/>
    <w:rsid w:val="00301232"/>
    <w:rsid w:val="00302FED"/>
    <w:rsid w:val="00303496"/>
    <w:rsid w:val="00306106"/>
    <w:rsid w:val="00307CAA"/>
    <w:rsid w:val="00310691"/>
    <w:rsid w:val="00312096"/>
    <w:rsid w:val="00312B6E"/>
    <w:rsid w:val="00312EB8"/>
    <w:rsid w:val="003131ED"/>
    <w:rsid w:val="00313C5B"/>
    <w:rsid w:val="00320911"/>
    <w:rsid w:val="0032479C"/>
    <w:rsid w:val="00325278"/>
    <w:rsid w:val="00326C0B"/>
    <w:rsid w:val="003273CC"/>
    <w:rsid w:val="003302E8"/>
    <w:rsid w:val="00330731"/>
    <w:rsid w:val="00333973"/>
    <w:rsid w:val="00333CD0"/>
    <w:rsid w:val="00336F72"/>
    <w:rsid w:val="00337C80"/>
    <w:rsid w:val="003411D5"/>
    <w:rsid w:val="003415FF"/>
    <w:rsid w:val="0034254F"/>
    <w:rsid w:val="00343C57"/>
    <w:rsid w:val="00344D08"/>
    <w:rsid w:val="00347EEC"/>
    <w:rsid w:val="00350879"/>
    <w:rsid w:val="00350A8F"/>
    <w:rsid w:val="00351A61"/>
    <w:rsid w:val="00353B6B"/>
    <w:rsid w:val="0035471C"/>
    <w:rsid w:val="00356DF9"/>
    <w:rsid w:val="00364E63"/>
    <w:rsid w:val="00365089"/>
    <w:rsid w:val="003656C7"/>
    <w:rsid w:val="0036693A"/>
    <w:rsid w:val="0037137B"/>
    <w:rsid w:val="003716EA"/>
    <w:rsid w:val="00371B72"/>
    <w:rsid w:val="00373B63"/>
    <w:rsid w:val="00374A33"/>
    <w:rsid w:val="00375C93"/>
    <w:rsid w:val="00376D66"/>
    <w:rsid w:val="0037703E"/>
    <w:rsid w:val="003805FB"/>
    <w:rsid w:val="00383736"/>
    <w:rsid w:val="00384E3B"/>
    <w:rsid w:val="003854EB"/>
    <w:rsid w:val="0038594A"/>
    <w:rsid w:val="00386B92"/>
    <w:rsid w:val="00387AA6"/>
    <w:rsid w:val="003904C4"/>
    <w:rsid w:val="00394279"/>
    <w:rsid w:val="00394751"/>
    <w:rsid w:val="00397857"/>
    <w:rsid w:val="003A00EC"/>
    <w:rsid w:val="003A34C9"/>
    <w:rsid w:val="003A7CBA"/>
    <w:rsid w:val="003A7D3C"/>
    <w:rsid w:val="003B2905"/>
    <w:rsid w:val="003B2A84"/>
    <w:rsid w:val="003B4235"/>
    <w:rsid w:val="003B52EC"/>
    <w:rsid w:val="003C0264"/>
    <w:rsid w:val="003C1F0B"/>
    <w:rsid w:val="003C200E"/>
    <w:rsid w:val="003C2EEB"/>
    <w:rsid w:val="003C44C7"/>
    <w:rsid w:val="003C557C"/>
    <w:rsid w:val="003C5A0C"/>
    <w:rsid w:val="003C61EF"/>
    <w:rsid w:val="003C7A21"/>
    <w:rsid w:val="003D125F"/>
    <w:rsid w:val="003D1B60"/>
    <w:rsid w:val="003D2C87"/>
    <w:rsid w:val="003D4543"/>
    <w:rsid w:val="003D4FF5"/>
    <w:rsid w:val="003D77DA"/>
    <w:rsid w:val="003D7BEF"/>
    <w:rsid w:val="003E0E4C"/>
    <w:rsid w:val="003E2780"/>
    <w:rsid w:val="003E479A"/>
    <w:rsid w:val="003F1FF3"/>
    <w:rsid w:val="003F35A6"/>
    <w:rsid w:val="003F5A30"/>
    <w:rsid w:val="003F5CC3"/>
    <w:rsid w:val="003F5EDE"/>
    <w:rsid w:val="003F6894"/>
    <w:rsid w:val="003F6FB2"/>
    <w:rsid w:val="003F7AB4"/>
    <w:rsid w:val="00405A04"/>
    <w:rsid w:val="00406991"/>
    <w:rsid w:val="004076B9"/>
    <w:rsid w:val="004140BA"/>
    <w:rsid w:val="0041487F"/>
    <w:rsid w:val="004152BF"/>
    <w:rsid w:val="00416240"/>
    <w:rsid w:val="00416343"/>
    <w:rsid w:val="00416411"/>
    <w:rsid w:val="00416CD8"/>
    <w:rsid w:val="004200F9"/>
    <w:rsid w:val="00421676"/>
    <w:rsid w:val="00423CA7"/>
    <w:rsid w:val="00423CD9"/>
    <w:rsid w:val="00427719"/>
    <w:rsid w:val="0043264C"/>
    <w:rsid w:val="00434B95"/>
    <w:rsid w:val="004371F0"/>
    <w:rsid w:val="00440A66"/>
    <w:rsid w:val="00444705"/>
    <w:rsid w:val="0044713B"/>
    <w:rsid w:val="00447932"/>
    <w:rsid w:val="00451114"/>
    <w:rsid w:val="0045136D"/>
    <w:rsid w:val="00451D40"/>
    <w:rsid w:val="00451FE2"/>
    <w:rsid w:val="004547AE"/>
    <w:rsid w:val="00454CF0"/>
    <w:rsid w:val="00455025"/>
    <w:rsid w:val="00462E6D"/>
    <w:rsid w:val="004638ED"/>
    <w:rsid w:val="00463950"/>
    <w:rsid w:val="00464EFC"/>
    <w:rsid w:val="004656A8"/>
    <w:rsid w:val="00465929"/>
    <w:rsid w:val="00466B63"/>
    <w:rsid w:val="00466C37"/>
    <w:rsid w:val="00466CAF"/>
    <w:rsid w:val="004713A0"/>
    <w:rsid w:val="00476DB1"/>
    <w:rsid w:val="0048164B"/>
    <w:rsid w:val="004828D4"/>
    <w:rsid w:val="00485A39"/>
    <w:rsid w:val="0048680C"/>
    <w:rsid w:val="00486B1E"/>
    <w:rsid w:val="00487EE9"/>
    <w:rsid w:val="00490629"/>
    <w:rsid w:val="004933F9"/>
    <w:rsid w:val="0049394D"/>
    <w:rsid w:val="00493ED0"/>
    <w:rsid w:val="0049562D"/>
    <w:rsid w:val="00497384"/>
    <w:rsid w:val="004A08C6"/>
    <w:rsid w:val="004A08DC"/>
    <w:rsid w:val="004A170D"/>
    <w:rsid w:val="004A265A"/>
    <w:rsid w:val="004A3549"/>
    <w:rsid w:val="004A4383"/>
    <w:rsid w:val="004A4A8D"/>
    <w:rsid w:val="004A66A2"/>
    <w:rsid w:val="004A6CC7"/>
    <w:rsid w:val="004B06F8"/>
    <w:rsid w:val="004B0C19"/>
    <w:rsid w:val="004B109F"/>
    <w:rsid w:val="004B393B"/>
    <w:rsid w:val="004B6AF4"/>
    <w:rsid w:val="004B7FD0"/>
    <w:rsid w:val="004C2B98"/>
    <w:rsid w:val="004C2CE1"/>
    <w:rsid w:val="004C2DD3"/>
    <w:rsid w:val="004C39CD"/>
    <w:rsid w:val="004D3E08"/>
    <w:rsid w:val="004D4B02"/>
    <w:rsid w:val="004D57D4"/>
    <w:rsid w:val="004E479C"/>
    <w:rsid w:val="004E6113"/>
    <w:rsid w:val="004E6A0F"/>
    <w:rsid w:val="004E755F"/>
    <w:rsid w:val="004F56A0"/>
    <w:rsid w:val="004F605F"/>
    <w:rsid w:val="00502926"/>
    <w:rsid w:val="00505AA3"/>
    <w:rsid w:val="0050688E"/>
    <w:rsid w:val="005079F4"/>
    <w:rsid w:val="00507D9E"/>
    <w:rsid w:val="00514C4C"/>
    <w:rsid w:val="00515FAF"/>
    <w:rsid w:val="00516F60"/>
    <w:rsid w:val="005171B3"/>
    <w:rsid w:val="00523431"/>
    <w:rsid w:val="00524260"/>
    <w:rsid w:val="00525727"/>
    <w:rsid w:val="00526E24"/>
    <w:rsid w:val="00527053"/>
    <w:rsid w:val="00530130"/>
    <w:rsid w:val="00532F8F"/>
    <w:rsid w:val="00533F02"/>
    <w:rsid w:val="00536DE4"/>
    <w:rsid w:val="00542BD0"/>
    <w:rsid w:val="005439D2"/>
    <w:rsid w:val="00543F60"/>
    <w:rsid w:val="00543F7E"/>
    <w:rsid w:val="00545972"/>
    <w:rsid w:val="00550E13"/>
    <w:rsid w:val="00551AC9"/>
    <w:rsid w:val="0055388D"/>
    <w:rsid w:val="00553D28"/>
    <w:rsid w:val="005558C8"/>
    <w:rsid w:val="00561890"/>
    <w:rsid w:val="00561E8C"/>
    <w:rsid w:val="005640C8"/>
    <w:rsid w:val="005649CB"/>
    <w:rsid w:val="00567968"/>
    <w:rsid w:val="00570BD2"/>
    <w:rsid w:val="005754A4"/>
    <w:rsid w:val="0057606B"/>
    <w:rsid w:val="005763BD"/>
    <w:rsid w:val="00577F3A"/>
    <w:rsid w:val="005804FE"/>
    <w:rsid w:val="005821C6"/>
    <w:rsid w:val="005835AE"/>
    <w:rsid w:val="00584897"/>
    <w:rsid w:val="00591641"/>
    <w:rsid w:val="00592B3A"/>
    <w:rsid w:val="005945F7"/>
    <w:rsid w:val="00597C07"/>
    <w:rsid w:val="005A1DDA"/>
    <w:rsid w:val="005A4036"/>
    <w:rsid w:val="005A410A"/>
    <w:rsid w:val="005A4A44"/>
    <w:rsid w:val="005A7498"/>
    <w:rsid w:val="005B08C9"/>
    <w:rsid w:val="005B3D5F"/>
    <w:rsid w:val="005B677C"/>
    <w:rsid w:val="005B6ABE"/>
    <w:rsid w:val="005B73D7"/>
    <w:rsid w:val="005C3C90"/>
    <w:rsid w:val="005C7BCD"/>
    <w:rsid w:val="005D1C22"/>
    <w:rsid w:val="005D264D"/>
    <w:rsid w:val="005D398B"/>
    <w:rsid w:val="005D3BF1"/>
    <w:rsid w:val="005D3F3C"/>
    <w:rsid w:val="005E042F"/>
    <w:rsid w:val="005E2161"/>
    <w:rsid w:val="005E44D3"/>
    <w:rsid w:val="005E48E4"/>
    <w:rsid w:val="005E556C"/>
    <w:rsid w:val="005E6E18"/>
    <w:rsid w:val="005E6E8E"/>
    <w:rsid w:val="005E7095"/>
    <w:rsid w:val="005E7E75"/>
    <w:rsid w:val="005F0044"/>
    <w:rsid w:val="005F0A1E"/>
    <w:rsid w:val="005F1B3E"/>
    <w:rsid w:val="005F25F9"/>
    <w:rsid w:val="005F439D"/>
    <w:rsid w:val="005F5DF1"/>
    <w:rsid w:val="00601BA2"/>
    <w:rsid w:val="00604A82"/>
    <w:rsid w:val="006102B0"/>
    <w:rsid w:val="006116F5"/>
    <w:rsid w:val="00614B92"/>
    <w:rsid w:val="006201F7"/>
    <w:rsid w:val="00621CE7"/>
    <w:rsid w:val="00622DB3"/>
    <w:rsid w:val="006232A3"/>
    <w:rsid w:val="0062475B"/>
    <w:rsid w:val="0062514D"/>
    <w:rsid w:val="00630A41"/>
    <w:rsid w:val="0063128B"/>
    <w:rsid w:val="00631E02"/>
    <w:rsid w:val="00634F38"/>
    <w:rsid w:val="00636491"/>
    <w:rsid w:val="00641247"/>
    <w:rsid w:val="00641CAC"/>
    <w:rsid w:val="00642C3B"/>
    <w:rsid w:val="006446E9"/>
    <w:rsid w:val="00645F62"/>
    <w:rsid w:val="00646901"/>
    <w:rsid w:val="006509A6"/>
    <w:rsid w:val="0065702E"/>
    <w:rsid w:val="006575AA"/>
    <w:rsid w:val="00657FC6"/>
    <w:rsid w:val="00661C54"/>
    <w:rsid w:val="0066363B"/>
    <w:rsid w:val="00663FEE"/>
    <w:rsid w:val="00665992"/>
    <w:rsid w:val="00666F42"/>
    <w:rsid w:val="00670827"/>
    <w:rsid w:val="00672A19"/>
    <w:rsid w:val="00673242"/>
    <w:rsid w:val="00675709"/>
    <w:rsid w:val="00675D76"/>
    <w:rsid w:val="0067662A"/>
    <w:rsid w:val="00676A05"/>
    <w:rsid w:val="0068394F"/>
    <w:rsid w:val="00686072"/>
    <w:rsid w:val="006869AB"/>
    <w:rsid w:val="006901DE"/>
    <w:rsid w:val="00690593"/>
    <w:rsid w:val="00690B65"/>
    <w:rsid w:val="00691007"/>
    <w:rsid w:val="00695A34"/>
    <w:rsid w:val="00696103"/>
    <w:rsid w:val="006A01F1"/>
    <w:rsid w:val="006A0482"/>
    <w:rsid w:val="006A4EFA"/>
    <w:rsid w:val="006A5B49"/>
    <w:rsid w:val="006A7808"/>
    <w:rsid w:val="006B49C6"/>
    <w:rsid w:val="006B5E2E"/>
    <w:rsid w:val="006B6D58"/>
    <w:rsid w:val="006B6E14"/>
    <w:rsid w:val="006B7A1D"/>
    <w:rsid w:val="006C0D53"/>
    <w:rsid w:val="006C2C85"/>
    <w:rsid w:val="006C4212"/>
    <w:rsid w:val="006C5D78"/>
    <w:rsid w:val="006D0196"/>
    <w:rsid w:val="006D1A6F"/>
    <w:rsid w:val="006D2866"/>
    <w:rsid w:val="006D6C01"/>
    <w:rsid w:val="006D6D3B"/>
    <w:rsid w:val="006D7013"/>
    <w:rsid w:val="006E0219"/>
    <w:rsid w:val="006E036C"/>
    <w:rsid w:val="006E4AF0"/>
    <w:rsid w:val="006E50DF"/>
    <w:rsid w:val="006F092F"/>
    <w:rsid w:val="006F5AFE"/>
    <w:rsid w:val="006F65ED"/>
    <w:rsid w:val="006F7573"/>
    <w:rsid w:val="006F7F08"/>
    <w:rsid w:val="006F7F49"/>
    <w:rsid w:val="0070026C"/>
    <w:rsid w:val="007013C8"/>
    <w:rsid w:val="007051E7"/>
    <w:rsid w:val="00711AEE"/>
    <w:rsid w:val="007122E9"/>
    <w:rsid w:val="00712666"/>
    <w:rsid w:val="00714D03"/>
    <w:rsid w:val="0071640B"/>
    <w:rsid w:val="00716BDF"/>
    <w:rsid w:val="00716E51"/>
    <w:rsid w:val="007219B5"/>
    <w:rsid w:val="00722B09"/>
    <w:rsid w:val="00726076"/>
    <w:rsid w:val="007327E2"/>
    <w:rsid w:val="0073367B"/>
    <w:rsid w:val="0073494A"/>
    <w:rsid w:val="00735242"/>
    <w:rsid w:val="00735573"/>
    <w:rsid w:val="007361A6"/>
    <w:rsid w:val="007430BE"/>
    <w:rsid w:val="00743319"/>
    <w:rsid w:val="00746E55"/>
    <w:rsid w:val="0075084F"/>
    <w:rsid w:val="00754749"/>
    <w:rsid w:val="007550D2"/>
    <w:rsid w:val="00757CA6"/>
    <w:rsid w:val="007628A8"/>
    <w:rsid w:val="007631AA"/>
    <w:rsid w:val="00763711"/>
    <w:rsid w:val="00764433"/>
    <w:rsid w:val="00764B86"/>
    <w:rsid w:val="00765086"/>
    <w:rsid w:val="00770836"/>
    <w:rsid w:val="007708BB"/>
    <w:rsid w:val="00771779"/>
    <w:rsid w:val="0077354A"/>
    <w:rsid w:val="00773BA0"/>
    <w:rsid w:val="00775166"/>
    <w:rsid w:val="00781852"/>
    <w:rsid w:val="0078191F"/>
    <w:rsid w:val="00781A98"/>
    <w:rsid w:val="0078337C"/>
    <w:rsid w:val="00783C8C"/>
    <w:rsid w:val="00783DA1"/>
    <w:rsid w:val="00784D1F"/>
    <w:rsid w:val="00785CA9"/>
    <w:rsid w:val="00792D56"/>
    <w:rsid w:val="007956DF"/>
    <w:rsid w:val="00795CBE"/>
    <w:rsid w:val="007964D3"/>
    <w:rsid w:val="007A01A4"/>
    <w:rsid w:val="007A2B62"/>
    <w:rsid w:val="007A39E8"/>
    <w:rsid w:val="007A45AB"/>
    <w:rsid w:val="007A57C2"/>
    <w:rsid w:val="007B0ED6"/>
    <w:rsid w:val="007B0EF5"/>
    <w:rsid w:val="007C0AA2"/>
    <w:rsid w:val="007C2553"/>
    <w:rsid w:val="007C452F"/>
    <w:rsid w:val="007C5541"/>
    <w:rsid w:val="007D678B"/>
    <w:rsid w:val="007E0B58"/>
    <w:rsid w:val="007E35A1"/>
    <w:rsid w:val="007F2AFB"/>
    <w:rsid w:val="007F2DC8"/>
    <w:rsid w:val="00801D0A"/>
    <w:rsid w:val="008029AF"/>
    <w:rsid w:val="00802C04"/>
    <w:rsid w:val="00804F75"/>
    <w:rsid w:val="00805DD2"/>
    <w:rsid w:val="00806EED"/>
    <w:rsid w:val="00807F7A"/>
    <w:rsid w:val="00813154"/>
    <w:rsid w:val="00814158"/>
    <w:rsid w:val="00816816"/>
    <w:rsid w:val="00827439"/>
    <w:rsid w:val="008300FB"/>
    <w:rsid w:val="00834CE6"/>
    <w:rsid w:val="00837F63"/>
    <w:rsid w:val="0084050F"/>
    <w:rsid w:val="00843FDB"/>
    <w:rsid w:val="00845EC8"/>
    <w:rsid w:val="00846DEC"/>
    <w:rsid w:val="0084774C"/>
    <w:rsid w:val="00850006"/>
    <w:rsid w:val="0085494A"/>
    <w:rsid w:val="008549A0"/>
    <w:rsid w:val="00862116"/>
    <w:rsid w:val="0086247C"/>
    <w:rsid w:val="008644B5"/>
    <w:rsid w:val="008647F9"/>
    <w:rsid w:val="00864823"/>
    <w:rsid w:val="008659E7"/>
    <w:rsid w:val="008663CF"/>
    <w:rsid w:val="00866458"/>
    <w:rsid w:val="0087054E"/>
    <w:rsid w:val="00876D5F"/>
    <w:rsid w:val="00882EA8"/>
    <w:rsid w:val="0088525B"/>
    <w:rsid w:val="00885297"/>
    <w:rsid w:val="00885628"/>
    <w:rsid w:val="00886B59"/>
    <w:rsid w:val="00891202"/>
    <w:rsid w:val="00893DA7"/>
    <w:rsid w:val="00894C7D"/>
    <w:rsid w:val="00895588"/>
    <w:rsid w:val="008963A8"/>
    <w:rsid w:val="008965EB"/>
    <w:rsid w:val="00897DD8"/>
    <w:rsid w:val="008A003C"/>
    <w:rsid w:val="008A1460"/>
    <w:rsid w:val="008A272D"/>
    <w:rsid w:val="008A39D0"/>
    <w:rsid w:val="008A5F8D"/>
    <w:rsid w:val="008A6D7F"/>
    <w:rsid w:val="008B0007"/>
    <w:rsid w:val="008B0686"/>
    <w:rsid w:val="008B5E55"/>
    <w:rsid w:val="008B72B3"/>
    <w:rsid w:val="008C0666"/>
    <w:rsid w:val="008C16AE"/>
    <w:rsid w:val="008C2760"/>
    <w:rsid w:val="008C3F92"/>
    <w:rsid w:val="008C5E1C"/>
    <w:rsid w:val="008C678A"/>
    <w:rsid w:val="008C6DB3"/>
    <w:rsid w:val="008D1524"/>
    <w:rsid w:val="008D1C5B"/>
    <w:rsid w:val="008D4D5D"/>
    <w:rsid w:val="008D4E9F"/>
    <w:rsid w:val="008D65B8"/>
    <w:rsid w:val="008D68E7"/>
    <w:rsid w:val="008D69BF"/>
    <w:rsid w:val="008D6B0B"/>
    <w:rsid w:val="008E7636"/>
    <w:rsid w:val="008E79CB"/>
    <w:rsid w:val="008F193C"/>
    <w:rsid w:val="008F1941"/>
    <w:rsid w:val="008F25B5"/>
    <w:rsid w:val="008F3566"/>
    <w:rsid w:val="008F51FC"/>
    <w:rsid w:val="009005EA"/>
    <w:rsid w:val="00903A77"/>
    <w:rsid w:val="00904D2C"/>
    <w:rsid w:val="00904E31"/>
    <w:rsid w:val="00905651"/>
    <w:rsid w:val="009056AA"/>
    <w:rsid w:val="00907361"/>
    <w:rsid w:val="00910C18"/>
    <w:rsid w:val="009164F3"/>
    <w:rsid w:val="00920535"/>
    <w:rsid w:val="00920CDB"/>
    <w:rsid w:val="00921382"/>
    <w:rsid w:val="00923D37"/>
    <w:rsid w:val="0092450A"/>
    <w:rsid w:val="009249B9"/>
    <w:rsid w:val="0092573B"/>
    <w:rsid w:val="00926DC4"/>
    <w:rsid w:val="009336F8"/>
    <w:rsid w:val="00936748"/>
    <w:rsid w:val="00937162"/>
    <w:rsid w:val="00937709"/>
    <w:rsid w:val="0094181C"/>
    <w:rsid w:val="00941A73"/>
    <w:rsid w:val="00945547"/>
    <w:rsid w:val="0094608B"/>
    <w:rsid w:val="00956308"/>
    <w:rsid w:val="00956BF1"/>
    <w:rsid w:val="00957696"/>
    <w:rsid w:val="009606E4"/>
    <w:rsid w:val="00960AC9"/>
    <w:rsid w:val="00960E32"/>
    <w:rsid w:val="0096618B"/>
    <w:rsid w:val="00971CE8"/>
    <w:rsid w:val="00972371"/>
    <w:rsid w:val="00972AF5"/>
    <w:rsid w:val="00972B38"/>
    <w:rsid w:val="00977068"/>
    <w:rsid w:val="009817CD"/>
    <w:rsid w:val="0098654B"/>
    <w:rsid w:val="00990086"/>
    <w:rsid w:val="009902FD"/>
    <w:rsid w:val="0099121D"/>
    <w:rsid w:val="009915A9"/>
    <w:rsid w:val="009938AA"/>
    <w:rsid w:val="00993CB3"/>
    <w:rsid w:val="009961A4"/>
    <w:rsid w:val="009A48AD"/>
    <w:rsid w:val="009B11F3"/>
    <w:rsid w:val="009B3539"/>
    <w:rsid w:val="009B405F"/>
    <w:rsid w:val="009B4AD5"/>
    <w:rsid w:val="009B5F76"/>
    <w:rsid w:val="009B7FFA"/>
    <w:rsid w:val="009C2AA3"/>
    <w:rsid w:val="009C515F"/>
    <w:rsid w:val="009D0760"/>
    <w:rsid w:val="009D2709"/>
    <w:rsid w:val="009D3725"/>
    <w:rsid w:val="009D45DD"/>
    <w:rsid w:val="009D64F3"/>
    <w:rsid w:val="009D7EB2"/>
    <w:rsid w:val="009E3AD3"/>
    <w:rsid w:val="009E5060"/>
    <w:rsid w:val="009E5335"/>
    <w:rsid w:val="009F0E7B"/>
    <w:rsid w:val="009F0F93"/>
    <w:rsid w:val="009F1457"/>
    <w:rsid w:val="009F566D"/>
    <w:rsid w:val="009F5AC0"/>
    <w:rsid w:val="009F7B75"/>
    <w:rsid w:val="00A00593"/>
    <w:rsid w:val="00A014C5"/>
    <w:rsid w:val="00A04467"/>
    <w:rsid w:val="00A051E3"/>
    <w:rsid w:val="00A0651B"/>
    <w:rsid w:val="00A0686E"/>
    <w:rsid w:val="00A1275A"/>
    <w:rsid w:val="00A153CD"/>
    <w:rsid w:val="00A21EE1"/>
    <w:rsid w:val="00A22AB5"/>
    <w:rsid w:val="00A22E8F"/>
    <w:rsid w:val="00A258E7"/>
    <w:rsid w:val="00A259C0"/>
    <w:rsid w:val="00A27997"/>
    <w:rsid w:val="00A27B31"/>
    <w:rsid w:val="00A30A28"/>
    <w:rsid w:val="00A343F3"/>
    <w:rsid w:val="00A3556A"/>
    <w:rsid w:val="00A36029"/>
    <w:rsid w:val="00A36509"/>
    <w:rsid w:val="00A3777A"/>
    <w:rsid w:val="00A43030"/>
    <w:rsid w:val="00A5026C"/>
    <w:rsid w:val="00A56CA8"/>
    <w:rsid w:val="00A56F59"/>
    <w:rsid w:val="00A572CB"/>
    <w:rsid w:val="00A60B88"/>
    <w:rsid w:val="00A60D29"/>
    <w:rsid w:val="00A61054"/>
    <w:rsid w:val="00A628E6"/>
    <w:rsid w:val="00A6388F"/>
    <w:rsid w:val="00A64EF1"/>
    <w:rsid w:val="00A71052"/>
    <w:rsid w:val="00A711F5"/>
    <w:rsid w:val="00A81651"/>
    <w:rsid w:val="00A82C7D"/>
    <w:rsid w:val="00A8687F"/>
    <w:rsid w:val="00A90616"/>
    <w:rsid w:val="00A9268E"/>
    <w:rsid w:val="00A92D7A"/>
    <w:rsid w:val="00A93D22"/>
    <w:rsid w:val="00A97313"/>
    <w:rsid w:val="00AA0683"/>
    <w:rsid w:val="00AA1156"/>
    <w:rsid w:val="00AA1527"/>
    <w:rsid w:val="00AA2D97"/>
    <w:rsid w:val="00AA6CF8"/>
    <w:rsid w:val="00AB0A68"/>
    <w:rsid w:val="00AB422E"/>
    <w:rsid w:val="00AB4569"/>
    <w:rsid w:val="00AB6332"/>
    <w:rsid w:val="00AB7DD6"/>
    <w:rsid w:val="00AC0442"/>
    <w:rsid w:val="00AC04AD"/>
    <w:rsid w:val="00AC052E"/>
    <w:rsid w:val="00AC084C"/>
    <w:rsid w:val="00AC3A7D"/>
    <w:rsid w:val="00AC5614"/>
    <w:rsid w:val="00AC76CF"/>
    <w:rsid w:val="00AD0D7B"/>
    <w:rsid w:val="00AD2CAE"/>
    <w:rsid w:val="00AD59D0"/>
    <w:rsid w:val="00AE2393"/>
    <w:rsid w:val="00AE4E1C"/>
    <w:rsid w:val="00AE7870"/>
    <w:rsid w:val="00AF09C8"/>
    <w:rsid w:val="00AF1AB4"/>
    <w:rsid w:val="00AF2BFD"/>
    <w:rsid w:val="00AF38D3"/>
    <w:rsid w:val="00AF6614"/>
    <w:rsid w:val="00AF7C5D"/>
    <w:rsid w:val="00B0243D"/>
    <w:rsid w:val="00B04DBB"/>
    <w:rsid w:val="00B0552C"/>
    <w:rsid w:val="00B05B50"/>
    <w:rsid w:val="00B05BDC"/>
    <w:rsid w:val="00B067DD"/>
    <w:rsid w:val="00B0695E"/>
    <w:rsid w:val="00B12153"/>
    <w:rsid w:val="00B20F44"/>
    <w:rsid w:val="00B224FC"/>
    <w:rsid w:val="00B26F02"/>
    <w:rsid w:val="00B272D0"/>
    <w:rsid w:val="00B27D23"/>
    <w:rsid w:val="00B27E62"/>
    <w:rsid w:val="00B313D4"/>
    <w:rsid w:val="00B37494"/>
    <w:rsid w:val="00B411B0"/>
    <w:rsid w:val="00B41945"/>
    <w:rsid w:val="00B45814"/>
    <w:rsid w:val="00B462B0"/>
    <w:rsid w:val="00B46C0F"/>
    <w:rsid w:val="00B5456F"/>
    <w:rsid w:val="00B548D8"/>
    <w:rsid w:val="00B55CCB"/>
    <w:rsid w:val="00B57211"/>
    <w:rsid w:val="00B60748"/>
    <w:rsid w:val="00B61AA7"/>
    <w:rsid w:val="00B61D7A"/>
    <w:rsid w:val="00B61EDA"/>
    <w:rsid w:val="00B658A4"/>
    <w:rsid w:val="00B70FAB"/>
    <w:rsid w:val="00B71353"/>
    <w:rsid w:val="00B71836"/>
    <w:rsid w:val="00B73E61"/>
    <w:rsid w:val="00B755CC"/>
    <w:rsid w:val="00B7742F"/>
    <w:rsid w:val="00B77769"/>
    <w:rsid w:val="00B83011"/>
    <w:rsid w:val="00B84E67"/>
    <w:rsid w:val="00B86235"/>
    <w:rsid w:val="00B87FBB"/>
    <w:rsid w:val="00B904F5"/>
    <w:rsid w:val="00B907D7"/>
    <w:rsid w:val="00B914C3"/>
    <w:rsid w:val="00B91C04"/>
    <w:rsid w:val="00B9202B"/>
    <w:rsid w:val="00B945E9"/>
    <w:rsid w:val="00B9494D"/>
    <w:rsid w:val="00B95D13"/>
    <w:rsid w:val="00B95F92"/>
    <w:rsid w:val="00BA34C2"/>
    <w:rsid w:val="00BA43C5"/>
    <w:rsid w:val="00BA4F1B"/>
    <w:rsid w:val="00BA517C"/>
    <w:rsid w:val="00BA668A"/>
    <w:rsid w:val="00BB1E89"/>
    <w:rsid w:val="00BB2617"/>
    <w:rsid w:val="00BB2979"/>
    <w:rsid w:val="00BB6DEE"/>
    <w:rsid w:val="00BB7DB7"/>
    <w:rsid w:val="00BC2654"/>
    <w:rsid w:val="00BC3655"/>
    <w:rsid w:val="00BC41B2"/>
    <w:rsid w:val="00BC6C27"/>
    <w:rsid w:val="00BC71B0"/>
    <w:rsid w:val="00BD2991"/>
    <w:rsid w:val="00BD5C5F"/>
    <w:rsid w:val="00BE315E"/>
    <w:rsid w:val="00BE4B6C"/>
    <w:rsid w:val="00BE58B5"/>
    <w:rsid w:val="00BE6335"/>
    <w:rsid w:val="00BE7194"/>
    <w:rsid w:val="00BF2FA3"/>
    <w:rsid w:val="00C00E9A"/>
    <w:rsid w:val="00C00F14"/>
    <w:rsid w:val="00C04CBE"/>
    <w:rsid w:val="00C10FFB"/>
    <w:rsid w:val="00C15623"/>
    <w:rsid w:val="00C1717F"/>
    <w:rsid w:val="00C236D4"/>
    <w:rsid w:val="00C246E8"/>
    <w:rsid w:val="00C27D8F"/>
    <w:rsid w:val="00C3245B"/>
    <w:rsid w:val="00C357B5"/>
    <w:rsid w:val="00C35C64"/>
    <w:rsid w:val="00C35D29"/>
    <w:rsid w:val="00C36D0E"/>
    <w:rsid w:val="00C4057A"/>
    <w:rsid w:val="00C40725"/>
    <w:rsid w:val="00C415AA"/>
    <w:rsid w:val="00C41A5B"/>
    <w:rsid w:val="00C442A4"/>
    <w:rsid w:val="00C44C9E"/>
    <w:rsid w:val="00C45AC8"/>
    <w:rsid w:val="00C467D5"/>
    <w:rsid w:val="00C5132B"/>
    <w:rsid w:val="00C54189"/>
    <w:rsid w:val="00C54B9B"/>
    <w:rsid w:val="00C6031A"/>
    <w:rsid w:val="00C6239F"/>
    <w:rsid w:val="00C62CC0"/>
    <w:rsid w:val="00C63461"/>
    <w:rsid w:val="00C638F1"/>
    <w:rsid w:val="00C642AF"/>
    <w:rsid w:val="00C648DE"/>
    <w:rsid w:val="00C72EA9"/>
    <w:rsid w:val="00C7378B"/>
    <w:rsid w:val="00C81AE6"/>
    <w:rsid w:val="00C83B9E"/>
    <w:rsid w:val="00C8494F"/>
    <w:rsid w:val="00C870FF"/>
    <w:rsid w:val="00C9197C"/>
    <w:rsid w:val="00C92511"/>
    <w:rsid w:val="00C929F3"/>
    <w:rsid w:val="00C92FC1"/>
    <w:rsid w:val="00C945E5"/>
    <w:rsid w:val="00C9559E"/>
    <w:rsid w:val="00C967F1"/>
    <w:rsid w:val="00C968E5"/>
    <w:rsid w:val="00C96D64"/>
    <w:rsid w:val="00C97F2C"/>
    <w:rsid w:val="00CA2858"/>
    <w:rsid w:val="00CA529E"/>
    <w:rsid w:val="00CA5438"/>
    <w:rsid w:val="00CA572B"/>
    <w:rsid w:val="00CB023D"/>
    <w:rsid w:val="00CB1598"/>
    <w:rsid w:val="00CB24ED"/>
    <w:rsid w:val="00CB59B0"/>
    <w:rsid w:val="00CB5D16"/>
    <w:rsid w:val="00CB67C1"/>
    <w:rsid w:val="00CC0412"/>
    <w:rsid w:val="00CC3576"/>
    <w:rsid w:val="00CC37AF"/>
    <w:rsid w:val="00CC4AB4"/>
    <w:rsid w:val="00CC6DCB"/>
    <w:rsid w:val="00CD2A74"/>
    <w:rsid w:val="00CD4E8A"/>
    <w:rsid w:val="00CE0921"/>
    <w:rsid w:val="00CE1893"/>
    <w:rsid w:val="00CE1A74"/>
    <w:rsid w:val="00CE1A7E"/>
    <w:rsid w:val="00CE3D6F"/>
    <w:rsid w:val="00CE4B60"/>
    <w:rsid w:val="00CF679F"/>
    <w:rsid w:val="00CF6981"/>
    <w:rsid w:val="00D002C9"/>
    <w:rsid w:val="00D01248"/>
    <w:rsid w:val="00D01B48"/>
    <w:rsid w:val="00D04B34"/>
    <w:rsid w:val="00D07D2F"/>
    <w:rsid w:val="00D11610"/>
    <w:rsid w:val="00D13A01"/>
    <w:rsid w:val="00D15C7C"/>
    <w:rsid w:val="00D1762C"/>
    <w:rsid w:val="00D242CD"/>
    <w:rsid w:val="00D25CDC"/>
    <w:rsid w:val="00D343FA"/>
    <w:rsid w:val="00D34509"/>
    <w:rsid w:val="00D35AE3"/>
    <w:rsid w:val="00D43194"/>
    <w:rsid w:val="00D44C2C"/>
    <w:rsid w:val="00D544F0"/>
    <w:rsid w:val="00D55AC5"/>
    <w:rsid w:val="00D60E4E"/>
    <w:rsid w:val="00D61200"/>
    <w:rsid w:val="00D63351"/>
    <w:rsid w:val="00D65467"/>
    <w:rsid w:val="00D70E25"/>
    <w:rsid w:val="00D74902"/>
    <w:rsid w:val="00D77547"/>
    <w:rsid w:val="00D80362"/>
    <w:rsid w:val="00D80947"/>
    <w:rsid w:val="00D851D0"/>
    <w:rsid w:val="00D8569F"/>
    <w:rsid w:val="00D869BF"/>
    <w:rsid w:val="00D86F80"/>
    <w:rsid w:val="00D900E6"/>
    <w:rsid w:val="00D93845"/>
    <w:rsid w:val="00D93DD6"/>
    <w:rsid w:val="00D97961"/>
    <w:rsid w:val="00DA1E6E"/>
    <w:rsid w:val="00DA5013"/>
    <w:rsid w:val="00DA579B"/>
    <w:rsid w:val="00DA5BA3"/>
    <w:rsid w:val="00DB3560"/>
    <w:rsid w:val="00DB4340"/>
    <w:rsid w:val="00DB4774"/>
    <w:rsid w:val="00DC4C88"/>
    <w:rsid w:val="00DC5E32"/>
    <w:rsid w:val="00DC5E89"/>
    <w:rsid w:val="00DC7455"/>
    <w:rsid w:val="00DD0980"/>
    <w:rsid w:val="00DE04C1"/>
    <w:rsid w:val="00DE0655"/>
    <w:rsid w:val="00DE11E0"/>
    <w:rsid w:val="00DE39E8"/>
    <w:rsid w:val="00DE57E1"/>
    <w:rsid w:val="00DF2156"/>
    <w:rsid w:val="00DF2AD4"/>
    <w:rsid w:val="00DF2BF0"/>
    <w:rsid w:val="00DF571E"/>
    <w:rsid w:val="00DF7A81"/>
    <w:rsid w:val="00E01C08"/>
    <w:rsid w:val="00E039AB"/>
    <w:rsid w:val="00E11FFA"/>
    <w:rsid w:val="00E144AF"/>
    <w:rsid w:val="00E165B1"/>
    <w:rsid w:val="00E16D30"/>
    <w:rsid w:val="00E17518"/>
    <w:rsid w:val="00E20BBB"/>
    <w:rsid w:val="00E21EB1"/>
    <w:rsid w:val="00E231B0"/>
    <w:rsid w:val="00E2395C"/>
    <w:rsid w:val="00E24043"/>
    <w:rsid w:val="00E25F59"/>
    <w:rsid w:val="00E3093A"/>
    <w:rsid w:val="00E35CB3"/>
    <w:rsid w:val="00E36199"/>
    <w:rsid w:val="00E36335"/>
    <w:rsid w:val="00E36674"/>
    <w:rsid w:val="00E4262B"/>
    <w:rsid w:val="00E437C4"/>
    <w:rsid w:val="00E442E8"/>
    <w:rsid w:val="00E5069C"/>
    <w:rsid w:val="00E5197C"/>
    <w:rsid w:val="00E53D1B"/>
    <w:rsid w:val="00E66949"/>
    <w:rsid w:val="00E67006"/>
    <w:rsid w:val="00E70390"/>
    <w:rsid w:val="00E70951"/>
    <w:rsid w:val="00E718F9"/>
    <w:rsid w:val="00E727EC"/>
    <w:rsid w:val="00E730DC"/>
    <w:rsid w:val="00E77DFA"/>
    <w:rsid w:val="00E809AF"/>
    <w:rsid w:val="00E82159"/>
    <w:rsid w:val="00E827BC"/>
    <w:rsid w:val="00E9257B"/>
    <w:rsid w:val="00E93F57"/>
    <w:rsid w:val="00E94BDF"/>
    <w:rsid w:val="00E97F31"/>
    <w:rsid w:val="00EA0125"/>
    <w:rsid w:val="00EA0691"/>
    <w:rsid w:val="00EA1319"/>
    <w:rsid w:val="00EA21FA"/>
    <w:rsid w:val="00EA37BE"/>
    <w:rsid w:val="00EA4929"/>
    <w:rsid w:val="00EA4BB6"/>
    <w:rsid w:val="00EA4D92"/>
    <w:rsid w:val="00EB1B22"/>
    <w:rsid w:val="00EB6609"/>
    <w:rsid w:val="00EC41A1"/>
    <w:rsid w:val="00EC4E82"/>
    <w:rsid w:val="00EC5BDA"/>
    <w:rsid w:val="00EC5F7A"/>
    <w:rsid w:val="00ED1891"/>
    <w:rsid w:val="00ED2557"/>
    <w:rsid w:val="00ED3128"/>
    <w:rsid w:val="00ED6714"/>
    <w:rsid w:val="00EE0702"/>
    <w:rsid w:val="00EE1E75"/>
    <w:rsid w:val="00EE7D28"/>
    <w:rsid w:val="00EF3305"/>
    <w:rsid w:val="00EF5E8F"/>
    <w:rsid w:val="00EF72C9"/>
    <w:rsid w:val="00EF7F0C"/>
    <w:rsid w:val="00F00E6B"/>
    <w:rsid w:val="00F0162A"/>
    <w:rsid w:val="00F07AB0"/>
    <w:rsid w:val="00F07F7B"/>
    <w:rsid w:val="00F116B2"/>
    <w:rsid w:val="00F119AD"/>
    <w:rsid w:val="00F12F9D"/>
    <w:rsid w:val="00F13ACE"/>
    <w:rsid w:val="00F17012"/>
    <w:rsid w:val="00F1741D"/>
    <w:rsid w:val="00F208E7"/>
    <w:rsid w:val="00F240EC"/>
    <w:rsid w:val="00F2636D"/>
    <w:rsid w:val="00F271EC"/>
    <w:rsid w:val="00F27361"/>
    <w:rsid w:val="00F27C42"/>
    <w:rsid w:val="00F300E0"/>
    <w:rsid w:val="00F35EB1"/>
    <w:rsid w:val="00F37117"/>
    <w:rsid w:val="00F37C02"/>
    <w:rsid w:val="00F40C8D"/>
    <w:rsid w:val="00F43223"/>
    <w:rsid w:val="00F44FC9"/>
    <w:rsid w:val="00F47F33"/>
    <w:rsid w:val="00F50693"/>
    <w:rsid w:val="00F50A69"/>
    <w:rsid w:val="00F524C7"/>
    <w:rsid w:val="00F5363B"/>
    <w:rsid w:val="00F55D6D"/>
    <w:rsid w:val="00F5629F"/>
    <w:rsid w:val="00F6350B"/>
    <w:rsid w:val="00F64D69"/>
    <w:rsid w:val="00F64EFE"/>
    <w:rsid w:val="00F713FF"/>
    <w:rsid w:val="00F72460"/>
    <w:rsid w:val="00F77D0E"/>
    <w:rsid w:val="00F8060E"/>
    <w:rsid w:val="00F81A51"/>
    <w:rsid w:val="00F86292"/>
    <w:rsid w:val="00F92100"/>
    <w:rsid w:val="00F92322"/>
    <w:rsid w:val="00F92B33"/>
    <w:rsid w:val="00FA1A48"/>
    <w:rsid w:val="00FA46E2"/>
    <w:rsid w:val="00FA6122"/>
    <w:rsid w:val="00FA61C7"/>
    <w:rsid w:val="00FA6965"/>
    <w:rsid w:val="00FA74EE"/>
    <w:rsid w:val="00FB0FDA"/>
    <w:rsid w:val="00FB4603"/>
    <w:rsid w:val="00FB4760"/>
    <w:rsid w:val="00FB4EDE"/>
    <w:rsid w:val="00FC3C39"/>
    <w:rsid w:val="00FD2241"/>
    <w:rsid w:val="00FD5432"/>
    <w:rsid w:val="00FE0833"/>
    <w:rsid w:val="00FE0C4F"/>
    <w:rsid w:val="00FE1695"/>
    <w:rsid w:val="00FE2632"/>
    <w:rsid w:val="00FE399B"/>
    <w:rsid w:val="00FE51DF"/>
    <w:rsid w:val="00FE68D1"/>
    <w:rsid w:val="00FF1CCF"/>
    <w:rsid w:val="00FF6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2"/>
    </o:shapelayout>
  </w:shapeDefaults>
  <w:decimalSymbol w:val=","/>
  <w:listSeparator w:val=";"/>
  <w14:docId w14:val="3B7B33E5"/>
  <w15:chartTrackingRefBased/>
  <w15:docId w15:val="{3EFEBCC4-9655-4139-84B2-F8D68FCC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37B"/>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3713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37137B"/>
    <w:pPr>
      <w:pBdr>
        <w:top w:val="none" w:sz="0" w:space="0" w:color="auto"/>
      </w:pBdr>
      <w:spacing w:before="180"/>
      <w:outlineLvl w:val="1"/>
    </w:pPr>
    <w:rPr>
      <w:sz w:val="32"/>
    </w:rPr>
  </w:style>
  <w:style w:type="paragraph" w:styleId="Heading3">
    <w:name w:val="heading 3"/>
    <w:basedOn w:val="Heading2"/>
    <w:next w:val="Normal"/>
    <w:link w:val="Heading3Char"/>
    <w:qFormat/>
    <w:rsid w:val="0037137B"/>
    <w:pPr>
      <w:spacing w:before="120"/>
      <w:outlineLvl w:val="2"/>
    </w:pPr>
    <w:rPr>
      <w:sz w:val="28"/>
    </w:rPr>
  </w:style>
  <w:style w:type="paragraph" w:styleId="Heading4">
    <w:name w:val="heading 4"/>
    <w:basedOn w:val="Heading3"/>
    <w:next w:val="Normal"/>
    <w:qFormat/>
    <w:rsid w:val="0037137B"/>
    <w:pPr>
      <w:ind w:left="1418" w:hanging="1418"/>
      <w:outlineLvl w:val="3"/>
    </w:pPr>
    <w:rPr>
      <w:sz w:val="24"/>
    </w:rPr>
  </w:style>
  <w:style w:type="paragraph" w:styleId="Heading5">
    <w:name w:val="heading 5"/>
    <w:basedOn w:val="Heading4"/>
    <w:next w:val="Normal"/>
    <w:qFormat/>
    <w:rsid w:val="0037137B"/>
    <w:pPr>
      <w:ind w:left="1701" w:hanging="1701"/>
      <w:outlineLvl w:val="4"/>
    </w:pPr>
    <w:rPr>
      <w:sz w:val="22"/>
    </w:rPr>
  </w:style>
  <w:style w:type="paragraph" w:styleId="Heading6">
    <w:name w:val="heading 6"/>
    <w:next w:val="Normal"/>
    <w:semiHidden/>
    <w:qFormat/>
    <w:rsid w:val="00E17518"/>
    <w:pPr>
      <w:keepNext/>
      <w:keepLines/>
      <w:numPr>
        <w:ilvl w:val="5"/>
        <w:numId w:val="27"/>
      </w:numPr>
      <w:spacing w:before="120"/>
      <w:outlineLvl w:val="5"/>
    </w:pPr>
    <w:rPr>
      <w:rFonts w:ascii="Arial" w:eastAsia="Times New Roman" w:hAnsi="Arial"/>
    </w:rPr>
  </w:style>
  <w:style w:type="paragraph" w:styleId="Heading7">
    <w:name w:val="heading 7"/>
    <w:next w:val="Normal"/>
    <w:semiHidden/>
    <w:qFormat/>
    <w:rsid w:val="00E17518"/>
    <w:pPr>
      <w:keepNext/>
      <w:keepLines/>
      <w:numPr>
        <w:ilvl w:val="6"/>
        <w:numId w:val="27"/>
      </w:numPr>
      <w:spacing w:before="120"/>
      <w:outlineLvl w:val="6"/>
    </w:pPr>
    <w:rPr>
      <w:rFonts w:ascii="Arial" w:eastAsia="Times New Roman" w:hAnsi="Arial"/>
    </w:rPr>
  </w:style>
  <w:style w:type="paragraph" w:styleId="Heading8">
    <w:name w:val="heading 8"/>
    <w:basedOn w:val="Heading1"/>
    <w:next w:val="Normal"/>
    <w:qFormat/>
    <w:rsid w:val="0037137B"/>
    <w:pPr>
      <w:ind w:left="0" w:firstLine="0"/>
      <w:outlineLvl w:val="7"/>
    </w:pPr>
  </w:style>
  <w:style w:type="paragraph" w:styleId="Heading9">
    <w:name w:val="heading 9"/>
    <w:basedOn w:val="Heading8"/>
    <w:next w:val="Normal"/>
    <w:qFormat/>
    <w:rsid w:val="00371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41A73"/>
    <w:rPr>
      <w:rFonts w:ascii="Arial" w:eastAsia="Times New Roman" w:hAnsi="Arial"/>
      <w:sz w:val="28"/>
    </w:rPr>
  </w:style>
  <w:style w:type="paragraph" w:styleId="BodyText">
    <w:name w:val="Body Text"/>
    <w:basedOn w:val="Normal"/>
    <w:link w:val="BodyTextChar1"/>
    <w:rsid w:val="00502926"/>
    <w:pPr>
      <w:spacing w:after="120"/>
    </w:pPr>
  </w:style>
  <w:style w:type="table" w:styleId="MediumGrid1">
    <w:name w:val="Medium Grid 1"/>
    <w:basedOn w:val="TableNormal"/>
    <w:uiPriority w:val="67"/>
    <w:rsid w:val="005029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TOC8">
    <w:name w:val="toc 8"/>
    <w:basedOn w:val="TOC1"/>
    <w:uiPriority w:val="39"/>
    <w:rsid w:val="0037137B"/>
    <w:pPr>
      <w:spacing w:before="180"/>
      <w:ind w:left="2693" w:hanging="2693"/>
    </w:pPr>
    <w:rPr>
      <w:b/>
    </w:rPr>
  </w:style>
  <w:style w:type="paragraph" w:styleId="TOC1">
    <w:name w:val="toc 1"/>
    <w:uiPriority w:val="39"/>
    <w:rsid w:val="003713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table" w:styleId="PlainTable1">
    <w:name w:val="Plain Table 1"/>
    <w:basedOn w:val="TableNormal"/>
    <w:uiPriority w:val="41"/>
    <w:rsid w:val="0050292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ZGSM">
    <w:name w:val="ZGSM"/>
    <w:rsid w:val="0037137B"/>
  </w:style>
  <w:style w:type="character" w:customStyle="1" w:styleId="BalloonTextChar">
    <w:name w:val="Balloon Text Char"/>
    <w:rsid w:val="00502926"/>
    <w:rPr>
      <w:rFonts w:ascii="Segoe UI" w:eastAsia="Times New Roman" w:hAnsi="Segoe UI" w:cs="Segoe UI"/>
      <w:sz w:val="18"/>
      <w:szCs w:val="18"/>
    </w:rPr>
  </w:style>
  <w:style w:type="table" w:styleId="PlainTable2">
    <w:name w:val="Plain Table 2"/>
    <w:basedOn w:val="TableNormal"/>
    <w:uiPriority w:val="42"/>
    <w:rsid w:val="0050292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odyTextChar">
    <w:name w:val="Body Text Char"/>
    <w:rsid w:val="00502926"/>
    <w:rPr>
      <w:rFonts w:eastAsia="Times New Roman"/>
    </w:rPr>
  </w:style>
  <w:style w:type="table" w:styleId="Table3Deffects1">
    <w:name w:val="Table 3D effects 1"/>
    <w:basedOn w:val="TableNormal"/>
    <w:rsid w:val="0050292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OC4">
    <w:name w:val="toc 4"/>
    <w:basedOn w:val="TOC3"/>
    <w:uiPriority w:val="39"/>
    <w:rsid w:val="0037137B"/>
    <w:pPr>
      <w:ind w:left="1418" w:hanging="1418"/>
    </w:pPr>
  </w:style>
  <w:style w:type="paragraph" w:styleId="TOC3">
    <w:name w:val="toc 3"/>
    <w:basedOn w:val="TOC2"/>
    <w:uiPriority w:val="39"/>
    <w:rsid w:val="0037137B"/>
    <w:pPr>
      <w:ind w:left="1134" w:hanging="1134"/>
    </w:pPr>
  </w:style>
  <w:style w:type="paragraph" w:styleId="TOC2">
    <w:name w:val="toc 2"/>
    <w:basedOn w:val="TOC1"/>
    <w:uiPriority w:val="39"/>
    <w:rsid w:val="0037137B"/>
    <w:pPr>
      <w:keepNext w:val="0"/>
      <w:spacing w:before="0"/>
      <w:ind w:left="851" w:hanging="851"/>
    </w:pPr>
    <w:rPr>
      <w:sz w:val="20"/>
    </w:rPr>
  </w:style>
  <w:style w:type="table" w:styleId="GridTable1Light">
    <w:name w:val="Grid Table 1 Light"/>
    <w:basedOn w:val="TableNormal"/>
    <w:uiPriority w:val="46"/>
    <w:rsid w:val="0050292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T">
    <w:name w:val="TT"/>
    <w:basedOn w:val="Heading1"/>
    <w:next w:val="Normal"/>
    <w:rsid w:val="0037137B"/>
    <w:pPr>
      <w:outlineLvl w:val="9"/>
    </w:pPr>
  </w:style>
  <w:style w:type="character" w:customStyle="1" w:styleId="FooterChar1">
    <w:name w:val="Footer Char1"/>
    <w:rsid w:val="00502926"/>
    <w:rPr>
      <w:rFonts w:eastAsia="Times New Roman"/>
    </w:rPr>
  </w:style>
  <w:style w:type="paragraph" w:customStyle="1" w:styleId="NO">
    <w:name w:val="NO"/>
    <w:basedOn w:val="Normal"/>
    <w:link w:val="NOZchn"/>
    <w:rsid w:val="0037137B"/>
    <w:pPr>
      <w:keepLines/>
      <w:ind w:left="1135" w:hanging="851"/>
    </w:pPr>
  </w:style>
  <w:style w:type="character" w:customStyle="1" w:styleId="NOZchn">
    <w:name w:val="NO Zchn"/>
    <w:link w:val="NO"/>
    <w:rsid w:val="004076B9"/>
    <w:rPr>
      <w:rFonts w:eastAsia="Times New Roman"/>
    </w:rPr>
  </w:style>
  <w:style w:type="paragraph" w:styleId="Index1">
    <w:name w:val="index 1"/>
    <w:basedOn w:val="Normal"/>
    <w:next w:val="Normal"/>
    <w:rsid w:val="00502926"/>
    <w:pPr>
      <w:ind w:left="200" w:hanging="200"/>
    </w:pPr>
  </w:style>
  <w:style w:type="table" w:styleId="LightGrid">
    <w:name w:val="Light Grid"/>
    <w:basedOn w:val="TableNormal"/>
    <w:uiPriority w:val="62"/>
    <w:rsid w:val="0050292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NoteHeadingChar1">
    <w:name w:val="Note Heading Char1"/>
    <w:rsid w:val="00502926"/>
    <w:rPr>
      <w:rFonts w:eastAsia="Times New Roman"/>
    </w:rPr>
  </w:style>
  <w:style w:type="table" w:styleId="PlainTable3">
    <w:name w:val="Plain Table 3"/>
    <w:basedOn w:val="TableNormal"/>
    <w:uiPriority w:val="43"/>
    <w:rsid w:val="0050292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TAR">
    <w:name w:val="TAR"/>
    <w:basedOn w:val="TAL"/>
    <w:rsid w:val="0037137B"/>
    <w:pPr>
      <w:jc w:val="right"/>
    </w:pPr>
  </w:style>
  <w:style w:type="paragraph" w:customStyle="1" w:styleId="TAL">
    <w:name w:val="TAL"/>
    <w:basedOn w:val="Normal"/>
    <w:rsid w:val="0037137B"/>
    <w:pPr>
      <w:keepNext/>
      <w:keepLines/>
      <w:spacing w:after="0"/>
    </w:pPr>
    <w:rPr>
      <w:rFonts w:ascii="Arial" w:hAnsi="Arial"/>
      <w:sz w:val="18"/>
    </w:rPr>
  </w:style>
  <w:style w:type="paragraph" w:styleId="List">
    <w:name w:val="List"/>
    <w:basedOn w:val="Normal"/>
    <w:rsid w:val="00502926"/>
    <w:pPr>
      <w:ind w:left="360" w:hanging="360"/>
      <w:contextualSpacing/>
    </w:pPr>
  </w:style>
  <w:style w:type="paragraph" w:customStyle="1" w:styleId="TAC">
    <w:name w:val="TAC"/>
    <w:basedOn w:val="TAL"/>
    <w:rsid w:val="0037137B"/>
    <w:pPr>
      <w:jc w:val="center"/>
    </w:pPr>
  </w:style>
  <w:style w:type="character" w:customStyle="1" w:styleId="TitleChar1">
    <w:name w:val="Title Char1"/>
    <w:rsid w:val="00502926"/>
    <w:rPr>
      <w:rFonts w:ascii="Calibri Light" w:eastAsia="Times New Roman" w:hAnsi="Calibri Light" w:cs="Times New Roman"/>
      <w:b/>
      <w:bCs/>
      <w:kern w:val="28"/>
      <w:sz w:val="32"/>
      <w:szCs w:val="32"/>
    </w:rPr>
  </w:style>
  <w:style w:type="paragraph" w:customStyle="1" w:styleId="EX">
    <w:name w:val="EX"/>
    <w:basedOn w:val="Normal"/>
    <w:link w:val="EXCar"/>
    <w:rsid w:val="0037137B"/>
    <w:pPr>
      <w:keepLines/>
      <w:ind w:left="1702" w:hanging="1418"/>
    </w:pPr>
  </w:style>
  <w:style w:type="character" w:customStyle="1" w:styleId="EXCar">
    <w:name w:val="EX Car"/>
    <w:link w:val="EX"/>
    <w:rsid w:val="005835AE"/>
    <w:rPr>
      <w:rFonts w:eastAsia="Times New Roman"/>
    </w:rPr>
  </w:style>
  <w:style w:type="paragraph" w:customStyle="1" w:styleId="FP">
    <w:name w:val="FP"/>
    <w:basedOn w:val="Normal"/>
    <w:rsid w:val="0037137B"/>
    <w:pPr>
      <w:spacing w:after="0"/>
    </w:pPr>
  </w:style>
  <w:style w:type="paragraph" w:customStyle="1" w:styleId="NW">
    <w:name w:val="NW"/>
    <w:basedOn w:val="NO"/>
    <w:rsid w:val="0037137B"/>
    <w:pPr>
      <w:spacing w:after="0"/>
    </w:pPr>
  </w:style>
  <w:style w:type="paragraph" w:customStyle="1" w:styleId="EW">
    <w:name w:val="EW"/>
    <w:basedOn w:val="EX"/>
    <w:rsid w:val="0037137B"/>
    <w:pPr>
      <w:spacing w:after="0"/>
    </w:pPr>
  </w:style>
  <w:style w:type="paragraph" w:customStyle="1" w:styleId="B1">
    <w:name w:val="B1"/>
    <w:basedOn w:val="List"/>
    <w:link w:val="B1Char1"/>
    <w:rsid w:val="0037137B"/>
    <w:pPr>
      <w:ind w:left="568" w:hanging="284"/>
      <w:contextualSpacing w:val="0"/>
    </w:pPr>
  </w:style>
  <w:style w:type="character" w:customStyle="1" w:styleId="B1Char1">
    <w:name w:val="B1 Char1"/>
    <w:link w:val="B1"/>
    <w:rsid w:val="001F2CE6"/>
    <w:rPr>
      <w:rFonts w:eastAsia="Times New Roman"/>
    </w:rPr>
  </w:style>
  <w:style w:type="paragraph" w:customStyle="1" w:styleId="TH">
    <w:name w:val="TH"/>
    <w:basedOn w:val="Normal"/>
    <w:link w:val="THChar"/>
    <w:rsid w:val="0037137B"/>
    <w:pPr>
      <w:keepNext/>
      <w:keepLines/>
      <w:spacing w:before="60"/>
      <w:jc w:val="center"/>
    </w:pPr>
    <w:rPr>
      <w:rFonts w:ascii="Arial" w:hAnsi="Arial"/>
      <w:b/>
    </w:rPr>
  </w:style>
  <w:style w:type="character" w:customStyle="1" w:styleId="THChar">
    <w:name w:val="TH Char"/>
    <w:link w:val="TH"/>
    <w:rsid w:val="009F1457"/>
    <w:rPr>
      <w:rFonts w:ascii="Arial" w:eastAsia="Times New Roman" w:hAnsi="Arial"/>
      <w:b/>
    </w:rPr>
  </w:style>
  <w:style w:type="paragraph" w:customStyle="1" w:styleId="ZA">
    <w:name w:val="ZA"/>
    <w:rsid w:val="003713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713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713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713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F">
    <w:name w:val="TF"/>
    <w:basedOn w:val="TH"/>
    <w:rsid w:val="0037137B"/>
    <w:pPr>
      <w:keepNext w:val="0"/>
      <w:spacing w:before="0" w:after="240"/>
    </w:pPr>
  </w:style>
  <w:style w:type="paragraph" w:customStyle="1" w:styleId="B2">
    <w:name w:val="B2"/>
    <w:basedOn w:val="List2"/>
    <w:link w:val="B2Char"/>
    <w:rsid w:val="0037137B"/>
    <w:pPr>
      <w:ind w:left="851" w:hanging="284"/>
      <w:contextualSpacing w:val="0"/>
    </w:pPr>
  </w:style>
  <w:style w:type="character" w:customStyle="1" w:styleId="B2Char">
    <w:name w:val="B2 Char"/>
    <w:link w:val="B2"/>
    <w:rsid w:val="006E0219"/>
    <w:rPr>
      <w:rFonts w:eastAsia="Times New Roman"/>
    </w:rPr>
  </w:style>
  <w:style w:type="paragraph" w:customStyle="1" w:styleId="B3">
    <w:name w:val="B3"/>
    <w:basedOn w:val="List3"/>
    <w:rsid w:val="0037137B"/>
    <w:pPr>
      <w:ind w:left="1135" w:hanging="284"/>
      <w:contextualSpacing w:val="0"/>
    </w:pPr>
  </w:style>
  <w:style w:type="paragraph" w:customStyle="1" w:styleId="ZV">
    <w:name w:val="ZV"/>
    <w:basedOn w:val="ZU"/>
    <w:rsid w:val="0037137B"/>
    <w:pPr>
      <w:framePr w:wrap="notBeside" w:y="16161"/>
    </w:pPr>
  </w:style>
  <w:style w:type="character" w:customStyle="1" w:styleId="BodyText2Char">
    <w:name w:val="Body Text 2 Char"/>
    <w:rsid w:val="00502926"/>
    <w:rPr>
      <w:rFonts w:eastAsia="Times New Roman"/>
    </w:rPr>
  </w:style>
  <w:style w:type="paragraph" w:styleId="Revision">
    <w:name w:val="Revision"/>
    <w:hidden/>
    <w:uiPriority w:val="99"/>
    <w:semiHidden/>
    <w:rsid w:val="00920CDB"/>
    <w:rPr>
      <w:lang w:eastAsia="en-US"/>
    </w:rPr>
  </w:style>
  <w:style w:type="table" w:styleId="LightGrid-Accent1">
    <w:name w:val="Light Grid Accent 1"/>
    <w:basedOn w:val="TableNormal"/>
    <w:uiPriority w:val="62"/>
    <w:rsid w:val="00502926"/>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HTMLAddressChar1">
    <w:name w:val="HTML Address Char1"/>
    <w:rsid w:val="00502926"/>
    <w:rPr>
      <w:rFonts w:eastAsia="Times New Roman"/>
      <w:i/>
      <w:iCs/>
    </w:rPr>
  </w:style>
  <w:style w:type="character" w:customStyle="1" w:styleId="HTMLPreformattedChar1">
    <w:name w:val="HTML Preformatted Char1"/>
    <w:rsid w:val="00502926"/>
    <w:rPr>
      <w:rFonts w:ascii="Courier New" w:eastAsia="Times New Roman" w:hAnsi="Courier New" w:cs="Courier New"/>
    </w:rPr>
  </w:style>
  <w:style w:type="character" w:customStyle="1" w:styleId="FootnoteTextChar1">
    <w:name w:val="Footnote Text Char1"/>
    <w:rsid w:val="00502926"/>
    <w:rPr>
      <w:rFonts w:eastAsia="Times New Roman"/>
    </w:rPr>
  </w:style>
  <w:style w:type="paragraph" w:styleId="List2">
    <w:name w:val="List 2"/>
    <w:basedOn w:val="Normal"/>
    <w:rsid w:val="00502926"/>
    <w:pPr>
      <w:ind w:left="720" w:hanging="360"/>
      <w:contextualSpacing/>
    </w:pPr>
  </w:style>
  <w:style w:type="paragraph" w:styleId="List3">
    <w:name w:val="List 3"/>
    <w:basedOn w:val="Normal"/>
    <w:rsid w:val="00502926"/>
    <w:pPr>
      <w:ind w:left="1080" w:hanging="360"/>
      <w:contextualSpacing/>
    </w:pPr>
  </w:style>
  <w:style w:type="paragraph" w:customStyle="1" w:styleId="B4">
    <w:name w:val="B4"/>
    <w:basedOn w:val="List4"/>
    <w:rsid w:val="0037137B"/>
    <w:pPr>
      <w:ind w:left="1418" w:hanging="284"/>
      <w:contextualSpacing w:val="0"/>
    </w:pPr>
  </w:style>
  <w:style w:type="paragraph" w:styleId="List4">
    <w:name w:val="List 4"/>
    <w:basedOn w:val="Normal"/>
    <w:rsid w:val="00502926"/>
    <w:pPr>
      <w:ind w:left="1440" w:hanging="360"/>
      <w:contextualSpacing/>
    </w:pPr>
  </w:style>
  <w:style w:type="table" w:styleId="GridTable1Light-Accent1">
    <w:name w:val="Grid Table 1 Light Accent 1"/>
    <w:basedOn w:val="TableNormal"/>
    <w:uiPriority w:val="46"/>
    <w:rsid w:val="0050292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926"/>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IntenseQuoteChar1">
    <w:name w:val="Intense Quote Char1"/>
    <w:uiPriority w:val="30"/>
    <w:rsid w:val="00502926"/>
    <w:rPr>
      <w:rFonts w:eastAsia="Times New Roman"/>
      <w:i/>
      <w:iCs/>
      <w:color w:val="4472C4"/>
    </w:rPr>
  </w:style>
  <w:style w:type="character" w:customStyle="1" w:styleId="SalutationChar1">
    <w:name w:val="Salutation Char1"/>
    <w:rsid w:val="00502926"/>
    <w:rPr>
      <w:rFonts w:eastAsia="Times New Roman"/>
    </w:rPr>
  </w:style>
  <w:style w:type="table" w:styleId="LightGrid-Accent2">
    <w:name w:val="Light Grid Accent 2"/>
    <w:basedOn w:val="TableNormal"/>
    <w:uiPriority w:val="62"/>
    <w:rsid w:val="00502926"/>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character" w:customStyle="1" w:styleId="SignatureChar1">
    <w:name w:val="Signature Char1"/>
    <w:rsid w:val="00502926"/>
    <w:rPr>
      <w:rFonts w:eastAsia="Times New Roman"/>
    </w:rPr>
  </w:style>
  <w:style w:type="character" w:customStyle="1" w:styleId="SubtitleChar1">
    <w:name w:val="Subtitle Char1"/>
    <w:rsid w:val="00502926"/>
    <w:rPr>
      <w:rFonts w:ascii="Calibri Light" w:eastAsia="Times New Roman" w:hAnsi="Calibri Light" w:cs="Times New Roman"/>
      <w:sz w:val="24"/>
      <w:szCs w:val="24"/>
    </w:rPr>
  </w:style>
  <w:style w:type="table" w:styleId="Table3Deffects2">
    <w:name w:val="Table 3D effects 2"/>
    <w:basedOn w:val="TableNormal"/>
    <w:rsid w:val="00502926"/>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5">
    <w:name w:val="B5"/>
    <w:basedOn w:val="List5"/>
    <w:rsid w:val="0037137B"/>
    <w:pPr>
      <w:ind w:left="1702" w:hanging="284"/>
      <w:contextualSpacing w:val="0"/>
    </w:pPr>
  </w:style>
  <w:style w:type="character" w:customStyle="1" w:styleId="BodyText3Char">
    <w:name w:val="Body Text 3 Char"/>
    <w:rsid w:val="00502926"/>
    <w:rPr>
      <w:rFonts w:eastAsia="Times New Roman"/>
      <w:sz w:val="16"/>
      <w:szCs w:val="16"/>
    </w:rPr>
  </w:style>
  <w:style w:type="character" w:customStyle="1" w:styleId="BodyTextChar1">
    <w:name w:val="Body Text Char1"/>
    <w:link w:val="BodyText"/>
    <w:rsid w:val="00502926"/>
    <w:rPr>
      <w:rFonts w:eastAsia="Times New Roman"/>
    </w:rPr>
  </w:style>
  <w:style w:type="table" w:styleId="ColorfulGrid">
    <w:name w:val="Colorful Grid"/>
    <w:basedOn w:val="TableNormal"/>
    <w:uiPriority w:val="73"/>
    <w:rsid w:val="0050292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BodyTextFirstIndentChar">
    <w:name w:val="Body Text First Indent Char"/>
    <w:basedOn w:val="BodyTextChar1"/>
    <w:rsid w:val="00502926"/>
    <w:rPr>
      <w:rFonts w:eastAsia="Times New Roman"/>
    </w:rPr>
  </w:style>
  <w:style w:type="character" w:customStyle="1" w:styleId="BodyTextIndentChar">
    <w:name w:val="Body Text Indent Char"/>
    <w:rsid w:val="00502926"/>
    <w:rPr>
      <w:rFonts w:eastAsia="Times New Roman"/>
    </w:rPr>
  </w:style>
  <w:style w:type="character" w:customStyle="1" w:styleId="BodyTextIndent2Char">
    <w:name w:val="Body Text Indent 2 Char"/>
    <w:rsid w:val="00502926"/>
    <w:rPr>
      <w:rFonts w:eastAsia="Times New Roman"/>
    </w:rPr>
  </w:style>
  <w:style w:type="character" w:customStyle="1" w:styleId="BodyTextFirstIndent2Char">
    <w:name w:val="Body Text First Indent 2 Char"/>
    <w:basedOn w:val="BodyTextIndentChar"/>
    <w:rsid w:val="00502926"/>
    <w:rPr>
      <w:rFonts w:eastAsia="Times New Roman"/>
    </w:rPr>
  </w:style>
  <w:style w:type="character" w:customStyle="1" w:styleId="BodyTextIndent3Char">
    <w:name w:val="Body Text Indent 3 Char"/>
    <w:rsid w:val="00502926"/>
    <w:rPr>
      <w:rFonts w:eastAsia="Times New Roman"/>
      <w:sz w:val="16"/>
      <w:szCs w:val="16"/>
    </w:rPr>
  </w:style>
  <w:style w:type="character" w:customStyle="1" w:styleId="ClosingChar">
    <w:name w:val="Closing Char"/>
    <w:rsid w:val="00502926"/>
    <w:rPr>
      <w:rFonts w:eastAsia="Times New Roman"/>
    </w:rPr>
  </w:style>
  <w:style w:type="table" w:styleId="ColorfulGrid-Accent1">
    <w:name w:val="Colorful Grid Accent 1"/>
    <w:basedOn w:val="TableNormal"/>
    <w:uiPriority w:val="73"/>
    <w:rsid w:val="00502926"/>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502926"/>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502926"/>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502926"/>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502926"/>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502926"/>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rsid w:val="0050292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02926"/>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502926"/>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502926"/>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502926"/>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502926"/>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502926"/>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502926"/>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02926"/>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02926"/>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02926"/>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502926"/>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02926"/>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02926"/>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rsid w:val="0050292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CommentTextChar">
    <w:name w:val="Comment Text Char"/>
    <w:rsid w:val="00502926"/>
    <w:rPr>
      <w:rFonts w:eastAsia="Times New Roman"/>
    </w:rPr>
  </w:style>
  <w:style w:type="table" w:styleId="DarkList-Accent1">
    <w:name w:val="Dark List Accent 1"/>
    <w:basedOn w:val="TableNormal"/>
    <w:uiPriority w:val="70"/>
    <w:rsid w:val="00502926"/>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character" w:customStyle="1" w:styleId="CommentSubjectChar">
    <w:name w:val="Comment Subject Char"/>
    <w:rsid w:val="00502926"/>
    <w:rPr>
      <w:rFonts w:eastAsia="Times New Roman"/>
      <w:b/>
      <w:bCs/>
    </w:rPr>
  </w:style>
  <w:style w:type="table" w:styleId="DarkList-Accent2">
    <w:name w:val="Dark List Accent 2"/>
    <w:basedOn w:val="TableNormal"/>
    <w:uiPriority w:val="70"/>
    <w:rsid w:val="00502926"/>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502926"/>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502926"/>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502926"/>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502926"/>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E-mailSignatureChar">
    <w:name w:val="E-mail Signature Char"/>
    <w:rsid w:val="00502926"/>
    <w:rPr>
      <w:rFonts w:eastAsia="Times New Roman"/>
    </w:rPr>
  </w:style>
  <w:style w:type="character" w:customStyle="1" w:styleId="DateChar">
    <w:name w:val="Date Char"/>
    <w:rsid w:val="00502926"/>
    <w:rPr>
      <w:rFonts w:eastAsia="Times New Roman"/>
    </w:rPr>
  </w:style>
  <w:style w:type="character" w:customStyle="1" w:styleId="DocumentMapChar">
    <w:name w:val="Document Map Char"/>
    <w:rsid w:val="00502926"/>
    <w:rPr>
      <w:rFonts w:ascii="Segoe UI" w:eastAsia="Times New Roman" w:hAnsi="Segoe UI" w:cs="Segoe UI"/>
      <w:sz w:val="16"/>
      <w:szCs w:val="16"/>
    </w:rPr>
  </w:style>
  <w:style w:type="character" w:customStyle="1" w:styleId="EndnoteTextChar1">
    <w:name w:val="Endnote Text Char1"/>
    <w:rsid w:val="00502926"/>
    <w:rPr>
      <w:rFonts w:eastAsia="Times New Roman"/>
    </w:rPr>
  </w:style>
  <w:style w:type="table" w:styleId="GridTable1Light-Accent3">
    <w:name w:val="Grid Table 1 Light Accent 3"/>
    <w:basedOn w:val="TableNormal"/>
    <w:uiPriority w:val="46"/>
    <w:rsid w:val="00502926"/>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926"/>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92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92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50292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502926"/>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502926"/>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502926"/>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502926"/>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502926"/>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502926"/>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50292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50292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50292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5029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502926"/>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50292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502926"/>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50292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50292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50292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5029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502926"/>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50292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502926"/>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50292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50292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50292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50292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50292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50292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50292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50292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50292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502926"/>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502926"/>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502926"/>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5029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502926"/>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50292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50292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502926"/>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502926"/>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502926"/>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502926"/>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502926"/>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eaderChar1">
    <w:name w:val="Header Char1"/>
    <w:rsid w:val="00502926"/>
    <w:rPr>
      <w:rFonts w:eastAsia="Times New Roman"/>
    </w:rPr>
  </w:style>
  <w:style w:type="table" w:styleId="LightGrid-Accent3">
    <w:name w:val="Light Grid Accent 3"/>
    <w:basedOn w:val="TableNormal"/>
    <w:uiPriority w:val="62"/>
    <w:rsid w:val="00502926"/>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502926"/>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502926"/>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502926"/>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5029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02926"/>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502926"/>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502926"/>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502926"/>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50292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502926"/>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5029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02926"/>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502926"/>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502926"/>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502926"/>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502926"/>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502926"/>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50292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502926"/>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502926"/>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502926"/>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502926"/>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502926"/>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502926"/>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50292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502926"/>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502926"/>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502926"/>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502926"/>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502926"/>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502926"/>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50292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502926"/>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502926"/>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502926"/>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502926"/>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502926"/>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502926"/>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50292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50292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50292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50292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502926"/>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50292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502926"/>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50292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926"/>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926"/>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926"/>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926"/>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926"/>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926"/>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92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502926"/>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502926"/>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502926"/>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502926"/>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502926"/>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502926"/>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502926"/>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926"/>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926"/>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926"/>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926"/>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926"/>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926"/>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rsid w:val="00502926"/>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character" w:customStyle="1" w:styleId="MacroTextChar1">
    <w:name w:val="Macro Text Char1"/>
    <w:rsid w:val="00502926"/>
    <w:rPr>
      <w:rFonts w:ascii="Courier New" w:eastAsia="Times New Roman" w:hAnsi="Courier New" w:cs="Courier New"/>
    </w:rPr>
  </w:style>
  <w:style w:type="table" w:styleId="MediumGrid1-Accent2">
    <w:name w:val="Medium Grid 1 Accent 2"/>
    <w:basedOn w:val="TableNormal"/>
    <w:uiPriority w:val="67"/>
    <w:rsid w:val="00502926"/>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502926"/>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502926"/>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502926"/>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502926"/>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502926"/>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02926"/>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502926"/>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502926"/>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502926"/>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502926"/>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502926"/>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5029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029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5029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5029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5029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5029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50292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502926"/>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02926"/>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502926"/>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502926"/>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502926"/>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502926"/>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502926"/>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502926"/>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02926"/>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02926"/>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02926"/>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02926"/>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02926"/>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02926"/>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029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02926"/>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02926"/>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02926"/>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02926"/>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02926"/>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02926"/>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502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02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02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02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2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02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2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5029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ssageHeaderChar1">
    <w:name w:val="Message Header Char1"/>
    <w:rsid w:val="00502926"/>
    <w:rPr>
      <w:rFonts w:ascii="Calibri Light" w:eastAsia="Times New Roman" w:hAnsi="Calibri Light" w:cs="Times New Roman"/>
      <w:sz w:val="24"/>
      <w:szCs w:val="24"/>
      <w:shd w:val="pct20" w:color="auto" w:fill="auto"/>
    </w:rPr>
  </w:style>
  <w:style w:type="table" w:styleId="PlainTable5">
    <w:name w:val="Plain Table 5"/>
    <w:basedOn w:val="TableNormal"/>
    <w:uiPriority w:val="45"/>
    <w:rsid w:val="00502926"/>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QuoteChar1">
    <w:name w:val="Quote Char1"/>
    <w:uiPriority w:val="29"/>
    <w:rsid w:val="00502926"/>
    <w:rPr>
      <w:rFonts w:eastAsia="Times New Roman"/>
      <w:i/>
      <w:iCs/>
      <w:color w:val="404040"/>
    </w:rPr>
  </w:style>
  <w:style w:type="character" w:customStyle="1" w:styleId="PlainTextChar1">
    <w:name w:val="Plain Text Char1"/>
    <w:rsid w:val="00502926"/>
    <w:rPr>
      <w:rFonts w:ascii="Courier New" w:eastAsia="Times New Roman" w:hAnsi="Courier New" w:cs="Courier New"/>
    </w:rPr>
  </w:style>
  <w:style w:type="table" w:styleId="Table3Deffects3">
    <w:name w:val="Table 3D effects 3"/>
    <w:basedOn w:val="TableNormal"/>
    <w:rsid w:val="00502926"/>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02926"/>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02926"/>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02926"/>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02926"/>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02926"/>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02926"/>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02926"/>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02926"/>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02926"/>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02926"/>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02926"/>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02926"/>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02926"/>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02926"/>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0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0292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02926"/>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02926"/>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02926"/>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02926"/>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02926"/>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02926"/>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02926"/>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92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502926"/>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02926"/>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02926"/>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02926"/>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0292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02926"/>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02926"/>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02926"/>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0292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02926"/>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02926"/>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02926"/>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02926"/>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02926"/>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0292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02926"/>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02926"/>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02926"/>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5">
    <w:name w:val="List 5"/>
    <w:basedOn w:val="Normal"/>
    <w:rsid w:val="00502926"/>
    <w:pPr>
      <w:ind w:left="1800" w:hanging="360"/>
      <w:contextualSpacing/>
    </w:pPr>
  </w:style>
  <w:style w:type="paragraph" w:customStyle="1" w:styleId="EQ">
    <w:name w:val="EQ"/>
    <w:basedOn w:val="Normal"/>
    <w:next w:val="Normal"/>
    <w:rsid w:val="0037137B"/>
    <w:pPr>
      <w:keepLines/>
      <w:tabs>
        <w:tab w:val="center" w:pos="4536"/>
        <w:tab w:val="right" w:pos="9072"/>
      </w:tabs>
    </w:pPr>
  </w:style>
  <w:style w:type="paragraph" w:customStyle="1" w:styleId="EditorsNote">
    <w:name w:val="Editor's Note"/>
    <w:basedOn w:val="NO"/>
    <w:rsid w:val="0037137B"/>
    <w:pPr>
      <w:ind w:left="1559" w:hanging="1276"/>
    </w:pPr>
    <w:rPr>
      <w:color w:val="FF0000"/>
    </w:rPr>
  </w:style>
  <w:style w:type="paragraph" w:customStyle="1" w:styleId="H6">
    <w:name w:val="H6"/>
    <w:basedOn w:val="Heading5"/>
    <w:next w:val="Normal"/>
    <w:rsid w:val="0037137B"/>
    <w:pPr>
      <w:ind w:left="1985" w:hanging="1985"/>
      <w:outlineLvl w:val="9"/>
    </w:pPr>
    <w:rPr>
      <w:sz w:val="20"/>
    </w:rPr>
  </w:style>
  <w:style w:type="paragraph" w:customStyle="1" w:styleId="LD">
    <w:name w:val="LD"/>
    <w:rsid w:val="0037137B"/>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37137B"/>
    <w:pPr>
      <w:keepNext/>
      <w:spacing w:after="0"/>
    </w:pPr>
    <w:rPr>
      <w:rFonts w:ascii="Arial" w:hAnsi="Arial"/>
      <w:sz w:val="18"/>
    </w:rPr>
  </w:style>
  <w:style w:type="paragraph" w:customStyle="1" w:styleId="PL">
    <w:name w:val="PL"/>
    <w:rsid w:val="003713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H">
    <w:name w:val="TAH"/>
    <w:basedOn w:val="TAC"/>
    <w:rsid w:val="0037137B"/>
    <w:rPr>
      <w:b/>
    </w:rPr>
  </w:style>
  <w:style w:type="paragraph" w:customStyle="1" w:styleId="TAN">
    <w:name w:val="TAN"/>
    <w:basedOn w:val="TAL"/>
    <w:rsid w:val="0037137B"/>
    <w:pPr>
      <w:ind w:left="851" w:hanging="851"/>
    </w:pPr>
  </w:style>
  <w:style w:type="paragraph" w:styleId="Header">
    <w:name w:val="header"/>
    <w:basedOn w:val="Normal"/>
    <w:link w:val="HeaderChar"/>
    <w:rsid w:val="00502926"/>
    <w:pPr>
      <w:tabs>
        <w:tab w:val="center" w:pos="4513"/>
        <w:tab w:val="right" w:pos="9026"/>
      </w:tabs>
    </w:pPr>
  </w:style>
  <w:style w:type="character" w:customStyle="1" w:styleId="HeaderChar">
    <w:name w:val="Header Char"/>
    <w:link w:val="Header"/>
    <w:rsid w:val="00502926"/>
    <w:rPr>
      <w:rFonts w:eastAsia="Times New Roman"/>
    </w:rPr>
  </w:style>
  <w:style w:type="paragraph" w:styleId="Footer">
    <w:name w:val="footer"/>
    <w:basedOn w:val="Normal"/>
    <w:link w:val="FooterChar"/>
    <w:rsid w:val="00502926"/>
    <w:pPr>
      <w:tabs>
        <w:tab w:val="center" w:pos="4513"/>
        <w:tab w:val="right" w:pos="9026"/>
      </w:tabs>
    </w:pPr>
  </w:style>
  <w:style w:type="character" w:customStyle="1" w:styleId="FooterChar">
    <w:name w:val="Footer Char"/>
    <w:link w:val="Footer"/>
    <w:rsid w:val="00502926"/>
    <w:rPr>
      <w:rFonts w:eastAsia="Times New Roman"/>
    </w:rPr>
  </w:style>
  <w:style w:type="paragraph" w:styleId="BalloonText">
    <w:name w:val="Balloon Text"/>
    <w:basedOn w:val="Normal"/>
    <w:link w:val="BalloonTextChar1"/>
    <w:rsid w:val="00333973"/>
    <w:pPr>
      <w:spacing w:after="0"/>
    </w:pPr>
    <w:rPr>
      <w:rFonts w:ascii="Segoe UI" w:hAnsi="Segoe UI" w:cs="Segoe UI"/>
      <w:sz w:val="18"/>
      <w:szCs w:val="18"/>
    </w:rPr>
  </w:style>
  <w:style w:type="character" w:customStyle="1" w:styleId="BalloonTextChar1">
    <w:name w:val="Balloon Text Char1"/>
    <w:link w:val="BalloonText"/>
    <w:rsid w:val="00333973"/>
    <w:rPr>
      <w:rFonts w:ascii="Segoe UI" w:eastAsia="Times New Roman" w:hAnsi="Segoe UI" w:cs="Segoe UI"/>
      <w:sz w:val="18"/>
      <w:szCs w:val="18"/>
    </w:rPr>
  </w:style>
  <w:style w:type="paragraph" w:styleId="Bibliography">
    <w:name w:val="Bibliography"/>
    <w:basedOn w:val="Normal"/>
    <w:next w:val="Normal"/>
    <w:uiPriority w:val="37"/>
    <w:semiHidden/>
    <w:unhideWhenUsed/>
    <w:rsid w:val="00333973"/>
  </w:style>
  <w:style w:type="paragraph" w:styleId="BlockText">
    <w:name w:val="Block Text"/>
    <w:basedOn w:val="Normal"/>
    <w:rsid w:val="00333973"/>
    <w:pPr>
      <w:spacing w:after="120"/>
      <w:ind w:left="1440" w:right="1440"/>
    </w:pPr>
  </w:style>
  <w:style w:type="paragraph" w:styleId="BodyText2">
    <w:name w:val="Body Text 2"/>
    <w:basedOn w:val="Normal"/>
    <w:link w:val="BodyText2Char1"/>
    <w:rsid w:val="00333973"/>
    <w:pPr>
      <w:spacing w:after="120" w:line="480" w:lineRule="auto"/>
    </w:pPr>
  </w:style>
  <w:style w:type="character" w:customStyle="1" w:styleId="BodyText2Char1">
    <w:name w:val="Body Text 2 Char1"/>
    <w:link w:val="BodyText2"/>
    <w:rsid w:val="00333973"/>
    <w:rPr>
      <w:rFonts w:eastAsia="Times New Roman"/>
    </w:rPr>
  </w:style>
  <w:style w:type="paragraph" w:styleId="BodyText3">
    <w:name w:val="Body Text 3"/>
    <w:basedOn w:val="Normal"/>
    <w:link w:val="BodyText3Char1"/>
    <w:rsid w:val="00333973"/>
    <w:pPr>
      <w:spacing w:after="120"/>
    </w:pPr>
    <w:rPr>
      <w:sz w:val="16"/>
      <w:szCs w:val="16"/>
    </w:rPr>
  </w:style>
  <w:style w:type="character" w:customStyle="1" w:styleId="BodyText3Char1">
    <w:name w:val="Body Text 3 Char1"/>
    <w:link w:val="BodyText3"/>
    <w:rsid w:val="00333973"/>
    <w:rPr>
      <w:rFonts w:eastAsia="Times New Roman"/>
      <w:sz w:val="16"/>
      <w:szCs w:val="16"/>
    </w:rPr>
  </w:style>
  <w:style w:type="paragraph" w:styleId="BodyTextFirstIndent">
    <w:name w:val="Body Text First Indent"/>
    <w:basedOn w:val="BodyText"/>
    <w:link w:val="BodyTextFirstIndentChar1"/>
    <w:rsid w:val="00333973"/>
    <w:pPr>
      <w:ind w:firstLine="210"/>
    </w:pPr>
  </w:style>
  <w:style w:type="character" w:customStyle="1" w:styleId="BodyTextFirstIndentChar1">
    <w:name w:val="Body Text First Indent Char1"/>
    <w:basedOn w:val="BodyTextChar1"/>
    <w:link w:val="BodyTextFirstIndent"/>
    <w:rsid w:val="00333973"/>
    <w:rPr>
      <w:rFonts w:eastAsia="Times New Roman"/>
    </w:rPr>
  </w:style>
  <w:style w:type="paragraph" w:styleId="BodyTextIndent">
    <w:name w:val="Body Text Indent"/>
    <w:basedOn w:val="Normal"/>
    <w:link w:val="BodyTextIndentChar1"/>
    <w:rsid w:val="00333973"/>
    <w:pPr>
      <w:spacing w:after="120"/>
      <w:ind w:left="283"/>
    </w:pPr>
  </w:style>
  <w:style w:type="character" w:customStyle="1" w:styleId="BodyTextIndentChar1">
    <w:name w:val="Body Text Indent Char1"/>
    <w:link w:val="BodyTextIndent"/>
    <w:rsid w:val="00333973"/>
    <w:rPr>
      <w:rFonts w:eastAsia="Times New Roman"/>
    </w:rPr>
  </w:style>
  <w:style w:type="paragraph" w:styleId="BodyTextFirstIndent2">
    <w:name w:val="Body Text First Indent 2"/>
    <w:basedOn w:val="BodyTextIndent"/>
    <w:link w:val="BodyTextFirstIndent2Char1"/>
    <w:rsid w:val="00333973"/>
    <w:pPr>
      <w:ind w:firstLine="210"/>
    </w:pPr>
  </w:style>
  <w:style w:type="character" w:customStyle="1" w:styleId="BodyTextFirstIndent2Char1">
    <w:name w:val="Body Text First Indent 2 Char1"/>
    <w:basedOn w:val="BodyTextIndentChar1"/>
    <w:link w:val="BodyTextFirstIndent2"/>
    <w:rsid w:val="00333973"/>
    <w:rPr>
      <w:rFonts w:eastAsia="Times New Roman"/>
    </w:rPr>
  </w:style>
  <w:style w:type="paragraph" w:styleId="BodyTextIndent2">
    <w:name w:val="Body Text Indent 2"/>
    <w:basedOn w:val="Normal"/>
    <w:link w:val="BodyTextIndent2Char1"/>
    <w:rsid w:val="00333973"/>
    <w:pPr>
      <w:spacing w:after="120" w:line="480" w:lineRule="auto"/>
      <w:ind w:left="283"/>
    </w:pPr>
  </w:style>
  <w:style w:type="character" w:customStyle="1" w:styleId="BodyTextIndent2Char1">
    <w:name w:val="Body Text Indent 2 Char1"/>
    <w:link w:val="BodyTextIndent2"/>
    <w:rsid w:val="00333973"/>
    <w:rPr>
      <w:rFonts w:eastAsia="Times New Roman"/>
    </w:rPr>
  </w:style>
  <w:style w:type="paragraph" w:styleId="BodyTextIndent3">
    <w:name w:val="Body Text Indent 3"/>
    <w:basedOn w:val="Normal"/>
    <w:link w:val="BodyTextIndent3Char1"/>
    <w:rsid w:val="00333973"/>
    <w:pPr>
      <w:spacing w:after="120"/>
      <w:ind w:left="283"/>
    </w:pPr>
    <w:rPr>
      <w:sz w:val="16"/>
      <w:szCs w:val="16"/>
    </w:rPr>
  </w:style>
  <w:style w:type="character" w:customStyle="1" w:styleId="BodyTextIndent3Char1">
    <w:name w:val="Body Text Indent 3 Char1"/>
    <w:link w:val="BodyTextIndent3"/>
    <w:rsid w:val="00333973"/>
    <w:rPr>
      <w:rFonts w:eastAsia="Times New Roman"/>
      <w:sz w:val="16"/>
      <w:szCs w:val="16"/>
    </w:rPr>
  </w:style>
  <w:style w:type="paragraph" w:styleId="Caption">
    <w:name w:val="caption"/>
    <w:basedOn w:val="Normal"/>
    <w:next w:val="Normal"/>
    <w:qFormat/>
    <w:rsid w:val="00333973"/>
    <w:rPr>
      <w:b/>
      <w:bCs/>
    </w:rPr>
  </w:style>
  <w:style w:type="paragraph" w:styleId="Closing">
    <w:name w:val="Closing"/>
    <w:basedOn w:val="Normal"/>
    <w:link w:val="ClosingChar1"/>
    <w:rsid w:val="00333973"/>
    <w:pPr>
      <w:ind w:left="4252"/>
    </w:pPr>
  </w:style>
  <w:style w:type="character" w:customStyle="1" w:styleId="ClosingChar1">
    <w:name w:val="Closing Char1"/>
    <w:link w:val="Closing"/>
    <w:rsid w:val="00333973"/>
    <w:rPr>
      <w:rFonts w:eastAsia="Times New Roman"/>
    </w:rPr>
  </w:style>
  <w:style w:type="paragraph" w:styleId="CommentText">
    <w:name w:val="annotation text"/>
    <w:basedOn w:val="Normal"/>
    <w:link w:val="CommentTextChar1"/>
    <w:rsid w:val="00333973"/>
  </w:style>
  <w:style w:type="character" w:customStyle="1" w:styleId="CommentTextChar1">
    <w:name w:val="Comment Text Char1"/>
    <w:link w:val="CommentText"/>
    <w:rsid w:val="00333973"/>
    <w:rPr>
      <w:rFonts w:eastAsia="Times New Roman"/>
    </w:rPr>
  </w:style>
  <w:style w:type="paragraph" w:styleId="CommentSubject">
    <w:name w:val="annotation subject"/>
    <w:basedOn w:val="CommentText"/>
    <w:next w:val="CommentText"/>
    <w:link w:val="CommentSubjectChar1"/>
    <w:rsid w:val="00333973"/>
    <w:rPr>
      <w:b/>
      <w:bCs/>
    </w:rPr>
  </w:style>
  <w:style w:type="character" w:customStyle="1" w:styleId="CommentSubjectChar1">
    <w:name w:val="Comment Subject Char1"/>
    <w:link w:val="CommentSubject"/>
    <w:rsid w:val="00333973"/>
    <w:rPr>
      <w:rFonts w:eastAsia="Times New Roman"/>
      <w:b/>
      <w:bCs/>
    </w:rPr>
  </w:style>
  <w:style w:type="paragraph" w:styleId="Date">
    <w:name w:val="Date"/>
    <w:basedOn w:val="Normal"/>
    <w:next w:val="Normal"/>
    <w:link w:val="DateChar1"/>
    <w:rsid w:val="00333973"/>
  </w:style>
  <w:style w:type="character" w:customStyle="1" w:styleId="DateChar1">
    <w:name w:val="Date Char1"/>
    <w:link w:val="Date"/>
    <w:rsid w:val="00333973"/>
    <w:rPr>
      <w:rFonts w:eastAsia="Times New Roman"/>
    </w:rPr>
  </w:style>
  <w:style w:type="paragraph" w:styleId="DocumentMap">
    <w:name w:val="Document Map"/>
    <w:basedOn w:val="Normal"/>
    <w:link w:val="DocumentMapChar1"/>
    <w:rsid w:val="00333973"/>
    <w:rPr>
      <w:rFonts w:ascii="Segoe UI" w:hAnsi="Segoe UI" w:cs="Segoe UI"/>
      <w:sz w:val="16"/>
      <w:szCs w:val="16"/>
    </w:rPr>
  </w:style>
  <w:style w:type="character" w:customStyle="1" w:styleId="DocumentMapChar1">
    <w:name w:val="Document Map Char1"/>
    <w:link w:val="DocumentMap"/>
    <w:rsid w:val="00333973"/>
    <w:rPr>
      <w:rFonts w:ascii="Segoe UI" w:eastAsia="Times New Roman" w:hAnsi="Segoe UI" w:cs="Segoe UI"/>
      <w:sz w:val="16"/>
      <w:szCs w:val="16"/>
    </w:rPr>
  </w:style>
  <w:style w:type="paragraph" w:styleId="E-mailSignature">
    <w:name w:val="E-mail Signature"/>
    <w:basedOn w:val="Normal"/>
    <w:link w:val="E-mailSignatureChar1"/>
    <w:rsid w:val="00333973"/>
  </w:style>
  <w:style w:type="character" w:customStyle="1" w:styleId="E-mailSignatureChar1">
    <w:name w:val="E-mail Signature Char1"/>
    <w:link w:val="E-mailSignature"/>
    <w:rsid w:val="00333973"/>
    <w:rPr>
      <w:rFonts w:eastAsia="Times New Roman"/>
    </w:rPr>
  </w:style>
  <w:style w:type="paragraph" w:styleId="EndnoteText">
    <w:name w:val="endnote text"/>
    <w:basedOn w:val="Normal"/>
    <w:link w:val="EndnoteTextChar"/>
    <w:rsid w:val="00333973"/>
  </w:style>
  <w:style w:type="character" w:customStyle="1" w:styleId="EndnoteTextChar">
    <w:name w:val="Endnote Text Char"/>
    <w:link w:val="EndnoteText"/>
    <w:rsid w:val="00333973"/>
    <w:rPr>
      <w:rFonts w:eastAsia="Times New Roman"/>
    </w:rPr>
  </w:style>
  <w:style w:type="paragraph" w:styleId="EnvelopeAddress">
    <w:name w:val="envelope address"/>
    <w:basedOn w:val="Normal"/>
    <w:rsid w:val="0033397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333973"/>
    <w:rPr>
      <w:rFonts w:ascii="Calibri Light" w:hAnsi="Calibri Light"/>
    </w:rPr>
  </w:style>
  <w:style w:type="paragraph" w:styleId="FootnoteText">
    <w:name w:val="footnote text"/>
    <w:basedOn w:val="Normal"/>
    <w:link w:val="FootnoteTextChar"/>
    <w:rsid w:val="00333973"/>
  </w:style>
  <w:style w:type="character" w:customStyle="1" w:styleId="FootnoteTextChar">
    <w:name w:val="Footnote Text Char"/>
    <w:link w:val="FootnoteText"/>
    <w:rsid w:val="00333973"/>
    <w:rPr>
      <w:rFonts w:eastAsia="Times New Roman"/>
    </w:rPr>
  </w:style>
  <w:style w:type="paragraph" w:styleId="HTMLAddress">
    <w:name w:val="HTML Address"/>
    <w:basedOn w:val="Normal"/>
    <w:link w:val="HTMLAddressChar"/>
    <w:rsid w:val="00333973"/>
    <w:rPr>
      <w:i/>
      <w:iCs/>
    </w:rPr>
  </w:style>
  <w:style w:type="character" w:customStyle="1" w:styleId="HTMLAddressChar">
    <w:name w:val="HTML Address Char"/>
    <w:link w:val="HTMLAddress"/>
    <w:rsid w:val="00333973"/>
    <w:rPr>
      <w:rFonts w:eastAsia="Times New Roman"/>
      <w:i/>
      <w:iCs/>
    </w:rPr>
  </w:style>
  <w:style w:type="paragraph" w:styleId="HTMLPreformatted">
    <w:name w:val="HTML Preformatted"/>
    <w:basedOn w:val="Normal"/>
    <w:link w:val="HTMLPreformattedChar"/>
    <w:rsid w:val="00333973"/>
    <w:rPr>
      <w:rFonts w:ascii="Courier New" w:hAnsi="Courier New" w:cs="Courier New"/>
    </w:rPr>
  </w:style>
  <w:style w:type="character" w:customStyle="1" w:styleId="HTMLPreformattedChar">
    <w:name w:val="HTML Preformatted Char"/>
    <w:link w:val="HTMLPreformatted"/>
    <w:rsid w:val="00333973"/>
    <w:rPr>
      <w:rFonts w:ascii="Courier New" w:eastAsia="Times New Roman" w:hAnsi="Courier New" w:cs="Courier New"/>
    </w:rPr>
  </w:style>
  <w:style w:type="paragraph" w:styleId="Index2">
    <w:name w:val="index 2"/>
    <w:basedOn w:val="Normal"/>
    <w:next w:val="Normal"/>
    <w:rsid w:val="00333973"/>
    <w:pPr>
      <w:ind w:left="400" w:hanging="200"/>
    </w:pPr>
  </w:style>
  <w:style w:type="paragraph" w:styleId="Index3">
    <w:name w:val="index 3"/>
    <w:basedOn w:val="Normal"/>
    <w:next w:val="Normal"/>
    <w:rsid w:val="00333973"/>
    <w:pPr>
      <w:ind w:left="600" w:hanging="200"/>
    </w:pPr>
  </w:style>
  <w:style w:type="paragraph" w:styleId="Index4">
    <w:name w:val="index 4"/>
    <w:basedOn w:val="Normal"/>
    <w:next w:val="Normal"/>
    <w:rsid w:val="00333973"/>
    <w:pPr>
      <w:ind w:left="800" w:hanging="200"/>
    </w:pPr>
  </w:style>
  <w:style w:type="paragraph" w:styleId="Index5">
    <w:name w:val="index 5"/>
    <w:basedOn w:val="Normal"/>
    <w:next w:val="Normal"/>
    <w:rsid w:val="00333973"/>
    <w:pPr>
      <w:ind w:left="1000" w:hanging="200"/>
    </w:pPr>
  </w:style>
  <w:style w:type="paragraph" w:styleId="Index6">
    <w:name w:val="index 6"/>
    <w:basedOn w:val="Normal"/>
    <w:next w:val="Normal"/>
    <w:rsid w:val="00333973"/>
    <w:pPr>
      <w:ind w:left="1200" w:hanging="200"/>
    </w:pPr>
  </w:style>
  <w:style w:type="paragraph" w:styleId="Index7">
    <w:name w:val="index 7"/>
    <w:basedOn w:val="Normal"/>
    <w:next w:val="Normal"/>
    <w:rsid w:val="00333973"/>
    <w:pPr>
      <w:ind w:left="1400" w:hanging="200"/>
    </w:pPr>
  </w:style>
  <w:style w:type="paragraph" w:styleId="Index8">
    <w:name w:val="index 8"/>
    <w:basedOn w:val="Normal"/>
    <w:next w:val="Normal"/>
    <w:rsid w:val="00333973"/>
    <w:pPr>
      <w:ind w:left="1600" w:hanging="200"/>
    </w:pPr>
  </w:style>
  <w:style w:type="paragraph" w:styleId="Index9">
    <w:name w:val="index 9"/>
    <w:basedOn w:val="Normal"/>
    <w:next w:val="Normal"/>
    <w:rsid w:val="00333973"/>
    <w:pPr>
      <w:ind w:left="1800" w:hanging="200"/>
    </w:pPr>
  </w:style>
  <w:style w:type="paragraph" w:styleId="IndexHeading">
    <w:name w:val="index heading"/>
    <w:basedOn w:val="Normal"/>
    <w:next w:val="Index1"/>
    <w:rsid w:val="00333973"/>
    <w:rPr>
      <w:rFonts w:ascii="Calibri Light" w:hAnsi="Calibri Light"/>
      <w:b/>
      <w:bCs/>
    </w:rPr>
  </w:style>
  <w:style w:type="paragraph" w:styleId="IntenseQuote">
    <w:name w:val="Intense Quote"/>
    <w:basedOn w:val="Normal"/>
    <w:next w:val="Normal"/>
    <w:link w:val="IntenseQuoteChar"/>
    <w:uiPriority w:val="30"/>
    <w:qFormat/>
    <w:rsid w:val="003339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33973"/>
    <w:rPr>
      <w:rFonts w:eastAsia="Times New Roman"/>
      <w:i/>
      <w:iCs/>
      <w:color w:val="4472C4"/>
    </w:rPr>
  </w:style>
  <w:style w:type="paragraph" w:styleId="ListBullet">
    <w:name w:val="List Bullet"/>
    <w:basedOn w:val="Normal"/>
    <w:rsid w:val="00333973"/>
    <w:pPr>
      <w:numPr>
        <w:numId w:val="28"/>
      </w:numPr>
      <w:contextualSpacing/>
    </w:pPr>
  </w:style>
  <w:style w:type="paragraph" w:styleId="ListBullet2">
    <w:name w:val="List Bullet 2"/>
    <w:basedOn w:val="Normal"/>
    <w:rsid w:val="00333973"/>
    <w:pPr>
      <w:numPr>
        <w:numId w:val="29"/>
      </w:numPr>
      <w:contextualSpacing/>
    </w:pPr>
  </w:style>
  <w:style w:type="paragraph" w:styleId="ListBullet3">
    <w:name w:val="List Bullet 3"/>
    <w:basedOn w:val="Normal"/>
    <w:rsid w:val="00333973"/>
    <w:pPr>
      <w:numPr>
        <w:numId w:val="30"/>
      </w:numPr>
      <w:contextualSpacing/>
    </w:pPr>
  </w:style>
  <w:style w:type="paragraph" w:styleId="ListBullet4">
    <w:name w:val="List Bullet 4"/>
    <w:basedOn w:val="Normal"/>
    <w:rsid w:val="00333973"/>
    <w:pPr>
      <w:numPr>
        <w:numId w:val="31"/>
      </w:numPr>
      <w:contextualSpacing/>
    </w:pPr>
  </w:style>
  <w:style w:type="paragraph" w:styleId="ListBullet5">
    <w:name w:val="List Bullet 5"/>
    <w:basedOn w:val="Normal"/>
    <w:rsid w:val="00333973"/>
    <w:pPr>
      <w:numPr>
        <w:numId w:val="32"/>
      </w:numPr>
      <w:contextualSpacing/>
    </w:pPr>
  </w:style>
  <w:style w:type="paragraph" w:styleId="ListContinue">
    <w:name w:val="List Continue"/>
    <w:basedOn w:val="Normal"/>
    <w:rsid w:val="00333973"/>
    <w:pPr>
      <w:spacing w:after="120"/>
      <w:ind w:left="283"/>
      <w:contextualSpacing/>
    </w:pPr>
  </w:style>
  <w:style w:type="paragraph" w:styleId="ListContinue2">
    <w:name w:val="List Continue 2"/>
    <w:basedOn w:val="Normal"/>
    <w:rsid w:val="00333973"/>
    <w:pPr>
      <w:spacing w:after="120"/>
      <w:ind w:left="566"/>
      <w:contextualSpacing/>
    </w:pPr>
  </w:style>
  <w:style w:type="paragraph" w:styleId="ListContinue3">
    <w:name w:val="List Continue 3"/>
    <w:basedOn w:val="Normal"/>
    <w:rsid w:val="00333973"/>
    <w:pPr>
      <w:spacing w:after="120"/>
      <w:ind w:left="849"/>
      <w:contextualSpacing/>
    </w:pPr>
  </w:style>
  <w:style w:type="paragraph" w:styleId="ListContinue4">
    <w:name w:val="List Continue 4"/>
    <w:basedOn w:val="Normal"/>
    <w:rsid w:val="00333973"/>
    <w:pPr>
      <w:spacing w:after="120"/>
      <w:ind w:left="1132"/>
      <w:contextualSpacing/>
    </w:pPr>
  </w:style>
  <w:style w:type="paragraph" w:styleId="ListContinue5">
    <w:name w:val="List Continue 5"/>
    <w:basedOn w:val="Normal"/>
    <w:rsid w:val="00333973"/>
    <w:pPr>
      <w:spacing w:after="120"/>
      <w:ind w:left="1415"/>
      <w:contextualSpacing/>
    </w:pPr>
  </w:style>
  <w:style w:type="paragraph" w:styleId="ListNumber">
    <w:name w:val="List Number"/>
    <w:basedOn w:val="Normal"/>
    <w:rsid w:val="00333973"/>
    <w:pPr>
      <w:numPr>
        <w:numId w:val="33"/>
      </w:numPr>
      <w:contextualSpacing/>
    </w:pPr>
  </w:style>
  <w:style w:type="paragraph" w:styleId="ListNumber2">
    <w:name w:val="List Number 2"/>
    <w:basedOn w:val="Normal"/>
    <w:rsid w:val="00333973"/>
    <w:pPr>
      <w:numPr>
        <w:numId w:val="34"/>
      </w:numPr>
      <w:contextualSpacing/>
    </w:pPr>
  </w:style>
  <w:style w:type="paragraph" w:styleId="ListNumber3">
    <w:name w:val="List Number 3"/>
    <w:basedOn w:val="Normal"/>
    <w:rsid w:val="00333973"/>
    <w:pPr>
      <w:numPr>
        <w:numId w:val="35"/>
      </w:numPr>
      <w:contextualSpacing/>
    </w:pPr>
  </w:style>
  <w:style w:type="paragraph" w:styleId="ListNumber4">
    <w:name w:val="List Number 4"/>
    <w:basedOn w:val="Normal"/>
    <w:rsid w:val="00333973"/>
    <w:pPr>
      <w:numPr>
        <w:numId w:val="36"/>
      </w:numPr>
      <w:contextualSpacing/>
    </w:pPr>
  </w:style>
  <w:style w:type="paragraph" w:styleId="ListNumber5">
    <w:name w:val="List Number 5"/>
    <w:basedOn w:val="Normal"/>
    <w:rsid w:val="00333973"/>
    <w:pPr>
      <w:numPr>
        <w:numId w:val="37"/>
      </w:numPr>
      <w:contextualSpacing/>
    </w:pPr>
  </w:style>
  <w:style w:type="paragraph" w:styleId="ListParagraph">
    <w:name w:val="List Paragraph"/>
    <w:basedOn w:val="Normal"/>
    <w:uiPriority w:val="34"/>
    <w:qFormat/>
    <w:rsid w:val="00333973"/>
    <w:pPr>
      <w:ind w:left="720"/>
    </w:pPr>
  </w:style>
  <w:style w:type="paragraph" w:styleId="MacroText">
    <w:name w:val="macro"/>
    <w:link w:val="MacroTextChar"/>
    <w:rsid w:val="0033397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333973"/>
    <w:rPr>
      <w:rFonts w:ascii="Courier New" w:eastAsia="Times New Roman" w:hAnsi="Courier New" w:cs="Courier New"/>
    </w:rPr>
  </w:style>
  <w:style w:type="paragraph" w:styleId="MessageHeader">
    <w:name w:val="Message Header"/>
    <w:basedOn w:val="Normal"/>
    <w:link w:val="MessageHeaderChar"/>
    <w:rsid w:val="003339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333973"/>
    <w:rPr>
      <w:rFonts w:ascii="Calibri Light" w:eastAsia="Times New Roman" w:hAnsi="Calibri Light"/>
      <w:sz w:val="24"/>
      <w:szCs w:val="24"/>
      <w:shd w:val="pct20" w:color="auto" w:fill="auto"/>
    </w:rPr>
  </w:style>
  <w:style w:type="paragraph" w:styleId="NoSpacing">
    <w:name w:val="No Spacing"/>
    <w:uiPriority w:val="1"/>
    <w:qFormat/>
    <w:rsid w:val="00333973"/>
    <w:pPr>
      <w:overflowPunct w:val="0"/>
      <w:autoSpaceDE w:val="0"/>
      <w:autoSpaceDN w:val="0"/>
      <w:adjustRightInd w:val="0"/>
      <w:textAlignment w:val="baseline"/>
    </w:pPr>
    <w:rPr>
      <w:rFonts w:eastAsia="Times New Roman"/>
    </w:rPr>
  </w:style>
  <w:style w:type="paragraph" w:styleId="NormalWeb">
    <w:name w:val="Normal (Web)"/>
    <w:basedOn w:val="Normal"/>
    <w:rsid w:val="00333973"/>
    <w:rPr>
      <w:sz w:val="24"/>
      <w:szCs w:val="24"/>
    </w:rPr>
  </w:style>
  <w:style w:type="paragraph" w:styleId="NormalIndent">
    <w:name w:val="Normal Indent"/>
    <w:basedOn w:val="Normal"/>
    <w:rsid w:val="00333973"/>
    <w:pPr>
      <w:ind w:left="720"/>
    </w:pPr>
  </w:style>
  <w:style w:type="paragraph" w:styleId="NoteHeading">
    <w:name w:val="Note Heading"/>
    <w:basedOn w:val="Normal"/>
    <w:next w:val="Normal"/>
    <w:link w:val="NoteHeadingChar"/>
    <w:rsid w:val="00333973"/>
  </w:style>
  <w:style w:type="character" w:customStyle="1" w:styleId="NoteHeadingChar">
    <w:name w:val="Note Heading Char"/>
    <w:link w:val="NoteHeading"/>
    <w:rsid w:val="00333973"/>
    <w:rPr>
      <w:rFonts w:eastAsia="Times New Roman"/>
    </w:rPr>
  </w:style>
  <w:style w:type="paragraph" w:styleId="PlainText">
    <w:name w:val="Plain Text"/>
    <w:basedOn w:val="Normal"/>
    <w:link w:val="PlainTextChar"/>
    <w:rsid w:val="00333973"/>
    <w:rPr>
      <w:rFonts w:ascii="Courier New" w:hAnsi="Courier New" w:cs="Courier New"/>
    </w:rPr>
  </w:style>
  <w:style w:type="character" w:customStyle="1" w:styleId="PlainTextChar">
    <w:name w:val="Plain Text Char"/>
    <w:link w:val="PlainText"/>
    <w:rsid w:val="00333973"/>
    <w:rPr>
      <w:rFonts w:ascii="Courier New" w:eastAsia="Times New Roman" w:hAnsi="Courier New" w:cs="Courier New"/>
    </w:rPr>
  </w:style>
  <w:style w:type="paragraph" w:styleId="Quote">
    <w:name w:val="Quote"/>
    <w:basedOn w:val="Normal"/>
    <w:next w:val="Normal"/>
    <w:link w:val="QuoteChar"/>
    <w:uiPriority w:val="29"/>
    <w:qFormat/>
    <w:rsid w:val="00333973"/>
    <w:pPr>
      <w:spacing w:before="200" w:after="160"/>
      <w:ind w:left="864" w:right="864"/>
      <w:jc w:val="center"/>
    </w:pPr>
    <w:rPr>
      <w:i/>
      <w:iCs/>
      <w:color w:val="404040"/>
    </w:rPr>
  </w:style>
  <w:style w:type="character" w:customStyle="1" w:styleId="QuoteChar">
    <w:name w:val="Quote Char"/>
    <w:link w:val="Quote"/>
    <w:uiPriority w:val="29"/>
    <w:rsid w:val="00333973"/>
    <w:rPr>
      <w:rFonts w:eastAsia="Times New Roman"/>
      <w:i/>
      <w:iCs/>
      <w:color w:val="404040"/>
    </w:rPr>
  </w:style>
  <w:style w:type="paragraph" w:styleId="Salutation">
    <w:name w:val="Salutation"/>
    <w:basedOn w:val="Normal"/>
    <w:next w:val="Normal"/>
    <w:link w:val="SalutationChar"/>
    <w:rsid w:val="00333973"/>
  </w:style>
  <w:style w:type="character" w:customStyle="1" w:styleId="SalutationChar">
    <w:name w:val="Salutation Char"/>
    <w:link w:val="Salutation"/>
    <w:rsid w:val="00333973"/>
    <w:rPr>
      <w:rFonts w:eastAsia="Times New Roman"/>
    </w:rPr>
  </w:style>
  <w:style w:type="paragraph" w:styleId="Signature">
    <w:name w:val="Signature"/>
    <w:basedOn w:val="Normal"/>
    <w:link w:val="SignatureChar"/>
    <w:rsid w:val="00333973"/>
    <w:pPr>
      <w:ind w:left="4252"/>
    </w:pPr>
  </w:style>
  <w:style w:type="character" w:customStyle="1" w:styleId="SignatureChar">
    <w:name w:val="Signature Char"/>
    <w:link w:val="Signature"/>
    <w:rsid w:val="00333973"/>
    <w:rPr>
      <w:rFonts w:eastAsia="Times New Roman"/>
    </w:rPr>
  </w:style>
  <w:style w:type="paragraph" w:styleId="Subtitle">
    <w:name w:val="Subtitle"/>
    <w:basedOn w:val="Normal"/>
    <w:next w:val="Normal"/>
    <w:link w:val="SubtitleChar"/>
    <w:qFormat/>
    <w:rsid w:val="00333973"/>
    <w:pPr>
      <w:spacing w:after="60"/>
      <w:jc w:val="center"/>
      <w:outlineLvl w:val="1"/>
    </w:pPr>
    <w:rPr>
      <w:rFonts w:ascii="Calibri Light" w:hAnsi="Calibri Light"/>
      <w:sz w:val="24"/>
      <w:szCs w:val="24"/>
    </w:rPr>
  </w:style>
  <w:style w:type="character" w:customStyle="1" w:styleId="SubtitleChar">
    <w:name w:val="Subtitle Char"/>
    <w:link w:val="Subtitle"/>
    <w:rsid w:val="00333973"/>
    <w:rPr>
      <w:rFonts w:ascii="Calibri Light" w:eastAsia="Times New Roman" w:hAnsi="Calibri Light"/>
      <w:sz w:val="24"/>
      <w:szCs w:val="24"/>
    </w:rPr>
  </w:style>
  <w:style w:type="paragraph" w:styleId="TableofAuthorities">
    <w:name w:val="table of authorities"/>
    <w:basedOn w:val="Normal"/>
    <w:next w:val="Normal"/>
    <w:rsid w:val="00333973"/>
    <w:pPr>
      <w:ind w:left="200" w:hanging="200"/>
    </w:pPr>
  </w:style>
  <w:style w:type="paragraph" w:styleId="TableofFigures">
    <w:name w:val="table of figures"/>
    <w:basedOn w:val="Normal"/>
    <w:next w:val="Normal"/>
    <w:rsid w:val="00333973"/>
  </w:style>
  <w:style w:type="paragraph" w:styleId="Title">
    <w:name w:val="Title"/>
    <w:basedOn w:val="Normal"/>
    <w:next w:val="Normal"/>
    <w:link w:val="TitleChar"/>
    <w:qFormat/>
    <w:rsid w:val="0033397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33973"/>
    <w:rPr>
      <w:rFonts w:ascii="Calibri Light" w:eastAsia="Times New Roman" w:hAnsi="Calibri Light"/>
      <w:b/>
      <w:bCs/>
      <w:kern w:val="28"/>
      <w:sz w:val="32"/>
      <w:szCs w:val="32"/>
    </w:rPr>
  </w:style>
  <w:style w:type="paragraph" w:styleId="TOAHeading">
    <w:name w:val="toa heading"/>
    <w:basedOn w:val="Normal"/>
    <w:next w:val="Normal"/>
    <w:rsid w:val="00333973"/>
    <w:pPr>
      <w:spacing w:before="120"/>
    </w:pPr>
    <w:rPr>
      <w:rFonts w:ascii="Calibri Light" w:hAnsi="Calibri Light"/>
      <w:b/>
      <w:bCs/>
      <w:sz w:val="24"/>
      <w:szCs w:val="24"/>
    </w:rPr>
  </w:style>
  <w:style w:type="paragraph" w:styleId="TOC5">
    <w:name w:val="toc 5"/>
    <w:basedOn w:val="TOC4"/>
    <w:rsid w:val="0037137B"/>
    <w:pPr>
      <w:ind w:left="1701" w:hanging="1701"/>
    </w:pPr>
  </w:style>
  <w:style w:type="paragraph" w:styleId="TOC6">
    <w:name w:val="toc 6"/>
    <w:basedOn w:val="TOC5"/>
    <w:next w:val="Normal"/>
    <w:rsid w:val="0037137B"/>
    <w:pPr>
      <w:ind w:left="1985" w:hanging="1985"/>
    </w:pPr>
  </w:style>
  <w:style w:type="paragraph" w:styleId="TOC7">
    <w:name w:val="toc 7"/>
    <w:basedOn w:val="TOC6"/>
    <w:next w:val="Normal"/>
    <w:rsid w:val="0037137B"/>
    <w:pPr>
      <w:ind w:left="2268" w:hanging="2268"/>
    </w:pPr>
  </w:style>
  <w:style w:type="paragraph" w:styleId="TOC9">
    <w:name w:val="toc 9"/>
    <w:basedOn w:val="TOC8"/>
    <w:rsid w:val="0037137B"/>
    <w:pPr>
      <w:ind w:left="1418" w:hanging="1418"/>
    </w:pPr>
  </w:style>
  <w:style w:type="paragraph" w:styleId="TOCHeading">
    <w:name w:val="TOC Heading"/>
    <w:basedOn w:val="Heading1"/>
    <w:next w:val="Normal"/>
    <w:uiPriority w:val="39"/>
    <w:semiHidden/>
    <w:unhideWhenUsed/>
    <w:qFormat/>
    <w:rsid w:val="00333973"/>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ZTD">
    <w:name w:val="ZTD"/>
    <w:basedOn w:val="ZB"/>
    <w:rsid w:val="0037137B"/>
    <w:pPr>
      <w:framePr w:hRule="auto" w:wrap="notBeside" w:y="852"/>
    </w:pPr>
    <w:rPr>
      <w:i w:val="0"/>
      <w:sz w:val="40"/>
    </w:rPr>
  </w:style>
  <w:style w:type="paragraph" w:customStyle="1" w:styleId="ZD">
    <w:name w:val="ZD"/>
    <w:rsid w:val="003713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3713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ZH">
    <w:name w:val="ZH"/>
    <w:rsid w:val="003713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312">
      <w:bodyDiv w:val="1"/>
      <w:marLeft w:val="0"/>
      <w:marRight w:val="0"/>
      <w:marTop w:val="0"/>
      <w:marBottom w:val="0"/>
      <w:divBdr>
        <w:top w:val="none" w:sz="0" w:space="0" w:color="auto"/>
        <w:left w:val="none" w:sz="0" w:space="0" w:color="auto"/>
        <w:bottom w:val="none" w:sz="0" w:space="0" w:color="auto"/>
        <w:right w:val="none" w:sz="0" w:space="0" w:color="auto"/>
      </w:divBdr>
    </w:div>
    <w:div w:id="19283852">
      <w:bodyDiv w:val="1"/>
      <w:marLeft w:val="0"/>
      <w:marRight w:val="0"/>
      <w:marTop w:val="0"/>
      <w:marBottom w:val="0"/>
      <w:divBdr>
        <w:top w:val="none" w:sz="0" w:space="0" w:color="auto"/>
        <w:left w:val="none" w:sz="0" w:space="0" w:color="auto"/>
        <w:bottom w:val="none" w:sz="0" w:space="0" w:color="auto"/>
        <w:right w:val="none" w:sz="0" w:space="0" w:color="auto"/>
      </w:divBdr>
    </w:div>
    <w:div w:id="46759435">
      <w:bodyDiv w:val="1"/>
      <w:marLeft w:val="0"/>
      <w:marRight w:val="0"/>
      <w:marTop w:val="0"/>
      <w:marBottom w:val="0"/>
      <w:divBdr>
        <w:top w:val="none" w:sz="0" w:space="0" w:color="auto"/>
        <w:left w:val="none" w:sz="0" w:space="0" w:color="auto"/>
        <w:bottom w:val="none" w:sz="0" w:space="0" w:color="auto"/>
        <w:right w:val="none" w:sz="0" w:space="0" w:color="auto"/>
      </w:divBdr>
    </w:div>
    <w:div w:id="63183982">
      <w:bodyDiv w:val="1"/>
      <w:marLeft w:val="0"/>
      <w:marRight w:val="0"/>
      <w:marTop w:val="0"/>
      <w:marBottom w:val="0"/>
      <w:divBdr>
        <w:top w:val="none" w:sz="0" w:space="0" w:color="auto"/>
        <w:left w:val="none" w:sz="0" w:space="0" w:color="auto"/>
        <w:bottom w:val="none" w:sz="0" w:space="0" w:color="auto"/>
        <w:right w:val="none" w:sz="0" w:space="0" w:color="auto"/>
      </w:divBdr>
    </w:div>
    <w:div w:id="115411577">
      <w:bodyDiv w:val="1"/>
      <w:marLeft w:val="0"/>
      <w:marRight w:val="0"/>
      <w:marTop w:val="0"/>
      <w:marBottom w:val="0"/>
      <w:divBdr>
        <w:top w:val="none" w:sz="0" w:space="0" w:color="auto"/>
        <w:left w:val="none" w:sz="0" w:space="0" w:color="auto"/>
        <w:bottom w:val="none" w:sz="0" w:space="0" w:color="auto"/>
        <w:right w:val="none" w:sz="0" w:space="0" w:color="auto"/>
      </w:divBdr>
    </w:div>
    <w:div w:id="157696722">
      <w:bodyDiv w:val="1"/>
      <w:marLeft w:val="0"/>
      <w:marRight w:val="0"/>
      <w:marTop w:val="0"/>
      <w:marBottom w:val="0"/>
      <w:divBdr>
        <w:top w:val="none" w:sz="0" w:space="0" w:color="auto"/>
        <w:left w:val="none" w:sz="0" w:space="0" w:color="auto"/>
        <w:bottom w:val="none" w:sz="0" w:space="0" w:color="auto"/>
        <w:right w:val="none" w:sz="0" w:space="0" w:color="auto"/>
      </w:divBdr>
    </w:div>
    <w:div w:id="162595970">
      <w:bodyDiv w:val="1"/>
      <w:marLeft w:val="0"/>
      <w:marRight w:val="0"/>
      <w:marTop w:val="0"/>
      <w:marBottom w:val="0"/>
      <w:divBdr>
        <w:top w:val="none" w:sz="0" w:space="0" w:color="auto"/>
        <w:left w:val="none" w:sz="0" w:space="0" w:color="auto"/>
        <w:bottom w:val="none" w:sz="0" w:space="0" w:color="auto"/>
        <w:right w:val="none" w:sz="0" w:space="0" w:color="auto"/>
      </w:divBdr>
    </w:div>
    <w:div w:id="187449502">
      <w:bodyDiv w:val="1"/>
      <w:marLeft w:val="0"/>
      <w:marRight w:val="0"/>
      <w:marTop w:val="0"/>
      <w:marBottom w:val="0"/>
      <w:divBdr>
        <w:top w:val="none" w:sz="0" w:space="0" w:color="auto"/>
        <w:left w:val="none" w:sz="0" w:space="0" w:color="auto"/>
        <w:bottom w:val="none" w:sz="0" w:space="0" w:color="auto"/>
        <w:right w:val="none" w:sz="0" w:space="0" w:color="auto"/>
      </w:divBdr>
    </w:div>
    <w:div w:id="233901473">
      <w:bodyDiv w:val="1"/>
      <w:marLeft w:val="0"/>
      <w:marRight w:val="0"/>
      <w:marTop w:val="0"/>
      <w:marBottom w:val="0"/>
      <w:divBdr>
        <w:top w:val="none" w:sz="0" w:space="0" w:color="auto"/>
        <w:left w:val="none" w:sz="0" w:space="0" w:color="auto"/>
        <w:bottom w:val="none" w:sz="0" w:space="0" w:color="auto"/>
        <w:right w:val="none" w:sz="0" w:space="0" w:color="auto"/>
      </w:divBdr>
    </w:div>
    <w:div w:id="281885020">
      <w:bodyDiv w:val="1"/>
      <w:marLeft w:val="0"/>
      <w:marRight w:val="0"/>
      <w:marTop w:val="0"/>
      <w:marBottom w:val="0"/>
      <w:divBdr>
        <w:top w:val="none" w:sz="0" w:space="0" w:color="auto"/>
        <w:left w:val="none" w:sz="0" w:space="0" w:color="auto"/>
        <w:bottom w:val="none" w:sz="0" w:space="0" w:color="auto"/>
        <w:right w:val="none" w:sz="0" w:space="0" w:color="auto"/>
      </w:divBdr>
    </w:div>
    <w:div w:id="352809532">
      <w:bodyDiv w:val="1"/>
      <w:marLeft w:val="0"/>
      <w:marRight w:val="0"/>
      <w:marTop w:val="0"/>
      <w:marBottom w:val="0"/>
      <w:divBdr>
        <w:top w:val="none" w:sz="0" w:space="0" w:color="auto"/>
        <w:left w:val="none" w:sz="0" w:space="0" w:color="auto"/>
        <w:bottom w:val="none" w:sz="0" w:space="0" w:color="auto"/>
        <w:right w:val="none" w:sz="0" w:space="0" w:color="auto"/>
      </w:divBdr>
    </w:div>
    <w:div w:id="366175012">
      <w:bodyDiv w:val="1"/>
      <w:marLeft w:val="0"/>
      <w:marRight w:val="0"/>
      <w:marTop w:val="0"/>
      <w:marBottom w:val="0"/>
      <w:divBdr>
        <w:top w:val="none" w:sz="0" w:space="0" w:color="auto"/>
        <w:left w:val="none" w:sz="0" w:space="0" w:color="auto"/>
        <w:bottom w:val="none" w:sz="0" w:space="0" w:color="auto"/>
        <w:right w:val="none" w:sz="0" w:space="0" w:color="auto"/>
      </w:divBdr>
    </w:div>
    <w:div w:id="400642455">
      <w:bodyDiv w:val="1"/>
      <w:marLeft w:val="0"/>
      <w:marRight w:val="0"/>
      <w:marTop w:val="0"/>
      <w:marBottom w:val="0"/>
      <w:divBdr>
        <w:top w:val="none" w:sz="0" w:space="0" w:color="auto"/>
        <w:left w:val="none" w:sz="0" w:space="0" w:color="auto"/>
        <w:bottom w:val="none" w:sz="0" w:space="0" w:color="auto"/>
        <w:right w:val="none" w:sz="0" w:space="0" w:color="auto"/>
      </w:divBdr>
    </w:div>
    <w:div w:id="467086427">
      <w:bodyDiv w:val="1"/>
      <w:marLeft w:val="0"/>
      <w:marRight w:val="0"/>
      <w:marTop w:val="0"/>
      <w:marBottom w:val="0"/>
      <w:divBdr>
        <w:top w:val="none" w:sz="0" w:space="0" w:color="auto"/>
        <w:left w:val="none" w:sz="0" w:space="0" w:color="auto"/>
        <w:bottom w:val="none" w:sz="0" w:space="0" w:color="auto"/>
        <w:right w:val="none" w:sz="0" w:space="0" w:color="auto"/>
      </w:divBdr>
    </w:div>
    <w:div w:id="500587463">
      <w:bodyDiv w:val="1"/>
      <w:marLeft w:val="0"/>
      <w:marRight w:val="0"/>
      <w:marTop w:val="0"/>
      <w:marBottom w:val="0"/>
      <w:divBdr>
        <w:top w:val="none" w:sz="0" w:space="0" w:color="auto"/>
        <w:left w:val="none" w:sz="0" w:space="0" w:color="auto"/>
        <w:bottom w:val="none" w:sz="0" w:space="0" w:color="auto"/>
        <w:right w:val="none" w:sz="0" w:space="0" w:color="auto"/>
      </w:divBdr>
    </w:div>
    <w:div w:id="538515354">
      <w:bodyDiv w:val="1"/>
      <w:marLeft w:val="0"/>
      <w:marRight w:val="0"/>
      <w:marTop w:val="0"/>
      <w:marBottom w:val="0"/>
      <w:divBdr>
        <w:top w:val="none" w:sz="0" w:space="0" w:color="auto"/>
        <w:left w:val="none" w:sz="0" w:space="0" w:color="auto"/>
        <w:bottom w:val="none" w:sz="0" w:space="0" w:color="auto"/>
        <w:right w:val="none" w:sz="0" w:space="0" w:color="auto"/>
      </w:divBdr>
    </w:div>
    <w:div w:id="558398997">
      <w:bodyDiv w:val="1"/>
      <w:marLeft w:val="0"/>
      <w:marRight w:val="0"/>
      <w:marTop w:val="0"/>
      <w:marBottom w:val="0"/>
      <w:divBdr>
        <w:top w:val="none" w:sz="0" w:space="0" w:color="auto"/>
        <w:left w:val="none" w:sz="0" w:space="0" w:color="auto"/>
        <w:bottom w:val="none" w:sz="0" w:space="0" w:color="auto"/>
        <w:right w:val="none" w:sz="0" w:space="0" w:color="auto"/>
      </w:divBdr>
    </w:div>
    <w:div w:id="577711563">
      <w:bodyDiv w:val="1"/>
      <w:marLeft w:val="0"/>
      <w:marRight w:val="0"/>
      <w:marTop w:val="0"/>
      <w:marBottom w:val="0"/>
      <w:divBdr>
        <w:top w:val="none" w:sz="0" w:space="0" w:color="auto"/>
        <w:left w:val="none" w:sz="0" w:space="0" w:color="auto"/>
        <w:bottom w:val="none" w:sz="0" w:space="0" w:color="auto"/>
        <w:right w:val="none" w:sz="0" w:space="0" w:color="auto"/>
      </w:divBdr>
    </w:div>
    <w:div w:id="606426802">
      <w:bodyDiv w:val="1"/>
      <w:marLeft w:val="0"/>
      <w:marRight w:val="0"/>
      <w:marTop w:val="0"/>
      <w:marBottom w:val="0"/>
      <w:divBdr>
        <w:top w:val="none" w:sz="0" w:space="0" w:color="auto"/>
        <w:left w:val="none" w:sz="0" w:space="0" w:color="auto"/>
        <w:bottom w:val="none" w:sz="0" w:space="0" w:color="auto"/>
        <w:right w:val="none" w:sz="0" w:space="0" w:color="auto"/>
      </w:divBdr>
    </w:div>
    <w:div w:id="629702292">
      <w:bodyDiv w:val="1"/>
      <w:marLeft w:val="0"/>
      <w:marRight w:val="0"/>
      <w:marTop w:val="0"/>
      <w:marBottom w:val="0"/>
      <w:divBdr>
        <w:top w:val="none" w:sz="0" w:space="0" w:color="auto"/>
        <w:left w:val="none" w:sz="0" w:space="0" w:color="auto"/>
        <w:bottom w:val="none" w:sz="0" w:space="0" w:color="auto"/>
        <w:right w:val="none" w:sz="0" w:space="0" w:color="auto"/>
      </w:divBdr>
    </w:div>
    <w:div w:id="633755199">
      <w:bodyDiv w:val="1"/>
      <w:marLeft w:val="0"/>
      <w:marRight w:val="0"/>
      <w:marTop w:val="0"/>
      <w:marBottom w:val="0"/>
      <w:divBdr>
        <w:top w:val="none" w:sz="0" w:space="0" w:color="auto"/>
        <w:left w:val="none" w:sz="0" w:space="0" w:color="auto"/>
        <w:bottom w:val="none" w:sz="0" w:space="0" w:color="auto"/>
        <w:right w:val="none" w:sz="0" w:space="0" w:color="auto"/>
      </w:divBdr>
    </w:div>
    <w:div w:id="696279030">
      <w:bodyDiv w:val="1"/>
      <w:marLeft w:val="0"/>
      <w:marRight w:val="0"/>
      <w:marTop w:val="0"/>
      <w:marBottom w:val="0"/>
      <w:divBdr>
        <w:top w:val="none" w:sz="0" w:space="0" w:color="auto"/>
        <w:left w:val="none" w:sz="0" w:space="0" w:color="auto"/>
        <w:bottom w:val="none" w:sz="0" w:space="0" w:color="auto"/>
        <w:right w:val="none" w:sz="0" w:space="0" w:color="auto"/>
      </w:divBdr>
    </w:div>
    <w:div w:id="763308665">
      <w:bodyDiv w:val="1"/>
      <w:marLeft w:val="0"/>
      <w:marRight w:val="0"/>
      <w:marTop w:val="0"/>
      <w:marBottom w:val="0"/>
      <w:divBdr>
        <w:top w:val="none" w:sz="0" w:space="0" w:color="auto"/>
        <w:left w:val="none" w:sz="0" w:space="0" w:color="auto"/>
        <w:bottom w:val="none" w:sz="0" w:space="0" w:color="auto"/>
        <w:right w:val="none" w:sz="0" w:space="0" w:color="auto"/>
      </w:divBdr>
    </w:div>
    <w:div w:id="785461960">
      <w:bodyDiv w:val="1"/>
      <w:marLeft w:val="0"/>
      <w:marRight w:val="0"/>
      <w:marTop w:val="0"/>
      <w:marBottom w:val="0"/>
      <w:divBdr>
        <w:top w:val="none" w:sz="0" w:space="0" w:color="auto"/>
        <w:left w:val="none" w:sz="0" w:space="0" w:color="auto"/>
        <w:bottom w:val="none" w:sz="0" w:space="0" w:color="auto"/>
        <w:right w:val="none" w:sz="0" w:space="0" w:color="auto"/>
      </w:divBdr>
    </w:div>
    <w:div w:id="842165869">
      <w:bodyDiv w:val="1"/>
      <w:marLeft w:val="0"/>
      <w:marRight w:val="0"/>
      <w:marTop w:val="0"/>
      <w:marBottom w:val="0"/>
      <w:divBdr>
        <w:top w:val="none" w:sz="0" w:space="0" w:color="auto"/>
        <w:left w:val="none" w:sz="0" w:space="0" w:color="auto"/>
        <w:bottom w:val="none" w:sz="0" w:space="0" w:color="auto"/>
        <w:right w:val="none" w:sz="0" w:space="0" w:color="auto"/>
      </w:divBdr>
    </w:div>
    <w:div w:id="857039210">
      <w:bodyDiv w:val="1"/>
      <w:marLeft w:val="0"/>
      <w:marRight w:val="0"/>
      <w:marTop w:val="0"/>
      <w:marBottom w:val="0"/>
      <w:divBdr>
        <w:top w:val="none" w:sz="0" w:space="0" w:color="auto"/>
        <w:left w:val="none" w:sz="0" w:space="0" w:color="auto"/>
        <w:bottom w:val="none" w:sz="0" w:space="0" w:color="auto"/>
        <w:right w:val="none" w:sz="0" w:space="0" w:color="auto"/>
      </w:divBdr>
    </w:div>
    <w:div w:id="862204165">
      <w:bodyDiv w:val="1"/>
      <w:marLeft w:val="0"/>
      <w:marRight w:val="0"/>
      <w:marTop w:val="0"/>
      <w:marBottom w:val="0"/>
      <w:divBdr>
        <w:top w:val="none" w:sz="0" w:space="0" w:color="auto"/>
        <w:left w:val="none" w:sz="0" w:space="0" w:color="auto"/>
        <w:bottom w:val="none" w:sz="0" w:space="0" w:color="auto"/>
        <w:right w:val="none" w:sz="0" w:space="0" w:color="auto"/>
      </w:divBdr>
    </w:div>
    <w:div w:id="881133805">
      <w:bodyDiv w:val="1"/>
      <w:marLeft w:val="0"/>
      <w:marRight w:val="0"/>
      <w:marTop w:val="0"/>
      <w:marBottom w:val="0"/>
      <w:divBdr>
        <w:top w:val="none" w:sz="0" w:space="0" w:color="auto"/>
        <w:left w:val="none" w:sz="0" w:space="0" w:color="auto"/>
        <w:bottom w:val="none" w:sz="0" w:space="0" w:color="auto"/>
        <w:right w:val="none" w:sz="0" w:space="0" w:color="auto"/>
      </w:divBdr>
    </w:div>
    <w:div w:id="952786072">
      <w:bodyDiv w:val="1"/>
      <w:marLeft w:val="0"/>
      <w:marRight w:val="0"/>
      <w:marTop w:val="0"/>
      <w:marBottom w:val="0"/>
      <w:divBdr>
        <w:top w:val="none" w:sz="0" w:space="0" w:color="auto"/>
        <w:left w:val="none" w:sz="0" w:space="0" w:color="auto"/>
        <w:bottom w:val="none" w:sz="0" w:space="0" w:color="auto"/>
        <w:right w:val="none" w:sz="0" w:space="0" w:color="auto"/>
      </w:divBdr>
    </w:div>
    <w:div w:id="968053782">
      <w:bodyDiv w:val="1"/>
      <w:marLeft w:val="0"/>
      <w:marRight w:val="0"/>
      <w:marTop w:val="0"/>
      <w:marBottom w:val="0"/>
      <w:divBdr>
        <w:top w:val="none" w:sz="0" w:space="0" w:color="auto"/>
        <w:left w:val="none" w:sz="0" w:space="0" w:color="auto"/>
        <w:bottom w:val="none" w:sz="0" w:space="0" w:color="auto"/>
        <w:right w:val="none" w:sz="0" w:space="0" w:color="auto"/>
      </w:divBdr>
    </w:div>
    <w:div w:id="1014189697">
      <w:bodyDiv w:val="1"/>
      <w:marLeft w:val="0"/>
      <w:marRight w:val="0"/>
      <w:marTop w:val="0"/>
      <w:marBottom w:val="0"/>
      <w:divBdr>
        <w:top w:val="none" w:sz="0" w:space="0" w:color="auto"/>
        <w:left w:val="none" w:sz="0" w:space="0" w:color="auto"/>
        <w:bottom w:val="none" w:sz="0" w:space="0" w:color="auto"/>
        <w:right w:val="none" w:sz="0" w:space="0" w:color="auto"/>
      </w:divBdr>
    </w:div>
    <w:div w:id="1060405183">
      <w:bodyDiv w:val="1"/>
      <w:marLeft w:val="0"/>
      <w:marRight w:val="0"/>
      <w:marTop w:val="0"/>
      <w:marBottom w:val="0"/>
      <w:divBdr>
        <w:top w:val="none" w:sz="0" w:space="0" w:color="auto"/>
        <w:left w:val="none" w:sz="0" w:space="0" w:color="auto"/>
        <w:bottom w:val="none" w:sz="0" w:space="0" w:color="auto"/>
        <w:right w:val="none" w:sz="0" w:space="0" w:color="auto"/>
      </w:divBdr>
    </w:div>
    <w:div w:id="1086462184">
      <w:bodyDiv w:val="1"/>
      <w:marLeft w:val="0"/>
      <w:marRight w:val="0"/>
      <w:marTop w:val="0"/>
      <w:marBottom w:val="0"/>
      <w:divBdr>
        <w:top w:val="none" w:sz="0" w:space="0" w:color="auto"/>
        <w:left w:val="none" w:sz="0" w:space="0" w:color="auto"/>
        <w:bottom w:val="none" w:sz="0" w:space="0" w:color="auto"/>
        <w:right w:val="none" w:sz="0" w:space="0" w:color="auto"/>
      </w:divBdr>
    </w:div>
    <w:div w:id="1117455367">
      <w:bodyDiv w:val="1"/>
      <w:marLeft w:val="0"/>
      <w:marRight w:val="0"/>
      <w:marTop w:val="0"/>
      <w:marBottom w:val="0"/>
      <w:divBdr>
        <w:top w:val="none" w:sz="0" w:space="0" w:color="auto"/>
        <w:left w:val="none" w:sz="0" w:space="0" w:color="auto"/>
        <w:bottom w:val="none" w:sz="0" w:space="0" w:color="auto"/>
        <w:right w:val="none" w:sz="0" w:space="0" w:color="auto"/>
      </w:divBdr>
    </w:div>
    <w:div w:id="1162550463">
      <w:bodyDiv w:val="1"/>
      <w:marLeft w:val="0"/>
      <w:marRight w:val="0"/>
      <w:marTop w:val="0"/>
      <w:marBottom w:val="0"/>
      <w:divBdr>
        <w:top w:val="none" w:sz="0" w:space="0" w:color="auto"/>
        <w:left w:val="none" w:sz="0" w:space="0" w:color="auto"/>
        <w:bottom w:val="none" w:sz="0" w:space="0" w:color="auto"/>
        <w:right w:val="none" w:sz="0" w:space="0" w:color="auto"/>
      </w:divBdr>
    </w:div>
    <w:div w:id="1202087704">
      <w:bodyDiv w:val="1"/>
      <w:marLeft w:val="0"/>
      <w:marRight w:val="0"/>
      <w:marTop w:val="0"/>
      <w:marBottom w:val="0"/>
      <w:divBdr>
        <w:top w:val="none" w:sz="0" w:space="0" w:color="auto"/>
        <w:left w:val="none" w:sz="0" w:space="0" w:color="auto"/>
        <w:bottom w:val="none" w:sz="0" w:space="0" w:color="auto"/>
        <w:right w:val="none" w:sz="0" w:space="0" w:color="auto"/>
      </w:divBdr>
    </w:div>
    <w:div w:id="1202785768">
      <w:bodyDiv w:val="1"/>
      <w:marLeft w:val="0"/>
      <w:marRight w:val="0"/>
      <w:marTop w:val="0"/>
      <w:marBottom w:val="0"/>
      <w:divBdr>
        <w:top w:val="none" w:sz="0" w:space="0" w:color="auto"/>
        <w:left w:val="none" w:sz="0" w:space="0" w:color="auto"/>
        <w:bottom w:val="none" w:sz="0" w:space="0" w:color="auto"/>
        <w:right w:val="none" w:sz="0" w:space="0" w:color="auto"/>
      </w:divBdr>
    </w:div>
    <w:div w:id="1205747954">
      <w:bodyDiv w:val="1"/>
      <w:marLeft w:val="0"/>
      <w:marRight w:val="0"/>
      <w:marTop w:val="0"/>
      <w:marBottom w:val="0"/>
      <w:divBdr>
        <w:top w:val="none" w:sz="0" w:space="0" w:color="auto"/>
        <w:left w:val="none" w:sz="0" w:space="0" w:color="auto"/>
        <w:bottom w:val="none" w:sz="0" w:space="0" w:color="auto"/>
        <w:right w:val="none" w:sz="0" w:space="0" w:color="auto"/>
      </w:divBdr>
    </w:div>
    <w:div w:id="1216501534">
      <w:bodyDiv w:val="1"/>
      <w:marLeft w:val="0"/>
      <w:marRight w:val="0"/>
      <w:marTop w:val="0"/>
      <w:marBottom w:val="0"/>
      <w:divBdr>
        <w:top w:val="none" w:sz="0" w:space="0" w:color="auto"/>
        <w:left w:val="none" w:sz="0" w:space="0" w:color="auto"/>
        <w:bottom w:val="none" w:sz="0" w:space="0" w:color="auto"/>
        <w:right w:val="none" w:sz="0" w:space="0" w:color="auto"/>
      </w:divBdr>
    </w:div>
    <w:div w:id="1258909562">
      <w:bodyDiv w:val="1"/>
      <w:marLeft w:val="0"/>
      <w:marRight w:val="0"/>
      <w:marTop w:val="0"/>
      <w:marBottom w:val="0"/>
      <w:divBdr>
        <w:top w:val="none" w:sz="0" w:space="0" w:color="auto"/>
        <w:left w:val="none" w:sz="0" w:space="0" w:color="auto"/>
        <w:bottom w:val="none" w:sz="0" w:space="0" w:color="auto"/>
        <w:right w:val="none" w:sz="0" w:space="0" w:color="auto"/>
      </w:divBdr>
    </w:div>
    <w:div w:id="1265190731">
      <w:bodyDiv w:val="1"/>
      <w:marLeft w:val="0"/>
      <w:marRight w:val="0"/>
      <w:marTop w:val="0"/>
      <w:marBottom w:val="0"/>
      <w:divBdr>
        <w:top w:val="none" w:sz="0" w:space="0" w:color="auto"/>
        <w:left w:val="none" w:sz="0" w:space="0" w:color="auto"/>
        <w:bottom w:val="none" w:sz="0" w:space="0" w:color="auto"/>
        <w:right w:val="none" w:sz="0" w:space="0" w:color="auto"/>
      </w:divBdr>
    </w:div>
    <w:div w:id="1268736567">
      <w:bodyDiv w:val="1"/>
      <w:marLeft w:val="0"/>
      <w:marRight w:val="0"/>
      <w:marTop w:val="0"/>
      <w:marBottom w:val="0"/>
      <w:divBdr>
        <w:top w:val="none" w:sz="0" w:space="0" w:color="auto"/>
        <w:left w:val="none" w:sz="0" w:space="0" w:color="auto"/>
        <w:bottom w:val="none" w:sz="0" w:space="0" w:color="auto"/>
        <w:right w:val="none" w:sz="0" w:space="0" w:color="auto"/>
      </w:divBdr>
    </w:div>
    <w:div w:id="1324164423">
      <w:bodyDiv w:val="1"/>
      <w:marLeft w:val="0"/>
      <w:marRight w:val="0"/>
      <w:marTop w:val="0"/>
      <w:marBottom w:val="0"/>
      <w:divBdr>
        <w:top w:val="none" w:sz="0" w:space="0" w:color="auto"/>
        <w:left w:val="none" w:sz="0" w:space="0" w:color="auto"/>
        <w:bottom w:val="none" w:sz="0" w:space="0" w:color="auto"/>
        <w:right w:val="none" w:sz="0" w:space="0" w:color="auto"/>
      </w:divBdr>
    </w:div>
    <w:div w:id="1325545318">
      <w:bodyDiv w:val="1"/>
      <w:marLeft w:val="0"/>
      <w:marRight w:val="0"/>
      <w:marTop w:val="0"/>
      <w:marBottom w:val="0"/>
      <w:divBdr>
        <w:top w:val="none" w:sz="0" w:space="0" w:color="auto"/>
        <w:left w:val="none" w:sz="0" w:space="0" w:color="auto"/>
        <w:bottom w:val="none" w:sz="0" w:space="0" w:color="auto"/>
        <w:right w:val="none" w:sz="0" w:space="0" w:color="auto"/>
      </w:divBdr>
    </w:div>
    <w:div w:id="1331444872">
      <w:bodyDiv w:val="1"/>
      <w:marLeft w:val="0"/>
      <w:marRight w:val="0"/>
      <w:marTop w:val="0"/>
      <w:marBottom w:val="0"/>
      <w:divBdr>
        <w:top w:val="none" w:sz="0" w:space="0" w:color="auto"/>
        <w:left w:val="none" w:sz="0" w:space="0" w:color="auto"/>
        <w:bottom w:val="none" w:sz="0" w:space="0" w:color="auto"/>
        <w:right w:val="none" w:sz="0" w:space="0" w:color="auto"/>
      </w:divBdr>
    </w:div>
    <w:div w:id="1441946560">
      <w:bodyDiv w:val="1"/>
      <w:marLeft w:val="0"/>
      <w:marRight w:val="0"/>
      <w:marTop w:val="0"/>
      <w:marBottom w:val="0"/>
      <w:divBdr>
        <w:top w:val="none" w:sz="0" w:space="0" w:color="auto"/>
        <w:left w:val="none" w:sz="0" w:space="0" w:color="auto"/>
        <w:bottom w:val="none" w:sz="0" w:space="0" w:color="auto"/>
        <w:right w:val="none" w:sz="0" w:space="0" w:color="auto"/>
      </w:divBdr>
    </w:div>
    <w:div w:id="1484587723">
      <w:bodyDiv w:val="1"/>
      <w:marLeft w:val="0"/>
      <w:marRight w:val="0"/>
      <w:marTop w:val="0"/>
      <w:marBottom w:val="0"/>
      <w:divBdr>
        <w:top w:val="none" w:sz="0" w:space="0" w:color="auto"/>
        <w:left w:val="none" w:sz="0" w:space="0" w:color="auto"/>
        <w:bottom w:val="none" w:sz="0" w:space="0" w:color="auto"/>
        <w:right w:val="none" w:sz="0" w:space="0" w:color="auto"/>
      </w:divBdr>
    </w:div>
    <w:div w:id="1523666149">
      <w:bodyDiv w:val="1"/>
      <w:marLeft w:val="0"/>
      <w:marRight w:val="0"/>
      <w:marTop w:val="0"/>
      <w:marBottom w:val="0"/>
      <w:divBdr>
        <w:top w:val="none" w:sz="0" w:space="0" w:color="auto"/>
        <w:left w:val="none" w:sz="0" w:space="0" w:color="auto"/>
        <w:bottom w:val="none" w:sz="0" w:space="0" w:color="auto"/>
        <w:right w:val="none" w:sz="0" w:space="0" w:color="auto"/>
      </w:divBdr>
    </w:div>
    <w:div w:id="1569925945">
      <w:bodyDiv w:val="1"/>
      <w:marLeft w:val="0"/>
      <w:marRight w:val="0"/>
      <w:marTop w:val="0"/>
      <w:marBottom w:val="0"/>
      <w:divBdr>
        <w:top w:val="none" w:sz="0" w:space="0" w:color="auto"/>
        <w:left w:val="none" w:sz="0" w:space="0" w:color="auto"/>
        <w:bottom w:val="none" w:sz="0" w:space="0" w:color="auto"/>
        <w:right w:val="none" w:sz="0" w:space="0" w:color="auto"/>
      </w:divBdr>
    </w:div>
    <w:div w:id="1659306249">
      <w:bodyDiv w:val="1"/>
      <w:marLeft w:val="0"/>
      <w:marRight w:val="0"/>
      <w:marTop w:val="0"/>
      <w:marBottom w:val="0"/>
      <w:divBdr>
        <w:top w:val="none" w:sz="0" w:space="0" w:color="auto"/>
        <w:left w:val="none" w:sz="0" w:space="0" w:color="auto"/>
        <w:bottom w:val="none" w:sz="0" w:space="0" w:color="auto"/>
        <w:right w:val="none" w:sz="0" w:space="0" w:color="auto"/>
      </w:divBdr>
    </w:div>
    <w:div w:id="1672298389">
      <w:bodyDiv w:val="1"/>
      <w:marLeft w:val="0"/>
      <w:marRight w:val="0"/>
      <w:marTop w:val="0"/>
      <w:marBottom w:val="0"/>
      <w:divBdr>
        <w:top w:val="none" w:sz="0" w:space="0" w:color="auto"/>
        <w:left w:val="none" w:sz="0" w:space="0" w:color="auto"/>
        <w:bottom w:val="none" w:sz="0" w:space="0" w:color="auto"/>
        <w:right w:val="none" w:sz="0" w:space="0" w:color="auto"/>
      </w:divBdr>
    </w:div>
    <w:div w:id="1758864543">
      <w:bodyDiv w:val="1"/>
      <w:marLeft w:val="0"/>
      <w:marRight w:val="0"/>
      <w:marTop w:val="0"/>
      <w:marBottom w:val="0"/>
      <w:divBdr>
        <w:top w:val="none" w:sz="0" w:space="0" w:color="auto"/>
        <w:left w:val="none" w:sz="0" w:space="0" w:color="auto"/>
        <w:bottom w:val="none" w:sz="0" w:space="0" w:color="auto"/>
        <w:right w:val="none" w:sz="0" w:space="0" w:color="auto"/>
      </w:divBdr>
    </w:div>
    <w:div w:id="1819689636">
      <w:bodyDiv w:val="1"/>
      <w:marLeft w:val="0"/>
      <w:marRight w:val="0"/>
      <w:marTop w:val="0"/>
      <w:marBottom w:val="0"/>
      <w:divBdr>
        <w:top w:val="none" w:sz="0" w:space="0" w:color="auto"/>
        <w:left w:val="none" w:sz="0" w:space="0" w:color="auto"/>
        <w:bottom w:val="none" w:sz="0" w:space="0" w:color="auto"/>
        <w:right w:val="none" w:sz="0" w:space="0" w:color="auto"/>
      </w:divBdr>
    </w:div>
    <w:div w:id="1860771474">
      <w:bodyDiv w:val="1"/>
      <w:marLeft w:val="0"/>
      <w:marRight w:val="0"/>
      <w:marTop w:val="0"/>
      <w:marBottom w:val="0"/>
      <w:divBdr>
        <w:top w:val="none" w:sz="0" w:space="0" w:color="auto"/>
        <w:left w:val="none" w:sz="0" w:space="0" w:color="auto"/>
        <w:bottom w:val="none" w:sz="0" w:space="0" w:color="auto"/>
        <w:right w:val="none" w:sz="0" w:space="0" w:color="auto"/>
      </w:divBdr>
    </w:div>
    <w:div w:id="1924340807">
      <w:bodyDiv w:val="1"/>
      <w:marLeft w:val="0"/>
      <w:marRight w:val="0"/>
      <w:marTop w:val="0"/>
      <w:marBottom w:val="0"/>
      <w:divBdr>
        <w:top w:val="none" w:sz="0" w:space="0" w:color="auto"/>
        <w:left w:val="none" w:sz="0" w:space="0" w:color="auto"/>
        <w:bottom w:val="none" w:sz="0" w:space="0" w:color="auto"/>
        <w:right w:val="none" w:sz="0" w:space="0" w:color="auto"/>
      </w:divBdr>
    </w:div>
    <w:div w:id="1966426492">
      <w:bodyDiv w:val="1"/>
      <w:marLeft w:val="0"/>
      <w:marRight w:val="0"/>
      <w:marTop w:val="0"/>
      <w:marBottom w:val="0"/>
      <w:divBdr>
        <w:top w:val="none" w:sz="0" w:space="0" w:color="auto"/>
        <w:left w:val="none" w:sz="0" w:space="0" w:color="auto"/>
        <w:bottom w:val="none" w:sz="0" w:space="0" w:color="auto"/>
        <w:right w:val="none" w:sz="0" w:space="0" w:color="auto"/>
      </w:divBdr>
    </w:div>
    <w:div w:id="1968582324">
      <w:bodyDiv w:val="1"/>
      <w:marLeft w:val="0"/>
      <w:marRight w:val="0"/>
      <w:marTop w:val="0"/>
      <w:marBottom w:val="0"/>
      <w:divBdr>
        <w:top w:val="none" w:sz="0" w:space="0" w:color="auto"/>
        <w:left w:val="none" w:sz="0" w:space="0" w:color="auto"/>
        <w:bottom w:val="none" w:sz="0" w:space="0" w:color="auto"/>
        <w:right w:val="none" w:sz="0" w:space="0" w:color="auto"/>
      </w:divBdr>
    </w:div>
    <w:div w:id="2018381875">
      <w:bodyDiv w:val="1"/>
      <w:marLeft w:val="0"/>
      <w:marRight w:val="0"/>
      <w:marTop w:val="0"/>
      <w:marBottom w:val="0"/>
      <w:divBdr>
        <w:top w:val="none" w:sz="0" w:space="0" w:color="auto"/>
        <w:left w:val="none" w:sz="0" w:space="0" w:color="auto"/>
        <w:bottom w:val="none" w:sz="0" w:space="0" w:color="auto"/>
        <w:right w:val="none" w:sz="0" w:space="0" w:color="auto"/>
      </w:divBdr>
    </w:div>
    <w:div w:id="2025667356">
      <w:bodyDiv w:val="1"/>
      <w:marLeft w:val="0"/>
      <w:marRight w:val="0"/>
      <w:marTop w:val="0"/>
      <w:marBottom w:val="0"/>
      <w:divBdr>
        <w:top w:val="none" w:sz="0" w:space="0" w:color="auto"/>
        <w:left w:val="none" w:sz="0" w:space="0" w:color="auto"/>
        <w:bottom w:val="none" w:sz="0" w:space="0" w:color="auto"/>
        <w:right w:val="none" w:sz="0" w:space="0" w:color="auto"/>
      </w:divBdr>
    </w:div>
    <w:div w:id="2031566268">
      <w:bodyDiv w:val="1"/>
      <w:marLeft w:val="0"/>
      <w:marRight w:val="0"/>
      <w:marTop w:val="0"/>
      <w:marBottom w:val="0"/>
      <w:divBdr>
        <w:top w:val="none" w:sz="0" w:space="0" w:color="auto"/>
        <w:left w:val="none" w:sz="0" w:space="0" w:color="auto"/>
        <w:bottom w:val="none" w:sz="0" w:space="0" w:color="auto"/>
        <w:right w:val="none" w:sz="0" w:space="0" w:color="auto"/>
      </w:divBdr>
    </w:div>
    <w:div w:id="2048796495">
      <w:bodyDiv w:val="1"/>
      <w:marLeft w:val="115"/>
      <w:marRight w:val="115"/>
      <w:marTop w:val="115"/>
      <w:marBottom w:val="115"/>
      <w:divBdr>
        <w:top w:val="none" w:sz="0" w:space="0" w:color="auto"/>
        <w:left w:val="none" w:sz="0" w:space="0" w:color="auto"/>
        <w:bottom w:val="none" w:sz="0" w:space="0" w:color="auto"/>
        <w:right w:val="none" w:sz="0" w:space="0" w:color="auto"/>
      </w:divBdr>
    </w:div>
    <w:div w:id="2059011966">
      <w:bodyDiv w:val="1"/>
      <w:marLeft w:val="0"/>
      <w:marRight w:val="0"/>
      <w:marTop w:val="0"/>
      <w:marBottom w:val="0"/>
      <w:divBdr>
        <w:top w:val="none" w:sz="0" w:space="0" w:color="auto"/>
        <w:left w:val="none" w:sz="0" w:space="0" w:color="auto"/>
        <w:bottom w:val="none" w:sz="0" w:space="0" w:color="auto"/>
        <w:right w:val="none" w:sz="0" w:space="0" w:color="auto"/>
      </w:divBdr>
    </w:div>
    <w:div w:id="2081751226">
      <w:bodyDiv w:val="1"/>
      <w:marLeft w:val="0"/>
      <w:marRight w:val="0"/>
      <w:marTop w:val="0"/>
      <w:marBottom w:val="0"/>
      <w:divBdr>
        <w:top w:val="none" w:sz="0" w:space="0" w:color="auto"/>
        <w:left w:val="none" w:sz="0" w:space="0" w:color="auto"/>
        <w:bottom w:val="none" w:sz="0" w:space="0" w:color="auto"/>
        <w:right w:val="none" w:sz="0" w:space="0" w:color="auto"/>
      </w:divBdr>
    </w:div>
    <w:div w:id="2083915126">
      <w:bodyDiv w:val="1"/>
      <w:marLeft w:val="0"/>
      <w:marRight w:val="0"/>
      <w:marTop w:val="0"/>
      <w:marBottom w:val="0"/>
      <w:divBdr>
        <w:top w:val="none" w:sz="0" w:space="0" w:color="auto"/>
        <w:left w:val="none" w:sz="0" w:space="0" w:color="auto"/>
        <w:bottom w:val="none" w:sz="0" w:space="0" w:color="auto"/>
        <w:right w:val="none" w:sz="0" w:space="0" w:color="auto"/>
      </w:divBdr>
    </w:div>
    <w:div w:id="2134903880">
      <w:bodyDiv w:val="1"/>
      <w:marLeft w:val="0"/>
      <w:marRight w:val="0"/>
      <w:marTop w:val="0"/>
      <w:marBottom w:val="0"/>
      <w:divBdr>
        <w:top w:val="none" w:sz="0" w:space="0" w:color="auto"/>
        <w:left w:val="none" w:sz="0" w:space="0" w:color="auto"/>
        <w:bottom w:val="none" w:sz="0" w:space="0" w:color="auto"/>
        <w:right w:val="none" w:sz="0" w:space="0" w:color="auto"/>
      </w:divBdr>
    </w:div>
    <w:div w:id="21349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georgmayer\Users\cmcc\AppData\edrive\Dropbox\3-GPP\3gpp\tsg_ct\WG1_mm-cc-sm_ex-CN1\TSGC1_88_Cape-Town\Docs\Updates\Update7\C1-143208.zip" TargetMode="External"/><Relationship Id="rId18" Type="http://schemas.openxmlformats.org/officeDocument/2006/relationships/hyperlink" Target="file:///C:\georgmayer\Users\cmcc\AppData\edrive\Dropbox\3-GPP\3gpp\tsg_ct\WG1_mm-cc-sm_ex-CN1\TSGC1_88_Cape-Town\Docs\Updates\Update7\C1-143220.zip" TargetMode="External"/><Relationship Id="rId26" Type="http://schemas.openxmlformats.org/officeDocument/2006/relationships/hyperlink" Target="file:///C:\georgmayer\Users\cmcc\AppData\edrive\Dropbox\3-GPP\3gpp\tsg_ct\WG1_mm-cc-sm_ex-CN1\TSGC1_88_Cape-Town\Docs\Updates\Update11\C1-143378.zip" TargetMode="External"/><Relationship Id="rId3" Type="http://schemas.openxmlformats.org/officeDocument/2006/relationships/styles" Target="styles.xml"/><Relationship Id="rId21" Type="http://schemas.openxmlformats.org/officeDocument/2006/relationships/hyperlink" Target="file:///C:\georgmayer\Users\cmcc\AppData\edrive\Dropbox\3-GPP\3gpp\tsg_ct\WG1_mm-cc-sm_ex-CN1\TSGC1_88_Cape-Town\Docs\Updates\Update7\C1-143281.zip" TargetMode="External"/><Relationship Id="rId7" Type="http://schemas.openxmlformats.org/officeDocument/2006/relationships/endnotes" Target="endnotes.xml"/><Relationship Id="rId12" Type="http://schemas.openxmlformats.org/officeDocument/2006/relationships/hyperlink" Target="file:///C:\georgmayer\Users\cmcc\AppData\edrive\Dropbox\3-GPP\3gpp\tsg_ct\WG1_mm-cc-sm_ex-CN1\TSGC1_88_Cape-Town\Docs\C1-142863.zip" TargetMode="External"/><Relationship Id="rId17" Type="http://schemas.openxmlformats.org/officeDocument/2006/relationships/hyperlink" Target="file:///C:\georgmayer\Users\cmcc\AppData\edrive\Dropbox\3-GPP\3gpp\tsg_ct\WG1_mm-cc-sm_ex-CN1\TSGC1_88_Cape-Town\Docs\Updates\Update5\C1-143213.zip" TargetMode="External"/><Relationship Id="rId25" Type="http://schemas.openxmlformats.org/officeDocument/2006/relationships/hyperlink" Target="file:///C:\georgmayer\Users\cmcc\AppData\edrive\Dropbox\3-GPP\3gpp\tsg_ct\WG1_mm-cc-sm_ex-CN1\TSGC1_88_Cape-Town\Docs\Updates\Update11\C1-143377.zip" TargetMode="External"/><Relationship Id="rId2" Type="http://schemas.openxmlformats.org/officeDocument/2006/relationships/numbering" Target="numbering.xml"/><Relationship Id="rId16" Type="http://schemas.openxmlformats.org/officeDocument/2006/relationships/hyperlink" Target="file:///C:\georgmayer\Users\cmcc\AppData\edrive\Dropbox\3-GPP\3gpp\tsg_ct\WG1_mm-cc-sm_ex-CN1\TSGC1_88_Cape-Town\Docs\Updates\Update5\C1-143211.zip" TargetMode="External"/><Relationship Id="rId20" Type="http://schemas.openxmlformats.org/officeDocument/2006/relationships/hyperlink" Target="file:///C:\georgmayer\Users\cmcc\AppData\edrive\Dropbox\3-GPP\3gpp\tsg_ct\WG1_mm-cc-sm_ex-CN1\TSGC1_88_Cape-Town\Docs\Updates\Update7\C1-14328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file:///C:\georgmayer\Users\cmcc\AppData\edrive\Dropbox\3-GPP\3gpp\tsg_ct\WG1_mm-cc-sm_ex-CN1\TSGC1_88_Cape-Town\Docs\Updates\Update9\C1-143332.zip" TargetMode="External"/><Relationship Id="rId5" Type="http://schemas.openxmlformats.org/officeDocument/2006/relationships/webSettings" Target="webSettings.xml"/><Relationship Id="rId15" Type="http://schemas.openxmlformats.org/officeDocument/2006/relationships/hyperlink" Target="file:///C:\georgmayer\Users\cmcc\AppData\edrive\Dropbox\3-GPP\3gpp\tsg_ct\WG1_mm-cc-sm_ex-CN1\TSGC1_88_Cape-Town\Docs\Updates\Update5\C1-143210.zip" TargetMode="External"/><Relationship Id="rId23" Type="http://schemas.openxmlformats.org/officeDocument/2006/relationships/hyperlink" Target="file:///C:\georgmayer\Users\cmcc\AppData\edrive\Dropbox\3-GPP\3gpp\tsg_ct\WG1_mm-cc-sm_ex-CN1\TSGC1_88_Cape-Town\Docs\Updates\Update9\C1-143330.zip"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ile:///C:\georgmayer\Users\cmcc\AppData\edrive\Dropbox\3-GPP\3gpp\tsg_ct\WG1_mm-cc-sm_ex-CN1\TSGC1_88_Cape-Town\Docs\Updates\Update7\C1-143279.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georgmayer\Users\cmcc\AppData\edrive\Dropbox\3-GPP\3gpp\tsg_ct\WG1_mm-cc-sm_ex-CN1\TSGC1_88_Cape-Town\Docs\Updates\Update6\C1-143209.zip" TargetMode="External"/><Relationship Id="rId22" Type="http://schemas.openxmlformats.org/officeDocument/2006/relationships/hyperlink" Target="file:///C:\georgmayer\Users\cmcc\AppData\edrive\Dropbox\3-GPP\3gpp\tsg_ct\WG1_mm-cc-sm_ex-CN1\TSGC1_88_Cape-Town\Docs\Updates\Update9\C1-143328.zip"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E3BA0-F62E-46D3-99E0-6AB7E6D0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39</Pages>
  <Words>15834</Words>
  <Characters>90256</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24.371</vt:lpstr>
      <vt:lpstr>3GPP TS 24.611</vt:lpstr>
    </vt:vector>
  </TitlesOfParts>
  <Manager/>
  <Company/>
  <LinksUpToDate>false</LinksUpToDate>
  <CharactersWithSpaces>105879</CharactersWithSpaces>
  <SharedDoc>false</SharedDoc>
  <HyperlinkBase/>
  <HLinks>
    <vt:vector size="90" baseType="variant">
      <vt:variant>
        <vt:i4>1507366</vt:i4>
      </vt:variant>
      <vt:variant>
        <vt:i4>393</vt:i4>
      </vt:variant>
      <vt:variant>
        <vt:i4>0</vt:i4>
      </vt:variant>
      <vt:variant>
        <vt:i4>5</vt:i4>
      </vt:variant>
      <vt:variant>
        <vt:lpwstr>../../../../../georgmayer/Users/cmcc/AppData/edrive/Dropbox/3-GPP/3gpp/tsg_ct/WG1_mm-cc-sm_ex-CN1/TSGC1_88_Cape-Town/Docs/Updates/Update11/C1-143378.zip</vt:lpwstr>
      </vt:variant>
      <vt:variant>
        <vt:lpwstr/>
      </vt:variant>
      <vt:variant>
        <vt:i4>1572902</vt:i4>
      </vt:variant>
      <vt:variant>
        <vt:i4>390</vt:i4>
      </vt:variant>
      <vt:variant>
        <vt:i4>0</vt:i4>
      </vt:variant>
      <vt:variant>
        <vt:i4>5</vt:i4>
      </vt:variant>
      <vt:variant>
        <vt:lpwstr>../../../../../georgmayer/Users/cmcc/AppData/edrive/Dropbox/3-GPP/3gpp/tsg_ct/WG1_mm-cc-sm_ex-CN1/TSGC1_88_Cape-Town/Docs/Updates/Update11/C1-143377.zip</vt:lpwstr>
      </vt:variant>
      <vt:variant>
        <vt:lpwstr/>
      </vt:variant>
      <vt:variant>
        <vt:i4>3473475</vt:i4>
      </vt:variant>
      <vt:variant>
        <vt:i4>387</vt:i4>
      </vt:variant>
      <vt:variant>
        <vt:i4>0</vt:i4>
      </vt:variant>
      <vt:variant>
        <vt:i4>5</vt:i4>
      </vt:variant>
      <vt:variant>
        <vt:lpwstr>../../../../../georgmayer/Users/cmcc/AppData/edrive/Dropbox/3-GPP/3gpp/tsg_ct/WG1_mm-cc-sm_ex-CN1/TSGC1_88_Cape-Town/Docs/Updates/Update9/C1-143332.zip</vt:lpwstr>
      </vt:variant>
      <vt:variant>
        <vt:lpwstr/>
      </vt:variant>
      <vt:variant>
        <vt:i4>3473473</vt:i4>
      </vt:variant>
      <vt:variant>
        <vt:i4>384</vt:i4>
      </vt:variant>
      <vt:variant>
        <vt:i4>0</vt:i4>
      </vt:variant>
      <vt:variant>
        <vt:i4>5</vt:i4>
      </vt:variant>
      <vt:variant>
        <vt:lpwstr>../../../../../georgmayer/Users/cmcc/AppData/edrive/Dropbox/3-GPP/3gpp/tsg_ct/WG1_mm-cc-sm_ex-CN1/TSGC1_88_Cape-Town/Docs/Updates/Update9/C1-143330.zip</vt:lpwstr>
      </vt:variant>
      <vt:variant>
        <vt:lpwstr/>
      </vt:variant>
      <vt:variant>
        <vt:i4>3407945</vt:i4>
      </vt:variant>
      <vt:variant>
        <vt:i4>381</vt:i4>
      </vt:variant>
      <vt:variant>
        <vt:i4>0</vt:i4>
      </vt:variant>
      <vt:variant>
        <vt:i4>5</vt:i4>
      </vt:variant>
      <vt:variant>
        <vt:lpwstr>../../../../../georgmayer/Users/cmcc/AppData/edrive/Dropbox/3-GPP/3gpp/tsg_ct/WG1_mm-cc-sm_ex-CN1/TSGC1_88_Cape-Town/Docs/Updates/Update9/C1-143328.zip</vt:lpwstr>
      </vt:variant>
      <vt:variant>
        <vt:lpwstr/>
      </vt:variant>
      <vt:variant>
        <vt:i4>4063311</vt:i4>
      </vt:variant>
      <vt:variant>
        <vt:i4>378</vt:i4>
      </vt:variant>
      <vt:variant>
        <vt:i4>0</vt:i4>
      </vt:variant>
      <vt:variant>
        <vt:i4>5</vt:i4>
      </vt:variant>
      <vt:variant>
        <vt:lpwstr>../../../../../georgmayer/Users/cmcc/AppData/edrive/Dropbox/3-GPP/3gpp/tsg_ct/WG1_mm-cc-sm_ex-CN1/TSGC1_88_Cape-Town/Docs/Updates/Update7/C1-143281.zip</vt:lpwstr>
      </vt:variant>
      <vt:variant>
        <vt:lpwstr/>
      </vt:variant>
      <vt:variant>
        <vt:i4>4063310</vt:i4>
      </vt:variant>
      <vt:variant>
        <vt:i4>375</vt:i4>
      </vt:variant>
      <vt:variant>
        <vt:i4>0</vt:i4>
      </vt:variant>
      <vt:variant>
        <vt:i4>5</vt:i4>
      </vt:variant>
      <vt:variant>
        <vt:lpwstr>../../../../../georgmayer/Users/cmcc/AppData/edrive/Dropbox/3-GPP/3gpp/tsg_ct/WG1_mm-cc-sm_ex-CN1/TSGC1_88_Cape-Town/Docs/Updates/Update7/C1-143280.zip</vt:lpwstr>
      </vt:variant>
      <vt:variant>
        <vt:lpwstr/>
      </vt:variant>
      <vt:variant>
        <vt:i4>3211335</vt:i4>
      </vt:variant>
      <vt:variant>
        <vt:i4>372</vt:i4>
      </vt:variant>
      <vt:variant>
        <vt:i4>0</vt:i4>
      </vt:variant>
      <vt:variant>
        <vt:i4>5</vt:i4>
      </vt:variant>
      <vt:variant>
        <vt:lpwstr>../../../../../georgmayer/Users/cmcc/AppData/edrive/Dropbox/3-GPP/3gpp/tsg_ct/WG1_mm-cc-sm_ex-CN1/TSGC1_88_Cape-Town/Docs/Updates/Update7/C1-143279.zip</vt:lpwstr>
      </vt:variant>
      <vt:variant>
        <vt:lpwstr/>
      </vt:variant>
      <vt:variant>
        <vt:i4>3407950</vt:i4>
      </vt:variant>
      <vt:variant>
        <vt:i4>369</vt:i4>
      </vt:variant>
      <vt:variant>
        <vt:i4>0</vt:i4>
      </vt:variant>
      <vt:variant>
        <vt:i4>5</vt:i4>
      </vt:variant>
      <vt:variant>
        <vt:lpwstr>../../../../../georgmayer/Users/cmcc/AppData/edrive/Dropbox/3-GPP/3gpp/tsg_ct/WG1_mm-cc-sm_ex-CN1/TSGC1_88_Cape-Town/Docs/Updates/Update7/C1-143220.zip</vt:lpwstr>
      </vt:variant>
      <vt:variant>
        <vt:lpwstr/>
      </vt:variant>
      <vt:variant>
        <vt:i4>3604559</vt:i4>
      </vt:variant>
      <vt:variant>
        <vt:i4>366</vt:i4>
      </vt:variant>
      <vt:variant>
        <vt:i4>0</vt:i4>
      </vt:variant>
      <vt:variant>
        <vt:i4>5</vt:i4>
      </vt:variant>
      <vt:variant>
        <vt:lpwstr>../../../../../georgmayer/Users/cmcc/AppData/edrive/Dropbox/3-GPP/3gpp/tsg_ct/WG1_mm-cc-sm_ex-CN1/TSGC1_88_Cape-Town/Docs/Updates/Update5/C1-143213.zip</vt:lpwstr>
      </vt:variant>
      <vt:variant>
        <vt:lpwstr/>
      </vt:variant>
      <vt:variant>
        <vt:i4>3604557</vt:i4>
      </vt:variant>
      <vt:variant>
        <vt:i4>363</vt:i4>
      </vt:variant>
      <vt:variant>
        <vt:i4>0</vt:i4>
      </vt:variant>
      <vt:variant>
        <vt:i4>5</vt:i4>
      </vt:variant>
      <vt:variant>
        <vt:lpwstr>../../../../../georgmayer/Users/cmcc/AppData/edrive/Dropbox/3-GPP/3gpp/tsg_ct/WG1_mm-cc-sm_ex-CN1/TSGC1_88_Cape-Town/Docs/Updates/Update5/C1-143211.zip</vt:lpwstr>
      </vt:variant>
      <vt:variant>
        <vt:lpwstr/>
      </vt:variant>
      <vt:variant>
        <vt:i4>3604556</vt:i4>
      </vt:variant>
      <vt:variant>
        <vt:i4>360</vt:i4>
      </vt:variant>
      <vt:variant>
        <vt:i4>0</vt:i4>
      </vt:variant>
      <vt:variant>
        <vt:i4>5</vt:i4>
      </vt:variant>
      <vt:variant>
        <vt:lpwstr>../../../../../georgmayer/Users/cmcc/AppData/edrive/Dropbox/3-GPP/3gpp/tsg_ct/WG1_mm-cc-sm_ex-CN1/TSGC1_88_Cape-Town/Docs/Updates/Update5/C1-143210.zip</vt:lpwstr>
      </vt:variant>
      <vt:variant>
        <vt:lpwstr/>
      </vt:variant>
      <vt:variant>
        <vt:i4>3539014</vt:i4>
      </vt:variant>
      <vt:variant>
        <vt:i4>357</vt:i4>
      </vt:variant>
      <vt:variant>
        <vt:i4>0</vt:i4>
      </vt:variant>
      <vt:variant>
        <vt:i4>5</vt:i4>
      </vt:variant>
      <vt:variant>
        <vt:lpwstr>../../../../../georgmayer/Users/cmcc/AppData/edrive/Dropbox/3-GPP/3gpp/tsg_ct/WG1_mm-cc-sm_ex-CN1/TSGC1_88_Cape-Town/Docs/Updates/Update6/C1-143209.zip</vt:lpwstr>
      </vt:variant>
      <vt:variant>
        <vt:lpwstr/>
      </vt:variant>
      <vt:variant>
        <vt:i4>3539014</vt:i4>
      </vt:variant>
      <vt:variant>
        <vt:i4>354</vt:i4>
      </vt:variant>
      <vt:variant>
        <vt:i4>0</vt:i4>
      </vt:variant>
      <vt:variant>
        <vt:i4>5</vt:i4>
      </vt:variant>
      <vt:variant>
        <vt:lpwstr>../../../../../georgmayer/Users/cmcc/AppData/edrive/Dropbox/3-GPP/3gpp/tsg_ct/WG1_mm-cc-sm_ex-CN1/TSGC1_88_Cape-Town/Docs/Updates/Update7/C1-143208.zip</vt:lpwstr>
      </vt:variant>
      <vt:variant>
        <vt:lpwstr/>
      </vt:variant>
      <vt:variant>
        <vt:i4>3211267</vt:i4>
      </vt:variant>
      <vt:variant>
        <vt:i4>351</vt:i4>
      </vt:variant>
      <vt:variant>
        <vt:i4>0</vt:i4>
      </vt:variant>
      <vt:variant>
        <vt:i4>5</vt:i4>
      </vt:variant>
      <vt:variant>
        <vt:lpwstr>../../../../../georgmayer/Users/cmcc/AppData/edrive/Dropbox/3-GPP/3gpp/tsg_ct/WG1_mm-cc-sm_ex-CN1/TSGC1_88_Cape-Town/Docs/C1-142863.zip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24.371</dc:title>
  <dc:subject>Web Real-Time Communications (WebRTC) access to the IP Multimedia (IM) Core Network (CN) subsystem (IMS); Stage 3; Protocol specification (Release 16)</dc:subject>
  <dc:creator>MCC Support</dc:creator>
  <cp:keywords>IMS, IP, Web Real Time Communication</cp:keywords>
  <dc:description/>
  <cp:lastModifiedBy>24.371_CR0130R1_(Rel-18)_TEI17</cp:lastModifiedBy>
  <cp:revision>2</cp:revision>
  <dcterms:created xsi:type="dcterms:W3CDTF">2024-09-05T10:42:00Z</dcterms:created>
  <dcterms:modified xsi:type="dcterms:W3CDTF">2024-09-05T10:42:00Z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(2)zVcFNHkOrJ4YhGVGhd4kX2iY1IrbwcINQ9Hp1g8YeVmCfst/seI7rXGwYfvcJbMEB/ACuh/lAITaWDRh5lJrwoeShPhAc0/mwroloPeBmnFyB/3jNPoqT0D0CHuoeHmwzKDFnXMj66s4mB28Np66KZjLECDb+K4ARdVnX3lKd2Ysx4kErpGuf5ZQWMdOAAmXuM5v6yjQN716nzoIxKzl1eLo1tv+h6GX4XzSSKbndh+sLSdZ</vt:lpwstr>
  </property>
  <property fmtid="{D5CDD505-2E9C-101B-9397-08002B2CF9AE}" pid="3" name="_ms_pID_725343_00">
    <vt:lpwstr>_ms_pID_725343</vt:lpwstr>
  </property>
  <property fmtid="{D5CDD505-2E9C-101B-9397-08002B2CF9AE}" pid="4" name="_ms_pID_7253431">
    <vt:lpwstr>SG2hblx29aqW9vu1GS6Jmv80BpFsHLD0aRMQ24CLlUP+Vy6nRXS7c9ujb/+S8pVbDyDVL80/fc+GS9Xfgj/q4nQ1JxnRHSelS9+Jr/CJ0B750/0iOYMrp6eu75M=</vt:lpwstr>
  </property>
  <property fmtid="{D5CDD505-2E9C-101B-9397-08002B2CF9AE}" pid="5" name="_ms_pID_7253431_00">
    <vt:lpwstr>_ms_pID_7253431</vt:lpwstr>
  </property>
  <property fmtid="{D5CDD505-2E9C-101B-9397-08002B2CF9AE}" pid="6" name="_new_ms_pID_72543">
    <vt:lpwstr>(3)lVrtdz6qxiVqZhGS8iWgVH+afUlckqD+jTB4yC4eL+mK8HOni2HrKVX6fQyhtEt4QWwFvifP_x000d_
M9vdRc0oggN9P0yzUbUK7DFuwnOT7dP0TtehKqGG00tcWLiXZrZYdJPUgp2W6uG9cJVwtYG5_x000d_
5eSb3fKzyH+ILjL3NoG8OOYR/pDymnMKm7rg1RR0QZiSIVe1RmtxnHyzSDLD5FPRw0yCbOZh_x000d_
03BuxRGv7mOXY6aoXS</vt:lpwstr>
  </property>
  <property fmtid="{D5CDD505-2E9C-101B-9397-08002B2CF9AE}" pid="7" name="_new_ms_pID_72543_00">
    <vt:lpwstr>_new_ms_pID_72543</vt:lpwstr>
  </property>
  <property fmtid="{D5CDD505-2E9C-101B-9397-08002B2CF9AE}" pid="8" name="_new_ms_pID_725431">
    <vt:lpwstr>HdriPi14TI1oPkE7r+kS9hl3/lYOGrC7xBdvJ678z53c2yUhB0gmCl_x000d_
8MfYY4ONvEggb6I/KK2J/qioU0GuvQDfX/tGU7eJyp1EUGNPfR27cd/Lyoq/5ns2aDE63kCC_x000d_
5YK9EpDPk3j0R0FhQNuTrbuAvx6+C80JqAp5bH6o2N8HS7CEJMMPGoVP5U0kOty9wRuXBTIz_x000d_
y+qJHol/QgxdB0nFZ01ZAQpQNVyub9PjS+Gg</vt:lpwstr>
  </property>
  <property fmtid="{D5CDD505-2E9C-101B-9397-08002B2CF9AE}" pid="9" name="_new_ms_pID_725431_00">
    <vt:lpwstr>_new_ms_pID_725431</vt:lpwstr>
  </property>
  <property fmtid="{D5CDD505-2E9C-101B-9397-08002B2CF9AE}" pid="10" name="_new_ms_pID_725432">
    <vt:lpwstr>ckraDg2SUtD0T7ouu2FQbX6Rtzv8UaHGwCSr_x000d_
lI9qRUS9a0TkzqtdMN1mg5PIXWONEixIW222TNzSBwT/EYc/6UFdFLpfgFrawasezIrJ1iYp_x000d_
xpzer2z064kzmzJyOp6QsUY3tvUtZ1CIn/Hu1AvpBvwf5kNxKaMrQxS+J3FGDBEt</vt:lpwstr>
  </property>
  <property fmtid="{D5CDD505-2E9C-101B-9397-08002B2CF9AE}" pid="11" name="_new_ms_pID_725432_00">
    <vt:lpwstr>_new_ms_pID_725432</vt:lpwstr>
  </property>
  <property fmtid="{D5CDD505-2E9C-101B-9397-08002B2CF9AE}" pid="12" name="sflag">
    <vt:lpwstr>1396941687</vt:lpwstr>
  </property>
  <property fmtid="{D5CDD505-2E9C-101B-9397-08002B2CF9AE}" pid="13" name="MCCCRsImpl0">
    <vt:lpwstr>24.371%Rel-17%0051%24.371%Rel-17%0052%24.371%Rel-17%0053%24.371%Rel-17%0057%24.371%Rel-17%0059%24.371%Rel-17%0060%24.371%Rel-17%0061%24.371%Rel-17%0063%24.371%Rel-17%0064%24.371%Rel-17%0066%24.371%Rel-17%0068%24.371%Rel-17%0070%24.371%Rel-17%0073%24.371%R</vt:lpwstr>
  </property>
  <property fmtid="{D5CDD505-2E9C-101B-9397-08002B2CF9AE}" pid="14" name="MCCCRsImpl1">
    <vt:lpwstr>371%Rel-17%0110%24.371%Rel-17%0115%24.371%Rel-17%0120%24.371%Rel-17%0123%24.371%Rel-17%0127%24.371%Rel-17%0128%24.371%Rel-18%0130%</vt:lpwstr>
  </property>
</Properties>
</file>