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0F95E" w14:textId="77777777" w:rsidR="00B73FC6" w:rsidRDefault="00B73FC6" w:rsidP="00B73FC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#103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CP-240abc</w:t>
      </w:r>
    </w:p>
    <w:p w14:paraId="526B5AF2" w14:textId="77777777" w:rsidR="00B73FC6" w:rsidRDefault="00B73FC6" w:rsidP="00B73F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Maastricht, Netherlands;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March 2024</w:t>
      </w:r>
    </w:p>
    <w:p w14:paraId="1F217A4D" w14:textId="77777777" w:rsidR="00EA7CAB" w:rsidRPr="000F4E43" w:rsidRDefault="00EA7CAB" w:rsidP="00EA7CAB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51F76ED1" w14:textId="77777777" w:rsidR="00595B52" w:rsidRPr="00684CA1" w:rsidRDefault="00595B52" w:rsidP="00595B52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</w:p>
    <w:p w14:paraId="1C631FBF" w14:textId="195D13C1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 w:rsidRPr="00684CA1">
        <w:rPr>
          <w:rFonts w:ascii="Arial" w:hAnsi="Arial" w:cs="Arial"/>
          <w:b/>
          <w:bCs/>
        </w:rPr>
        <w:tab/>
      </w:r>
      <w:r w:rsidR="00796723">
        <w:rPr>
          <w:rFonts w:ascii="Arial" w:hAnsi="Arial" w:cs="Arial"/>
          <w:b/>
          <w:bCs/>
        </w:rPr>
        <w:t>Nokia, Nokia Shanghai Bell</w:t>
      </w:r>
    </w:p>
    <w:p w14:paraId="21C5915E" w14:textId="47E8EB74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  <w:t>Rel-</w:t>
      </w:r>
      <w:r w:rsidR="00796723">
        <w:rPr>
          <w:rFonts w:ascii="Arial" w:hAnsi="Arial" w:cs="Arial"/>
          <w:b/>
          <w:bCs/>
        </w:rPr>
        <w:t>18</w:t>
      </w:r>
      <w:r w:rsidR="00520A9C" w:rsidRPr="00684CA1">
        <w:rPr>
          <w:rFonts w:ascii="Arial" w:hAnsi="Arial" w:cs="Arial"/>
          <w:b/>
          <w:bCs/>
        </w:rPr>
        <w:t xml:space="preserve"> </w:t>
      </w:r>
      <w:r w:rsidRPr="00684CA1">
        <w:rPr>
          <w:rFonts w:ascii="Arial" w:hAnsi="Arial" w:cs="Arial"/>
          <w:b/>
          <w:bCs/>
        </w:rPr>
        <w:t>Work Item Exception</w:t>
      </w:r>
      <w:r w:rsidR="00363594">
        <w:rPr>
          <w:rFonts w:ascii="Arial" w:hAnsi="Arial" w:cs="Arial"/>
          <w:b/>
          <w:bCs/>
        </w:rPr>
        <w:t xml:space="preserve"> for</w:t>
      </w:r>
      <w:r w:rsidRPr="00684CA1">
        <w:rPr>
          <w:rFonts w:ascii="Arial" w:hAnsi="Arial" w:cs="Arial"/>
          <w:b/>
          <w:bCs/>
        </w:rPr>
        <w:t xml:space="preserve"> </w:t>
      </w:r>
      <w:r w:rsidR="00796723" w:rsidRPr="00796723">
        <w:rPr>
          <w:rFonts w:ascii="Arial" w:hAnsi="Arial" w:cs="Arial"/>
          <w:b/>
          <w:bCs/>
        </w:rPr>
        <w:t>CT</w:t>
      </w:r>
      <w:r w:rsidR="00FD3AC0">
        <w:rPr>
          <w:rFonts w:ascii="Arial" w:hAnsi="Arial" w:cs="Arial"/>
          <w:b/>
          <w:bCs/>
        </w:rPr>
        <w:t>1</w:t>
      </w:r>
      <w:r w:rsidR="00796723" w:rsidRPr="00796723">
        <w:rPr>
          <w:rFonts w:ascii="Arial" w:hAnsi="Arial" w:cs="Arial"/>
          <w:b/>
          <w:bCs/>
        </w:rPr>
        <w:t xml:space="preserve"> impacts of EVS Codec Extension for Immersive Voice and Audio Services</w:t>
      </w:r>
    </w:p>
    <w:p w14:paraId="336698B8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01FD8EF5" w14:textId="4BE8C02C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44CE14E0" w:rsidR="003F268E" w:rsidRPr="000A4E67" w:rsidRDefault="008A76FD" w:rsidP="00DA709D">
      <w:pPr>
        <w:pStyle w:val="Heading1"/>
        <w:tabs>
          <w:tab w:val="left" w:pos="2268"/>
          <w:tab w:val="left" w:pos="3686"/>
        </w:tabs>
        <w:ind w:right="-99"/>
        <w:rPr>
          <w:sz w:val="24"/>
          <w:szCs w:val="24"/>
        </w:rPr>
      </w:pPr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796723">
        <w:rPr>
          <w:sz w:val="24"/>
          <w:szCs w:val="24"/>
        </w:rPr>
        <w:t xml:space="preserve">Work Item Exception for </w:t>
      </w:r>
      <w:r w:rsidR="00796723" w:rsidRPr="00796723">
        <w:rPr>
          <w:sz w:val="24"/>
          <w:szCs w:val="24"/>
        </w:rPr>
        <w:t>CT impacts of EVS Codec Extension for Immersive Voice and Audio Services</w:t>
      </w:r>
    </w:p>
    <w:p w14:paraId="3C946738" w14:textId="732B6932" w:rsidR="00B078D6" w:rsidRPr="00796723" w:rsidRDefault="00E13CB2" w:rsidP="00DA709D">
      <w:pPr>
        <w:pStyle w:val="Heading2"/>
        <w:tabs>
          <w:tab w:val="left" w:pos="2268"/>
        </w:tabs>
        <w:rPr>
          <w:sz w:val="24"/>
          <w:szCs w:val="24"/>
          <w:lang w:val="fr-FR"/>
        </w:rPr>
      </w:pPr>
      <w:proofErr w:type="spellStart"/>
      <w:r w:rsidRPr="00796723">
        <w:rPr>
          <w:sz w:val="24"/>
          <w:szCs w:val="24"/>
          <w:lang w:val="fr-FR"/>
        </w:rPr>
        <w:t>A</w:t>
      </w:r>
      <w:r w:rsidR="00B078D6" w:rsidRPr="00796723">
        <w:rPr>
          <w:sz w:val="24"/>
          <w:szCs w:val="24"/>
          <w:lang w:val="fr-FR"/>
        </w:rPr>
        <w:t>cronym</w:t>
      </w:r>
      <w:proofErr w:type="spellEnd"/>
      <w:r w:rsidR="00B078D6" w:rsidRPr="00796723">
        <w:rPr>
          <w:sz w:val="24"/>
          <w:szCs w:val="24"/>
          <w:lang w:val="fr-FR"/>
        </w:rPr>
        <w:t xml:space="preserve">  : </w:t>
      </w:r>
      <w:r w:rsidR="0075141A" w:rsidRPr="00796723">
        <w:rPr>
          <w:sz w:val="24"/>
          <w:szCs w:val="24"/>
          <w:lang w:val="fr-FR"/>
        </w:rPr>
        <w:tab/>
      </w:r>
      <w:proofErr w:type="spellStart"/>
      <w:r w:rsidR="00796723" w:rsidRPr="00796723">
        <w:rPr>
          <w:sz w:val="24"/>
          <w:szCs w:val="24"/>
          <w:lang w:val="fr-FR"/>
        </w:rPr>
        <w:t>IVAS_C</w:t>
      </w:r>
      <w:r w:rsidR="00796723">
        <w:rPr>
          <w:sz w:val="24"/>
          <w:szCs w:val="24"/>
          <w:lang w:val="fr-FR"/>
        </w:rPr>
        <w:t>odec</w:t>
      </w:r>
      <w:proofErr w:type="spellEnd"/>
    </w:p>
    <w:p w14:paraId="2448A9DC" w14:textId="4369708A" w:rsidR="00B078D6" w:rsidRPr="00796723" w:rsidRDefault="00B47DAF" w:rsidP="00DA709D">
      <w:pPr>
        <w:pStyle w:val="Heading2"/>
        <w:tabs>
          <w:tab w:val="left" w:pos="2268"/>
        </w:tabs>
        <w:rPr>
          <w:sz w:val="24"/>
          <w:szCs w:val="24"/>
          <w:lang w:val="fr-FR"/>
        </w:rPr>
      </w:pPr>
      <w:r w:rsidRPr="00796723">
        <w:rPr>
          <w:sz w:val="24"/>
          <w:szCs w:val="24"/>
          <w:lang w:val="fr-FR"/>
        </w:rPr>
        <w:t>Unique I</w:t>
      </w:r>
      <w:r w:rsidR="00B078D6" w:rsidRPr="00796723">
        <w:rPr>
          <w:sz w:val="24"/>
          <w:szCs w:val="24"/>
          <w:lang w:val="fr-FR"/>
        </w:rPr>
        <w:t xml:space="preserve">dentifier </w:t>
      </w:r>
      <w:r w:rsidR="00520A9C" w:rsidRPr="00796723">
        <w:rPr>
          <w:sz w:val="24"/>
          <w:szCs w:val="24"/>
          <w:lang w:val="fr-FR"/>
        </w:rPr>
        <w:t>:</w:t>
      </w:r>
      <w:r w:rsidR="0075141A" w:rsidRPr="00796723">
        <w:rPr>
          <w:sz w:val="24"/>
          <w:szCs w:val="24"/>
          <w:lang w:val="fr-FR"/>
        </w:rPr>
        <w:tab/>
      </w:r>
      <w:r w:rsidR="00B73FC6">
        <w:rPr>
          <w:sz w:val="24"/>
          <w:szCs w:val="24"/>
          <w:lang w:val="fr-FR"/>
        </w:rPr>
        <w:t>1030001</w:t>
      </w:r>
    </w:p>
    <w:p w14:paraId="12A92096" w14:textId="18AD26F0" w:rsidR="00E72B61" w:rsidRPr="00684CA1" w:rsidRDefault="00E72B61" w:rsidP="00E72B6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 w:rsidR="00796723">
        <w:rPr>
          <w:b/>
          <w:sz w:val="32"/>
          <w:szCs w:val="32"/>
        </w:rPr>
        <w:t>18</w:t>
      </w:r>
      <w:r w:rsidR="00520A9C" w:rsidRPr="00684CA1">
        <w:rPr>
          <w:b/>
          <w:sz w:val="32"/>
          <w:szCs w:val="32"/>
        </w:rPr>
        <w:t xml:space="preserve"> </w:t>
      </w:r>
      <w:r w:rsidRPr="00684CA1">
        <w:rPr>
          <w:b/>
          <w:sz w:val="32"/>
          <w:szCs w:val="32"/>
        </w:rPr>
        <w:t>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2"/>
        <w:gridCol w:w="1254"/>
        <w:gridCol w:w="830"/>
        <w:gridCol w:w="1250"/>
        <w:gridCol w:w="1248"/>
        <w:gridCol w:w="1490"/>
      </w:tblGrid>
      <w:tr w:rsidR="00E72B61" w:rsidRPr="00684CA1" w14:paraId="5CBFE977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7D53CEC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3311359" w14:textId="65426DC0" w:rsidR="00E72B61" w:rsidRPr="00684CA1" w:rsidRDefault="00644C8A" w:rsidP="00B066D2">
            <w:pPr>
              <w:spacing w:after="0"/>
              <w:rPr>
                <w:b/>
                <w:lang w:eastAsia="zh-CN"/>
              </w:rPr>
            </w:pPr>
            <w:proofErr w:type="spellStart"/>
            <w:r w:rsidRPr="00644C8A">
              <w:rPr>
                <w:b/>
                <w:lang w:eastAsia="zh-CN"/>
              </w:rPr>
              <w:t>IVAS_Codec</w:t>
            </w:r>
            <w:proofErr w:type="spellEnd"/>
          </w:p>
        </w:tc>
      </w:tr>
      <w:tr w:rsidR="00DA709D" w:rsidRPr="00684CA1" w14:paraId="779436BA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96C538B" w14:textId="77777777" w:rsidR="00187B47" w:rsidRPr="00684CA1" w:rsidRDefault="00187B47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5BCDE91D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0574F3C7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34724BD0" w14:textId="71FB66A2" w:rsidR="00187B47" w:rsidRPr="00DA709D" w:rsidRDefault="002C5575" w:rsidP="00644C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  <w:r w:rsidR="00B428D0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3" w:type="pct"/>
            <w:shd w:val="clear" w:color="auto" w:fill="FFFF99"/>
            <w:vAlign w:val="center"/>
          </w:tcPr>
          <w:p w14:paraId="1FD32D53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037E9CED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FFFF99"/>
            <w:vAlign w:val="center"/>
          </w:tcPr>
          <w:p w14:paraId="2B56E66C" w14:textId="77777777" w:rsidR="00187B47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187B47" w:rsidRPr="00DA709D">
              <w:rPr>
                <w:b/>
                <w:sz w:val="24"/>
                <w:szCs w:val="24"/>
              </w:rPr>
              <w:t>N:</w:t>
            </w:r>
          </w:p>
          <w:p w14:paraId="3FD28B29" w14:textId="74A7B5BB" w:rsidR="00187B47" w:rsidRPr="00DA709D" w:rsidRDefault="00796723" w:rsidP="00644C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31" w:type="pct"/>
            <w:shd w:val="clear" w:color="auto" w:fill="FFFF99"/>
            <w:vAlign w:val="center"/>
          </w:tcPr>
          <w:p w14:paraId="0B317A24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04276D2E" w14:textId="77777777" w:rsidR="00CE1F4D" w:rsidRPr="00DA709D" w:rsidRDefault="00CE1F4D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E72B61" w:rsidRPr="00684CA1" w14:paraId="311EE08B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C04868B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4AA3779" w14:textId="462BF7D4" w:rsidR="00E72B61" w:rsidRPr="00644C8A" w:rsidRDefault="00796723" w:rsidP="00796723">
            <w:pPr>
              <w:pStyle w:val="TAL"/>
              <w:rPr>
                <w:rFonts w:cs="Arial"/>
                <w:szCs w:val="18"/>
              </w:rPr>
            </w:pPr>
            <w:r w:rsidRPr="00644C8A">
              <w:rPr>
                <w:rFonts w:cs="Arial"/>
                <w:szCs w:val="18"/>
              </w:rPr>
              <w:t>CT#104 (June 2024)</w:t>
            </w:r>
          </w:p>
        </w:tc>
      </w:tr>
      <w:tr w:rsidR="00E72B61" w:rsidRPr="00684CA1" w14:paraId="2332615D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8990832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71DC1584" w14:textId="3C04A1E3" w:rsidR="00E72B61" w:rsidRPr="00644C8A" w:rsidRDefault="00796723" w:rsidP="00B066D2">
            <w:pPr>
              <w:pStyle w:val="Index1"/>
              <w:rPr>
                <w:rFonts w:ascii="Arial" w:hAnsi="Arial" w:cs="Arial"/>
                <w:sz w:val="18"/>
                <w:szCs w:val="18"/>
              </w:rPr>
            </w:pPr>
            <w:r w:rsidRPr="00644C8A">
              <w:rPr>
                <w:rFonts w:ascii="Arial" w:hAnsi="Arial" w:cs="Arial"/>
                <w:sz w:val="18"/>
                <w:szCs w:val="18"/>
              </w:rPr>
              <w:t xml:space="preserve">Support for the IVAS codec in </w:t>
            </w:r>
            <w:proofErr w:type="spellStart"/>
            <w:r w:rsidRPr="00644C8A">
              <w:rPr>
                <w:rFonts w:ascii="Arial" w:hAnsi="Arial" w:cs="Arial"/>
                <w:sz w:val="18"/>
                <w:szCs w:val="18"/>
              </w:rPr>
              <w:t>MTSI</w:t>
            </w:r>
            <w:proofErr w:type="spellEnd"/>
          </w:p>
        </w:tc>
      </w:tr>
      <w:tr w:rsidR="00E72B61" w:rsidRPr="00684CA1" w14:paraId="0B8E5E30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5ECE02B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04B8086" w14:textId="0ED3E310" w:rsidR="00E72B61" w:rsidRPr="00644C8A" w:rsidRDefault="00796723" w:rsidP="00B066D2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644C8A">
              <w:rPr>
                <w:rFonts w:ascii="Arial" w:hAnsi="Arial" w:cs="Arial"/>
                <w:sz w:val="18"/>
                <w:szCs w:val="18"/>
              </w:rPr>
              <w:t>2</w:t>
            </w:r>
            <w:r w:rsidR="00B428D0" w:rsidRPr="00644C8A">
              <w:rPr>
                <w:rFonts w:ascii="Arial" w:hAnsi="Arial" w:cs="Arial"/>
                <w:sz w:val="18"/>
                <w:szCs w:val="18"/>
              </w:rPr>
              <w:t>4.229</w:t>
            </w:r>
          </w:p>
        </w:tc>
      </w:tr>
      <w:tr w:rsidR="00E72B61" w:rsidRPr="00684CA1" w14:paraId="5AF00011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6FC0122E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Task(s) within work which are not complete: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36865823" w14:textId="3899EC4E" w:rsidR="00E72B61" w:rsidRPr="00644C8A" w:rsidRDefault="00796723" w:rsidP="00B066D2">
            <w:pPr>
              <w:pStyle w:val="Index1"/>
              <w:rPr>
                <w:rFonts w:ascii="Arial" w:hAnsi="Arial" w:cs="Arial"/>
                <w:bCs/>
                <w:sz w:val="18"/>
                <w:szCs w:val="18"/>
              </w:rPr>
            </w:pPr>
            <w:r w:rsidRPr="00644C8A">
              <w:rPr>
                <w:rFonts w:ascii="Arial" w:hAnsi="Arial" w:cs="Arial"/>
                <w:sz w:val="18"/>
                <w:szCs w:val="18"/>
              </w:rPr>
              <w:t>Specify the updates to the CT specifications to support the IVAS codec.</w:t>
            </w:r>
          </w:p>
        </w:tc>
      </w:tr>
      <w:tr w:rsidR="00E72B61" w:rsidRPr="00684CA1" w14:paraId="214191C4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43F85B6" w14:textId="6A91B0A5" w:rsidR="00E72B61" w:rsidRPr="00684CA1" w:rsidRDefault="00E72B61" w:rsidP="00520A9C">
            <w:pPr>
              <w:spacing w:after="0"/>
              <w:rPr>
                <w:b/>
              </w:rPr>
            </w:pPr>
            <w:r w:rsidRPr="00684CA1">
              <w:rPr>
                <w:b/>
              </w:rPr>
              <w:t>Consequen</w:t>
            </w:r>
            <w:r w:rsidR="00663FF2" w:rsidRPr="00684CA1">
              <w:rPr>
                <w:b/>
              </w:rPr>
              <w:t xml:space="preserve">ces if not included in Release </w:t>
            </w:r>
            <w:r w:rsidR="00796723">
              <w:rPr>
                <w:b/>
              </w:rPr>
              <w:t>18</w:t>
            </w:r>
            <w:r w:rsidRPr="00684CA1">
              <w:rPr>
                <w:b/>
              </w:rPr>
              <w:t>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53F9626B" w14:textId="7BE74218" w:rsidR="00E72B61" w:rsidRPr="00644C8A" w:rsidRDefault="00796723" w:rsidP="00B066D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44C8A">
              <w:rPr>
                <w:rFonts w:ascii="Arial" w:hAnsi="Arial" w:cs="Arial"/>
                <w:sz w:val="18"/>
                <w:szCs w:val="18"/>
              </w:rPr>
              <w:t>No support in CT specifications of the IVAS codec.</w:t>
            </w:r>
          </w:p>
        </w:tc>
      </w:tr>
    </w:tbl>
    <w:p w14:paraId="6B81DF72" w14:textId="77777777" w:rsidR="00E72B61" w:rsidRPr="00684CA1" w:rsidRDefault="00E72B61" w:rsidP="00E72B61">
      <w:pPr>
        <w:tabs>
          <w:tab w:val="left" w:pos="2127"/>
          <w:tab w:val="left" w:pos="5387"/>
        </w:tabs>
        <w:rPr>
          <w:b/>
        </w:rPr>
      </w:pPr>
    </w:p>
    <w:p w14:paraId="7066110C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43CD9256" w14:textId="77777777" w:rsidR="00252036" w:rsidRDefault="00252036" w:rsidP="00252036">
      <w:pPr>
        <w:ind w:right="-99"/>
        <w:rPr>
          <w:bCs/>
        </w:rPr>
      </w:pPr>
      <w:r>
        <w:t xml:space="preserve">The objective of this work item is </w:t>
      </w:r>
      <w:r>
        <w:rPr>
          <w:bCs/>
        </w:rPr>
        <w:t xml:space="preserve">to add optional support for the IVAS codec in </w:t>
      </w:r>
      <w:proofErr w:type="spellStart"/>
      <w:r>
        <w:rPr>
          <w:bCs/>
        </w:rPr>
        <w:t>MTSI</w:t>
      </w:r>
      <w:proofErr w:type="spellEnd"/>
      <w:r>
        <w:rPr>
          <w:bCs/>
        </w:rPr>
        <w:t xml:space="preserve">, based on the requirements in SA4 specifications, to the </w:t>
      </w:r>
      <w:r>
        <w:t>specifications under CT WGs responsibility</w:t>
      </w:r>
      <w:r>
        <w:rPr>
          <w:bCs/>
        </w:rPr>
        <w:t>.</w:t>
      </w:r>
    </w:p>
    <w:p w14:paraId="32E8D67A" w14:textId="77777777" w:rsidR="00252036" w:rsidRDefault="00252036" w:rsidP="00252036">
      <w:pPr>
        <w:ind w:right="-99"/>
        <w:rPr>
          <w:bCs/>
        </w:rPr>
      </w:pPr>
      <w:r>
        <w:rPr>
          <w:bCs/>
        </w:rPr>
        <w:t>This includes:</w:t>
      </w:r>
    </w:p>
    <w:p w14:paraId="15B3EA0B" w14:textId="77777777" w:rsidR="00252036" w:rsidRDefault="00252036" w:rsidP="00252036">
      <w:pPr>
        <w:numPr>
          <w:ilvl w:val="0"/>
          <w:numId w:val="6"/>
        </w:numPr>
        <w:ind w:right="-99"/>
        <w:textAlignment w:val="auto"/>
        <w:rPr>
          <w:bCs/>
        </w:rPr>
      </w:pPr>
      <w:r>
        <w:rPr>
          <w:bCs/>
        </w:rPr>
        <w:t>Possible updates to the IMS SIP/SDP Profile to support the IVAS codec.</w:t>
      </w:r>
    </w:p>
    <w:p w14:paraId="684A7FC9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0D1535DD" w14:textId="034E3D23" w:rsidR="00E72B61" w:rsidRPr="00684CA1" w:rsidRDefault="00796723" w:rsidP="00E72B61">
      <w:pPr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None.</w:t>
      </w:r>
    </w:p>
    <w:sectPr w:rsidR="00E72B61" w:rsidRPr="00684CA1" w:rsidSect="001000A1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41488" w14:textId="77777777" w:rsidR="001E2BC7" w:rsidRDefault="001E2BC7">
      <w:r>
        <w:separator/>
      </w:r>
    </w:p>
  </w:endnote>
  <w:endnote w:type="continuationSeparator" w:id="0">
    <w:p w14:paraId="47FE2B82" w14:textId="77777777" w:rsidR="001E2BC7" w:rsidRDefault="001E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2A950" w14:textId="77777777" w:rsidR="001E2BC7" w:rsidRDefault="001E2BC7">
      <w:r>
        <w:separator/>
      </w:r>
    </w:p>
  </w:footnote>
  <w:footnote w:type="continuationSeparator" w:id="0">
    <w:p w14:paraId="629939BF" w14:textId="77777777" w:rsidR="001E2BC7" w:rsidRDefault="001E2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89641F2"/>
    <w:multiLevelType w:val="hybridMultilevel"/>
    <w:tmpl w:val="66FADC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1692818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405494788">
    <w:abstractNumId w:val="4"/>
  </w:num>
  <w:num w:numId="3" w16cid:durableId="355740942">
    <w:abstractNumId w:val="3"/>
  </w:num>
  <w:num w:numId="4" w16cid:durableId="1062411260">
    <w:abstractNumId w:val="2"/>
  </w:num>
  <w:num w:numId="5" w16cid:durableId="1064377808">
    <w:abstractNumId w:val="5"/>
  </w:num>
  <w:num w:numId="6" w16cid:durableId="16422707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6EF7"/>
    <w:rsid w:val="000205C5"/>
    <w:rsid w:val="00052BF8"/>
    <w:rsid w:val="00057116"/>
    <w:rsid w:val="00074015"/>
    <w:rsid w:val="000A4E67"/>
    <w:rsid w:val="000B0A2F"/>
    <w:rsid w:val="000B61FD"/>
    <w:rsid w:val="000D15D5"/>
    <w:rsid w:val="000E55AD"/>
    <w:rsid w:val="000F7795"/>
    <w:rsid w:val="001000A1"/>
    <w:rsid w:val="001357D9"/>
    <w:rsid w:val="00187B47"/>
    <w:rsid w:val="001958AD"/>
    <w:rsid w:val="001C51D3"/>
    <w:rsid w:val="001C5C86"/>
    <w:rsid w:val="001E2BC7"/>
    <w:rsid w:val="002000C2"/>
    <w:rsid w:val="002018D8"/>
    <w:rsid w:val="00220888"/>
    <w:rsid w:val="00223AB7"/>
    <w:rsid w:val="00252036"/>
    <w:rsid w:val="0025646D"/>
    <w:rsid w:val="002676EC"/>
    <w:rsid w:val="002C5575"/>
    <w:rsid w:val="002E7A9E"/>
    <w:rsid w:val="003205AD"/>
    <w:rsid w:val="003225E2"/>
    <w:rsid w:val="00335FB2"/>
    <w:rsid w:val="00344158"/>
    <w:rsid w:val="00363594"/>
    <w:rsid w:val="003A1EB0"/>
    <w:rsid w:val="003C6DA6"/>
    <w:rsid w:val="003E4E0F"/>
    <w:rsid w:val="003F268E"/>
    <w:rsid w:val="003F54E5"/>
    <w:rsid w:val="0043745F"/>
    <w:rsid w:val="0044029F"/>
    <w:rsid w:val="0048267C"/>
    <w:rsid w:val="004876B9"/>
    <w:rsid w:val="00493A79"/>
    <w:rsid w:val="004A6A60"/>
    <w:rsid w:val="00520A9C"/>
    <w:rsid w:val="005340C8"/>
    <w:rsid w:val="005573BB"/>
    <w:rsid w:val="00557B2E"/>
    <w:rsid w:val="00561267"/>
    <w:rsid w:val="005878A0"/>
    <w:rsid w:val="00590087"/>
    <w:rsid w:val="00595B52"/>
    <w:rsid w:val="005C1802"/>
    <w:rsid w:val="005C4F58"/>
    <w:rsid w:val="005D3FEC"/>
    <w:rsid w:val="005D44BE"/>
    <w:rsid w:val="00611EC4"/>
    <w:rsid w:val="00620B3F"/>
    <w:rsid w:val="006418C6"/>
    <w:rsid w:val="00644C8A"/>
    <w:rsid w:val="00663FF2"/>
    <w:rsid w:val="00671BBB"/>
    <w:rsid w:val="00682237"/>
    <w:rsid w:val="00684CA1"/>
    <w:rsid w:val="006E6480"/>
    <w:rsid w:val="00716FE1"/>
    <w:rsid w:val="00732410"/>
    <w:rsid w:val="0075141A"/>
    <w:rsid w:val="0075252A"/>
    <w:rsid w:val="00755696"/>
    <w:rsid w:val="00764B84"/>
    <w:rsid w:val="0078034D"/>
    <w:rsid w:val="00790BCC"/>
    <w:rsid w:val="007955CD"/>
    <w:rsid w:val="00796723"/>
    <w:rsid w:val="007974F5"/>
    <w:rsid w:val="007B0F49"/>
    <w:rsid w:val="007C7E14"/>
    <w:rsid w:val="007F575F"/>
    <w:rsid w:val="007F7421"/>
    <w:rsid w:val="00833504"/>
    <w:rsid w:val="0088222A"/>
    <w:rsid w:val="008A76FD"/>
    <w:rsid w:val="008C537F"/>
    <w:rsid w:val="008D658B"/>
    <w:rsid w:val="009437A2"/>
    <w:rsid w:val="00945471"/>
    <w:rsid w:val="00985B73"/>
    <w:rsid w:val="009A3BC4"/>
    <w:rsid w:val="00A10539"/>
    <w:rsid w:val="00A3082C"/>
    <w:rsid w:val="00A36378"/>
    <w:rsid w:val="00A70E1E"/>
    <w:rsid w:val="00B03C01"/>
    <w:rsid w:val="00B066D2"/>
    <w:rsid w:val="00B078D6"/>
    <w:rsid w:val="00B3015C"/>
    <w:rsid w:val="00B428D0"/>
    <w:rsid w:val="00B47DAF"/>
    <w:rsid w:val="00B73FC6"/>
    <w:rsid w:val="00BA4095"/>
    <w:rsid w:val="00BC642A"/>
    <w:rsid w:val="00C43D1E"/>
    <w:rsid w:val="00C51766"/>
    <w:rsid w:val="00C57C50"/>
    <w:rsid w:val="00C715CA"/>
    <w:rsid w:val="00C83490"/>
    <w:rsid w:val="00C94020"/>
    <w:rsid w:val="00C951C3"/>
    <w:rsid w:val="00CE1F4D"/>
    <w:rsid w:val="00D107FF"/>
    <w:rsid w:val="00D34F9B"/>
    <w:rsid w:val="00D77416"/>
    <w:rsid w:val="00D9295E"/>
    <w:rsid w:val="00DA709D"/>
    <w:rsid w:val="00DA74F3"/>
    <w:rsid w:val="00E00C03"/>
    <w:rsid w:val="00E033E0"/>
    <w:rsid w:val="00E13CB2"/>
    <w:rsid w:val="00E31B0D"/>
    <w:rsid w:val="00E72B61"/>
    <w:rsid w:val="00E90B85"/>
    <w:rsid w:val="00EA7CAB"/>
    <w:rsid w:val="00EC7EB2"/>
    <w:rsid w:val="00F40B2F"/>
    <w:rsid w:val="00F4338D"/>
    <w:rsid w:val="00F440D3"/>
    <w:rsid w:val="00F921F1"/>
    <w:rsid w:val="00FC0804"/>
    <w:rsid w:val="00FC3B6D"/>
    <w:rsid w:val="00FD3A4E"/>
    <w:rsid w:val="00FD3AC0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0EE35"/>
  <w15:chartTrackingRefBased/>
  <w15:docId w15:val="{2485EC6D-F296-48D6-B3F5-BF2DC4F7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7CA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EA7CA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EA7CA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EA7CA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EA7CA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EA7CA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EA7CAB"/>
    <w:pPr>
      <w:outlineLvl w:val="5"/>
    </w:pPr>
  </w:style>
  <w:style w:type="paragraph" w:styleId="Heading7">
    <w:name w:val="heading 7"/>
    <w:basedOn w:val="H6"/>
    <w:next w:val="Normal"/>
    <w:qFormat/>
    <w:rsid w:val="00EA7CAB"/>
    <w:pPr>
      <w:outlineLvl w:val="6"/>
    </w:pPr>
  </w:style>
  <w:style w:type="paragraph" w:styleId="Heading8">
    <w:name w:val="heading 8"/>
    <w:basedOn w:val="Heading1"/>
    <w:next w:val="Normal"/>
    <w:qFormat/>
    <w:rsid w:val="00EA7CAB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A7CA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EA7CAB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link w:val="HeaderChar"/>
    <w:rsid w:val="00EA7CA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EA7CAB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EA7CAB"/>
    <w:pPr>
      <w:spacing w:before="180"/>
      <w:ind w:left="2693" w:hanging="2693"/>
    </w:pPr>
    <w:rPr>
      <w:b/>
    </w:rPr>
  </w:style>
  <w:style w:type="paragraph" w:styleId="TOC1">
    <w:name w:val="toc 1"/>
    <w:semiHidden/>
    <w:rsid w:val="00EA7CA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EA7CA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EA7CAB"/>
    <w:pPr>
      <w:ind w:left="1701" w:hanging="1701"/>
    </w:pPr>
  </w:style>
  <w:style w:type="paragraph" w:styleId="TOC4">
    <w:name w:val="toc 4"/>
    <w:basedOn w:val="TOC3"/>
    <w:semiHidden/>
    <w:rsid w:val="00EA7CAB"/>
    <w:pPr>
      <w:ind w:left="1418" w:hanging="1418"/>
    </w:pPr>
  </w:style>
  <w:style w:type="paragraph" w:styleId="TOC3">
    <w:name w:val="toc 3"/>
    <w:basedOn w:val="TOC2"/>
    <w:semiHidden/>
    <w:rsid w:val="00EA7CAB"/>
    <w:pPr>
      <w:ind w:left="1134" w:hanging="1134"/>
    </w:pPr>
  </w:style>
  <w:style w:type="paragraph" w:styleId="TOC2">
    <w:name w:val="toc 2"/>
    <w:basedOn w:val="TOC1"/>
    <w:semiHidden/>
    <w:rsid w:val="00EA7CA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A7CAB"/>
    <w:pPr>
      <w:ind w:left="284"/>
    </w:pPr>
  </w:style>
  <w:style w:type="paragraph" w:styleId="Index1">
    <w:name w:val="index 1"/>
    <w:basedOn w:val="Normal"/>
    <w:semiHidden/>
    <w:rsid w:val="00EA7CAB"/>
    <w:pPr>
      <w:keepLines/>
      <w:spacing w:after="0"/>
    </w:pPr>
  </w:style>
  <w:style w:type="paragraph" w:customStyle="1" w:styleId="ZH">
    <w:name w:val="ZH"/>
    <w:rsid w:val="00EA7CA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EA7CAB"/>
    <w:pPr>
      <w:outlineLvl w:val="9"/>
    </w:pPr>
  </w:style>
  <w:style w:type="paragraph" w:styleId="ListNumber2">
    <w:name w:val="List Number 2"/>
    <w:basedOn w:val="ListNumber"/>
    <w:rsid w:val="00EA7CAB"/>
    <w:pPr>
      <w:ind w:left="851"/>
    </w:pPr>
  </w:style>
  <w:style w:type="character" w:styleId="FootnoteReference">
    <w:name w:val="footnote reference"/>
    <w:semiHidden/>
    <w:rsid w:val="00EA7CAB"/>
    <w:rPr>
      <w:b/>
      <w:position w:val="6"/>
      <w:sz w:val="16"/>
    </w:rPr>
  </w:style>
  <w:style w:type="paragraph" w:styleId="FootnoteText">
    <w:name w:val="footnote text"/>
    <w:basedOn w:val="Normal"/>
    <w:semiHidden/>
    <w:rsid w:val="00EA7CAB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EA7CAB"/>
    <w:pPr>
      <w:jc w:val="center"/>
    </w:pPr>
  </w:style>
  <w:style w:type="paragraph" w:customStyle="1" w:styleId="TF">
    <w:name w:val="TF"/>
    <w:basedOn w:val="TH"/>
    <w:rsid w:val="00EA7CAB"/>
    <w:pPr>
      <w:keepNext w:val="0"/>
      <w:spacing w:before="0" w:after="240"/>
    </w:pPr>
  </w:style>
  <w:style w:type="paragraph" w:customStyle="1" w:styleId="NO">
    <w:name w:val="NO"/>
    <w:basedOn w:val="Normal"/>
    <w:rsid w:val="00EA7CAB"/>
    <w:pPr>
      <w:keepLines/>
      <w:ind w:left="1135" w:hanging="851"/>
    </w:pPr>
  </w:style>
  <w:style w:type="paragraph" w:styleId="TOC9">
    <w:name w:val="toc 9"/>
    <w:basedOn w:val="TOC8"/>
    <w:semiHidden/>
    <w:rsid w:val="00EA7CAB"/>
    <w:pPr>
      <w:ind w:left="1418" w:hanging="1418"/>
    </w:pPr>
  </w:style>
  <w:style w:type="paragraph" w:customStyle="1" w:styleId="EX">
    <w:name w:val="EX"/>
    <w:basedOn w:val="Normal"/>
    <w:rsid w:val="00EA7CAB"/>
    <w:pPr>
      <w:keepLines/>
      <w:ind w:left="1702" w:hanging="1418"/>
    </w:pPr>
  </w:style>
  <w:style w:type="paragraph" w:customStyle="1" w:styleId="FP">
    <w:name w:val="FP"/>
    <w:basedOn w:val="Normal"/>
    <w:rsid w:val="00EA7CAB"/>
    <w:pPr>
      <w:spacing w:after="0"/>
    </w:pPr>
  </w:style>
  <w:style w:type="paragraph" w:customStyle="1" w:styleId="LD">
    <w:name w:val="LD"/>
    <w:rsid w:val="00EA7CA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A7CAB"/>
    <w:pPr>
      <w:spacing w:after="0"/>
    </w:pPr>
  </w:style>
  <w:style w:type="paragraph" w:customStyle="1" w:styleId="EW">
    <w:name w:val="EW"/>
    <w:basedOn w:val="EX"/>
    <w:rsid w:val="00EA7CAB"/>
    <w:pPr>
      <w:spacing w:after="0"/>
    </w:pPr>
  </w:style>
  <w:style w:type="paragraph" w:styleId="TOC6">
    <w:name w:val="toc 6"/>
    <w:basedOn w:val="TOC5"/>
    <w:next w:val="Normal"/>
    <w:semiHidden/>
    <w:rsid w:val="00EA7CAB"/>
    <w:pPr>
      <w:ind w:left="1985" w:hanging="1985"/>
    </w:pPr>
  </w:style>
  <w:style w:type="paragraph" w:styleId="TOC7">
    <w:name w:val="toc 7"/>
    <w:basedOn w:val="TOC6"/>
    <w:next w:val="Normal"/>
    <w:semiHidden/>
    <w:rsid w:val="00EA7CAB"/>
    <w:pPr>
      <w:ind w:left="2268" w:hanging="2268"/>
    </w:pPr>
  </w:style>
  <w:style w:type="paragraph" w:styleId="ListBullet2">
    <w:name w:val="List Bullet 2"/>
    <w:basedOn w:val="ListBullet"/>
    <w:rsid w:val="00EA7CAB"/>
    <w:pPr>
      <w:ind w:left="851"/>
    </w:pPr>
  </w:style>
  <w:style w:type="paragraph" w:styleId="ListBullet3">
    <w:name w:val="List Bullet 3"/>
    <w:basedOn w:val="ListBullet2"/>
    <w:rsid w:val="00EA7CAB"/>
    <w:pPr>
      <w:ind w:left="1135"/>
    </w:pPr>
  </w:style>
  <w:style w:type="paragraph" w:styleId="ListNumber">
    <w:name w:val="List Number"/>
    <w:basedOn w:val="List"/>
    <w:rsid w:val="00EA7CAB"/>
  </w:style>
  <w:style w:type="paragraph" w:customStyle="1" w:styleId="EQ">
    <w:name w:val="EQ"/>
    <w:basedOn w:val="Normal"/>
    <w:next w:val="Normal"/>
    <w:rsid w:val="00EA7CA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A7CA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A7CA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A7CA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A7CAB"/>
    <w:pPr>
      <w:jc w:val="right"/>
    </w:pPr>
  </w:style>
  <w:style w:type="paragraph" w:customStyle="1" w:styleId="H6">
    <w:name w:val="H6"/>
    <w:basedOn w:val="Heading5"/>
    <w:next w:val="Normal"/>
    <w:rsid w:val="00EA7CA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A7CAB"/>
    <w:pPr>
      <w:ind w:left="851" w:hanging="851"/>
    </w:pPr>
  </w:style>
  <w:style w:type="paragraph" w:customStyle="1" w:styleId="ZA">
    <w:name w:val="ZA"/>
    <w:rsid w:val="00EA7CA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A7CA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A7CA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A7CA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A7CAB"/>
    <w:pPr>
      <w:framePr w:wrap="notBeside" w:y="16161"/>
    </w:pPr>
  </w:style>
  <w:style w:type="character" w:customStyle="1" w:styleId="ZGSM">
    <w:name w:val="ZGSM"/>
    <w:rsid w:val="00EA7CAB"/>
  </w:style>
  <w:style w:type="paragraph" w:styleId="List2">
    <w:name w:val="List 2"/>
    <w:basedOn w:val="List"/>
    <w:rsid w:val="00EA7CAB"/>
    <w:pPr>
      <w:ind w:left="851"/>
    </w:pPr>
  </w:style>
  <w:style w:type="paragraph" w:customStyle="1" w:styleId="ZG">
    <w:name w:val="ZG"/>
    <w:rsid w:val="00EA7CA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EA7CAB"/>
    <w:pPr>
      <w:ind w:left="1135"/>
    </w:pPr>
  </w:style>
  <w:style w:type="paragraph" w:styleId="List4">
    <w:name w:val="List 4"/>
    <w:basedOn w:val="List3"/>
    <w:rsid w:val="00EA7CAB"/>
    <w:pPr>
      <w:ind w:left="1418"/>
    </w:pPr>
  </w:style>
  <w:style w:type="paragraph" w:styleId="List5">
    <w:name w:val="List 5"/>
    <w:basedOn w:val="List4"/>
    <w:rsid w:val="00EA7CAB"/>
    <w:pPr>
      <w:ind w:left="1702"/>
    </w:pPr>
  </w:style>
  <w:style w:type="paragraph" w:customStyle="1" w:styleId="EditorsNote">
    <w:name w:val="Editor's Note"/>
    <w:basedOn w:val="NO"/>
    <w:rsid w:val="00EA7CAB"/>
    <w:rPr>
      <w:color w:val="FF0000"/>
    </w:rPr>
  </w:style>
  <w:style w:type="paragraph" w:styleId="List">
    <w:name w:val="List"/>
    <w:basedOn w:val="Normal"/>
    <w:rsid w:val="00EA7CAB"/>
    <w:pPr>
      <w:ind w:left="568" w:hanging="284"/>
    </w:pPr>
  </w:style>
  <w:style w:type="paragraph" w:styleId="ListBullet">
    <w:name w:val="List Bullet"/>
    <w:basedOn w:val="List"/>
    <w:rsid w:val="00EA7CAB"/>
  </w:style>
  <w:style w:type="paragraph" w:styleId="ListBullet4">
    <w:name w:val="List Bullet 4"/>
    <w:basedOn w:val="ListBullet3"/>
    <w:rsid w:val="00EA7CAB"/>
    <w:pPr>
      <w:ind w:left="1418"/>
    </w:pPr>
  </w:style>
  <w:style w:type="paragraph" w:styleId="ListBullet5">
    <w:name w:val="List Bullet 5"/>
    <w:basedOn w:val="ListBullet4"/>
    <w:rsid w:val="00EA7CAB"/>
    <w:pPr>
      <w:ind w:left="1702"/>
    </w:pPr>
  </w:style>
  <w:style w:type="paragraph" w:customStyle="1" w:styleId="B1">
    <w:name w:val="B1"/>
    <w:basedOn w:val="List"/>
    <w:rsid w:val="00EA7CAB"/>
  </w:style>
  <w:style w:type="paragraph" w:customStyle="1" w:styleId="B2">
    <w:name w:val="B2"/>
    <w:basedOn w:val="List2"/>
    <w:rsid w:val="00EA7CAB"/>
  </w:style>
  <w:style w:type="paragraph" w:customStyle="1" w:styleId="B3">
    <w:name w:val="B3"/>
    <w:basedOn w:val="List3"/>
    <w:rsid w:val="00EA7CAB"/>
  </w:style>
  <w:style w:type="paragraph" w:customStyle="1" w:styleId="B4">
    <w:name w:val="B4"/>
    <w:basedOn w:val="List4"/>
    <w:rsid w:val="00EA7CAB"/>
  </w:style>
  <w:style w:type="paragraph" w:customStyle="1" w:styleId="B5">
    <w:name w:val="B5"/>
    <w:basedOn w:val="List5"/>
    <w:rsid w:val="00EA7CAB"/>
  </w:style>
  <w:style w:type="paragraph" w:styleId="Footer">
    <w:name w:val="footer"/>
    <w:basedOn w:val="Header"/>
    <w:rsid w:val="00EA7CAB"/>
    <w:pPr>
      <w:jc w:val="center"/>
    </w:pPr>
    <w:rPr>
      <w:i/>
    </w:rPr>
  </w:style>
  <w:style w:type="paragraph" w:customStyle="1" w:styleId="ZTD">
    <w:name w:val="ZTD"/>
    <w:basedOn w:val="ZB"/>
    <w:rsid w:val="00EA7CAB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A7CAB"/>
    <w:rPr>
      <w:rFonts w:ascii="Arial" w:hAnsi="Arial"/>
      <w:b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Nokia_9962</cp:lastModifiedBy>
  <cp:revision>2</cp:revision>
  <cp:lastPrinted>2009-10-12T14:10:00Z</cp:lastPrinted>
  <dcterms:created xsi:type="dcterms:W3CDTF">2024-03-06T13:50:00Z</dcterms:created>
  <dcterms:modified xsi:type="dcterms:W3CDTF">2024-03-06T13:50:00Z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