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6817" w14:textId="17255FF0" w:rsidR="00F97855" w:rsidRDefault="00F97855" w:rsidP="00F97855">
      <w:pPr>
        <w:pStyle w:val="CRCoverPage"/>
        <w:tabs>
          <w:tab w:val="right" w:pos="9639"/>
        </w:tabs>
        <w:spacing w:after="0"/>
        <w:rPr>
          <w:b/>
          <w:i/>
          <w:noProof/>
          <w:sz w:val="28"/>
        </w:rPr>
      </w:pPr>
      <w:bookmarkStart w:id="0" w:name="_Toc115078912"/>
      <w:r>
        <w:rPr>
          <w:b/>
          <w:noProof/>
          <w:sz w:val="24"/>
        </w:rPr>
        <w:t>3GPP TSG-CT WG1 Meeting #138</w:t>
      </w:r>
      <w:r>
        <w:rPr>
          <w:b/>
          <w:noProof/>
          <w:sz w:val="24"/>
          <w:lang w:val="hr-HR"/>
        </w:rPr>
        <w:t>-</w:t>
      </w:r>
      <w:r>
        <w:rPr>
          <w:b/>
          <w:noProof/>
          <w:sz w:val="24"/>
        </w:rPr>
        <w:t>e</w:t>
      </w:r>
      <w:r>
        <w:rPr>
          <w:b/>
          <w:i/>
          <w:noProof/>
          <w:sz w:val="28"/>
        </w:rPr>
        <w:tab/>
      </w:r>
      <w:r w:rsidRPr="009C02E7">
        <w:rPr>
          <w:b/>
          <w:noProof/>
          <w:sz w:val="24"/>
        </w:rPr>
        <w:t>C1-22</w:t>
      </w:r>
      <w:del w:id="1" w:author="lmx" w:date="2022-10-10T21:24:00Z">
        <w:r w:rsidR="00673FED" w:rsidRPr="009C02E7" w:rsidDel="00345A0B">
          <w:rPr>
            <w:b/>
            <w:noProof/>
            <w:sz w:val="24"/>
          </w:rPr>
          <w:delText>5</w:delText>
        </w:r>
        <w:r w:rsidR="009C02E7" w:rsidDel="00345A0B">
          <w:rPr>
            <w:b/>
            <w:noProof/>
            <w:sz w:val="24"/>
          </w:rPr>
          <w:delText>775</w:delText>
        </w:r>
      </w:del>
    </w:p>
    <w:p w14:paraId="68A6FB51" w14:textId="77777777" w:rsidR="00F97855" w:rsidRDefault="00F97855" w:rsidP="00F97855">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7855" w14:paraId="62E8FE6E" w14:textId="77777777" w:rsidTr="00CB527B">
        <w:tc>
          <w:tcPr>
            <w:tcW w:w="9641" w:type="dxa"/>
            <w:gridSpan w:val="9"/>
            <w:tcBorders>
              <w:top w:val="single" w:sz="4" w:space="0" w:color="auto"/>
              <w:left w:val="single" w:sz="4" w:space="0" w:color="auto"/>
              <w:right w:val="single" w:sz="4" w:space="0" w:color="auto"/>
            </w:tcBorders>
          </w:tcPr>
          <w:p w14:paraId="69043EC5" w14:textId="77777777" w:rsidR="00F97855" w:rsidRDefault="00F97855" w:rsidP="00CB527B">
            <w:pPr>
              <w:pStyle w:val="CRCoverPage"/>
              <w:spacing w:after="0"/>
              <w:jc w:val="right"/>
              <w:rPr>
                <w:i/>
                <w:noProof/>
              </w:rPr>
            </w:pPr>
            <w:r>
              <w:rPr>
                <w:i/>
                <w:noProof/>
                <w:sz w:val="14"/>
              </w:rPr>
              <w:t>CR-Form-v12.2</w:t>
            </w:r>
          </w:p>
        </w:tc>
      </w:tr>
      <w:tr w:rsidR="00F97855" w14:paraId="00849B04" w14:textId="77777777" w:rsidTr="00CB527B">
        <w:tc>
          <w:tcPr>
            <w:tcW w:w="9641" w:type="dxa"/>
            <w:gridSpan w:val="9"/>
            <w:tcBorders>
              <w:left w:val="single" w:sz="4" w:space="0" w:color="auto"/>
              <w:right w:val="single" w:sz="4" w:space="0" w:color="auto"/>
            </w:tcBorders>
          </w:tcPr>
          <w:p w14:paraId="1F75AD43" w14:textId="77777777" w:rsidR="00F97855" w:rsidRDefault="00F97855" w:rsidP="00CB527B">
            <w:pPr>
              <w:pStyle w:val="CRCoverPage"/>
              <w:spacing w:after="0"/>
              <w:jc w:val="center"/>
              <w:rPr>
                <w:noProof/>
              </w:rPr>
            </w:pPr>
            <w:r>
              <w:rPr>
                <w:b/>
                <w:noProof/>
                <w:sz w:val="32"/>
              </w:rPr>
              <w:t>CHANGE REQUEST</w:t>
            </w:r>
          </w:p>
        </w:tc>
      </w:tr>
      <w:tr w:rsidR="00F97855" w14:paraId="5B9D6DD9" w14:textId="77777777" w:rsidTr="00CB527B">
        <w:tc>
          <w:tcPr>
            <w:tcW w:w="9641" w:type="dxa"/>
            <w:gridSpan w:val="9"/>
            <w:tcBorders>
              <w:left w:val="single" w:sz="4" w:space="0" w:color="auto"/>
              <w:right w:val="single" w:sz="4" w:space="0" w:color="auto"/>
            </w:tcBorders>
          </w:tcPr>
          <w:p w14:paraId="7A3B9A5A" w14:textId="77777777" w:rsidR="00F97855" w:rsidRDefault="00F97855" w:rsidP="00CB527B">
            <w:pPr>
              <w:pStyle w:val="CRCoverPage"/>
              <w:spacing w:after="0"/>
              <w:rPr>
                <w:noProof/>
                <w:sz w:val="8"/>
                <w:szCs w:val="8"/>
              </w:rPr>
            </w:pPr>
          </w:p>
        </w:tc>
      </w:tr>
      <w:tr w:rsidR="00F97855" w14:paraId="345008C7" w14:textId="77777777" w:rsidTr="00CB527B">
        <w:tc>
          <w:tcPr>
            <w:tcW w:w="142" w:type="dxa"/>
            <w:tcBorders>
              <w:left w:val="single" w:sz="4" w:space="0" w:color="auto"/>
            </w:tcBorders>
          </w:tcPr>
          <w:p w14:paraId="418C0CA7" w14:textId="77777777" w:rsidR="00F97855" w:rsidRDefault="00F97855" w:rsidP="00CB527B">
            <w:pPr>
              <w:pStyle w:val="CRCoverPage"/>
              <w:spacing w:after="0"/>
              <w:jc w:val="right"/>
              <w:rPr>
                <w:noProof/>
              </w:rPr>
            </w:pPr>
          </w:p>
        </w:tc>
        <w:tc>
          <w:tcPr>
            <w:tcW w:w="1559" w:type="dxa"/>
            <w:shd w:val="pct30" w:color="FFFF00" w:fill="auto"/>
          </w:tcPr>
          <w:p w14:paraId="34CE2EF2" w14:textId="6F2488ED" w:rsidR="00F97855" w:rsidRPr="00410371" w:rsidRDefault="000736CC" w:rsidP="00CB527B">
            <w:pPr>
              <w:pStyle w:val="CRCoverPage"/>
              <w:spacing w:after="0"/>
              <w:jc w:val="right"/>
              <w:rPr>
                <w:b/>
                <w:noProof/>
                <w:sz w:val="28"/>
              </w:rPr>
            </w:pPr>
            <w:r>
              <w:rPr>
                <w:b/>
                <w:noProof/>
                <w:sz w:val="28"/>
              </w:rPr>
              <w:t>24.5</w:t>
            </w:r>
            <w:r w:rsidR="00EF068E">
              <w:rPr>
                <w:b/>
                <w:noProof/>
                <w:sz w:val="28"/>
              </w:rPr>
              <w:t>01</w:t>
            </w:r>
          </w:p>
        </w:tc>
        <w:tc>
          <w:tcPr>
            <w:tcW w:w="709" w:type="dxa"/>
          </w:tcPr>
          <w:p w14:paraId="64EBD04E" w14:textId="77777777" w:rsidR="00F97855" w:rsidRDefault="00F97855" w:rsidP="00CB527B">
            <w:pPr>
              <w:pStyle w:val="CRCoverPage"/>
              <w:spacing w:after="0"/>
              <w:jc w:val="center"/>
              <w:rPr>
                <w:noProof/>
              </w:rPr>
            </w:pPr>
            <w:r>
              <w:rPr>
                <w:b/>
                <w:noProof/>
                <w:sz w:val="28"/>
              </w:rPr>
              <w:t>CR</w:t>
            </w:r>
          </w:p>
        </w:tc>
        <w:tc>
          <w:tcPr>
            <w:tcW w:w="1276" w:type="dxa"/>
            <w:shd w:val="pct30" w:color="FFFF00" w:fill="auto"/>
          </w:tcPr>
          <w:p w14:paraId="45A32ABC" w14:textId="7E750EE0" w:rsidR="00F97855" w:rsidRPr="00410371" w:rsidRDefault="009C02E7" w:rsidP="00CB527B">
            <w:pPr>
              <w:pStyle w:val="CRCoverPage"/>
              <w:spacing w:after="0"/>
              <w:rPr>
                <w:noProof/>
              </w:rPr>
            </w:pPr>
            <w:r>
              <w:rPr>
                <w:b/>
                <w:noProof/>
                <w:sz w:val="28"/>
              </w:rPr>
              <w:t>4742</w:t>
            </w:r>
          </w:p>
        </w:tc>
        <w:tc>
          <w:tcPr>
            <w:tcW w:w="709" w:type="dxa"/>
          </w:tcPr>
          <w:p w14:paraId="1FAB4571" w14:textId="77777777" w:rsidR="00F97855" w:rsidRDefault="00F97855" w:rsidP="00CB527B">
            <w:pPr>
              <w:pStyle w:val="CRCoverPage"/>
              <w:tabs>
                <w:tab w:val="right" w:pos="625"/>
              </w:tabs>
              <w:spacing w:after="0"/>
              <w:jc w:val="center"/>
              <w:rPr>
                <w:noProof/>
              </w:rPr>
            </w:pPr>
            <w:r>
              <w:rPr>
                <w:b/>
                <w:bCs/>
                <w:noProof/>
                <w:sz w:val="28"/>
              </w:rPr>
              <w:t>rev</w:t>
            </w:r>
          </w:p>
        </w:tc>
        <w:tc>
          <w:tcPr>
            <w:tcW w:w="992" w:type="dxa"/>
            <w:shd w:val="pct30" w:color="FFFF00" w:fill="auto"/>
          </w:tcPr>
          <w:p w14:paraId="0893BD0C" w14:textId="4306654E" w:rsidR="00F97855" w:rsidRPr="00410371" w:rsidRDefault="00345A0B" w:rsidP="00CB527B">
            <w:pPr>
              <w:pStyle w:val="CRCoverPage"/>
              <w:spacing w:after="0"/>
              <w:jc w:val="center"/>
              <w:rPr>
                <w:b/>
                <w:noProof/>
              </w:rPr>
            </w:pPr>
            <w:ins w:id="2" w:author="lmx" w:date="2022-10-10T21:24:00Z">
              <w:r>
                <w:rPr>
                  <w:b/>
                  <w:noProof/>
                  <w:sz w:val="28"/>
                </w:rPr>
                <w:t>1</w:t>
              </w:r>
            </w:ins>
            <w:del w:id="3" w:author="lmx" w:date="2022-10-10T21:24:00Z">
              <w:r w:rsidR="00F97855" w:rsidDel="00345A0B">
                <w:rPr>
                  <w:b/>
                  <w:noProof/>
                  <w:sz w:val="28"/>
                </w:rPr>
                <w:delText>-</w:delText>
              </w:r>
            </w:del>
          </w:p>
        </w:tc>
        <w:tc>
          <w:tcPr>
            <w:tcW w:w="2410" w:type="dxa"/>
          </w:tcPr>
          <w:p w14:paraId="26C8234B" w14:textId="77777777" w:rsidR="00F97855" w:rsidRDefault="00F97855" w:rsidP="00CB527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FEB4FB" w14:textId="75E3A6DD" w:rsidR="00F97855" w:rsidRPr="00410371" w:rsidRDefault="00430138" w:rsidP="00CB527B">
            <w:pPr>
              <w:pStyle w:val="CRCoverPage"/>
              <w:spacing w:after="0"/>
              <w:jc w:val="center"/>
              <w:rPr>
                <w:noProof/>
                <w:sz w:val="28"/>
              </w:rPr>
            </w:pPr>
            <w:r>
              <w:rPr>
                <w:b/>
                <w:noProof/>
                <w:sz w:val="28"/>
              </w:rPr>
              <w:t>17</w:t>
            </w:r>
            <w:r w:rsidR="00F97855" w:rsidRPr="007E27A3">
              <w:rPr>
                <w:b/>
                <w:noProof/>
                <w:sz w:val="28"/>
              </w:rPr>
              <w:t>.</w:t>
            </w:r>
            <w:r>
              <w:rPr>
                <w:b/>
                <w:noProof/>
                <w:sz w:val="28"/>
              </w:rPr>
              <w:t>8</w:t>
            </w:r>
            <w:r w:rsidR="00F97855" w:rsidRPr="007E27A3">
              <w:rPr>
                <w:b/>
                <w:noProof/>
                <w:sz w:val="28"/>
              </w:rPr>
              <w:t>.</w:t>
            </w:r>
            <w:r>
              <w:rPr>
                <w:b/>
                <w:noProof/>
                <w:sz w:val="28"/>
              </w:rPr>
              <w:t>0</w:t>
            </w:r>
          </w:p>
        </w:tc>
        <w:tc>
          <w:tcPr>
            <w:tcW w:w="143" w:type="dxa"/>
            <w:tcBorders>
              <w:right w:val="single" w:sz="4" w:space="0" w:color="auto"/>
            </w:tcBorders>
          </w:tcPr>
          <w:p w14:paraId="5471FEFD" w14:textId="77777777" w:rsidR="00F97855" w:rsidRDefault="00F97855" w:rsidP="00CB527B">
            <w:pPr>
              <w:pStyle w:val="CRCoverPage"/>
              <w:spacing w:after="0"/>
              <w:rPr>
                <w:noProof/>
              </w:rPr>
            </w:pPr>
          </w:p>
        </w:tc>
      </w:tr>
      <w:tr w:rsidR="00F97855" w14:paraId="6C8B940B" w14:textId="77777777" w:rsidTr="00CB527B">
        <w:tc>
          <w:tcPr>
            <w:tcW w:w="9641" w:type="dxa"/>
            <w:gridSpan w:val="9"/>
            <w:tcBorders>
              <w:left w:val="single" w:sz="4" w:space="0" w:color="auto"/>
              <w:right w:val="single" w:sz="4" w:space="0" w:color="auto"/>
            </w:tcBorders>
          </w:tcPr>
          <w:p w14:paraId="7D6D7E1A" w14:textId="77777777" w:rsidR="00F97855" w:rsidRDefault="00F97855" w:rsidP="00CB527B">
            <w:pPr>
              <w:pStyle w:val="CRCoverPage"/>
              <w:spacing w:after="0"/>
              <w:rPr>
                <w:noProof/>
              </w:rPr>
            </w:pPr>
          </w:p>
        </w:tc>
      </w:tr>
      <w:tr w:rsidR="00F97855" w14:paraId="4B6D94BA" w14:textId="77777777" w:rsidTr="00CB527B">
        <w:tc>
          <w:tcPr>
            <w:tcW w:w="9641" w:type="dxa"/>
            <w:gridSpan w:val="9"/>
            <w:tcBorders>
              <w:top w:val="single" w:sz="4" w:space="0" w:color="auto"/>
            </w:tcBorders>
          </w:tcPr>
          <w:p w14:paraId="41BB59B7" w14:textId="77777777" w:rsidR="00F97855" w:rsidRPr="00F25D98" w:rsidRDefault="00F97855" w:rsidP="00CB527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F97855" w14:paraId="0E88A3E2" w14:textId="77777777" w:rsidTr="00CB527B">
        <w:tc>
          <w:tcPr>
            <w:tcW w:w="9641" w:type="dxa"/>
            <w:gridSpan w:val="9"/>
          </w:tcPr>
          <w:p w14:paraId="45EF75D7" w14:textId="77777777" w:rsidR="00F97855" w:rsidRDefault="00F97855" w:rsidP="00CB527B">
            <w:pPr>
              <w:pStyle w:val="CRCoverPage"/>
              <w:spacing w:after="0"/>
              <w:rPr>
                <w:noProof/>
                <w:sz w:val="8"/>
                <w:szCs w:val="8"/>
              </w:rPr>
            </w:pPr>
          </w:p>
        </w:tc>
      </w:tr>
    </w:tbl>
    <w:p w14:paraId="2B03C25C" w14:textId="77777777" w:rsidR="00F97855" w:rsidRDefault="00F97855" w:rsidP="00F978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7855" w14:paraId="46CF301B" w14:textId="77777777" w:rsidTr="00CB527B">
        <w:tc>
          <w:tcPr>
            <w:tcW w:w="2835" w:type="dxa"/>
          </w:tcPr>
          <w:p w14:paraId="4A44122C" w14:textId="77777777" w:rsidR="00F97855" w:rsidRDefault="00F97855" w:rsidP="00CB527B">
            <w:pPr>
              <w:pStyle w:val="CRCoverPage"/>
              <w:tabs>
                <w:tab w:val="right" w:pos="2751"/>
              </w:tabs>
              <w:spacing w:after="0"/>
              <w:rPr>
                <w:b/>
                <w:i/>
                <w:noProof/>
              </w:rPr>
            </w:pPr>
            <w:r>
              <w:rPr>
                <w:b/>
                <w:i/>
                <w:noProof/>
              </w:rPr>
              <w:t>Proposed change affects:</w:t>
            </w:r>
          </w:p>
        </w:tc>
        <w:tc>
          <w:tcPr>
            <w:tcW w:w="1418" w:type="dxa"/>
          </w:tcPr>
          <w:p w14:paraId="3079F827" w14:textId="77777777" w:rsidR="00F97855" w:rsidRDefault="00F97855" w:rsidP="00CB527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31C5A9" w14:textId="77777777" w:rsidR="00F97855" w:rsidRDefault="00F97855" w:rsidP="00CB527B">
            <w:pPr>
              <w:pStyle w:val="CRCoverPage"/>
              <w:spacing w:after="0"/>
              <w:jc w:val="center"/>
              <w:rPr>
                <w:b/>
                <w:caps/>
                <w:noProof/>
              </w:rPr>
            </w:pPr>
          </w:p>
        </w:tc>
        <w:tc>
          <w:tcPr>
            <w:tcW w:w="709" w:type="dxa"/>
            <w:tcBorders>
              <w:left w:val="single" w:sz="4" w:space="0" w:color="auto"/>
            </w:tcBorders>
          </w:tcPr>
          <w:p w14:paraId="5A78C7E6" w14:textId="77777777" w:rsidR="00F97855" w:rsidRDefault="00F97855" w:rsidP="00CB527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99A4C9" w14:textId="77777777" w:rsidR="00F97855" w:rsidRDefault="00F97855" w:rsidP="00CB527B">
            <w:pPr>
              <w:pStyle w:val="CRCoverPage"/>
              <w:spacing w:after="0"/>
              <w:jc w:val="center"/>
              <w:rPr>
                <w:b/>
                <w:caps/>
                <w:noProof/>
              </w:rPr>
            </w:pPr>
            <w:r w:rsidRPr="00363901">
              <w:rPr>
                <w:b/>
                <w:caps/>
                <w:noProof/>
              </w:rPr>
              <w:t>X</w:t>
            </w:r>
          </w:p>
        </w:tc>
        <w:tc>
          <w:tcPr>
            <w:tcW w:w="2126" w:type="dxa"/>
          </w:tcPr>
          <w:p w14:paraId="2F5391E1" w14:textId="77777777" w:rsidR="00F97855" w:rsidRDefault="00F97855" w:rsidP="00CB527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103CEE" w14:textId="77777777" w:rsidR="00F97855" w:rsidRDefault="00F97855" w:rsidP="00CB527B">
            <w:pPr>
              <w:pStyle w:val="CRCoverPage"/>
              <w:spacing w:after="0"/>
              <w:jc w:val="center"/>
              <w:rPr>
                <w:b/>
                <w:caps/>
                <w:noProof/>
              </w:rPr>
            </w:pPr>
          </w:p>
        </w:tc>
        <w:tc>
          <w:tcPr>
            <w:tcW w:w="1418" w:type="dxa"/>
            <w:tcBorders>
              <w:left w:val="nil"/>
            </w:tcBorders>
          </w:tcPr>
          <w:p w14:paraId="6DFE4848" w14:textId="77777777" w:rsidR="00F97855" w:rsidRDefault="00F97855" w:rsidP="00CB527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27D97B" w14:textId="77777777" w:rsidR="00F97855" w:rsidRDefault="00F97855" w:rsidP="00CB527B">
            <w:pPr>
              <w:pStyle w:val="CRCoverPage"/>
              <w:spacing w:after="0"/>
              <w:rPr>
                <w:b/>
                <w:bCs/>
                <w:caps/>
                <w:noProof/>
              </w:rPr>
            </w:pPr>
            <w:r w:rsidRPr="00363901">
              <w:rPr>
                <w:b/>
                <w:bCs/>
                <w:caps/>
                <w:noProof/>
              </w:rPr>
              <w:t>x</w:t>
            </w:r>
          </w:p>
        </w:tc>
      </w:tr>
    </w:tbl>
    <w:p w14:paraId="15754F48" w14:textId="77777777" w:rsidR="00F97855" w:rsidRDefault="00F97855" w:rsidP="00F978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7855" w14:paraId="56A93181" w14:textId="77777777" w:rsidTr="00CB527B">
        <w:tc>
          <w:tcPr>
            <w:tcW w:w="9640" w:type="dxa"/>
            <w:gridSpan w:val="11"/>
          </w:tcPr>
          <w:p w14:paraId="506F3DF8" w14:textId="77777777" w:rsidR="00F97855" w:rsidRDefault="00F97855" w:rsidP="00CB527B">
            <w:pPr>
              <w:pStyle w:val="CRCoverPage"/>
              <w:spacing w:after="0"/>
              <w:rPr>
                <w:noProof/>
                <w:sz w:val="8"/>
                <w:szCs w:val="8"/>
              </w:rPr>
            </w:pPr>
          </w:p>
        </w:tc>
      </w:tr>
      <w:tr w:rsidR="00F97855" w14:paraId="38C1F0A3" w14:textId="77777777" w:rsidTr="00CB527B">
        <w:tc>
          <w:tcPr>
            <w:tcW w:w="1843" w:type="dxa"/>
            <w:tcBorders>
              <w:top w:val="single" w:sz="4" w:space="0" w:color="auto"/>
              <w:left w:val="single" w:sz="4" w:space="0" w:color="auto"/>
            </w:tcBorders>
          </w:tcPr>
          <w:p w14:paraId="33DCF69C" w14:textId="77777777" w:rsidR="00F97855" w:rsidRDefault="00F97855" w:rsidP="00CB527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ED82DB" w14:textId="4121E845" w:rsidR="00F97855" w:rsidRDefault="00363901" w:rsidP="00CB527B">
            <w:pPr>
              <w:pStyle w:val="CRCoverPage"/>
              <w:spacing w:after="0"/>
              <w:ind w:left="100"/>
              <w:rPr>
                <w:noProof/>
              </w:rPr>
            </w:pPr>
            <w:r w:rsidRPr="00363901">
              <w:rPr>
                <w:noProof/>
              </w:rPr>
              <w:t>Rename 5GPRUK ID and 5GPRUK in CP based solution and rename PRUK and PRUK ID in UP based solution</w:t>
            </w:r>
          </w:p>
        </w:tc>
      </w:tr>
      <w:tr w:rsidR="00F97855" w14:paraId="36F76503" w14:textId="77777777" w:rsidTr="00CB527B">
        <w:tc>
          <w:tcPr>
            <w:tcW w:w="1843" w:type="dxa"/>
            <w:tcBorders>
              <w:left w:val="single" w:sz="4" w:space="0" w:color="auto"/>
            </w:tcBorders>
          </w:tcPr>
          <w:p w14:paraId="03397855"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4ECA038F" w14:textId="77777777" w:rsidR="00F97855" w:rsidRDefault="00F97855" w:rsidP="00CB527B">
            <w:pPr>
              <w:pStyle w:val="CRCoverPage"/>
              <w:spacing w:after="0"/>
              <w:rPr>
                <w:noProof/>
                <w:sz w:val="8"/>
                <w:szCs w:val="8"/>
              </w:rPr>
            </w:pPr>
          </w:p>
        </w:tc>
      </w:tr>
      <w:tr w:rsidR="00F97855" w14:paraId="13BCE2D0" w14:textId="77777777" w:rsidTr="00CB527B">
        <w:tc>
          <w:tcPr>
            <w:tcW w:w="1843" w:type="dxa"/>
            <w:tcBorders>
              <w:left w:val="single" w:sz="4" w:space="0" w:color="auto"/>
            </w:tcBorders>
          </w:tcPr>
          <w:p w14:paraId="4BEAE953" w14:textId="77777777" w:rsidR="00F97855" w:rsidRDefault="00F97855" w:rsidP="00CB527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05E8B3" w14:textId="21684BEC" w:rsidR="00F97855" w:rsidRDefault="00CB527B" w:rsidP="00CB527B">
            <w:pPr>
              <w:pStyle w:val="CRCoverPage"/>
              <w:spacing w:after="0"/>
              <w:ind w:left="100"/>
              <w:rPr>
                <w:noProof/>
              </w:rPr>
            </w:pPr>
            <w:r>
              <w:rPr>
                <w:noProof/>
              </w:rPr>
              <w:t xml:space="preserve">China Telecom, </w:t>
            </w:r>
            <w:r w:rsidR="00F97855">
              <w:rPr>
                <w:noProof/>
              </w:rPr>
              <w:t>Ericsson</w:t>
            </w:r>
            <w:ins w:id="5" w:author="lmx" w:date="2022-10-12T16:46:00Z">
              <w:r w:rsidR="00976E9D">
                <w:rPr>
                  <w:noProof/>
                </w:rPr>
                <w:t xml:space="preserve">, </w:t>
              </w:r>
              <w:r w:rsidR="00976E9D">
                <w:t>Nokia, Nokia Shanghai Bell</w:t>
              </w:r>
            </w:ins>
          </w:p>
        </w:tc>
      </w:tr>
      <w:tr w:rsidR="00F97855" w14:paraId="784DF311" w14:textId="77777777" w:rsidTr="00CB527B">
        <w:tc>
          <w:tcPr>
            <w:tcW w:w="1843" w:type="dxa"/>
            <w:tcBorders>
              <w:left w:val="single" w:sz="4" w:space="0" w:color="auto"/>
            </w:tcBorders>
          </w:tcPr>
          <w:p w14:paraId="5055F97D" w14:textId="77777777" w:rsidR="00F97855" w:rsidRDefault="00F97855" w:rsidP="00CB527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510588" w14:textId="77777777" w:rsidR="00F97855" w:rsidRDefault="00F97855" w:rsidP="00CB527B">
            <w:pPr>
              <w:pStyle w:val="CRCoverPage"/>
              <w:spacing w:after="0"/>
              <w:ind w:left="100"/>
              <w:rPr>
                <w:noProof/>
              </w:rPr>
            </w:pPr>
            <w:r>
              <w:rPr>
                <w:noProof/>
              </w:rPr>
              <w:t>C1</w:t>
            </w:r>
          </w:p>
        </w:tc>
      </w:tr>
      <w:tr w:rsidR="00F97855" w14:paraId="610E2C71" w14:textId="77777777" w:rsidTr="00CB527B">
        <w:tc>
          <w:tcPr>
            <w:tcW w:w="1843" w:type="dxa"/>
            <w:tcBorders>
              <w:left w:val="single" w:sz="4" w:space="0" w:color="auto"/>
            </w:tcBorders>
          </w:tcPr>
          <w:p w14:paraId="6172CA03"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0BBCB23B" w14:textId="77777777" w:rsidR="00F97855" w:rsidRDefault="00F97855" w:rsidP="00CB527B">
            <w:pPr>
              <w:pStyle w:val="CRCoverPage"/>
              <w:spacing w:after="0"/>
              <w:rPr>
                <w:noProof/>
                <w:sz w:val="8"/>
                <w:szCs w:val="8"/>
              </w:rPr>
            </w:pPr>
          </w:p>
        </w:tc>
      </w:tr>
      <w:tr w:rsidR="00F97855" w14:paraId="0617B18D" w14:textId="77777777" w:rsidTr="00CB527B">
        <w:tc>
          <w:tcPr>
            <w:tcW w:w="1843" w:type="dxa"/>
            <w:tcBorders>
              <w:left w:val="single" w:sz="4" w:space="0" w:color="auto"/>
            </w:tcBorders>
          </w:tcPr>
          <w:p w14:paraId="77CBCEED" w14:textId="77777777" w:rsidR="00F97855" w:rsidRDefault="00F97855" w:rsidP="00CB527B">
            <w:pPr>
              <w:pStyle w:val="CRCoverPage"/>
              <w:tabs>
                <w:tab w:val="right" w:pos="1759"/>
              </w:tabs>
              <w:spacing w:after="0"/>
              <w:rPr>
                <w:b/>
                <w:i/>
                <w:noProof/>
              </w:rPr>
            </w:pPr>
            <w:r>
              <w:rPr>
                <w:b/>
                <w:i/>
                <w:noProof/>
              </w:rPr>
              <w:t>Work item code:</w:t>
            </w:r>
          </w:p>
        </w:tc>
        <w:tc>
          <w:tcPr>
            <w:tcW w:w="3686" w:type="dxa"/>
            <w:gridSpan w:val="5"/>
            <w:shd w:val="pct30" w:color="FFFF00" w:fill="auto"/>
          </w:tcPr>
          <w:p w14:paraId="60CE5F2B" w14:textId="45F2406B" w:rsidR="00F97855" w:rsidRDefault="00363901" w:rsidP="00CB527B">
            <w:pPr>
              <w:pStyle w:val="CRCoverPage"/>
              <w:spacing w:after="0"/>
              <w:ind w:left="100"/>
              <w:rPr>
                <w:noProof/>
              </w:rPr>
            </w:pPr>
            <w:r>
              <w:rPr>
                <w:noProof/>
              </w:rPr>
              <w:t>5G_ProSe</w:t>
            </w:r>
          </w:p>
        </w:tc>
        <w:tc>
          <w:tcPr>
            <w:tcW w:w="567" w:type="dxa"/>
            <w:tcBorders>
              <w:left w:val="nil"/>
            </w:tcBorders>
          </w:tcPr>
          <w:p w14:paraId="6825E53C" w14:textId="77777777" w:rsidR="00F97855" w:rsidRDefault="00F97855" w:rsidP="00CB527B">
            <w:pPr>
              <w:pStyle w:val="CRCoverPage"/>
              <w:spacing w:after="0"/>
              <w:ind w:right="100"/>
              <w:rPr>
                <w:noProof/>
              </w:rPr>
            </w:pPr>
          </w:p>
        </w:tc>
        <w:tc>
          <w:tcPr>
            <w:tcW w:w="1417" w:type="dxa"/>
            <w:gridSpan w:val="3"/>
            <w:tcBorders>
              <w:left w:val="nil"/>
            </w:tcBorders>
          </w:tcPr>
          <w:p w14:paraId="10D82F3A" w14:textId="77777777" w:rsidR="00F97855" w:rsidRDefault="00F97855" w:rsidP="00CB527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988448" w14:textId="77777777" w:rsidR="00F97855" w:rsidRDefault="00F97855" w:rsidP="00CB527B">
            <w:pPr>
              <w:pStyle w:val="CRCoverPage"/>
              <w:spacing w:after="0"/>
              <w:ind w:left="100"/>
              <w:rPr>
                <w:noProof/>
              </w:rPr>
            </w:pPr>
            <w:r>
              <w:rPr>
                <w:noProof/>
              </w:rPr>
              <w:t>2022-09-30</w:t>
            </w:r>
          </w:p>
        </w:tc>
      </w:tr>
      <w:tr w:rsidR="00F97855" w14:paraId="0DBF1BD3" w14:textId="77777777" w:rsidTr="00CB527B">
        <w:tc>
          <w:tcPr>
            <w:tcW w:w="1843" w:type="dxa"/>
            <w:tcBorders>
              <w:left w:val="single" w:sz="4" w:space="0" w:color="auto"/>
            </w:tcBorders>
          </w:tcPr>
          <w:p w14:paraId="56031735" w14:textId="77777777" w:rsidR="00F97855" w:rsidRDefault="00F97855" w:rsidP="00CB527B">
            <w:pPr>
              <w:pStyle w:val="CRCoverPage"/>
              <w:spacing w:after="0"/>
              <w:rPr>
                <w:b/>
                <w:i/>
                <w:noProof/>
                <w:sz w:val="8"/>
                <w:szCs w:val="8"/>
              </w:rPr>
            </w:pPr>
          </w:p>
        </w:tc>
        <w:tc>
          <w:tcPr>
            <w:tcW w:w="1986" w:type="dxa"/>
            <w:gridSpan w:val="4"/>
          </w:tcPr>
          <w:p w14:paraId="4F9E33CE" w14:textId="77777777" w:rsidR="00F97855" w:rsidRDefault="00F97855" w:rsidP="00CB527B">
            <w:pPr>
              <w:pStyle w:val="CRCoverPage"/>
              <w:spacing w:after="0"/>
              <w:rPr>
                <w:noProof/>
                <w:sz w:val="8"/>
                <w:szCs w:val="8"/>
              </w:rPr>
            </w:pPr>
          </w:p>
        </w:tc>
        <w:tc>
          <w:tcPr>
            <w:tcW w:w="2267" w:type="dxa"/>
            <w:gridSpan w:val="2"/>
          </w:tcPr>
          <w:p w14:paraId="033640BA" w14:textId="77777777" w:rsidR="00F97855" w:rsidRDefault="00F97855" w:rsidP="00CB527B">
            <w:pPr>
              <w:pStyle w:val="CRCoverPage"/>
              <w:spacing w:after="0"/>
              <w:rPr>
                <w:noProof/>
                <w:sz w:val="8"/>
                <w:szCs w:val="8"/>
              </w:rPr>
            </w:pPr>
          </w:p>
        </w:tc>
        <w:tc>
          <w:tcPr>
            <w:tcW w:w="1417" w:type="dxa"/>
            <w:gridSpan w:val="3"/>
          </w:tcPr>
          <w:p w14:paraId="535DDFB5" w14:textId="77777777" w:rsidR="00F97855" w:rsidRDefault="00F97855" w:rsidP="00CB527B">
            <w:pPr>
              <w:pStyle w:val="CRCoverPage"/>
              <w:spacing w:after="0"/>
              <w:rPr>
                <w:noProof/>
                <w:sz w:val="8"/>
                <w:szCs w:val="8"/>
              </w:rPr>
            </w:pPr>
          </w:p>
        </w:tc>
        <w:tc>
          <w:tcPr>
            <w:tcW w:w="2127" w:type="dxa"/>
            <w:tcBorders>
              <w:right w:val="single" w:sz="4" w:space="0" w:color="auto"/>
            </w:tcBorders>
          </w:tcPr>
          <w:p w14:paraId="535C0F2D" w14:textId="77777777" w:rsidR="00F97855" w:rsidRDefault="00F97855" w:rsidP="00CB527B">
            <w:pPr>
              <w:pStyle w:val="CRCoverPage"/>
              <w:spacing w:after="0"/>
              <w:rPr>
                <w:noProof/>
                <w:sz w:val="8"/>
                <w:szCs w:val="8"/>
              </w:rPr>
            </w:pPr>
          </w:p>
        </w:tc>
      </w:tr>
      <w:tr w:rsidR="00F97855" w14:paraId="0BCD1281" w14:textId="77777777" w:rsidTr="00CB527B">
        <w:trPr>
          <w:cantSplit/>
        </w:trPr>
        <w:tc>
          <w:tcPr>
            <w:tcW w:w="1843" w:type="dxa"/>
            <w:tcBorders>
              <w:left w:val="single" w:sz="4" w:space="0" w:color="auto"/>
            </w:tcBorders>
          </w:tcPr>
          <w:p w14:paraId="779B2565" w14:textId="77777777" w:rsidR="00F97855" w:rsidRDefault="00F97855" w:rsidP="00CB527B">
            <w:pPr>
              <w:pStyle w:val="CRCoverPage"/>
              <w:tabs>
                <w:tab w:val="right" w:pos="1759"/>
              </w:tabs>
              <w:spacing w:after="0"/>
              <w:rPr>
                <w:b/>
                <w:i/>
                <w:noProof/>
              </w:rPr>
            </w:pPr>
            <w:r>
              <w:rPr>
                <w:b/>
                <w:i/>
                <w:noProof/>
              </w:rPr>
              <w:t>Category:</w:t>
            </w:r>
          </w:p>
        </w:tc>
        <w:tc>
          <w:tcPr>
            <w:tcW w:w="851" w:type="dxa"/>
            <w:shd w:val="pct30" w:color="FFFF00" w:fill="auto"/>
          </w:tcPr>
          <w:p w14:paraId="15F6994B" w14:textId="6F79221A" w:rsidR="00F97855" w:rsidRDefault="00430138" w:rsidP="00CB527B">
            <w:pPr>
              <w:pStyle w:val="CRCoverPage"/>
              <w:spacing w:after="0"/>
              <w:ind w:left="100" w:right="-609"/>
              <w:rPr>
                <w:b/>
                <w:noProof/>
              </w:rPr>
            </w:pPr>
            <w:r>
              <w:rPr>
                <w:b/>
                <w:noProof/>
              </w:rPr>
              <w:t>F</w:t>
            </w:r>
          </w:p>
        </w:tc>
        <w:tc>
          <w:tcPr>
            <w:tcW w:w="3402" w:type="dxa"/>
            <w:gridSpan w:val="5"/>
            <w:tcBorders>
              <w:left w:val="nil"/>
            </w:tcBorders>
          </w:tcPr>
          <w:p w14:paraId="306380A1" w14:textId="77777777" w:rsidR="00F97855" w:rsidRDefault="00F97855" w:rsidP="00CB527B">
            <w:pPr>
              <w:pStyle w:val="CRCoverPage"/>
              <w:spacing w:after="0"/>
              <w:rPr>
                <w:noProof/>
              </w:rPr>
            </w:pPr>
          </w:p>
        </w:tc>
        <w:tc>
          <w:tcPr>
            <w:tcW w:w="1417" w:type="dxa"/>
            <w:gridSpan w:val="3"/>
            <w:tcBorders>
              <w:left w:val="nil"/>
            </w:tcBorders>
          </w:tcPr>
          <w:p w14:paraId="744A64AC" w14:textId="77777777" w:rsidR="00F97855" w:rsidRDefault="00F97855" w:rsidP="00CB527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04FF90" w14:textId="77777777" w:rsidR="00F97855" w:rsidRDefault="00F97855" w:rsidP="00CB527B">
            <w:pPr>
              <w:pStyle w:val="CRCoverPage"/>
              <w:spacing w:after="0"/>
              <w:ind w:left="100"/>
              <w:rPr>
                <w:noProof/>
              </w:rPr>
            </w:pPr>
            <w:r w:rsidRPr="00363901">
              <w:rPr>
                <w:noProof/>
              </w:rPr>
              <w:t>Rel-17</w:t>
            </w:r>
          </w:p>
        </w:tc>
      </w:tr>
      <w:tr w:rsidR="00F97855" w14:paraId="09802E81" w14:textId="77777777" w:rsidTr="00CB527B">
        <w:tc>
          <w:tcPr>
            <w:tcW w:w="1843" w:type="dxa"/>
            <w:tcBorders>
              <w:left w:val="single" w:sz="4" w:space="0" w:color="auto"/>
              <w:bottom w:val="single" w:sz="4" w:space="0" w:color="auto"/>
            </w:tcBorders>
          </w:tcPr>
          <w:p w14:paraId="554B9483" w14:textId="77777777" w:rsidR="00F97855" w:rsidRDefault="00F97855" w:rsidP="00CB527B">
            <w:pPr>
              <w:pStyle w:val="CRCoverPage"/>
              <w:spacing w:after="0"/>
              <w:rPr>
                <w:b/>
                <w:i/>
                <w:noProof/>
              </w:rPr>
            </w:pPr>
          </w:p>
        </w:tc>
        <w:tc>
          <w:tcPr>
            <w:tcW w:w="4677" w:type="dxa"/>
            <w:gridSpan w:val="8"/>
            <w:tcBorders>
              <w:bottom w:val="single" w:sz="4" w:space="0" w:color="auto"/>
            </w:tcBorders>
          </w:tcPr>
          <w:p w14:paraId="4F8D4187" w14:textId="77777777" w:rsidR="00F97855" w:rsidRDefault="00F97855" w:rsidP="00CB527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17AD02" w14:textId="77777777" w:rsidR="00F97855" w:rsidRDefault="00F97855" w:rsidP="00CB527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C55252F" w14:textId="77777777" w:rsidR="00F97855" w:rsidRPr="007C2097" w:rsidRDefault="00F97855" w:rsidP="00CB527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97855" w14:paraId="49DEEE84" w14:textId="77777777" w:rsidTr="00CB527B">
        <w:tc>
          <w:tcPr>
            <w:tcW w:w="1843" w:type="dxa"/>
          </w:tcPr>
          <w:p w14:paraId="1584C7B5" w14:textId="77777777" w:rsidR="00F97855" w:rsidRDefault="00F97855" w:rsidP="00CB527B">
            <w:pPr>
              <w:pStyle w:val="CRCoverPage"/>
              <w:spacing w:after="0"/>
              <w:rPr>
                <w:b/>
                <w:i/>
                <w:noProof/>
                <w:sz w:val="8"/>
                <w:szCs w:val="8"/>
              </w:rPr>
            </w:pPr>
          </w:p>
        </w:tc>
        <w:tc>
          <w:tcPr>
            <w:tcW w:w="7797" w:type="dxa"/>
            <w:gridSpan w:val="10"/>
          </w:tcPr>
          <w:p w14:paraId="21EE311D" w14:textId="77777777" w:rsidR="00F97855" w:rsidRDefault="00F97855" w:rsidP="00CB527B">
            <w:pPr>
              <w:pStyle w:val="CRCoverPage"/>
              <w:spacing w:after="0"/>
              <w:rPr>
                <w:noProof/>
                <w:sz w:val="8"/>
                <w:szCs w:val="8"/>
              </w:rPr>
            </w:pPr>
          </w:p>
        </w:tc>
      </w:tr>
      <w:tr w:rsidR="00F97855" w14:paraId="1518BADB" w14:textId="77777777" w:rsidTr="00CB527B">
        <w:tc>
          <w:tcPr>
            <w:tcW w:w="2694" w:type="dxa"/>
            <w:gridSpan w:val="2"/>
            <w:tcBorders>
              <w:top w:val="single" w:sz="4" w:space="0" w:color="auto"/>
              <w:left w:val="single" w:sz="4" w:space="0" w:color="auto"/>
            </w:tcBorders>
          </w:tcPr>
          <w:p w14:paraId="087114A6" w14:textId="77777777" w:rsidR="00F97855" w:rsidRDefault="00F97855" w:rsidP="00CB527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0AD353" w14:textId="614E2A19" w:rsidR="00691DFC" w:rsidRDefault="00691DFC" w:rsidP="00CB527B">
            <w:pPr>
              <w:pStyle w:val="CRCoverPage"/>
              <w:spacing w:after="0"/>
              <w:ind w:left="100"/>
              <w:rPr>
                <w:noProof/>
              </w:rPr>
            </w:pPr>
            <w:r>
              <w:rPr>
                <w:noProof/>
              </w:rPr>
              <w:t xml:space="preserve">In </w:t>
            </w:r>
            <w:r w:rsidRPr="00691DFC">
              <w:rPr>
                <w:noProof/>
              </w:rPr>
              <w:t>S3-222359</w:t>
            </w:r>
            <w:r>
              <w:rPr>
                <w:noProof/>
              </w:rPr>
              <w:t>, SA3 decided to change terminology as follows:</w:t>
            </w:r>
          </w:p>
          <w:p w14:paraId="2000A067" w14:textId="437254A0" w:rsidR="00691DFC" w:rsidRDefault="00691DFC" w:rsidP="00691DFC">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4F0B832F" w14:textId="296B9367" w:rsidR="00691DFC" w:rsidRDefault="00691DFC" w:rsidP="00CB527B">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0CA0D4FB" w14:textId="59165055" w:rsidR="00691DFC" w:rsidRDefault="00691DFC" w:rsidP="00691DFC">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11174A2C" w14:textId="762AA65A" w:rsidR="00691DFC" w:rsidRDefault="00691DFC" w:rsidP="00691DFC">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014D62A8" w14:textId="7461B27B" w:rsidR="00691DFC" w:rsidRDefault="00691DFC" w:rsidP="00CB527B">
            <w:pPr>
              <w:pStyle w:val="CRCoverPage"/>
              <w:spacing w:after="0"/>
              <w:ind w:left="100"/>
              <w:rPr>
                <w:noProof/>
              </w:rPr>
            </w:pPr>
          </w:p>
          <w:p w14:paraId="0DF348F1" w14:textId="6D00ABA1" w:rsidR="006B146C" w:rsidRDefault="00691DFC" w:rsidP="00CB527B">
            <w:pPr>
              <w:pStyle w:val="CRCoverPage"/>
              <w:spacing w:after="0"/>
              <w:ind w:left="100"/>
              <w:rPr>
                <w:noProof/>
              </w:rPr>
            </w:pPr>
            <w:r>
              <w:rPr>
                <w:noProof/>
              </w:rPr>
              <w:t>To avoid confusion, CT1 TSs should be aligned with SA3</w:t>
            </w:r>
            <w:r w:rsidR="00AC2396">
              <w:rPr>
                <w:noProof/>
              </w:rPr>
              <w:t xml:space="preserve"> decision</w:t>
            </w:r>
            <w:r>
              <w:rPr>
                <w:noProof/>
              </w:rPr>
              <w:t>.</w:t>
            </w:r>
          </w:p>
          <w:p w14:paraId="61827823" w14:textId="3E852B80" w:rsidR="00222AD3" w:rsidDel="0083677E" w:rsidRDefault="00222AD3" w:rsidP="0083677E">
            <w:pPr>
              <w:pStyle w:val="CRCoverPage"/>
              <w:spacing w:after="0"/>
              <w:ind w:left="100"/>
              <w:rPr>
                <w:del w:id="6" w:author="lmx" w:date="2022-10-12T15:26:00Z"/>
                <w:noProof/>
              </w:rPr>
            </w:pPr>
          </w:p>
          <w:p w14:paraId="7531DDD9" w14:textId="08024356" w:rsidR="00B42284" w:rsidRPr="0083677E" w:rsidRDefault="00B42284" w:rsidP="005956A9">
            <w:pPr>
              <w:pStyle w:val="CRCoverPage"/>
              <w:spacing w:after="0"/>
              <w:pPrChange w:id="7" w:author="lmx" w:date="2022-10-12T16:59:00Z">
                <w:pPr>
                  <w:pStyle w:val="CRCoverPage"/>
                  <w:spacing w:after="0"/>
                  <w:ind w:left="100"/>
                </w:pPr>
              </w:pPrChange>
            </w:pPr>
            <w:bookmarkStart w:id="8" w:name="_GoBack"/>
            <w:bookmarkEnd w:id="8"/>
          </w:p>
        </w:tc>
      </w:tr>
      <w:tr w:rsidR="00F97855" w14:paraId="00017FEA" w14:textId="77777777" w:rsidTr="00CB527B">
        <w:tc>
          <w:tcPr>
            <w:tcW w:w="2694" w:type="dxa"/>
            <w:gridSpan w:val="2"/>
            <w:tcBorders>
              <w:left w:val="single" w:sz="4" w:space="0" w:color="auto"/>
            </w:tcBorders>
          </w:tcPr>
          <w:p w14:paraId="70C5221F"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55BAF2CD" w14:textId="77777777" w:rsidR="00F97855" w:rsidRDefault="00F97855" w:rsidP="00CB527B">
            <w:pPr>
              <w:pStyle w:val="CRCoverPage"/>
              <w:spacing w:after="0"/>
              <w:rPr>
                <w:noProof/>
                <w:sz w:val="8"/>
                <w:szCs w:val="8"/>
              </w:rPr>
            </w:pPr>
          </w:p>
        </w:tc>
      </w:tr>
      <w:tr w:rsidR="00F97855" w14:paraId="539240C2" w14:textId="77777777" w:rsidTr="00CB527B">
        <w:tc>
          <w:tcPr>
            <w:tcW w:w="2694" w:type="dxa"/>
            <w:gridSpan w:val="2"/>
            <w:tcBorders>
              <w:left w:val="single" w:sz="4" w:space="0" w:color="auto"/>
            </w:tcBorders>
          </w:tcPr>
          <w:p w14:paraId="5494D487" w14:textId="77777777" w:rsidR="00F97855" w:rsidRDefault="00F97855" w:rsidP="00CB527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55347E" w14:textId="34AEE8D0" w:rsidR="00F97855" w:rsidRDefault="003A3510" w:rsidP="00CB527B">
            <w:pPr>
              <w:pStyle w:val="CRCoverPage"/>
              <w:spacing w:after="0"/>
              <w:ind w:left="100"/>
              <w:rPr>
                <w:noProof/>
              </w:rPr>
            </w:pPr>
            <w:r>
              <w:rPr>
                <w:noProof/>
              </w:rPr>
              <w:t>Terminology is aligned with SA3 terminology</w:t>
            </w:r>
            <w:r w:rsidR="0000683A">
              <w:rPr>
                <w:noProof/>
              </w:rPr>
              <w:t>, i.e.:</w:t>
            </w:r>
          </w:p>
          <w:p w14:paraId="365423DE" w14:textId="77777777" w:rsidR="0000683A" w:rsidRDefault="0000683A" w:rsidP="0000683A">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54F0D509" w14:textId="77777777" w:rsidR="0000683A" w:rsidRDefault="0000683A" w:rsidP="0000683A">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3629AEDC" w14:textId="77777777" w:rsidR="0000683A" w:rsidRDefault="0000683A" w:rsidP="0000683A">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7825F9AC" w14:textId="236BDCEB" w:rsidR="0000683A" w:rsidRDefault="0000683A" w:rsidP="0000683A">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245BE5E1" w14:textId="77777777" w:rsidR="005956A9" w:rsidRDefault="005956A9" w:rsidP="005956A9">
            <w:pPr>
              <w:pStyle w:val="CRCoverPage"/>
              <w:spacing w:after="0"/>
              <w:ind w:left="100"/>
              <w:rPr>
                <w:ins w:id="9" w:author="lmx" w:date="2022-10-12T16:58:00Z"/>
                <w:noProof/>
              </w:rPr>
            </w:pPr>
            <w:ins w:id="10" w:author="lmx" w:date="2022-10-12T16:58:00Z">
              <w:r>
                <w:rPr>
                  <w:noProof/>
                </w:rPr>
                <w:t>Backward compatibility analysis:</w:t>
              </w:r>
            </w:ins>
          </w:p>
          <w:p w14:paraId="6CAA1270" w14:textId="748EA1FB" w:rsidR="008D07BD" w:rsidRDefault="005956A9" w:rsidP="005956A9">
            <w:pPr>
              <w:pStyle w:val="CRCoverPage"/>
              <w:spacing w:after="0"/>
              <w:ind w:left="100"/>
              <w:rPr>
                <w:noProof/>
              </w:rPr>
            </w:pPr>
            <w:ins w:id="11" w:author="lmx" w:date="2022-10-12T16:58:00Z">
              <w:r>
                <w:rPr>
                  <w:noProof/>
                </w:rPr>
                <w:t>Backward compatible CR. What this CR states are</w:t>
              </w:r>
              <w:r w:rsidRPr="0083677E">
                <w:rPr>
                  <w:noProof/>
                </w:rPr>
                <w:t xml:space="preserve"> about already existing features supported by the network.</w:t>
              </w:r>
            </w:ins>
          </w:p>
        </w:tc>
      </w:tr>
      <w:tr w:rsidR="00F97855" w14:paraId="1AD992E1" w14:textId="77777777" w:rsidTr="00CB527B">
        <w:tc>
          <w:tcPr>
            <w:tcW w:w="2694" w:type="dxa"/>
            <w:gridSpan w:val="2"/>
            <w:tcBorders>
              <w:left w:val="single" w:sz="4" w:space="0" w:color="auto"/>
            </w:tcBorders>
          </w:tcPr>
          <w:p w14:paraId="2CCB25E0"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0878BC39" w14:textId="77777777" w:rsidR="00F97855" w:rsidRDefault="00F97855" w:rsidP="00CB527B">
            <w:pPr>
              <w:pStyle w:val="CRCoverPage"/>
              <w:spacing w:after="0"/>
              <w:rPr>
                <w:noProof/>
                <w:sz w:val="8"/>
                <w:szCs w:val="8"/>
              </w:rPr>
            </w:pPr>
          </w:p>
        </w:tc>
      </w:tr>
      <w:tr w:rsidR="00F97855" w14:paraId="67B2FE09" w14:textId="77777777" w:rsidTr="00CB527B">
        <w:tc>
          <w:tcPr>
            <w:tcW w:w="2694" w:type="dxa"/>
            <w:gridSpan w:val="2"/>
            <w:tcBorders>
              <w:left w:val="single" w:sz="4" w:space="0" w:color="auto"/>
              <w:bottom w:val="single" w:sz="4" w:space="0" w:color="auto"/>
            </w:tcBorders>
          </w:tcPr>
          <w:p w14:paraId="27E46FBF" w14:textId="77777777" w:rsidR="00F97855" w:rsidRDefault="00F97855" w:rsidP="00CB527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9FBA19" w14:textId="1914DC85" w:rsidR="00F97855" w:rsidRDefault="008A2D59" w:rsidP="00CB527B">
            <w:pPr>
              <w:pStyle w:val="CRCoverPage"/>
              <w:spacing w:after="0"/>
              <w:ind w:left="100"/>
              <w:rPr>
                <w:noProof/>
              </w:rPr>
            </w:pPr>
            <w:r>
              <w:rPr>
                <w:noProof/>
              </w:rPr>
              <w:t>CT1 terminology is not aligned with SA3 terminology, resulting into confusing among UE developers and possible interoperability issues.</w:t>
            </w:r>
          </w:p>
        </w:tc>
      </w:tr>
      <w:tr w:rsidR="00F97855" w14:paraId="10E194F8" w14:textId="77777777" w:rsidTr="00CB527B">
        <w:tc>
          <w:tcPr>
            <w:tcW w:w="2694" w:type="dxa"/>
            <w:gridSpan w:val="2"/>
          </w:tcPr>
          <w:p w14:paraId="58C89EDF" w14:textId="77777777" w:rsidR="00F97855" w:rsidRDefault="00F97855" w:rsidP="00CB527B">
            <w:pPr>
              <w:pStyle w:val="CRCoverPage"/>
              <w:spacing w:after="0"/>
              <w:rPr>
                <w:b/>
                <w:i/>
                <w:noProof/>
                <w:sz w:val="8"/>
                <w:szCs w:val="8"/>
              </w:rPr>
            </w:pPr>
          </w:p>
        </w:tc>
        <w:tc>
          <w:tcPr>
            <w:tcW w:w="6946" w:type="dxa"/>
            <w:gridSpan w:val="9"/>
          </w:tcPr>
          <w:p w14:paraId="2383C321" w14:textId="77777777" w:rsidR="00F97855" w:rsidRDefault="00F97855" w:rsidP="00CB527B">
            <w:pPr>
              <w:pStyle w:val="CRCoverPage"/>
              <w:spacing w:after="0"/>
              <w:rPr>
                <w:noProof/>
                <w:sz w:val="8"/>
                <w:szCs w:val="8"/>
              </w:rPr>
            </w:pPr>
          </w:p>
        </w:tc>
      </w:tr>
      <w:tr w:rsidR="00F97855" w14:paraId="3461143B" w14:textId="77777777" w:rsidTr="00CB527B">
        <w:tc>
          <w:tcPr>
            <w:tcW w:w="2694" w:type="dxa"/>
            <w:gridSpan w:val="2"/>
            <w:tcBorders>
              <w:top w:val="single" w:sz="4" w:space="0" w:color="auto"/>
              <w:left w:val="single" w:sz="4" w:space="0" w:color="auto"/>
            </w:tcBorders>
          </w:tcPr>
          <w:p w14:paraId="391CA89D" w14:textId="77777777" w:rsidR="00F97855" w:rsidRDefault="00F97855" w:rsidP="00CB527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D638F" w14:textId="2A1D9C3D" w:rsidR="00F97855" w:rsidRDefault="00D43AC6" w:rsidP="00CB527B">
            <w:pPr>
              <w:pStyle w:val="CRCoverPage"/>
              <w:spacing w:after="0"/>
              <w:ind w:left="100"/>
              <w:rPr>
                <w:noProof/>
                <w:lang w:eastAsia="zh-CN"/>
              </w:rPr>
            </w:pPr>
            <w:r>
              <w:rPr>
                <w:rFonts w:hint="eastAsia"/>
                <w:noProof/>
                <w:lang w:eastAsia="zh-CN"/>
              </w:rPr>
              <w:t>3</w:t>
            </w:r>
            <w:r>
              <w:rPr>
                <w:noProof/>
                <w:lang w:eastAsia="zh-CN"/>
              </w:rPr>
              <w:t xml:space="preserve">.2, 5.5.4.1, 5.5.4.3, 5.5.4.4, 6.6.2.2, 9.11.3.89, 9.11.3.90, 9.11.4.29 </w:t>
            </w:r>
          </w:p>
        </w:tc>
      </w:tr>
      <w:tr w:rsidR="00F97855" w14:paraId="3C4D5260" w14:textId="77777777" w:rsidTr="00CB527B">
        <w:tc>
          <w:tcPr>
            <w:tcW w:w="2694" w:type="dxa"/>
            <w:gridSpan w:val="2"/>
            <w:tcBorders>
              <w:left w:val="single" w:sz="4" w:space="0" w:color="auto"/>
            </w:tcBorders>
          </w:tcPr>
          <w:p w14:paraId="0B51E684"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60050994" w14:textId="77777777" w:rsidR="00F97855" w:rsidRDefault="00F97855" w:rsidP="00CB527B">
            <w:pPr>
              <w:pStyle w:val="CRCoverPage"/>
              <w:spacing w:after="0"/>
              <w:rPr>
                <w:noProof/>
                <w:sz w:val="8"/>
                <w:szCs w:val="8"/>
              </w:rPr>
            </w:pPr>
          </w:p>
        </w:tc>
      </w:tr>
      <w:tr w:rsidR="00F97855" w14:paraId="39FADFAF" w14:textId="77777777" w:rsidTr="00CB527B">
        <w:tc>
          <w:tcPr>
            <w:tcW w:w="2694" w:type="dxa"/>
            <w:gridSpan w:val="2"/>
            <w:tcBorders>
              <w:left w:val="single" w:sz="4" w:space="0" w:color="auto"/>
            </w:tcBorders>
          </w:tcPr>
          <w:p w14:paraId="7D5DFE05" w14:textId="77777777" w:rsidR="00F97855" w:rsidRDefault="00F97855" w:rsidP="00CB527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E6FB28" w14:textId="77777777" w:rsidR="00F97855" w:rsidRDefault="00F97855" w:rsidP="00CB527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3DF264" w14:textId="77777777" w:rsidR="00F97855" w:rsidRDefault="00F97855" w:rsidP="00CB527B">
            <w:pPr>
              <w:pStyle w:val="CRCoverPage"/>
              <w:spacing w:after="0"/>
              <w:jc w:val="center"/>
              <w:rPr>
                <w:b/>
                <w:caps/>
                <w:noProof/>
              </w:rPr>
            </w:pPr>
            <w:r>
              <w:rPr>
                <w:b/>
                <w:caps/>
                <w:noProof/>
              </w:rPr>
              <w:t>N</w:t>
            </w:r>
          </w:p>
        </w:tc>
        <w:tc>
          <w:tcPr>
            <w:tcW w:w="2977" w:type="dxa"/>
            <w:gridSpan w:val="4"/>
          </w:tcPr>
          <w:p w14:paraId="5C88BD65" w14:textId="77777777" w:rsidR="00F97855" w:rsidRDefault="00F97855" w:rsidP="00CB527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6A815" w14:textId="77777777" w:rsidR="00F97855" w:rsidRDefault="00F97855" w:rsidP="00CB527B">
            <w:pPr>
              <w:pStyle w:val="CRCoverPage"/>
              <w:spacing w:after="0"/>
              <w:ind w:left="99"/>
              <w:rPr>
                <w:noProof/>
              </w:rPr>
            </w:pPr>
          </w:p>
        </w:tc>
      </w:tr>
      <w:tr w:rsidR="00F97855" w14:paraId="00B5B0F4" w14:textId="77777777" w:rsidTr="00CB527B">
        <w:tc>
          <w:tcPr>
            <w:tcW w:w="2694" w:type="dxa"/>
            <w:gridSpan w:val="2"/>
            <w:tcBorders>
              <w:left w:val="single" w:sz="4" w:space="0" w:color="auto"/>
            </w:tcBorders>
          </w:tcPr>
          <w:p w14:paraId="6863FCEF" w14:textId="77777777" w:rsidR="00F97855" w:rsidRDefault="00F97855" w:rsidP="00CB527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EB5E26"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7C547" w14:textId="77777777" w:rsidR="00F97855" w:rsidRDefault="00F97855" w:rsidP="00CB527B">
            <w:pPr>
              <w:pStyle w:val="CRCoverPage"/>
              <w:spacing w:after="0"/>
              <w:jc w:val="center"/>
              <w:rPr>
                <w:b/>
                <w:caps/>
                <w:noProof/>
              </w:rPr>
            </w:pPr>
            <w:r>
              <w:rPr>
                <w:b/>
                <w:caps/>
                <w:noProof/>
              </w:rPr>
              <w:t>X</w:t>
            </w:r>
          </w:p>
        </w:tc>
        <w:tc>
          <w:tcPr>
            <w:tcW w:w="2977" w:type="dxa"/>
            <w:gridSpan w:val="4"/>
          </w:tcPr>
          <w:p w14:paraId="21A7F6BB" w14:textId="77777777" w:rsidR="00F97855" w:rsidRDefault="00F97855" w:rsidP="00CB527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B137C7" w14:textId="77777777" w:rsidR="00F97855" w:rsidRDefault="00F97855" w:rsidP="00CB527B">
            <w:pPr>
              <w:pStyle w:val="CRCoverPage"/>
              <w:spacing w:after="0"/>
              <w:ind w:left="99"/>
              <w:rPr>
                <w:noProof/>
              </w:rPr>
            </w:pPr>
            <w:r>
              <w:rPr>
                <w:noProof/>
              </w:rPr>
              <w:t xml:space="preserve">TS/TR ... CR ... </w:t>
            </w:r>
          </w:p>
        </w:tc>
      </w:tr>
      <w:tr w:rsidR="00F97855" w14:paraId="36403DD3" w14:textId="77777777" w:rsidTr="00CB527B">
        <w:tc>
          <w:tcPr>
            <w:tcW w:w="2694" w:type="dxa"/>
            <w:gridSpan w:val="2"/>
            <w:tcBorders>
              <w:left w:val="single" w:sz="4" w:space="0" w:color="auto"/>
            </w:tcBorders>
          </w:tcPr>
          <w:p w14:paraId="55522415" w14:textId="77777777" w:rsidR="00F97855" w:rsidRDefault="00F97855" w:rsidP="00CB527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3F103F"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254A" w14:textId="77777777" w:rsidR="00F97855" w:rsidRDefault="00F97855" w:rsidP="00CB527B">
            <w:pPr>
              <w:pStyle w:val="CRCoverPage"/>
              <w:spacing w:after="0"/>
              <w:jc w:val="center"/>
              <w:rPr>
                <w:b/>
                <w:caps/>
                <w:noProof/>
              </w:rPr>
            </w:pPr>
            <w:r>
              <w:rPr>
                <w:b/>
                <w:caps/>
                <w:noProof/>
              </w:rPr>
              <w:t>X</w:t>
            </w:r>
          </w:p>
        </w:tc>
        <w:tc>
          <w:tcPr>
            <w:tcW w:w="2977" w:type="dxa"/>
            <w:gridSpan w:val="4"/>
          </w:tcPr>
          <w:p w14:paraId="56267102" w14:textId="77777777" w:rsidR="00F97855" w:rsidRDefault="00F97855" w:rsidP="00CB527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CA2D80" w14:textId="77777777" w:rsidR="00F97855" w:rsidRDefault="00F97855" w:rsidP="00CB527B">
            <w:pPr>
              <w:pStyle w:val="CRCoverPage"/>
              <w:spacing w:after="0"/>
              <w:ind w:left="99"/>
              <w:rPr>
                <w:noProof/>
              </w:rPr>
            </w:pPr>
            <w:r>
              <w:rPr>
                <w:noProof/>
              </w:rPr>
              <w:t xml:space="preserve">TS/TR ... CR ... </w:t>
            </w:r>
          </w:p>
        </w:tc>
      </w:tr>
      <w:tr w:rsidR="00F97855" w14:paraId="48FA7087" w14:textId="77777777" w:rsidTr="00CB527B">
        <w:tc>
          <w:tcPr>
            <w:tcW w:w="2694" w:type="dxa"/>
            <w:gridSpan w:val="2"/>
            <w:tcBorders>
              <w:left w:val="single" w:sz="4" w:space="0" w:color="auto"/>
            </w:tcBorders>
          </w:tcPr>
          <w:p w14:paraId="59909594" w14:textId="77777777" w:rsidR="00F97855" w:rsidRDefault="00F97855" w:rsidP="00CB527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C72503"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39A30" w14:textId="77777777" w:rsidR="00F97855" w:rsidRDefault="00F97855" w:rsidP="00CB527B">
            <w:pPr>
              <w:pStyle w:val="CRCoverPage"/>
              <w:spacing w:after="0"/>
              <w:jc w:val="center"/>
              <w:rPr>
                <w:b/>
                <w:caps/>
                <w:noProof/>
              </w:rPr>
            </w:pPr>
            <w:r>
              <w:rPr>
                <w:b/>
                <w:caps/>
                <w:noProof/>
              </w:rPr>
              <w:t>X</w:t>
            </w:r>
          </w:p>
        </w:tc>
        <w:tc>
          <w:tcPr>
            <w:tcW w:w="2977" w:type="dxa"/>
            <w:gridSpan w:val="4"/>
          </w:tcPr>
          <w:p w14:paraId="0A9F02D3" w14:textId="77777777" w:rsidR="00F97855" w:rsidRDefault="00F97855" w:rsidP="00CB527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3C14E6" w14:textId="77777777" w:rsidR="00F97855" w:rsidRDefault="00F97855" w:rsidP="00CB527B">
            <w:pPr>
              <w:pStyle w:val="CRCoverPage"/>
              <w:spacing w:after="0"/>
              <w:ind w:left="99"/>
              <w:rPr>
                <w:noProof/>
              </w:rPr>
            </w:pPr>
            <w:r>
              <w:rPr>
                <w:noProof/>
              </w:rPr>
              <w:t xml:space="preserve">TS/TR ... CR ... </w:t>
            </w:r>
          </w:p>
        </w:tc>
      </w:tr>
      <w:tr w:rsidR="00F97855" w14:paraId="0F5DEAD1" w14:textId="77777777" w:rsidTr="00CB527B">
        <w:tc>
          <w:tcPr>
            <w:tcW w:w="2694" w:type="dxa"/>
            <w:gridSpan w:val="2"/>
            <w:tcBorders>
              <w:left w:val="single" w:sz="4" w:space="0" w:color="auto"/>
            </w:tcBorders>
          </w:tcPr>
          <w:p w14:paraId="4ABBD4FE" w14:textId="77777777" w:rsidR="00F97855" w:rsidRDefault="00F97855" w:rsidP="00CB527B">
            <w:pPr>
              <w:pStyle w:val="CRCoverPage"/>
              <w:spacing w:after="0"/>
              <w:rPr>
                <w:b/>
                <w:i/>
                <w:noProof/>
              </w:rPr>
            </w:pPr>
          </w:p>
        </w:tc>
        <w:tc>
          <w:tcPr>
            <w:tcW w:w="6946" w:type="dxa"/>
            <w:gridSpan w:val="9"/>
            <w:tcBorders>
              <w:right w:val="single" w:sz="4" w:space="0" w:color="auto"/>
            </w:tcBorders>
          </w:tcPr>
          <w:p w14:paraId="22E6E7F8" w14:textId="77777777" w:rsidR="00F97855" w:rsidRDefault="00F97855" w:rsidP="00CB527B">
            <w:pPr>
              <w:pStyle w:val="CRCoverPage"/>
              <w:spacing w:after="0"/>
              <w:rPr>
                <w:noProof/>
              </w:rPr>
            </w:pPr>
          </w:p>
        </w:tc>
      </w:tr>
      <w:tr w:rsidR="00F97855" w14:paraId="7345631D" w14:textId="77777777" w:rsidTr="00CB527B">
        <w:tc>
          <w:tcPr>
            <w:tcW w:w="2694" w:type="dxa"/>
            <w:gridSpan w:val="2"/>
            <w:tcBorders>
              <w:left w:val="single" w:sz="4" w:space="0" w:color="auto"/>
              <w:bottom w:val="single" w:sz="4" w:space="0" w:color="auto"/>
            </w:tcBorders>
          </w:tcPr>
          <w:p w14:paraId="2105FF9C" w14:textId="77777777" w:rsidR="00F97855" w:rsidRDefault="00F97855" w:rsidP="00CB527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2BD989" w14:textId="77777777" w:rsidR="00F97855" w:rsidRDefault="00F97855" w:rsidP="00CB527B">
            <w:pPr>
              <w:pStyle w:val="CRCoverPage"/>
              <w:spacing w:after="0"/>
              <w:ind w:left="100"/>
              <w:rPr>
                <w:noProof/>
              </w:rPr>
            </w:pPr>
          </w:p>
        </w:tc>
      </w:tr>
      <w:tr w:rsidR="00F97855" w:rsidRPr="008863B9" w14:paraId="11208EDB" w14:textId="77777777" w:rsidTr="00CB527B">
        <w:tc>
          <w:tcPr>
            <w:tcW w:w="2694" w:type="dxa"/>
            <w:gridSpan w:val="2"/>
            <w:tcBorders>
              <w:top w:val="single" w:sz="4" w:space="0" w:color="auto"/>
              <w:bottom w:val="single" w:sz="4" w:space="0" w:color="auto"/>
            </w:tcBorders>
          </w:tcPr>
          <w:p w14:paraId="47F84399" w14:textId="77777777" w:rsidR="00F97855" w:rsidRPr="008863B9" w:rsidRDefault="00F97855" w:rsidP="00CB527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462C5C" w14:textId="77777777" w:rsidR="00F97855" w:rsidRPr="008863B9" w:rsidRDefault="00F97855" w:rsidP="00CB527B">
            <w:pPr>
              <w:pStyle w:val="CRCoverPage"/>
              <w:spacing w:after="0"/>
              <w:ind w:left="100"/>
              <w:rPr>
                <w:noProof/>
                <w:sz w:val="8"/>
                <w:szCs w:val="8"/>
              </w:rPr>
            </w:pPr>
          </w:p>
        </w:tc>
      </w:tr>
      <w:tr w:rsidR="00F97855" w14:paraId="3E2D1381" w14:textId="77777777" w:rsidTr="00CB527B">
        <w:tc>
          <w:tcPr>
            <w:tcW w:w="2694" w:type="dxa"/>
            <w:gridSpan w:val="2"/>
            <w:tcBorders>
              <w:top w:val="single" w:sz="4" w:space="0" w:color="auto"/>
              <w:left w:val="single" w:sz="4" w:space="0" w:color="auto"/>
              <w:bottom w:val="single" w:sz="4" w:space="0" w:color="auto"/>
            </w:tcBorders>
          </w:tcPr>
          <w:p w14:paraId="29151B56" w14:textId="77777777" w:rsidR="00F97855" w:rsidRDefault="00F97855" w:rsidP="00CB527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C6796D" w14:textId="77777777" w:rsidR="00F97855" w:rsidRDefault="00F97855" w:rsidP="00CB527B">
            <w:pPr>
              <w:pStyle w:val="CRCoverPage"/>
              <w:spacing w:after="0"/>
              <w:ind w:left="100"/>
              <w:rPr>
                <w:noProof/>
              </w:rPr>
            </w:pPr>
          </w:p>
        </w:tc>
      </w:tr>
    </w:tbl>
    <w:p w14:paraId="62520B96" w14:textId="77777777" w:rsidR="00F97855" w:rsidRDefault="00F97855" w:rsidP="00F97855">
      <w:pPr>
        <w:pStyle w:val="CRCoverPage"/>
        <w:spacing w:after="0"/>
        <w:rPr>
          <w:noProof/>
          <w:sz w:val="8"/>
          <w:szCs w:val="8"/>
        </w:rPr>
      </w:pPr>
    </w:p>
    <w:p w14:paraId="00935D87" w14:textId="77777777" w:rsidR="00F97855" w:rsidRDefault="00F97855" w:rsidP="00F97855">
      <w:pPr>
        <w:rPr>
          <w:noProof/>
        </w:rPr>
        <w:sectPr w:rsidR="00F97855">
          <w:headerReference w:type="even" r:id="rId12"/>
          <w:footnotePr>
            <w:numRestart w:val="eachSect"/>
          </w:footnotePr>
          <w:pgSz w:w="11907" w:h="16840" w:code="9"/>
          <w:pgMar w:top="1418" w:right="1134" w:bottom="1134" w:left="1134" w:header="680" w:footer="567" w:gutter="0"/>
          <w:cols w:space="720"/>
        </w:sectPr>
      </w:pPr>
    </w:p>
    <w:p w14:paraId="3077A3F7" w14:textId="77777777" w:rsidR="00F97855" w:rsidRDefault="00F97855" w:rsidP="00F97855">
      <w:pPr>
        <w:jc w:val="center"/>
        <w:rPr>
          <w:noProof/>
          <w:highlight w:val="green"/>
        </w:rPr>
      </w:pPr>
      <w:r w:rsidRPr="00DB12B9">
        <w:rPr>
          <w:noProof/>
          <w:highlight w:val="green"/>
        </w:rPr>
        <w:lastRenderedPageBreak/>
        <w:t>***** change *****</w:t>
      </w:r>
    </w:p>
    <w:p w14:paraId="0E4745E8" w14:textId="77777777" w:rsidR="001B0613" w:rsidRPr="00222ECC" w:rsidRDefault="001B0613" w:rsidP="001B0613">
      <w:pPr>
        <w:pStyle w:val="21"/>
        <w:rPr>
          <w:lang w:val="en-US"/>
        </w:rPr>
      </w:pPr>
      <w:bookmarkStart w:id="12" w:name="_Toc114476024"/>
      <w:r w:rsidRPr="00222ECC">
        <w:rPr>
          <w:lang w:val="en-US"/>
        </w:rPr>
        <w:t>3.2</w:t>
      </w:r>
      <w:r w:rsidRPr="00222ECC">
        <w:rPr>
          <w:lang w:val="en-US"/>
        </w:rPr>
        <w:tab/>
        <w:t>Abbreviations</w:t>
      </w:r>
      <w:bookmarkEnd w:id="12"/>
    </w:p>
    <w:p w14:paraId="5F518E3A" w14:textId="77777777" w:rsidR="001B0613" w:rsidRPr="004D3578" w:rsidRDefault="001B0613" w:rsidP="001B0613">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56CA22B5" w14:textId="77777777" w:rsidR="001B0613" w:rsidRDefault="001B0613" w:rsidP="001B0613">
      <w:pPr>
        <w:pStyle w:val="EW"/>
      </w:pPr>
      <w:r>
        <w:rPr>
          <w:rFonts w:hint="eastAsia"/>
        </w:rPr>
        <w:t>4G-GUTI</w:t>
      </w:r>
      <w:r>
        <w:rPr>
          <w:rFonts w:hint="eastAsia"/>
        </w:rPr>
        <w:tab/>
        <w:t>4G-</w:t>
      </w:r>
      <w:r w:rsidRPr="003168A2">
        <w:t>Globally Unique Temporary Identifier</w:t>
      </w:r>
    </w:p>
    <w:p w14:paraId="23A25937" w14:textId="77777777" w:rsidR="001B0613" w:rsidRPr="00475454" w:rsidRDefault="001B0613" w:rsidP="001B0613">
      <w:pPr>
        <w:pStyle w:val="EW"/>
      </w:pPr>
      <w:r w:rsidRPr="00475454">
        <w:t>5GC</w:t>
      </w:r>
      <w:r>
        <w:t>N</w:t>
      </w:r>
      <w:r w:rsidRPr="00475454">
        <w:tab/>
        <w:t>5G Core Network</w:t>
      </w:r>
    </w:p>
    <w:p w14:paraId="26455631" w14:textId="77777777" w:rsidR="001B0613" w:rsidRPr="008836A9" w:rsidRDefault="001B0613" w:rsidP="001B0613">
      <w:pPr>
        <w:pStyle w:val="EW"/>
      </w:pPr>
      <w:r>
        <w:rPr>
          <w:rFonts w:hint="eastAsia"/>
        </w:rPr>
        <w:t>5G-GUTI</w:t>
      </w:r>
      <w:r>
        <w:rPr>
          <w:rFonts w:hint="eastAsia"/>
        </w:rPr>
        <w:tab/>
        <w:t>5G-</w:t>
      </w:r>
      <w:r w:rsidRPr="003168A2">
        <w:t>Globally Unique Temporary Identifier</w:t>
      </w:r>
    </w:p>
    <w:p w14:paraId="4D086D04" w14:textId="77777777" w:rsidR="001B0613" w:rsidRDefault="001B0613" w:rsidP="001B0613">
      <w:pPr>
        <w:pStyle w:val="EW"/>
      </w:pPr>
      <w:r>
        <w:t>5GMM</w:t>
      </w:r>
      <w:r>
        <w:tab/>
        <w:t>5GS Mobility Management</w:t>
      </w:r>
    </w:p>
    <w:p w14:paraId="574B1CC6" w14:textId="77777777" w:rsidR="001B0613" w:rsidRPr="00552D06" w:rsidRDefault="001B0613" w:rsidP="001B0613">
      <w:pPr>
        <w:pStyle w:val="EW"/>
        <w:rPr>
          <w:lang w:eastAsia="zh-CN"/>
        </w:rPr>
      </w:pPr>
      <w:r w:rsidRPr="00552D06">
        <w:rPr>
          <w:lang w:eastAsia="zh-CN"/>
        </w:rPr>
        <w:t>5G-RG</w:t>
      </w:r>
      <w:r w:rsidRPr="00552D06">
        <w:rPr>
          <w:lang w:eastAsia="zh-CN"/>
        </w:rPr>
        <w:tab/>
        <w:t>5G Residential Gateway</w:t>
      </w:r>
    </w:p>
    <w:p w14:paraId="779BCE77" w14:textId="77777777" w:rsidR="001B0613" w:rsidRPr="00552D06" w:rsidRDefault="001B0613" w:rsidP="001B0613">
      <w:pPr>
        <w:pStyle w:val="EW"/>
        <w:rPr>
          <w:lang w:eastAsia="zh-CN"/>
        </w:rPr>
      </w:pPr>
      <w:r w:rsidRPr="00552D06">
        <w:rPr>
          <w:lang w:eastAsia="zh-CN"/>
        </w:rPr>
        <w:t>5G-BRG</w:t>
      </w:r>
      <w:r w:rsidRPr="00552D06">
        <w:rPr>
          <w:lang w:eastAsia="zh-CN"/>
        </w:rPr>
        <w:tab/>
        <w:t>5G Broadband Residential Gateway</w:t>
      </w:r>
    </w:p>
    <w:p w14:paraId="2F4C92B5" w14:textId="77777777" w:rsidR="001B0613" w:rsidRPr="00552D06" w:rsidRDefault="001B0613" w:rsidP="001B0613">
      <w:pPr>
        <w:pStyle w:val="EW"/>
        <w:rPr>
          <w:lang w:eastAsia="zh-CN"/>
        </w:rPr>
      </w:pPr>
      <w:r w:rsidRPr="00552D06">
        <w:rPr>
          <w:lang w:eastAsia="zh-CN"/>
        </w:rPr>
        <w:t>5G-CRG</w:t>
      </w:r>
      <w:r w:rsidRPr="00552D06">
        <w:rPr>
          <w:lang w:eastAsia="zh-CN"/>
        </w:rPr>
        <w:tab/>
        <w:t>5G Cable Residential Gateway</w:t>
      </w:r>
    </w:p>
    <w:p w14:paraId="27A4FDC0" w14:textId="77777777" w:rsidR="001B0613" w:rsidRPr="00475454" w:rsidRDefault="001B0613" w:rsidP="001B0613">
      <w:pPr>
        <w:pStyle w:val="EW"/>
        <w:rPr>
          <w:lang w:eastAsia="zh-CN"/>
        </w:rPr>
      </w:pPr>
      <w:r w:rsidRPr="00475454">
        <w:t>5GS</w:t>
      </w:r>
      <w:r w:rsidRPr="00475454">
        <w:tab/>
        <w:t>5G System</w:t>
      </w:r>
    </w:p>
    <w:p w14:paraId="7FA779F9" w14:textId="77777777" w:rsidR="001B0613" w:rsidRPr="00475454" w:rsidRDefault="001B0613" w:rsidP="001B0613">
      <w:pPr>
        <w:pStyle w:val="EW"/>
        <w:rPr>
          <w:lang w:eastAsia="zh-CN"/>
        </w:rPr>
      </w:pPr>
      <w:r>
        <w:t>5GSM</w:t>
      </w:r>
      <w:r>
        <w:tab/>
        <w:t>5GS Session Management</w:t>
      </w:r>
    </w:p>
    <w:p w14:paraId="56FF53BF" w14:textId="77777777" w:rsidR="001B0613" w:rsidRPr="00E720A7" w:rsidRDefault="001B0613" w:rsidP="001B0613">
      <w:pPr>
        <w:pStyle w:val="EW"/>
      </w:pPr>
      <w:r>
        <w:t>5G-S-TMSI</w:t>
      </w:r>
      <w:r>
        <w:tab/>
        <w:t>5G S-Temporary Mobile Subscription Identifier</w:t>
      </w:r>
    </w:p>
    <w:p w14:paraId="1C3C9DD5" w14:textId="77777777" w:rsidR="001B0613" w:rsidRPr="00E720A7" w:rsidRDefault="001B0613" w:rsidP="001B0613">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5C7FA6E1" w14:textId="572BF168" w:rsidR="001B0613" w:rsidRPr="00E720A7" w:rsidDel="001B0613" w:rsidRDefault="001B0613" w:rsidP="001B0613">
      <w:pPr>
        <w:pStyle w:val="EW"/>
        <w:rPr>
          <w:del w:id="13" w:author="limingxue" w:date="2022-09-28T15:56:00Z"/>
        </w:rPr>
      </w:pPr>
      <w:del w:id="14" w:author="limingxue" w:date="2022-09-28T15:56:00Z">
        <w:r w:rsidDel="001B0613">
          <w:delText>5GPRUK</w:delText>
        </w:r>
        <w:r w:rsidDel="001B0613">
          <w:tab/>
          <w:delText>5G ProSe Remote User Key</w:delText>
        </w:r>
      </w:del>
    </w:p>
    <w:p w14:paraId="2831EFEA" w14:textId="77777777" w:rsidR="001B0613" w:rsidRDefault="001B0613" w:rsidP="001B0613">
      <w:pPr>
        <w:pStyle w:val="EW"/>
      </w:pPr>
      <w:r>
        <w:t>5QI</w:t>
      </w:r>
      <w:r>
        <w:tab/>
        <w:t>5G QoS Identifier</w:t>
      </w:r>
    </w:p>
    <w:p w14:paraId="1ECDA63F" w14:textId="77777777" w:rsidR="001B0613" w:rsidRDefault="001B0613" w:rsidP="001B0613">
      <w:pPr>
        <w:pStyle w:val="EW"/>
      </w:pPr>
      <w:r>
        <w:t>ACS</w:t>
      </w:r>
      <w:r>
        <w:tab/>
        <w:t>Auto-Configuration Server</w:t>
      </w:r>
    </w:p>
    <w:p w14:paraId="526F883E" w14:textId="77777777" w:rsidR="001B0613" w:rsidRPr="003168A2" w:rsidRDefault="001B0613" w:rsidP="001B0613">
      <w:pPr>
        <w:pStyle w:val="EW"/>
      </w:pPr>
      <w:r w:rsidRPr="003168A2">
        <w:t>AKA</w:t>
      </w:r>
      <w:r w:rsidRPr="003168A2">
        <w:tab/>
        <w:t>Authentication and Key Agreement</w:t>
      </w:r>
    </w:p>
    <w:p w14:paraId="1BCA85B2" w14:textId="77777777" w:rsidR="001B0613" w:rsidRDefault="001B0613" w:rsidP="001B0613">
      <w:pPr>
        <w:pStyle w:val="EW"/>
      </w:pPr>
      <w:r>
        <w:t>AKMA</w:t>
      </w:r>
      <w:r>
        <w:tab/>
      </w:r>
      <w:r w:rsidRPr="00DE1B26">
        <w:t>Authentication and Key Management for Applications</w:t>
      </w:r>
    </w:p>
    <w:p w14:paraId="4377C8F8" w14:textId="77777777" w:rsidR="001B0613" w:rsidRDefault="001B0613" w:rsidP="001B0613">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65659A9F" w14:textId="77777777" w:rsidR="001B0613" w:rsidRDefault="001B0613" w:rsidP="001B0613">
      <w:pPr>
        <w:pStyle w:val="EW"/>
      </w:pPr>
      <w:r w:rsidRPr="00B32F12">
        <w:t>A-TID</w:t>
      </w:r>
      <w:r w:rsidRPr="00B32F12">
        <w:tab/>
      </w:r>
      <w:r w:rsidRPr="00B32F12">
        <w:rPr>
          <w:iCs/>
        </w:rPr>
        <w:t>AKMA Temporary Identifier</w:t>
      </w:r>
    </w:p>
    <w:p w14:paraId="05E9BF60" w14:textId="77777777" w:rsidR="001B0613" w:rsidRPr="003168A2" w:rsidRDefault="001B0613" w:rsidP="001B0613">
      <w:pPr>
        <w:pStyle w:val="EW"/>
      </w:pPr>
      <w:r w:rsidRPr="003168A2">
        <w:t>AMBR</w:t>
      </w:r>
      <w:r w:rsidRPr="003168A2">
        <w:tab/>
        <w:t>Aggregate Maximum Bit Rate</w:t>
      </w:r>
    </w:p>
    <w:p w14:paraId="735F71C8" w14:textId="77777777" w:rsidR="001B0613" w:rsidRDefault="001B0613" w:rsidP="001B0613">
      <w:pPr>
        <w:pStyle w:val="EW"/>
        <w:keepNext/>
      </w:pPr>
      <w:r>
        <w:t>AMF</w:t>
      </w:r>
      <w:r>
        <w:tab/>
        <w:t>Access and Mobility Management Function</w:t>
      </w:r>
    </w:p>
    <w:p w14:paraId="2F9CF06E" w14:textId="77777777" w:rsidR="001B0613" w:rsidRDefault="001B0613" w:rsidP="001B0613">
      <w:pPr>
        <w:pStyle w:val="EW"/>
        <w:keepNext/>
      </w:pPr>
      <w:r>
        <w:t>APN</w:t>
      </w:r>
      <w:r>
        <w:tab/>
      </w:r>
      <w:r w:rsidRPr="003168A2">
        <w:t>Access Point Name</w:t>
      </w:r>
    </w:p>
    <w:p w14:paraId="32C07FA8" w14:textId="77777777" w:rsidR="001B0613" w:rsidRDefault="001B0613" w:rsidP="001B0613">
      <w:pPr>
        <w:pStyle w:val="EW"/>
        <w:keepNext/>
      </w:pPr>
      <w:r>
        <w:t>AS</w:t>
      </w:r>
      <w:r>
        <w:tab/>
        <w:t>Access stratum</w:t>
      </w:r>
    </w:p>
    <w:p w14:paraId="1DEE25C0" w14:textId="77777777" w:rsidR="001B0613" w:rsidRDefault="001B0613" w:rsidP="001B0613">
      <w:pPr>
        <w:pStyle w:val="EW"/>
        <w:keepNext/>
      </w:pPr>
      <w:r>
        <w:t>ATSSS</w:t>
      </w:r>
      <w:r>
        <w:tab/>
        <w:t>Access Traffic Steering, Switching and Splitting</w:t>
      </w:r>
    </w:p>
    <w:p w14:paraId="542B08CC" w14:textId="77777777" w:rsidR="001B0613" w:rsidRPr="009E0DE1" w:rsidRDefault="001B0613" w:rsidP="001B0613">
      <w:pPr>
        <w:pStyle w:val="EW"/>
      </w:pPr>
      <w:r w:rsidRPr="009E0DE1">
        <w:t>AUSF</w:t>
      </w:r>
      <w:r w:rsidRPr="009E0DE1">
        <w:tab/>
        <w:t>Authentication Server Function</w:t>
      </w:r>
    </w:p>
    <w:p w14:paraId="11FD4FFB" w14:textId="77777777" w:rsidR="001B0613" w:rsidRDefault="001B0613" w:rsidP="001B0613">
      <w:pPr>
        <w:pStyle w:val="EW"/>
      </w:pPr>
      <w:r>
        <w:t>CAG</w:t>
      </w:r>
      <w:r>
        <w:tab/>
        <w:t>Closed access group</w:t>
      </w:r>
    </w:p>
    <w:p w14:paraId="3DF209CE" w14:textId="77777777" w:rsidR="001B0613" w:rsidRDefault="001B0613" w:rsidP="001B0613">
      <w:pPr>
        <w:pStyle w:val="EW"/>
      </w:pPr>
      <w:r>
        <w:t>CGI</w:t>
      </w:r>
      <w:r>
        <w:tab/>
        <w:t>Cell Global Identity</w:t>
      </w:r>
    </w:p>
    <w:p w14:paraId="096EF177" w14:textId="571AE487" w:rsidR="001B0613" w:rsidRDefault="001B0613" w:rsidP="001B0613">
      <w:pPr>
        <w:pStyle w:val="EW"/>
        <w:rPr>
          <w:ins w:id="15" w:author="limingxue" w:date="2022-09-28T15:53:00Z"/>
        </w:rPr>
      </w:pPr>
      <w:r>
        <w:t>CHAP</w:t>
      </w:r>
      <w:r>
        <w:tab/>
        <w:t>Challenge Handshake Authentication Protocol</w:t>
      </w:r>
    </w:p>
    <w:p w14:paraId="3DBDEE81" w14:textId="4F3CC5C2" w:rsidR="001B0613" w:rsidRPr="003C4E6B" w:rsidRDefault="001B0613" w:rsidP="001B0613">
      <w:pPr>
        <w:pStyle w:val="EW"/>
      </w:pPr>
      <w:ins w:id="16" w:author="limingxue" w:date="2022-09-28T15:53:00Z">
        <w:r>
          <w:t>CP-PRUK</w:t>
        </w:r>
        <w:r>
          <w:tab/>
          <w:t>Control Plane Pro</w:t>
        </w:r>
      </w:ins>
      <w:ins w:id="17" w:author="lmx" w:date="2022-10-10T21:23:00Z">
        <w:r w:rsidR="008B6680">
          <w:t>S</w:t>
        </w:r>
      </w:ins>
      <w:ins w:id="18" w:author="limingxue" w:date="2022-09-28T15:53:00Z">
        <w:del w:id="19" w:author="lmx" w:date="2022-10-10T21:23:00Z">
          <w:r w:rsidDel="008B6680">
            <w:delText>s</w:delText>
          </w:r>
        </w:del>
        <w:r>
          <w:t>e Remote User Key</w:t>
        </w:r>
      </w:ins>
    </w:p>
    <w:p w14:paraId="00321C9B" w14:textId="77777777" w:rsidR="001B0613" w:rsidRDefault="001B0613" w:rsidP="001B0613">
      <w:pPr>
        <w:pStyle w:val="EW"/>
      </w:pPr>
      <w:r w:rsidRPr="003E6AB4">
        <w:t>DDX</w:t>
      </w:r>
      <w:r w:rsidRPr="003E6AB4">
        <w:tab/>
        <w:t>Downlink Data Expected</w:t>
      </w:r>
    </w:p>
    <w:p w14:paraId="1D800688" w14:textId="77777777" w:rsidR="001B0613" w:rsidRDefault="001B0613" w:rsidP="001B0613">
      <w:pPr>
        <w:pStyle w:val="EW"/>
      </w:pPr>
      <w:r>
        <w:t>DL</w:t>
      </w:r>
      <w:r>
        <w:tab/>
        <w:t>Downlink</w:t>
      </w:r>
    </w:p>
    <w:p w14:paraId="538746EE" w14:textId="77777777" w:rsidR="001B0613" w:rsidRDefault="001B0613" w:rsidP="001B0613">
      <w:pPr>
        <w:pStyle w:val="EW"/>
      </w:pPr>
      <w:r w:rsidRPr="00B6630E">
        <w:t>DN</w:t>
      </w:r>
      <w:r w:rsidRPr="00B6630E">
        <w:tab/>
        <w:t>Data Network</w:t>
      </w:r>
    </w:p>
    <w:p w14:paraId="07B8F12E" w14:textId="77777777" w:rsidR="001B0613" w:rsidRDefault="001B0613" w:rsidP="001B0613">
      <w:pPr>
        <w:pStyle w:val="EW"/>
      </w:pPr>
      <w:r>
        <w:t>DNN</w:t>
      </w:r>
      <w:r>
        <w:tab/>
      </w:r>
      <w:r w:rsidRPr="00B6630E">
        <w:t>Data Network Name</w:t>
      </w:r>
    </w:p>
    <w:p w14:paraId="5D092795" w14:textId="77777777" w:rsidR="001B0613" w:rsidRDefault="001B0613" w:rsidP="001B0613">
      <w:pPr>
        <w:pStyle w:val="EW"/>
        <w:rPr>
          <w:lang w:eastAsia="en-US"/>
        </w:rPr>
      </w:pPr>
      <w:r>
        <w:t>DNS</w:t>
      </w:r>
      <w:r>
        <w:tab/>
        <w:t>Domain Name System</w:t>
      </w:r>
    </w:p>
    <w:p w14:paraId="43406FF9" w14:textId="77777777" w:rsidR="001B0613" w:rsidRDefault="001B0613" w:rsidP="001B0613">
      <w:pPr>
        <w:pStyle w:val="EW"/>
      </w:pPr>
      <w:r>
        <w:t>eDRX</w:t>
      </w:r>
      <w:r>
        <w:tab/>
        <w:t>Extended DRX cycle</w:t>
      </w:r>
    </w:p>
    <w:p w14:paraId="1A146C11" w14:textId="77777777" w:rsidR="001B0613" w:rsidRDefault="001B0613" w:rsidP="001B0613">
      <w:pPr>
        <w:pStyle w:val="EW"/>
        <w:rPr>
          <w:lang w:eastAsia="ko-KR"/>
        </w:rPr>
      </w:pPr>
      <w:r>
        <w:rPr>
          <w:rFonts w:hint="eastAsia"/>
          <w:lang w:eastAsia="ko-KR"/>
        </w:rPr>
        <w:t>D</w:t>
      </w:r>
      <w:r>
        <w:rPr>
          <w:lang w:eastAsia="ko-KR"/>
        </w:rPr>
        <w:t>S-TT</w:t>
      </w:r>
      <w:r>
        <w:rPr>
          <w:lang w:eastAsia="ko-KR"/>
        </w:rPr>
        <w:tab/>
        <w:t>Device-Side TSN Translator</w:t>
      </w:r>
    </w:p>
    <w:p w14:paraId="1C827C07" w14:textId="77777777" w:rsidR="001B0613" w:rsidRDefault="001B0613" w:rsidP="001B0613">
      <w:pPr>
        <w:pStyle w:val="EW"/>
        <w:rPr>
          <w:lang w:eastAsia="ko-KR"/>
        </w:rPr>
      </w:pPr>
      <w:r>
        <w:rPr>
          <w:lang w:eastAsia="ko-KR"/>
        </w:rPr>
        <w:t>EUI</w:t>
      </w:r>
      <w:r>
        <w:rPr>
          <w:lang w:eastAsia="ko-KR"/>
        </w:rPr>
        <w:tab/>
      </w:r>
      <w:r w:rsidRPr="0042275E">
        <w:rPr>
          <w:lang w:eastAsia="ko-KR"/>
        </w:rPr>
        <w:t>Extended Unique Identifier</w:t>
      </w:r>
    </w:p>
    <w:p w14:paraId="54DCE6B1" w14:textId="77777777" w:rsidR="001B0613" w:rsidRDefault="001B0613" w:rsidP="001B0613">
      <w:pPr>
        <w:pStyle w:val="EW"/>
      </w:pPr>
      <w:r>
        <w:t>E-UTRAN</w:t>
      </w:r>
      <w:r>
        <w:tab/>
        <w:t>Evolved Universal Terrestrial Radio Access Network</w:t>
      </w:r>
    </w:p>
    <w:p w14:paraId="398AFF73" w14:textId="77777777" w:rsidR="001B0613" w:rsidRPr="001567DA" w:rsidRDefault="001B0613" w:rsidP="001B0613">
      <w:pPr>
        <w:pStyle w:val="EW"/>
        <w:rPr>
          <w:lang w:val="cs-CZ"/>
        </w:rPr>
      </w:pPr>
      <w:r>
        <w:t>EAC</w:t>
      </w:r>
      <w:r>
        <w:tab/>
        <w:t>Early Admission Control</w:t>
      </w:r>
    </w:p>
    <w:p w14:paraId="2476AEE1" w14:textId="77777777" w:rsidR="001B0613" w:rsidRPr="001567DA" w:rsidRDefault="001B0613" w:rsidP="001B0613">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81FA7E1" w14:textId="77777777" w:rsidR="001B0613" w:rsidRDefault="001B0613" w:rsidP="001B0613">
      <w:pPr>
        <w:pStyle w:val="EW"/>
        <w:rPr>
          <w:lang w:eastAsia="en-US"/>
        </w:rPr>
      </w:pPr>
      <w:r>
        <w:t>EAS</w:t>
      </w:r>
      <w:r>
        <w:tab/>
        <w:t>Edge Application Server</w:t>
      </w:r>
    </w:p>
    <w:p w14:paraId="71786124" w14:textId="77777777" w:rsidR="001B0613" w:rsidRDefault="001B0613" w:rsidP="001B0613">
      <w:pPr>
        <w:pStyle w:val="EW"/>
      </w:pPr>
      <w:r>
        <w:t>EASDF</w:t>
      </w:r>
      <w:r>
        <w:tab/>
        <w:t>Edge Application Server Discovery Function</w:t>
      </w:r>
    </w:p>
    <w:p w14:paraId="32338C67" w14:textId="77777777" w:rsidR="001B0613" w:rsidRPr="000D65BC" w:rsidRDefault="001B0613" w:rsidP="001B0613">
      <w:pPr>
        <w:pStyle w:val="EW"/>
      </w:pPr>
      <w:r>
        <w:t>ECIES</w:t>
      </w:r>
      <w:r>
        <w:tab/>
      </w:r>
      <w:r w:rsidRPr="000D65BC">
        <w:t>Elliptic Curve Integrated Encryption Scheme</w:t>
      </w:r>
    </w:p>
    <w:p w14:paraId="7E9E1BAA" w14:textId="77777777" w:rsidR="001B0613" w:rsidRDefault="001B0613" w:rsidP="001B0613">
      <w:pPr>
        <w:pStyle w:val="EW"/>
      </w:pPr>
      <w:r>
        <w:t>ECS</w:t>
      </w:r>
      <w:r>
        <w:tab/>
        <w:t>Edge Configuration Server</w:t>
      </w:r>
    </w:p>
    <w:p w14:paraId="12983735" w14:textId="77777777" w:rsidR="001B0613" w:rsidRDefault="001B0613" w:rsidP="001B0613">
      <w:pPr>
        <w:pStyle w:val="EW"/>
      </w:pPr>
      <w:r>
        <w:t>ECSP</w:t>
      </w:r>
      <w:r>
        <w:tab/>
      </w:r>
      <w:r w:rsidRPr="00F477AF">
        <w:t>Edge Computing Service Provider</w:t>
      </w:r>
    </w:p>
    <w:p w14:paraId="748A95D6" w14:textId="77777777" w:rsidR="001B0613" w:rsidRDefault="001B0613" w:rsidP="001B0613">
      <w:pPr>
        <w:pStyle w:val="EW"/>
      </w:pPr>
      <w:r>
        <w:t>EDC</w:t>
      </w:r>
      <w:r>
        <w:tab/>
      </w:r>
      <w:r w:rsidRPr="00687725">
        <w:t>Edge DNS Client</w:t>
      </w:r>
    </w:p>
    <w:p w14:paraId="03A32BAE" w14:textId="77777777" w:rsidR="001B0613" w:rsidRPr="000D65BC" w:rsidRDefault="001B0613" w:rsidP="001B0613">
      <w:pPr>
        <w:pStyle w:val="EW"/>
      </w:pPr>
      <w:r>
        <w:t>EEC</w:t>
      </w:r>
      <w:r>
        <w:tab/>
        <w:t>Edge Enabler Client</w:t>
      </w:r>
    </w:p>
    <w:p w14:paraId="25CF6C48" w14:textId="77777777" w:rsidR="001B0613" w:rsidRPr="003168A2" w:rsidRDefault="001B0613" w:rsidP="001B0613">
      <w:pPr>
        <w:pStyle w:val="EW"/>
      </w:pPr>
      <w:r w:rsidRPr="003168A2">
        <w:t>E</w:t>
      </w:r>
      <w:r>
        <w:t>PD</w:t>
      </w:r>
      <w:r w:rsidRPr="003168A2">
        <w:tab/>
        <w:t>E</w:t>
      </w:r>
      <w:r>
        <w:t>xtended</w:t>
      </w:r>
      <w:r w:rsidRPr="003168A2">
        <w:t xml:space="preserve"> </w:t>
      </w:r>
      <w:r>
        <w:t>Protocol</w:t>
      </w:r>
      <w:r w:rsidRPr="003168A2">
        <w:t xml:space="preserve"> </w:t>
      </w:r>
      <w:r>
        <w:t>Discriminator</w:t>
      </w:r>
    </w:p>
    <w:p w14:paraId="2179D73B" w14:textId="77777777" w:rsidR="001B0613" w:rsidRPr="003168A2" w:rsidRDefault="001B0613" w:rsidP="001B0613">
      <w:pPr>
        <w:pStyle w:val="EW"/>
      </w:pPr>
      <w:r w:rsidRPr="003168A2">
        <w:t>EMM</w:t>
      </w:r>
      <w:r w:rsidRPr="003168A2">
        <w:tab/>
        <w:t>EPS Mobility Management</w:t>
      </w:r>
    </w:p>
    <w:p w14:paraId="5A42BA70" w14:textId="77777777" w:rsidR="001B0613" w:rsidRDefault="001B0613" w:rsidP="001B0613">
      <w:pPr>
        <w:pStyle w:val="EW"/>
      </w:pPr>
      <w:r>
        <w:t>EPC</w:t>
      </w:r>
      <w:r>
        <w:tab/>
        <w:t>Evolved Packet Core Network</w:t>
      </w:r>
    </w:p>
    <w:p w14:paraId="4CF749E1" w14:textId="77777777" w:rsidR="001B0613" w:rsidRDefault="001B0613" w:rsidP="001B0613">
      <w:pPr>
        <w:pStyle w:val="EW"/>
      </w:pPr>
      <w:r>
        <w:t>EPS</w:t>
      </w:r>
      <w:r>
        <w:tab/>
        <w:t>Evolved Packet System</w:t>
      </w:r>
    </w:p>
    <w:p w14:paraId="45DA2BDB" w14:textId="77777777" w:rsidR="001B0613" w:rsidRDefault="001B0613" w:rsidP="001B0613">
      <w:pPr>
        <w:pStyle w:val="EW"/>
      </w:pPr>
      <w:r>
        <w:t>EPS-UPIP</w:t>
      </w:r>
      <w:r>
        <w:tab/>
        <w:t>U</w:t>
      </w:r>
      <w:r w:rsidRPr="00C076C2">
        <w:t>ser</w:t>
      </w:r>
      <w:r>
        <w:t>-p</w:t>
      </w:r>
      <w:r w:rsidRPr="00C076C2">
        <w:t xml:space="preserve">lane </w:t>
      </w:r>
      <w:r>
        <w:t>i</w:t>
      </w:r>
      <w:r w:rsidRPr="00C076C2">
        <w:t xml:space="preserve">ntegrity </w:t>
      </w:r>
      <w:r>
        <w:t>p</w:t>
      </w:r>
      <w:r w:rsidRPr="00C076C2">
        <w:t>rotection in EPS</w:t>
      </w:r>
    </w:p>
    <w:p w14:paraId="5DD158B5" w14:textId="77777777" w:rsidR="001B0613" w:rsidRPr="003168A2" w:rsidRDefault="001B0613" w:rsidP="001B0613">
      <w:pPr>
        <w:pStyle w:val="EW"/>
      </w:pPr>
      <w:r w:rsidRPr="003168A2">
        <w:t>ESM</w:t>
      </w:r>
      <w:r w:rsidRPr="003168A2">
        <w:tab/>
        <w:t>EPS Session Management</w:t>
      </w:r>
    </w:p>
    <w:p w14:paraId="43450407" w14:textId="77777777" w:rsidR="001B0613" w:rsidRPr="00552D06" w:rsidRDefault="001B0613" w:rsidP="001B0613">
      <w:pPr>
        <w:pStyle w:val="EW"/>
      </w:pPr>
      <w:r w:rsidRPr="00552D06">
        <w:lastRenderedPageBreak/>
        <w:t>FN-RG</w:t>
      </w:r>
      <w:r w:rsidRPr="00552D06">
        <w:tab/>
        <w:t>Fixed Network RG</w:t>
      </w:r>
    </w:p>
    <w:p w14:paraId="49B84613" w14:textId="77777777" w:rsidR="001B0613" w:rsidRPr="00552D06" w:rsidRDefault="001B0613" w:rsidP="001B0613">
      <w:pPr>
        <w:pStyle w:val="EW"/>
      </w:pPr>
      <w:r w:rsidRPr="00552D06">
        <w:t>FN-BRG</w:t>
      </w:r>
      <w:r w:rsidRPr="00552D06">
        <w:tab/>
        <w:t>Fixed Network Broadband RG</w:t>
      </w:r>
    </w:p>
    <w:p w14:paraId="3D653652" w14:textId="77777777" w:rsidR="001B0613" w:rsidRPr="00552D06" w:rsidRDefault="001B0613" w:rsidP="001B0613">
      <w:pPr>
        <w:pStyle w:val="EW"/>
      </w:pPr>
      <w:r w:rsidRPr="00552D06">
        <w:t>FN-CRG</w:t>
      </w:r>
      <w:r w:rsidRPr="00552D06">
        <w:tab/>
        <w:t>Fixed Network Cable RG</w:t>
      </w:r>
    </w:p>
    <w:p w14:paraId="6EE1C572" w14:textId="77777777" w:rsidR="001B0613" w:rsidRPr="003168A2" w:rsidRDefault="001B0613" w:rsidP="001B0613">
      <w:pPr>
        <w:pStyle w:val="EW"/>
      </w:pPr>
      <w:r>
        <w:t>G</w:t>
      </w:r>
      <w:r w:rsidRPr="00A10DAB">
        <w:t>bps</w:t>
      </w:r>
      <w:r w:rsidRPr="00A10DAB">
        <w:tab/>
      </w:r>
      <w:r>
        <w:t>Gi</w:t>
      </w:r>
      <w:r w:rsidRPr="00A10DAB">
        <w:t>gabits per second</w:t>
      </w:r>
    </w:p>
    <w:p w14:paraId="6660A890" w14:textId="77777777" w:rsidR="001B0613" w:rsidRPr="001B7C50" w:rsidRDefault="001B0613" w:rsidP="001B0613">
      <w:pPr>
        <w:pStyle w:val="EW"/>
        <w:rPr>
          <w:lang w:eastAsia="zh-CN"/>
        </w:rPr>
      </w:pPr>
      <w:r w:rsidRPr="001B7C50">
        <w:rPr>
          <w:lang w:eastAsia="zh-CN"/>
        </w:rPr>
        <w:t>GEO</w:t>
      </w:r>
      <w:r w:rsidRPr="001B7C50">
        <w:rPr>
          <w:lang w:eastAsia="zh-CN"/>
        </w:rPr>
        <w:tab/>
        <w:t>Geostationary Orbit</w:t>
      </w:r>
    </w:p>
    <w:p w14:paraId="252F89C9" w14:textId="77777777" w:rsidR="001B0613" w:rsidRDefault="001B0613" w:rsidP="001B0613">
      <w:pPr>
        <w:pStyle w:val="EW"/>
      </w:pPr>
      <w:r>
        <w:t>GFBR</w:t>
      </w:r>
      <w:r w:rsidRPr="003168A2">
        <w:tab/>
      </w:r>
      <w:r w:rsidRPr="00474451">
        <w:rPr>
          <w:noProof/>
          <w:lang w:val="en-US"/>
        </w:rPr>
        <w:t>Guarant</w:t>
      </w:r>
      <w:r>
        <w:rPr>
          <w:noProof/>
          <w:lang w:val="en-US"/>
        </w:rPr>
        <w:t>eed Flow Bit Rate</w:t>
      </w:r>
    </w:p>
    <w:p w14:paraId="2BC5A5F5" w14:textId="77777777" w:rsidR="001B0613" w:rsidRDefault="001B0613" w:rsidP="001B0613">
      <w:pPr>
        <w:pStyle w:val="EW"/>
      </w:pPr>
      <w:r>
        <w:t>GUAMI</w:t>
      </w:r>
      <w:r>
        <w:tab/>
        <w:t>Globally Unique AMF Identifier</w:t>
      </w:r>
    </w:p>
    <w:p w14:paraId="587C7BD9" w14:textId="77777777" w:rsidR="001B0613" w:rsidRDefault="001B0613" w:rsidP="001B0613">
      <w:pPr>
        <w:pStyle w:val="EW"/>
      </w:pPr>
      <w:r>
        <w:t>IAB</w:t>
      </w:r>
      <w:r>
        <w:tab/>
        <w:t>Integrated access and backhaul</w:t>
      </w:r>
    </w:p>
    <w:p w14:paraId="3AA8177D" w14:textId="77777777" w:rsidR="001B0613" w:rsidRDefault="001B0613" w:rsidP="001B0613">
      <w:pPr>
        <w:pStyle w:val="EW"/>
      </w:pPr>
      <w:r>
        <w:t>IMEI</w:t>
      </w:r>
      <w:r>
        <w:tab/>
        <w:t>International Mobile station Equipment Identity</w:t>
      </w:r>
    </w:p>
    <w:p w14:paraId="5D99E037" w14:textId="77777777" w:rsidR="001B0613" w:rsidRDefault="001B0613" w:rsidP="001B0613">
      <w:pPr>
        <w:pStyle w:val="EW"/>
      </w:pPr>
      <w:r>
        <w:t>IMEISV</w:t>
      </w:r>
      <w:r>
        <w:tab/>
        <w:t>International Mobile station Equipment Identity and Software Version number</w:t>
      </w:r>
    </w:p>
    <w:p w14:paraId="733B7498" w14:textId="77777777" w:rsidR="001B0613" w:rsidRDefault="001B0613" w:rsidP="001B0613">
      <w:pPr>
        <w:pStyle w:val="EW"/>
      </w:pPr>
      <w:r>
        <w:t>IMSI</w:t>
      </w:r>
      <w:r>
        <w:tab/>
        <w:t>International Mobile Subscriber Identity</w:t>
      </w:r>
    </w:p>
    <w:p w14:paraId="4AF4EA86" w14:textId="77777777" w:rsidR="001B0613" w:rsidRPr="003168A2" w:rsidRDefault="001B0613" w:rsidP="001B0613">
      <w:pPr>
        <w:pStyle w:val="EW"/>
      </w:pPr>
      <w:r>
        <w:t>IP-CAN</w:t>
      </w:r>
      <w:r>
        <w:tab/>
        <w:t>IP-Connectivity Access Network</w:t>
      </w:r>
    </w:p>
    <w:p w14:paraId="30D5E189" w14:textId="77777777" w:rsidR="001B0613" w:rsidRPr="003168A2" w:rsidRDefault="001B0613" w:rsidP="001B0613">
      <w:pPr>
        <w:pStyle w:val="EW"/>
      </w:pPr>
      <w:r w:rsidRPr="003168A2">
        <w:t>KSI</w:t>
      </w:r>
      <w:r w:rsidRPr="003168A2">
        <w:tab/>
        <w:t>Key Set Identifier</w:t>
      </w:r>
    </w:p>
    <w:p w14:paraId="183A09DB" w14:textId="77777777" w:rsidR="001B0613" w:rsidRDefault="001B0613" w:rsidP="001B0613">
      <w:pPr>
        <w:pStyle w:val="EW"/>
      </w:pPr>
      <w:r>
        <w:t>LADN</w:t>
      </w:r>
      <w:r>
        <w:tab/>
        <w:t>Local Area Data Network</w:t>
      </w:r>
    </w:p>
    <w:p w14:paraId="0598DC2C" w14:textId="77777777" w:rsidR="001B0613" w:rsidRDefault="001B0613" w:rsidP="001B0613">
      <w:pPr>
        <w:pStyle w:val="EW"/>
      </w:pPr>
      <w:r>
        <w:t>LCS</w:t>
      </w:r>
      <w:r>
        <w:tab/>
        <w:t>LoCation Services</w:t>
      </w:r>
    </w:p>
    <w:p w14:paraId="54432DA5" w14:textId="77777777" w:rsidR="001B0613" w:rsidRDefault="001B0613" w:rsidP="001B0613">
      <w:pPr>
        <w:pStyle w:val="EW"/>
      </w:pPr>
      <w:r>
        <w:t>LEO</w:t>
      </w:r>
      <w:r>
        <w:tab/>
      </w:r>
      <w:r w:rsidRPr="004161D9">
        <w:t>Low Earth Orbit</w:t>
      </w:r>
    </w:p>
    <w:p w14:paraId="303AEC7B" w14:textId="77777777" w:rsidR="001B0613" w:rsidRDefault="001B0613" w:rsidP="001B0613">
      <w:pPr>
        <w:pStyle w:val="EW"/>
      </w:pPr>
      <w:r>
        <w:t>LMF</w:t>
      </w:r>
      <w:r>
        <w:tab/>
        <w:t>Location Management Function</w:t>
      </w:r>
    </w:p>
    <w:p w14:paraId="5F8F06D8" w14:textId="77777777" w:rsidR="001B0613" w:rsidRDefault="001B0613" w:rsidP="001B0613">
      <w:pPr>
        <w:pStyle w:val="EW"/>
      </w:pPr>
      <w:r>
        <w:t>LPP</w:t>
      </w:r>
      <w:r>
        <w:tab/>
        <w:t>LTE Positioning Protocol</w:t>
      </w:r>
    </w:p>
    <w:p w14:paraId="0D067659" w14:textId="77777777" w:rsidR="001B0613" w:rsidRDefault="001B0613" w:rsidP="001B0613">
      <w:pPr>
        <w:pStyle w:val="EW"/>
      </w:pPr>
      <w:r>
        <w:t>MAC</w:t>
      </w:r>
      <w:r>
        <w:tab/>
        <w:t>Message Authentication Code</w:t>
      </w:r>
    </w:p>
    <w:p w14:paraId="4BF6DAB2" w14:textId="77777777" w:rsidR="001B0613" w:rsidRPr="00644234" w:rsidRDefault="001B0613" w:rsidP="001B0613">
      <w:pPr>
        <w:pStyle w:val="EW"/>
      </w:pPr>
      <w:r w:rsidRPr="00644234">
        <w:t>MA PDU</w:t>
      </w:r>
      <w:r w:rsidRPr="00644234">
        <w:tab/>
        <w:t>Multi-Access PDU</w:t>
      </w:r>
    </w:p>
    <w:p w14:paraId="5830B880" w14:textId="77777777" w:rsidR="001B0613" w:rsidRPr="00644234" w:rsidRDefault="001B0613" w:rsidP="001B0613">
      <w:pPr>
        <w:pStyle w:val="EW"/>
      </w:pPr>
      <w:r w:rsidRPr="00C7424C">
        <w:t>MBS</w:t>
      </w:r>
      <w:r w:rsidRPr="00C7424C">
        <w:tab/>
        <w:t>Multicast/Broadcast Services</w:t>
      </w:r>
    </w:p>
    <w:p w14:paraId="6022FE89" w14:textId="77777777" w:rsidR="001B0613" w:rsidRPr="00B01BB5" w:rsidRDefault="001B0613" w:rsidP="001B0613">
      <w:pPr>
        <w:pStyle w:val="EW"/>
      </w:pPr>
      <w:r w:rsidRPr="00B01BB5">
        <w:t>Mbps</w:t>
      </w:r>
      <w:r w:rsidRPr="00B01BB5">
        <w:tab/>
        <w:t>Megabits per second</w:t>
      </w:r>
    </w:p>
    <w:p w14:paraId="398BA729" w14:textId="77777777" w:rsidR="001B0613" w:rsidRPr="00B01BB5" w:rsidRDefault="001B0613" w:rsidP="001B0613">
      <w:pPr>
        <w:pStyle w:val="EW"/>
      </w:pPr>
      <w:r>
        <w:t>MCS</w:t>
      </w:r>
      <w:r>
        <w:tab/>
        <w:t>Mission Critical S</w:t>
      </w:r>
      <w:r w:rsidRPr="00EB0972">
        <w:t>ervice</w:t>
      </w:r>
    </w:p>
    <w:p w14:paraId="3D989E1F" w14:textId="77777777" w:rsidR="001B0613" w:rsidRPr="00B01BB5" w:rsidRDefault="001B0613" w:rsidP="001B0613">
      <w:pPr>
        <w:pStyle w:val="EW"/>
      </w:pPr>
      <w:r w:rsidRPr="001B7C50">
        <w:rPr>
          <w:lang w:eastAsia="zh-CN"/>
        </w:rPr>
        <w:t>MEO</w:t>
      </w:r>
      <w:r w:rsidRPr="001B7C50">
        <w:rPr>
          <w:lang w:eastAsia="zh-CN"/>
        </w:rPr>
        <w:tab/>
        <w:t>Medium Earth Orbit</w:t>
      </w:r>
    </w:p>
    <w:p w14:paraId="22F6D704" w14:textId="77777777" w:rsidR="001B0613" w:rsidRDefault="001B0613" w:rsidP="001B0613">
      <w:pPr>
        <w:pStyle w:val="EW"/>
      </w:pPr>
      <w:r>
        <w:rPr>
          <w:noProof/>
          <w:lang w:val="en-US"/>
        </w:rPr>
        <w:t>MFBR</w:t>
      </w:r>
      <w:r w:rsidRPr="003168A2">
        <w:tab/>
      </w:r>
      <w:r>
        <w:t>Maximum Flow Bit Rate</w:t>
      </w:r>
    </w:p>
    <w:p w14:paraId="72A3806D" w14:textId="77777777" w:rsidR="001B0613" w:rsidRDefault="001B0613" w:rsidP="001B0613">
      <w:pPr>
        <w:pStyle w:val="EW"/>
      </w:pPr>
      <w:r>
        <w:t>MICO</w:t>
      </w:r>
      <w:r>
        <w:tab/>
      </w:r>
      <w:r w:rsidRPr="00343F90">
        <w:t>Mobile Initiated Connection Only</w:t>
      </w:r>
    </w:p>
    <w:p w14:paraId="0582DCD9" w14:textId="77777777" w:rsidR="001B0613" w:rsidRDefault="001B0613" w:rsidP="001B0613">
      <w:pPr>
        <w:pStyle w:val="EW"/>
      </w:pPr>
      <w:r>
        <w:t>MINT</w:t>
      </w:r>
      <w:r>
        <w:tab/>
        <w:t>Minimization of Service Interruption</w:t>
      </w:r>
    </w:p>
    <w:p w14:paraId="085F1F11" w14:textId="77777777" w:rsidR="001B0613" w:rsidRDefault="001B0613" w:rsidP="001B0613">
      <w:pPr>
        <w:pStyle w:val="EW"/>
      </w:pPr>
      <w:r>
        <w:t>MPS</w:t>
      </w:r>
      <w:r>
        <w:tab/>
        <w:t>Multimedia Priority S</w:t>
      </w:r>
      <w:r w:rsidRPr="00EB0972">
        <w:t>ervice</w:t>
      </w:r>
    </w:p>
    <w:p w14:paraId="4437856D" w14:textId="77777777" w:rsidR="001B0613" w:rsidRDefault="001B0613" w:rsidP="001B0613">
      <w:pPr>
        <w:pStyle w:val="EW"/>
      </w:pPr>
      <w:r w:rsidRPr="006C2389">
        <w:t>MSK</w:t>
      </w:r>
      <w:r w:rsidRPr="006C2389">
        <w:tab/>
      </w:r>
      <w:r>
        <w:t>MBS</w:t>
      </w:r>
      <w:r w:rsidRPr="006C2389">
        <w:t xml:space="preserve"> Service Key</w:t>
      </w:r>
    </w:p>
    <w:p w14:paraId="21066D8F" w14:textId="77777777" w:rsidR="001B0613" w:rsidRDefault="001B0613" w:rsidP="001B0613">
      <w:pPr>
        <w:pStyle w:val="EW"/>
      </w:pPr>
      <w:r w:rsidRPr="006C2389">
        <w:t>MTK</w:t>
      </w:r>
      <w:r w:rsidRPr="006C2389">
        <w:tab/>
        <w:t>M</w:t>
      </w:r>
      <w:r>
        <w:t>BS</w:t>
      </w:r>
      <w:r w:rsidRPr="006C2389">
        <w:t xml:space="preserve"> Traffic Key</w:t>
      </w:r>
    </w:p>
    <w:p w14:paraId="0EA5BAF4" w14:textId="77777777" w:rsidR="001B0613" w:rsidRDefault="001B0613" w:rsidP="001B0613">
      <w:pPr>
        <w:pStyle w:val="EW"/>
      </w:pPr>
      <w:r>
        <w:t>MUSIM</w:t>
      </w:r>
      <w:r>
        <w:tab/>
        <w:t>Multi-USIM</w:t>
      </w:r>
    </w:p>
    <w:p w14:paraId="0701D85E" w14:textId="77777777" w:rsidR="001B0613" w:rsidRDefault="001B0613" w:rsidP="001B0613">
      <w:pPr>
        <w:pStyle w:val="EW"/>
      </w:pPr>
      <w:r>
        <w:rPr>
          <w:rFonts w:hint="eastAsia"/>
        </w:rPr>
        <w:t>N3IWF</w:t>
      </w:r>
      <w:r>
        <w:rPr>
          <w:rFonts w:hint="eastAsia"/>
        </w:rPr>
        <w:tab/>
      </w:r>
      <w:r w:rsidRPr="001A1319">
        <w:t>Non-3GPP Inter</w:t>
      </w:r>
      <w:r>
        <w:t>-</w:t>
      </w:r>
      <w:r w:rsidRPr="001A1319">
        <w:t>Working Function</w:t>
      </w:r>
    </w:p>
    <w:p w14:paraId="6CD64AB0" w14:textId="77777777" w:rsidR="001B0613" w:rsidRPr="00D74CA1" w:rsidRDefault="001B0613" w:rsidP="001B0613">
      <w:pPr>
        <w:pStyle w:val="EW"/>
      </w:pPr>
      <w:r w:rsidRPr="00D74CA1">
        <w:t>N5CW</w:t>
      </w:r>
      <w:r w:rsidRPr="00D74CA1">
        <w:tab/>
      </w:r>
      <w:r w:rsidRPr="00D74CA1">
        <w:rPr>
          <w:noProof/>
        </w:rPr>
        <w:t>Non-5G-Capable over WLAN</w:t>
      </w:r>
    </w:p>
    <w:p w14:paraId="73FC3925" w14:textId="77777777" w:rsidR="001B0613" w:rsidRPr="00D74CA1" w:rsidRDefault="001B0613" w:rsidP="001B0613">
      <w:pPr>
        <w:pStyle w:val="EW"/>
      </w:pPr>
      <w:r w:rsidRPr="00D74CA1">
        <w:t>N5GC</w:t>
      </w:r>
      <w:r w:rsidRPr="00D74CA1">
        <w:tab/>
        <w:t>Non-5G Capable</w:t>
      </w:r>
    </w:p>
    <w:p w14:paraId="2E294058" w14:textId="77777777" w:rsidR="001B0613" w:rsidRDefault="001B0613" w:rsidP="001B0613">
      <w:pPr>
        <w:pStyle w:val="EW"/>
      </w:pPr>
      <w:r w:rsidRPr="00DF029F">
        <w:t>NAI</w:t>
      </w:r>
      <w:r w:rsidRPr="00DF029F">
        <w:tab/>
        <w:t>Network Access Identifier</w:t>
      </w:r>
    </w:p>
    <w:p w14:paraId="7F964C34" w14:textId="77777777" w:rsidR="001B0613" w:rsidRDefault="001B0613" w:rsidP="001B0613">
      <w:pPr>
        <w:pStyle w:val="EW"/>
      </w:pPr>
      <w:r>
        <w:t>NITZ</w:t>
      </w:r>
      <w:r>
        <w:tab/>
        <w:t>Network Identity and Time Zone</w:t>
      </w:r>
    </w:p>
    <w:p w14:paraId="43F657BC" w14:textId="77777777" w:rsidR="001B0613" w:rsidRPr="003168A2" w:rsidRDefault="001B0613" w:rsidP="001B0613">
      <w:pPr>
        <w:pStyle w:val="EW"/>
      </w:pPr>
      <w:r>
        <w:t>ng</w:t>
      </w:r>
      <w:r w:rsidRPr="003168A2">
        <w:t>KSI</w:t>
      </w:r>
      <w:r w:rsidRPr="003168A2">
        <w:tab/>
        <w:t xml:space="preserve">Key Set Identifier for </w:t>
      </w:r>
      <w:r>
        <w:t>Next Generation Radio Access Network</w:t>
      </w:r>
    </w:p>
    <w:p w14:paraId="5C90900D" w14:textId="77777777" w:rsidR="001B0613" w:rsidRDefault="001B0613" w:rsidP="001B0613">
      <w:pPr>
        <w:pStyle w:val="EW"/>
      </w:pPr>
      <w:r>
        <w:t>NPN</w:t>
      </w:r>
      <w:r>
        <w:tab/>
        <w:t>Non-public network</w:t>
      </w:r>
    </w:p>
    <w:p w14:paraId="30F32AE0" w14:textId="77777777" w:rsidR="001B0613" w:rsidRDefault="001B0613" w:rsidP="001B0613">
      <w:pPr>
        <w:pStyle w:val="EW"/>
      </w:pPr>
      <w:r>
        <w:t>NR</w:t>
      </w:r>
      <w:r>
        <w:tab/>
        <w:t>New Radio</w:t>
      </w:r>
    </w:p>
    <w:p w14:paraId="7BC09948" w14:textId="77777777" w:rsidR="001B0613" w:rsidRDefault="001B0613" w:rsidP="001B0613">
      <w:pPr>
        <w:pStyle w:val="EW"/>
      </w:pPr>
      <w:r>
        <w:t>NSAC</w:t>
      </w:r>
      <w:r>
        <w:tab/>
        <w:t>Network Slice Admission Control</w:t>
      </w:r>
    </w:p>
    <w:p w14:paraId="26C54B0E" w14:textId="77777777" w:rsidR="001B0613" w:rsidRDefault="001B0613" w:rsidP="001B0613">
      <w:pPr>
        <w:pStyle w:val="EW"/>
      </w:pPr>
      <w:r>
        <w:t>NSACF</w:t>
      </w:r>
      <w:r>
        <w:tab/>
        <w:t>Network Slice Admission Control Function</w:t>
      </w:r>
    </w:p>
    <w:p w14:paraId="79DD2123" w14:textId="77777777" w:rsidR="001B0613" w:rsidRDefault="001B0613" w:rsidP="001B0613">
      <w:pPr>
        <w:pStyle w:val="EW"/>
      </w:pPr>
      <w:r>
        <w:t>NSAG</w:t>
      </w:r>
      <w:r>
        <w:tab/>
        <w:t>Network slice AS group</w:t>
      </w:r>
    </w:p>
    <w:p w14:paraId="334D3FBD" w14:textId="77777777" w:rsidR="001B0613" w:rsidRDefault="001B0613" w:rsidP="001B0613">
      <w:pPr>
        <w:pStyle w:val="EW"/>
      </w:pPr>
      <w:r>
        <w:t>NSSAA</w:t>
      </w:r>
      <w:r>
        <w:tab/>
        <w:t>Network slice-specific authentication and authorization</w:t>
      </w:r>
    </w:p>
    <w:p w14:paraId="35931199" w14:textId="77777777" w:rsidR="001B0613" w:rsidRDefault="001B0613" w:rsidP="001B0613">
      <w:pPr>
        <w:pStyle w:val="EW"/>
      </w:pPr>
      <w:r>
        <w:t>NSSAAF</w:t>
      </w:r>
      <w:r>
        <w:tab/>
        <w:t>Network Slice-Specific and SNPN authentication and authorization Function</w:t>
      </w:r>
    </w:p>
    <w:p w14:paraId="6616EF8C" w14:textId="77777777" w:rsidR="001B0613" w:rsidRDefault="001B0613" w:rsidP="001B0613">
      <w:pPr>
        <w:pStyle w:val="EW"/>
      </w:pPr>
      <w:r>
        <w:t>NSSAI</w:t>
      </w:r>
      <w:r>
        <w:tab/>
        <w:t>Network Slice Selection Assistance Information</w:t>
      </w:r>
    </w:p>
    <w:p w14:paraId="18F0CD51" w14:textId="77777777" w:rsidR="001B0613" w:rsidRPr="00EC66BC" w:rsidRDefault="001B0613" w:rsidP="001B0613">
      <w:pPr>
        <w:pStyle w:val="EW"/>
      </w:pPr>
      <w:r w:rsidRPr="00EC66BC">
        <w:t>NSSRG</w:t>
      </w:r>
      <w:r w:rsidRPr="00EC66BC">
        <w:tab/>
        <w:t>Network Slice Simultaneous Registration Group</w:t>
      </w:r>
    </w:p>
    <w:p w14:paraId="69014EC7" w14:textId="77777777" w:rsidR="001B0613" w:rsidRPr="006C52A8" w:rsidRDefault="001B0613" w:rsidP="001B0613">
      <w:pPr>
        <w:pStyle w:val="EW"/>
        <w:rPr>
          <w:bCs/>
        </w:rPr>
      </w:pPr>
      <w:r>
        <w:rPr>
          <w:bCs/>
        </w:rPr>
        <w:t>NSWO</w:t>
      </w:r>
      <w:r>
        <w:rPr>
          <w:bCs/>
        </w:rPr>
        <w:tab/>
        <w:t>Non-Seamless WLAN Offload</w:t>
      </w:r>
    </w:p>
    <w:p w14:paraId="72380487" w14:textId="77777777" w:rsidR="001B0613" w:rsidRPr="0088465A" w:rsidRDefault="001B0613" w:rsidP="001B0613">
      <w:pPr>
        <w:pStyle w:val="EW"/>
        <w:rPr>
          <w:lang w:val="en-US"/>
        </w:rPr>
      </w:pPr>
      <w:r w:rsidRPr="0088465A">
        <w:rPr>
          <w:lang w:val="en-US"/>
        </w:rPr>
        <w:t>ON-SNPN</w:t>
      </w:r>
      <w:r w:rsidRPr="0088465A">
        <w:rPr>
          <w:lang w:val="en-US"/>
        </w:rPr>
        <w:tab/>
        <w:t>Onboarding Standalone Non-Public Network</w:t>
      </w:r>
    </w:p>
    <w:p w14:paraId="6A129FE2" w14:textId="77777777" w:rsidR="001B0613" w:rsidRPr="00665705" w:rsidRDefault="001B0613" w:rsidP="001B0613">
      <w:pPr>
        <w:pStyle w:val="EW"/>
        <w:rPr>
          <w:lang w:val="sv-SE"/>
        </w:rPr>
      </w:pPr>
      <w:r w:rsidRPr="00665705">
        <w:rPr>
          <w:lang w:val="sv-SE"/>
        </w:rPr>
        <w:t>OS</w:t>
      </w:r>
      <w:r w:rsidRPr="00665705">
        <w:rPr>
          <w:lang w:val="sv-SE"/>
        </w:rPr>
        <w:tab/>
        <w:t>Operating System</w:t>
      </w:r>
    </w:p>
    <w:p w14:paraId="678C9038" w14:textId="77777777" w:rsidR="001B0613" w:rsidRPr="00665705" w:rsidRDefault="001B0613" w:rsidP="001B0613">
      <w:pPr>
        <w:pStyle w:val="EW"/>
        <w:rPr>
          <w:lang w:val="sv-SE"/>
        </w:rPr>
      </w:pPr>
      <w:r w:rsidRPr="00665705">
        <w:rPr>
          <w:lang w:val="sv-SE"/>
        </w:rPr>
        <w:t>OS Id</w:t>
      </w:r>
      <w:r w:rsidRPr="00665705">
        <w:rPr>
          <w:lang w:val="sv-SE"/>
        </w:rPr>
        <w:tab/>
        <w:t>OS Identity</w:t>
      </w:r>
    </w:p>
    <w:p w14:paraId="16859C7F" w14:textId="77777777" w:rsidR="001B0613" w:rsidRPr="00D74CA1" w:rsidRDefault="001B0613" w:rsidP="001B0613">
      <w:pPr>
        <w:pStyle w:val="EW"/>
      </w:pPr>
      <w:r w:rsidRPr="00D74CA1">
        <w:t>PAP</w:t>
      </w:r>
      <w:r w:rsidRPr="00D74CA1">
        <w:tab/>
        <w:t>Password Authentication Protocol</w:t>
      </w:r>
    </w:p>
    <w:p w14:paraId="1ED17A0C" w14:textId="77777777" w:rsidR="001B0613" w:rsidRPr="008846A6" w:rsidRDefault="001B0613" w:rsidP="001B0613">
      <w:pPr>
        <w:pStyle w:val="EW"/>
        <w:rPr>
          <w:lang w:val="en-US"/>
        </w:rPr>
      </w:pPr>
      <w:r w:rsidRPr="000A66F0">
        <w:t>PCO</w:t>
      </w:r>
      <w:r>
        <w:tab/>
      </w:r>
      <w:r w:rsidRPr="003323F2">
        <w:t>Protocol Configuration Option</w:t>
      </w:r>
    </w:p>
    <w:p w14:paraId="6543E3E4" w14:textId="77777777" w:rsidR="001B0613" w:rsidRPr="008846A6" w:rsidRDefault="001B0613" w:rsidP="001B0613">
      <w:pPr>
        <w:pStyle w:val="EW"/>
        <w:rPr>
          <w:lang w:val="en-US"/>
        </w:rPr>
      </w:pPr>
      <w:r w:rsidRPr="008846A6">
        <w:rPr>
          <w:lang w:val="en-US"/>
        </w:rPr>
        <w:t>PEI</w:t>
      </w:r>
      <w:r w:rsidRPr="008846A6">
        <w:rPr>
          <w:lang w:val="en-US"/>
        </w:rPr>
        <w:tab/>
        <w:t>Permanent Equipment Identifier</w:t>
      </w:r>
    </w:p>
    <w:p w14:paraId="788A913E" w14:textId="77777777" w:rsidR="001B0613" w:rsidRPr="004A58D2" w:rsidRDefault="001B0613" w:rsidP="001B0613">
      <w:pPr>
        <w:pStyle w:val="EW"/>
      </w:pPr>
      <w:r>
        <w:t>PEIPS</w:t>
      </w:r>
      <w:r>
        <w:tab/>
      </w:r>
      <w:r w:rsidRPr="00685CA8">
        <w:t>Paging Early Indication with Paging Subgrouping</w:t>
      </w:r>
    </w:p>
    <w:p w14:paraId="76F2FB8B" w14:textId="77777777" w:rsidR="001B0613" w:rsidRDefault="001B0613" w:rsidP="001B0613">
      <w:pPr>
        <w:pStyle w:val="EW"/>
      </w:pPr>
      <w:r>
        <w:rPr>
          <w:rFonts w:hint="eastAsia"/>
          <w:lang w:eastAsia="zh-CN"/>
        </w:rPr>
        <w:t>P</w:t>
      </w:r>
      <w:r>
        <w:rPr>
          <w:lang w:eastAsia="zh-CN"/>
        </w:rPr>
        <w:t>NI-NPN</w:t>
      </w:r>
      <w:r>
        <w:rPr>
          <w:lang w:eastAsia="zh-CN"/>
        </w:rPr>
        <w:tab/>
        <w:t>Public Network Integrated Non-Public Network</w:t>
      </w:r>
    </w:p>
    <w:p w14:paraId="62A905CB" w14:textId="77777777" w:rsidR="001B0613" w:rsidRDefault="001B0613" w:rsidP="001B0613">
      <w:pPr>
        <w:pStyle w:val="EW"/>
        <w:rPr>
          <w:lang w:eastAsia="zh-CN"/>
        </w:rPr>
      </w:pPr>
      <w:r>
        <w:rPr>
          <w:lang w:eastAsia="zh-CN"/>
        </w:rPr>
        <w:t>ProSe</w:t>
      </w:r>
      <w:r>
        <w:rPr>
          <w:lang w:eastAsia="zh-CN"/>
        </w:rPr>
        <w:tab/>
        <w:t>Proximity based Services</w:t>
      </w:r>
    </w:p>
    <w:p w14:paraId="09503828" w14:textId="77777777" w:rsidR="001B0613" w:rsidRPr="004A58D2" w:rsidRDefault="001B0613" w:rsidP="001B0613">
      <w:pPr>
        <w:pStyle w:val="EW"/>
        <w:rPr>
          <w:lang w:eastAsia="zh-CN"/>
        </w:rPr>
      </w:pPr>
      <w:r>
        <w:rPr>
          <w:rFonts w:hint="eastAsia"/>
          <w:lang w:eastAsia="zh-CN"/>
        </w:rPr>
        <w:t>ProSeP</w:t>
      </w:r>
      <w:r>
        <w:rPr>
          <w:rFonts w:hint="eastAsia"/>
          <w:lang w:eastAsia="zh-CN"/>
        </w:rPr>
        <w:tab/>
        <w:t>5G ProSe policy</w:t>
      </w:r>
    </w:p>
    <w:p w14:paraId="65871039" w14:textId="77777777" w:rsidR="001B0613" w:rsidRPr="003168A2" w:rsidRDefault="001B0613" w:rsidP="001B0613">
      <w:pPr>
        <w:pStyle w:val="EW"/>
        <w:rPr>
          <w:lang w:eastAsia="ja-JP"/>
        </w:rPr>
      </w:pPr>
      <w:r w:rsidRPr="003168A2">
        <w:rPr>
          <w:rFonts w:hint="eastAsia"/>
          <w:lang w:eastAsia="ja-JP"/>
        </w:rPr>
        <w:t>PTI</w:t>
      </w:r>
      <w:r w:rsidRPr="003168A2">
        <w:rPr>
          <w:rFonts w:hint="eastAsia"/>
          <w:lang w:eastAsia="ja-JP"/>
        </w:rPr>
        <w:tab/>
        <w:t>Procedure Transaction Identity</w:t>
      </w:r>
    </w:p>
    <w:p w14:paraId="098655AB" w14:textId="77777777" w:rsidR="001B0613" w:rsidRPr="003168A2" w:rsidRDefault="001B0613" w:rsidP="001B0613">
      <w:pPr>
        <w:pStyle w:val="EW"/>
        <w:rPr>
          <w:lang w:eastAsia="ja-JP"/>
        </w:rPr>
      </w:pPr>
      <w:r>
        <w:rPr>
          <w:lang w:eastAsia="ja-JP"/>
        </w:rPr>
        <w:t>PTP</w:t>
      </w:r>
      <w:r>
        <w:rPr>
          <w:lang w:eastAsia="ja-JP"/>
        </w:rPr>
        <w:tab/>
      </w:r>
      <w:r w:rsidRPr="00E71A5C">
        <w:rPr>
          <w:lang w:eastAsia="ja-JP"/>
        </w:rPr>
        <w:t>Precision Time Protocol</w:t>
      </w:r>
    </w:p>
    <w:p w14:paraId="01913760" w14:textId="77777777" w:rsidR="001B0613" w:rsidRDefault="001B0613" w:rsidP="001B0613">
      <w:pPr>
        <w:pStyle w:val="EW"/>
        <w:rPr>
          <w:lang w:eastAsia="en-US"/>
        </w:rPr>
      </w:pPr>
      <w:r>
        <w:rPr>
          <w:lang w:eastAsia="zh-CN"/>
        </w:rPr>
        <w:t>PVS</w:t>
      </w:r>
      <w:r>
        <w:rPr>
          <w:lang w:eastAsia="zh-CN"/>
        </w:rPr>
        <w:tab/>
        <w:t>Provisioning Server</w:t>
      </w:r>
    </w:p>
    <w:p w14:paraId="3B05FE78" w14:textId="77777777" w:rsidR="001B0613" w:rsidRDefault="001B0613" w:rsidP="001B0613">
      <w:pPr>
        <w:pStyle w:val="EW"/>
      </w:pPr>
      <w:r>
        <w:t>QFI</w:t>
      </w:r>
      <w:r>
        <w:tab/>
        <w:t>QoS Flow Identifier</w:t>
      </w:r>
    </w:p>
    <w:p w14:paraId="70001BF5" w14:textId="77777777" w:rsidR="001B0613" w:rsidRPr="003168A2" w:rsidRDefault="001B0613" w:rsidP="001B0613">
      <w:pPr>
        <w:pStyle w:val="EW"/>
      </w:pPr>
      <w:r w:rsidRPr="003168A2">
        <w:lastRenderedPageBreak/>
        <w:t>QoS</w:t>
      </w:r>
      <w:r w:rsidRPr="003168A2">
        <w:tab/>
        <w:t>Quality of Service</w:t>
      </w:r>
    </w:p>
    <w:p w14:paraId="4F3D6D8E" w14:textId="77777777" w:rsidR="001B0613" w:rsidRDefault="001B0613" w:rsidP="001B0613">
      <w:pPr>
        <w:pStyle w:val="EW"/>
      </w:pPr>
      <w:r>
        <w:t>QRI</w:t>
      </w:r>
      <w:r>
        <w:tab/>
        <w:t>QoS Rule Identifier</w:t>
      </w:r>
    </w:p>
    <w:p w14:paraId="02A0BBA1" w14:textId="77777777" w:rsidR="001B0613" w:rsidRDefault="001B0613" w:rsidP="001B0613">
      <w:pPr>
        <w:pStyle w:val="EW"/>
      </w:pPr>
      <w:r>
        <w:t>RACS</w:t>
      </w:r>
      <w:r>
        <w:tab/>
        <w:t>Radio Capability Signalling Optimisation</w:t>
      </w:r>
    </w:p>
    <w:p w14:paraId="6B4AB733" w14:textId="77777777" w:rsidR="001B0613" w:rsidRDefault="001B0613" w:rsidP="001B0613">
      <w:pPr>
        <w:pStyle w:val="EW"/>
      </w:pPr>
      <w:r>
        <w:t>(R)AN</w:t>
      </w:r>
      <w:r>
        <w:tab/>
        <w:t>(Radio) Access Network</w:t>
      </w:r>
    </w:p>
    <w:p w14:paraId="2C6303B6" w14:textId="77777777" w:rsidR="001B0613" w:rsidDel="00284C28" w:rsidRDefault="001B0613" w:rsidP="001B0613">
      <w:pPr>
        <w:pStyle w:val="EW"/>
      </w:pPr>
      <w:r w:rsidRPr="00851259" w:rsidDel="00284C28">
        <w:t>RFSP</w:t>
      </w:r>
      <w:r w:rsidRPr="00851259" w:rsidDel="00284C28">
        <w:tab/>
        <w:t>RAT Frequency Selection Priority</w:t>
      </w:r>
    </w:p>
    <w:p w14:paraId="6D9221F9" w14:textId="77777777" w:rsidR="001B0613" w:rsidRPr="00552D06" w:rsidRDefault="001B0613" w:rsidP="001B0613">
      <w:pPr>
        <w:pStyle w:val="EW"/>
      </w:pPr>
      <w:r w:rsidRPr="00552D06">
        <w:t>RG</w:t>
      </w:r>
      <w:r w:rsidRPr="00552D06">
        <w:tab/>
        <w:t>Residential Gateway</w:t>
      </w:r>
    </w:p>
    <w:p w14:paraId="1A2E4AE4" w14:textId="77777777" w:rsidR="001B0613" w:rsidRPr="00A472B1" w:rsidRDefault="001B0613" w:rsidP="001B0613">
      <w:pPr>
        <w:pStyle w:val="EW"/>
      </w:pPr>
      <w:r w:rsidRPr="00A472B1">
        <w:t>RPLMN</w:t>
      </w:r>
      <w:r w:rsidRPr="00A472B1">
        <w:tab/>
        <w:t>Registered PLMN</w:t>
      </w:r>
    </w:p>
    <w:p w14:paraId="7CFBC2FF" w14:textId="77777777" w:rsidR="001B0613" w:rsidRPr="00644234" w:rsidRDefault="001B0613" w:rsidP="001B0613">
      <w:pPr>
        <w:pStyle w:val="EW"/>
      </w:pPr>
      <w:r w:rsidRPr="00644234">
        <w:t>RQA</w:t>
      </w:r>
      <w:r w:rsidRPr="00644234">
        <w:tab/>
        <w:t>Reflective QoS Attribute</w:t>
      </w:r>
    </w:p>
    <w:p w14:paraId="6174BD5A" w14:textId="77777777" w:rsidR="001B0613" w:rsidRPr="00B01BB5" w:rsidRDefault="001B0613" w:rsidP="001B0613">
      <w:pPr>
        <w:pStyle w:val="EW"/>
      </w:pPr>
      <w:r w:rsidRPr="00B01BB5">
        <w:t>RQI</w:t>
      </w:r>
      <w:r w:rsidRPr="00B01BB5">
        <w:tab/>
        <w:t>Reflective QoS Indication</w:t>
      </w:r>
    </w:p>
    <w:p w14:paraId="56910454" w14:textId="77777777" w:rsidR="001B0613" w:rsidRPr="00B01BB5" w:rsidRDefault="001B0613" w:rsidP="001B0613">
      <w:pPr>
        <w:pStyle w:val="EW"/>
      </w:pPr>
      <w:r>
        <w:t>RSC</w:t>
      </w:r>
      <w:r>
        <w:tab/>
        <w:t>Relay Service Code</w:t>
      </w:r>
    </w:p>
    <w:p w14:paraId="145FF42B" w14:textId="77777777" w:rsidR="001B0613" w:rsidRDefault="001B0613" w:rsidP="001B0613">
      <w:pPr>
        <w:pStyle w:val="EW"/>
      </w:pPr>
      <w:r>
        <w:t>RSN</w:t>
      </w:r>
      <w:r>
        <w:tab/>
      </w:r>
      <w:r w:rsidRPr="003F0662">
        <w:t>Redundancy Sequence Number</w:t>
      </w:r>
    </w:p>
    <w:p w14:paraId="4026CD71" w14:textId="77777777" w:rsidR="001B0613" w:rsidRDefault="001B0613" w:rsidP="001B0613">
      <w:pPr>
        <w:pStyle w:val="EW"/>
      </w:pPr>
      <w:r>
        <w:t>RSNPN</w:t>
      </w:r>
      <w:r>
        <w:tab/>
        <w:t>Registered SNPN</w:t>
      </w:r>
    </w:p>
    <w:p w14:paraId="2BA44E41" w14:textId="77777777" w:rsidR="001B0613" w:rsidRDefault="001B0613" w:rsidP="001B0613">
      <w:pPr>
        <w:pStyle w:val="EW"/>
      </w:pPr>
      <w:r>
        <w:t>S-NSSAI</w:t>
      </w:r>
      <w:r>
        <w:tab/>
        <w:t>Single NSSAI</w:t>
      </w:r>
    </w:p>
    <w:p w14:paraId="595AE429" w14:textId="77777777" w:rsidR="001B0613" w:rsidRPr="001A1319" w:rsidRDefault="001B0613" w:rsidP="001B0613">
      <w:pPr>
        <w:pStyle w:val="EW"/>
      </w:pPr>
      <w:r>
        <w:rPr>
          <w:rFonts w:hint="eastAsia"/>
        </w:rPr>
        <w:t>SA</w:t>
      </w:r>
      <w:r>
        <w:rPr>
          <w:rFonts w:hint="eastAsia"/>
        </w:rPr>
        <w:tab/>
        <w:t>Security Association</w:t>
      </w:r>
    </w:p>
    <w:p w14:paraId="0EEFDCDA" w14:textId="77777777" w:rsidR="001B0613" w:rsidRPr="001A1319" w:rsidRDefault="001B0613" w:rsidP="001B0613">
      <w:pPr>
        <w:pStyle w:val="EW"/>
      </w:pPr>
      <w:r>
        <w:t>SDF</w:t>
      </w:r>
      <w:r>
        <w:tab/>
        <w:t>Service Data Flow</w:t>
      </w:r>
    </w:p>
    <w:p w14:paraId="22F85683" w14:textId="77777777" w:rsidR="001B0613" w:rsidRPr="001A1319" w:rsidRDefault="001B0613" w:rsidP="001B0613">
      <w:pPr>
        <w:pStyle w:val="EW"/>
      </w:pPr>
      <w:r>
        <w:t>SDT</w:t>
      </w:r>
      <w:r>
        <w:tab/>
        <w:t>Small Data Transmission</w:t>
      </w:r>
    </w:p>
    <w:p w14:paraId="2C1BA5B9" w14:textId="77777777" w:rsidR="001B0613" w:rsidRDefault="001B0613" w:rsidP="001B0613">
      <w:pPr>
        <w:pStyle w:val="EW"/>
      </w:pPr>
      <w:r>
        <w:t>SMF</w:t>
      </w:r>
      <w:r>
        <w:tab/>
        <w:t>Session Management Function</w:t>
      </w:r>
    </w:p>
    <w:p w14:paraId="3BB184A5" w14:textId="77777777" w:rsidR="001B0613" w:rsidRDefault="001B0613" w:rsidP="001B0613">
      <w:pPr>
        <w:pStyle w:val="EW"/>
      </w:pPr>
      <w:r w:rsidRPr="00F761B4">
        <w:t>SGC</w:t>
      </w:r>
      <w:r w:rsidRPr="00F761B4">
        <w:tab/>
        <w:t>Service Gap Control</w:t>
      </w:r>
    </w:p>
    <w:p w14:paraId="243A9100" w14:textId="77777777" w:rsidR="001B0613" w:rsidRPr="001A1319" w:rsidRDefault="001B0613" w:rsidP="001B0613">
      <w:pPr>
        <w:pStyle w:val="EW"/>
      </w:pPr>
      <w:r>
        <w:t>SNN</w:t>
      </w:r>
      <w:r>
        <w:tab/>
        <w:t>Serving Network Name</w:t>
      </w:r>
    </w:p>
    <w:p w14:paraId="75D9656B" w14:textId="77777777" w:rsidR="001B0613" w:rsidRPr="001A1319" w:rsidRDefault="001B0613" w:rsidP="001B0613">
      <w:pPr>
        <w:pStyle w:val="EW"/>
      </w:pPr>
      <w:r>
        <w:t>SNPN</w:t>
      </w:r>
      <w:r>
        <w:tab/>
        <w:t>Stand-alone Non-Public Network</w:t>
      </w:r>
    </w:p>
    <w:p w14:paraId="3014B175" w14:textId="77777777" w:rsidR="001B0613" w:rsidRDefault="001B0613" w:rsidP="001B0613">
      <w:pPr>
        <w:pStyle w:val="EW"/>
      </w:pPr>
      <w:r>
        <w:t>SOR</w:t>
      </w:r>
      <w:r>
        <w:tab/>
        <w:t>Steering of Roaming</w:t>
      </w:r>
    </w:p>
    <w:p w14:paraId="24E8AB73" w14:textId="77777777" w:rsidR="001B0613" w:rsidRDefault="001B0613" w:rsidP="001B0613">
      <w:pPr>
        <w:pStyle w:val="EW"/>
      </w:pPr>
      <w:r>
        <w:t>SOR-CMCI</w:t>
      </w:r>
      <w:r>
        <w:tab/>
      </w:r>
      <w:r w:rsidRPr="00A324E8">
        <w:t xml:space="preserve">Steering of </w:t>
      </w:r>
      <w:r>
        <w:t>Roaming Connected Mode Control I</w:t>
      </w:r>
      <w:r w:rsidRPr="00A324E8">
        <w:t>nformation</w:t>
      </w:r>
    </w:p>
    <w:p w14:paraId="0D061B5E" w14:textId="77777777" w:rsidR="001B0613" w:rsidRPr="00644234" w:rsidRDefault="001B0613" w:rsidP="001B0613">
      <w:pPr>
        <w:pStyle w:val="EW"/>
      </w:pPr>
      <w:r w:rsidRPr="00644234">
        <w:t>SUCI</w:t>
      </w:r>
      <w:r w:rsidRPr="00644234">
        <w:tab/>
        <w:t>Subscription Concealed Identifier</w:t>
      </w:r>
    </w:p>
    <w:p w14:paraId="3E54AEA7" w14:textId="77777777" w:rsidR="001B0613" w:rsidRPr="00B01BB5" w:rsidRDefault="001B0613" w:rsidP="001B0613">
      <w:pPr>
        <w:pStyle w:val="EW"/>
      </w:pPr>
      <w:r w:rsidRPr="00B01BB5">
        <w:t>SUPI</w:t>
      </w:r>
      <w:r w:rsidRPr="00B01BB5">
        <w:tab/>
        <w:t>Subscription Permanent Identifier</w:t>
      </w:r>
    </w:p>
    <w:p w14:paraId="51BD1DC6" w14:textId="77777777" w:rsidR="001B0613" w:rsidRDefault="001B0613" w:rsidP="001B0613">
      <w:pPr>
        <w:pStyle w:val="EW"/>
      </w:pPr>
      <w:r w:rsidRPr="003168A2">
        <w:rPr>
          <w:rFonts w:hint="eastAsia"/>
        </w:rPr>
        <w:t>TA</w:t>
      </w:r>
      <w:r w:rsidRPr="003168A2">
        <w:rPr>
          <w:rFonts w:hint="eastAsia"/>
        </w:rPr>
        <w:tab/>
        <w:t>Tracking Area</w:t>
      </w:r>
    </w:p>
    <w:p w14:paraId="5F2C1E5A" w14:textId="77777777" w:rsidR="001B0613" w:rsidRPr="003168A2" w:rsidRDefault="001B0613" w:rsidP="001B0613">
      <w:pPr>
        <w:pStyle w:val="EW"/>
      </w:pPr>
      <w:r w:rsidRPr="003168A2">
        <w:t>TAC</w:t>
      </w:r>
      <w:r w:rsidRPr="003168A2">
        <w:tab/>
        <w:t>Tracking Area Code</w:t>
      </w:r>
    </w:p>
    <w:p w14:paraId="3A955257" w14:textId="77777777" w:rsidR="001B0613" w:rsidRPr="003168A2" w:rsidRDefault="001B0613" w:rsidP="001B0613">
      <w:pPr>
        <w:pStyle w:val="EW"/>
      </w:pPr>
      <w:r w:rsidRPr="003168A2">
        <w:rPr>
          <w:rFonts w:hint="eastAsia"/>
        </w:rPr>
        <w:t>TAI</w:t>
      </w:r>
      <w:r w:rsidRPr="003168A2">
        <w:rPr>
          <w:rFonts w:hint="eastAsia"/>
        </w:rPr>
        <w:tab/>
        <w:t>Tracking Area Identity</w:t>
      </w:r>
    </w:p>
    <w:p w14:paraId="0D849FD0" w14:textId="77777777" w:rsidR="001B0613" w:rsidRPr="003168A2" w:rsidRDefault="001B0613" w:rsidP="001B0613">
      <w:pPr>
        <w:pStyle w:val="EW"/>
      </w:pPr>
      <w:r>
        <w:t>T</w:t>
      </w:r>
      <w:r w:rsidRPr="00A10DAB">
        <w:t>bps</w:t>
      </w:r>
      <w:r w:rsidRPr="00A10DAB">
        <w:tab/>
      </w:r>
      <w:r>
        <w:t>Ter</w:t>
      </w:r>
      <w:r w:rsidRPr="00A10DAB">
        <w:t>abits per second</w:t>
      </w:r>
    </w:p>
    <w:p w14:paraId="33F397A0" w14:textId="77777777" w:rsidR="001B0613" w:rsidRPr="003168A2" w:rsidRDefault="001B0613" w:rsidP="001B0613">
      <w:pPr>
        <w:pStyle w:val="EW"/>
      </w:pPr>
      <w:r>
        <w:t>TMGI</w:t>
      </w:r>
      <w:r>
        <w:tab/>
      </w:r>
      <w:r w:rsidRPr="00E062D5">
        <w:t>Temporary Mobile Group Identity</w:t>
      </w:r>
    </w:p>
    <w:p w14:paraId="230C9D48" w14:textId="77777777" w:rsidR="001B0613" w:rsidRPr="003168A2" w:rsidRDefault="001B0613" w:rsidP="001B0613">
      <w:pPr>
        <w:pStyle w:val="EW"/>
      </w:pPr>
      <w:r>
        <w:t>TNGF</w:t>
      </w:r>
      <w:r>
        <w:tab/>
      </w:r>
      <w:r w:rsidRPr="00306B87">
        <w:t>Trusted Non-3GPP Gateway Function</w:t>
      </w:r>
    </w:p>
    <w:p w14:paraId="35FAA9ED" w14:textId="77777777" w:rsidR="001B0613" w:rsidRDefault="001B0613" w:rsidP="001B0613">
      <w:pPr>
        <w:pStyle w:val="EW"/>
        <w:rPr>
          <w:lang w:eastAsia="ko-KR"/>
        </w:rPr>
      </w:pPr>
      <w:r w:rsidRPr="004A11E4">
        <w:rPr>
          <w:lang w:eastAsia="ko-KR"/>
        </w:rPr>
        <w:t>TSC</w:t>
      </w:r>
      <w:r w:rsidRPr="004A11E4">
        <w:rPr>
          <w:lang w:eastAsia="ko-KR"/>
        </w:rPr>
        <w:tab/>
        <w:t>Time Sensitive Communication</w:t>
      </w:r>
    </w:p>
    <w:p w14:paraId="6C55A99C" w14:textId="77777777" w:rsidR="001B0613" w:rsidRDefault="001B0613" w:rsidP="001B0613">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2D58AE93" w14:textId="77777777" w:rsidR="001B0613" w:rsidRPr="004A11E4" w:rsidRDefault="001B0613" w:rsidP="001B0613">
      <w:pPr>
        <w:pStyle w:val="EW"/>
        <w:rPr>
          <w:lang w:eastAsia="ko-KR"/>
        </w:rPr>
      </w:pPr>
      <w:r>
        <w:rPr>
          <w:lang w:eastAsia="ko-KR"/>
        </w:rPr>
        <w:t>TWIF</w:t>
      </w:r>
      <w:r>
        <w:rPr>
          <w:lang w:eastAsia="ko-KR"/>
        </w:rPr>
        <w:tab/>
        <w:t>Trusted WLAN Interworking Function</w:t>
      </w:r>
    </w:p>
    <w:p w14:paraId="3E2DFC45" w14:textId="77777777" w:rsidR="001B0613" w:rsidRPr="004A11E4" w:rsidRDefault="001B0613" w:rsidP="001B0613">
      <w:pPr>
        <w:pStyle w:val="EW"/>
        <w:rPr>
          <w:lang w:eastAsia="ko-KR"/>
        </w:rPr>
      </w:pPr>
      <w:r>
        <w:rPr>
          <w:rFonts w:hint="eastAsia"/>
          <w:lang w:eastAsia="ko-KR"/>
        </w:rPr>
        <w:t>T</w:t>
      </w:r>
      <w:r>
        <w:rPr>
          <w:lang w:eastAsia="ko-KR"/>
        </w:rPr>
        <w:t>SN</w:t>
      </w:r>
      <w:r>
        <w:rPr>
          <w:lang w:eastAsia="ko-KR"/>
        </w:rPr>
        <w:tab/>
        <w:t>Time-Sensitive Networking</w:t>
      </w:r>
    </w:p>
    <w:p w14:paraId="0533A5C2" w14:textId="77777777" w:rsidR="001B0613" w:rsidRDefault="001B0613" w:rsidP="001B0613">
      <w:pPr>
        <w:pStyle w:val="EW"/>
        <w:rPr>
          <w:lang w:eastAsia="ko-KR"/>
        </w:rPr>
      </w:pPr>
      <w:r>
        <w:rPr>
          <w:lang w:eastAsia="ko-KR"/>
        </w:rPr>
        <w:t>UAS</w:t>
      </w:r>
      <w:r>
        <w:rPr>
          <w:lang w:eastAsia="ko-KR"/>
        </w:rPr>
        <w:tab/>
        <w:t>Uncrewed Aerial System</w:t>
      </w:r>
    </w:p>
    <w:p w14:paraId="296AA9EB" w14:textId="77777777" w:rsidR="001B0613" w:rsidRPr="004A11E4" w:rsidRDefault="001B0613" w:rsidP="001B0613">
      <w:pPr>
        <w:pStyle w:val="EW"/>
        <w:rPr>
          <w:lang w:eastAsia="ko-KR"/>
        </w:rPr>
      </w:pPr>
      <w:r>
        <w:rPr>
          <w:lang w:eastAsia="ko-KR"/>
        </w:rPr>
        <w:t>UAV</w:t>
      </w:r>
      <w:r>
        <w:rPr>
          <w:lang w:eastAsia="ko-KR"/>
        </w:rPr>
        <w:tab/>
        <w:t>Uncrewed Aerial Vehicle</w:t>
      </w:r>
    </w:p>
    <w:p w14:paraId="7C0556D0" w14:textId="77777777" w:rsidR="001B0613" w:rsidRPr="009E0DE1" w:rsidRDefault="001B0613" w:rsidP="001B0613">
      <w:pPr>
        <w:pStyle w:val="EW"/>
      </w:pPr>
      <w:r w:rsidRPr="009E0DE1">
        <w:t>UDM</w:t>
      </w:r>
      <w:r w:rsidRPr="009E0DE1">
        <w:tab/>
        <w:t>Unified Data Management</w:t>
      </w:r>
    </w:p>
    <w:p w14:paraId="73E05D79" w14:textId="77777777" w:rsidR="001B0613" w:rsidRPr="004A58D2" w:rsidRDefault="001B0613" w:rsidP="001B0613">
      <w:pPr>
        <w:pStyle w:val="EW"/>
      </w:pPr>
      <w:r w:rsidRPr="004A58D2">
        <w:t>UL</w:t>
      </w:r>
      <w:r w:rsidRPr="004A58D2">
        <w:tab/>
        <w:t>Uplink</w:t>
      </w:r>
    </w:p>
    <w:p w14:paraId="016EEB2A" w14:textId="77777777" w:rsidR="001B0613" w:rsidRPr="004A58D2" w:rsidRDefault="001B0613" w:rsidP="001B0613">
      <w:pPr>
        <w:pStyle w:val="EW"/>
      </w:pPr>
      <w:r>
        <w:t>UPDS</w:t>
      </w:r>
      <w:r>
        <w:tab/>
        <w:t>UE policy delivery service</w:t>
      </w:r>
    </w:p>
    <w:p w14:paraId="174055A5" w14:textId="4BA45E0A" w:rsidR="001B0613" w:rsidRDefault="001B0613" w:rsidP="001B0613">
      <w:pPr>
        <w:pStyle w:val="EW"/>
        <w:rPr>
          <w:ins w:id="20" w:author="limingxue" w:date="2022-09-28T15:58:00Z"/>
          <w:lang w:eastAsia="ja-JP"/>
        </w:rPr>
      </w:pPr>
      <w:r>
        <w:rPr>
          <w:rFonts w:hint="eastAsia"/>
          <w:lang w:eastAsia="ja-JP"/>
        </w:rPr>
        <w:t>UPF</w:t>
      </w:r>
      <w:r>
        <w:rPr>
          <w:rFonts w:hint="eastAsia"/>
          <w:lang w:eastAsia="ja-JP"/>
        </w:rPr>
        <w:tab/>
      </w:r>
      <w:r w:rsidRPr="00675350">
        <w:rPr>
          <w:lang w:eastAsia="ja-JP"/>
        </w:rPr>
        <w:t>User Plane Function</w:t>
      </w:r>
    </w:p>
    <w:p w14:paraId="7BB87D38" w14:textId="51B89FCF" w:rsidR="001B0613" w:rsidRPr="001B0613" w:rsidRDefault="001B0613" w:rsidP="001B0613">
      <w:pPr>
        <w:pStyle w:val="EW"/>
        <w:rPr>
          <w:lang w:eastAsia="ja-JP"/>
        </w:rPr>
      </w:pPr>
      <w:ins w:id="21" w:author="limingxue" w:date="2022-09-28T15:58:00Z">
        <w:r>
          <w:t>UP-PRUK</w:t>
        </w:r>
        <w:r>
          <w:tab/>
          <w:t>User Plane Pro</w:t>
        </w:r>
      </w:ins>
      <w:ins w:id="22" w:author="lmx" w:date="2022-10-10T21:23:00Z">
        <w:r w:rsidR="008B6680">
          <w:t>S</w:t>
        </w:r>
      </w:ins>
      <w:ins w:id="23" w:author="limingxue" w:date="2022-09-28T15:58:00Z">
        <w:del w:id="24" w:author="lmx" w:date="2022-10-10T21:23:00Z">
          <w:r w:rsidDel="008B6680">
            <w:delText>s</w:delText>
          </w:r>
        </w:del>
        <w:r>
          <w:t>e Remote User Key</w:t>
        </w:r>
      </w:ins>
    </w:p>
    <w:p w14:paraId="1A2254F1" w14:textId="77777777" w:rsidR="001B0613" w:rsidRDefault="001B0613" w:rsidP="001B0613">
      <w:pPr>
        <w:pStyle w:val="EW"/>
      </w:pPr>
      <w:r>
        <w:t>UPSC</w:t>
      </w:r>
      <w:r>
        <w:tab/>
        <w:t>UE Policy Section Code</w:t>
      </w:r>
    </w:p>
    <w:p w14:paraId="322150CB" w14:textId="77777777" w:rsidR="001B0613" w:rsidRPr="004A58D2" w:rsidRDefault="001B0613" w:rsidP="001B0613">
      <w:pPr>
        <w:pStyle w:val="EW"/>
      </w:pPr>
      <w:r>
        <w:t>UPSI</w:t>
      </w:r>
      <w:r>
        <w:tab/>
        <w:t>UE Policy Section Identifier</w:t>
      </w:r>
    </w:p>
    <w:p w14:paraId="43255686" w14:textId="77777777" w:rsidR="001B0613" w:rsidRPr="003168A2" w:rsidRDefault="001B0613" w:rsidP="001B0613">
      <w:pPr>
        <w:pStyle w:val="EW"/>
      </w:pPr>
      <w:r>
        <w:t>URN</w:t>
      </w:r>
      <w:r>
        <w:tab/>
      </w:r>
      <w:r w:rsidRPr="00AE4EED">
        <w:t>Uniform Resource Name</w:t>
      </w:r>
    </w:p>
    <w:p w14:paraId="0A751B8D" w14:textId="77777777" w:rsidR="001B0613" w:rsidRDefault="001B0613" w:rsidP="001B0613">
      <w:pPr>
        <w:pStyle w:val="EW"/>
      </w:pPr>
      <w:r w:rsidRPr="004A58D2">
        <w:t>URSP</w:t>
      </w:r>
      <w:r w:rsidRPr="004A58D2">
        <w:tab/>
        <w:t>UE Route Selection Policy</w:t>
      </w:r>
    </w:p>
    <w:p w14:paraId="49AEA951" w14:textId="77777777" w:rsidR="001B0613" w:rsidRDefault="001B0613" w:rsidP="001B0613">
      <w:pPr>
        <w:pStyle w:val="EW"/>
      </w:pPr>
      <w:r>
        <w:t>USS</w:t>
      </w:r>
      <w:r>
        <w:tab/>
        <w:t>UAS Service Supplier</w:t>
      </w:r>
    </w:p>
    <w:p w14:paraId="4CA27200" w14:textId="77777777" w:rsidR="001B0613" w:rsidRDefault="001B0613" w:rsidP="001B0613">
      <w:pPr>
        <w:pStyle w:val="EW"/>
      </w:pPr>
      <w:r>
        <w:t>UUAA</w:t>
      </w:r>
      <w:r>
        <w:tab/>
        <w:t>USS UAV Authorization/Authentication</w:t>
      </w:r>
    </w:p>
    <w:p w14:paraId="0EFC4138" w14:textId="77777777" w:rsidR="001B0613" w:rsidRDefault="001B0613" w:rsidP="001B0613">
      <w:pPr>
        <w:pStyle w:val="EW"/>
      </w:pPr>
      <w:r>
        <w:t>V2X</w:t>
      </w:r>
      <w:r>
        <w:tab/>
      </w:r>
      <w:r w:rsidRPr="003163C6">
        <w:t>Vehicle-to-Everything</w:t>
      </w:r>
    </w:p>
    <w:p w14:paraId="7E5EC54D" w14:textId="77777777" w:rsidR="001B0613" w:rsidRDefault="001B0613" w:rsidP="001B0613">
      <w:pPr>
        <w:pStyle w:val="EW"/>
      </w:pPr>
      <w:r>
        <w:t>V2XP</w:t>
      </w:r>
      <w:r>
        <w:tab/>
        <w:t>V2X policy</w:t>
      </w:r>
    </w:p>
    <w:p w14:paraId="14C41183" w14:textId="77777777" w:rsidR="001B0613" w:rsidRDefault="001B0613" w:rsidP="001B0613">
      <w:pPr>
        <w:pStyle w:val="EW"/>
      </w:pPr>
      <w:r>
        <w:t>W-AGF</w:t>
      </w:r>
      <w:r>
        <w:tab/>
      </w:r>
      <w:r w:rsidRPr="0058204C">
        <w:rPr>
          <w:lang w:eastAsia="zh-CN"/>
        </w:rPr>
        <w:t>Wireline</w:t>
      </w:r>
      <w:r>
        <w:rPr>
          <w:lang w:eastAsia="zh-CN"/>
        </w:rPr>
        <w:t xml:space="preserve"> Access Gateway Function</w:t>
      </w:r>
    </w:p>
    <w:p w14:paraId="40E08FDA" w14:textId="77777777" w:rsidR="001B0613" w:rsidRDefault="001B0613" w:rsidP="001B0613">
      <w:pPr>
        <w:pStyle w:val="EW"/>
      </w:pPr>
      <w:r>
        <w:t>WLAN</w:t>
      </w:r>
      <w:r>
        <w:tab/>
        <w:t>Wireless Local Area Network</w:t>
      </w:r>
    </w:p>
    <w:p w14:paraId="01FB800E" w14:textId="77777777" w:rsidR="001B0613" w:rsidRPr="004A58D2" w:rsidRDefault="001B0613" w:rsidP="001B0613">
      <w:pPr>
        <w:pStyle w:val="EW"/>
      </w:pPr>
      <w:r>
        <w:t>WUS</w:t>
      </w:r>
      <w:r>
        <w:tab/>
        <w:t>Wake-up signal</w:t>
      </w:r>
    </w:p>
    <w:p w14:paraId="24B52003" w14:textId="286C551B" w:rsidR="001B0613" w:rsidRDefault="001B0613" w:rsidP="001B0613">
      <w:pPr>
        <w:pStyle w:val="21"/>
      </w:pPr>
      <w:r>
        <w:br w:type="page"/>
      </w:r>
    </w:p>
    <w:p w14:paraId="539D03D0" w14:textId="3943BB83" w:rsidR="00396467" w:rsidRDefault="00396467" w:rsidP="00396467">
      <w:pPr>
        <w:jc w:val="center"/>
        <w:rPr>
          <w:noProof/>
          <w:highlight w:val="green"/>
        </w:rPr>
      </w:pPr>
      <w:bookmarkStart w:id="25" w:name="_Toc68196215"/>
      <w:bookmarkStart w:id="26" w:name="_Toc59208887"/>
      <w:bookmarkStart w:id="27" w:name="_Toc51951133"/>
      <w:bookmarkStart w:id="28" w:name="_Toc45882583"/>
      <w:bookmarkStart w:id="29" w:name="_Toc45282197"/>
      <w:bookmarkStart w:id="30" w:name="_Toc34404369"/>
      <w:bookmarkStart w:id="31" w:name="_Toc34388598"/>
      <w:bookmarkStart w:id="32" w:name="_Toc25070683"/>
      <w:bookmarkStart w:id="33" w:name="_Toc22039973"/>
      <w:bookmarkStart w:id="34" w:name="_Toc115079104"/>
      <w:bookmarkEnd w:id="0"/>
      <w:r w:rsidRPr="00DB12B9">
        <w:rPr>
          <w:noProof/>
          <w:highlight w:val="green"/>
        </w:rPr>
        <w:lastRenderedPageBreak/>
        <w:t>***** change *****</w:t>
      </w:r>
    </w:p>
    <w:p w14:paraId="2C263B96" w14:textId="77777777" w:rsidR="008C0F1E" w:rsidRDefault="008C0F1E" w:rsidP="008C0F1E">
      <w:pPr>
        <w:pStyle w:val="41"/>
      </w:pPr>
      <w:bookmarkStart w:id="35" w:name="_Toc114476364"/>
      <w:r>
        <w:t>5.5.4.1</w:t>
      </w:r>
      <w:r>
        <w:tab/>
        <w:t>General</w:t>
      </w:r>
      <w:bookmarkEnd w:id="35"/>
    </w:p>
    <w:p w14:paraId="51C8B099" w14:textId="77777777" w:rsidR="008C0F1E" w:rsidRDefault="008C0F1E" w:rsidP="008C0F1E">
      <w:pPr>
        <w:rPr>
          <w:lang w:val="en-US" w:eastAsia="zh-CN"/>
        </w:rPr>
      </w:pPr>
      <w:r>
        <w:t xml:space="preserve">The purpose of the authentication and key agreement procedure for </w:t>
      </w:r>
      <w:r>
        <w:rPr>
          <w:lang w:eastAsia="zh-CN"/>
        </w:rPr>
        <w:t>5G ProSe UE-to-network relay</w:t>
      </w:r>
      <w:r>
        <w:t xml:space="preserve"> is to perform the authentication for </w:t>
      </w:r>
      <w:r>
        <w:rPr>
          <w:lang w:eastAsia="zh-CN"/>
        </w:rPr>
        <w:t>5G ProSe remote UE</w:t>
      </w:r>
      <w:r>
        <w:t xml:space="preserve"> initiated by the 5G ProSe UE-to-network relay and to agree on the </w:t>
      </w:r>
      <w:r>
        <w:rPr>
          <w:rFonts w:hint="eastAsia"/>
          <w:lang w:val="en-US" w:eastAsia="zh-CN"/>
        </w:rPr>
        <w:t>K</w:t>
      </w:r>
      <w:r>
        <w:rPr>
          <w:rFonts w:hint="eastAsia"/>
          <w:vertAlign w:val="subscript"/>
          <w:lang w:val="en-US" w:eastAsia="zh-CN"/>
        </w:rPr>
        <w:t>AUSF</w:t>
      </w:r>
      <w:r>
        <w:rPr>
          <w:vertAlign w:val="subscript"/>
          <w:lang w:val="en-US" w:eastAsia="zh-CN"/>
        </w:rPr>
        <w:t>_P</w:t>
      </w:r>
      <w:r>
        <w:t xml:space="preserve"> and K</w:t>
      </w:r>
      <w:r>
        <w:rPr>
          <w:vertAlign w:val="subscript"/>
        </w:rPr>
        <w:t>NR_ProSe</w:t>
      </w:r>
      <w:r>
        <w:rPr>
          <w:lang w:eastAsia="zh-CN"/>
        </w:rPr>
        <w:t xml:space="preserve"> </w:t>
      </w:r>
      <w:r w:rsidRPr="009662F0">
        <w:rPr>
          <w:lang w:val="en-US" w:eastAsia="zh-CN"/>
        </w:rPr>
        <w:t>when the security for 5G P</w:t>
      </w:r>
      <w:r>
        <w:rPr>
          <w:lang w:val="en-US" w:eastAsia="zh-CN"/>
        </w:rPr>
        <w:t>roSe communication via 5G ProSe UE-to-network r</w:t>
      </w:r>
      <w:r w:rsidRPr="009662F0">
        <w:rPr>
          <w:lang w:val="en-US" w:eastAsia="zh-CN"/>
        </w:rPr>
        <w:t>elay is performed over control plane</w:t>
      </w:r>
      <w:r>
        <w:rPr>
          <w:lang w:eastAsia="zh-CN"/>
        </w:rPr>
        <w:t xml:space="preserve"> as specified in 3GPP</w:t>
      </w:r>
      <w:r>
        <w:rPr>
          <w:lang w:val="en-US" w:eastAsia="zh-CN"/>
        </w:rPr>
        <w:t> TS 33.503 [56].</w:t>
      </w:r>
    </w:p>
    <w:p w14:paraId="1B2BC5E3" w14:textId="300BB9EC" w:rsidR="008C0F1E" w:rsidRDefault="008C0F1E" w:rsidP="008C0F1E">
      <w:pPr>
        <w:rPr>
          <w:lang w:val="en-US" w:eastAsia="zh-CN"/>
        </w:rPr>
      </w:pPr>
      <w:r>
        <w:rPr>
          <w:rFonts w:hint="eastAsia"/>
          <w:lang w:eastAsia="zh-CN"/>
        </w:rPr>
        <w:t>T</w:t>
      </w:r>
      <w:r>
        <w:rPr>
          <w:lang w:eastAsia="zh-CN"/>
        </w:rPr>
        <w:t>he procedure as shown in figure</w:t>
      </w:r>
      <w:r>
        <w:rPr>
          <w:lang w:val="en-US" w:eastAsia="zh-CN"/>
        </w:rPr>
        <w:t> </w:t>
      </w:r>
      <w:r>
        <w:t xml:space="preserve">5.5.4.1.1 </w:t>
      </w:r>
      <w:r>
        <w:rPr>
          <w:lang w:eastAsia="zh-CN"/>
        </w:rPr>
        <w:t xml:space="preserve">is initiated by the UE when the UE receives the ProSe direct link establishment request including the SUCI or the </w:t>
      </w:r>
      <w:ins w:id="36" w:author="limingxue" w:date="2022-09-28T17:07:00Z">
        <w:r>
          <w:rPr>
            <w:noProof/>
          </w:rPr>
          <w:t>CP-</w:t>
        </w:r>
        <w:r w:rsidRPr="00363901">
          <w:rPr>
            <w:noProof/>
          </w:rPr>
          <w:t>PRUK ID</w:t>
        </w:r>
      </w:ins>
      <w:del w:id="37" w:author="limingxue" w:date="2022-09-28T17:07:00Z">
        <w:r w:rsidDel="008C0F1E">
          <w:rPr>
            <w:lang w:eastAsia="zh-CN"/>
          </w:rPr>
          <w:delText>5GPRUK</w:delText>
        </w:r>
      </w:del>
      <w:del w:id="38" w:author="limingxue" w:date="2022-09-28T17:08:00Z">
        <w:r w:rsidDel="008C0F1E">
          <w:rPr>
            <w:lang w:eastAsia="zh-CN"/>
          </w:rPr>
          <w:delText xml:space="preserve"> ID</w:delText>
        </w:r>
      </w:del>
      <w:r>
        <w:rPr>
          <w:lang w:eastAsia="zh-CN"/>
        </w:rPr>
        <w:t xml:space="preserve"> of the 5G ProSe remote UE from the 5G ProSe remote UE,</w:t>
      </w:r>
      <w:r>
        <w:t xml:space="preserve"> for establishing secure PC5 unicast link as specified in </w:t>
      </w:r>
      <w:r>
        <w:rPr>
          <w:lang w:eastAsia="zh-CN"/>
        </w:rPr>
        <w:t>3GPP</w:t>
      </w:r>
      <w:r>
        <w:rPr>
          <w:lang w:val="en-US" w:eastAsia="zh-CN"/>
        </w:rPr>
        <w:t> TS 24.554 [19E].</w:t>
      </w:r>
    </w:p>
    <w:p w14:paraId="795342F1" w14:textId="77777777" w:rsidR="008C0F1E" w:rsidRDefault="008C0F1E" w:rsidP="008C0F1E">
      <w:r>
        <w:t>If the network decides to process the relay key request message, the EAP based authentication and key agreement procedure is initiated and controlled by the network. The exchanges of EAP messages between the 5G ProSe remote UE and the network are relayed by the UE.</w:t>
      </w:r>
    </w:p>
    <w:p w14:paraId="0A3C2193" w14:textId="77777777" w:rsidR="008C0F1E" w:rsidRDefault="008C0F1E" w:rsidP="008C0F1E">
      <w:pPr>
        <w:rPr>
          <w:lang w:eastAsia="zh-CN"/>
        </w:rPr>
      </w:pPr>
    </w:p>
    <w:p w14:paraId="3FE0A7FE" w14:textId="77777777" w:rsidR="008C0F1E" w:rsidRDefault="008C0F1E" w:rsidP="008C0F1E">
      <w:pPr>
        <w:pStyle w:val="TH"/>
      </w:pPr>
      <w:r>
        <w:object w:dxaOrig="8868" w:dyaOrig="9312" w14:anchorId="740CD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63pt" o:ole="">
            <v:imagedata r:id="rId13" o:title=""/>
          </v:shape>
          <o:OLEObject Type="Embed" ProgID="Visio.Drawing.11" ShapeID="_x0000_i1025" DrawAspect="Content" ObjectID="_1727099156" r:id="rId14"/>
        </w:object>
      </w:r>
    </w:p>
    <w:p w14:paraId="28999FD4" w14:textId="77777777" w:rsidR="008C0F1E" w:rsidRDefault="008C0F1E" w:rsidP="008C0F1E">
      <w:pPr>
        <w:pStyle w:val="TF"/>
      </w:pPr>
      <w:r>
        <w:t xml:space="preserve">Figure 5.5.4.1.1: Authentication and key agreement procedure for </w:t>
      </w:r>
      <w:r>
        <w:rPr>
          <w:lang w:eastAsia="zh-CN"/>
        </w:rPr>
        <w:t>5G ProSe UE-to-network relay</w:t>
      </w:r>
    </w:p>
    <w:p w14:paraId="767D5BAA" w14:textId="291E1618" w:rsidR="008C0F1E" w:rsidRDefault="008C0F1E" w:rsidP="00396467">
      <w:pPr>
        <w:jc w:val="center"/>
        <w:rPr>
          <w:noProof/>
          <w:highlight w:val="green"/>
        </w:rPr>
      </w:pPr>
    </w:p>
    <w:p w14:paraId="61ADC1DE" w14:textId="77777777" w:rsidR="003F29AE" w:rsidRDefault="003F29AE" w:rsidP="003F29AE">
      <w:pPr>
        <w:jc w:val="center"/>
        <w:rPr>
          <w:noProof/>
          <w:highlight w:val="green"/>
        </w:rPr>
      </w:pPr>
      <w:bookmarkStart w:id="39" w:name="_Toc68196216"/>
      <w:bookmarkStart w:id="40" w:name="_Toc59208888"/>
      <w:bookmarkStart w:id="41" w:name="_Toc51951134"/>
      <w:bookmarkStart w:id="42" w:name="_Toc45882584"/>
      <w:bookmarkStart w:id="43" w:name="_Toc45282198"/>
      <w:bookmarkStart w:id="44" w:name="_Toc34404370"/>
      <w:bookmarkStart w:id="45" w:name="_Toc34388599"/>
      <w:bookmarkStart w:id="46" w:name="_Toc25070684"/>
      <w:bookmarkStart w:id="47" w:name="_Toc22039974"/>
      <w:bookmarkStart w:id="48" w:name="_Toc115079105"/>
      <w:bookmarkEnd w:id="25"/>
      <w:bookmarkEnd w:id="26"/>
      <w:bookmarkEnd w:id="27"/>
      <w:bookmarkEnd w:id="28"/>
      <w:bookmarkEnd w:id="29"/>
      <w:bookmarkEnd w:id="30"/>
      <w:bookmarkEnd w:id="31"/>
      <w:bookmarkEnd w:id="32"/>
      <w:bookmarkEnd w:id="33"/>
      <w:bookmarkEnd w:id="34"/>
      <w:r w:rsidRPr="00DB12B9">
        <w:rPr>
          <w:noProof/>
          <w:highlight w:val="green"/>
        </w:rPr>
        <w:t>***** change *****</w:t>
      </w:r>
    </w:p>
    <w:p w14:paraId="7C0B4588" w14:textId="77777777" w:rsidR="00C967F6" w:rsidRDefault="00C967F6" w:rsidP="00C967F6">
      <w:pPr>
        <w:pStyle w:val="41"/>
      </w:pPr>
      <w:bookmarkStart w:id="49" w:name="_Toc114476366"/>
      <w:bookmarkStart w:id="50" w:name="_Toc68196217"/>
      <w:bookmarkStart w:id="51" w:name="_Toc59208889"/>
      <w:bookmarkStart w:id="52" w:name="_Toc51951135"/>
      <w:bookmarkStart w:id="53" w:name="_Toc45882585"/>
      <w:bookmarkStart w:id="54" w:name="_Toc45282199"/>
      <w:bookmarkStart w:id="55" w:name="_Toc115079106"/>
      <w:bookmarkEnd w:id="39"/>
      <w:bookmarkEnd w:id="40"/>
      <w:bookmarkEnd w:id="41"/>
      <w:bookmarkEnd w:id="42"/>
      <w:bookmarkEnd w:id="43"/>
      <w:bookmarkEnd w:id="44"/>
      <w:bookmarkEnd w:id="45"/>
      <w:bookmarkEnd w:id="46"/>
      <w:bookmarkEnd w:id="47"/>
      <w:bookmarkEnd w:id="48"/>
      <w:r>
        <w:t>5.5.4.3</w:t>
      </w:r>
      <w:r>
        <w:tab/>
        <w:t>UE-initiated authentication and key agreement procedure initiation</w:t>
      </w:r>
      <w:bookmarkEnd w:id="49"/>
    </w:p>
    <w:p w14:paraId="5777607A" w14:textId="36F91640" w:rsidR="00C967F6" w:rsidRDefault="00C967F6" w:rsidP="00C967F6">
      <w:pPr>
        <w:rPr>
          <w:lang w:eastAsia="zh-CN"/>
        </w:rPr>
      </w:pPr>
      <w:r>
        <w:rPr>
          <w:lang w:eastAsia="zh-CN"/>
        </w:rPr>
        <w:t xml:space="preserve">Upon receiving a ProSe direct link establishment request from the 5G ProSe remote UE including the SUCI or the </w:t>
      </w:r>
      <w:ins w:id="56" w:author="limingxue" w:date="2022-09-28T17:09:00Z">
        <w:r>
          <w:rPr>
            <w:noProof/>
          </w:rPr>
          <w:t>CP-</w:t>
        </w:r>
        <w:r w:rsidRPr="00363901">
          <w:rPr>
            <w:noProof/>
          </w:rPr>
          <w:t>PRUK ID</w:t>
        </w:r>
      </w:ins>
      <w:del w:id="57" w:author="limingxue" w:date="2022-09-28T17:09:00Z">
        <w:r w:rsidDel="00C967F6">
          <w:rPr>
            <w:lang w:eastAsia="zh-CN"/>
          </w:rPr>
          <w:delText>5GPRUK ID</w:delText>
        </w:r>
      </w:del>
      <w:r>
        <w:rPr>
          <w:lang w:eastAsia="zh-CN"/>
        </w:rPr>
        <w:t xml:space="preserve"> of the 5G ProSe remote UE</w:t>
      </w:r>
      <w:r>
        <w:t xml:space="preserve">, for establishing a secure PC5 unicast link as specified in </w:t>
      </w:r>
      <w:r>
        <w:rPr>
          <w:lang w:eastAsia="zh-CN"/>
        </w:rPr>
        <w:t>3GPP</w:t>
      </w:r>
      <w:r>
        <w:rPr>
          <w:lang w:val="en-US" w:eastAsia="zh-CN"/>
        </w:rPr>
        <w:t> TS 24.554 [19E]</w:t>
      </w:r>
      <w:r w:rsidRPr="0052263E">
        <w:rPr>
          <w:lang w:val="en-US" w:eastAsia="zh-CN"/>
        </w:rPr>
        <w:t xml:space="preserve"> </w:t>
      </w:r>
      <w:r w:rsidRPr="009662F0">
        <w:rPr>
          <w:lang w:val="en-US" w:eastAsia="zh-CN"/>
        </w:rPr>
        <w:t>when the security for 5G P</w:t>
      </w:r>
      <w:r>
        <w:rPr>
          <w:lang w:val="en-US" w:eastAsia="zh-CN"/>
        </w:rPr>
        <w:t>roSe communication via 5G ProSe UE-to-network r</w:t>
      </w:r>
      <w:r w:rsidRPr="009662F0">
        <w:rPr>
          <w:lang w:val="en-US" w:eastAsia="zh-CN"/>
        </w:rPr>
        <w:t>elay is performed over control plane</w:t>
      </w:r>
      <w:r>
        <w:rPr>
          <w:lang w:eastAsia="zh-CN"/>
        </w:rPr>
        <w:t xml:space="preserve"> as specified in 3GPP</w:t>
      </w:r>
      <w:r>
        <w:rPr>
          <w:lang w:val="en-US" w:eastAsia="zh-CN"/>
        </w:rPr>
        <w:t> TS 33.503 [56]</w:t>
      </w:r>
      <w:r>
        <w:rPr>
          <w:lang w:eastAsia="zh-CN"/>
        </w:rPr>
        <w:t>, the UE shall:</w:t>
      </w:r>
    </w:p>
    <w:p w14:paraId="19BCFBB8" w14:textId="77777777" w:rsidR="00C967F6" w:rsidRDefault="00C967F6" w:rsidP="00C967F6">
      <w:pPr>
        <w:pStyle w:val="B1"/>
      </w:pPr>
      <w:r>
        <w:t>a)</w:t>
      </w:r>
      <w:r>
        <w:tab/>
        <w:t>allocate a PR</w:t>
      </w:r>
      <w:r>
        <w:rPr>
          <w:lang w:val="en-US"/>
        </w:rPr>
        <w:t>TI</w:t>
      </w:r>
      <w:r>
        <w:t xml:space="preserve"> value as specified in clause </w:t>
      </w:r>
      <w:r>
        <w:rPr>
          <w:lang w:val="en-US" w:eastAsia="zh-CN"/>
        </w:rPr>
        <w:t>5.5.4.2</w:t>
      </w:r>
      <w:r>
        <w:t>;</w:t>
      </w:r>
    </w:p>
    <w:p w14:paraId="02117BB1" w14:textId="77777777" w:rsidR="00C967F6" w:rsidRDefault="00C967F6" w:rsidP="00C967F6">
      <w:pPr>
        <w:pStyle w:val="B1"/>
      </w:pPr>
      <w:r>
        <w:t>b)</w:t>
      </w:r>
      <w:r>
        <w:tab/>
        <w:t>create a RELAY KEY REQUEST message;</w:t>
      </w:r>
    </w:p>
    <w:p w14:paraId="73C2F177" w14:textId="77777777" w:rsidR="00C967F6" w:rsidRDefault="00C967F6" w:rsidP="00C967F6">
      <w:pPr>
        <w:pStyle w:val="B1"/>
        <w:rPr>
          <w:lang w:eastAsia="zh-CN"/>
        </w:rPr>
      </w:pPr>
      <w:r>
        <w:t>c)</w:t>
      </w:r>
      <w:r>
        <w:tab/>
        <w:t>set the PRTI IE of the RELAY KEY REQUEST message to the allocated PR</w:t>
      </w:r>
      <w:r>
        <w:rPr>
          <w:lang w:val="en-US"/>
        </w:rPr>
        <w:t>TI</w:t>
      </w:r>
      <w:r>
        <w:t xml:space="preserve"> value</w:t>
      </w:r>
      <w:r>
        <w:rPr>
          <w:rFonts w:hint="eastAsia"/>
          <w:lang w:eastAsia="zh-CN"/>
        </w:rPr>
        <w:t>;</w:t>
      </w:r>
    </w:p>
    <w:p w14:paraId="18B65CF8" w14:textId="1BDDA195" w:rsidR="00C967F6" w:rsidRDefault="00C967F6" w:rsidP="00C967F6">
      <w:pPr>
        <w:pStyle w:val="B1"/>
        <w:rPr>
          <w:lang w:eastAsia="zh-CN"/>
        </w:rPr>
      </w:pPr>
      <w:r>
        <w:rPr>
          <w:lang w:eastAsia="zh-CN"/>
        </w:rPr>
        <w:t>d)</w:t>
      </w:r>
      <w:r>
        <w:rPr>
          <w:lang w:eastAsia="zh-CN"/>
        </w:rPr>
        <w:tab/>
        <w:t xml:space="preserve">set the relay key request parameters IE of the </w:t>
      </w:r>
      <w:r>
        <w:t>RELAY KEY REQUEST message</w:t>
      </w:r>
      <w:r>
        <w:rPr>
          <w:lang w:eastAsia="zh-CN"/>
        </w:rPr>
        <w:t xml:space="preserve"> with </w:t>
      </w:r>
      <w:r>
        <w:t>SUCI</w:t>
      </w:r>
      <w:r>
        <w:rPr>
          <w:lang w:eastAsia="zh-CN"/>
        </w:rPr>
        <w:t xml:space="preserve"> or the </w:t>
      </w:r>
      <w:ins w:id="58" w:author="limingxue" w:date="2022-09-28T17:10:00Z">
        <w:r>
          <w:rPr>
            <w:noProof/>
          </w:rPr>
          <w:t>CP-</w:t>
        </w:r>
        <w:r w:rsidRPr="00363901">
          <w:rPr>
            <w:noProof/>
          </w:rPr>
          <w:t>PRUK ID</w:t>
        </w:r>
      </w:ins>
      <w:del w:id="59" w:author="limingxue" w:date="2022-09-28T17:10:00Z">
        <w:r w:rsidDel="00C967F6">
          <w:rPr>
            <w:lang w:eastAsia="zh-CN"/>
          </w:rPr>
          <w:delText>5GPRUK ID</w:delText>
        </w:r>
      </w:del>
      <w:r>
        <w:t>, relay service code, and nonce_1 received from the of th</w:t>
      </w:r>
      <w:r>
        <w:rPr>
          <w:rFonts w:hint="eastAsia"/>
          <w:lang w:eastAsia="zh-CN"/>
        </w:rPr>
        <w:t>e</w:t>
      </w:r>
      <w:r>
        <w:rPr>
          <w:lang w:eastAsia="zh-CN"/>
        </w:rPr>
        <w:t xml:space="preserve"> 5G ProSe remote UE;</w:t>
      </w:r>
    </w:p>
    <w:p w14:paraId="27194E84" w14:textId="77777777" w:rsidR="00C967F6" w:rsidRDefault="00C967F6" w:rsidP="00C967F6">
      <w:pPr>
        <w:pStyle w:val="B1"/>
        <w:rPr>
          <w:lang w:eastAsia="zh-CN"/>
        </w:rPr>
      </w:pPr>
      <w:r>
        <w:rPr>
          <w:lang w:eastAsia="zh-CN"/>
        </w:rPr>
        <w:t>e)</w:t>
      </w:r>
      <w:r>
        <w:rPr>
          <w:lang w:eastAsia="zh-CN"/>
        </w:rPr>
        <w:tab/>
        <w:t xml:space="preserve">send the </w:t>
      </w:r>
      <w:r>
        <w:t>RELAY KEY REQUEST message;</w:t>
      </w:r>
      <w:r>
        <w:rPr>
          <w:lang w:eastAsia="zh-CN"/>
        </w:rPr>
        <w:t xml:space="preserve"> and</w:t>
      </w:r>
    </w:p>
    <w:p w14:paraId="10E5EF2E" w14:textId="77777777" w:rsidR="00C967F6" w:rsidRDefault="00C967F6" w:rsidP="00C967F6">
      <w:pPr>
        <w:pStyle w:val="B1"/>
        <w:rPr>
          <w:lang w:val="en-US" w:eastAsia="zh-CN"/>
        </w:rPr>
      </w:pPr>
      <w:r>
        <w:rPr>
          <w:lang w:eastAsia="zh-CN"/>
        </w:rPr>
        <w:t>f)</w:t>
      </w:r>
      <w:r>
        <w:rPr>
          <w:lang w:eastAsia="zh-CN"/>
        </w:rPr>
        <w:tab/>
      </w:r>
      <w:r>
        <w:t>start the timer T3527 upon sending the RELAY KEY REQUEST message.</w:t>
      </w:r>
    </w:p>
    <w:p w14:paraId="3B1DF05B" w14:textId="77777777" w:rsidR="003F29AE" w:rsidRDefault="003F29AE" w:rsidP="003F29AE">
      <w:pPr>
        <w:jc w:val="center"/>
        <w:rPr>
          <w:noProof/>
          <w:highlight w:val="green"/>
        </w:rPr>
      </w:pPr>
      <w:r w:rsidRPr="00DB12B9">
        <w:rPr>
          <w:noProof/>
          <w:highlight w:val="green"/>
        </w:rPr>
        <w:t>***** change *****</w:t>
      </w:r>
    </w:p>
    <w:p w14:paraId="527925C0" w14:textId="77777777" w:rsidR="00C967F6" w:rsidRDefault="00C967F6" w:rsidP="00C967F6">
      <w:pPr>
        <w:pStyle w:val="41"/>
      </w:pPr>
      <w:bookmarkStart w:id="60" w:name="_Toc114476367"/>
      <w:bookmarkStart w:id="61" w:name="_Toc34388640"/>
      <w:bookmarkStart w:id="62" w:name="_Toc34404411"/>
      <w:bookmarkStart w:id="63" w:name="_Toc45282240"/>
      <w:bookmarkStart w:id="64" w:name="_Toc45882626"/>
      <w:bookmarkStart w:id="65" w:name="_Toc51951176"/>
      <w:bookmarkStart w:id="66" w:name="_Toc59208930"/>
      <w:bookmarkStart w:id="67" w:name="_Toc75734769"/>
      <w:bookmarkStart w:id="68" w:name="_Toc82772106"/>
      <w:bookmarkStart w:id="69" w:name="_Toc115079154"/>
      <w:bookmarkEnd w:id="50"/>
      <w:bookmarkEnd w:id="51"/>
      <w:bookmarkEnd w:id="52"/>
      <w:bookmarkEnd w:id="53"/>
      <w:bookmarkEnd w:id="54"/>
      <w:bookmarkEnd w:id="55"/>
      <w:r>
        <w:t>5.5.4.4</w:t>
      </w:r>
      <w:r>
        <w:tab/>
        <w:t>UE-initiated authentication and key agreement procedure accepted by the network</w:t>
      </w:r>
      <w:bookmarkEnd w:id="60"/>
    </w:p>
    <w:p w14:paraId="0CAA1E87" w14:textId="77777777" w:rsidR="00C967F6" w:rsidRDefault="00C967F6" w:rsidP="00C967F6">
      <w:r>
        <w:rPr>
          <w:lang w:eastAsia="zh-CN"/>
        </w:rPr>
        <w:t>Upon receiving</w:t>
      </w:r>
      <w:r>
        <w:t xml:space="preserve"> the RELAY KEY REQUEST message, the AMF processes the message and interacts with the AUSF as specified in</w:t>
      </w:r>
      <w:r>
        <w:rPr>
          <w:lang w:eastAsia="zh-CN"/>
        </w:rPr>
        <w:t xml:space="preserve"> 3GPP</w:t>
      </w:r>
      <w:r>
        <w:rPr>
          <w:lang w:val="en-US" w:eastAsia="zh-CN"/>
        </w:rPr>
        <w:t xml:space="preserve"> TS 33.503 [56]. If EAP-AKA' authentication for the </w:t>
      </w:r>
      <w:r>
        <w:rPr>
          <w:lang w:eastAsia="zh-CN"/>
        </w:rPr>
        <w:t>5G ProSe UE-to-network relay</w:t>
      </w:r>
      <w:r>
        <w:rPr>
          <w:lang w:val="en-US" w:eastAsia="zh-CN"/>
        </w:rPr>
        <w:t xml:space="preserve"> is initiated by the network, the AMF shall:</w:t>
      </w:r>
    </w:p>
    <w:p w14:paraId="7561EA78" w14:textId="77777777" w:rsidR="00C967F6" w:rsidRDefault="00C967F6" w:rsidP="00C967F6">
      <w:pPr>
        <w:pStyle w:val="B1"/>
      </w:pPr>
      <w:r>
        <w:t>a)</w:t>
      </w:r>
      <w:r>
        <w:tab/>
        <w:t>create a RELAY AUTHENTICATION REQUEST message;</w:t>
      </w:r>
    </w:p>
    <w:p w14:paraId="486CFE18" w14:textId="77777777" w:rsidR="00C967F6" w:rsidRDefault="00C967F6" w:rsidP="00C967F6">
      <w:pPr>
        <w:pStyle w:val="B1"/>
      </w:pPr>
      <w:r>
        <w:t>b)</w:t>
      </w:r>
      <w:r>
        <w:tab/>
        <w:t>set the PRTI IE of the RELAY AUTHENTICATION REQUEST message to the PRTI value of the received RELAY KEY REQUEST message;</w:t>
      </w:r>
    </w:p>
    <w:p w14:paraId="185CCC57" w14:textId="77777777" w:rsidR="00C967F6" w:rsidRDefault="00C967F6" w:rsidP="00C967F6">
      <w:pPr>
        <w:pStyle w:val="B1"/>
      </w:pPr>
      <w:r>
        <w:t>c)</w:t>
      </w:r>
      <w:r>
        <w:tab/>
        <w:t>set the EAP message IE of the RELAY AUTHENTICATION REQUEST message to EAP request message re</w:t>
      </w:r>
      <w:r>
        <w:rPr>
          <w:rFonts w:hint="eastAsia"/>
          <w:lang w:val="en-US" w:eastAsia="zh-CN"/>
        </w:rPr>
        <w:t>c</w:t>
      </w:r>
      <w:r>
        <w:t>eived from the AUSF; and</w:t>
      </w:r>
    </w:p>
    <w:p w14:paraId="3B17F57B" w14:textId="77777777" w:rsidR="00C967F6" w:rsidRDefault="00C967F6" w:rsidP="00C967F6">
      <w:pPr>
        <w:pStyle w:val="B1"/>
      </w:pPr>
      <w:r>
        <w:t>d)</w:t>
      </w:r>
      <w:r>
        <w:tab/>
        <w:t>send the RELAY AUTHENTICATION REQUEST message to the UE.</w:t>
      </w:r>
    </w:p>
    <w:p w14:paraId="21313B4A" w14:textId="77777777" w:rsidR="00C967F6" w:rsidRDefault="00C967F6" w:rsidP="00C967F6">
      <w:pPr>
        <w:rPr>
          <w:lang w:eastAsia="zh-CN"/>
        </w:rPr>
      </w:pPr>
      <w:r>
        <w:rPr>
          <w:lang w:eastAsia="zh-CN"/>
        </w:rPr>
        <w:t>Upon receiving</w:t>
      </w:r>
      <w:r>
        <w:t xml:space="preserve"> the RELAY AUTHENTICATION REQUEST message, the UE stops the timer T3527 and forwards the EAP message to the 5G ProSe remote UE as specified in</w:t>
      </w:r>
      <w:r>
        <w:rPr>
          <w:lang w:eastAsia="zh-CN"/>
        </w:rPr>
        <w:t xml:space="preserve"> 3GPP</w:t>
      </w:r>
      <w:r>
        <w:rPr>
          <w:lang w:val="en-US" w:eastAsia="zh-CN"/>
        </w:rPr>
        <w:t> TS 24.554 [19E].</w:t>
      </w:r>
    </w:p>
    <w:p w14:paraId="78BC43EC" w14:textId="77777777" w:rsidR="00C967F6" w:rsidRDefault="00C967F6" w:rsidP="00C967F6">
      <w:pPr>
        <w:rPr>
          <w:lang w:val="en-US" w:eastAsia="zh-CN"/>
        </w:rPr>
      </w:pPr>
      <w:r>
        <w:rPr>
          <w:rFonts w:hint="eastAsia"/>
          <w:lang w:eastAsia="zh-CN"/>
        </w:rPr>
        <w:t>U</w:t>
      </w:r>
      <w:r>
        <w:rPr>
          <w:lang w:eastAsia="zh-CN"/>
        </w:rPr>
        <w:t xml:space="preserve">pon receiving the EAP response message from the </w:t>
      </w:r>
      <w:r>
        <w:t>5G ProSe remote UE as specified in</w:t>
      </w:r>
      <w:r>
        <w:rPr>
          <w:lang w:eastAsia="zh-CN"/>
        </w:rPr>
        <w:t xml:space="preserve"> 3GPP</w:t>
      </w:r>
      <w:r>
        <w:rPr>
          <w:lang w:val="en-US" w:eastAsia="zh-CN"/>
        </w:rPr>
        <w:t> TS 24.554 [19E], the UE shall:</w:t>
      </w:r>
    </w:p>
    <w:p w14:paraId="69869DDB" w14:textId="77777777" w:rsidR="00C967F6" w:rsidRDefault="00C967F6" w:rsidP="00C967F6">
      <w:pPr>
        <w:pStyle w:val="B1"/>
      </w:pPr>
      <w:r>
        <w:t>a)</w:t>
      </w:r>
      <w:r>
        <w:tab/>
        <w:t>create a RELAY AUTHENTICATION RESPONSE message;</w:t>
      </w:r>
    </w:p>
    <w:p w14:paraId="6C62D4C4" w14:textId="77777777" w:rsidR="00C967F6" w:rsidRDefault="00C967F6" w:rsidP="00C967F6">
      <w:pPr>
        <w:pStyle w:val="B1"/>
      </w:pPr>
      <w:r>
        <w:t>b)</w:t>
      </w:r>
      <w:r>
        <w:tab/>
        <w:t>set the PRTI IE of the RELAY AUTHENTICATION RESPONSE message to the PRTI value of the received RELAY AUTHENTICATION REQUEST message;</w:t>
      </w:r>
    </w:p>
    <w:p w14:paraId="268946DC" w14:textId="77777777" w:rsidR="00C967F6" w:rsidRDefault="00C967F6" w:rsidP="00C967F6">
      <w:pPr>
        <w:pStyle w:val="B1"/>
      </w:pPr>
      <w:r>
        <w:t>c)</w:t>
      </w:r>
      <w:r>
        <w:tab/>
        <w:t>set the EAP message IE of the RELAY AUTHENTICATION RESPONSE message to EAP request message re</w:t>
      </w:r>
      <w:r>
        <w:rPr>
          <w:rFonts w:hint="eastAsia"/>
          <w:lang w:val="en-US" w:eastAsia="zh-CN"/>
        </w:rPr>
        <w:t>c</w:t>
      </w:r>
      <w:r>
        <w:t>eived from the 5G ProSe remote UE; and</w:t>
      </w:r>
    </w:p>
    <w:p w14:paraId="7B702FDF" w14:textId="77777777" w:rsidR="00C967F6" w:rsidRDefault="00C967F6" w:rsidP="00C967F6">
      <w:pPr>
        <w:pStyle w:val="B1"/>
      </w:pPr>
      <w:r>
        <w:t>d)</w:t>
      </w:r>
      <w:r>
        <w:tab/>
        <w:t>start a timer T3527 upon sending the RELAY AUTHENTICATION RESPONSE message to the AMF.</w:t>
      </w:r>
    </w:p>
    <w:p w14:paraId="19E988EE" w14:textId="77777777" w:rsidR="00C967F6" w:rsidRDefault="00C967F6" w:rsidP="00C967F6">
      <w:pPr>
        <w:rPr>
          <w:lang w:eastAsia="zh-CN"/>
        </w:rPr>
      </w:pPr>
      <w:r>
        <w:rPr>
          <w:lang w:eastAsia="zh-CN"/>
        </w:rPr>
        <w:t>After receiving the</w:t>
      </w:r>
      <w:r>
        <w:t xml:space="preserve"> RELAY AUTHENTICATION RESPONSE message, the AMF may send a new RELAY AUTHENTICATION REQUEST</w:t>
      </w:r>
      <w:r>
        <w:rPr>
          <w:lang w:eastAsia="zh-CN"/>
        </w:rPr>
        <w:t xml:space="preserve"> message </w:t>
      </w:r>
      <w:r>
        <w:rPr>
          <w:rFonts w:hint="eastAsia"/>
          <w:lang w:val="en-US" w:eastAsia="zh-CN"/>
        </w:rPr>
        <w:t xml:space="preserve">carrying </w:t>
      </w:r>
      <w:r>
        <w:rPr>
          <w:lang w:eastAsia="zh-CN"/>
        </w:rPr>
        <w:t xml:space="preserve">EAP request message according to further handling of EAP-AKA' authentication from the AUSF as specified </w:t>
      </w:r>
      <w:r>
        <w:t>in</w:t>
      </w:r>
      <w:r>
        <w:rPr>
          <w:lang w:eastAsia="zh-CN"/>
        </w:rPr>
        <w:t xml:space="preserve"> 3GPP</w:t>
      </w:r>
      <w:r>
        <w:rPr>
          <w:lang w:val="en-US" w:eastAsia="zh-CN"/>
        </w:rPr>
        <w:t> TS 33.503 [56]</w:t>
      </w:r>
      <w:r>
        <w:rPr>
          <w:lang w:eastAsia="zh-CN"/>
        </w:rPr>
        <w:t xml:space="preserve">. The UE repeats the handling of the </w:t>
      </w:r>
      <w:r>
        <w:t>RELAY AUTHENTICATION REQUEST</w:t>
      </w:r>
      <w:r>
        <w:rPr>
          <w:lang w:eastAsia="zh-CN"/>
        </w:rPr>
        <w:t xml:space="preserve"> message as described above.</w:t>
      </w:r>
    </w:p>
    <w:p w14:paraId="2F36E34F" w14:textId="77777777" w:rsidR="00C967F6" w:rsidRDefault="00C967F6" w:rsidP="00C967F6">
      <w:pPr>
        <w:rPr>
          <w:lang w:eastAsia="zh-CN"/>
        </w:rPr>
      </w:pPr>
      <w:r>
        <w:rPr>
          <w:rFonts w:hint="eastAsia"/>
          <w:lang w:eastAsia="zh-CN"/>
        </w:rPr>
        <w:t>U</w:t>
      </w:r>
      <w:r>
        <w:rPr>
          <w:lang w:eastAsia="zh-CN"/>
        </w:rPr>
        <w:t>pon receiving the message from the AUSF that the authentication is successful, the AMF shall:</w:t>
      </w:r>
    </w:p>
    <w:p w14:paraId="67BB2729" w14:textId="77777777" w:rsidR="00C967F6" w:rsidRDefault="00C967F6" w:rsidP="00C967F6">
      <w:pPr>
        <w:pStyle w:val="B1"/>
      </w:pPr>
      <w:r>
        <w:lastRenderedPageBreak/>
        <w:t>a)</w:t>
      </w:r>
      <w:r>
        <w:tab/>
        <w:t>create a RELAY KEY ACCEPT message;</w:t>
      </w:r>
    </w:p>
    <w:p w14:paraId="11DA4B74" w14:textId="77777777" w:rsidR="00C967F6" w:rsidRDefault="00C967F6" w:rsidP="00C967F6">
      <w:pPr>
        <w:pStyle w:val="B1"/>
      </w:pPr>
      <w:r>
        <w:t>b)</w:t>
      </w:r>
      <w:r>
        <w:tab/>
        <w:t>set the PRTI IE of the RELAY KEY ACCEPT message to the PRTI value of the RELAY KEY REQUEST message;</w:t>
      </w:r>
    </w:p>
    <w:p w14:paraId="7E8D68C5" w14:textId="77777777" w:rsidR="00C967F6" w:rsidRDefault="00C967F6" w:rsidP="00C967F6">
      <w:pPr>
        <w:pStyle w:val="B1"/>
      </w:pPr>
      <w:r>
        <w:t>c)</w:t>
      </w:r>
      <w:r>
        <w:tab/>
        <w:t>include the EAP message IE of the RELAY KEY ACCEPT message set to EAP-success message re</w:t>
      </w:r>
      <w:r>
        <w:rPr>
          <w:rFonts w:hint="eastAsia"/>
          <w:lang w:val="en-US" w:eastAsia="zh-CN"/>
        </w:rPr>
        <w:t>c</w:t>
      </w:r>
      <w:r>
        <w:t>eived from the AUSF, if any;</w:t>
      </w:r>
    </w:p>
    <w:p w14:paraId="11F94049" w14:textId="77777777" w:rsidR="00C967F6" w:rsidRDefault="00C967F6" w:rsidP="00C967F6">
      <w:pPr>
        <w:pStyle w:val="B1"/>
        <w:rPr>
          <w:lang w:eastAsia="zh-CN"/>
        </w:rPr>
      </w:pPr>
      <w:r>
        <w:t>d)</w:t>
      </w:r>
      <w:r>
        <w:tab/>
        <w:t xml:space="preserve">include the </w:t>
      </w:r>
      <w:r>
        <w:rPr>
          <w:lang w:eastAsia="zh-CN"/>
        </w:rPr>
        <w:t>relay key response parameters</w:t>
      </w:r>
      <w:r>
        <w:t xml:space="preserve"> IE of the RELAY KEY ACCEPT message set </w:t>
      </w:r>
      <w:r>
        <w:rPr>
          <w:lang w:eastAsia="zh-CN"/>
        </w:rPr>
        <w:t xml:space="preserve">to </w:t>
      </w:r>
      <w:r>
        <w:t>K</w:t>
      </w:r>
      <w:r>
        <w:rPr>
          <w:vertAlign w:val="subscript"/>
        </w:rPr>
        <w:t>NR_ProSe</w:t>
      </w:r>
      <w:r>
        <w:t xml:space="preserve"> and nonce_2 received from AUSF</w:t>
      </w:r>
      <w:r>
        <w:rPr>
          <w:lang w:eastAsia="zh-CN"/>
        </w:rPr>
        <w:t>; and</w:t>
      </w:r>
    </w:p>
    <w:p w14:paraId="2223E798" w14:textId="39B32521" w:rsidR="00C967F6" w:rsidRDefault="00C967F6" w:rsidP="00C967F6">
      <w:pPr>
        <w:pStyle w:val="B1"/>
        <w:rPr>
          <w:lang w:eastAsia="zh-CN"/>
        </w:rPr>
      </w:pPr>
      <w:r>
        <w:rPr>
          <w:lang w:eastAsia="zh-CN"/>
        </w:rPr>
        <w:t>e)</w:t>
      </w:r>
      <w:r>
        <w:rPr>
          <w:lang w:eastAsia="zh-CN"/>
        </w:rPr>
        <w:tab/>
        <w:t xml:space="preserve">include the </w:t>
      </w:r>
      <w:ins w:id="70" w:author="limingxue" w:date="2022-09-28T17:11:00Z">
        <w:r>
          <w:rPr>
            <w:noProof/>
          </w:rPr>
          <w:t>CP-</w:t>
        </w:r>
        <w:r w:rsidRPr="00363901">
          <w:rPr>
            <w:noProof/>
          </w:rPr>
          <w:t>PRUK ID</w:t>
        </w:r>
      </w:ins>
      <w:del w:id="71" w:author="limingxue" w:date="2022-09-28T17:11:00Z">
        <w:r w:rsidRPr="00155CE9" w:rsidDel="00C967F6">
          <w:rPr>
            <w:lang w:eastAsia="zh-CN"/>
          </w:rPr>
          <w:delText>5GPRUK ID</w:delText>
        </w:r>
      </w:del>
      <w:r>
        <w:rPr>
          <w:lang w:eastAsia="zh-CN"/>
        </w:rPr>
        <w:t xml:space="preserve">, </w:t>
      </w:r>
      <w:r w:rsidRPr="00155CE9">
        <w:rPr>
          <w:lang w:eastAsia="zh-CN"/>
        </w:rPr>
        <w:t>if provided by AUSF</w:t>
      </w:r>
      <w:r>
        <w:rPr>
          <w:lang w:eastAsia="zh-CN"/>
        </w:rPr>
        <w:t xml:space="preserve">, in the </w:t>
      </w:r>
      <w:r w:rsidRPr="00155CE9">
        <w:rPr>
          <w:lang w:eastAsia="zh-CN"/>
        </w:rPr>
        <w:t>relay key response parameters IE</w:t>
      </w:r>
      <w:r>
        <w:rPr>
          <w:lang w:eastAsia="zh-CN"/>
        </w:rPr>
        <w:t xml:space="preserve"> </w:t>
      </w:r>
      <w:r w:rsidRPr="00B9299B">
        <w:rPr>
          <w:lang w:eastAsia="zh-CN"/>
        </w:rPr>
        <w:t>of the RELAY KEY ACCEPT message</w:t>
      </w:r>
      <w:r>
        <w:rPr>
          <w:lang w:eastAsia="zh-CN"/>
        </w:rPr>
        <w:t>.</w:t>
      </w:r>
    </w:p>
    <w:p w14:paraId="5678791A" w14:textId="77777777" w:rsidR="00C967F6" w:rsidRDefault="00C967F6" w:rsidP="00C967F6">
      <w:r>
        <w:rPr>
          <w:rFonts w:hint="eastAsia"/>
          <w:lang w:eastAsia="zh-CN"/>
        </w:rPr>
        <w:t>U</w:t>
      </w:r>
      <w:r>
        <w:rPr>
          <w:lang w:eastAsia="zh-CN"/>
        </w:rPr>
        <w:t>pon receiving the</w:t>
      </w:r>
      <w:r>
        <w:t xml:space="preserve"> RELAY KEY ACCEPT message, the UE shall forward the EAP-success message, if any, and nonce_2 to </w:t>
      </w:r>
      <w:r>
        <w:rPr>
          <w:lang w:eastAsia="zh-CN"/>
        </w:rPr>
        <w:t xml:space="preserve">the </w:t>
      </w:r>
      <w:r>
        <w:t>5G ProSe remote UE as specified in</w:t>
      </w:r>
      <w:r>
        <w:rPr>
          <w:lang w:eastAsia="zh-CN"/>
        </w:rPr>
        <w:t xml:space="preserve"> 3GPP</w:t>
      </w:r>
      <w:r>
        <w:rPr>
          <w:lang w:val="en-US" w:eastAsia="zh-CN"/>
        </w:rPr>
        <w:t> TS 24.554 [19E]</w:t>
      </w:r>
      <w:r>
        <w:t>, and considers the authentication is completed successfully.</w:t>
      </w:r>
    </w:p>
    <w:p w14:paraId="0D3BDEAB" w14:textId="652644D0" w:rsidR="003F29AE" w:rsidRDefault="003F29AE" w:rsidP="003F29AE">
      <w:pPr>
        <w:jc w:val="center"/>
        <w:rPr>
          <w:noProof/>
          <w:highlight w:val="green"/>
        </w:rPr>
      </w:pPr>
      <w:r w:rsidRPr="00DB12B9">
        <w:rPr>
          <w:noProof/>
          <w:highlight w:val="green"/>
        </w:rPr>
        <w:t>***** change *****</w:t>
      </w:r>
    </w:p>
    <w:p w14:paraId="7299B82D" w14:textId="77777777" w:rsidR="00260C42" w:rsidRPr="00CC0C94" w:rsidRDefault="00260C42" w:rsidP="00260C42">
      <w:pPr>
        <w:pStyle w:val="41"/>
        <w:rPr>
          <w:noProof/>
          <w:lang w:val="en-US"/>
        </w:rPr>
      </w:pPr>
      <w:bookmarkStart w:id="72" w:name="_Toc20218172"/>
      <w:bookmarkStart w:id="73" w:name="_Toc27744057"/>
      <w:bookmarkStart w:id="74" w:name="_Toc35959629"/>
      <w:bookmarkStart w:id="75" w:name="_Toc45203062"/>
      <w:bookmarkStart w:id="76" w:name="_Toc45700438"/>
      <w:bookmarkStart w:id="77" w:name="_Toc51920174"/>
      <w:bookmarkStart w:id="78" w:name="_Toc68251234"/>
      <w:bookmarkStart w:id="79" w:name="_Toc74916211"/>
      <w:bookmarkStart w:id="80" w:name="_Toc114476538"/>
      <w:r>
        <w:rPr>
          <w:rFonts w:hint="eastAsia"/>
          <w:noProof/>
          <w:lang w:val="en-US"/>
        </w:rPr>
        <w:t>6.6.2</w:t>
      </w:r>
      <w:r w:rsidRPr="00CC0C94">
        <w:rPr>
          <w:noProof/>
          <w:lang w:val="en-US"/>
        </w:rPr>
        <w:t>.2</w:t>
      </w:r>
      <w:r w:rsidRPr="00CC0C94">
        <w:rPr>
          <w:noProof/>
          <w:lang w:val="en-US"/>
        </w:rPr>
        <w:tab/>
        <w:t xml:space="preserve">Remote UE </w:t>
      </w:r>
      <w:r>
        <w:rPr>
          <w:noProof/>
          <w:lang w:val="en-US"/>
        </w:rPr>
        <w:t>r</w:t>
      </w:r>
      <w:r w:rsidRPr="00CC0C94">
        <w:rPr>
          <w:noProof/>
          <w:lang w:val="en-US"/>
        </w:rPr>
        <w:t xml:space="preserve">eport </w:t>
      </w:r>
      <w:bookmarkEnd w:id="72"/>
      <w:bookmarkEnd w:id="73"/>
      <w:bookmarkEnd w:id="74"/>
      <w:bookmarkEnd w:id="75"/>
      <w:bookmarkEnd w:id="76"/>
      <w:bookmarkEnd w:id="77"/>
      <w:bookmarkEnd w:id="78"/>
      <w:bookmarkEnd w:id="79"/>
      <w:r w:rsidRPr="00F319FB">
        <w:rPr>
          <w:noProof/>
          <w:lang w:val="en-US"/>
        </w:rPr>
        <w:t>procedure initiation</w:t>
      </w:r>
      <w:bookmarkEnd w:id="80"/>
    </w:p>
    <w:p w14:paraId="0E3B9CFF" w14:textId="77777777" w:rsidR="00260C42" w:rsidRPr="00380E9C" w:rsidRDefault="00260C42" w:rsidP="00260C42">
      <w:pPr>
        <w:rPr>
          <w:lang w:eastAsia="zh-CN"/>
        </w:rPr>
      </w:pPr>
      <w:r w:rsidRPr="00380E9C">
        <w:t>In order to initiate the</w:t>
      </w:r>
      <w:r>
        <w:t xml:space="preserve"> </w:t>
      </w:r>
      <w:r w:rsidRPr="006C1DA7">
        <w:rPr>
          <w:lang w:val="en-US"/>
        </w:rPr>
        <w:t>5G ProSe</w:t>
      </w:r>
      <w:r w:rsidRPr="00380E9C">
        <w:t xml:space="preserve"> </w:t>
      </w:r>
      <w:r>
        <w:t>r</w:t>
      </w:r>
      <w:r w:rsidRPr="00380E9C">
        <w:rPr>
          <w:lang w:val="en-US"/>
        </w:rPr>
        <w:t xml:space="preserve">emote UE report </w:t>
      </w:r>
      <w:r w:rsidRPr="00380E9C">
        <w:t xml:space="preserve">procedure, the UE shall create a </w:t>
      </w:r>
      <w:r w:rsidRPr="00380E9C">
        <w:rPr>
          <w:lang w:val="en-US"/>
        </w:rPr>
        <w:t xml:space="preserve">REMOTE UE REPORT </w:t>
      </w:r>
      <w:r w:rsidRPr="00380E9C">
        <w:t>message.</w:t>
      </w:r>
    </w:p>
    <w:p w14:paraId="2002A5DA" w14:textId="77777777" w:rsidR="00260C42" w:rsidRDefault="00260C42" w:rsidP="00260C42">
      <w:pPr>
        <w:rPr>
          <w:noProof/>
          <w:lang w:eastAsia="zh-CN"/>
        </w:rPr>
      </w:pPr>
      <w:r w:rsidRPr="002C524F">
        <w:rPr>
          <w:rFonts w:hint="eastAsia"/>
          <w:noProof/>
          <w:lang w:val="en-US" w:eastAsia="zh-CN"/>
        </w:rPr>
        <w:t xml:space="preserve">The UE shall include </w:t>
      </w:r>
      <w:r w:rsidRPr="002C524F">
        <w:rPr>
          <w:noProof/>
          <w:lang w:eastAsia="zh-CN"/>
        </w:rPr>
        <w:t xml:space="preserve">information of newly connected or disconnected </w:t>
      </w:r>
      <w:r w:rsidRPr="006C1DA7">
        <w:rPr>
          <w:noProof/>
          <w:lang w:val="en-US" w:eastAsia="zh-CN"/>
        </w:rPr>
        <w:t>5G ProSe</w:t>
      </w:r>
      <w:r>
        <w:rPr>
          <w:noProof/>
          <w:lang w:val="en-US" w:eastAsia="zh-CN"/>
        </w:rPr>
        <w:t xml:space="preserve"> </w:t>
      </w:r>
      <w:r w:rsidRPr="002C524F">
        <w:rPr>
          <w:noProof/>
          <w:lang w:eastAsia="zh-CN"/>
        </w:rPr>
        <w:t>remote UEs</w:t>
      </w:r>
      <w:r w:rsidRPr="002C524F">
        <w:rPr>
          <w:rFonts w:hint="eastAsia"/>
          <w:noProof/>
          <w:lang w:val="en-US" w:eastAsia="zh-CN"/>
        </w:rPr>
        <w:t xml:space="preserve"> to the network in </w:t>
      </w:r>
      <w:r w:rsidRPr="002C524F">
        <w:rPr>
          <w:noProof/>
          <w:lang w:val="en-US" w:eastAsia="zh-CN"/>
        </w:rPr>
        <w:t xml:space="preserve">the REMOTE UE REPORT </w:t>
      </w:r>
      <w:r w:rsidRPr="002C524F">
        <w:rPr>
          <w:rFonts w:hint="eastAsia"/>
          <w:noProof/>
          <w:lang w:val="en-US" w:eastAsia="zh-CN"/>
        </w:rPr>
        <w:t>message</w:t>
      </w:r>
      <w:r>
        <w:rPr>
          <w:noProof/>
          <w:lang w:val="en-US" w:eastAsia="zh-CN"/>
        </w:rPr>
        <w:t xml:space="preserve"> by setting the values of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c</w:t>
      </w:r>
      <w:r w:rsidRPr="002C524F">
        <w:rPr>
          <w:noProof/>
          <w:lang w:eastAsia="zh-CN"/>
        </w:rPr>
        <w:t>onnected</w:t>
      </w:r>
      <w:r>
        <w:rPr>
          <w:noProof/>
          <w:lang w:eastAsia="zh-CN"/>
        </w:rPr>
        <w:t xml:space="preserve"> IE or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d</w:t>
      </w:r>
      <w:r w:rsidRPr="002C524F">
        <w:rPr>
          <w:noProof/>
          <w:lang w:eastAsia="zh-CN"/>
        </w:rPr>
        <w:t>isconnected</w:t>
      </w:r>
      <w:r>
        <w:rPr>
          <w:noProof/>
          <w:lang w:eastAsia="zh-CN"/>
        </w:rPr>
        <w:t xml:space="preserve"> IE to the </w:t>
      </w:r>
      <w:r w:rsidRPr="006C1DA7">
        <w:rPr>
          <w:noProof/>
          <w:lang w:val="en-US" w:eastAsia="zh-CN"/>
        </w:rPr>
        <w:t>5G ProSe</w:t>
      </w:r>
      <w:r>
        <w:rPr>
          <w:noProof/>
          <w:lang w:val="en-US" w:eastAsia="zh-CN"/>
        </w:rPr>
        <w:t xml:space="preserve"> </w:t>
      </w:r>
      <w:r>
        <w:rPr>
          <w:noProof/>
          <w:lang w:eastAsia="zh-CN"/>
        </w:rPr>
        <w:t>remote UE identities that are being connected or disconnected, respectively.</w:t>
      </w:r>
    </w:p>
    <w:p w14:paraId="20A14D0D" w14:textId="77777777" w:rsidR="00260C42" w:rsidRDefault="00260C42" w:rsidP="00260C42">
      <w:pPr>
        <w:rPr>
          <w:noProof/>
          <w:lang w:eastAsia="zh-CN"/>
        </w:rPr>
      </w:pPr>
      <w:r>
        <w:rPr>
          <w:noProof/>
          <w:lang w:eastAsia="zh-CN"/>
        </w:rPr>
        <w:t xml:space="preserve">The UE shall set the </w:t>
      </w:r>
      <w:r w:rsidRPr="00955B15">
        <w:rPr>
          <w:noProof/>
          <w:lang w:eastAsia="zh-CN"/>
        </w:rPr>
        <w:t>Remote UE ID</w:t>
      </w:r>
      <w:r>
        <w:rPr>
          <w:noProof/>
          <w:lang w:eastAsia="zh-CN"/>
        </w:rPr>
        <w:t xml:space="preserve"> with:</w:t>
      </w:r>
    </w:p>
    <w:p w14:paraId="6715AFAE" w14:textId="7760D5D8" w:rsidR="00260C42" w:rsidRDefault="00260C42" w:rsidP="00260C42">
      <w:pPr>
        <w:pStyle w:val="B1"/>
        <w:rPr>
          <w:noProof/>
          <w:lang w:eastAsia="zh-CN"/>
        </w:rPr>
      </w:pPr>
      <w:r>
        <w:rPr>
          <w:noProof/>
          <w:lang w:eastAsia="zh-CN"/>
        </w:rPr>
        <w:t>a)</w:t>
      </w:r>
      <w:r>
        <w:rPr>
          <w:noProof/>
          <w:lang w:eastAsia="zh-CN"/>
        </w:rPr>
        <w:tab/>
        <w:t xml:space="preserve">the </w:t>
      </w:r>
      <w:ins w:id="81" w:author="limingxue" w:date="2022-09-28T17:16:00Z">
        <w:r w:rsidR="00E117B6">
          <w:rPr>
            <w:noProof/>
            <w:lang w:eastAsia="zh-CN"/>
          </w:rPr>
          <w:t>UP-</w:t>
        </w:r>
      </w:ins>
      <w:r>
        <w:rPr>
          <w:noProof/>
          <w:lang w:eastAsia="zh-CN"/>
        </w:rPr>
        <w:t xml:space="preserve">PRUK ID of the 5G ProSe remote UE, if </w:t>
      </w:r>
      <w:r w:rsidRPr="007D5A13">
        <w:rPr>
          <w:noProof/>
          <w:lang w:val="en-US" w:eastAsia="zh-CN"/>
        </w:rPr>
        <w:t xml:space="preserve">the security for 5G ProSe communication via 5G ProSe UE-to-network relay is performed over </w:t>
      </w:r>
      <w:r>
        <w:rPr>
          <w:noProof/>
          <w:lang w:val="en-US" w:eastAsia="zh-CN"/>
        </w:rPr>
        <w:t>user</w:t>
      </w:r>
      <w:r w:rsidRPr="007D5A13">
        <w:rPr>
          <w:noProof/>
          <w:lang w:val="en-US" w:eastAsia="zh-CN"/>
        </w:rPr>
        <w:t xml:space="preserve"> plane</w:t>
      </w:r>
      <w:r w:rsidRPr="007D5A13">
        <w:rPr>
          <w:noProof/>
          <w:lang w:eastAsia="zh-CN"/>
        </w:rPr>
        <w:t xml:space="preserve"> as specified in 3GPP</w:t>
      </w:r>
      <w:r w:rsidRPr="007D5A13">
        <w:rPr>
          <w:noProof/>
          <w:lang w:val="en-US" w:eastAsia="zh-CN"/>
        </w:rPr>
        <w:t> TS 33.503 [56]</w:t>
      </w:r>
      <w:r>
        <w:rPr>
          <w:noProof/>
          <w:lang w:val="en-US" w:eastAsia="zh-CN"/>
        </w:rPr>
        <w:t>; or</w:t>
      </w:r>
    </w:p>
    <w:p w14:paraId="46019CBF" w14:textId="0AC58549" w:rsidR="00260C42" w:rsidRDefault="00260C42" w:rsidP="00260C42">
      <w:pPr>
        <w:pStyle w:val="B1"/>
        <w:rPr>
          <w:noProof/>
          <w:lang w:eastAsia="zh-CN"/>
        </w:rPr>
      </w:pPr>
      <w:r>
        <w:rPr>
          <w:noProof/>
          <w:lang w:eastAsia="zh-CN"/>
        </w:rPr>
        <w:t>b)</w:t>
      </w:r>
      <w:r>
        <w:rPr>
          <w:noProof/>
          <w:lang w:eastAsia="zh-CN"/>
        </w:rPr>
        <w:tab/>
        <w:t xml:space="preserve">the </w:t>
      </w:r>
      <w:del w:id="82" w:author="limingxue" w:date="2022-09-28T17:16:00Z">
        <w:r w:rsidDel="00E117B6">
          <w:rPr>
            <w:noProof/>
            <w:lang w:eastAsia="zh-CN"/>
          </w:rPr>
          <w:delText xml:space="preserve">5GPRUK </w:delText>
        </w:r>
      </w:del>
      <w:ins w:id="83" w:author="limingxue" w:date="2022-09-28T17:16:00Z">
        <w:r w:rsidR="00E117B6">
          <w:rPr>
            <w:noProof/>
            <w:lang w:eastAsia="zh-CN"/>
          </w:rPr>
          <w:t xml:space="preserve">CP-PRUK </w:t>
        </w:r>
      </w:ins>
      <w:r>
        <w:rPr>
          <w:noProof/>
          <w:lang w:eastAsia="zh-CN"/>
        </w:rPr>
        <w:t xml:space="preserve">ID </w:t>
      </w:r>
      <w:r w:rsidRPr="000C12A7">
        <w:rPr>
          <w:noProof/>
          <w:lang w:eastAsia="zh-CN"/>
        </w:rPr>
        <w:t>of the 5G ProSe remote UE</w:t>
      </w:r>
      <w:r>
        <w:rPr>
          <w:noProof/>
          <w:lang w:eastAsia="zh-CN"/>
        </w:rPr>
        <w:t xml:space="preserve">, if </w:t>
      </w:r>
      <w:r w:rsidRPr="007D5A13">
        <w:rPr>
          <w:noProof/>
          <w:lang w:val="en-US" w:eastAsia="zh-CN"/>
        </w:rPr>
        <w:t>the security for 5G ProSe communication via 5G ProSe UE-to-network relay is performed over control plane</w:t>
      </w:r>
      <w:r w:rsidRPr="007D5A13">
        <w:rPr>
          <w:noProof/>
          <w:lang w:eastAsia="zh-CN"/>
        </w:rPr>
        <w:t xml:space="preserve"> as specified in 3GPP</w:t>
      </w:r>
      <w:r w:rsidRPr="007D5A13">
        <w:rPr>
          <w:noProof/>
          <w:lang w:val="en-US" w:eastAsia="zh-CN"/>
        </w:rPr>
        <w:t> TS 33.503 [56]</w:t>
      </w:r>
      <w:r>
        <w:rPr>
          <w:noProof/>
          <w:lang w:val="en-US" w:eastAsia="zh-CN"/>
        </w:rPr>
        <w:t>.</w:t>
      </w:r>
    </w:p>
    <w:p w14:paraId="46E732DD" w14:textId="4CA24286" w:rsidR="00260C42" w:rsidRDefault="00260C42" w:rsidP="00260C42">
      <w:pPr>
        <w:rPr>
          <w:noProof/>
          <w:lang w:val="en-US" w:eastAsia="zh-CN"/>
        </w:rPr>
      </w:pPr>
      <w:r>
        <w:t xml:space="preserve">If the UE sets </w:t>
      </w:r>
      <w:r>
        <w:rPr>
          <w:noProof/>
          <w:lang w:eastAsia="zh-CN"/>
        </w:rPr>
        <w:t xml:space="preserve">the </w:t>
      </w:r>
      <w:r w:rsidRPr="00955B15">
        <w:rPr>
          <w:noProof/>
          <w:lang w:eastAsia="zh-CN"/>
        </w:rPr>
        <w:t>Remote UE ID</w:t>
      </w:r>
      <w:r>
        <w:rPr>
          <w:noProof/>
          <w:lang w:eastAsia="zh-CN"/>
        </w:rPr>
        <w:t xml:space="preserve"> with the </w:t>
      </w:r>
      <w:ins w:id="84" w:author="limingxue" w:date="2022-09-28T17:17:00Z">
        <w:r w:rsidR="00E117B6">
          <w:rPr>
            <w:noProof/>
            <w:lang w:eastAsia="zh-CN"/>
          </w:rPr>
          <w:t>UP-</w:t>
        </w:r>
      </w:ins>
      <w:r>
        <w:rPr>
          <w:noProof/>
          <w:lang w:eastAsia="zh-CN"/>
        </w:rPr>
        <w:t xml:space="preserve">PRUK ID of the </w:t>
      </w:r>
      <w:r>
        <w:t>5G ProSe remote UE</w:t>
      </w:r>
      <w:r>
        <w:rPr>
          <w:noProof/>
          <w:lang w:eastAsia="zh-CN"/>
        </w:rPr>
        <w:t xml:space="preserve"> and the </w:t>
      </w:r>
      <w:ins w:id="85" w:author="limingxue" w:date="2022-09-28T17:16:00Z">
        <w:r w:rsidR="00E117B6">
          <w:rPr>
            <w:noProof/>
            <w:lang w:eastAsia="zh-CN"/>
          </w:rPr>
          <w:t>UP-</w:t>
        </w:r>
      </w:ins>
      <w:r>
        <w:rPr>
          <w:noProof/>
          <w:lang w:val="en-US" w:eastAsia="zh-CN"/>
        </w:rPr>
        <w:t>PRUK ID is in 64-bit string format, the UE shall include the HPLMN ID of the remote UE.</w:t>
      </w:r>
    </w:p>
    <w:p w14:paraId="2E971C35" w14:textId="77777777" w:rsidR="00260C42" w:rsidRDefault="00260C42" w:rsidP="00260C42">
      <w:pPr>
        <w:rPr>
          <w:noProof/>
          <w:lang w:eastAsia="zh-CN"/>
        </w:rPr>
      </w:pPr>
      <w:r w:rsidRPr="00353567">
        <w:rPr>
          <w:noProof/>
          <w:lang w:eastAsia="zh-CN"/>
        </w:rPr>
        <w:t xml:space="preserve">The UE shall </w:t>
      </w:r>
      <w:r>
        <w:rPr>
          <w:noProof/>
          <w:lang w:eastAsia="zh-CN"/>
        </w:rPr>
        <w:t>set</w:t>
      </w:r>
      <w:r w:rsidRPr="00353567">
        <w:rPr>
          <w:noProof/>
          <w:lang w:eastAsia="zh-CN"/>
        </w:rPr>
        <w:t xml:space="preserve"> the PDU session ID </w:t>
      </w:r>
      <w:r>
        <w:rPr>
          <w:noProof/>
          <w:lang w:eastAsia="zh-CN"/>
        </w:rPr>
        <w:t>IE to</w:t>
      </w:r>
      <w:r w:rsidRPr="00353567">
        <w:rPr>
          <w:noProof/>
          <w:lang w:eastAsia="zh-CN"/>
        </w:rPr>
        <w:t xml:space="preserve"> the</w:t>
      </w:r>
      <w:r>
        <w:rPr>
          <w:noProof/>
          <w:lang w:eastAsia="zh-CN"/>
        </w:rPr>
        <w:t xml:space="preserve"> value of the</w:t>
      </w:r>
      <w:r w:rsidRPr="00353567">
        <w:rPr>
          <w:noProof/>
          <w:lang w:eastAsia="zh-CN"/>
        </w:rPr>
        <w:t xml:space="preserve"> PDU session associated with the</w:t>
      </w:r>
      <w:r>
        <w:rPr>
          <w:noProof/>
          <w:lang w:eastAsia="zh-CN"/>
        </w:rPr>
        <w:t xml:space="preserve"> </w:t>
      </w:r>
      <w:r w:rsidRPr="006C1DA7">
        <w:rPr>
          <w:noProof/>
          <w:lang w:val="en-US" w:eastAsia="zh-CN"/>
        </w:rPr>
        <w:t>5G ProSe</w:t>
      </w:r>
      <w:r w:rsidRPr="00353567">
        <w:rPr>
          <w:noProof/>
          <w:lang w:eastAsia="zh-CN"/>
        </w:rPr>
        <w:t xml:space="preserve"> remote UE connected to the 5G ProSe</w:t>
      </w:r>
      <w:r>
        <w:rPr>
          <w:noProof/>
          <w:lang w:eastAsia="zh-CN"/>
        </w:rPr>
        <w:t xml:space="preserve"> layer-3</w:t>
      </w:r>
      <w:r w:rsidRPr="00353567">
        <w:rPr>
          <w:noProof/>
          <w:lang w:eastAsia="zh-CN"/>
        </w:rPr>
        <w:t xml:space="preserve"> UE-to-network relay</w:t>
      </w:r>
      <w:r>
        <w:rPr>
          <w:noProof/>
          <w:lang w:eastAsia="zh-CN"/>
        </w:rPr>
        <w:t xml:space="preserve"> UE</w:t>
      </w:r>
      <w:r w:rsidRPr="00353567">
        <w:rPr>
          <w:noProof/>
          <w:lang w:eastAsia="zh-CN"/>
        </w:rPr>
        <w:t xml:space="preserve"> or disconnected from the 5G ProSe</w:t>
      </w:r>
      <w:r>
        <w:rPr>
          <w:noProof/>
          <w:lang w:eastAsia="zh-CN"/>
        </w:rPr>
        <w:t xml:space="preserve"> layer-3</w:t>
      </w:r>
      <w:r w:rsidRPr="00353567">
        <w:rPr>
          <w:noProof/>
          <w:lang w:eastAsia="zh-CN"/>
        </w:rPr>
        <w:t xml:space="preserve"> UE-to-network relay</w:t>
      </w:r>
      <w:r>
        <w:rPr>
          <w:noProof/>
          <w:lang w:eastAsia="zh-CN"/>
        </w:rPr>
        <w:t xml:space="preserve"> UE.</w:t>
      </w:r>
    </w:p>
    <w:p w14:paraId="7621E183" w14:textId="77777777" w:rsidR="00260C42" w:rsidRPr="0058750C" w:rsidRDefault="00260C42" w:rsidP="00260C42">
      <w:pPr>
        <w:rPr>
          <w:noProof/>
          <w:lang w:eastAsia="zh-CN"/>
        </w:rPr>
      </w:pPr>
      <w:r w:rsidRPr="0058750C">
        <w:rPr>
          <w:noProof/>
          <w:lang w:eastAsia="zh-CN"/>
        </w:rPr>
        <w:t xml:space="preserve">The UE shall allocate a PTI value currently not used and shall set the PTI IE of the </w:t>
      </w:r>
      <w:r w:rsidRPr="00FC43BF">
        <w:rPr>
          <w:noProof/>
          <w:lang w:val="en-US" w:eastAsia="zh-CN"/>
        </w:rPr>
        <w:t>REMOTE UE REPORT</w:t>
      </w:r>
      <w:r w:rsidRPr="0058750C">
        <w:rPr>
          <w:noProof/>
          <w:lang w:eastAsia="zh-CN"/>
        </w:rPr>
        <w:t xml:space="preserve"> message to the allocated PTI value.</w:t>
      </w:r>
    </w:p>
    <w:p w14:paraId="0CD54AA4" w14:textId="77777777" w:rsidR="00260C42" w:rsidRPr="0058750C" w:rsidRDefault="00260C42" w:rsidP="00260C42">
      <w:pPr>
        <w:rPr>
          <w:noProof/>
          <w:lang w:eastAsia="zh-CN"/>
        </w:rPr>
      </w:pPr>
      <w:r w:rsidRPr="0058750C">
        <w:rPr>
          <w:noProof/>
          <w:lang w:eastAsia="zh-CN"/>
        </w:rPr>
        <w:t xml:space="preserve">The UE shall transport the </w:t>
      </w:r>
      <w:r w:rsidRPr="00FC43BF">
        <w:rPr>
          <w:noProof/>
          <w:lang w:val="en-US" w:eastAsia="zh-CN"/>
        </w:rPr>
        <w:t xml:space="preserve">REMOTE UE REPORT </w:t>
      </w:r>
      <w:r w:rsidRPr="0058750C">
        <w:rPr>
          <w:noProof/>
          <w:lang w:eastAsia="zh-CN"/>
        </w:rPr>
        <w:t xml:space="preserve">message and the PDU session ID, using the </w:t>
      </w:r>
      <w:r w:rsidRPr="0058750C">
        <w:rPr>
          <w:rFonts w:hint="eastAsia"/>
          <w:noProof/>
          <w:lang w:eastAsia="zh-CN"/>
        </w:rPr>
        <w:t>NAS transport procedure as specified in subclause </w:t>
      </w:r>
      <w:r w:rsidRPr="0058750C">
        <w:rPr>
          <w:noProof/>
          <w:lang w:eastAsia="zh-CN"/>
        </w:rPr>
        <w:t xml:space="preserve">5.4.5, </w:t>
      </w:r>
      <w:r w:rsidRPr="0058750C">
        <w:rPr>
          <w:noProof/>
          <w:lang w:val="en-US" w:eastAsia="zh-CN"/>
        </w:rPr>
        <w:t xml:space="preserve">and the UE </w:t>
      </w:r>
      <w:r w:rsidRPr="0058750C">
        <w:rPr>
          <w:noProof/>
          <w:lang w:eastAsia="zh-CN"/>
        </w:rPr>
        <w:t xml:space="preserve">shall </w:t>
      </w:r>
      <w:r w:rsidRPr="0058750C">
        <w:rPr>
          <w:rFonts w:hint="eastAsia"/>
          <w:noProof/>
          <w:lang w:val="en-US" w:eastAsia="zh-CN"/>
        </w:rPr>
        <w:t>start timer T</w:t>
      </w:r>
      <w:r w:rsidRPr="0058750C">
        <w:rPr>
          <w:noProof/>
          <w:lang w:val="en-US" w:eastAsia="zh-CN"/>
        </w:rPr>
        <w:t>35</w:t>
      </w:r>
      <w:r>
        <w:rPr>
          <w:noProof/>
          <w:lang w:val="en-US" w:eastAsia="zh-CN"/>
        </w:rPr>
        <w:t>86</w:t>
      </w:r>
      <w:r w:rsidRPr="0058750C">
        <w:rPr>
          <w:rFonts w:hint="eastAsia"/>
          <w:noProof/>
          <w:lang w:val="en-US" w:eastAsia="zh-CN"/>
        </w:rPr>
        <w:t xml:space="preserve"> </w:t>
      </w:r>
      <w:r w:rsidRPr="0058750C">
        <w:rPr>
          <w:noProof/>
          <w:lang w:eastAsia="zh-CN"/>
        </w:rPr>
        <w:t>(see example in figure </w:t>
      </w:r>
      <w:r>
        <w:rPr>
          <w:noProof/>
          <w:lang w:eastAsia="zh-CN"/>
        </w:rPr>
        <w:t>6.6.2</w:t>
      </w:r>
      <w:r w:rsidRPr="00FC43BF">
        <w:rPr>
          <w:noProof/>
          <w:lang w:eastAsia="zh-CN"/>
        </w:rPr>
        <w:t>.2.1</w:t>
      </w:r>
      <w:r w:rsidRPr="0058750C">
        <w:rPr>
          <w:noProof/>
          <w:lang w:eastAsia="zh-CN"/>
        </w:rPr>
        <w:t>).</w:t>
      </w:r>
    </w:p>
    <w:p w14:paraId="6D9D265B" w14:textId="77777777" w:rsidR="00260C42" w:rsidRPr="00CC0C94" w:rsidRDefault="00260C42" w:rsidP="00260C42">
      <w:pPr>
        <w:pStyle w:val="TH"/>
      </w:pPr>
    </w:p>
    <w:p w14:paraId="40D5546A" w14:textId="77777777" w:rsidR="00260C42" w:rsidRPr="00CC0C94" w:rsidRDefault="00260C42" w:rsidP="00260C42">
      <w:pPr>
        <w:pStyle w:val="TH"/>
        <w:rPr>
          <w:noProof/>
          <w:lang w:val="en-US" w:eastAsia="zh-CN"/>
        </w:rPr>
      </w:pPr>
      <w:r w:rsidRPr="00CC0C94">
        <w:object w:dxaOrig="10115" w:dyaOrig="3352" w14:anchorId="4E2B6A4C">
          <v:shape id="_x0000_i1026" type="#_x0000_t75" style="width:6in;height:2in" o:ole="">
            <v:imagedata r:id="rId15" o:title=""/>
          </v:shape>
          <o:OLEObject Type="Embed" ProgID="Visio.Drawing.11" ShapeID="_x0000_i1026" DrawAspect="Content" ObjectID="_1727099157" r:id="rId16"/>
        </w:object>
      </w:r>
    </w:p>
    <w:p w14:paraId="53143AF3" w14:textId="77777777" w:rsidR="00260C42" w:rsidRPr="00CC0C94" w:rsidRDefault="00260C42" w:rsidP="00260C42">
      <w:pPr>
        <w:pStyle w:val="TF"/>
      </w:pPr>
      <w:r w:rsidRPr="00CC0C94">
        <w:t>Figure</w:t>
      </w:r>
      <w:r w:rsidRPr="00C6202E">
        <w:t> </w:t>
      </w:r>
      <w:r>
        <w:t>6.6.2</w:t>
      </w:r>
      <w:r w:rsidRPr="00CC0C94">
        <w:t xml:space="preserve">.2.1: Remote UE </w:t>
      </w:r>
      <w:r>
        <w:t>r</w:t>
      </w:r>
      <w:r w:rsidRPr="00CC0C94">
        <w:t>eport procedure</w:t>
      </w:r>
    </w:p>
    <w:p w14:paraId="082AC5FE" w14:textId="77777777" w:rsidR="00260C42" w:rsidRDefault="00260C42" w:rsidP="003F29AE">
      <w:pPr>
        <w:jc w:val="center"/>
        <w:rPr>
          <w:noProof/>
          <w:highlight w:val="green"/>
        </w:rPr>
      </w:pPr>
    </w:p>
    <w:p w14:paraId="07794C74" w14:textId="48439CFC" w:rsidR="003F29AE" w:rsidRDefault="003F29AE" w:rsidP="003F29AE">
      <w:pPr>
        <w:jc w:val="center"/>
        <w:rPr>
          <w:noProof/>
          <w:highlight w:val="green"/>
        </w:rPr>
      </w:pPr>
      <w:bookmarkStart w:id="86" w:name="_Toc45282256"/>
      <w:bookmarkStart w:id="87" w:name="_Toc45882642"/>
      <w:bookmarkStart w:id="88" w:name="_Toc51951192"/>
      <w:bookmarkStart w:id="89" w:name="_Toc59208948"/>
      <w:bookmarkStart w:id="90" w:name="_Toc75734787"/>
      <w:bookmarkStart w:id="91" w:name="_Toc92273879"/>
      <w:bookmarkStart w:id="92" w:name="_Toc115079161"/>
      <w:bookmarkEnd w:id="61"/>
      <w:bookmarkEnd w:id="62"/>
      <w:bookmarkEnd w:id="63"/>
      <w:bookmarkEnd w:id="64"/>
      <w:bookmarkEnd w:id="65"/>
      <w:bookmarkEnd w:id="66"/>
      <w:bookmarkEnd w:id="67"/>
      <w:bookmarkEnd w:id="68"/>
      <w:bookmarkEnd w:id="69"/>
      <w:r w:rsidRPr="00DB12B9">
        <w:rPr>
          <w:noProof/>
          <w:highlight w:val="green"/>
        </w:rPr>
        <w:t>***** change *****</w:t>
      </w:r>
    </w:p>
    <w:p w14:paraId="488AACEF" w14:textId="77777777" w:rsidR="00E117B6" w:rsidRDefault="00E117B6" w:rsidP="00E117B6">
      <w:pPr>
        <w:pStyle w:val="41"/>
      </w:pPr>
      <w:bookmarkStart w:id="93" w:name="_Toc114477143"/>
      <w:r>
        <w:t>9.11.3.89</w:t>
      </w:r>
      <w:r>
        <w:tab/>
      </w:r>
      <w:r>
        <w:rPr>
          <w:lang w:eastAsia="zh-CN"/>
        </w:rPr>
        <w:t>Relay key request parameters</w:t>
      </w:r>
      <w:bookmarkEnd w:id="93"/>
    </w:p>
    <w:p w14:paraId="0B191F19" w14:textId="77777777" w:rsidR="00E117B6" w:rsidRDefault="00E117B6" w:rsidP="00E117B6">
      <w:r>
        <w:t xml:space="preserve">The purpose of the </w:t>
      </w:r>
      <w:r>
        <w:rPr>
          <w:lang w:eastAsia="zh-CN"/>
        </w:rPr>
        <w:t>relay key request parameters</w:t>
      </w:r>
      <w:r>
        <w:t xml:space="preserve"> information element is to transport the parameters of the key request for </w:t>
      </w:r>
      <w:r>
        <w:rPr>
          <w:lang w:eastAsia="zh-CN"/>
        </w:rPr>
        <w:t>5G ProSe UE-to-network relay</w:t>
      </w:r>
      <w:r>
        <w:t xml:space="preserve"> as </w:t>
      </w:r>
      <w:r>
        <w:rPr>
          <w:rFonts w:eastAsia="MS Mincho"/>
        </w:rPr>
        <w:t>specified in 3GPP TS 33.503 [56</w:t>
      </w:r>
      <w:r>
        <w:t>].</w:t>
      </w:r>
    </w:p>
    <w:p w14:paraId="5DCAC67D" w14:textId="77777777" w:rsidR="00E117B6" w:rsidRDefault="00E117B6" w:rsidP="00E117B6">
      <w:r>
        <w:t xml:space="preserve">The </w:t>
      </w:r>
      <w:r>
        <w:rPr>
          <w:lang w:eastAsia="zh-CN"/>
        </w:rPr>
        <w:t>relay key request parameters</w:t>
      </w:r>
      <w:r>
        <w:t xml:space="preserve"> information element is coded as shown in figure 9.11.3.89.1, </w:t>
      </w:r>
      <w:r w:rsidRPr="00C574C5">
        <w:t>figure 9.11.3.89.</w:t>
      </w:r>
      <w:r>
        <w:t>2 and table 9.11.3.89.1.</w:t>
      </w:r>
    </w:p>
    <w:p w14:paraId="472DA365" w14:textId="77777777" w:rsidR="00E117B6" w:rsidRDefault="00E117B6" w:rsidP="00E117B6">
      <w:r>
        <w:t xml:space="preserve">The </w:t>
      </w:r>
      <w:r>
        <w:rPr>
          <w:lang w:eastAsia="zh-CN"/>
        </w:rPr>
        <w:t>relay key request parameters</w:t>
      </w:r>
      <w:r>
        <w:t xml:space="preserve"> is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117B6" w14:paraId="2788A821" w14:textId="77777777" w:rsidTr="00673FED">
        <w:trPr>
          <w:cantSplit/>
          <w:jc w:val="center"/>
        </w:trPr>
        <w:tc>
          <w:tcPr>
            <w:tcW w:w="708" w:type="dxa"/>
          </w:tcPr>
          <w:p w14:paraId="3CE22871" w14:textId="77777777" w:rsidR="00E117B6" w:rsidRDefault="00E117B6" w:rsidP="00673FED">
            <w:pPr>
              <w:pStyle w:val="TAC"/>
            </w:pPr>
            <w:r>
              <w:t>8</w:t>
            </w:r>
          </w:p>
        </w:tc>
        <w:tc>
          <w:tcPr>
            <w:tcW w:w="709" w:type="dxa"/>
          </w:tcPr>
          <w:p w14:paraId="4B364D38" w14:textId="77777777" w:rsidR="00E117B6" w:rsidRDefault="00E117B6" w:rsidP="00673FED">
            <w:pPr>
              <w:pStyle w:val="TAC"/>
            </w:pPr>
            <w:r>
              <w:t>7</w:t>
            </w:r>
          </w:p>
        </w:tc>
        <w:tc>
          <w:tcPr>
            <w:tcW w:w="709" w:type="dxa"/>
          </w:tcPr>
          <w:p w14:paraId="7D3D32D5" w14:textId="77777777" w:rsidR="00E117B6" w:rsidRDefault="00E117B6" w:rsidP="00673FED">
            <w:pPr>
              <w:pStyle w:val="TAC"/>
            </w:pPr>
            <w:r>
              <w:t>6</w:t>
            </w:r>
          </w:p>
        </w:tc>
        <w:tc>
          <w:tcPr>
            <w:tcW w:w="709" w:type="dxa"/>
          </w:tcPr>
          <w:p w14:paraId="2FD41F40" w14:textId="77777777" w:rsidR="00E117B6" w:rsidRDefault="00E117B6" w:rsidP="00673FED">
            <w:pPr>
              <w:pStyle w:val="TAC"/>
            </w:pPr>
            <w:r>
              <w:t>5</w:t>
            </w:r>
          </w:p>
        </w:tc>
        <w:tc>
          <w:tcPr>
            <w:tcW w:w="709" w:type="dxa"/>
          </w:tcPr>
          <w:p w14:paraId="77BF961D" w14:textId="77777777" w:rsidR="00E117B6" w:rsidRDefault="00E117B6" w:rsidP="00673FED">
            <w:pPr>
              <w:pStyle w:val="TAC"/>
            </w:pPr>
            <w:r>
              <w:t>4</w:t>
            </w:r>
          </w:p>
        </w:tc>
        <w:tc>
          <w:tcPr>
            <w:tcW w:w="709" w:type="dxa"/>
          </w:tcPr>
          <w:p w14:paraId="0BEEDBC3" w14:textId="77777777" w:rsidR="00E117B6" w:rsidRDefault="00E117B6" w:rsidP="00673FED">
            <w:pPr>
              <w:pStyle w:val="TAC"/>
            </w:pPr>
            <w:r>
              <w:t>3</w:t>
            </w:r>
          </w:p>
        </w:tc>
        <w:tc>
          <w:tcPr>
            <w:tcW w:w="709" w:type="dxa"/>
          </w:tcPr>
          <w:p w14:paraId="657179D1" w14:textId="77777777" w:rsidR="00E117B6" w:rsidRDefault="00E117B6" w:rsidP="00673FED">
            <w:pPr>
              <w:pStyle w:val="TAC"/>
            </w:pPr>
            <w:r>
              <w:t>2</w:t>
            </w:r>
          </w:p>
        </w:tc>
        <w:tc>
          <w:tcPr>
            <w:tcW w:w="709" w:type="dxa"/>
          </w:tcPr>
          <w:p w14:paraId="4D5B26AF" w14:textId="77777777" w:rsidR="00E117B6" w:rsidRDefault="00E117B6" w:rsidP="00673FED">
            <w:pPr>
              <w:pStyle w:val="TAC"/>
            </w:pPr>
            <w:r>
              <w:t>1</w:t>
            </w:r>
          </w:p>
        </w:tc>
        <w:tc>
          <w:tcPr>
            <w:tcW w:w="1134" w:type="dxa"/>
          </w:tcPr>
          <w:p w14:paraId="3CE7E6A9" w14:textId="77777777" w:rsidR="00E117B6" w:rsidRDefault="00E117B6" w:rsidP="00673FED">
            <w:pPr>
              <w:pStyle w:val="TAL"/>
            </w:pPr>
          </w:p>
        </w:tc>
      </w:tr>
      <w:tr w:rsidR="00E117B6" w14:paraId="478FE011" w14:textId="77777777" w:rsidTr="00673FE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A6BF72" w14:textId="77777777" w:rsidR="00E117B6" w:rsidRPr="00E308ED" w:rsidRDefault="00E117B6" w:rsidP="00673FED">
            <w:pPr>
              <w:pStyle w:val="TAC"/>
              <w:rPr>
                <w:lang w:val="en-US"/>
              </w:rPr>
            </w:pPr>
            <w:r>
              <w:rPr>
                <w:lang w:eastAsia="zh-CN"/>
              </w:rPr>
              <w:t>Relay key request parameters</w:t>
            </w:r>
            <w:r w:rsidRPr="00E308ED">
              <w:rPr>
                <w:lang w:val="en-US"/>
              </w:rPr>
              <w:t xml:space="preserve"> IEI</w:t>
            </w:r>
          </w:p>
        </w:tc>
        <w:tc>
          <w:tcPr>
            <w:tcW w:w="1134" w:type="dxa"/>
          </w:tcPr>
          <w:p w14:paraId="580B60DD" w14:textId="77777777" w:rsidR="00E117B6" w:rsidRDefault="00E117B6" w:rsidP="00673FED">
            <w:pPr>
              <w:pStyle w:val="TAL"/>
            </w:pPr>
            <w:r>
              <w:t>octet 1</w:t>
            </w:r>
          </w:p>
        </w:tc>
      </w:tr>
      <w:tr w:rsidR="00E117B6" w14:paraId="3F54ADCF" w14:textId="77777777" w:rsidTr="00673FED">
        <w:trPr>
          <w:jc w:val="center"/>
        </w:trPr>
        <w:tc>
          <w:tcPr>
            <w:tcW w:w="5671" w:type="dxa"/>
            <w:gridSpan w:val="8"/>
            <w:tcBorders>
              <w:left w:val="single" w:sz="6" w:space="0" w:color="auto"/>
              <w:bottom w:val="single" w:sz="6" w:space="0" w:color="auto"/>
              <w:right w:val="single" w:sz="6" w:space="0" w:color="auto"/>
            </w:tcBorders>
          </w:tcPr>
          <w:p w14:paraId="7593C796" w14:textId="77777777" w:rsidR="00E117B6" w:rsidRDefault="00E117B6" w:rsidP="00673FED">
            <w:pPr>
              <w:pStyle w:val="TAC"/>
            </w:pPr>
            <w:r>
              <w:t xml:space="preserve">Length of </w:t>
            </w:r>
            <w:r>
              <w:rPr>
                <w:lang w:eastAsia="zh-CN"/>
              </w:rPr>
              <w:t>Relay key request parameters</w:t>
            </w:r>
          </w:p>
        </w:tc>
        <w:tc>
          <w:tcPr>
            <w:tcW w:w="1134" w:type="dxa"/>
          </w:tcPr>
          <w:p w14:paraId="415CB669" w14:textId="77777777" w:rsidR="00E117B6" w:rsidRDefault="00E117B6" w:rsidP="00673FED">
            <w:pPr>
              <w:pStyle w:val="TAL"/>
            </w:pPr>
            <w:r>
              <w:t>octet 2</w:t>
            </w:r>
          </w:p>
          <w:p w14:paraId="1CCEA9CC" w14:textId="77777777" w:rsidR="00E117B6" w:rsidRDefault="00E117B6" w:rsidP="00673FED">
            <w:pPr>
              <w:pStyle w:val="TAL"/>
            </w:pPr>
            <w:r>
              <w:t>octet 3</w:t>
            </w:r>
          </w:p>
        </w:tc>
      </w:tr>
      <w:tr w:rsidR="00E117B6" w14:paraId="7A1BD788" w14:textId="77777777" w:rsidTr="00673FED">
        <w:trPr>
          <w:jc w:val="center"/>
        </w:trPr>
        <w:tc>
          <w:tcPr>
            <w:tcW w:w="5671" w:type="dxa"/>
            <w:gridSpan w:val="8"/>
            <w:tcBorders>
              <w:left w:val="single" w:sz="6" w:space="0" w:color="auto"/>
              <w:bottom w:val="single" w:sz="6" w:space="0" w:color="auto"/>
              <w:right w:val="single" w:sz="6" w:space="0" w:color="auto"/>
            </w:tcBorders>
          </w:tcPr>
          <w:p w14:paraId="2E9CA89B" w14:textId="77777777" w:rsidR="00E117B6" w:rsidRDefault="00E117B6" w:rsidP="00673FED">
            <w:pPr>
              <w:pStyle w:val="TAC"/>
            </w:pPr>
          </w:p>
          <w:p w14:paraId="4AFD03F2" w14:textId="77777777" w:rsidR="00E117B6" w:rsidRDefault="00E117B6" w:rsidP="00673FED">
            <w:pPr>
              <w:pStyle w:val="TAC"/>
            </w:pPr>
            <w:r>
              <w:t>Relay service code</w:t>
            </w:r>
          </w:p>
        </w:tc>
        <w:tc>
          <w:tcPr>
            <w:tcW w:w="1134" w:type="dxa"/>
          </w:tcPr>
          <w:p w14:paraId="678D393F" w14:textId="77777777" w:rsidR="00E117B6" w:rsidRDefault="00E117B6" w:rsidP="00673FED">
            <w:pPr>
              <w:pStyle w:val="TAL"/>
              <w:rPr>
                <w:lang w:eastAsia="zh-CN"/>
              </w:rPr>
            </w:pPr>
            <w:r>
              <w:rPr>
                <w:lang w:eastAsia="zh-CN"/>
              </w:rPr>
              <w:t>octet 4</w:t>
            </w:r>
          </w:p>
          <w:p w14:paraId="2FDA1A07" w14:textId="77777777" w:rsidR="00E117B6" w:rsidRDefault="00E117B6" w:rsidP="00673FED">
            <w:pPr>
              <w:pStyle w:val="TAL"/>
              <w:rPr>
                <w:lang w:eastAsia="zh-CN"/>
              </w:rPr>
            </w:pPr>
          </w:p>
          <w:p w14:paraId="5D2546D9" w14:textId="77777777" w:rsidR="00E117B6" w:rsidRDefault="00E117B6" w:rsidP="00673FED">
            <w:pPr>
              <w:pStyle w:val="TAL"/>
              <w:rPr>
                <w:lang w:eastAsia="zh-CN"/>
              </w:rPr>
            </w:pPr>
            <w:r>
              <w:rPr>
                <w:lang w:eastAsia="zh-CN"/>
              </w:rPr>
              <w:t>octet 6</w:t>
            </w:r>
          </w:p>
        </w:tc>
      </w:tr>
      <w:tr w:rsidR="00E117B6" w14:paraId="519372CF" w14:textId="77777777" w:rsidTr="00673FED">
        <w:trPr>
          <w:jc w:val="center"/>
        </w:trPr>
        <w:tc>
          <w:tcPr>
            <w:tcW w:w="5671" w:type="dxa"/>
            <w:gridSpan w:val="8"/>
            <w:tcBorders>
              <w:left w:val="single" w:sz="6" w:space="0" w:color="auto"/>
              <w:bottom w:val="single" w:sz="6" w:space="0" w:color="auto"/>
              <w:right w:val="single" w:sz="6" w:space="0" w:color="auto"/>
            </w:tcBorders>
          </w:tcPr>
          <w:p w14:paraId="19288168" w14:textId="77777777" w:rsidR="00E117B6" w:rsidRDefault="00E117B6" w:rsidP="00673FED">
            <w:pPr>
              <w:pStyle w:val="TAC"/>
              <w:rPr>
                <w:lang w:eastAsia="zh-CN"/>
              </w:rPr>
            </w:pPr>
          </w:p>
          <w:p w14:paraId="41F93624" w14:textId="77777777" w:rsidR="00E117B6" w:rsidRDefault="00E117B6" w:rsidP="00673FED">
            <w:pPr>
              <w:pStyle w:val="TAC"/>
              <w:rPr>
                <w:lang w:eastAsia="zh-CN"/>
              </w:rPr>
            </w:pPr>
            <w:r>
              <w:rPr>
                <w:lang w:eastAsia="zh-CN"/>
              </w:rPr>
              <w:t>Nonce_1</w:t>
            </w:r>
          </w:p>
        </w:tc>
        <w:tc>
          <w:tcPr>
            <w:tcW w:w="1134" w:type="dxa"/>
          </w:tcPr>
          <w:p w14:paraId="109EE83C" w14:textId="77777777" w:rsidR="00E117B6" w:rsidRDefault="00E117B6" w:rsidP="00673FED">
            <w:pPr>
              <w:pStyle w:val="TAL"/>
            </w:pPr>
            <w:r>
              <w:t>octet 7</w:t>
            </w:r>
          </w:p>
          <w:p w14:paraId="3B400184" w14:textId="77777777" w:rsidR="00E117B6" w:rsidRDefault="00E117B6" w:rsidP="00673FED">
            <w:pPr>
              <w:pStyle w:val="TAL"/>
              <w:rPr>
                <w:lang w:eastAsia="zh-CN"/>
              </w:rPr>
            </w:pPr>
          </w:p>
          <w:p w14:paraId="2186F5E1" w14:textId="77777777" w:rsidR="00E117B6" w:rsidRDefault="00E117B6" w:rsidP="00673FED">
            <w:pPr>
              <w:pStyle w:val="TAL"/>
              <w:rPr>
                <w:lang w:eastAsia="zh-CN"/>
              </w:rPr>
            </w:pPr>
            <w:r>
              <w:rPr>
                <w:rFonts w:hint="eastAsia"/>
                <w:lang w:eastAsia="zh-CN"/>
              </w:rPr>
              <w:t>o</w:t>
            </w:r>
            <w:r>
              <w:rPr>
                <w:lang w:eastAsia="zh-CN"/>
              </w:rPr>
              <w:t>ctet 22</w:t>
            </w:r>
          </w:p>
        </w:tc>
      </w:tr>
      <w:tr w:rsidR="00E117B6" w14:paraId="46DA6E36" w14:textId="77777777" w:rsidTr="00673FED">
        <w:tblPrEx>
          <w:tblBorders>
            <w:top w:val="single" w:sz="6" w:space="0" w:color="auto"/>
            <w:left w:val="single" w:sz="6" w:space="0" w:color="auto"/>
            <w:bottom w:val="single" w:sz="6" w:space="0" w:color="auto"/>
            <w:right w:val="single" w:sz="6" w:space="0" w:color="auto"/>
          </w:tblBorders>
        </w:tblPrEx>
        <w:trPr>
          <w:trHeight w:val="303"/>
          <w:jc w:val="center"/>
        </w:trPr>
        <w:tc>
          <w:tcPr>
            <w:tcW w:w="5671" w:type="dxa"/>
            <w:gridSpan w:val="8"/>
            <w:tcBorders>
              <w:top w:val="single" w:sz="6" w:space="0" w:color="auto"/>
              <w:left w:val="single" w:sz="6" w:space="0" w:color="auto"/>
              <w:bottom w:val="single" w:sz="6" w:space="0" w:color="auto"/>
              <w:right w:val="single" w:sz="6" w:space="0" w:color="auto"/>
            </w:tcBorders>
          </w:tcPr>
          <w:p w14:paraId="20A84046" w14:textId="77777777" w:rsidR="00E117B6" w:rsidRDefault="00E117B6" w:rsidP="00673FED">
            <w:pPr>
              <w:pStyle w:val="TAC"/>
            </w:pPr>
          </w:p>
          <w:p w14:paraId="71B6856F" w14:textId="77777777" w:rsidR="00E117B6" w:rsidRDefault="00E117B6" w:rsidP="00673FED">
            <w:pPr>
              <w:pStyle w:val="TAC"/>
            </w:pPr>
            <w:r>
              <w:t>Remote UE identity</w:t>
            </w:r>
          </w:p>
        </w:tc>
        <w:tc>
          <w:tcPr>
            <w:tcW w:w="1134" w:type="dxa"/>
            <w:tcBorders>
              <w:top w:val="nil"/>
              <w:left w:val="single" w:sz="6" w:space="0" w:color="auto"/>
              <w:bottom w:val="nil"/>
              <w:right w:val="nil"/>
            </w:tcBorders>
          </w:tcPr>
          <w:p w14:paraId="0229E286" w14:textId="77777777" w:rsidR="00E117B6" w:rsidRDefault="00E117B6" w:rsidP="00673FED">
            <w:pPr>
              <w:pStyle w:val="TAL"/>
            </w:pPr>
            <w:r>
              <w:t>octet 23</w:t>
            </w:r>
          </w:p>
          <w:p w14:paraId="1BE3D113" w14:textId="77777777" w:rsidR="00E117B6" w:rsidRDefault="00E117B6" w:rsidP="00673FED">
            <w:pPr>
              <w:pStyle w:val="TAL"/>
            </w:pPr>
          </w:p>
          <w:p w14:paraId="0DD887B2" w14:textId="77777777" w:rsidR="00E117B6" w:rsidRDefault="00E117B6" w:rsidP="00673FED">
            <w:pPr>
              <w:pStyle w:val="TAL"/>
            </w:pPr>
            <w:r>
              <w:t>octet n</w:t>
            </w:r>
          </w:p>
        </w:tc>
      </w:tr>
    </w:tbl>
    <w:p w14:paraId="44C2F073"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 xml:space="preserve">.1: </w:t>
      </w:r>
      <w:r>
        <w:rPr>
          <w:lang w:eastAsia="zh-CN"/>
        </w:rPr>
        <w:t>Relay key request parameters</w:t>
      </w:r>
      <w:r w:rsidRPr="00E308ED">
        <w:rPr>
          <w:lang w:val="en-US"/>
        </w:rPr>
        <w:t xml:space="preserve"> information element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696"/>
        <w:gridCol w:w="13"/>
        <w:gridCol w:w="709"/>
        <w:gridCol w:w="713"/>
        <w:gridCol w:w="722"/>
        <w:gridCol w:w="712"/>
        <w:gridCol w:w="711"/>
        <w:gridCol w:w="709"/>
        <w:gridCol w:w="6"/>
        <w:gridCol w:w="1128"/>
        <w:gridCol w:w="8"/>
      </w:tblGrid>
      <w:tr w:rsidR="00E117B6" w:rsidRPr="00F80A4B" w14:paraId="6CA08414" w14:textId="77777777" w:rsidTr="00673FED">
        <w:trPr>
          <w:gridAfter w:val="1"/>
          <w:wAfter w:w="8" w:type="dxa"/>
          <w:cantSplit/>
          <w:jc w:val="center"/>
        </w:trPr>
        <w:tc>
          <w:tcPr>
            <w:tcW w:w="708" w:type="dxa"/>
            <w:gridSpan w:val="2"/>
          </w:tcPr>
          <w:p w14:paraId="058F35A9" w14:textId="77777777" w:rsidR="00E117B6" w:rsidRPr="00F80A4B" w:rsidRDefault="00E117B6" w:rsidP="00673FED">
            <w:pPr>
              <w:pStyle w:val="TAC"/>
            </w:pPr>
            <w:r w:rsidRPr="00F80A4B">
              <w:t>8</w:t>
            </w:r>
          </w:p>
        </w:tc>
        <w:tc>
          <w:tcPr>
            <w:tcW w:w="709" w:type="dxa"/>
            <w:gridSpan w:val="2"/>
          </w:tcPr>
          <w:p w14:paraId="620A4B9D" w14:textId="77777777" w:rsidR="00E117B6" w:rsidRPr="00F80A4B" w:rsidRDefault="00E117B6" w:rsidP="00673FED">
            <w:pPr>
              <w:pStyle w:val="TAC"/>
            </w:pPr>
            <w:r w:rsidRPr="00F80A4B">
              <w:t>7</w:t>
            </w:r>
          </w:p>
        </w:tc>
        <w:tc>
          <w:tcPr>
            <w:tcW w:w="709" w:type="dxa"/>
          </w:tcPr>
          <w:p w14:paraId="4003C138" w14:textId="77777777" w:rsidR="00E117B6" w:rsidRPr="00F80A4B" w:rsidRDefault="00E117B6" w:rsidP="00673FED">
            <w:pPr>
              <w:pStyle w:val="TAC"/>
            </w:pPr>
            <w:r w:rsidRPr="00F80A4B">
              <w:t>6</w:t>
            </w:r>
          </w:p>
        </w:tc>
        <w:tc>
          <w:tcPr>
            <w:tcW w:w="711" w:type="dxa"/>
          </w:tcPr>
          <w:p w14:paraId="6B184C7F" w14:textId="77777777" w:rsidR="00E117B6" w:rsidRPr="00F80A4B" w:rsidRDefault="00E117B6" w:rsidP="00673FED">
            <w:pPr>
              <w:pStyle w:val="TAC"/>
            </w:pPr>
            <w:r w:rsidRPr="00F80A4B">
              <w:t>5</w:t>
            </w:r>
          </w:p>
        </w:tc>
        <w:tc>
          <w:tcPr>
            <w:tcW w:w="722" w:type="dxa"/>
          </w:tcPr>
          <w:p w14:paraId="1E3B8519" w14:textId="77777777" w:rsidR="00E117B6" w:rsidRPr="00F80A4B" w:rsidRDefault="00E117B6" w:rsidP="00673FED">
            <w:pPr>
              <w:pStyle w:val="TAC"/>
            </w:pPr>
            <w:r w:rsidRPr="00F80A4B">
              <w:t>4</w:t>
            </w:r>
          </w:p>
        </w:tc>
        <w:tc>
          <w:tcPr>
            <w:tcW w:w="712" w:type="dxa"/>
          </w:tcPr>
          <w:p w14:paraId="6C6DC55B" w14:textId="77777777" w:rsidR="00E117B6" w:rsidRPr="00F80A4B" w:rsidRDefault="00E117B6" w:rsidP="00673FED">
            <w:pPr>
              <w:pStyle w:val="TAC"/>
            </w:pPr>
            <w:r w:rsidRPr="00F80A4B">
              <w:t>3</w:t>
            </w:r>
          </w:p>
        </w:tc>
        <w:tc>
          <w:tcPr>
            <w:tcW w:w="711" w:type="dxa"/>
          </w:tcPr>
          <w:p w14:paraId="4A391384" w14:textId="77777777" w:rsidR="00E117B6" w:rsidRPr="00F80A4B" w:rsidRDefault="00E117B6" w:rsidP="00673FED">
            <w:pPr>
              <w:pStyle w:val="TAC"/>
            </w:pPr>
            <w:r w:rsidRPr="00F80A4B">
              <w:t>2</w:t>
            </w:r>
          </w:p>
        </w:tc>
        <w:tc>
          <w:tcPr>
            <w:tcW w:w="709" w:type="dxa"/>
          </w:tcPr>
          <w:p w14:paraId="0AAE98AE" w14:textId="77777777" w:rsidR="00E117B6" w:rsidRPr="00F80A4B" w:rsidRDefault="00E117B6" w:rsidP="00673FED">
            <w:pPr>
              <w:pStyle w:val="TAC"/>
            </w:pPr>
            <w:r w:rsidRPr="00F80A4B">
              <w:t>1</w:t>
            </w:r>
          </w:p>
        </w:tc>
        <w:tc>
          <w:tcPr>
            <w:tcW w:w="1134" w:type="dxa"/>
            <w:gridSpan w:val="2"/>
          </w:tcPr>
          <w:p w14:paraId="67240A00" w14:textId="77777777" w:rsidR="00E117B6" w:rsidRPr="00F80A4B" w:rsidRDefault="00E117B6" w:rsidP="00673FED">
            <w:pPr>
              <w:pStyle w:val="TAC"/>
            </w:pPr>
          </w:p>
        </w:tc>
      </w:tr>
      <w:tr w:rsidR="00E117B6" w14:paraId="1546F028" w14:textId="77777777" w:rsidTr="00673FED">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700" w:type="dxa"/>
            <w:tcBorders>
              <w:top w:val="single" w:sz="6" w:space="0" w:color="auto"/>
              <w:left w:val="single" w:sz="6" w:space="0" w:color="auto"/>
              <w:bottom w:val="single" w:sz="6" w:space="0" w:color="auto"/>
              <w:right w:val="single" w:sz="4" w:space="0" w:color="auto"/>
            </w:tcBorders>
          </w:tcPr>
          <w:p w14:paraId="64F7EA8D" w14:textId="77777777" w:rsidR="00E117B6" w:rsidRPr="004B1F27" w:rsidRDefault="00E117B6" w:rsidP="00673FED">
            <w:pPr>
              <w:pStyle w:val="TAC"/>
            </w:pPr>
            <w:bookmarkStart w:id="94" w:name="_Hlk107846183"/>
            <w:r w:rsidRPr="004B1F27">
              <w:t>0</w:t>
            </w:r>
          </w:p>
          <w:p w14:paraId="15EE03A9" w14:textId="77777777" w:rsidR="00E117B6" w:rsidRDefault="00E117B6" w:rsidP="00673FED">
            <w:pPr>
              <w:pStyle w:val="TAC"/>
            </w:pPr>
            <w:r w:rsidRPr="004B1F27">
              <w:t>spare</w:t>
            </w:r>
          </w:p>
        </w:tc>
        <w:tc>
          <w:tcPr>
            <w:tcW w:w="696" w:type="dxa"/>
            <w:tcBorders>
              <w:top w:val="single" w:sz="6" w:space="0" w:color="auto"/>
              <w:left w:val="single" w:sz="4" w:space="0" w:color="auto"/>
              <w:bottom w:val="single" w:sz="6" w:space="0" w:color="auto"/>
              <w:right w:val="single" w:sz="4" w:space="0" w:color="auto"/>
            </w:tcBorders>
          </w:tcPr>
          <w:p w14:paraId="670F151A" w14:textId="77777777" w:rsidR="00E117B6" w:rsidRPr="004B1F27" w:rsidRDefault="00E117B6" w:rsidP="00673FED">
            <w:pPr>
              <w:pStyle w:val="TAC"/>
            </w:pPr>
            <w:r w:rsidRPr="004B1F27">
              <w:t>0</w:t>
            </w:r>
          </w:p>
          <w:p w14:paraId="48A974D1" w14:textId="77777777" w:rsidR="00E117B6" w:rsidRDefault="00E117B6" w:rsidP="00673FED">
            <w:pPr>
              <w:pStyle w:val="TAC"/>
            </w:pPr>
            <w:r w:rsidRPr="004B1F27">
              <w:t>spare</w:t>
            </w:r>
          </w:p>
        </w:tc>
        <w:tc>
          <w:tcPr>
            <w:tcW w:w="720" w:type="dxa"/>
            <w:gridSpan w:val="2"/>
            <w:tcBorders>
              <w:top w:val="single" w:sz="6" w:space="0" w:color="auto"/>
              <w:left w:val="single" w:sz="4" w:space="0" w:color="auto"/>
              <w:bottom w:val="single" w:sz="6" w:space="0" w:color="auto"/>
              <w:right w:val="single" w:sz="4" w:space="0" w:color="auto"/>
            </w:tcBorders>
          </w:tcPr>
          <w:p w14:paraId="27F33EC2" w14:textId="77777777" w:rsidR="00E117B6" w:rsidRPr="004B1F27" w:rsidRDefault="00E117B6" w:rsidP="00673FED">
            <w:pPr>
              <w:pStyle w:val="TAC"/>
            </w:pPr>
            <w:r w:rsidRPr="004B1F27">
              <w:t>0</w:t>
            </w:r>
          </w:p>
          <w:p w14:paraId="39BB613C" w14:textId="77777777" w:rsidR="00E117B6" w:rsidRDefault="00E117B6" w:rsidP="00673FED">
            <w:pPr>
              <w:pStyle w:val="TAC"/>
            </w:pPr>
            <w:r w:rsidRPr="004B1F27">
              <w:t>spare</w:t>
            </w:r>
          </w:p>
        </w:tc>
        <w:tc>
          <w:tcPr>
            <w:tcW w:w="713" w:type="dxa"/>
            <w:tcBorders>
              <w:top w:val="single" w:sz="6" w:space="0" w:color="auto"/>
              <w:left w:val="single" w:sz="4" w:space="0" w:color="auto"/>
              <w:bottom w:val="single" w:sz="6" w:space="0" w:color="auto"/>
              <w:right w:val="single" w:sz="4" w:space="0" w:color="auto"/>
            </w:tcBorders>
          </w:tcPr>
          <w:p w14:paraId="648DFC95" w14:textId="77777777" w:rsidR="00E117B6" w:rsidRPr="004B1F27" w:rsidRDefault="00E117B6" w:rsidP="00673FED">
            <w:pPr>
              <w:pStyle w:val="TAC"/>
            </w:pPr>
            <w:r w:rsidRPr="004B1F27">
              <w:t>0</w:t>
            </w:r>
          </w:p>
          <w:p w14:paraId="361FCC67" w14:textId="77777777" w:rsidR="00E117B6" w:rsidRDefault="00E117B6" w:rsidP="00673FED">
            <w:pPr>
              <w:pStyle w:val="TAC"/>
            </w:pPr>
            <w:r w:rsidRPr="004B1F27">
              <w:t>spare</w:t>
            </w:r>
          </w:p>
        </w:tc>
        <w:tc>
          <w:tcPr>
            <w:tcW w:w="722" w:type="dxa"/>
            <w:tcBorders>
              <w:top w:val="single" w:sz="6" w:space="0" w:color="auto"/>
              <w:left w:val="single" w:sz="4" w:space="0" w:color="auto"/>
              <w:bottom w:val="single" w:sz="6" w:space="0" w:color="auto"/>
              <w:right w:val="single" w:sz="4" w:space="0" w:color="auto"/>
            </w:tcBorders>
          </w:tcPr>
          <w:p w14:paraId="7CF150F3" w14:textId="77777777" w:rsidR="00E117B6" w:rsidRPr="004B1F27" w:rsidRDefault="00E117B6" w:rsidP="00673FED">
            <w:pPr>
              <w:pStyle w:val="TAC"/>
            </w:pPr>
            <w:r w:rsidRPr="004B1F27">
              <w:t>0</w:t>
            </w:r>
          </w:p>
          <w:p w14:paraId="50BB69B2" w14:textId="77777777" w:rsidR="00E117B6" w:rsidRDefault="00E117B6" w:rsidP="00673FED">
            <w:pPr>
              <w:pStyle w:val="TAC"/>
            </w:pPr>
            <w:r w:rsidRPr="004B1F27">
              <w:t>spare</w:t>
            </w:r>
          </w:p>
        </w:tc>
        <w:tc>
          <w:tcPr>
            <w:tcW w:w="712" w:type="dxa"/>
            <w:tcBorders>
              <w:top w:val="single" w:sz="6" w:space="0" w:color="auto"/>
              <w:left w:val="single" w:sz="4" w:space="0" w:color="auto"/>
              <w:bottom w:val="single" w:sz="6" w:space="0" w:color="auto"/>
              <w:right w:val="single" w:sz="4" w:space="0" w:color="auto"/>
            </w:tcBorders>
          </w:tcPr>
          <w:p w14:paraId="40D2AF66" w14:textId="77777777" w:rsidR="00E117B6" w:rsidRPr="004B1F27" w:rsidRDefault="00E117B6" w:rsidP="00673FED">
            <w:pPr>
              <w:pStyle w:val="TAC"/>
            </w:pPr>
            <w:r w:rsidRPr="004B1F27">
              <w:t>0</w:t>
            </w:r>
          </w:p>
          <w:p w14:paraId="6D9FBECF" w14:textId="77777777" w:rsidR="00E117B6" w:rsidRDefault="00E117B6" w:rsidP="00673FED">
            <w:pPr>
              <w:pStyle w:val="TAC"/>
            </w:pPr>
            <w:r w:rsidRPr="004B1F27">
              <w:t>spare</w:t>
            </w:r>
          </w:p>
        </w:tc>
        <w:tc>
          <w:tcPr>
            <w:tcW w:w="711" w:type="dxa"/>
            <w:tcBorders>
              <w:top w:val="single" w:sz="6" w:space="0" w:color="auto"/>
              <w:left w:val="single" w:sz="4" w:space="0" w:color="auto"/>
              <w:bottom w:val="single" w:sz="6" w:space="0" w:color="auto"/>
              <w:right w:val="single" w:sz="4" w:space="0" w:color="auto"/>
            </w:tcBorders>
          </w:tcPr>
          <w:p w14:paraId="2467F47A" w14:textId="77777777" w:rsidR="00E117B6" w:rsidRDefault="00E117B6" w:rsidP="00673FED">
            <w:pPr>
              <w:pStyle w:val="TAC"/>
            </w:pPr>
            <w:r>
              <w:t>0</w:t>
            </w:r>
          </w:p>
          <w:p w14:paraId="431AA7BD" w14:textId="77777777" w:rsidR="00E117B6" w:rsidRDefault="00E117B6" w:rsidP="00673FED">
            <w:pPr>
              <w:pStyle w:val="TAC"/>
            </w:pPr>
            <w:r>
              <w:t>spare</w:t>
            </w:r>
          </w:p>
        </w:tc>
        <w:tc>
          <w:tcPr>
            <w:tcW w:w="715" w:type="dxa"/>
            <w:gridSpan w:val="2"/>
            <w:tcBorders>
              <w:top w:val="single" w:sz="6" w:space="0" w:color="auto"/>
              <w:left w:val="single" w:sz="4" w:space="0" w:color="auto"/>
              <w:bottom w:val="single" w:sz="6" w:space="0" w:color="auto"/>
              <w:right w:val="single" w:sz="6" w:space="0" w:color="auto"/>
            </w:tcBorders>
          </w:tcPr>
          <w:p w14:paraId="70A1D912" w14:textId="77777777" w:rsidR="00E117B6" w:rsidRDefault="00E117B6" w:rsidP="00673FED">
            <w:pPr>
              <w:pStyle w:val="TAC"/>
            </w:pPr>
            <w:r>
              <w:t>RUIT</w:t>
            </w:r>
          </w:p>
        </w:tc>
        <w:tc>
          <w:tcPr>
            <w:tcW w:w="1136" w:type="dxa"/>
            <w:gridSpan w:val="2"/>
            <w:tcBorders>
              <w:top w:val="nil"/>
              <w:left w:val="single" w:sz="6" w:space="0" w:color="auto"/>
              <w:bottom w:val="nil"/>
              <w:right w:val="nil"/>
            </w:tcBorders>
          </w:tcPr>
          <w:p w14:paraId="0C117876" w14:textId="77777777" w:rsidR="00E117B6" w:rsidRDefault="00E117B6" w:rsidP="00673FED">
            <w:pPr>
              <w:pStyle w:val="TAL"/>
            </w:pPr>
            <w:r w:rsidRPr="009D199C">
              <w:t>octet 23</w:t>
            </w:r>
          </w:p>
        </w:tc>
      </w:tr>
      <w:bookmarkEnd w:id="94"/>
      <w:tr w:rsidR="00E117B6" w14:paraId="37DAE5D5" w14:textId="77777777" w:rsidTr="00673FED">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5689" w:type="dxa"/>
            <w:gridSpan w:val="10"/>
            <w:tcBorders>
              <w:top w:val="single" w:sz="6" w:space="0" w:color="auto"/>
              <w:left w:val="single" w:sz="6" w:space="0" w:color="auto"/>
              <w:bottom w:val="single" w:sz="6" w:space="0" w:color="auto"/>
              <w:right w:val="single" w:sz="6" w:space="0" w:color="auto"/>
            </w:tcBorders>
          </w:tcPr>
          <w:p w14:paraId="5D77E53A" w14:textId="77777777" w:rsidR="00E117B6" w:rsidRDefault="00E117B6" w:rsidP="00673FED">
            <w:pPr>
              <w:pStyle w:val="TAC"/>
            </w:pPr>
          </w:p>
          <w:p w14:paraId="5BA1D2D6" w14:textId="77777777" w:rsidR="00E117B6" w:rsidRDefault="00E117B6" w:rsidP="00673FED">
            <w:pPr>
              <w:pStyle w:val="TAC"/>
            </w:pPr>
            <w:r>
              <w:t>Remote UE ID</w:t>
            </w:r>
          </w:p>
        </w:tc>
        <w:tc>
          <w:tcPr>
            <w:tcW w:w="1136" w:type="dxa"/>
            <w:gridSpan w:val="2"/>
            <w:tcBorders>
              <w:top w:val="nil"/>
              <w:left w:val="single" w:sz="6" w:space="0" w:color="auto"/>
              <w:bottom w:val="nil"/>
              <w:right w:val="nil"/>
            </w:tcBorders>
          </w:tcPr>
          <w:p w14:paraId="6A2243BE" w14:textId="77777777" w:rsidR="00E117B6" w:rsidRDefault="00E117B6" w:rsidP="00673FED">
            <w:pPr>
              <w:pStyle w:val="TAL"/>
            </w:pPr>
            <w:r w:rsidRPr="009D199C">
              <w:t>octet 23</w:t>
            </w:r>
            <w:r>
              <w:t>+1</w:t>
            </w:r>
          </w:p>
          <w:p w14:paraId="3F8DAE5C" w14:textId="77777777" w:rsidR="00E117B6" w:rsidRDefault="00E117B6" w:rsidP="00673FED">
            <w:pPr>
              <w:pStyle w:val="TAL"/>
            </w:pPr>
          </w:p>
          <w:p w14:paraId="3966CD33" w14:textId="77777777" w:rsidR="00E117B6" w:rsidRPr="009E2022" w:rsidRDefault="00E117B6" w:rsidP="00673FED">
            <w:pPr>
              <w:pStyle w:val="TAL"/>
            </w:pPr>
            <w:r>
              <w:t>octet n</w:t>
            </w:r>
          </w:p>
        </w:tc>
      </w:tr>
    </w:tbl>
    <w:p w14:paraId="63B00115"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w:t>
      </w:r>
      <w:r>
        <w:rPr>
          <w:lang w:val="en-US"/>
        </w:rPr>
        <w:t>2</w:t>
      </w:r>
      <w:r w:rsidRPr="00E308ED">
        <w:rPr>
          <w:lang w:val="en-US"/>
        </w:rPr>
        <w:t xml:space="preserve">: </w:t>
      </w:r>
      <w:r w:rsidRPr="002B3556">
        <w:rPr>
          <w:lang w:eastAsia="zh-CN"/>
        </w:rPr>
        <w:t>Remote UE identity</w:t>
      </w:r>
    </w:p>
    <w:p w14:paraId="72266143" w14:textId="77777777" w:rsidR="00E117B6" w:rsidRPr="00E308ED" w:rsidRDefault="00E117B6" w:rsidP="00E117B6">
      <w:pPr>
        <w:pStyle w:val="TH"/>
        <w:rPr>
          <w:lang w:val="en-US"/>
        </w:rPr>
      </w:pPr>
      <w:r w:rsidRPr="00E308ED">
        <w:rPr>
          <w:lang w:val="en-US"/>
        </w:rPr>
        <w:t>Table</w:t>
      </w:r>
      <w:r>
        <w:t> 9.11.3.89</w:t>
      </w:r>
      <w:r w:rsidRPr="00E308ED">
        <w:rPr>
          <w:lang w:val="en-US"/>
        </w:rPr>
        <w:t xml:space="preserve">.1: </w:t>
      </w:r>
      <w:r>
        <w:t>Relay key request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117B6" w14:paraId="0AA2EDF3" w14:textId="77777777" w:rsidTr="00673FED">
        <w:trPr>
          <w:cantSplit/>
          <w:jc w:val="center"/>
        </w:trPr>
        <w:tc>
          <w:tcPr>
            <w:tcW w:w="6805" w:type="dxa"/>
          </w:tcPr>
          <w:p w14:paraId="456E30FD" w14:textId="77777777" w:rsidR="00E117B6" w:rsidRDefault="00E117B6" w:rsidP="00673FED">
            <w:pPr>
              <w:pStyle w:val="TAL"/>
            </w:pPr>
            <w:r>
              <w:t>Relay service code (octet 4 to 6)</w:t>
            </w:r>
          </w:p>
          <w:p w14:paraId="2F5A383F" w14:textId="77777777" w:rsidR="00E117B6" w:rsidRDefault="00E117B6" w:rsidP="00673FED">
            <w:pPr>
              <w:pStyle w:val="TAL"/>
            </w:pPr>
            <w:r>
              <w:t>The relay service code contains 24-bit relay service code as defined in 3GPP TS 24.554 [19E].</w:t>
            </w:r>
          </w:p>
          <w:p w14:paraId="332C96AA" w14:textId="77777777" w:rsidR="00E117B6" w:rsidRDefault="00E117B6" w:rsidP="00673FED">
            <w:pPr>
              <w:pStyle w:val="TAL"/>
            </w:pPr>
          </w:p>
          <w:p w14:paraId="509CC010" w14:textId="77777777" w:rsidR="00E117B6" w:rsidRDefault="00E117B6" w:rsidP="00673FED">
            <w:pPr>
              <w:pStyle w:val="TAL"/>
            </w:pPr>
            <w:r>
              <w:t>Nonce_1 (octet 7 to 22)</w:t>
            </w:r>
          </w:p>
          <w:p w14:paraId="28810A85" w14:textId="77777777" w:rsidR="00E117B6" w:rsidRDefault="00E117B6" w:rsidP="00673FED">
            <w:pPr>
              <w:pStyle w:val="TAL"/>
            </w:pPr>
            <w:r>
              <w:t xml:space="preserve">Nonce_1 is the </w:t>
            </w:r>
            <w:r>
              <w:rPr>
                <w:lang w:eastAsia="zh-CN"/>
              </w:rPr>
              <w:t xml:space="preserve">128-bit nonce value as defined in </w:t>
            </w:r>
            <w:r>
              <w:t>3GPP TS 24.554 [19E].</w:t>
            </w:r>
          </w:p>
          <w:p w14:paraId="797D4896" w14:textId="77777777" w:rsidR="00E117B6" w:rsidRDefault="00E117B6" w:rsidP="00673FED">
            <w:pPr>
              <w:pStyle w:val="TAL"/>
            </w:pPr>
          </w:p>
          <w:p w14:paraId="56568C24" w14:textId="77777777" w:rsidR="00E117B6" w:rsidRDefault="00E117B6" w:rsidP="00673FED">
            <w:pPr>
              <w:pStyle w:val="TAL"/>
            </w:pPr>
            <w:r>
              <w:t>Remote UE ID type (</w:t>
            </w:r>
            <w:r w:rsidRPr="002321E9">
              <w:t>RUIT</w:t>
            </w:r>
            <w:r>
              <w:t>) (octet 23, bit 1)</w:t>
            </w:r>
          </w:p>
          <w:p w14:paraId="514B1F6A" w14:textId="77777777" w:rsidR="00E117B6" w:rsidRDefault="00E117B6" w:rsidP="00673FED">
            <w:pPr>
              <w:pStyle w:val="TAL"/>
            </w:pPr>
            <w:r>
              <w:t>Bit</w:t>
            </w:r>
          </w:p>
          <w:p w14:paraId="4A00F348" w14:textId="77777777" w:rsidR="00E117B6" w:rsidRPr="003758EC" w:rsidRDefault="00E117B6" w:rsidP="00673FED">
            <w:pPr>
              <w:pStyle w:val="TAL"/>
              <w:rPr>
                <w:b/>
                <w:bCs/>
              </w:rPr>
            </w:pPr>
            <w:r w:rsidRPr="003758EC">
              <w:rPr>
                <w:b/>
                <w:bCs/>
              </w:rPr>
              <w:t>1</w:t>
            </w:r>
          </w:p>
          <w:p w14:paraId="2181FFD4" w14:textId="77777777" w:rsidR="00E117B6" w:rsidRDefault="00E117B6" w:rsidP="00673FED">
            <w:pPr>
              <w:pStyle w:val="TAL"/>
            </w:pPr>
            <w:r>
              <w:t>0</w:t>
            </w:r>
            <w:r>
              <w:tab/>
              <w:t>SUCI</w:t>
            </w:r>
          </w:p>
          <w:p w14:paraId="1340265C" w14:textId="14F1D3B0" w:rsidR="00E117B6" w:rsidRDefault="00E117B6" w:rsidP="00673FED">
            <w:pPr>
              <w:pStyle w:val="TAL"/>
            </w:pPr>
            <w:r>
              <w:t>1</w:t>
            </w:r>
            <w:r>
              <w:tab/>
            </w:r>
            <w:ins w:id="95" w:author="limingxue" w:date="2022-09-28T17:19:00Z">
              <w:r>
                <w:t>CP-</w:t>
              </w:r>
            </w:ins>
            <w:del w:id="96" w:author="limingxue" w:date="2022-09-28T17:19:00Z">
              <w:r w:rsidDel="00E117B6">
                <w:delText>5G</w:delText>
              </w:r>
            </w:del>
            <w:r>
              <w:t>PRUK ID</w:t>
            </w:r>
          </w:p>
          <w:p w14:paraId="1F0C4FB2" w14:textId="77777777" w:rsidR="00E117B6" w:rsidRDefault="00E117B6" w:rsidP="00673FED">
            <w:pPr>
              <w:pStyle w:val="TAL"/>
            </w:pPr>
          </w:p>
          <w:p w14:paraId="365A22F3" w14:textId="77777777" w:rsidR="00E117B6" w:rsidRDefault="00E117B6" w:rsidP="00673FED">
            <w:pPr>
              <w:pStyle w:val="TAL"/>
            </w:pPr>
            <w:r>
              <w:t>Remote UE ID (octet 23+1 to n)</w:t>
            </w:r>
          </w:p>
          <w:p w14:paraId="3AFBA276" w14:textId="77777777" w:rsidR="00E117B6" w:rsidRDefault="00E117B6" w:rsidP="00673FED">
            <w:pPr>
              <w:pStyle w:val="TAL"/>
            </w:pPr>
            <w:r>
              <w:t>Remote UE ID indicates the value of the 5G ProSe remote UE identity.</w:t>
            </w:r>
          </w:p>
          <w:p w14:paraId="62946F11" w14:textId="77777777" w:rsidR="00E117B6" w:rsidRDefault="00E117B6" w:rsidP="00673FED">
            <w:pPr>
              <w:pStyle w:val="TAL"/>
            </w:pPr>
            <w:r>
              <w:t xml:space="preserve">If the </w:t>
            </w:r>
            <w:r w:rsidRPr="00687409">
              <w:t xml:space="preserve">Remote UE ID type </w:t>
            </w:r>
            <w:r>
              <w:t>is set to SUCI, the Remote UE ID is coded as 5GS mobile identity IE starting from octet 2 with the Type of identity set to "SUCI" (see subclause</w:t>
            </w:r>
            <w:r>
              <w:rPr>
                <w:rFonts w:ascii="Cambria" w:eastAsia="Cambria" w:hAnsi="Cambria"/>
              </w:rPr>
              <w:t> </w:t>
            </w:r>
            <w:r>
              <w:t>9.11.3.4).</w:t>
            </w:r>
          </w:p>
          <w:p w14:paraId="7375D616" w14:textId="56DCD5C0" w:rsidR="00E117B6" w:rsidRDefault="00E117B6" w:rsidP="00673FED">
            <w:pPr>
              <w:pStyle w:val="TAL"/>
            </w:pPr>
            <w:r>
              <w:t xml:space="preserve">If the </w:t>
            </w:r>
            <w:r w:rsidRPr="00687409">
              <w:t>Remote UE ID type is set to</w:t>
            </w:r>
            <w:r>
              <w:t xml:space="preserve"> </w:t>
            </w:r>
            <w:ins w:id="97" w:author="limingxue" w:date="2022-09-28T17:19:00Z">
              <w:r>
                <w:t>CP-</w:t>
              </w:r>
            </w:ins>
            <w:del w:id="98" w:author="limingxue" w:date="2022-09-28T17:19:00Z">
              <w:r w:rsidRPr="00687409" w:rsidDel="00E117B6">
                <w:delText>5G</w:delText>
              </w:r>
            </w:del>
            <w:r w:rsidRPr="00687409">
              <w:t>PRUK ID</w:t>
            </w:r>
            <w:r>
              <w:t xml:space="preserve">, the Remote UE ID is coded as the </w:t>
            </w:r>
            <w:ins w:id="99" w:author="limingxue" w:date="2022-09-28T17:19:00Z">
              <w:r>
                <w:t>CP</w:t>
              </w:r>
            </w:ins>
            <w:ins w:id="100" w:author="limingxue" w:date="2022-09-28T17:20:00Z">
              <w:r>
                <w:t>-</w:t>
              </w:r>
            </w:ins>
            <w:del w:id="101" w:author="limingxue" w:date="2022-09-28T17:19:00Z">
              <w:r w:rsidRPr="00687409" w:rsidDel="00E117B6">
                <w:delText>5G</w:delText>
              </w:r>
            </w:del>
            <w:r w:rsidRPr="00687409">
              <w:t>PRUK ID</w:t>
            </w:r>
            <w:r>
              <w:t xml:space="preserve"> as defined </w:t>
            </w:r>
            <w:r w:rsidRPr="00460611">
              <w:t>in 3GPP</w:t>
            </w:r>
            <w:r w:rsidRPr="00460611">
              <w:rPr>
                <w:lang w:val="en-US"/>
              </w:rPr>
              <w:t> TS 33.503 [56]</w:t>
            </w:r>
            <w:r>
              <w:rPr>
                <w:lang w:val="en-US"/>
              </w:rPr>
              <w:t>.</w:t>
            </w:r>
          </w:p>
        </w:tc>
      </w:tr>
    </w:tbl>
    <w:p w14:paraId="278F42BE" w14:textId="77777777" w:rsidR="00E117B6" w:rsidRDefault="00E117B6" w:rsidP="00E117B6">
      <w:pPr>
        <w:rPr>
          <w:highlight w:val="green"/>
        </w:rPr>
      </w:pPr>
    </w:p>
    <w:p w14:paraId="64EA4856" w14:textId="77777777" w:rsidR="00E117B6" w:rsidRDefault="00E117B6" w:rsidP="003F29AE">
      <w:pPr>
        <w:jc w:val="center"/>
        <w:rPr>
          <w:noProof/>
          <w:highlight w:val="green"/>
        </w:rPr>
      </w:pPr>
    </w:p>
    <w:p w14:paraId="3B41D7E6" w14:textId="7F98DF28" w:rsidR="003F29AE" w:rsidRDefault="003F29AE" w:rsidP="003F29AE">
      <w:pPr>
        <w:jc w:val="center"/>
        <w:rPr>
          <w:noProof/>
          <w:highlight w:val="green"/>
        </w:rPr>
      </w:pPr>
      <w:bookmarkStart w:id="102" w:name="_Toc115079297"/>
      <w:bookmarkEnd w:id="86"/>
      <w:bookmarkEnd w:id="87"/>
      <w:bookmarkEnd w:id="88"/>
      <w:bookmarkEnd w:id="89"/>
      <w:bookmarkEnd w:id="90"/>
      <w:bookmarkEnd w:id="91"/>
      <w:bookmarkEnd w:id="92"/>
      <w:r w:rsidRPr="00DB12B9">
        <w:rPr>
          <w:noProof/>
          <w:highlight w:val="green"/>
        </w:rPr>
        <w:t>***** change *****</w:t>
      </w:r>
    </w:p>
    <w:p w14:paraId="504AA001" w14:textId="77777777" w:rsidR="00CF0A42" w:rsidRDefault="00CF0A42" w:rsidP="00CF0A42">
      <w:pPr>
        <w:pStyle w:val="41"/>
      </w:pPr>
      <w:bookmarkStart w:id="103" w:name="_Toc114477144"/>
      <w:r>
        <w:lastRenderedPageBreak/>
        <w:t>9.11.3.90</w:t>
      </w:r>
      <w:r>
        <w:tab/>
      </w:r>
      <w:r>
        <w:rPr>
          <w:lang w:eastAsia="zh-CN"/>
        </w:rPr>
        <w:t>Relay key response parameters</w:t>
      </w:r>
      <w:bookmarkEnd w:id="103"/>
    </w:p>
    <w:p w14:paraId="59E93674" w14:textId="77777777" w:rsidR="00CF0A42" w:rsidRDefault="00CF0A42" w:rsidP="00CF0A42">
      <w:r>
        <w:t>The purpose of the r</w:t>
      </w:r>
      <w:r>
        <w:rPr>
          <w:lang w:eastAsia="zh-CN"/>
        </w:rPr>
        <w:t>elay key response parameters</w:t>
      </w:r>
      <w:r>
        <w:t xml:space="preserve"> information element is to transport the parameters of the key response for </w:t>
      </w:r>
      <w:r>
        <w:rPr>
          <w:lang w:eastAsia="zh-CN"/>
        </w:rPr>
        <w:t>5G ProSe UE-to-network relay</w:t>
      </w:r>
      <w:r>
        <w:t xml:space="preserve"> as </w:t>
      </w:r>
      <w:r>
        <w:rPr>
          <w:rFonts w:eastAsia="MS Mincho"/>
        </w:rPr>
        <w:t>specified in 3GPP TS 33.503 [56</w:t>
      </w:r>
      <w:r>
        <w:t>].</w:t>
      </w:r>
    </w:p>
    <w:p w14:paraId="62DAF627" w14:textId="77777777" w:rsidR="00CF0A42" w:rsidRDefault="00CF0A42" w:rsidP="00CF0A42">
      <w:r>
        <w:t>The relay key response parameters information element is coded as shown in figure 9.11.3.90.1 and table 9.11.3.90.1.</w:t>
      </w:r>
    </w:p>
    <w:p w14:paraId="0522133C" w14:textId="77777777" w:rsidR="00CF0A42" w:rsidRDefault="00CF0A42" w:rsidP="00CF0A42">
      <w:r>
        <w:t>The relay key response parameters is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696"/>
        <w:gridCol w:w="13"/>
        <w:gridCol w:w="709"/>
        <w:gridCol w:w="713"/>
        <w:gridCol w:w="709"/>
        <w:gridCol w:w="13"/>
        <w:gridCol w:w="696"/>
        <w:gridCol w:w="16"/>
        <w:gridCol w:w="693"/>
        <w:gridCol w:w="18"/>
        <w:gridCol w:w="691"/>
        <w:gridCol w:w="1134"/>
        <w:gridCol w:w="35"/>
      </w:tblGrid>
      <w:tr w:rsidR="00CF0A42" w14:paraId="3FE41ED0" w14:textId="77777777" w:rsidTr="00673FED">
        <w:trPr>
          <w:gridAfter w:val="1"/>
          <w:wAfter w:w="35" w:type="dxa"/>
          <w:cantSplit/>
          <w:jc w:val="center"/>
        </w:trPr>
        <w:tc>
          <w:tcPr>
            <w:tcW w:w="708" w:type="dxa"/>
          </w:tcPr>
          <w:p w14:paraId="074888D7" w14:textId="77777777" w:rsidR="00CF0A42" w:rsidRDefault="00CF0A42" w:rsidP="00673FED">
            <w:pPr>
              <w:pStyle w:val="TAC"/>
            </w:pPr>
            <w:r>
              <w:t>8</w:t>
            </w:r>
          </w:p>
        </w:tc>
        <w:tc>
          <w:tcPr>
            <w:tcW w:w="709" w:type="dxa"/>
            <w:gridSpan w:val="2"/>
          </w:tcPr>
          <w:p w14:paraId="04B661BF" w14:textId="77777777" w:rsidR="00CF0A42" w:rsidRDefault="00CF0A42" w:rsidP="00673FED">
            <w:pPr>
              <w:pStyle w:val="TAC"/>
            </w:pPr>
            <w:r>
              <w:t>7</w:t>
            </w:r>
          </w:p>
        </w:tc>
        <w:tc>
          <w:tcPr>
            <w:tcW w:w="709" w:type="dxa"/>
          </w:tcPr>
          <w:p w14:paraId="63D0945B" w14:textId="77777777" w:rsidR="00CF0A42" w:rsidRDefault="00CF0A42" w:rsidP="00673FED">
            <w:pPr>
              <w:pStyle w:val="TAC"/>
            </w:pPr>
            <w:r>
              <w:t>6</w:t>
            </w:r>
          </w:p>
        </w:tc>
        <w:tc>
          <w:tcPr>
            <w:tcW w:w="713" w:type="dxa"/>
          </w:tcPr>
          <w:p w14:paraId="53D85B32" w14:textId="77777777" w:rsidR="00CF0A42" w:rsidRDefault="00CF0A42" w:rsidP="00673FED">
            <w:pPr>
              <w:pStyle w:val="TAC"/>
            </w:pPr>
            <w:r>
              <w:t>5</w:t>
            </w:r>
          </w:p>
        </w:tc>
        <w:tc>
          <w:tcPr>
            <w:tcW w:w="709" w:type="dxa"/>
          </w:tcPr>
          <w:p w14:paraId="2E2F7BD6" w14:textId="77777777" w:rsidR="00CF0A42" w:rsidRDefault="00CF0A42" w:rsidP="00673FED">
            <w:pPr>
              <w:pStyle w:val="TAC"/>
            </w:pPr>
            <w:r>
              <w:t>4</w:t>
            </w:r>
          </w:p>
        </w:tc>
        <w:tc>
          <w:tcPr>
            <w:tcW w:w="709" w:type="dxa"/>
            <w:gridSpan w:val="2"/>
          </w:tcPr>
          <w:p w14:paraId="6EAE7F14" w14:textId="77777777" w:rsidR="00CF0A42" w:rsidRDefault="00CF0A42" w:rsidP="00673FED">
            <w:pPr>
              <w:pStyle w:val="TAC"/>
            </w:pPr>
            <w:r>
              <w:t>3</w:t>
            </w:r>
          </w:p>
        </w:tc>
        <w:tc>
          <w:tcPr>
            <w:tcW w:w="709" w:type="dxa"/>
            <w:gridSpan w:val="2"/>
          </w:tcPr>
          <w:p w14:paraId="374E2744" w14:textId="77777777" w:rsidR="00CF0A42" w:rsidRDefault="00CF0A42" w:rsidP="00673FED">
            <w:pPr>
              <w:pStyle w:val="TAC"/>
            </w:pPr>
            <w:r>
              <w:t>2</w:t>
            </w:r>
          </w:p>
        </w:tc>
        <w:tc>
          <w:tcPr>
            <w:tcW w:w="709" w:type="dxa"/>
            <w:gridSpan w:val="2"/>
          </w:tcPr>
          <w:p w14:paraId="4C451F10" w14:textId="77777777" w:rsidR="00CF0A42" w:rsidRDefault="00CF0A42" w:rsidP="00673FED">
            <w:pPr>
              <w:pStyle w:val="TAC"/>
            </w:pPr>
            <w:r>
              <w:t>1</w:t>
            </w:r>
          </w:p>
        </w:tc>
        <w:tc>
          <w:tcPr>
            <w:tcW w:w="1134" w:type="dxa"/>
          </w:tcPr>
          <w:p w14:paraId="12C58DF8" w14:textId="77777777" w:rsidR="00CF0A42" w:rsidRDefault="00CF0A42" w:rsidP="00673FED">
            <w:pPr>
              <w:pStyle w:val="TAL"/>
            </w:pPr>
          </w:p>
        </w:tc>
      </w:tr>
      <w:tr w:rsidR="00CF0A42" w14:paraId="246432C2" w14:textId="77777777" w:rsidTr="00673FED">
        <w:trPr>
          <w:gridAfter w:val="1"/>
          <w:wAfter w:w="35" w:type="dxa"/>
          <w:jc w:val="center"/>
        </w:trPr>
        <w:tc>
          <w:tcPr>
            <w:tcW w:w="5675" w:type="dxa"/>
            <w:gridSpan w:val="12"/>
            <w:tcBorders>
              <w:top w:val="single" w:sz="6" w:space="0" w:color="auto"/>
              <w:left w:val="single" w:sz="6" w:space="0" w:color="auto"/>
              <w:bottom w:val="single" w:sz="6" w:space="0" w:color="auto"/>
              <w:right w:val="single" w:sz="6" w:space="0" w:color="auto"/>
            </w:tcBorders>
          </w:tcPr>
          <w:p w14:paraId="2D7EE27D" w14:textId="77777777" w:rsidR="00CF0A42" w:rsidRPr="00E308ED" w:rsidRDefault="00CF0A42" w:rsidP="00673FED">
            <w:pPr>
              <w:pStyle w:val="TAC"/>
              <w:rPr>
                <w:lang w:val="en-US"/>
              </w:rPr>
            </w:pPr>
            <w:r>
              <w:rPr>
                <w:lang w:eastAsia="zh-CN"/>
              </w:rPr>
              <w:t>Relay key response parameters</w:t>
            </w:r>
            <w:r w:rsidRPr="00E308ED">
              <w:rPr>
                <w:lang w:val="en-US"/>
              </w:rPr>
              <w:t xml:space="preserve"> IEI</w:t>
            </w:r>
          </w:p>
        </w:tc>
        <w:tc>
          <w:tcPr>
            <w:tcW w:w="1134" w:type="dxa"/>
          </w:tcPr>
          <w:p w14:paraId="77C38F7A" w14:textId="77777777" w:rsidR="00CF0A42" w:rsidRDefault="00CF0A42" w:rsidP="00673FED">
            <w:pPr>
              <w:pStyle w:val="TAL"/>
            </w:pPr>
            <w:r>
              <w:t>octet 1</w:t>
            </w:r>
          </w:p>
        </w:tc>
      </w:tr>
      <w:tr w:rsidR="00CF0A42" w14:paraId="6CF20354" w14:textId="77777777" w:rsidTr="00673FED">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32FC04A2" w14:textId="77777777" w:rsidR="00CF0A42" w:rsidRDefault="00CF0A42" w:rsidP="00673FED">
            <w:pPr>
              <w:pStyle w:val="TAC"/>
            </w:pPr>
            <w:r>
              <w:t xml:space="preserve">Length of </w:t>
            </w:r>
            <w:r>
              <w:rPr>
                <w:lang w:eastAsia="zh-CN"/>
              </w:rPr>
              <w:t>Relay key response parameters</w:t>
            </w:r>
          </w:p>
        </w:tc>
        <w:tc>
          <w:tcPr>
            <w:tcW w:w="1134" w:type="dxa"/>
          </w:tcPr>
          <w:p w14:paraId="094A919F" w14:textId="77777777" w:rsidR="00CF0A42" w:rsidRDefault="00CF0A42" w:rsidP="00673FED">
            <w:pPr>
              <w:pStyle w:val="TAL"/>
            </w:pPr>
            <w:r>
              <w:t>octet 2</w:t>
            </w:r>
          </w:p>
          <w:p w14:paraId="0CC14147" w14:textId="77777777" w:rsidR="00CF0A42" w:rsidRDefault="00CF0A42" w:rsidP="00673FED">
            <w:pPr>
              <w:pStyle w:val="TAL"/>
            </w:pPr>
            <w:r>
              <w:t>octet 3</w:t>
            </w:r>
          </w:p>
        </w:tc>
      </w:tr>
      <w:tr w:rsidR="00CF0A42" w:rsidRPr="00D10A8F" w14:paraId="2B91AC59" w14:textId="77777777" w:rsidTr="00673FED">
        <w:tblPrEx>
          <w:tblBorders>
            <w:top w:val="single" w:sz="6" w:space="0" w:color="auto"/>
            <w:left w:val="single" w:sz="6" w:space="0" w:color="auto"/>
            <w:bottom w:val="single" w:sz="6" w:space="0" w:color="auto"/>
            <w:right w:val="single" w:sz="6" w:space="0" w:color="auto"/>
          </w:tblBorders>
        </w:tblPrEx>
        <w:trPr>
          <w:trHeight w:val="303"/>
          <w:jc w:val="center"/>
        </w:trPr>
        <w:tc>
          <w:tcPr>
            <w:tcW w:w="708" w:type="dxa"/>
            <w:tcBorders>
              <w:top w:val="single" w:sz="6" w:space="0" w:color="auto"/>
              <w:left w:val="single" w:sz="6" w:space="0" w:color="auto"/>
              <w:bottom w:val="single" w:sz="6" w:space="0" w:color="auto"/>
              <w:right w:val="single" w:sz="4" w:space="0" w:color="auto"/>
            </w:tcBorders>
          </w:tcPr>
          <w:p w14:paraId="1B7692BF" w14:textId="77777777" w:rsidR="00CF0A42" w:rsidRPr="00D10A8F" w:rsidRDefault="00CF0A42" w:rsidP="00673FED">
            <w:pPr>
              <w:pStyle w:val="TAC"/>
              <w:rPr>
                <w:lang w:eastAsia="zh-CN"/>
              </w:rPr>
            </w:pPr>
            <w:r w:rsidRPr="00D10A8F">
              <w:rPr>
                <w:lang w:eastAsia="zh-CN"/>
              </w:rPr>
              <w:t>0</w:t>
            </w:r>
          </w:p>
          <w:p w14:paraId="2EE86C26" w14:textId="77777777" w:rsidR="00CF0A42" w:rsidRPr="00D10A8F" w:rsidRDefault="00CF0A42" w:rsidP="00673FED">
            <w:pPr>
              <w:pStyle w:val="TAC"/>
              <w:rPr>
                <w:lang w:eastAsia="zh-CN"/>
              </w:rPr>
            </w:pPr>
            <w:r w:rsidRPr="00D10A8F">
              <w:rPr>
                <w:lang w:eastAsia="zh-CN"/>
              </w:rPr>
              <w:t>spare</w:t>
            </w:r>
          </w:p>
        </w:tc>
        <w:tc>
          <w:tcPr>
            <w:tcW w:w="696" w:type="dxa"/>
            <w:tcBorders>
              <w:top w:val="single" w:sz="6" w:space="0" w:color="auto"/>
              <w:left w:val="single" w:sz="4" w:space="0" w:color="auto"/>
              <w:bottom w:val="single" w:sz="6" w:space="0" w:color="auto"/>
              <w:right w:val="single" w:sz="4" w:space="0" w:color="auto"/>
            </w:tcBorders>
          </w:tcPr>
          <w:p w14:paraId="2589C194" w14:textId="77777777" w:rsidR="00CF0A42" w:rsidRPr="00D10A8F" w:rsidRDefault="00CF0A42" w:rsidP="00673FED">
            <w:pPr>
              <w:pStyle w:val="TAC"/>
              <w:rPr>
                <w:lang w:eastAsia="zh-CN"/>
              </w:rPr>
            </w:pPr>
            <w:r w:rsidRPr="00D10A8F">
              <w:rPr>
                <w:lang w:eastAsia="zh-CN"/>
              </w:rPr>
              <w:t>0</w:t>
            </w:r>
          </w:p>
          <w:p w14:paraId="30D40117" w14:textId="77777777" w:rsidR="00CF0A42" w:rsidRPr="00D10A8F" w:rsidRDefault="00CF0A42" w:rsidP="00673FED">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503A9D48" w14:textId="77777777" w:rsidR="00CF0A42" w:rsidRPr="00D10A8F" w:rsidRDefault="00CF0A42" w:rsidP="00673FED">
            <w:pPr>
              <w:pStyle w:val="TAC"/>
              <w:rPr>
                <w:lang w:eastAsia="zh-CN"/>
              </w:rPr>
            </w:pPr>
            <w:r w:rsidRPr="00D10A8F">
              <w:rPr>
                <w:lang w:eastAsia="zh-CN"/>
              </w:rPr>
              <w:t>0</w:t>
            </w:r>
          </w:p>
          <w:p w14:paraId="73B0A965" w14:textId="77777777" w:rsidR="00CF0A42" w:rsidRPr="00D10A8F" w:rsidRDefault="00CF0A42" w:rsidP="00673FED">
            <w:pPr>
              <w:pStyle w:val="TAC"/>
              <w:rPr>
                <w:lang w:eastAsia="zh-CN"/>
              </w:rPr>
            </w:pPr>
            <w:r w:rsidRPr="00D10A8F">
              <w:rPr>
                <w:lang w:eastAsia="zh-CN"/>
              </w:rPr>
              <w:t>spare</w:t>
            </w:r>
          </w:p>
        </w:tc>
        <w:tc>
          <w:tcPr>
            <w:tcW w:w="713" w:type="dxa"/>
            <w:tcBorders>
              <w:top w:val="single" w:sz="6" w:space="0" w:color="auto"/>
              <w:left w:val="single" w:sz="4" w:space="0" w:color="auto"/>
              <w:bottom w:val="single" w:sz="6" w:space="0" w:color="auto"/>
              <w:right w:val="single" w:sz="4" w:space="0" w:color="auto"/>
            </w:tcBorders>
          </w:tcPr>
          <w:p w14:paraId="5B5F8A84" w14:textId="77777777" w:rsidR="00CF0A42" w:rsidRPr="00D10A8F" w:rsidRDefault="00CF0A42" w:rsidP="00673FED">
            <w:pPr>
              <w:pStyle w:val="TAC"/>
              <w:rPr>
                <w:lang w:eastAsia="zh-CN"/>
              </w:rPr>
            </w:pPr>
            <w:r w:rsidRPr="00D10A8F">
              <w:rPr>
                <w:lang w:eastAsia="zh-CN"/>
              </w:rPr>
              <w:t>0</w:t>
            </w:r>
          </w:p>
          <w:p w14:paraId="7B51C97C" w14:textId="77777777" w:rsidR="00CF0A42" w:rsidRPr="00D10A8F" w:rsidRDefault="00CF0A42" w:rsidP="00673FED">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0BAB8A98" w14:textId="77777777" w:rsidR="00CF0A42" w:rsidRPr="00D10A8F" w:rsidRDefault="00CF0A42" w:rsidP="00673FED">
            <w:pPr>
              <w:pStyle w:val="TAC"/>
              <w:rPr>
                <w:lang w:eastAsia="zh-CN"/>
              </w:rPr>
            </w:pPr>
            <w:r w:rsidRPr="00D10A8F">
              <w:rPr>
                <w:lang w:eastAsia="zh-CN"/>
              </w:rPr>
              <w:t>0</w:t>
            </w:r>
          </w:p>
          <w:p w14:paraId="4EF0961A" w14:textId="77777777" w:rsidR="00CF0A42" w:rsidRPr="00D10A8F" w:rsidRDefault="00CF0A42" w:rsidP="00673FED">
            <w:pPr>
              <w:pStyle w:val="TAC"/>
              <w:rPr>
                <w:lang w:eastAsia="zh-CN"/>
              </w:rPr>
            </w:pPr>
            <w:r w:rsidRPr="00D10A8F">
              <w:rPr>
                <w:lang w:eastAsia="zh-CN"/>
              </w:rPr>
              <w:t>spare</w:t>
            </w:r>
          </w:p>
        </w:tc>
        <w:tc>
          <w:tcPr>
            <w:tcW w:w="712" w:type="dxa"/>
            <w:gridSpan w:val="2"/>
            <w:tcBorders>
              <w:top w:val="single" w:sz="6" w:space="0" w:color="auto"/>
              <w:left w:val="single" w:sz="4" w:space="0" w:color="auto"/>
              <w:bottom w:val="single" w:sz="6" w:space="0" w:color="auto"/>
              <w:right w:val="single" w:sz="4" w:space="0" w:color="auto"/>
            </w:tcBorders>
          </w:tcPr>
          <w:p w14:paraId="7EBB35B7" w14:textId="77777777" w:rsidR="00CF0A42" w:rsidRPr="00D10A8F" w:rsidRDefault="00CF0A42" w:rsidP="00673FED">
            <w:pPr>
              <w:pStyle w:val="TAC"/>
              <w:rPr>
                <w:lang w:eastAsia="zh-CN"/>
              </w:rPr>
            </w:pPr>
            <w:r w:rsidRPr="00D10A8F">
              <w:rPr>
                <w:lang w:eastAsia="zh-CN"/>
              </w:rPr>
              <w:t>0</w:t>
            </w:r>
          </w:p>
          <w:p w14:paraId="6F089840" w14:textId="77777777" w:rsidR="00CF0A42" w:rsidRPr="00D10A8F" w:rsidRDefault="00CF0A42" w:rsidP="00673FED">
            <w:pPr>
              <w:pStyle w:val="TAC"/>
              <w:rPr>
                <w:lang w:eastAsia="zh-CN"/>
              </w:rPr>
            </w:pPr>
            <w:r w:rsidRPr="00D10A8F">
              <w:rPr>
                <w:lang w:eastAsia="zh-CN"/>
              </w:rPr>
              <w:t>spare</w:t>
            </w:r>
          </w:p>
        </w:tc>
        <w:tc>
          <w:tcPr>
            <w:tcW w:w="711" w:type="dxa"/>
            <w:gridSpan w:val="2"/>
            <w:tcBorders>
              <w:top w:val="single" w:sz="6" w:space="0" w:color="auto"/>
              <w:left w:val="single" w:sz="4" w:space="0" w:color="auto"/>
              <w:bottom w:val="single" w:sz="6" w:space="0" w:color="auto"/>
              <w:right w:val="single" w:sz="4" w:space="0" w:color="auto"/>
            </w:tcBorders>
          </w:tcPr>
          <w:p w14:paraId="37C5C94F" w14:textId="77777777" w:rsidR="00CF0A42" w:rsidRPr="00D10A8F" w:rsidRDefault="00CF0A42" w:rsidP="00673FED">
            <w:pPr>
              <w:pStyle w:val="TAC"/>
              <w:rPr>
                <w:lang w:eastAsia="zh-CN"/>
              </w:rPr>
            </w:pPr>
            <w:r w:rsidRPr="00D10A8F">
              <w:rPr>
                <w:lang w:eastAsia="zh-CN"/>
              </w:rPr>
              <w:t>0</w:t>
            </w:r>
          </w:p>
          <w:p w14:paraId="39C8B17E" w14:textId="77777777" w:rsidR="00CF0A42" w:rsidRPr="00D10A8F" w:rsidRDefault="00CF0A42" w:rsidP="00673FED">
            <w:pPr>
              <w:pStyle w:val="TAC"/>
              <w:rPr>
                <w:lang w:eastAsia="zh-CN"/>
              </w:rPr>
            </w:pPr>
            <w:r w:rsidRPr="00D10A8F">
              <w:rPr>
                <w:lang w:eastAsia="zh-CN"/>
              </w:rPr>
              <w:t>spare</w:t>
            </w:r>
          </w:p>
        </w:tc>
        <w:tc>
          <w:tcPr>
            <w:tcW w:w="691" w:type="dxa"/>
            <w:tcBorders>
              <w:top w:val="single" w:sz="6" w:space="0" w:color="auto"/>
              <w:left w:val="single" w:sz="4" w:space="0" w:color="auto"/>
              <w:bottom w:val="single" w:sz="6" w:space="0" w:color="auto"/>
              <w:right w:val="single" w:sz="6" w:space="0" w:color="auto"/>
            </w:tcBorders>
          </w:tcPr>
          <w:p w14:paraId="634E07C9" w14:textId="77777777" w:rsidR="00CF0A42" w:rsidRPr="00D10A8F" w:rsidRDefault="00CF0A42" w:rsidP="00673FED">
            <w:pPr>
              <w:pStyle w:val="TAC"/>
              <w:rPr>
                <w:lang w:eastAsia="zh-CN"/>
              </w:rPr>
            </w:pPr>
            <w:r>
              <w:rPr>
                <w:lang w:eastAsia="zh-CN"/>
              </w:rPr>
              <w:t>5GPII</w:t>
            </w:r>
          </w:p>
        </w:tc>
        <w:tc>
          <w:tcPr>
            <w:tcW w:w="1169" w:type="dxa"/>
            <w:gridSpan w:val="2"/>
            <w:tcBorders>
              <w:top w:val="nil"/>
              <w:left w:val="single" w:sz="6" w:space="0" w:color="auto"/>
              <w:bottom w:val="nil"/>
              <w:right w:val="nil"/>
            </w:tcBorders>
          </w:tcPr>
          <w:p w14:paraId="438DA221" w14:textId="77777777" w:rsidR="00CF0A42" w:rsidRPr="00D10A8F" w:rsidRDefault="00CF0A42" w:rsidP="00673FED">
            <w:pPr>
              <w:pStyle w:val="TAC"/>
              <w:jc w:val="left"/>
              <w:rPr>
                <w:lang w:eastAsia="zh-CN"/>
              </w:rPr>
            </w:pPr>
            <w:r w:rsidRPr="00D10A8F">
              <w:rPr>
                <w:lang w:eastAsia="zh-CN"/>
              </w:rPr>
              <w:t xml:space="preserve">octet </w:t>
            </w:r>
            <w:r>
              <w:rPr>
                <w:lang w:eastAsia="zh-CN"/>
              </w:rPr>
              <w:t>4</w:t>
            </w:r>
          </w:p>
        </w:tc>
      </w:tr>
      <w:tr w:rsidR="00CF0A42" w14:paraId="2EF9C763" w14:textId="77777777" w:rsidTr="00673FED">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0E8D9C71" w14:textId="77777777" w:rsidR="00CF0A42" w:rsidRDefault="00CF0A42" w:rsidP="00673FED">
            <w:pPr>
              <w:pStyle w:val="TAC"/>
              <w:rPr>
                <w:lang w:eastAsia="zh-CN"/>
              </w:rPr>
            </w:pPr>
          </w:p>
          <w:p w14:paraId="69B740D0" w14:textId="77777777" w:rsidR="00CF0A42" w:rsidRDefault="00CF0A42" w:rsidP="00673FED">
            <w:pPr>
              <w:pStyle w:val="TAC"/>
            </w:pPr>
            <w:r>
              <w:rPr>
                <w:rFonts w:hint="eastAsia"/>
                <w:lang w:eastAsia="zh-CN"/>
              </w:rPr>
              <w:t>K</w:t>
            </w:r>
            <w:r>
              <w:rPr>
                <w:lang w:eastAsia="zh-CN"/>
              </w:rPr>
              <w:t xml:space="preserve">ey </w:t>
            </w:r>
            <w:r>
              <w:t>K</w:t>
            </w:r>
            <w:r>
              <w:rPr>
                <w:vertAlign w:val="subscript"/>
              </w:rPr>
              <w:t>NR_ProSe</w:t>
            </w:r>
          </w:p>
        </w:tc>
        <w:tc>
          <w:tcPr>
            <w:tcW w:w="1134" w:type="dxa"/>
          </w:tcPr>
          <w:p w14:paraId="363E5A62" w14:textId="77777777" w:rsidR="00CF0A42" w:rsidRDefault="00CF0A42" w:rsidP="00673FED">
            <w:pPr>
              <w:pStyle w:val="TAL"/>
              <w:rPr>
                <w:lang w:eastAsia="zh-CN"/>
              </w:rPr>
            </w:pPr>
            <w:r>
              <w:rPr>
                <w:lang w:eastAsia="zh-CN"/>
              </w:rPr>
              <w:t>octet 5</w:t>
            </w:r>
          </w:p>
          <w:p w14:paraId="111E2DE2" w14:textId="77777777" w:rsidR="00CF0A42" w:rsidRDefault="00CF0A42" w:rsidP="00673FED">
            <w:pPr>
              <w:pStyle w:val="TAL"/>
              <w:rPr>
                <w:lang w:eastAsia="zh-CN"/>
              </w:rPr>
            </w:pPr>
          </w:p>
          <w:p w14:paraId="4DD2E721" w14:textId="77777777" w:rsidR="00CF0A42" w:rsidRDefault="00CF0A42" w:rsidP="00673FED">
            <w:pPr>
              <w:pStyle w:val="TAL"/>
              <w:rPr>
                <w:lang w:eastAsia="zh-CN"/>
              </w:rPr>
            </w:pPr>
            <w:r>
              <w:rPr>
                <w:lang w:eastAsia="zh-CN"/>
              </w:rPr>
              <w:t>octet 36</w:t>
            </w:r>
          </w:p>
        </w:tc>
      </w:tr>
      <w:tr w:rsidR="00CF0A42" w14:paraId="53D00515" w14:textId="77777777" w:rsidTr="00673FED">
        <w:trPr>
          <w:gridAfter w:val="1"/>
          <w:wAfter w:w="35" w:type="dxa"/>
          <w:jc w:val="center"/>
        </w:trPr>
        <w:tc>
          <w:tcPr>
            <w:tcW w:w="5675" w:type="dxa"/>
            <w:gridSpan w:val="12"/>
            <w:tcBorders>
              <w:left w:val="single" w:sz="6" w:space="0" w:color="auto"/>
              <w:bottom w:val="single" w:sz="4" w:space="0" w:color="auto"/>
              <w:right w:val="single" w:sz="6" w:space="0" w:color="auto"/>
            </w:tcBorders>
          </w:tcPr>
          <w:p w14:paraId="3F62F81B" w14:textId="77777777" w:rsidR="00CF0A42" w:rsidRDefault="00CF0A42" w:rsidP="00673FED">
            <w:pPr>
              <w:pStyle w:val="TAC"/>
              <w:rPr>
                <w:lang w:eastAsia="zh-CN"/>
              </w:rPr>
            </w:pPr>
          </w:p>
          <w:p w14:paraId="52D5072A" w14:textId="77777777" w:rsidR="00CF0A42" w:rsidRDefault="00CF0A42" w:rsidP="00673FED">
            <w:pPr>
              <w:pStyle w:val="TAC"/>
              <w:rPr>
                <w:lang w:eastAsia="zh-CN"/>
              </w:rPr>
            </w:pPr>
            <w:r>
              <w:rPr>
                <w:lang w:eastAsia="zh-CN"/>
              </w:rPr>
              <w:t>Nonce_2</w:t>
            </w:r>
          </w:p>
        </w:tc>
        <w:tc>
          <w:tcPr>
            <w:tcW w:w="1134" w:type="dxa"/>
          </w:tcPr>
          <w:p w14:paraId="5180AA8D" w14:textId="77777777" w:rsidR="00CF0A42" w:rsidRDefault="00CF0A42" w:rsidP="00673FED">
            <w:pPr>
              <w:pStyle w:val="TAL"/>
            </w:pPr>
            <w:r>
              <w:t>octet 37</w:t>
            </w:r>
          </w:p>
          <w:p w14:paraId="501BCA53" w14:textId="77777777" w:rsidR="00CF0A42" w:rsidRDefault="00CF0A42" w:rsidP="00673FED">
            <w:pPr>
              <w:pStyle w:val="TAL"/>
              <w:rPr>
                <w:lang w:eastAsia="zh-CN"/>
              </w:rPr>
            </w:pPr>
          </w:p>
          <w:p w14:paraId="552DA998" w14:textId="77777777" w:rsidR="00CF0A42" w:rsidRDefault="00CF0A42" w:rsidP="00673FED">
            <w:pPr>
              <w:pStyle w:val="TAL"/>
              <w:rPr>
                <w:lang w:eastAsia="zh-CN"/>
              </w:rPr>
            </w:pPr>
            <w:r>
              <w:rPr>
                <w:rFonts w:hint="eastAsia"/>
                <w:lang w:eastAsia="zh-CN"/>
              </w:rPr>
              <w:t>o</w:t>
            </w:r>
            <w:r>
              <w:rPr>
                <w:lang w:eastAsia="zh-CN"/>
              </w:rPr>
              <w:t>ctet 52</w:t>
            </w:r>
          </w:p>
        </w:tc>
      </w:tr>
      <w:tr w:rsidR="00CF0A42" w14:paraId="28137798" w14:textId="77777777" w:rsidTr="00673FED">
        <w:trPr>
          <w:gridAfter w:val="1"/>
          <w:wAfter w:w="35" w:type="dxa"/>
          <w:jc w:val="center"/>
        </w:trPr>
        <w:tc>
          <w:tcPr>
            <w:tcW w:w="5675" w:type="dxa"/>
            <w:gridSpan w:val="12"/>
            <w:tcBorders>
              <w:top w:val="single" w:sz="4" w:space="0" w:color="auto"/>
              <w:left w:val="single" w:sz="6" w:space="0" w:color="auto"/>
              <w:bottom w:val="single" w:sz="6" w:space="0" w:color="auto"/>
              <w:right w:val="single" w:sz="6" w:space="0" w:color="auto"/>
            </w:tcBorders>
          </w:tcPr>
          <w:p w14:paraId="6E5FE0CD" w14:textId="77777777" w:rsidR="00CF0A42" w:rsidRDefault="00CF0A42" w:rsidP="00673FED">
            <w:pPr>
              <w:pStyle w:val="TAC"/>
              <w:rPr>
                <w:lang w:eastAsia="zh-CN"/>
              </w:rPr>
            </w:pPr>
          </w:p>
          <w:p w14:paraId="6F400112" w14:textId="4708F181" w:rsidR="00CF0A42" w:rsidRDefault="00E85F88" w:rsidP="00673FED">
            <w:pPr>
              <w:pStyle w:val="TAC"/>
              <w:rPr>
                <w:lang w:eastAsia="zh-CN"/>
              </w:rPr>
            </w:pPr>
            <w:ins w:id="104" w:author="limingxue" w:date="2022-09-28T17:22:00Z">
              <w:r>
                <w:rPr>
                  <w:lang w:eastAsia="zh-CN"/>
                </w:rPr>
                <w:t>CP-</w:t>
              </w:r>
            </w:ins>
            <w:del w:id="105" w:author="limingxue" w:date="2022-09-28T17:21:00Z">
              <w:r w:rsidR="00CF0A42" w:rsidRPr="00F12DA8" w:rsidDel="00E85F88">
                <w:rPr>
                  <w:lang w:eastAsia="zh-CN"/>
                </w:rPr>
                <w:delText>5G</w:delText>
              </w:r>
            </w:del>
            <w:r w:rsidR="00CF0A42" w:rsidRPr="00F12DA8">
              <w:rPr>
                <w:lang w:eastAsia="zh-CN"/>
              </w:rPr>
              <w:t>PRUK ID</w:t>
            </w:r>
          </w:p>
        </w:tc>
        <w:tc>
          <w:tcPr>
            <w:tcW w:w="1134" w:type="dxa"/>
          </w:tcPr>
          <w:p w14:paraId="0575FF43" w14:textId="77777777" w:rsidR="00CF0A42" w:rsidRDefault="00CF0A42" w:rsidP="00673FED">
            <w:pPr>
              <w:pStyle w:val="TAL"/>
            </w:pPr>
            <w:r>
              <w:t>octet 53*</w:t>
            </w:r>
          </w:p>
          <w:p w14:paraId="1ACE5A39" w14:textId="77777777" w:rsidR="00CF0A42" w:rsidRDefault="00CF0A42" w:rsidP="00673FED">
            <w:pPr>
              <w:pStyle w:val="TAL"/>
            </w:pPr>
          </w:p>
          <w:p w14:paraId="79680EFA" w14:textId="77777777" w:rsidR="00CF0A42" w:rsidRDefault="00CF0A42" w:rsidP="00673FED">
            <w:pPr>
              <w:pStyle w:val="TAL"/>
            </w:pPr>
            <w:r>
              <w:t>octet m*</w:t>
            </w:r>
          </w:p>
        </w:tc>
      </w:tr>
    </w:tbl>
    <w:p w14:paraId="0DDFD5EB" w14:textId="77777777" w:rsidR="00CF0A42" w:rsidRPr="00E308ED" w:rsidRDefault="00CF0A42" w:rsidP="00CF0A42">
      <w:pPr>
        <w:pStyle w:val="TF"/>
        <w:rPr>
          <w:lang w:val="en-US"/>
        </w:rPr>
      </w:pPr>
      <w:r w:rsidRPr="00E308ED">
        <w:rPr>
          <w:lang w:val="en-US"/>
        </w:rPr>
        <w:t>Figure 9.11.3.</w:t>
      </w:r>
      <w:r>
        <w:rPr>
          <w:lang w:val="en-US"/>
        </w:rPr>
        <w:t>90</w:t>
      </w:r>
      <w:r w:rsidRPr="00E308ED">
        <w:rPr>
          <w:lang w:val="en-US"/>
        </w:rPr>
        <w:t xml:space="preserve">.1: </w:t>
      </w:r>
      <w:r>
        <w:rPr>
          <w:lang w:eastAsia="zh-CN"/>
        </w:rPr>
        <w:t>Relay key response parameters</w:t>
      </w:r>
      <w:r w:rsidRPr="00E308ED">
        <w:rPr>
          <w:lang w:val="en-US"/>
        </w:rPr>
        <w:t xml:space="preserve"> information element</w:t>
      </w:r>
    </w:p>
    <w:p w14:paraId="5F1E47B9" w14:textId="77777777" w:rsidR="00CF0A42" w:rsidRPr="00E308ED" w:rsidRDefault="00CF0A42" w:rsidP="00CF0A42">
      <w:pPr>
        <w:pStyle w:val="TH"/>
        <w:rPr>
          <w:lang w:val="en-US"/>
        </w:rPr>
      </w:pPr>
      <w:r w:rsidRPr="00E308ED">
        <w:rPr>
          <w:lang w:val="en-US"/>
        </w:rPr>
        <w:t>Table</w:t>
      </w:r>
      <w:r>
        <w:t> 9.11.3.90</w:t>
      </w:r>
      <w:r w:rsidRPr="00E308ED">
        <w:rPr>
          <w:lang w:val="en-US"/>
        </w:rPr>
        <w:t xml:space="preserve">.1: </w:t>
      </w:r>
      <w:r>
        <w:t>Relay key response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CF0A42" w14:paraId="0F465721" w14:textId="77777777" w:rsidTr="00673FED">
        <w:trPr>
          <w:cantSplit/>
          <w:jc w:val="center"/>
        </w:trPr>
        <w:tc>
          <w:tcPr>
            <w:tcW w:w="6805" w:type="dxa"/>
          </w:tcPr>
          <w:p w14:paraId="27B27C9E" w14:textId="55C0F404" w:rsidR="00CF0A42" w:rsidRDefault="00CF0A42" w:rsidP="00673FED">
            <w:pPr>
              <w:pStyle w:val="TAL"/>
              <w:rPr>
                <w:lang w:eastAsia="zh-CN"/>
              </w:rPr>
            </w:pPr>
            <w:ins w:id="106" w:author="limingxue" w:date="2022-09-28T17:21:00Z">
              <w:r>
                <w:rPr>
                  <w:lang w:eastAsia="zh-CN"/>
                </w:rPr>
                <w:t>CP-</w:t>
              </w:r>
            </w:ins>
            <w:del w:id="107" w:author="limingxue" w:date="2022-09-28T17:21:00Z">
              <w:r w:rsidRPr="0035340F" w:rsidDel="00CF0A42">
                <w:rPr>
                  <w:lang w:eastAsia="zh-CN"/>
                </w:rPr>
                <w:delText>5G</w:delText>
              </w:r>
            </w:del>
            <w:r w:rsidRPr="0035340F">
              <w:rPr>
                <w:lang w:eastAsia="zh-CN"/>
              </w:rPr>
              <w:t>PRUK ID</w:t>
            </w:r>
            <w:r>
              <w:rPr>
                <w:lang w:eastAsia="zh-CN"/>
              </w:rPr>
              <w:t xml:space="preserve"> indication (</w:t>
            </w:r>
            <w:r w:rsidRPr="0035340F">
              <w:rPr>
                <w:lang w:eastAsia="zh-CN"/>
              </w:rPr>
              <w:t>5GPII</w:t>
            </w:r>
            <w:r>
              <w:rPr>
                <w:lang w:eastAsia="zh-CN"/>
              </w:rPr>
              <w:t>) (octet 4, bit 1)</w:t>
            </w:r>
          </w:p>
          <w:p w14:paraId="05638F45" w14:textId="77777777" w:rsidR="00CF0A42" w:rsidRDefault="00CF0A42" w:rsidP="00673FED">
            <w:pPr>
              <w:pStyle w:val="TAL"/>
              <w:rPr>
                <w:lang w:eastAsia="zh-CN"/>
              </w:rPr>
            </w:pPr>
            <w:r>
              <w:rPr>
                <w:lang w:eastAsia="zh-CN"/>
              </w:rPr>
              <w:t>Bit</w:t>
            </w:r>
          </w:p>
          <w:p w14:paraId="577C03AF" w14:textId="77777777" w:rsidR="00CF0A42" w:rsidRPr="003758EC" w:rsidRDefault="00CF0A42" w:rsidP="00673FED">
            <w:pPr>
              <w:pStyle w:val="TAL"/>
              <w:rPr>
                <w:b/>
                <w:bCs/>
                <w:lang w:eastAsia="zh-CN"/>
              </w:rPr>
            </w:pPr>
            <w:r w:rsidRPr="003758EC">
              <w:rPr>
                <w:b/>
                <w:bCs/>
                <w:lang w:eastAsia="zh-CN"/>
              </w:rPr>
              <w:t>1</w:t>
            </w:r>
          </w:p>
          <w:p w14:paraId="4BA64490" w14:textId="2617AAC9" w:rsidR="00CF0A42" w:rsidRDefault="00CF0A42" w:rsidP="00673FED">
            <w:pPr>
              <w:pStyle w:val="TAL"/>
              <w:rPr>
                <w:lang w:eastAsia="zh-CN"/>
              </w:rPr>
            </w:pPr>
            <w:r>
              <w:rPr>
                <w:lang w:eastAsia="zh-CN"/>
              </w:rPr>
              <w:t>0</w:t>
            </w:r>
            <w:r>
              <w:rPr>
                <w:lang w:eastAsia="zh-CN"/>
              </w:rPr>
              <w:tab/>
            </w:r>
            <w:ins w:id="108" w:author="limingxue" w:date="2022-09-28T17:21:00Z">
              <w:r>
                <w:rPr>
                  <w:lang w:eastAsia="zh-CN"/>
                </w:rPr>
                <w:t>CP-</w:t>
              </w:r>
            </w:ins>
            <w:del w:id="109" w:author="limingxue" w:date="2022-09-28T17:21:00Z">
              <w:r w:rsidRPr="00CF6FC2" w:rsidDel="00CF0A42">
                <w:rPr>
                  <w:lang w:eastAsia="zh-CN"/>
                </w:rPr>
                <w:delText>5G</w:delText>
              </w:r>
            </w:del>
            <w:r w:rsidRPr="00CF6FC2">
              <w:rPr>
                <w:lang w:eastAsia="zh-CN"/>
              </w:rPr>
              <w:t xml:space="preserve">PRUK ID </w:t>
            </w:r>
            <w:r>
              <w:rPr>
                <w:lang w:eastAsia="zh-CN"/>
              </w:rPr>
              <w:t>not included</w:t>
            </w:r>
          </w:p>
          <w:p w14:paraId="44A1290C" w14:textId="319363A7" w:rsidR="00CF0A42" w:rsidRDefault="00CF0A42" w:rsidP="00673FED">
            <w:pPr>
              <w:pStyle w:val="TAL"/>
              <w:rPr>
                <w:lang w:eastAsia="zh-CN"/>
              </w:rPr>
            </w:pPr>
            <w:r>
              <w:rPr>
                <w:lang w:eastAsia="zh-CN"/>
              </w:rPr>
              <w:t>1</w:t>
            </w:r>
            <w:r>
              <w:rPr>
                <w:lang w:eastAsia="zh-CN"/>
              </w:rPr>
              <w:tab/>
            </w:r>
            <w:ins w:id="110" w:author="limingxue" w:date="2022-09-28T17:21:00Z">
              <w:r>
                <w:rPr>
                  <w:lang w:eastAsia="zh-CN"/>
                </w:rPr>
                <w:t>CP-</w:t>
              </w:r>
            </w:ins>
            <w:del w:id="111" w:author="limingxue" w:date="2022-09-28T17:21:00Z">
              <w:r w:rsidRPr="00CF6FC2" w:rsidDel="00CF0A42">
                <w:rPr>
                  <w:lang w:eastAsia="zh-CN"/>
                </w:rPr>
                <w:delText>5G</w:delText>
              </w:r>
            </w:del>
            <w:r w:rsidRPr="00CF6FC2">
              <w:rPr>
                <w:lang w:eastAsia="zh-CN"/>
              </w:rPr>
              <w:t xml:space="preserve">PRUK ID </w:t>
            </w:r>
            <w:r>
              <w:rPr>
                <w:lang w:eastAsia="zh-CN"/>
              </w:rPr>
              <w:t>included</w:t>
            </w:r>
          </w:p>
          <w:p w14:paraId="75B077F0" w14:textId="77777777" w:rsidR="00CF0A42" w:rsidRDefault="00CF0A42" w:rsidP="00673FED">
            <w:pPr>
              <w:pStyle w:val="TAL"/>
              <w:rPr>
                <w:lang w:eastAsia="zh-CN"/>
              </w:rPr>
            </w:pPr>
          </w:p>
          <w:p w14:paraId="0DF63670" w14:textId="77777777" w:rsidR="00CF0A42" w:rsidRDefault="00CF0A42" w:rsidP="00673FED">
            <w:pPr>
              <w:pStyle w:val="TAL"/>
            </w:pPr>
            <w:r>
              <w:rPr>
                <w:rFonts w:hint="eastAsia"/>
                <w:lang w:eastAsia="zh-CN"/>
              </w:rPr>
              <w:t>K</w:t>
            </w:r>
            <w:r>
              <w:rPr>
                <w:lang w:eastAsia="zh-CN"/>
              </w:rPr>
              <w:t xml:space="preserve">ey </w:t>
            </w:r>
            <w:r>
              <w:t>K</w:t>
            </w:r>
            <w:r>
              <w:rPr>
                <w:vertAlign w:val="subscript"/>
              </w:rPr>
              <w:t>NR_ProSe</w:t>
            </w:r>
            <w:r>
              <w:t xml:space="preserve"> (octet 5 to 36)</w:t>
            </w:r>
          </w:p>
          <w:p w14:paraId="39933118" w14:textId="77777777" w:rsidR="00CF0A42" w:rsidRDefault="00CF0A42" w:rsidP="00673FED">
            <w:pPr>
              <w:pStyle w:val="TAL"/>
            </w:pPr>
            <w:r>
              <w:rPr>
                <w:rFonts w:hint="eastAsia"/>
                <w:lang w:eastAsia="zh-CN"/>
              </w:rPr>
              <w:t>K</w:t>
            </w:r>
            <w:r>
              <w:rPr>
                <w:lang w:eastAsia="zh-CN"/>
              </w:rPr>
              <w:t xml:space="preserve">ey </w:t>
            </w:r>
            <w:r>
              <w:t>K</w:t>
            </w:r>
            <w:r>
              <w:rPr>
                <w:vertAlign w:val="subscript"/>
              </w:rPr>
              <w:t>NR_ProSe</w:t>
            </w:r>
            <w:r>
              <w:t xml:space="preserve"> contains a 256-bit root key that is established between the two entities that communicating using NR PC5 unicast link as defined in 3GPP TS 33.503 [56].</w:t>
            </w:r>
          </w:p>
          <w:p w14:paraId="5ECF275B" w14:textId="77777777" w:rsidR="00CF0A42" w:rsidRDefault="00CF0A42" w:rsidP="00673FED">
            <w:pPr>
              <w:pStyle w:val="TAL"/>
            </w:pPr>
          </w:p>
          <w:p w14:paraId="4C25AC65" w14:textId="77777777" w:rsidR="00CF0A42" w:rsidRDefault="00CF0A42" w:rsidP="00673FED">
            <w:pPr>
              <w:pStyle w:val="TAL"/>
            </w:pPr>
            <w:r>
              <w:t>Nonce_2 (octet 37 to 52)</w:t>
            </w:r>
          </w:p>
          <w:p w14:paraId="5C536C77" w14:textId="77777777" w:rsidR="00CF0A42" w:rsidRDefault="00CF0A42" w:rsidP="00673FED">
            <w:pPr>
              <w:pStyle w:val="TAL"/>
            </w:pPr>
            <w:r>
              <w:t xml:space="preserve">Nonce_2 is the </w:t>
            </w:r>
            <w:r>
              <w:rPr>
                <w:lang w:eastAsia="zh-CN"/>
              </w:rPr>
              <w:t xml:space="preserve">128-bit nonce value as defined in </w:t>
            </w:r>
            <w:r>
              <w:t>3GPP TS 24.554 [19E].</w:t>
            </w:r>
          </w:p>
          <w:p w14:paraId="0774FFE7" w14:textId="77777777" w:rsidR="00CF0A42" w:rsidRDefault="00CF0A42" w:rsidP="00673FED">
            <w:pPr>
              <w:pStyle w:val="TAL"/>
            </w:pPr>
          </w:p>
          <w:p w14:paraId="2E89FF42" w14:textId="45DBDF66" w:rsidR="00CF0A42" w:rsidRDefault="00CF0A42" w:rsidP="00673FED">
            <w:pPr>
              <w:pStyle w:val="TAL"/>
            </w:pPr>
            <w:ins w:id="112" w:author="limingxue" w:date="2022-09-28T17:21:00Z">
              <w:r>
                <w:t>CP-</w:t>
              </w:r>
            </w:ins>
            <w:del w:id="113" w:author="limingxue" w:date="2022-09-28T17:21:00Z">
              <w:r w:rsidRPr="00CF6FC2" w:rsidDel="00CF0A42">
                <w:delText>5G</w:delText>
              </w:r>
            </w:del>
            <w:r w:rsidRPr="00CF6FC2">
              <w:t>PRUK ID</w:t>
            </w:r>
            <w:r>
              <w:t xml:space="preserve"> (octet 53 to m)</w:t>
            </w:r>
          </w:p>
          <w:p w14:paraId="7F12659C" w14:textId="20FBB131" w:rsidR="00CF0A42" w:rsidRDefault="00CF0A42" w:rsidP="00673FED">
            <w:pPr>
              <w:pStyle w:val="TAL"/>
            </w:pPr>
            <w:r>
              <w:t xml:space="preserve">The </w:t>
            </w:r>
            <w:ins w:id="114" w:author="limingxue" w:date="2022-09-28T17:21:00Z">
              <w:r>
                <w:t>CP-</w:t>
              </w:r>
            </w:ins>
            <w:del w:id="115" w:author="limingxue" w:date="2022-09-28T17:21:00Z">
              <w:r w:rsidRPr="00410995" w:rsidDel="00CF0A42">
                <w:delText>5G</w:delText>
              </w:r>
            </w:del>
            <w:r w:rsidRPr="00410995">
              <w:t xml:space="preserve">PRUK ID </w:t>
            </w:r>
            <w:r>
              <w:t>is</w:t>
            </w:r>
            <w:r w:rsidRPr="00410995">
              <w:t xml:space="preserve"> defined in 3GPP</w:t>
            </w:r>
            <w:r w:rsidRPr="00410995">
              <w:rPr>
                <w:lang w:val="en-US"/>
              </w:rPr>
              <w:t> TS 33.503 [56].</w:t>
            </w:r>
          </w:p>
          <w:p w14:paraId="7FD0FB51" w14:textId="77777777" w:rsidR="00CF0A42" w:rsidRDefault="00CF0A42" w:rsidP="00673FED">
            <w:pPr>
              <w:pStyle w:val="TAL"/>
            </w:pPr>
          </w:p>
        </w:tc>
      </w:tr>
    </w:tbl>
    <w:p w14:paraId="1889347A" w14:textId="77777777" w:rsidR="00CF0A42" w:rsidRDefault="00CF0A42" w:rsidP="00CF0A42"/>
    <w:p w14:paraId="26B5F4C6" w14:textId="77777777" w:rsidR="00CF0A42" w:rsidRDefault="00CF0A42" w:rsidP="003F29AE">
      <w:pPr>
        <w:jc w:val="center"/>
        <w:rPr>
          <w:noProof/>
          <w:highlight w:val="green"/>
        </w:rPr>
      </w:pPr>
    </w:p>
    <w:p w14:paraId="551FD126" w14:textId="357871BA" w:rsidR="003F29AE" w:rsidRDefault="003F29AE" w:rsidP="003F29AE">
      <w:pPr>
        <w:jc w:val="center"/>
        <w:rPr>
          <w:noProof/>
          <w:highlight w:val="green"/>
        </w:rPr>
      </w:pPr>
      <w:bookmarkStart w:id="116" w:name="_Toc115079298"/>
      <w:bookmarkEnd w:id="102"/>
      <w:r w:rsidRPr="00DB12B9">
        <w:rPr>
          <w:noProof/>
          <w:highlight w:val="green"/>
        </w:rPr>
        <w:t>***** change *****</w:t>
      </w:r>
    </w:p>
    <w:p w14:paraId="32E8C40D" w14:textId="77777777" w:rsidR="00E85F88" w:rsidRPr="00CC0C94" w:rsidRDefault="00E85F88" w:rsidP="00E85F88">
      <w:pPr>
        <w:pStyle w:val="41"/>
      </w:pPr>
      <w:bookmarkStart w:id="117" w:name="_Toc114477175"/>
      <w:r>
        <w:t>9.11.4.29</w:t>
      </w:r>
      <w:r w:rsidRPr="00CC0C94">
        <w:tab/>
        <w:t>Remote UE context list</w:t>
      </w:r>
      <w:bookmarkEnd w:id="117"/>
    </w:p>
    <w:p w14:paraId="26B5E524" w14:textId="77777777" w:rsidR="00E85F88" w:rsidRPr="00CC0C94" w:rsidRDefault="00E85F88" w:rsidP="00E85F88">
      <w:r w:rsidRPr="00CC0C94">
        <w:t>The purpose of the Remote UE context list information element is to provide identity and optionally IP address of a</w:t>
      </w:r>
      <w:r>
        <w:t xml:space="preserve"> </w:t>
      </w:r>
      <w:r w:rsidRPr="00ED4138">
        <w:rPr>
          <w:lang w:val="en-US"/>
        </w:rPr>
        <w:t>5G ProSe</w:t>
      </w:r>
      <w:r w:rsidRPr="00CC0C94">
        <w:t xml:space="preserve"> remote UE connected to, or disconnected from, a UE acting as a </w:t>
      </w:r>
      <w:r>
        <w:t>5G ProSe layer-3 UE-to-network relay</w:t>
      </w:r>
      <w:r w:rsidRPr="00CC0C94">
        <w:t>.</w:t>
      </w:r>
    </w:p>
    <w:p w14:paraId="2B245552" w14:textId="77777777" w:rsidR="00E85F88" w:rsidRPr="00CC0C94" w:rsidRDefault="00E85F88" w:rsidP="00E85F88">
      <w:r w:rsidRPr="00CC0C94">
        <w:t>The Remote UE context list information element is coded as shown in figure </w:t>
      </w:r>
      <w:r>
        <w:t>9.11.4.29</w:t>
      </w:r>
      <w:r w:rsidRPr="00CC0C94">
        <w:t>.1</w:t>
      </w:r>
      <w:r>
        <w:t>, figure</w:t>
      </w:r>
      <w:r w:rsidRPr="00A759EF">
        <w:t> </w:t>
      </w:r>
      <w:r>
        <w:t>9.11.4.29</w:t>
      </w:r>
      <w:r w:rsidRPr="00A759EF">
        <w:t>.2</w:t>
      </w:r>
      <w:r>
        <w:t xml:space="preserve">, </w:t>
      </w:r>
      <w:r w:rsidRPr="00A759EF">
        <w:t>table </w:t>
      </w:r>
      <w:r>
        <w:t>9.11.4.29</w:t>
      </w:r>
      <w:r w:rsidRPr="00A759EF">
        <w:t>.1</w:t>
      </w:r>
      <w:r>
        <w:t xml:space="preserve"> </w:t>
      </w:r>
      <w:r w:rsidRPr="00CC0C94">
        <w:t>and table </w:t>
      </w:r>
      <w:r>
        <w:t>9.11.4.29</w:t>
      </w:r>
      <w:r w:rsidRPr="00CC0C94">
        <w:t>.</w:t>
      </w:r>
      <w:r>
        <w:t>2</w:t>
      </w:r>
      <w:r w:rsidRPr="00CC0C94">
        <w:t>.</w:t>
      </w:r>
    </w:p>
    <w:p w14:paraId="2BE9E9F5" w14:textId="77777777" w:rsidR="00E85F88" w:rsidRDefault="00E85F88" w:rsidP="00E85F88">
      <w:r w:rsidRPr="00CC0C94">
        <w:t xml:space="preserve">The Remote UE context list is a type 6 information element with a minimum length of </w:t>
      </w:r>
      <w:r>
        <w:t>16</w:t>
      </w:r>
      <w:r w:rsidRPr="00CC0C94">
        <w:t xml:space="preserve"> octets and a maximum length of 65538 octets.</w:t>
      </w:r>
    </w:p>
    <w:p w14:paraId="47C11433" w14:textId="77777777" w:rsidR="00E85F88" w:rsidRPr="007740BE" w:rsidRDefault="00E85F88" w:rsidP="00E85F88">
      <w:pPr>
        <w:pStyle w:val="EditorsNot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15"/>
        <w:gridCol w:w="710"/>
        <w:gridCol w:w="710"/>
        <w:gridCol w:w="709"/>
        <w:gridCol w:w="715"/>
        <w:gridCol w:w="1134"/>
      </w:tblGrid>
      <w:tr w:rsidR="00E85F88" w:rsidRPr="00CC0C94" w14:paraId="502F4CAC" w14:textId="77777777" w:rsidTr="00673FED">
        <w:trPr>
          <w:cantSplit/>
          <w:jc w:val="center"/>
        </w:trPr>
        <w:tc>
          <w:tcPr>
            <w:tcW w:w="709" w:type="dxa"/>
            <w:tcBorders>
              <w:top w:val="nil"/>
              <w:left w:val="nil"/>
              <w:bottom w:val="nil"/>
              <w:right w:val="nil"/>
            </w:tcBorders>
          </w:tcPr>
          <w:p w14:paraId="5530CB35" w14:textId="77777777" w:rsidR="00E85F88" w:rsidRPr="00CC0C94" w:rsidRDefault="00E85F88" w:rsidP="00673FED">
            <w:pPr>
              <w:pStyle w:val="TAC"/>
            </w:pPr>
            <w:r w:rsidRPr="00CC0C94">
              <w:lastRenderedPageBreak/>
              <w:t>8</w:t>
            </w:r>
          </w:p>
        </w:tc>
        <w:tc>
          <w:tcPr>
            <w:tcW w:w="709" w:type="dxa"/>
            <w:tcBorders>
              <w:top w:val="nil"/>
              <w:left w:val="nil"/>
              <w:bottom w:val="nil"/>
              <w:right w:val="nil"/>
            </w:tcBorders>
          </w:tcPr>
          <w:p w14:paraId="4BF0928F" w14:textId="77777777" w:rsidR="00E85F88" w:rsidRPr="00CC0C94" w:rsidRDefault="00E85F88" w:rsidP="00673FED">
            <w:pPr>
              <w:pStyle w:val="TAC"/>
            </w:pPr>
            <w:r w:rsidRPr="00CC0C94">
              <w:t>7</w:t>
            </w:r>
          </w:p>
        </w:tc>
        <w:tc>
          <w:tcPr>
            <w:tcW w:w="709" w:type="dxa"/>
            <w:tcBorders>
              <w:top w:val="nil"/>
              <w:left w:val="nil"/>
              <w:bottom w:val="nil"/>
              <w:right w:val="nil"/>
            </w:tcBorders>
          </w:tcPr>
          <w:p w14:paraId="67335DC6" w14:textId="77777777" w:rsidR="00E85F88" w:rsidRPr="00CC0C94" w:rsidRDefault="00E85F88" w:rsidP="00673FED">
            <w:pPr>
              <w:pStyle w:val="TAC"/>
            </w:pPr>
            <w:r w:rsidRPr="00CC0C94">
              <w:t>6</w:t>
            </w:r>
          </w:p>
        </w:tc>
        <w:tc>
          <w:tcPr>
            <w:tcW w:w="715" w:type="dxa"/>
            <w:tcBorders>
              <w:top w:val="nil"/>
              <w:left w:val="nil"/>
              <w:bottom w:val="nil"/>
              <w:right w:val="nil"/>
            </w:tcBorders>
          </w:tcPr>
          <w:p w14:paraId="38A16F5D" w14:textId="77777777" w:rsidR="00E85F88" w:rsidRPr="00CC0C94" w:rsidRDefault="00E85F88" w:rsidP="00673FED">
            <w:pPr>
              <w:pStyle w:val="TAC"/>
            </w:pPr>
            <w:r w:rsidRPr="00CC0C94">
              <w:t>5</w:t>
            </w:r>
          </w:p>
        </w:tc>
        <w:tc>
          <w:tcPr>
            <w:tcW w:w="710" w:type="dxa"/>
            <w:tcBorders>
              <w:top w:val="nil"/>
              <w:left w:val="nil"/>
              <w:bottom w:val="nil"/>
              <w:right w:val="nil"/>
            </w:tcBorders>
          </w:tcPr>
          <w:p w14:paraId="243A14FC" w14:textId="77777777" w:rsidR="00E85F88" w:rsidRPr="00CC0C94" w:rsidRDefault="00E85F88" w:rsidP="00673FED">
            <w:pPr>
              <w:pStyle w:val="TAC"/>
            </w:pPr>
            <w:r w:rsidRPr="00CC0C94">
              <w:t>4</w:t>
            </w:r>
          </w:p>
        </w:tc>
        <w:tc>
          <w:tcPr>
            <w:tcW w:w="710" w:type="dxa"/>
            <w:tcBorders>
              <w:top w:val="nil"/>
              <w:left w:val="nil"/>
              <w:bottom w:val="nil"/>
              <w:right w:val="nil"/>
            </w:tcBorders>
          </w:tcPr>
          <w:p w14:paraId="6343C4FC" w14:textId="77777777" w:rsidR="00E85F88" w:rsidRPr="00CC0C94" w:rsidRDefault="00E85F88" w:rsidP="00673FED">
            <w:pPr>
              <w:pStyle w:val="TAC"/>
            </w:pPr>
            <w:r w:rsidRPr="00CC0C94">
              <w:t>3</w:t>
            </w:r>
          </w:p>
        </w:tc>
        <w:tc>
          <w:tcPr>
            <w:tcW w:w="709" w:type="dxa"/>
            <w:tcBorders>
              <w:top w:val="nil"/>
              <w:left w:val="nil"/>
              <w:bottom w:val="nil"/>
              <w:right w:val="nil"/>
            </w:tcBorders>
          </w:tcPr>
          <w:p w14:paraId="39E8F5A7" w14:textId="77777777" w:rsidR="00E85F88" w:rsidRPr="00CC0C94" w:rsidRDefault="00E85F88" w:rsidP="00673FED">
            <w:pPr>
              <w:pStyle w:val="TAC"/>
            </w:pPr>
            <w:r w:rsidRPr="00CC0C94">
              <w:t>2</w:t>
            </w:r>
          </w:p>
        </w:tc>
        <w:tc>
          <w:tcPr>
            <w:tcW w:w="715" w:type="dxa"/>
            <w:tcBorders>
              <w:top w:val="nil"/>
              <w:left w:val="nil"/>
              <w:bottom w:val="nil"/>
              <w:right w:val="nil"/>
            </w:tcBorders>
          </w:tcPr>
          <w:p w14:paraId="3924D60B" w14:textId="77777777" w:rsidR="00E85F88" w:rsidRPr="00CC0C94" w:rsidRDefault="00E85F88" w:rsidP="00673FED">
            <w:pPr>
              <w:pStyle w:val="TAC"/>
            </w:pPr>
            <w:r w:rsidRPr="00CC0C94">
              <w:t>1</w:t>
            </w:r>
          </w:p>
        </w:tc>
        <w:tc>
          <w:tcPr>
            <w:tcW w:w="1134" w:type="dxa"/>
            <w:tcBorders>
              <w:top w:val="nil"/>
              <w:left w:val="nil"/>
              <w:bottom w:val="nil"/>
              <w:right w:val="nil"/>
            </w:tcBorders>
          </w:tcPr>
          <w:p w14:paraId="55343DAF" w14:textId="77777777" w:rsidR="00E85F88" w:rsidRPr="00CC0C94" w:rsidRDefault="00E85F88" w:rsidP="00673FED">
            <w:pPr>
              <w:pStyle w:val="TAL"/>
            </w:pPr>
          </w:p>
        </w:tc>
      </w:tr>
      <w:tr w:rsidR="00E85F88" w:rsidRPr="00CC0C94" w14:paraId="5D5A35AB" w14:textId="77777777" w:rsidTr="00673FED">
        <w:trPr>
          <w:cantSplit/>
          <w:jc w:val="center"/>
        </w:trPr>
        <w:tc>
          <w:tcPr>
            <w:tcW w:w="5686" w:type="dxa"/>
            <w:gridSpan w:val="8"/>
            <w:tcBorders>
              <w:top w:val="single" w:sz="4" w:space="0" w:color="auto"/>
              <w:right w:val="single" w:sz="4" w:space="0" w:color="auto"/>
            </w:tcBorders>
          </w:tcPr>
          <w:p w14:paraId="419D441E" w14:textId="77777777" w:rsidR="00E85F88" w:rsidRPr="00CC0C94" w:rsidRDefault="00E85F88" w:rsidP="00673FED">
            <w:pPr>
              <w:pStyle w:val="TAC"/>
            </w:pPr>
            <w:r w:rsidRPr="00CC0C94">
              <w:t>Remote UE context list IEI</w:t>
            </w:r>
          </w:p>
        </w:tc>
        <w:tc>
          <w:tcPr>
            <w:tcW w:w="1134" w:type="dxa"/>
            <w:tcBorders>
              <w:top w:val="nil"/>
              <w:left w:val="nil"/>
              <w:bottom w:val="nil"/>
              <w:right w:val="nil"/>
            </w:tcBorders>
          </w:tcPr>
          <w:p w14:paraId="494B0060" w14:textId="77777777" w:rsidR="00E85F88" w:rsidRPr="00CC0C94" w:rsidRDefault="00E85F88" w:rsidP="00673FED">
            <w:pPr>
              <w:pStyle w:val="TAL"/>
            </w:pPr>
            <w:r w:rsidRPr="00CC0C94">
              <w:t>octet 1</w:t>
            </w:r>
          </w:p>
        </w:tc>
      </w:tr>
      <w:tr w:rsidR="00E85F88" w:rsidRPr="00CC0C94" w14:paraId="112EF01E" w14:textId="77777777" w:rsidTr="00673FED">
        <w:trPr>
          <w:cantSplit/>
          <w:jc w:val="center"/>
        </w:trPr>
        <w:tc>
          <w:tcPr>
            <w:tcW w:w="5686" w:type="dxa"/>
            <w:gridSpan w:val="8"/>
            <w:vMerge w:val="restart"/>
            <w:tcBorders>
              <w:right w:val="single" w:sz="4" w:space="0" w:color="auto"/>
            </w:tcBorders>
          </w:tcPr>
          <w:p w14:paraId="68C9D64F" w14:textId="77777777" w:rsidR="00E85F88" w:rsidRPr="00CC0C94" w:rsidRDefault="00E85F88" w:rsidP="00673FED">
            <w:pPr>
              <w:pStyle w:val="TAC"/>
            </w:pPr>
            <w:r w:rsidRPr="00CC0C94">
              <w:t>Length of remote UE context list contents</w:t>
            </w:r>
          </w:p>
        </w:tc>
        <w:tc>
          <w:tcPr>
            <w:tcW w:w="1134" w:type="dxa"/>
            <w:tcBorders>
              <w:top w:val="nil"/>
              <w:left w:val="nil"/>
              <w:bottom w:val="nil"/>
              <w:right w:val="nil"/>
            </w:tcBorders>
          </w:tcPr>
          <w:p w14:paraId="222F71D6" w14:textId="77777777" w:rsidR="00E85F88" w:rsidRPr="00CC0C94" w:rsidRDefault="00E85F88" w:rsidP="00673FED">
            <w:pPr>
              <w:pStyle w:val="TAL"/>
            </w:pPr>
            <w:r w:rsidRPr="00CC0C94">
              <w:t>octet 2</w:t>
            </w:r>
          </w:p>
        </w:tc>
      </w:tr>
      <w:tr w:rsidR="00E85F88" w:rsidRPr="00CC0C94" w14:paraId="486C1799" w14:textId="77777777" w:rsidTr="00673FED">
        <w:trPr>
          <w:cantSplit/>
          <w:jc w:val="center"/>
        </w:trPr>
        <w:tc>
          <w:tcPr>
            <w:tcW w:w="5686" w:type="dxa"/>
            <w:gridSpan w:val="8"/>
            <w:vMerge/>
            <w:tcBorders>
              <w:right w:val="single" w:sz="4" w:space="0" w:color="auto"/>
            </w:tcBorders>
          </w:tcPr>
          <w:p w14:paraId="50BE6C6A" w14:textId="77777777" w:rsidR="00E85F88" w:rsidRPr="00CC0C94" w:rsidRDefault="00E85F88" w:rsidP="00673FED">
            <w:pPr>
              <w:pStyle w:val="TAC"/>
            </w:pPr>
          </w:p>
        </w:tc>
        <w:tc>
          <w:tcPr>
            <w:tcW w:w="1134" w:type="dxa"/>
            <w:tcBorders>
              <w:top w:val="nil"/>
              <w:left w:val="nil"/>
              <w:bottom w:val="nil"/>
              <w:right w:val="nil"/>
            </w:tcBorders>
          </w:tcPr>
          <w:p w14:paraId="3451FD38" w14:textId="77777777" w:rsidR="00E85F88" w:rsidRPr="00CC0C94" w:rsidRDefault="00E85F88" w:rsidP="00673FED">
            <w:pPr>
              <w:pStyle w:val="TAL"/>
            </w:pPr>
            <w:r>
              <w:t>octet 3</w:t>
            </w:r>
          </w:p>
        </w:tc>
      </w:tr>
      <w:tr w:rsidR="00E85F88" w:rsidRPr="00CC0C94" w14:paraId="10A28D6C" w14:textId="77777777" w:rsidTr="00673FED">
        <w:trPr>
          <w:cantSplit/>
          <w:jc w:val="center"/>
        </w:trPr>
        <w:tc>
          <w:tcPr>
            <w:tcW w:w="5686" w:type="dxa"/>
            <w:gridSpan w:val="8"/>
            <w:tcBorders>
              <w:right w:val="single" w:sz="4" w:space="0" w:color="auto"/>
            </w:tcBorders>
          </w:tcPr>
          <w:p w14:paraId="75D222A5" w14:textId="77777777" w:rsidR="00E85F88" w:rsidRPr="00CC0C94" w:rsidRDefault="00E85F88" w:rsidP="00673FED">
            <w:pPr>
              <w:pStyle w:val="TAC"/>
            </w:pPr>
            <w:r w:rsidRPr="00CC0C94">
              <w:t>Number of remote UE contexts</w:t>
            </w:r>
          </w:p>
        </w:tc>
        <w:tc>
          <w:tcPr>
            <w:tcW w:w="1134" w:type="dxa"/>
            <w:tcBorders>
              <w:top w:val="nil"/>
              <w:left w:val="nil"/>
              <w:bottom w:val="nil"/>
              <w:right w:val="nil"/>
            </w:tcBorders>
          </w:tcPr>
          <w:p w14:paraId="1987FA85" w14:textId="77777777" w:rsidR="00E85F88" w:rsidRPr="00CC0C94" w:rsidRDefault="00E85F88" w:rsidP="00673FED">
            <w:pPr>
              <w:pStyle w:val="TAL"/>
            </w:pPr>
            <w:r w:rsidRPr="00CC0C94">
              <w:t>octet 4</w:t>
            </w:r>
          </w:p>
        </w:tc>
      </w:tr>
      <w:tr w:rsidR="00E85F88" w:rsidRPr="00CC0C94" w14:paraId="534B3CA0" w14:textId="77777777" w:rsidTr="00673FED">
        <w:trPr>
          <w:cantSplit/>
          <w:jc w:val="center"/>
        </w:trPr>
        <w:tc>
          <w:tcPr>
            <w:tcW w:w="5686" w:type="dxa"/>
            <w:gridSpan w:val="8"/>
            <w:vMerge w:val="restart"/>
            <w:tcBorders>
              <w:right w:val="single" w:sz="4" w:space="0" w:color="auto"/>
            </w:tcBorders>
          </w:tcPr>
          <w:p w14:paraId="47181830" w14:textId="77777777" w:rsidR="00E85F88" w:rsidRPr="00CC0C94" w:rsidRDefault="00E85F88" w:rsidP="00673FED">
            <w:pPr>
              <w:pStyle w:val="TAC"/>
            </w:pPr>
          </w:p>
          <w:p w14:paraId="0264CCDF" w14:textId="77777777" w:rsidR="00E85F88" w:rsidRPr="00CC0C94" w:rsidRDefault="00E85F88" w:rsidP="00673FED">
            <w:pPr>
              <w:pStyle w:val="TAC"/>
            </w:pPr>
            <w:r w:rsidRPr="00CC0C94">
              <w:t>Remote UE context 1</w:t>
            </w:r>
          </w:p>
        </w:tc>
        <w:tc>
          <w:tcPr>
            <w:tcW w:w="1134" w:type="dxa"/>
            <w:tcBorders>
              <w:top w:val="nil"/>
              <w:left w:val="nil"/>
              <w:bottom w:val="nil"/>
              <w:right w:val="nil"/>
            </w:tcBorders>
          </w:tcPr>
          <w:p w14:paraId="70143BE9" w14:textId="77777777" w:rsidR="00E85F88" w:rsidRPr="00CC0C94" w:rsidRDefault="00E85F88" w:rsidP="00673FED">
            <w:pPr>
              <w:pStyle w:val="TAL"/>
            </w:pPr>
            <w:r w:rsidRPr="00CC0C94">
              <w:t>octet 5</w:t>
            </w:r>
          </w:p>
        </w:tc>
      </w:tr>
      <w:tr w:rsidR="00E85F88" w:rsidRPr="00CC0C94" w14:paraId="46E15231" w14:textId="77777777" w:rsidTr="00673FED">
        <w:trPr>
          <w:cantSplit/>
          <w:jc w:val="center"/>
        </w:trPr>
        <w:tc>
          <w:tcPr>
            <w:tcW w:w="5686" w:type="dxa"/>
            <w:gridSpan w:val="8"/>
            <w:vMerge/>
            <w:tcBorders>
              <w:right w:val="single" w:sz="4" w:space="0" w:color="auto"/>
            </w:tcBorders>
          </w:tcPr>
          <w:p w14:paraId="0861B4F3" w14:textId="77777777" w:rsidR="00E85F88" w:rsidRPr="00CC0C94" w:rsidRDefault="00E85F88" w:rsidP="00673FED">
            <w:pPr>
              <w:pStyle w:val="TAC"/>
            </w:pPr>
          </w:p>
        </w:tc>
        <w:tc>
          <w:tcPr>
            <w:tcW w:w="1134" w:type="dxa"/>
            <w:tcBorders>
              <w:top w:val="nil"/>
              <w:left w:val="nil"/>
              <w:bottom w:val="nil"/>
              <w:right w:val="nil"/>
            </w:tcBorders>
          </w:tcPr>
          <w:p w14:paraId="27677431" w14:textId="77777777" w:rsidR="00E85F88" w:rsidRPr="00CC0C94" w:rsidRDefault="00E85F88" w:rsidP="00673FED">
            <w:pPr>
              <w:pStyle w:val="TAL"/>
            </w:pPr>
          </w:p>
        </w:tc>
      </w:tr>
      <w:tr w:rsidR="00E85F88" w:rsidRPr="00CC0C94" w14:paraId="71F19E79" w14:textId="77777777" w:rsidTr="00673FED">
        <w:trPr>
          <w:cantSplit/>
          <w:jc w:val="center"/>
        </w:trPr>
        <w:tc>
          <w:tcPr>
            <w:tcW w:w="5686" w:type="dxa"/>
            <w:gridSpan w:val="8"/>
            <w:vMerge/>
            <w:tcBorders>
              <w:right w:val="single" w:sz="4" w:space="0" w:color="auto"/>
            </w:tcBorders>
          </w:tcPr>
          <w:p w14:paraId="4D1B0C33" w14:textId="77777777" w:rsidR="00E85F88" w:rsidRPr="00CC0C94" w:rsidRDefault="00E85F88" w:rsidP="00673FED">
            <w:pPr>
              <w:pStyle w:val="TAC"/>
            </w:pPr>
          </w:p>
        </w:tc>
        <w:tc>
          <w:tcPr>
            <w:tcW w:w="1134" w:type="dxa"/>
            <w:tcBorders>
              <w:top w:val="nil"/>
              <w:left w:val="nil"/>
              <w:bottom w:val="nil"/>
              <w:right w:val="nil"/>
            </w:tcBorders>
          </w:tcPr>
          <w:p w14:paraId="21AFD7AC" w14:textId="77777777" w:rsidR="00E85F88" w:rsidRPr="00CC0C94" w:rsidRDefault="00E85F88" w:rsidP="00673FED">
            <w:pPr>
              <w:pStyle w:val="TAL"/>
            </w:pPr>
            <w:r>
              <w:t>octet a</w:t>
            </w:r>
          </w:p>
        </w:tc>
      </w:tr>
      <w:tr w:rsidR="00E85F88" w:rsidRPr="00CC0C94" w14:paraId="25E65BBA" w14:textId="77777777" w:rsidTr="00673FED">
        <w:trPr>
          <w:cantSplit/>
          <w:jc w:val="center"/>
        </w:trPr>
        <w:tc>
          <w:tcPr>
            <w:tcW w:w="5686" w:type="dxa"/>
            <w:gridSpan w:val="8"/>
            <w:tcBorders>
              <w:right w:val="single" w:sz="4" w:space="0" w:color="auto"/>
            </w:tcBorders>
          </w:tcPr>
          <w:p w14:paraId="5D59829D" w14:textId="77777777" w:rsidR="00E85F88" w:rsidRPr="00CC0C94" w:rsidRDefault="00E85F88" w:rsidP="00673FED">
            <w:pPr>
              <w:pStyle w:val="TAC"/>
              <w:rPr>
                <w:lang w:val="fr-FR"/>
              </w:rPr>
            </w:pPr>
          </w:p>
          <w:p w14:paraId="4DF4A836" w14:textId="77777777" w:rsidR="00E85F88" w:rsidRPr="00CC0C94" w:rsidRDefault="00E85F88" w:rsidP="00673FED">
            <w:pPr>
              <w:pStyle w:val="TAC"/>
            </w:pPr>
            <w:r w:rsidRPr="00CC0C94">
              <w:t>…</w:t>
            </w:r>
          </w:p>
          <w:p w14:paraId="3DE5FE07" w14:textId="77777777" w:rsidR="00E85F88" w:rsidRPr="00CC0C94" w:rsidRDefault="00E85F88" w:rsidP="00673FED">
            <w:pPr>
              <w:pStyle w:val="TAC"/>
            </w:pPr>
          </w:p>
        </w:tc>
        <w:tc>
          <w:tcPr>
            <w:tcW w:w="1134" w:type="dxa"/>
            <w:tcBorders>
              <w:top w:val="nil"/>
              <w:left w:val="nil"/>
              <w:bottom w:val="nil"/>
              <w:right w:val="nil"/>
            </w:tcBorders>
          </w:tcPr>
          <w:p w14:paraId="3B4F274A" w14:textId="77777777" w:rsidR="00E85F88" w:rsidRDefault="00E85F88" w:rsidP="00673FED">
            <w:pPr>
              <w:pStyle w:val="TAL"/>
            </w:pPr>
            <w:r>
              <w:t>octet a+1*</w:t>
            </w:r>
          </w:p>
          <w:p w14:paraId="66A30611" w14:textId="77777777" w:rsidR="00E85F88" w:rsidRDefault="00E85F88" w:rsidP="00673FED">
            <w:pPr>
              <w:pStyle w:val="TAL"/>
            </w:pPr>
          </w:p>
          <w:p w14:paraId="172C9F42" w14:textId="77777777" w:rsidR="00E85F88" w:rsidRPr="00CC0C94" w:rsidRDefault="00E85F88" w:rsidP="00673FED">
            <w:pPr>
              <w:pStyle w:val="TAL"/>
            </w:pPr>
            <w:r>
              <w:t>octet b*</w:t>
            </w:r>
          </w:p>
        </w:tc>
      </w:tr>
      <w:tr w:rsidR="00E85F88" w:rsidRPr="00CC0C94" w14:paraId="4004F350" w14:textId="77777777" w:rsidTr="00673FED">
        <w:trPr>
          <w:cantSplit/>
          <w:jc w:val="center"/>
        </w:trPr>
        <w:tc>
          <w:tcPr>
            <w:tcW w:w="5686" w:type="dxa"/>
            <w:gridSpan w:val="8"/>
            <w:vMerge w:val="restart"/>
            <w:tcBorders>
              <w:right w:val="single" w:sz="4" w:space="0" w:color="auto"/>
            </w:tcBorders>
          </w:tcPr>
          <w:p w14:paraId="1159C39E" w14:textId="77777777" w:rsidR="00E85F88" w:rsidRPr="00CC0C94" w:rsidRDefault="00E85F88" w:rsidP="00673FED">
            <w:pPr>
              <w:pStyle w:val="TAC"/>
            </w:pPr>
            <w:r w:rsidRPr="00CC0C94">
              <w:br/>
              <w:t>Remote UE context k</w:t>
            </w:r>
          </w:p>
        </w:tc>
        <w:tc>
          <w:tcPr>
            <w:tcW w:w="1134" w:type="dxa"/>
            <w:tcBorders>
              <w:top w:val="nil"/>
              <w:left w:val="nil"/>
              <w:bottom w:val="nil"/>
              <w:right w:val="nil"/>
            </w:tcBorders>
          </w:tcPr>
          <w:p w14:paraId="3BB23E18" w14:textId="77777777" w:rsidR="00E85F88" w:rsidRPr="00CC0C94" w:rsidRDefault="00E85F88" w:rsidP="00673FED">
            <w:pPr>
              <w:pStyle w:val="TAL"/>
            </w:pPr>
            <w:r w:rsidRPr="00CC0C94">
              <w:t>octet b</w:t>
            </w:r>
            <w:r>
              <w:t>+1*</w:t>
            </w:r>
          </w:p>
        </w:tc>
      </w:tr>
      <w:tr w:rsidR="00E85F88" w:rsidRPr="00CC0C94" w14:paraId="2374E034" w14:textId="77777777" w:rsidTr="00673FED">
        <w:trPr>
          <w:cantSplit/>
          <w:jc w:val="center"/>
        </w:trPr>
        <w:tc>
          <w:tcPr>
            <w:tcW w:w="5686" w:type="dxa"/>
            <w:gridSpan w:val="8"/>
            <w:vMerge/>
            <w:tcBorders>
              <w:right w:val="single" w:sz="4" w:space="0" w:color="auto"/>
            </w:tcBorders>
          </w:tcPr>
          <w:p w14:paraId="18F720AD" w14:textId="77777777" w:rsidR="00E85F88" w:rsidRPr="00CC0C94" w:rsidRDefault="00E85F88" w:rsidP="00673FED">
            <w:pPr>
              <w:pStyle w:val="TAC"/>
            </w:pPr>
          </w:p>
        </w:tc>
        <w:tc>
          <w:tcPr>
            <w:tcW w:w="1134" w:type="dxa"/>
            <w:tcBorders>
              <w:top w:val="nil"/>
              <w:left w:val="nil"/>
              <w:bottom w:val="nil"/>
              <w:right w:val="nil"/>
            </w:tcBorders>
          </w:tcPr>
          <w:p w14:paraId="5BAD53CE" w14:textId="77777777" w:rsidR="00E85F88" w:rsidRPr="00CC0C94" w:rsidRDefault="00E85F88" w:rsidP="00673FED">
            <w:pPr>
              <w:pStyle w:val="TAL"/>
            </w:pPr>
          </w:p>
        </w:tc>
      </w:tr>
      <w:tr w:rsidR="00E85F88" w:rsidRPr="00CC0C94" w14:paraId="64E1F365" w14:textId="77777777" w:rsidTr="00673FED">
        <w:trPr>
          <w:cantSplit/>
          <w:jc w:val="center"/>
        </w:trPr>
        <w:tc>
          <w:tcPr>
            <w:tcW w:w="5686" w:type="dxa"/>
            <w:gridSpan w:val="8"/>
            <w:vMerge/>
            <w:tcBorders>
              <w:right w:val="single" w:sz="4" w:space="0" w:color="auto"/>
            </w:tcBorders>
          </w:tcPr>
          <w:p w14:paraId="55C9E09D" w14:textId="77777777" w:rsidR="00E85F88" w:rsidRPr="00CC0C94" w:rsidRDefault="00E85F88" w:rsidP="00673FED">
            <w:pPr>
              <w:pStyle w:val="TAC"/>
            </w:pPr>
          </w:p>
        </w:tc>
        <w:tc>
          <w:tcPr>
            <w:tcW w:w="1134" w:type="dxa"/>
            <w:tcBorders>
              <w:top w:val="nil"/>
              <w:left w:val="nil"/>
              <w:bottom w:val="nil"/>
              <w:right w:val="nil"/>
            </w:tcBorders>
          </w:tcPr>
          <w:p w14:paraId="3CBAC9F1" w14:textId="77777777" w:rsidR="00E85F88" w:rsidRPr="00CC0C94" w:rsidRDefault="00E85F88" w:rsidP="00673FED">
            <w:pPr>
              <w:pStyle w:val="TAL"/>
            </w:pPr>
            <w:r w:rsidRPr="00CC0C94">
              <w:t xml:space="preserve">octet </w:t>
            </w:r>
            <w:r>
              <w:t>c*</w:t>
            </w:r>
          </w:p>
        </w:tc>
      </w:tr>
    </w:tbl>
    <w:p w14:paraId="4B436985" w14:textId="77777777" w:rsidR="00E85F88" w:rsidRPr="00CC0C94" w:rsidRDefault="00E85F88" w:rsidP="00E85F88">
      <w:pPr>
        <w:pStyle w:val="TAN"/>
        <w:rPr>
          <w:lang w:val="en-US"/>
        </w:rPr>
      </w:pPr>
    </w:p>
    <w:p w14:paraId="7433E882" w14:textId="77777777" w:rsidR="00E85F88" w:rsidRPr="009C5213" w:rsidRDefault="00E85F88" w:rsidP="00E85F88">
      <w:pPr>
        <w:pStyle w:val="TF"/>
      </w:pPr>
      <w:r w:rsidRPr="009C5213">
        <w:t>Figure</w:t>
      </w:r>
      <w:r w:rsidRPr="00C6202E">
        <w:t> </w:t>
      </w:r>
      <w:r>
        <w:t>9.11.4.29</w:t>
      </w:r>
      <w:r w:rsidRPr="009C5213">
        <w:t>.1: Remote UE context list</w:t>
      </w:r>
    </w:p>
    <w:p w14:paraId="066BB13A" w14:textId="77777777" w:rsidR="00E85F88" w:rsidRPr="00CC0C94" w:rsidRDefault="00E85F88" w:rsidP="00E85F88">
      <w:pPr>
        <w:pStyle w:val="TH"/>
        <w:rPr>
          <w:lang w:val="fr-FR"/>
        </w:rPr>
      </w:pPr>
      <w:r w:rsidRPr="00CC0C94">
        <w:rPr>
          <w:lang w:val="fr-FR"/>
        </w:rPr>
        <w:t>Table</w:t>
      </w:r>
      <w:r w:rsidRPr="00C6202E">
        <w:t> </w:t>
      </w:r>
      <w:r>
        <w:rPr>
          <w:lang w:val="fr-FR"/>
        </w:rPr>
        <w:t>9.11.4.29</w:t>
      </w:r>
      <w:r w:rsidRPr="00CC0C94">
        <w:rPr>
          <w:lang w:val="fr-FR"/>
        </w:rPr>
        <w:t xml:space="preserve">.1: </w:t>
      </w:r>
      <w:r w:rsidRPr="00CC0C94">
        <w:rPr>
          <w:lang w:val="en-US"/>
        </w:rPr>
        <w:t>Remote UE context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805"/>
      </w:tblGrid>
      <w:tr w:rsidR="00E85F88" w:rsidRPr="00CC0C94" w14:paraId="37F4B0D0" w14:textId="77777777" w:rsidTr="00673FED">
        <w:trPr>
          <w:cantSplit/>
          <w:jc w:val="center"/>
        </w:trPr>
        <w:tc>
          <w:tcPr>
            <w:tcW w:w="6805" w:type="dxa"/>
          </w:tcPr>
          <w:p w14:paraId="6C7AA40E" w14:textId="77777777" w:rsidR="00E85F88" w:rsidRPr="00CC0C94" w:rsidRDefault="00E85F88" w:rsidP="00673FED">
            <w:pPr>
              <w:pStyle w:val="TAL"/>
              <w:rPr>
                <w:lang w:val="fr-FR"/>
              </w:rPr>
            </w:pPr>
            <w:r w:rsidRPr="00CC0C94">
              <w:rPr>
                <w:lang w:val="fr-FR"/>
              </w:rPr>
              <w:t>Remote UE context (octet 5 etc)</w:t>
            </w:r>
          </w:p>
        </w:tc>
      </w:tr>
      <w:tr w:rsidR="00E85F88" w:rsidRPr="00CC0C94" w14:paraId="64096E93" w14:textId="77777777" w:rsidTr="00673FED">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412FDBA0" w14:textId="77777777" w:rsidR="00E85F88" w:rsidRPr="00CC0C94" w:rsidRDefault="00E85F88" w:rsidP="00673FED">
            <w:pPr>
              <w:pStyle w:val="TAL"/>
              <w:rPr>
                <w:lang w:val="fr-FR"/>
              </w:rPr>
            </w:pPr>
          </w:p>
        </w:tc>
      </w:tr>
      <w:tr w:rsidR="00E85F88" w:rsidRPr="00CC0C94" w14:paraId="3D2EB8DC" w14:textId="77777777" w:rsidTr="00673FED">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58E3FB5B" w14:textId="77777777" w:rsidR="00E85F88" w:rsidRPr="00CC0C94" w:rsidRDefault="00E85F88" w:rsidP="00673FED">
            <w:pPr>
              <w:pStyle w:val="TAL"/>
            </w:pPr>
            <w:r w:rsidRPr="00CC0C94">
              <w:t xml:space="preserve">The contents of remote UE context are applicable for one individual UE and are coded as shown in </w:t>
            </w:r>
            <w:r w:rsidRPr="00CC0C94">
              <w:rPr>
                <w:lang w:val="en-US"/>
              </w:rPr>
              <w:t>figure </w:t>
            </w:r>
            <w:r>
              <w:rPr>
                <w:lang w:val="en-US"/>
              </w:rPr>
              <w:t>9.11.4.29</w:t>
            </w:r>
            <w:r w:rsidRPr="00CC0C94">
              <w:rPr>
                <w:lang w:val="en-US"/>
              </w:rPr>
              <w:t>.2 and table </w:t>
            </w:r>
            <w:r>
              <w:rPr>
                <w:lang w:val="en-US"/>
              </w:rPr>
              <w:t>9.11.4.29</w:t>
            </w:r>
            <w:r w:rsidRPr="00CC0C94">
              <w:rPr>
                <w:lang w:val="en-US"/>
              </w:rPr>
              <w:t>.2</w:t>
            </w:r>
            <w:r w:rsidRPr="00CC0C94">
              <w:t>.</w:t>
            </w:r>
          </w:p>
        </w:tc>
      </w:tr>
      <w:tr w:rsidR="00E85F88" w:rsidRPr="00CC0C94" w14:paraId="1891E18C" w14:textId="77777777" w:rsidTr="00673FED">
        <w:trPr>
          <w:cantSplit/>
          <w:jc w:val="center"/>
        </w:trPr>
        <w:tc>
          <w:tcPr>
            <w:tcW w:w="6805" w:type="dxa"/>
          </w:tcPr>
          <w:p w14:paraId="4476B1DA" w14:textId="77777777" w:rsidR="00E85F88" w:rsidRPr="00CC0C94" w:rsidRDefault="00E85F88" w:rsidP="00673FED">
            <w:pPr>
              <w:pStyle w:val="TAL"/>
            </w:pPr>
          </w:p>
        </w:tc>
      </w:tr>
    </w:tbl>
    <w:p w14:paraId="2F867A2C" w14:textId="77777777" w:rsidR="00E85F88" w:rsidRDefault="00E85F88" w:rsidP="00E85F88">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1"/>
        <w:gridCol w:w="711"/>
        <w:gridCol w:w="712"/>
        <w:gridCol w:w="715"/>
        <w:gridCol w:w="711"/>
        <w:gridCol w:w="712"/>
        <w:gridCol w:w="711"/>
        <w:gridCol w:w="715"/>
        <w:gridCol w:w="1134"/>
      </w:tblGrid>
      <w:tr w:rsidR="00E85F88" w14:paraId="6F984AA2" w14:textId="77777777" w:rsidTr="00673FED">
        <w:trPr>
          <w:cantSplit/>
          <w:jc w:val="center"/>
        </w:trPr>
        <w:tc>
          <w:tcPr>
            <w:tcW w:w="711" w:type="dxa"/>
            <w:tcBorders>
              <w:top w:val="nil"/>
              <w:left w:val="nil"/>
              <w:bottom w:val="nil"/>
              <w:right w:val="nil"/>
            </w:tcBorders>
          </w:tcPr>
          <w:p w14:paraId="5509BA4E" w14:textId="77777777" w:rsidR="00E85F88" w:rsidRDefault="00E85F88" w:rsidP="00673FED">
            <w:pPr>
              <w:pStyle w:val="TAC"/>
            </w:pPr>
            <w:r>
              <w:t>8</w:t>
            </w:r>
          </w:p>
        </w:tc>
        <w:tc>
          <w:tcPr>
            <w:tcW w:w="711" w:type="dxa"/>
            <w:tcBorders>
              <w:top w:val="nil"/>
              <w:left w:val="nil"/>
              <w:bottom w:val="nil"/>
              <w:right w:val="nil"/>
            </w:tcBorders>
          </w:tcPr>
          <w:p w14:paraId="713D37BF" w14:textId="77777777" w:rsidR="00E85F88" w:rsidRDefault="00E85F88" w:rsidP="00673FED">
            <w:pPr>
              <w:pStyle w:val="TAC"/>
            </w:pPr>
            <w:r>
              <w:t>7</w:t>
            </w:r>
          </w:p>
        </w:tc>
        <w:tc>
          <w:tcPr>
            <w:tcW w:w="712" w:type="dxa"/>
            <w:tcBorders>
              <w:top w:val="nil"/>
              <w:left w:val="nil"/>
              <w:bottom w:val="nil"/>
              <w:right w:val="nil"/>
            </w:tcBorders>
          </w:tcPr>
          <w:p w14:paraId="54908C6D" w14:textId="77777777" w:rsidR="00E85F88" w:rsidRDefault="00E85F88" w:rsidP="00673FED">
            <w:pPr>
              <w:pStyle w:val="TAC"/>
            </w:pPr>
            <w:r>
              <w:t>6</w:t>
            </w:r>
          </w:p>
        </w:tc>
        <w:tc>
          <w:tcPr>
            <w:tcW w:w="715" w:type="dxa"/>
            <w:tcBorders>
              <w:top w:val="nil"/>
              <w:left w:val="nil"/>
              <w:bottom w:val="nil"/>
              <w:right w:val="nil"/>
            </w:tcBorders>
          </w:tcPr>
          <w:p w14:paraId="48681D1F" w14:textId="77777777" w:rsidR="00E85F88" w:rsidRDefault="00E85F88" w:rsidP="00673FED">
            <w:pPr>
              <w:pStyle w:val="TAC"/>
            </w:pPr>
            <w:r>
              <w:t>5</w:t>
            </w:r>
          </w:p>
        </w:tc>
        <w:tc>
          <w:tcPr>
            <w:tcW w:w="711" w:type="dxa"/>
            <w:tcBorders>
              <w:top w:val="nil"/>
              <w:left w:val="nil"/>
              <w:bottom w:val="nil"/>
              <w:right w:val="nil"/>
            </w:tcBorders>
          </w:tcPr>
          <w:p w14:paraId="5D31FAD6" w14:textId="77777777" w:rsidR="00E85F88" w:rsidRDefault="00E85F88" w:rsidP="00673FED">
            <w:pPr>
              <w:pStyle w:val="TAC"/>
            </w:pPr>
            <w:r>
              <w:t>4</w:t>
            </w:r>
          </w:p>
        </w:tc>
        <w:tc>
          <w:tcPr>
            <w:tcW w:w="712" w:type="dxa"/>
            <w:tcBorders>
              <w:top w:val="nil"/>
              <w:left w:val="nil"/>
              <w:bottom w:val="nil"/>
              <w:right w:val="nil"/>
            </w:tcBorders>
          </w:tcPr>
          <w:p w14:paraId="6170D602" w14:textId="77777777" w:rsidR="00E85F88" w:rsidRDefault="00E85F88" w:rsidP="00673FED">
            <w:pPr>
              <w:pStyle w:val="TAC"/>
            </w:pPr>
            <w:r>
              <w:t>3</w:t>
            </w:r>
          </w:p>
        </w:tc>
        <w:tc>
          <w:tcPr>
            <w:tcW w:w="711" w:type="dxa"/>
            <w:tcBorders>
              <w:top w:val="nil"/>
              <w:left w:val="nil"/>
              <w:bottom w:val="nil"/>
              <w:right w:val="nil"/>
            </w:tcBorders>
          </w:tcPr>
          <w:p w14:paraId="40CEE4A4" w14:textId="77777777" w:rsidR="00E85F88" w:rsidRDefault="00E85F88" w:rsidP="00673FED">
            <w:pPr>
              <w:pStyle w:val="TAC"/>
            </w:pPr>
            <w:r>
              <w:t>2</w:t>
            </w:r>
          </w:p>
        </w:tc>
        <w:tc>
          <w:tcPr>
            <w:tcW w:w="715" w:type="dxa"/>
            <w:tcBorders>
              <w:top w:val="nil"/>
              <w:left w:val="nil"/>
              <w:bottom w:val="nil"/>
              <w:right w:val="nil"/>
            </w:tcBorders>
          </w:tcPr>
          <w:p w14:paraId="5C264038" w14:textId="77777777" w:rsidR="00E85F88" w:rsidRDefault="00E85F88" w:rsidP="00673FED">
            <w:pPr>
              <w:pStyle w:val="TAC"/>
            </w:pPr>
            <w:r>
              <w:t>1</w:t>
            </w:r>
          </w:p>
        </w:tc>
        <w:tc>
          <w:tcPr>
            <w:tcW w:w="1134" w:type="dxa"/>
            <w:tcBorders>
              <w:top w:val="nil"/>
              <w:left w:val="nil"/>
              <w:bottom w:val="nil"/>
              <w:right w:val="nil"/>
            </w:tcBorders>
          </w:tcPr>
          <w:p w14:paraId="427A799D" w14:textId="77777777" w:rsidR="00E85F88" w:rsidRDefault="00E85F88" w:rsidP="00673FED">
            <w:pPr>
              <w:pStyle w:val="TAL"/>
            </w:pPr>
          </w:p>
        </w:tc>
      </w:tr>
      <w:tr w:rsidR="00E85F88" w14:paraId="6026EA8F" w14:textId="77777777" w:rsidTr="00673FED">
        <w:trPr>
          <w:cantSplit/>
          <w:jc w:val="center"/>
        </w:trPr>
        <w:tc>
          <w:tcPr>
            <w:tcW w:w="5698" w:type="dxa"/>
            <w:gridSpan w:val="8"/>
            <w:tcBorders>
              <w:top w:val="single" w:sz="4" w:space="0" w:color="auto"/>
              <w:right w:val="single" w:sz="4" w:space="0" w:color="auto"/>
            </w:tcBorders>
          </w:tcPr>
          <w:p w14:paraId="40741772" w14:textId="77777777" w:rsidR="00E85F88" w:rsidRDefault="00E85F88" w:rsidP="00673FED">
            <w:pPr>
              <w:pStyle w:val="TAC"/>
            </w:pPr>
            <w:r>
              <w:t>Length of remote UE context</w:t>
            </w:r>
          </w:p>
        </w:tc>
        <w:tc>
          <w:tcPr>
            <w:tcW w:w="1134" w:type="dxa"/>
            <w:tcBorders>
              <w:top w:val="nil"/>
              <w:left w:val="nil"/>
              <w:bottom w:val="nil"/>
              <w:right w:val="nil"/>
            </w:tcBorders>
          </w:tcPr>
          <w:p w14:paraId="40B44E26" w14:textId="77777777" w:rsidR="00E85F88" w:rsidRDefault="00E85F88" w:rsidP="00673FED">
            <w:pPr>
              <w:pStyle w:val="TAL"/>
            </w:pPr>
            <w:r>
              <w:t>octet 5</w:t>
            </w:r>
          </w:p>
        </w:tc>
      </w:tr>
      <w:tr w:rsidR="00E85F88" w14:paraId="722F3319" w14:textId="77777777" w:rsidTr="00673FED">
        <w:trPr>
          <w:cantSplit/>
          <w:jc w:val="center"/>
        </w:trPr>
        <w:tc>
          <w:tcPr>
            <w:tcW w:w="711" w:type="dxa"/>
            <w:tcBorders>
              <w:top w:val="single" w:sz="4" w:space="0" w:color="auto"/>
              <w:right w:val="single" w:sz="4" w:space="0" w:color="auto"/>
            </w:tcBorders>
          </w:tcPr>
          <w:p w14:paraId="50015939" w14:textId="77777777" w:rsidR="00E85F88" w:rsidRPr="0065233D" w:rsidRDefault="00E85F88" w:rsidP="00673FED">
            <w:pPr>
              <w:pStyle w:val="TAC"/>
            </w:pPr>
            <w:r w:rsidRPr="0065233D">
              <w:t>0</w:t>
            </w:r>
          </w:p>
          <w:p w14:paraId="5EC8C169" w14:textId="77777777" w:rsidR="00E85F88" w:rsidRDefault="00E85F88" w:rsidP="00673FED">
            <w:pPr>
              <w:pStyle w:val="TAC"/>
            </w:pPr>
            <w:r w:rsidRPr="0065233D">
              <w:t>Spare</w:t>
            </w:r>
          </w:p>
        </w:tc>
        <w:tc>
          <w:tcPr>
            <w:tcW w:w="711" w:type="dxa"/>
            <w:tcBorders>
              <w:top w:val="single" w:sz="4" w:space="0" w:color="auto"/>
              <w:right w:val="single" w:sz="4" w:space="0" w:color="auto"/>
            </w:tcBorders>
          </w:tcPr>
          <w:p w14:paraId="56B0D3F3" w14:textId="77777777" w:rsidR="00E85F88" w:rsidRPr="0065233D" w:rsidRDefault="00E85F88" w:rsidP="00673FED">
            <w:pPr>
              <w:pStyle w:val="TAC"/>
            </w:pPr>
            <w:r w:rsidRPr="0065233D">
              <w:t>0</w:t>
            </w:r>
          </w:p>
          <w:p w14:paraId="58C00650" w14:textId="77777777" w:rsidR="00E85F88" w:rsidRDefault="00E85F88" w:rsidP="00673FED">
            <w:pPr>
              <w:pStyle w:val="TAC"/>
            </w:pPr>
            <w:r w:rsidRPr="0065233D">
              <w:t>Spare</w:t>
            </w:r>
          </w:p>
        </w:tc>
        <w:tc>
          <w:tcPr>
            <w:tcW w:w="712" w:type="dxa"/>
            <w:tcBorders>
              <w:top w:val="single" w:sz="4" w:space="0" w:color="auto"/>
              <w:right w:val="single" w:sz="4" w:space="0" w:color="auto"/>
            </w:tcBorders>
          </w:tcPr>
          <w:p w14:paraId="59BF20A0" w14:textId="77777777" w:rsidR="00E85F88" w:rsidRPr="0065233D" w:rsidRDefault="00E85F88" w:rsidP="00673FED">
            <w:pPr>
              <w:pStyle w:val="TAC"/>
            </w:pPr>
            <w:r w:rsidRPr="0065233D">
              <w:t>0</w:t>
            </w:r>
          </w:p>
          <w:p w14:paraId="145373BE" w14:textId="77777777" w:rsidR="00E85F88" w:rsidRDefault="00E85F88" w:rsidP="00673FED">
            <w:pPr>
              <w:pStyle w:val="TAC"/>
            </w:pPr>
            <w:r w:rsidRPr="0065233D">
              <w:t>Spare</w:t>
            </w:r>
          </w:p>
        </w:tc>
        <w:tc>
          <w:tcPr>
            <w:tcW w:w="715" w:type="dxa"/>
            <w:tcBorders>
              <w:top w:val="single" w:sz="4" w:space="0" w:color="auto"/>
              <w:right w:val="single" w:sz="4" w:space="0" w:color="auto"/>
            </w:tcBorders>
          </w:tcPr>
          <w:p w14:paraId="608BFCCA" w14:textId="77777777" w:rsidR="00E85F88" w:rsidRPr="0065233D" w:rsidRDefault="00E85F88" w:rsidP="00673FED">
            <w:pPr>
              <w:pStyle w:val="TAC"/>
            </w:pPr>
            <w:r w:rsidRPr="0065233D">
              <w:t>0</w:t>
            </w:r>
          </w:p>
          <w:p w14:paraId="756DB722" w14:textId="77777777" w:rsidR="00E85F88" w:rsidRDefault="00E85F88" w:rsidP="00673FED">
            <w:pPr>
              <w:pStyle w:val="TAC"/>
            </w:pPr>
            <w:r w:rsidRPr="0065233D">
              <w:t>Spare</w:t>
            </w:r>
          </w:p>
        </w:tc>
        <w:tc>
          <w:tcPr>
            <w:tcW w:w="711" w:type="dxa"/>
            <w:tcBorders>
              <w:top w:val="single" w:sz="4" w:space="0" w:color="auto"/>
              <w:right w:val="single" w:sz="4" w:space="0" w:color="auto"/>
            </w:tcBorders>
          </w:tcPr>
          <w:p w14:paraId="0D1786D2" w14:textId="77777777" w:rsidR="00E85F88" w:rsidRDefault="00E85F88" w:rsidP="00673FED">
            <w:pPr>
              <w:pStyle w:val="TAC"/>
            </w:pPr>
            <w:r w:rsidRPr="00D877AD">
              <w:t>Remote UE ID format</w:t>
            </w:r>
          </w:p>
        </w:tc>
        <w:tc>
          <w:tcPr>
            <w:tcW w:w="2138" w:type="dxa"/>
            <w:gridSpan w:val="3"/>
            <w:tcBorders>
              <w:top w:val="single" w:sz="4" w:space="0" w:color="auto"/>
              <w:right w:val="single" w:sz="4" w:space="0" w:color="auto"/>
            </w:tcBorders>
          </w:tcPr>
          <w:p w14:paraId="5A9BD651" w14:textId="77777777" w:rsidR="00E85F88" w:rsidRDefault="00E85F88" w:rsidP="00673FED">
            <w:pPr>
              <w:pStyle w:val="TAC"/>
            </w:pPr>
          </w:p>
          <w:p w14:paraId="2779CBD3" w14:textId="77777777" w:rsidR="00E85F88" w:rsidRDefault="00E85F88" w:rsidP="00673FED">
            <w:pPr>
              <w:pStyle w:val="TAC"/>
            </w:pPr>
            <w:r>
              <w:t>Remote UE ID type</w:t>
            </w:r>
          </w:p>
        </w:tc>
        <w:tc>
          <w:tcPr>
            <w:tcW w:w="1134" w:type="dxa"/>
            <w:tcBorders>
              <w:top w:val="nil"/>
              <w:left w:val="nil"/>
              <w:bottom w:val="nil"/>
              <w:right w:val="nil"/>
            </w:tcBorders>
          </w:tcPr>
          <w:p w14:paraId="068D34CC" w14:textId="77777777" w:rsidR="00E85F88" w:rsidRDefault="00E85F88" w:rsidP="00673FED">
            <w:pPr>
              <w:pStyle w:val="TAL"/>
            </w:pPr>
            <w:r>
              <w:t>octet 6</w:t>
            </w:r>
          </w:p>
        </w:tc>
      </w:tr>
      <w:tr w:rsidR="00E85F88" w14:paraId="5B16E527" w14:textId="77777777" w:rsidTr="00673FED">
        <w:trPr>
          <w:cantSplit/>
          <w:jc w:val="center"/>
        </w:trPr>
        <w:tc>
          <w:tcPr>
            <w:tcW w:w="5698" w:type="dxa"/>
            <w:gridSpan w:val="8"/>
            <w:tcBorders>
              <w:right w:val="single" w:sz="4" w:space="0" w:color="auto"/>
            </w:tcBorders>
          </w:tcPr>
          <w:p w14:paraId="17C840BE" w14:textId="77777777" w:rsidR="00E85F88" w:rsidRDefault="00E85F88" w:rsidP="00673FED">
            <w:pPr>
              <w:pStyle w:val="TAC"/>
            </w:pPr>
            <w:r>
              <w:t>Length of remote UE ID</w:t>
            </w:r>
          </w:p>
        </w:tc>
        <w:tc>
          <w:tcPr>
            <w:tcW w:w="1134" w:type="dxa"/>
            <w:tcBorders>
              <w:top w:val="nil"/>
              <w:left w:val="nil"/>
              <w:bottom w:val="nil"/>
              <w:right w:val="nil"/>
            </w:tcBorders>
          </w:tcPr>
          <w:p w14:paraId="786879D5" w14:textId="77777777" w:rsidR="00E85F88" w:rsidRDefault="00E85F88" w:rsidP="00673FED">
            <w:pPr>
              <w:pStyle w:val="TAL"/>
            </w:pPr>
            <w:r>
              <w:t>octet 7</w:t>
            </w:r>
          </w:p>
        </w:tc>
      </w:tr>
      <w:tr w:rsidR="00E85F88" w14:paraId="391E1C1C" w14:textId="77777777" w:rsidTr="00673FED">
        <w:trPr>
          <w:cantSplit/>
          <w:jc w:val="center"/>
        </w:trPr>
        <w:tc>
          <w:tcPr>
            <w:tcW w:w="5698" w:type="dxa"/>
            <w:gridSpan w:val="8"/>
            <w:vMerge w:val="restart"/>
            <w:tcBorders>
              <w:right w:val="single" w:sz="4" w:space="0" w:color="auto"/>
            </w:tcBorders>
          </w:tcPr>
          <w:p w14:paraId="1861DDEA" w14:textId="77777777" w:rsidR="00E85F88" w:rsidRDefault="00E85F88" w:rsidP="00673FED">
            <w:pPr>
              <w:pStyle w:val="TAC"/>
            </w:pPr>
          </w:p>
          <w:p w14:paraId="7D8B1E30" w14:textId="77777777" w:rsidR="00E85F88" w:rsidRDefault="00E85F88" w:rsidP="00673FED">
            <w:pPr>
              <w:pStyle w:val="TAC"/>
            </w:pPr>
            <w:r>
              <w:t>Remote UE ID</w:t>
            </w:r>
          </w:p>
          <w:p w14:paraId="5D1222E1" w14:textId="77777777" w:rsidR="00E85F88" w:rsidRDefault="00E85F88" w:rsidP="00673FED">
            <w:pPr>
              <w:pStyle w:val="TAC"/>
            </w:pPr>
          </w:p>
        </w:tc>
        <w:tc>
          <w:tcPr>
            <w:tcW w:w="1134" w:type="dxa"/>
            <w:tcBorders>
              <w:top w:val="nil"/>
              <w:left w:val="nil"/>
              <w:bottom w:val="nil"/>
              <w:right w:val="nil"/>
            </w:tcBorders>
          </w:tcPr>
          <w:p w14:paraId="1BD0ECEE" w14:textId="77777777" w:rsidR="00E85F88" w:rsidRDefault="00E85F88" w:rsidP="00673FED">
            <w:pPr>
              <w:pStyle w:val="TAL"/>
            </w:pPr>
            <w:r>
              <w:t>octet 8</w:t>
            </w:r>
          </w:p>
        </w:tc>
      </w:tr>
      <w:tr w:rsidR="00E85F88" w14:paraId="548F7169" w14:textId="77777777" w:rsidTr="00673FED">
        <w:trPr>
          <w:cantSplit/>
          <w:jc w:val="center"/>
        </w:trPr>
        <w:tc>
          <w:tcPr>
            <w:tcW w:w="5698" w:type="dxa"/>
            <w:gridSpan w:val="8"/>
            <w:vMerge/>
            <w:tcBorders>
              <w:right w:val="single" w:sz="4" w:space="0" w:color="auto"/>
            </w:tcBorders>
          </w:tcPr>
          <w:p w14:paraId="53293A1C" w14:textId="77777777" w:rsidR="00E85F88" w:rsidRDefault="00E85F88" w:rsidP="00673FED">
            <w:pPr>
              <w:pStyle w:val="TAC"/>
            </w:pPr>
          </w:p>
        </w:tc>
        <w:tc>
          <w:tcPr>
            <w:tcW w:w="1134" w:type="dxa"/>
            <w:tcBorders>
              <w:top w:val="nil"/>
              <w:left w:val="nil"/>
              <w:bottom w:val="nil"/>
              <w:right w:val="nil"/>
            </w:tcBorders>
          </w:tcPr>
          <w:p w14:paraId="6FA71923" w14:textId="77777777" w:rsidR="00E85F88" w:rsidRDefault="00E85F88" w:rsidP="00673FED">
            <w:pPr>
              <w:pStyle w:val="TAL"/>
            </w:pPr>
          </w:p>
          <w:p w14:paraId="787C532A" w14:textId="77777777" w:rsidR="00E85F88" w:rsidRDefault="00E85F88" w:rsidP="00673FED">
            <w:pPr>
              <w:pStyle w:val="TAL"/>
            </w:pPr>
            <w:r>
              <w:t>octet q</w:t>
            </w:r>
          </w:p>
        </w:tc>
      </w:tr>
      <w:tr w:rsidR="00E85F88" w14:paraId="20BEC413" w14:textId="77777777" w:rsidTr="00673FED">
        <w:trPr>
          <w:cantSplit/>
          <w:jc w:val="center"/>
        </w:trPr>
        <w:tc>
          <w:tcPr>
            <w:tcW w:w="5698" w:type="dxa"/>
            <w:gridSpan w:val="8"/>
            <w:vMerge/>
            <w:tcBorders>
              <w:right w:val="single" w:sz="4" w:space="0" w:color="auto"/>
            </w:tcBorders>
          </w:tcPr>
          <w:p w14:paraId="1DFEAC6D" w14:textId="77777777" w:rsidR="00E85F88" w:rsidRDefault="00E85F88" w:rsidP="00673FED">
            <w:pPr>
              <w:pStyle w:val="TAC"/>
              <w:rPr>
                <w:lang w:val="sv-SE"/>
              </w:rPr>
            </w:pPr>
          </w:p>
        </w:tc>
        <w:tc>
          <w:tcPr>
            <w:tcW w:w="1134" w:type="dxa"/>
            <w:tcBorders>
              <w:top w:val="nil"/>
              <w:left w:val="nil"/>
              <w:bottom w:val="nil"/>
              <w:right w:val="nil"/>
            </w:tcBorders>
          </w:tcPr>
          <w:p w14:paraId="4E299EEC" w14:textId="77777777" w:rsidR="00E85F88" w:rsidRDefault="00E85F88" w:rsidP="00673FED">
            <w:pPr>
              <w:pStyle w:val="TAL"/>
            </w:pPr>
          </w:p>
          <w:p w14:paraId="2DC2AEF5" w14:textId="77777777" w:rsidR="00E85F88" w:rsidRDefault="00E85F88" w:rsidP="00673FED">
            <w:pPr>
              <w:pStyle w:val="TAL"/>
            </w:pPr>
            <w:r>
              <w:t>Octet j*</w:t>
            </w:r>
          </w:p>
        </w:tc>
      </w:tr>
      <w:tr w:rsidR="00E85F88" w14:paraId="043C2DA1" w14:textId="77777777" w:rsidTr="00673FED">
        <w:trPr>
          <w:cantSplit/>
          <w:jc w:val="center"/>
        </w:trPr>
        <w:tc>
          <w:tcPr>
            <w:tcW w:w="2134" w:type="dxa"/>
            <w:gridSpan w:val="3"/>
            <w:tcBorders>
              <w:right w:val="single" w:sz="4" w:space="0" w:color="auto"/>
            </w:tcBorders>
          </w:tcPr>
          <w:p w14:paraId="5174C2ED" w14:textId="77777777" w:rsidR="00E85F88" w:rsidRDefault="00E85F88" w:rsidP="00673FED">
            <w:pPr>
              <w:pStyle w:val="TAC"/>
              <w:rPr>
                <w:rFonts w:eastAsia="宋体"/>
                <w:lang w:val="en-US" w:eastAsia="zh-CN"/>
              </w:rPr>
            </w:pPr>
            <w:r>
              <w:t>Spare</w:t>
            </w:r>
          </w:p>
        </w:tc>
        <w:tc>
          <w:tcPr>
            <w:tcW w:w="715" w:type="dxa"/>
            <w:tcBorders>
              <w:right w:val="single" w:sz="4" w:space="0" w:color="auto"/>
            </w:tcBorders>
          </w:tcPr>
          <w:p w14:paraId="0766D684" w14:textId="77777777" w:rsidR="00E85F88" w:rsidRDefault="00E85F88" w:rsidP="00673FED">
            <w:pPr>
              <w:pStyle w:val="TAC"/>
              <w:rPr>
                <w:rFonts w:eastAsia="宋体"/>
                <w:lang w:val="en-US" w:eastAsia="zh-CN"/>
              </w:rPr>
            </w:pPr>
            <w:r>
              <w:rPr>
                <w:rFonts w:eastAsia="宋体"/>
                <w:lang w:val="en-US" w:eastAsia="zh-CN"/>
              </w:rPr>
              <w:t>UPRI4I</w:t>
            </w:r>
          </w:p>
        </w:tc>
        <w:tc>
          <w:tcPr>
            <w:tcW w:w="711" w:type="dxa"/>
            <w:tcBorders>
              <w:right w:val="single" w:sz="4" w:space="0" w:color="auto"/>
            </w:tcBorders>
          </w:tcPr>
          <w:p w14:paraId="0F404652" w14:textId="77777777" w:rsidR="00E85F88" w:rsidRDefault="00E85F88" w:rsidP="00673FED">
            <w:pPr>
              <w:pStyle w:val="TAC"/>
              <w:rPr>
                <w:rFonts w:eastAsia="宋体"/>
                <w:lang w:val="en-US" w:eastAsia="zh-CN"/>
              </w:rPr>
            </w:pPr>
            <w:r>
              <w:rPr>
                <w:rFonts w:eastAsia="宋体"/>
                <w:lang w:val="en-US" w:eastAsia="zh-CN"/>
              </w:rPr>
              <w:t>TPRI4I</w:t>
            </w:r>
          </w:p>
        </w:tc>
        <w:tc>
          <w:tcPr>
            <w:tcW w:w="2138" w:type="dxa"/>
            <w:gridSpan w:val="3"/>
            <w:tcBorders>
              <w:right w:val="single" w:sz="4" w:space="0" w:color="auto"/>
            </w:tcBorders>
          </w:tcPr>
          <w:p w14:paraId="2FD66C64" w14:textId="77777777" w:rsidR="00E85F88" w:rsidRDefault="00E85F88" w:rsidP="00673FED">
            <w:pPr>
              <w:pStyle w:val="TAC"/>
            </w:pPr>
            <w:r>
              <w:rPr>
                <w:rFonts w:eastAsia="宋体" w:hint="eastAsia"/>
                <w:lang w:val="en-US" w:eastAsia="zh-CN"/>
              </w:rPr>
              <w:t>Protocol used by remote UE</w:t>
            </w:r>
          </w:p>
        </w:tc>
        <w:tc>
          <w:tcPr>
            <w:tcW w:w="1134" w:type="dxa"/>
            <w:tcBorders>
              <w:top w:val="nil"/>
              <w:left w:val="nil"/>
              <w:bottom w:val="nil"/>
              <w:right w:val="nil"/>
            </w:tcBorders>
          </w:tcPr>
          <w:p w14:paraId="5008FF6F" w14:textId="77777777" w:rsidR="00E85F88" w:rsidRDefault="00E85F88" w:rsidP="00673FED">
            <w:pPr>
              <w:pStyle w:val="TAL"/>
            </w:pPr>
            <w:r>
              <w:t>octet j+1*</w:t>
            </w:r>
          </w:p>
        </w:tc>
      </w:tr>
      <w:tr w:rsidR="00E85F88" w14:paraId="264E1003" w14:textId="77777777" w:rsidTr="00673FED">
        <w:trPr>
          <w:cantSplit/>
          <w:jc w:val="center"/>
        </w:trPr>
        <w:tc>
          <w:tcPr>
            <w:tcW w:w="5698" w:type="dxa"/>
            <w:gridSpan w:val="8"/>
            <w:tcBorders>
              <w:right w:val="single" w:sz="4" w:space="0" w:color="auto"/>
            </w:tcBorders>
          </w:tcPr>
          <w:p w14:paraId="13AF26F9" w14:textId="77777777" w:rsidR="00E85F88" w:rsidRDefault="00E85F88" w:rsidP="00673FED">
            <w:pPr>
              <w:pStyle w:val="TAC"/>
            </w:pPr>
          </w:p>
          <w:p w14:paraId="4176DBC0" w14:textId="77777777" w:rsidR="00E85F88" w:rsidRDefault="00E85F88" w:rsidP="00673FED">
            <w:pPr>
              <w:pStyle w:val="TAC"/>
            </w:pPr>
            <w:r>
              <w:t>Address information</w:t>
            </w:r>
          </w:p>
          <w:p w14:paraId="07D91E8F" w14:textId="77777777" w:rsidR="00E85F88" w:rsidRDefault="00E85F88" w:rsidP="00673FED">
            <w:pPr>
              <w:pStyle w:val="TAC"/>
            </w:pPr>
          </w:p>
        </w:tc>
        <w:tc>
          <w:tcPr>
            <w:tcW w:w="1134" w:type="dxa"/>
            <w:tcBorders>
              <w:top w:val="nil"/>
              <w:left w:val="nil"/>
              <w:bottom w:val="nil"/>
              <w:right w:val="nil"/>
            </w:tcBorders>
          </w:tcPr>
          <w:p w14:paraId="2F760434" w14:textId="77777777" w:rsidR="00E85F88" w:rsidRDefault="00E85F88" w:rsidP="00673FED">
            <w:pPr>
              <w:pStyle w:val="TAL"/>
              <w:rPr>
                <w:lang w:val="fr-FR"/>
              </w:rPr>
            </w:pPr>
            <w:r>
              <w:rPr>
                <w:lang w:val="fr-FR"/>
              </w:rPr>
              <w:t>octet j+2*</w:t>
            </w:r>
          </w:p>
          <w:p w14:paraId="5D8C17D4" w14:textId="77777777" w:rsidR="00E85F88" w:rsidRDefault="00E85F88" w:rsidP="00673FED">
            <w:pPr>
              <w:pStyle w:val="TAL"/>
              <w:rPr>
                <w:lang w:val="fr-FR"/>
              </w:rPr>
            </w:pPr>
          </w:p>
          <w:p w14:paraId="627B1128" w14:textId="77777777" w:rsidR="00E85F88" w:rsidRDefault="00E85F88" w:rsidP="00673FED">
            <w:pPr>
              <w:pStyle w:val="TAL"/>
              <w:rPr>
                <w:lang w:val="fr-FR"/>
              </w:rPr>
            </w:pPr>
            <w:r>
              <w:rPr>
                <w:lang w:val="fr-FR"/>
              </w:rPr>
              <w:t>octet j+k*</w:t>
            </w:r>
          </w:p>
        </w:tc>
      </w:tr>
      <w:tr w:rsidR="00E85F88" w14:paraId="3C32C476" w14:textId="77777777" w:rsidTr="00673FED">
        <w:trPr>
          <w:cantSplit/>
          <w:jc w:val="center"/>
        </w:trPr>
        <w:tc>
          <w:tcPr>
            <w:tcW w:w="5698" w:type="dxa"/>
            <w:gridSpan w:val="8"/>
            <w:tcBorders>
              <w:right w:val="single" w:sz="4" w:space="0" w:color="auto"/>
            </w:tcBorders>
          </w:tcPr>
          <w:p w14:paraId="1BC90CD2" w14:textId="77777777" w:rsidR="00E85F88" w:rsidRDefault="00E85F88" w:rsidP="00673FED">
            <w:pPr>
              <w:pStyle w:val="TAC"/>
            </w:pPr>
          </w:p>
          <w:p w14:paraId="0AFDA3F1" w14:textId="77777777" w:rsidR="00E85F88" w:rsidRDefault="00E85F88" w:rsidP="00673FED">
            <w:pPr>
              <w:pStyle w:val="TAC"/>
            </w:pPr>
          </w:p>
          <w:p w14:paraId="3F870B40" w14:textId="77777777" w:rsidR="00E85F88" w:rsidRDefault="00E85F88" w:rsidP="00673FED">
            <w:pPr>
              <w:pStyle w:val="TAC"/>
            </w:pPr>
            <w:r>
              <w:t>HPLMN ID</w:t>
            </w:r>
          </w:p>
        </w:tc>
        <w:tc>
          <w:tcPr>
            <w:tcW w:w="1134" w:type="dxa"/>
            <w:tcBorders>
              <w:top w:val="nil"/>
              <w:left w:val="nil"/>
              <w:bottom w:val="nil"/>
              <w:right w:val="nil"/>
            </w:tcBorders>
          </w:tcPr>
          <w:p w14:paraId="3AC760A8" w14:textId="77777777" w:rsidR="00E85F88" w:rsidRDefault="00E85F88" w:rsidP="00673FED">
            <w:pPr>
              <w:pStyle w:val="TAL"/>
              <w:rPr>
                <w:lang w:val="fr-FR"/>
              </w:rPr>
            </w:pPr>
            <w:r>
              <w:rPr>
                <w:lang w:val="fr-FR"/>
              </w:rPr>
              <w:t>octet (j+k+1)*</w:t>
            </w:r>
          </w:p>
          <w:p w14:paraId="0DD3CEAC" w14:textId="77777777" w:rsidR="00E85F88" w:rsidRDefault="00E85F88" w:rsidP="00673FED">
            <w:pPr>
              <w:pStyle w:val="TAL"/>
              <w:rPr>
                <w:lang w:val="fr-FR"/>
              </w:rPr>
            </w:pPr>
          </w:p>
          <w:p w14:paraId="11AC5475" w14:textId="77777777" w:rsidR="00E85F88" w:rsidRDefault="00E85F88" w:rsidP="00673FED">
            <w:pPr>
              <w:pStyle w:val="TAL"/>
              <w:rPr>
                <w:lang w:val="fr-FR"/>
              </w:rPr>
            </w:pPr>
            <w:r>
              <w:rPr>
                <w:lang w:val="fr-FR"/>
              </w:rPr>
              <w:t>octet (j+k+3)*</w:t>
            </w:r>
          </w:p>
          <w:p w14:paraId="1B30DA48" w14:textId="77777777" w:rsidR="00E85F88" w:rsidRDefault="00E85F88" w:rsidP="00673FED">
            <w:pPr>
              <w:pStyle w:val="TAL"/>
              <w:rPr>
                <w:lang w:val="fr-FR"/>
              </w:rPr>
            </w:pPr>
          </w:p>
        </w:tc>
      </w:tr>
    </w:tbl>
    <w:p w14:paraId="02A7C793" w14:textId="77777777" w:rsidR="00E85F88" w:rsidRDefault="00E85F88" w:rsidP="00E85F88">
      <w:pPr>
        <w:pStyle w:val="TAN"/>
        <w:rPr>
          <w:lang w:val="fr-FR"/>
        </w:rPr>
      </w:pPr>
    </w:p>
    <w:p w14:paraId="79A00AAC" w14:textId="77777777" w:rsidR="00E85F88" w:rsidRDefault="00E85F88" w:rsidP="00E85F88">
      <w:pPr>
        <w:pStyle w:val="TF"/>
      </w:pPr>
      <w:r>
        <w:t>Figure 9.11.4.29.2: Remote UE context</w:t>
      </w:r>
    </w:p>
    <w:p w14:paraId="0BC65224" w14:textId="77777777" w:rsidR="00E85F88" w:rsidRDefault="00E85F88" w:rsidP="00E85F88">
      <w:pPr>
        <w:pStyle w:val="TH"/>
        <w:rPr>
          <w:lang w:val="fr-FR"/>
        </w:rPr>
      </w:pPr>
      <w:r>
        <w:rPr>
          <w:lang w:val="fr-FR"/>
        </w:rPr>
        <w:lastRenderedPageBreak/>
        <w:t>Table</w:t>
      </w:r>
      <w:r>
        <w:t> </w:t>
      </w:r>
      <w:r>
        <w:rPr>
          <w:lang w:val="fr-FR"/>
        </w:rPr>
        <w:t xml:space="preserve">9.11.4.29.2: </w:t>
      </w:r>
      <w:r>
        <w:rPr>
          <w:lang w:val="en-US"/>
        </w:rPr>
        <w:t>Remote UE context list</w:t>
      </w:r>
      <w:r>
        <w:rPr>
          <w:lang w:val="fr-FR"/>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5"/>
        <w:gridCol w:w="19"/>
        <w:gridCol w:w="256"/>
        <w:gridCol w:w="33"/>
        <w:gridCol w:w="284"/>
        <w:gridCol w:w="240"/>
        <w:gridCol w:w="5713"/>
      </w:tblGrid>
      <w:tr w:rsidR="00E85F88" w14:paraId="75E18623" w14:textId="77777777" w:rsidTr="00673FED">
        <w:trPr>
          <w:cantSplit/>
          <w:jc w:val="center"/>
        </w:trPr>
        <w:tc>
          <w:tcPr>
            <w:tcW w:w="6810" w:type="dxa"/>
            <w:gridSpan w:val="7"/>
          </w:tcPr>
          <w:p w14:paraId="5249D79D" w14:textId="77777777" w:rsidR="00E85F88" w:rsidRDefault="00E85F88" w:rsidP="00673FED">
            <w:pPr>
              <w:pStyle w:val="TAL"/>
            </w:pPr>
            <w:r w:rsidRPr="00DC7B02">
              <w:lastRenderedPageBreak/>
              <w:t>Remote UE ID type (bit</w:t>
            </w:r>
            <w:r>
              <w:t>s</w:t>
            </w:r>
            <w:r w:rsidRPr="00DC7B02">
              <w:t xml:space="preserve"> 1</w:t>
            </w:r>
            <w:r>
              <w:t xml:space="preserve"> to 3</w:t>
            </w:r>
            <w:r w:rsidRPr="00DC7B02">
              <w:t xml:space="preserve"> of octet </w:t>
            </w:r>
            <w:r>
              <w:t>6</w:t>
            </w:r>
            <w:r w:rsidRPr="00DC7B02">
              <w:t>)</w:t>
            </w:r>
          </w:p>
        </w:tc>
      </w:tr>
      <w:tr w:rsidR="00E85F88" w14:paraId="2C21DAD9" w14:textId="77777777" w:rsidTr="00673FED">
        <w:trPr>
          <w:cantSplit/>
          <w:jc w:val="center"/>
        </w:trPr>
        <w:tc>
          <w:tcPr>
            <w:tcW w:w="6810" w:type="dxa"/>
            <w:gridSpan w:val="7"/>
          </w:tcPr>
          <w:p w14:paraId="67E3E054" w14:textId="77777777" w:rsidR="00E85F88" w:rsidRDefault="00E85F88" w:rsidP="00673FED">
            <w:pPr>
              <w:pStyle w:val="TAL"/>
            </w:pPr>
            <w:r w:rsidRPr="008B03EF">
              <w:t>Bit</w:t>
            </w:r>
            <w:r>
              <w:t>s</w:t>
            </w:r>
          </w:p>
        </w:tc>
      </w:tr>
      <w:tr w:rsidR="00E85F88" w14:paraId="070A66C3" w14:textId="77777777" w:rsidTr="00673FED">
        <w:trPr>
          <w:cantSplit/>
          <w:jc w:val="center"/>
        </w:trPr>
        <w:tc>
          <w:tcPr>
            <w:tcW w:w="284" w:type="dxa"/>
            <w:gridSpan w:val="2"/>
          </w:tcPr>
          <w:p w14:paraId="29D572A0" w14:textId="77777777" w:rsidR="00E85F88" w:rsidRDefault="00E85F88" w:rsidP="00673FED">
            <w:pPr>
              <w:pStyle w:val="TAH"/>
            </w:pPr>
            <w:r>
              <w:t>3</w:t>
            </w:r>
          </w:p>
        </w:tc>
        <w:tc>
          <w:tcPr>
            <w:tcW w:w="289" w:type="dxa"/>
            <w:gridSpan w:val="2"/>
          </w:tcPr>
          <w:p w14:paraId="7C9B3C03" w14:textId="77777777" w:rsidR="00E85F88" w:rsidRDefault="00E85F88" w:rsidP="00673FED">
            <w:pPr>
              <w:pStyle w:val="TAH"/>
            </w:pPr>
            <w:r>
              <w:t>2</w:t>
            </w:r>
          </w:p>
        </w:tc>
        <w:tc>
          <w:tcPr>
            <w:tcW w:w="284" w:type="dxa"/>
            <w:tcBorders>
              <w:top w:val="nil"/>
              <w:bottom w:val="nil"/>
              <w:right w:val="nil"/>
            </w:tcBorders>
          </w:tcPr>
          <w:p w14:paraId="6A5A41C3" w14:textId="77777777" w:rsidR="00E85F88" w:rsidRDefault="00E85F88" w:rsidP="00673FED">
            <w:pPr>
              <w:pStyle w:val="TAH"/>
            </w:pPr>
            <w:r>
              <w:t>1</w:t>
            </w:r>
          </w:p>
        </w:tc>
        <w:tc>
          <w:tcPr>
            <w:tcW w:w="240" w:type="dxa"/>
            <w:tcBorders>
              <w:top w:val="nil"/>
              <w:left w:val="nil"/>
              <w:bottom w:val="nil"/>
              <w:right w:val="nil"/>
            </w:tcBorders>
          </w:tcPr>
          <w:p w14:paraId="2399CDA7" w14:textId="77777777" w:rsidR="00E85F88" w:rsidRDefault="00E85F88" w:rsidP="00673FED">
            <w:pPr>
              <w:pStyle w:val="TAL"/>
            </w:pPr>
          </w:p>
        </w:tc>
        <w:tc>
          <w:tcPr>
            <w:tcW w:w="5713" w:type="dxa"/>
            <w:tcBorders>
              <w:top w:val="nil"/>
              <w:left w:val="nil"/>
              <w:bottom w:val="nil"/>
              <w:right w:val="single" w:sz="4" w:space="0" w:color="auto"/>
            </w:tcBorders>
          </w:tcPr>
          <w:p w14:paraId="5E734427" w14:textId="77777777" w:rsidR="00E85F88" w:rsidRDefault="00E85F88" w:rsidP="00673FED">
            <w:pPr>
              <w:pStyle w:val="TAL"/>
            </w:pPr>
          </w:p>
        </w:tc>
      </w:tr>
      <w:tr w:rsidR="00E85F88" w14:paraId="111EF3C5" w14:textId="77777777" w:rsidTr="00673FED">
        <w:trPr>
          <w:cantSplit/>
          <w:jc w:val="center"/>
        </w:trPr>
        <w:tc>
          <w:tcPr>
            <w:tcW w:w="284" w:type="dxa"/>
            <w:gridSpan w:val="2"/>
          </w:tcPr>
          <w:p w14:paraId="3514EB1B" w14:textId="77777777" w:rsidR="00E85F88" w:rsidRPr="007F0B7A" w:rsidRDefault="00E85F88" w:rsidP="00673FED">
            <w:pPr>
              <w:pStyle w:val="TAH"/>
              <w:rPr>
                <w:b w:val="0"/>
                <w:bCs/>
              </w:rPr>
            </w:pPr>
            <w:r w:rsidRPr="007F0B7A">
              <w:rPr>
                <w:b w:val="0"/>
                <w:bCs/>
              </w:rPr>
              <w:t>0</w:t>
            </w:r>
          </w:p>
        </w:tc>
        <w:tc>
          <w:tcPr>
            <w:tcW w:w="289" w:type="dxa"/>
            <w:gridSpan w:val="2"/>
          </w:tcPr>
          <w:p w14:paraId="7E8C4159" w14:textId="77777777" w:rsidR="00E85F88" w:rsidRPr="007F0B7A" w:rsidRDefault="00E85F88" w:rsidP="00673FED">
            <w:pPr>
              <w:pStyle w:val="TAH"/>
              <w:rPr>
                <w:b w:val="0"/>
                <w:bCs/>
              </w:rPr>
            </w:pPr>
            <w:r w:rsidRPr="007F0B7A">
              <w:rPr>
                <w:b w:val="0"/>
                <w:bCs/>
              </w:rPr>
              <w:t>0</w:t>
            </w:r>
          </w:p>
        </w:tc>
        <w:tc>
          <w:tcPr>
            <w:tcW w:w="284" w:type="dxa"/>
            <w:tcBorders>
              <w:top w:val="nil"/>
              <w:bottom w:val="nil"/>
              <w:right w:val="nil"/>
            </w:tcBorders>
          </w:tcPr>
          <w:p w14:paraId="65B3EBAA" w14:textId="77777777" w:rsidR="00E85F88" w:rsidRPr="007F0B7A" w:rsidRDefault="00E85F88" w:rsidP="00673FED">
            <w:pPr>
              <w:pStyle w:val="TAH"/>
              <w:rPr>
                <w:b w:val="0"/>
                <w:bCs/>
              </w:rPr>
            </w:pPr>
            <w:r w:rsidRPr="007F0B7A">
              <w:rPr>
                <w:b w:val="0"/>
                <w:bCs/>
              </w:rPr>
              <w:t>1</w:t>
            </w:r>
          </w:p>
        </w:tc>
        <w:tc>
          <w:tcPr>
            <w:tcW w:w="240" w:type="dxa"/>
            <w:tcBorders>
              <w:top w:val="nil"/>
              <w:left w:val="nil"/>
              <w:bottom w:val="nil"/>
              <w:right w:val="nil"/>
            </w:tcBorders>
          </w:tcPr>
          <w:p w14:paraId="4264CE2C" w14:textId="77777777" w:rsidR="00E85F88" w:rsidRDefault="00E85F88" w:rsidP="00673FED">
            <w:pPr>
              <w:pStyle w:val="TAL"/>
              <w:rPr>
                <w:bCs/>
              </w:rPr>
            </w:pPr>
          </w:p>
        </w:tc>
        <w:tc>
          <w:tcPr>
            <w:tcW w:w="5713" w:type="dxa"/>
            <w:tcBorders>
              <w:top w:val="nil"/>
              <w:left w:val="nil"/>
              <w:bottom w:val="nil"/>
              <w:right w:val="single" w:sz="4" w:space="0" w:color="auto"/>
            </w:tcBorders>
          </w:tcPr>
          <w:p w14:paraId="304639AA" w14:textId="5B2C938A" w:rsidR="00E85F88" w:rsidRDefault="00E85F88" w:rsidP="00673FED">
            <w:pPr>
              <w:pStyle w:val="TAL"/>
            </w:pPr>
            <w:ins w:id="118" w:author="limingxue" w:date="2022-09-28T17:24:00Z">
              <w:r>
                <w:t>UP-</w:t>
              </w:r>
            </w:ins>
            <w:r w:rsidRPr="00EF513B">
              <w:t>PRUK ID</w:t>
            </w:r>
          </w:p>
        </w:tc>
      </w:tr>
      <w:tr w:rsidR="00E85F88" w14:paraId="4D17D473" w14:textId="77777777" w:rsidTr="00673FED">
        <w:trPr>
          <w:cantSplit/>
          <w:jc w:val="center"/>
        </w:trPr>
        <w:tc>
          <w:tcPr>
            <w:tcW w:w="284" w:type="dxa"/>
            <w:gridSpan w:val="2"/>
          </w:tcPr>
          <w:p w14:paraId="6B7A8B34" w14:textId="77777777" w:rsidR="00E85F88" w:rsidRPr="007F0B7A" w:rsidRDefault="00E85F88" w:rsidP="00673FED">
            <w:pPr>
              <w:pStyle w:val="TAC"/>
              <w:rPr>
                <w:bCs/>
              </w:rPr>
            </w:pPr>
            <w:r w:rsidRPr="007F0B7A">
              <w:rPr>
                <w:bCs/>
              </w:rPr>
              <w:t>0</w:t>
            </w:r>
          </w:p>
        </w:tc>
        <w:tc>
          <w:tcPr>
            <w:tcW w:w="289" w:type="dxa"/>
            <w:gridSpan w:val="2"/>
          </w:tcPr>
          <w:p w14:paraId="573B4466" w14:textId="77777777" w:rsidR="00E85F88" w:rsidRPr="007F0B7A" w:rsidRDefault="00E85F88" w:rsidP="00673FED">
            <w:pPr>
              <w:pStyle w:val="TAC"/>
              <w:rPr>
                <w:bCs/>
              </w:rPr>
            </w:pPr>
            <w:r w:rsidRPr="007F0B7A">
              <w:rPr>
                <w:bCs/>
              </w:rPr>
              <w:t>1</w:t>
            </w:r>
          </w:p>
        </w:tc>
        <w:tc>
          <w:tcPr>
            <w:tcW w:w="284" w:type="dxa"/>
            <w:tcBorders>
              <w:top w:val="nil"/>
              <w:bottom w:val="nil"/>
              <w:right w:val="nil"/>
            </w:tcBorders>
          </w:tcPr>
          <w:p w14:paraId="17BBD64C" w14:textId="77777777" w:rsidR="00E85F88" w:rsidRPr="007F0B7A" w:rsidRDefault="00E85F88" w:rsidP="00673FED">
            <w:pPr>
              <w:pStyle w:val="TAC"/>
              <w:rPr>
                <w:bCs/>
              </w:rPr>
            </w:pPr>
            <w:r w:rsidRPr="007F0B7A">
              <w:rPr>
                <w:bCs/>
              </w:rPr>
              <w:t>0</w:t>
            </w:r>
          </w:p>
        </w:tc>
        <w:tc>
          <w:tcPr>
            <w:tcW w:w="240" w:type="dxa"/>
            <w:tcBorders>
              <w:top w:val="nil"/>
              <w:left w:val="nil"/>
              <w:bottom w:val="nil"/>
              <w:right w:val="nil"/>
            </w:tcBorders>
          </w:tcPr>
          <w:p w14:paraId="1C18E1E6" w14:textId="77777777" w:rsidR="00E85F88" w:rsidRDefault="00E85F88" w:rsidP="00673FED">
            <w:pPr>
              <w:pStyle w:val="TAL"/>
            </w:pPr>
          </w:p>
        </w:tc>
        <w:tc>
          <w:tcPr>
            <w:tcW w:w="5713" w:type="dxa"/>
            <w:tcBorders>
              <w:top w:val="nil"/>
              <w:left w:val="nil"/>
              <w:bottom w:val="nil"/>
              <w:right w:val="single" w:sz="4" w:space="0" w:color="auto"/>
            </w:tcBorders>
          </w:tcPr>
          <w:p w14:paraId="019F088E" w14:textId="12CD92ED" w:rsidR="00E85F88" w:rsidRDefault="00E85F88" w:rsidP="00673FED">
            <w:pPr>
              <w:pStyle w:val="TAL"/>
            </w:pPr>
            <w:ins w:id="119" w:author="limingxue" w:date="2022-09-28T17:24:00Z">
              <w:r>
                <w:t>CP-</w:t>
              </w:r>
            </w:ins>
            <w:del w:id="120" w:author="limingxue" w:date="2022-09-28T17:24:00Z">
              <w:r w:rsidRPr="00EF513B" w:rsidDel="00E85F88">
                <w:delText>5G</w:delText>
              </w:r>
            </w:del>
            <w:r w:rsidRPr="00EF513B">
              <w:t>PRUK ID</w:t>
            </w:r>
          </w:p>
        </w:tc>
      </w:tr>
      <w:tr w:rsidR="00E85F88" w14:paraId="39860739" w14:textId="77777777" w:rsidTr="00673FED">
        <w:trPr>
          <w:cantSplit/>
          <w:jc w:val="center"/>
        </w:trPr>
        <w:tc>
          <w:tcPr>
            <w:tcW w:w="6810" w:type="dxa"/>
            <w:gridSpan w:val="7"/>
          </w:tcPr>
          <w:p w14:paraId="263E27B5" w14:textId="77777777" w:rsidR="00E85F88" w:rsidRDefault="00E85F88" w:rsidP="00673FED">
            <w:pPr>
              <w:pStyle w:val="TAL"/>
            </w:pPr>
            <w:r w:rsidRPr="00EF513B">
              <w:t>All other values are reserved.</w:t>
            </w:r>
          </w:p>
        </w:tc>
      </w:tr>
      <w:tr w:rsidR="00E85F88" w14:paraId="72C15B13" w14:textId="77777777" w:rsidTr="00673FED">
        <w:trPr>
          <w:cantSplit/>
          <w:jc w:val="center"/>
        </w:trPr>
        <w:tc>
          <w:tcPr>
            <w:tcW w:w="6810" w:type="dxa"/>
            <w:gridSpan w:val="7"/>
          </w:tcPr>
          <w:p w14:paraId="65CFDF96" w14:textId="77777777" w:rsidR="00E85F88" w:rsidRDefault="00E85F88" w:rsidP="00673FED">
            <w:pPr>
              <w:pStyle w:val="TAL"/>
            </w:pPr>
          </w:p>
        </w:tc>
      </w:tr>
      <w:tr w:rsidR="00E85F88" w14:paraId="08478E26" w14:textId="77777777" w:rsidTr="00673FED">
        <w:trPr>
          <w:cantSplit/>
          <w:jc w:val="center"/>
        </w:trPr>
        <w:tc>
          <w:tcPr>
            <w:tcW w:w="6810" w:type="dxa"/>
            <w:gridSpan w:val="7"/>
          </w:tcPr>
          <w:p w14:paraId="7ECFE315" w14:textId="77777777" w:rsidR="00E85F88" w:rsidRDefault="00E85F88" w:rsidP="00673FED">
            <w:pPr>
              <w:pStyle w:val="TAL"/>
            </w:pPr>
            <w:r w:rsidRPr="00602D3B">
              <w:t xml:space="preserve">Remote UE ID format (bit </w:t>
            </w:r>
            <w:r>
              <w:t xml:space="preserve">4 </w:t>
            </w:r>
            <w:r w:rsidRPr="00602D3B">
              <w:t xml:space="preserve">of octet </w:t>
            </w:r>
            <w:r>
              <w:t>6</w:t>
            </w:r>
            <w:r w:rsidRPr="00602D3B">
              <w:t>) (NOTE)</w:t>
            </w:r>
          </w:p>
        </w:tc>
      </w:tr>
      <w:tr w:rsidR="00E85F88" w14:paraId="72DCBE69" w14:textId="77777777" w:rsidTr="00673FED">
        <w:trPr>
          <w:cantSplit/>
          <w:jc w:val="center"/>
        </w:trPr>
        <w:tc>
          <w:tcPr>
            <w:tcW w:w="6810" w:type="dxa"/>
            <w:gridSpan w:val="7"/>
          </w:tcPr>
          <w:p w14:paraId="3C250279" w14:textId="77777777" w:rsidR="00E85F88" w:rsidRDefault="00E85F88" w:rsidP="00673FED">
            <w:pPr>
              <w:pStyle w:val="TAL"/>
            </w:pPr>
            <w:r>
              <w:t>Bit</w:t>
            </w:r>
          </w:p>
        </w:tc>
      </w:tr>
      <w:tr w:rsidR="00E85F88" w14:paraId="0B05B24D" w14:textId="77777777" w:rsidTr="00673FED">
        <w:trPr>
          <w:cantSplit/>
          <w:jc w:val="center"/>
        </w:trPr>
        <w:tc>
          <w:tcPr>
            <w:tcW w:w="284" w:type="dxa"/>
            <w:gridSpan w:val="2"/>
          </w:tcPr>
          <w:p w14:paraId="1981B5E9" w14:textId="77777777" w:rsidR="00E85F88" w:rsidRDefault="00E85F88" w:rsidP="00673FED">
            <w:pPr>
              <w:pStyle w:val="TAH"/>
            </w:pPr>
            <w:r>
              <w:t>4</w:t>
            </w:r>
          </w:p>
        </w:tc>
        <w:tc>
          <w:tcPr>
            <w:tcW w:w="289" w:type="dxa"/>
            <w:gridSpan w:val="2"/>
          </w:tcPr>
          <w:p w14:paraId="202C778D" w14:textId="77777777" w:rsidR="00E85F88" w:rsidRDefault="00E85F88" w:rsidP="00673FED">
            <w:pPr>
              <w:pStyle w:val="TAH"/>
            </w:pPr>
          </w:p>
        </w:tc>
        <w:tc>
          <w:tcPr>
            <w:tcW w:w="284" w:type="dxa"/>
            <w:tcBorders>
              <w:top w:val="nil"/>
              <w:bottom w:val="nil"/>
              <w:right w:val="nil"/>
            </w:tcBorders>
          </w:tcPr>
          <w:p w14:paraId="64F30FC5" w14:textId="77777777" w:rsidR="00E85F88" w:rsidRDefault="00E85F88" w:rsidP="00673FED">
            <w:pPr>
              <w:pStyle w:val="TAH"/>
            </w:pPr>
          </w:p>
        </w:tc>
        <w:tc>
          <w:tcPr>
            <w:tcW w:w="240" w:type="dxa"/>
            <w:tcBorders>
              <w:top w:val="nil"/>
              <w:left w:val="nil"/>
              <w:bottom w:val="nil"/>
              <w:right w:val="nil"/>
            </w:tcBorders>
          </w:tcPr>
          <w:p w14:paraId="5BB0F792" w14:textId="77777777" w:rsidR="00E85F88" w:rsidRDefault="00E85F88" w:rsidP="00673FED">
            <w:pPr>
              <w:pStyle w:val="TAL"/>
            </w:pPr>
          </w:p>
        </w:tc>
        <w:tc>
          <w:tcPr>
            <w:tcW w:w="5713" w:type="dxa"/>
            <w:tcBorders>
              <w:top w:val="nil"/>
              <w:left w:val="nil"/>
              <w:bottom w:val="nil"/>
              <w:right w:val="single" w:sz="4" w:space="0" w:color="auto"/>
            </w:tcBorders>
          </w:tcPr>
          <w:p w14:paraId="2F16714F" w14:textId="77777777" w:rsidR="00E85F88" w:rsidRDefault="00E85F88" w:rsidP="00673FED">
            <w:pPr>
              <w:pStyle w:val="TAL"/>
            </w:pPr>
          </w:p>
        </w:tc>
      </w:tr>
      <w:tr w:rsidR="00E85F88" w14:paraId="3F3863D5" w14:textId="77777777" w:rsidTr="00673FED">
        <w:trPr>
          <w:cantSplit/>
          <w:jc w:val="center"/>
        </w:trPr>
        <w:tc>
          <w:tcPr>
            <w:tcW w:w="284" w:type="dxa"/>
            <w:gridSpan w:val="2"/>
          </w:tcPr>
          <w:p w14:paraId="7495FC33" w14:textId="77777777" w:rsidR="00E85F88" w:rsidRDefault="00E85F88" w:rsidP="00673FED">
            <w:pPr>
              <w:pStyle w:val="TAH"/>
              <w:rPr>
                <w:b w:val="0"/>
                <w:bCs/>
              </w:rPr>
            </w:pPr>
            <w:r>
              <w:rPr>
                <w:b w:val="0"/>
                <w:bCs/>
              </w:rPr>
              <w:t>0</w:t>
            </w:r>
          </w:p>
        </w:tc>
        <w:tc>
          <w:tcPr>
            <w:tcW w:w="289" w:type="dxa"/>
            <w:gridSpan w:val="2"/>
          </w:tcPr>
          <w:p w14:paraId="38F934A0" w14:textId="77777777" w:rsidR="00E85F88" w:rsidRDefault="00E85F88" w:rsidP="00673FED">
            <w:pPr>
              <w:pStyle w:val="TAH"/>
              <w:rPr>
                <w:b w:val="0"/>
                <w:bCs/>
              </w:rPr>
            </w:pPr>
          </w:p>
        </w:tc>
        <w:tc>
          <w:tcPr>
            <w:tcW w:w="284" w:type="dxa"/>
            <w:tcBorders>
              <w:top w:val="nil"/>
              <w:bottom w:val="nil"/>
              <w:right w:val="nil"/>
            </w:tcBorders>
          </w:tcPr>
          <w:p w14:paraId="4B64C0F4" w14:textId="77777777" w:rsidR="00E85F88" w:rsidRDefault="00E85F88" w:rsidP="00673FED">
            <w:pPr>
              <w:pStyle w:val="TAH"/>
              <w:rPr>
                <w:b w:val="0"/>
                <w:bCs/>
              </w:rPr>
            </w:pPr>
          </w:p>
        </w:tc>
        <w:tc>
          <w:tcPr>
            <w:tcW w:w="240" w:type="dxa"/>
            <w:tcBorders>
              <w:top w:val="nil"/>
              <w:left w:val="nil"/>
              <w:bottom w:val="nil"/>
              <w:right w:val="nil"/>
            </w:tcBorders>
          </w:tcPr>
          <w:p w14:paraId="734B40E1" w14:textId="77777777" w:rsidR="00E85F88" w:rsidRDefault="00E85F88" w:rsidP="00673FED">
            <w:pPr>
              <w:pStyle w:val="TAL"/>
              <w:rPr>
                <w:bCs/>
              </w:rPr>
            </w:pPr>
          </w:p>
        </w:tc>
        <w:tc>
          <w:tcPr>
            <w:tcW w:w="5713" w:type="dxa"/>
            <w:tcBorders>
              <w:top w:val="nil"/>
              <w:left w:val="nil"/>
              <w:bottom w:val="nil"/>
              <w:right w:val="single" w:sz="4" w:space="0" w:color="auto"/>
            </w:tcBorders>
          </w:tcPr>
          <w:p w14:paraId="2904FBB0" w14:textId="77777777" w:rsidR="00E85F88" w:rsidRDefault="00E85F88" w:rsidP="00673FED">
            <w:pPr>
              <w:pStyle w:val="TAL"/>
            </w:pPr>
            <w:r>
              <w:t>N</w:t>
            </w:r>
            <w:r w:rsidRPr="00033D8F">
              <w:t>etwork access identifier (NAI)</w:t>
            </w:r>
          </w:p>
        </w:tc>
      </w:tr>
      <w:tr w:rsidR="00E85F88" w14:paraId="78D2796D" w14:textId="77777777" w:rsidTr="00673FED">
        <w:trPr>
          <w:cantSplit/>
          <w:jc w:val="center"/>
        </w:trPr>
        <w:tc>
          <w:tcPr>
            <w:tcW w:w="284" w:type="dxa"/>
            <w:gridSpan w:val="2"/>
          </w:tcPr>
          <w:p w14:paraId="715AB47F" w14:textId="77777777" w:rsidR="00E85F88" w:rsidRDefault="00E85F88" w:rsidP="00673FED">
            <w:pPr>
              <w:pStyle w:val="TAC"/>
            </w:pPr>
            <w:r>
              <w:t>1</w:t>
            </w:r>
          </w:p>
        </w:tc>
        <w:tc>
          <w:tcPr>
            <w:tcW w:w="289" w:type="dxa"/>
            <w:gridSpan w:val="2"/>
          </w:tcPr>
          <w:p w14:paraId="3FCB6F56" w14:textId="77777777" w:rsidR="00E85F88" w:rsidRDefault="00E85F88" w:rsidP="00673FED">
            <w:pPr>
              <w:pStyle w:val="TAC"/>
            </w:pPr>
          </w:p>
        </w:tc>
        <w:tc>
          <w:tcPr>
            <w:tcW w:w="284" w:type="dxa"/>
            <w:tcBorders>
              <w:top w:val="nil"/>
              <w:bottom w:val="nil"/>
              <w:right w:val="nil"/>
            </w:tcBorders>
          </w:tcPr>
          <w:p w14:paraId="7A7B122D" w14:textId="77777777" w:rsidR="00E85F88" w:rsidRDefault="00E85F88" w:rsidP="00673FED">
            <w:pPr>
              <w:pStyle w:val="TAC"/>
            </w:pPr>
          </w:p>
        </w:tc>
        <w:tc>
          <w:tcPr>
            <w:tcW w:w="240" w:type="dxa"/>
            <w:tcBorders>
              <w:top w:val="nil"/>
              <w:left w:val="nil"/>
              <w:bottom w:val="nil"/>
              <w:right w:val="nil"/>
            </w:tcBorders>
          </w:tcPr>
          <w:p w14:paraId="5E7543AE" w14:textId="77777777" w:rsidR="00E85F88" w:rsidRDefault="00E85F88" w:rsidP="00673FED">
            <w:pPr>
              <w:pStyle w:val="TAL"/>
            </w:pPr>
          </w:p>
        </w:tc>
        <w:tc>
          <w:tcPr>
            <w:tcW w:w="5713" w:type="dxa"/>
            <w:tcBorders>
              <w:top w:val="nil"/>
              <w:left w:val="nil"/>
              <w:bottom w:val="nil"/>
              <w:right w:val="single" w:sz="4" w:space="0" w:color="auto"/>
            </w:tcBorders>
          </w:tcPr>
          <w:p w14:paraId="53B24373" w14:textId="77777777" w:rsidR="00E85F88" w:rsidRDefault="00E85F88" w:rsidP="00673FED">
            <w:pPr>
              <w:pStyle w:val="TAL"/>
            </w:pPr>
            <w:r w:rsidRPr="00033D8F">
              <w:t>64-bit string</w:t>
            </w:r>
          </w:p>
        </w:tc>
      </w:tr>
      <w:tr w:rsidR="00E85F88" w14:paraId="5627364E" w14:textId="77777777" w:rsidTr="00673FED">
        <w:trPr>
          <w:cantSplit/>
          <w:jc w:val="center"/>
        </w:trPr>
        <w:tc>
          <w:tcPr>
            <w:tcW w:w="6810" w:type="dxa"/>
            <w:gridSpan w:val="7"/>
          </w:tcPr>
          <w:p w14:paraId="3D8944F5" w14:textId="77777777" w:rsidR="00E85F88" w:rsidRDefault="00E85F88" w:rsidP="00673FED">
            <w:pPr>
              <w:pStyle w:val="TAL"/>
            </w:pPr>
          </w:p>
        </w:tc>
      </w:tr>
      <w:tr w:rsidR="00E85F88" w14:paraId="7C48D3AD" w14:textId="77777777" w:rsidTr="00673FED">
        <w:trPr>
          <w:cantSplit/>
          <w:jc w:val="center"/>
        </w:trPr>
        <w:tc>
          <w:tcPr>
            <w:tcW w:w="6810" w:type="dxa"/>
            <w:gridSpan w:val="7"/>
          </w:tcPr>
          <w:p w14:paraId="395B3D3B" w14:textId="77777777" w:rsidR="00E85F88" w:rsidRDefault="00E85F88" w:rsidP="00673FED">
            <w:pPr>
              <w:pStyle w:val="TAL"/>
            </w:pPr>
            <w:r w:rsidRPr="00CA4EA0">
              <w:t xml:space="preserve">Bits </w:t>
            </w:r>
            <w:r>
              <w:t>5</w:t>
            </w:r>
            <w:r w:rsidRPr="00CA4EA0">
              <w:t xml:space="preserve"> to 8 of octet</w:t>
            </w:r>
            <w:r>
              <w:t xml:space="preserve"> 6</w:t>
            </w:r>
            <w:r w:rsidRPr="00CA4EA0">
              <w:t xml:space="preserve"> are spare and shall be coded as zero</w:t>
            </w:r>
            <w:r>
              <w:t>.</w:t>
            </w:r>
          </w:p>
        </w:tc>
      </w:tr>
      <w:tr w:rsidR="00E85F88" w14:paraId="0433359C" w14:textId="77777777" w:rsidTr="00673FED">
        <w:trPr>
          <w:cantSplit/>
          <w:jc w:val="center"/>
        </w:trPr>
        <w:tc>
          <w:tcPr>
            <w:tcW w:w="6810" w:type="dxa"/>
            <w:gridSpan w:val="7"/>
          </w:tcPr>
          <w:p w14:paraId="10ED8C7C" w14:textId="77777777" w:rsidR="00E85F88" w:rsidRDefault="00E85F88" w:rsidP="00673FED">
            <w:pPr>
              <w:pStyle w:val="TAL"/>
            </w:pPr>
          </w:p>
        </w:tc>
      </w:tr>
      <w:tr w:rsidR="00E85F88" w14:paraId="78A37727" w14:textId="77777777" w:rsidTr="00673FED">
        <w:trPr>
          <w:cantSplit/>
          <w:jc w:val="center"/>
        </w:trPr>
        <w:tc>
          <w:tcPr>
            <w:tcW w:w="6810" w:type="dxa"/>
            <w:gridSpan w:val="7"/>
          </w:tcPr>
          <w:p w14:paraId="3B9C5CDE" w14:textId="77777777" w:rsidR="00E85F88" w:rsidRDefault="00E85F88" w:rsidP="00673FED">
            <w:pPr>
              <w:pStyle w:val="TAL"/>
            </w:pPr>
            <w:r w:rsidRPr="00725478">
              <w:t xml:space="preserve">Remote UE ID (octet </w:t>
            </w:r>
            <w:r>
              <w:t>8</w:t>
            </w:r>
            <w:r w:rsidRPr="00725478">
              <w:t xml:space="preserve"> to octet </w:t>
            </w:r>
            <w:r>
              <w:t>j</w:t>
            </w:r>
            <w:r w:rsidRPr="00725478">
              <w:t>)</w:t>
            </w:r>
          </w:p>
        </w:tc>
      </w:tr>
      <w:tr w:rsidR="00E85F88" w14:paraId="6CC6DA3A" w14:textId="77777777" w:rsidTr="00673FED">
        <w:trPr>
          <w:cantSplit/>
          <w:jc w:val="center"/>
        </w:trPr>
        <w:tc>
          <w:tcPr>
            <w:tcW w:w="6810" w:type="dxa"/>
            <w:gridSpan w:val="7"/>
          </w:tcPr>
          <w:p w14:paraId="321F1073" w14:textId="46D01496" w:rsidR="00E85F88" w:rsidRDefault="00E85F88" w:rsidP="00673FED">
            <w:pPr>
              <w:pStyle w:val="TAL"/>
            </w:pPr>
            <w:r>
              <w:t xml:space="preserve">The </w:t>
            </w:r>
            <w:ins w:id="121" w:author="limingxue" w:date="2022-09-28T17:25:00Z">
              <w:r>
                <w:t>UP-</w:t>
              </w:r>
            </w:ins>
            <w:r>
              <w:t xml:space="preserve">PRUK ID or the </w:t>
            </w:r>
            <w:ins w:id="122" w:author="limingxue" w:date="2022-09-28T17:25:00Z">
              <w:r>
                <w:t>CP-</w:t>
              </w:r>
            </w:ins>
            <w:del w:id="123" w:author="limingxue" w:date="2022-09-28T17:25:00Z">
              <w:r w:rsidDel="00E85F88">
                <w:delText>5G</w:delText>
              </w:r>
            </w:del>
            <w:r>
              <w:t>PRUK ID of the 5G ProSe Remote UE.</w:t>
            </w:r>
          </w:p>
        </w:tc>
      </w:tr>
      <w:tr w:rsidR="00E85F88" w14:paraId="02979CB4" w14:textId="77777777" w:rsidTr="00673FED">
        <w:trPr>
          <w:cantSplit/>
          <w:jc w:val="center"/>
        </w:trPr>
        <w:tc>
          <w:tcPr>
            <w:tcW w:w="6810" w:type="dxa"/>
            <w:gridSpan w:val="7"/>
          </w:tcPr>
          <w:p w14:paraId="23AEC3BB" w14:textId="77777777" w:rsidR="00E85F88" w:rsidRDefault="00E85F88" w:rsidP="00673FED">
            <w:pPr>
              <w:pStyle w:val="TAL"/>
            </w:pPr>
          </w:p>
        </w:tc>
      </w:tr>
      <w:tr w:rsidR="00E85F88" w14:paraId="5B638DE8" w14:textId="77777777" w:rsidTr="00673FED">
        <w:trPr>
          <w:cantSplit/>
          <w:jc w:val="center"/>
        </w:trPr>
        <w:tc>
          <w:tcPr>
            <w:tcW w:w="6810" w:type="dxa"/>
            <w:gridSpan w:val="7"/>
          </w:tcPr>
          <w:p w14:paraId="0D63489C" w14:textId="77777777" w:rsidR="00E85F88" w:rsidRDefault="00E85F88" w:rsidP="00673FED">
            <w:pPr>
              <w:pStyle w:val="TAL"/>
            </w:pPr>
            <w:r>
              <w:rPr>
                <w:rFonts w:eastAsia="宋体" w:hint="eastAsia"/>
                <w:lang w:val="en-US" w:eastAsia="zh-CN"/>
              </w:rPr>
              <w:t>Protocol used by remote UE</w:t>
            </w:r>
            <w:r>
              <w:t xml:space="preserve"> (octet j+1, bits 1 to 3)</w:t>
            </w:r>
          </w:p>
          <w:p w14:paraId="34E54A63" w14:textId="77777777" w:rsidR="00E85F88" w:rsidRDefault="00E85F88" w:rsidP="00673FED">
            <w:pPr>
              <w:pStyle w:val="TAL"/>
            </w:pPr>
            <w:r>
              <w:t>Bits</w:t>
            </w:r>
          </w:p>
        </w:tc>
      </w:tr>
      <w:tr w:rsidR="00E85F88" w14:paraId="6A4515A0" w14:textId="77777777" w:rsidTr="00673FED">
        <w:trPr>
          <w:cantSplit/>
          <w:jc w:val="center"/>
        </w:trPr>
        <w:tc>
          <w:tcPr>
            <w:tcW w:w="284" w:type="dxa"/>
            <w:gridSpan w:val="2"/>
          </w:tcPr>
          <w:p w14:paraId="1547E43C" w14:textId="77777777" w:rsidR="00E85F88" w:rsidRDefault="00E85F88" w:rsidP="00673FED">
            <w:pPr>
              <w:pStyle w:val="TAH"/>
            </w:pPr>
            <w:r>
              <w:t>3</w:t>
            </w:r>
          </w:p>
        </w:tc>
        <w:tc>
          <w:tcPr>
            <w:tcW w:w="289" w:type="dxa"/>
            <w:gridSpan w:val="2"/>
          </w:tcPr>
          <w:p w14:paraId="020B9B4E" w14:textId="77777777" w:rsidR="00E85F88" w:rsidRDefault="00E85F88" w:rsidP="00673FED">
            <w:pPr>
              <w:pStyle w:val="TAH"/>
            </w:pPr>
            <w:r>
              <w:t>2</w:t>
            </w:r>
          </w:p>
        </w:tc>
        <w:tc>
          <w:tcPr>
            <w:tcW w:w="284" w:type="dxa"/>
            <w:tcBorders>
              <w:top w:val="nil"/>
              <w:bottom w:val="nil"/>
              <w:right w:val="nil"/>
            </w:tcBorders>
          </w:tcPr>
          <w:p w14:paraId="1251BA15" w14:textId="77777777" w:rsidR="00E85F88" w:rsidRDefault="00E85F88" w:rsidP="00673FED">
            <w:pPr>
              <w:pStyle w:val="TAH"/>
            </w:pPr>
            <w:r>
              <w:t>1</w:t>
            </w:r>
          </w:p>
        </w:tc>
        <w:tc>
          <w:tcPr>
            <w:tcW w:w="240" w:type="dxa"/>
            <w:tcBorders>
              <w:top w:val="nil"/>
              <w:left w:val="nil"/>
              <w:bottom w:val="nil"/>
              <w:right w:val="nil"/>
            </w:tcBorders>
          </w:tcPr>
          <w:p w14:paraId="645C7AB1" w14:textId="77777777" w:rsidR="00E85F88" w:rsidRDefault="00E85F88" w:rsidP="00673FED">
            <w:pPr>
              <w:pStyle w:val="TAL"/>
            </w:pPr>
          </w:p>
        </w:tc>
        <w:tc>
          <w:tcPr>
            <w:tcW w:w="5713" w:type="dxa"/>
            <w:tcBorders>
              <w:top w:val="nil"/>
              <w:left w:val="nil"/>
              <w:bottom w:val="nil"/>
              <w:right w:val="single" w:sz="4" w:space="0" w:color="auto"/>
            </w:tcBorders>
          </w:tcPr>
          <w:p w14:paraId="4ADBB895" w14:textId="77777777" w:rsidR="00E85F88" w:rsidRDefault="00E85F88" w:rsidP="00673FED">
            <w:pPr>
              <w:pStyle w:val="TAL"/>
            </w:pPr>
          </w:p>
        </w:tc>
      </w:tr>
      <w:tr w:rsidR="00E85F88" w14:paraId="5DCB9E26" w14:textId="77777777" w:rsidTr="00673FED">
        <w:trPr>
          <w:cantSplit/>
          <w:jc w:val="center"/>
        </w:trPr>
        <w:tc>
          <w:tcPr>
            <w:tcW w:w="284" w:type="dxa"/>
            <w:gridSpan w:val="2"/>
          </w:tcPr>
          <w:p w14:paraId="775B91BC" w14:textId="77777777" w:rsidR="00E85F88" w:rsidRDefault="00E85F88" w:rsidP="00673FED">
            <w:pPr>
              <w:pStyle w:val="TAH"/>
              <w:rPr>
                <w:b w:val="0"/>
                <w:bCs/>
              </w:rPr>
            </w:pPr>
            <w:r>
              <w:rPr>
                <w:b w:val="0"/>
                <w:bCs/>
              </w:rPr>
              <w:t>0</w:t>
            </w:r>
          </w:p>
        </w:tc>
        <w:tc>
          <w:tcPr>
            <w:tcW w:w="289" w:type="dxa"/>
            <w:gridSpan w:val="2"/>
          </w:tcPr>
          <w:p w14:paraId="0EF2C7BF" w14:textId="77777777" w:rsidR="00E85F88" w:rsidRDefault="00E85F88" w:rsidP="00673FED">
            <w:pPr>
              <w:pStyle w:val="TAH"/>
              <w:rPr>
                <w:b w:val="0"/>
                <w:bCs/>
              </w:rPr>
            </w:pPr>
            <w:r>
              <w:rPr>
                <w:b w:val="0"/>
                <w:bCs/>
              </w:rPr>
              <w:t>0</w:t>
            </w:r>
          </w:p>
        </w:tc>
        <w:tc>
          <w:tcPr>
            <w:tcW w:w="284" w:type="dxa"/>
            <w:tcBorders>
              <w:top w:val="nil"/>
              <w:bottom w:val="nil"/>
              <w:right w:val="nil"/>
            </w:tcBorders>
          </w:tcPr>
          <w:p w14:paraId="12E593FA" w14:textId="77777777" w:rsidR="00E85F88" w:rsidRDefault="00E85F88" w:rsidP="00673FED">
            <w:pPr>
              <w:pStyle w:val="TAH"/>
              <w:rPr>
                <w:b w:val="0"/>
                <w:bCs/>
              </w:rPr>
            </w:pPr>
            <w:r>
              <w:rPr>
                <w:b w:val="0"/>
                <w:bCs/>
              </w:rPr>
              <w:t>0</w:t>
            </w:r>
          </w:p>
        </w:tc>
        <w:tc>
          <w:tcPr>
            <w:tcW w:w="240" w:type="dxa"/>
            <w:tcBorders>
              <w:top w:val="nil"/>
              <w:left w:val="nil"/>
              <w:bottom w:val="nil"/>
              <w:right w:val="nil"/>
            </w:tcBorders>
          </w:tcPr>
          <w:p w14:paraId="0C6A8A08" w14:textId="77777777" w:rsidR="00E85F88" w:rsidRDefault="00E85F88" w:rsidP="00673FED">
            <w:pPr>
              <w:pStyle w:val="TAL"/>
              <w:rPr>
                <w:bCs/>
              </w:rPr>
            </w:pPr>
          </w:p>
        </w:tc>
        <w:tc>
          <w:tcPr>
            <w:tcW w:w="5713" w:type="dxa"/>
            <w:tcBorders>
              <w:top w:val="nil"/>
              <w:left w:val="nil"/>
              <w:bottom w:val="nil"/>
              <w:right w:val="single" w:sz="4" w:space="0" w:color="auto"/>
            </w:tcBorders>
          </w:tcPr>
          <w:p w14:paraId="6E3E0ED3" w14:textId="77777777" w:rsidR="00E85F88" w:rsidRDefault="00E85F88" w:rsidP="00673FED">
            <w:pPr>
              <w:pStyle w:val="TAL"/>
            </w:pPr>
            <w:r>
              <w:t>No IP info</w:t>
            </w:r>
          </w:p>
        </w:tc>
      </w:tr>
      <w:tr w:rsidR="00E85F88" w14:paraId="23E132D5" w14:textId="77777777" w:rsidTr="00673FED">
        <w:trPr>
          <w:cantSplit/>
          <w:jc w:val="center"/>
        </w:trPr>
        <w:tc>
          <w:tcPr>
            <w:tcW w:w="284" w:type="dxa"/>
            <w:gridSpan w:val="2"/>
          </w:tcPr>
          <w:p w14:paraId="677F0E6A" w14:textId="77777777" w:rsidR="00E85F88" w:rsidRDefault="00E85F88" w:rsidP="00673FED">
            <w:pPr>
              <w:pStyle w:val="TAC"/>
            </w:pPr>
            <w:r>
              <w:t>0</w:t>
            </w:r>
          </w:p>
        </w:tc>
        <w:tc>
          <w:tcPr>
            <w:tcW w:w="289" w:type="dxa"/>
            <w:gridSpan w:val="2"/>
          </w:tcPr>
          <w:p w14:paraId="1058E6F5" w14:textId="77777777" w:rsidR="00E85F88" w:rsidRDefault="00E85F88" w:rsidP="00673FED">
            <w:pPr>
              <w:pStyle w:val="TAC"/>
            </w:pPr>
            <w:r>
              <w:t>0</w:t>
            </w:r>
          </w:p>
        </w:tc>
        <w:tc>
          <w:tcPr>
            <w:tcW w:w="284" w:type="dxa"/>
            <w:tcBorders>
              <w:top w:val="nil"/>
              <w:bottom w:val="nil"/>
              <w:right w:val="nil"/>
            </w:tcBorders>
          </w:tcPr>
          <w:p w14:paraId="3DA0EE71" w14:textId="77777777" w:rsidR="00E85F88" w:rsidRDefault="00E85F88" w:rsidP="00673FED">
            <w:pPr>
              <w:pStyle w:val="TAC"/>
            </w:pPr>
            <w:r>
              <w:t>1</w:t>
            </w:r>
          </w:p>
        </w:tc>
        <w:tc>
          <w:tcPr>
            <w:tcW w:w="240" w:type="dxa"/>
            <w:tcBorders>
              <w:top w:val="nil"/>
              <w:left w:val="nil"/>
              <w:bottom w:val="nil"/>
              <w:right w:val="nil"/>
            </w:tcBorders>
          </w:tcPr>
          <w:p w14:paraId="61E829AF" w14:textId="77777777" w:rsidR="00E85F88" w:rsidRDefault="00E85F88" w:rsidP="00673FED">
            <w:pPr>
              <w:pStyle w:val="TAL"/>
            </w:pPr>
          </w:p>
        </w:tc>
        <w:tc>
          <w:tcPr>
            <w:tcW w:w="5713" w:type="dxa"/>
            <w:tcBorders>
              <w:top w:val="nil"/>
              <w:left w:val="nil"/>
              <w:bottom w:val="nil"/>
              <w:right w:val="single" w:sz="4" w:space="0" w:color="auto"/>
            </w:tcBorders>
          </w:tcPr>
          <w:p w14:paraId="2294071A" w14:textId="77777777" w:rsidR="00E85F88" w:rsidRDefault="00E85F88" w:rsidP="00673FED">
            <w:pPr>
              <w:pStyle w:val="TAL"/>
            </w:pPr>
            <w:r>
              <w:t>IPv4</w:t>
            </w:r>
          </w:p>
        </w:tc>
      </w:tr>
      <w:tr w:rsidR="00E85F88" w14:paraId="00BCA909" w14:textId="77777777" w:rsidTr="00673FED">
        <w:trPr>
          <w:cantSplit/>
          <w:jc w:val="center"/>
        </w:trPr>
        <w:tc>
          <w:tcPr>
            <w:tcW w:w="284" w:type="dxa"/>
            <w:gridSpan w:val="2"/>
          </w:tcPr>
          <w:p w14:paraId="1167ECAC" w14:textId="77777777" w:rsidR="00E85F88" w:rsidRDefault="00E85F88" w:rsidP="00673FED">
            <w:pPr>
              <w:pStyle w:val="TAC"/>
            </w:pPr>
            <w:r>
              <w:t>0</w:t>
            </w:r>
          </w:p>
        </w:tc>
        <w:tc>
          <w:tcPr>
            <w:tcW w:w="289" w:type="dxa"/>
            <w:gridSpan w:val="2"/>
          </w:tcPr>
          <w:p w14:paraId="5AEF4D69" w14:textId="77777777" w:rsidR="00E85F88" w:rsidRDefault="00E85F88" w:rsidP="00673FED">
            <w:pPr>
              <w:pStyle w:val="TAC"/>
            </w:pPr>
            <w:r>
              <w:t>1</w:t>
            </w:r>
          </w:p>
        </w:tc>
        <w:tc>
          <w:tcPr>
            <w:tcW w:w="284" w:type="dxa"/>
            <w:tcBorders>
              <w:top w:val="nil"/>
              <w:bottom w:val="nil"/>
              <w:right w:val="nil"/>
            </w:tcBorders>
          </w:tcPr>
          <w:p w14:paraId="2979A790" w14:textId="77777777" w:rsidR="00E85F88" w:rsidRDefault="00E85F88" w:rsidP="00673FED">
            <w:pPr>
              <w:pStyle w:val="TAC"/>
            </w:pPr>
            <w:r>
              <w:t>0</w:t>
            </w:r>
          </w:p>
        </w:tc>
        <w:tc>
          <w:tcPr>
            <w:tcW w:w="240" w:type="dxa"/>
            <w:tcBorders>
              <w:top w:val="nil"/>
              <w:left w:val="nil"/>
              <w:bottom w:val="nil"/>
              <w:right w:val="nil"/>
            </w:tcBorders>
          </w:tcPr>
          <w:p w14:paraId="3B1E00CD" w14:textId="77777777" w:rsidR="00E85F88" w:rsidRDefault="00E85F88" w:rsidP="00673FED">
            <w:pPr>
              <w:pStyle w:val="TAL"/>
            </w:pPr>
          </w:p>
        </w:tc>
        <w:tc>
          <w:tcPr>
            <w:tcW w:w="5713" w:type="dxa"/>
            <w:tcBorders>
              <w:top w:val="nil"/>
              <w:left w:val="nil"/>
              <w:bottom w:val="nil"/>
              <w:right w:val="single" w:sz="4" w:space="0" w:color="auto"/>
            </w:tcBorders>
          </w:tcPr>
          <w:p w14:paraId="091188E0" w14:textId="77777777" w:rsidR="00E85F88" w:rsidRDefault="00E85F88" w:rsidP="00673FED">
            <w:pPr>
              <w:pStyle w:val="TAL"/>
            </w:pPr>
            <w:r>
              <w:t>IPv6</w:t>
            </w:r>
          </w:p>
        </w:tc>
      </w:tr>
      <w:tr w:rsidR="00E85F88" w14:paraId="5FF98476" w14:textId="77777777" w:rsidTr="00673FED">
        <w:trPr>
          <w:cantSplit/>
          <w:jc w:val="center"/>
        </w:trPr>
        <w:tc>
          <w:tcPr>
            <w:tcW w:w="284" w:type="dxa"/>
            <w:gridSpan w:val="2"/>
          </w:tcPr>
          <w:p w14:paraId="60AD5F76" w14:textId="77777777" w:rsidR="00E85F88" w:rsidRDefault="00E85F88" w:rsidP="00673FED">
            <w:pPr>
              <w:pStyle w:val="TAC"/>
            </w:pPr>
            <w:r>
              <w:t>1</w:t>
            </w:r>
          </w:p>
        </w:tc>
        <w:tc>
          <w:tcPr>
            <w:tcW w:w="289" w:type="dxa"/>
            <w:gridSpan w:val="2"/>
          </w:tcPr>
          <w:p w14:paraId="76341D9D" w14:textId="77777777" w:rsidR="00E85F88" w:rsidRDefault="00E85F88" w:rsidP="00673FED">
            <w:pPr>
              <w:pStyle w:val="TAC"/>
            </w:pPr>
            <w:r>
              <w:t>0</w:t>
            </w:r>
          </w:p>
        </w:tc>
        <w:tc>
          <w:tcPr>
            <w:tcW w:w="284" w:type="dxa"/>
            <w:tcBorders>
              <w:top w:val="nil"/>
              <w:bottom w:val="nil"/>
              <w:right w:val="nil"/>
            </w:tcBorders>
          </w:tcPr>
          <w:p w14:paraId="4860FCFB" w14:textId="77777777" w:rsidR="00E85F88" w:rsidRDefault="00E85F88" w:rsidP="00673FED">
            <w:pPr>
              <w:pStyle w:val="TAC"/>
            </w:pPr>
            <w:r>
              <w:t>0</w:t>
            </w:r>
          </w:p>
        </w:tc>
        <w:tc>
          <w:tcPr>
            <w:tcW w:w="240" w:type="dxa"/>
            <w:tcBorders>
              <w:top w:val="nil"/>
              <w:left w:val="nil"/>
              <w:bottom w:val="nil"/>
              <w:right w:val="nil"/>
            </w:tcBorders>
          </w:tcPr>
          <w:p w14:paraId="4BD60738" w14:textId="77777777" w:rsidR="00E85F88" w:rsidRDefault="00E85F88" w:rsidP="00673FED">
            <w:pPr>
              <w:pStyle w:val="TAL"/>
            </w:pPr>
          </w:p>
        </w:tc>
        <w:tc>
          <w:tcPr>
            <w:tcW w:w="5713" w:type="dxa"/>
            <w:tcBorders>
              <w:top w:val="nil"/>
              <w:left w:val="nil"/>
              <w:bottom w:val="nil"/>
              <w:right w:val="single" w:sz="4" w:space="0" w:color="auto"/>
            </w:tcBorders>
          </w:tcPr>
          <w:p w14:paraId="6CDFC79B" w14:textId="77777777" w:rsidR="00E85F88" w:rsidRDefault="00E85F88" w:rsidP="00673FED">
            <w:pPr>
              <w:pStyle w:val="TAL"/>
            </w:pPr>
            <w:r>
              <w:t>Unstructured</w:t>
            </w:r>
          </w:p>
        </w:tc>
      </w:tr>
      <w:tr w:rsidR="00E85F88" w14:paraId="46A6CE00" w14:textId="77777777" w:rsidTr="00673FED">
        <w:trPr>
          <w:cantSplit/>
          <w:jc w:val="center"/>
        </w:trPr>
        <w:tc>
          <w:tcPr>
            <w:tcW w:w="284" w:type="dxa"/>
            <w:gridSpan w:val="2"/>
          </w:tcPr>
          <w:p w14:paraId="025B8627" w14:textId="77777777" w:rsidR="00E85F88" w:rsidRDefault="00E85F88" w:rsidP="00673FED">
            <w:pPr>
              <w:pStyle w:val="TAC"/>
            </w:pPr>
            <w:r>
              <w:t>1</w:t>
            </w:r>
          </w:p>
        </w:tc>
        <w:tc>
          <w:tcPr>
            <w:tcW w:w="289" w:type="dxa"/>
            <w:gridSpan w:val="2"/>
          </w:tcPr>
          <w:p w14:paraId="0C362D22" w14:textId="77777777" w:rsidR="00E85F88" w:rsidRDefault="00E85F88" w:rsidP="00673FED">
            <w:pPr>
              <w:pStyle w:val="TAC"/>
            </w:pPr>
            <w:r>
              <w:t>0</w:t>
            </w:r>
          </w:p>
        </w:tc>
        <w:tc>
          <w:tcPr>
            <w:tcW w:w="284" w:type="dxa"/>
            <w:tcBorders>
              <w:top w:val="nil"/>
              <w:bottom w:val="nil"/>
              <w:right w:val="nil"/>
            </w:tcBorders>
          </w:tcPr>
          <w:p w14:paraId="156E3637" w14:textId="77777777" w:rsidR="00E85F88" w:rsidRDefault="00E85F88" w:rsidP="00673FED">
            <w:pPr>
              <w:pStyle w:val="TAC"/>
            </w:pPr>
            <w:r>
              <w:t>1</w:t>
            </w:r>
          </w:p>
        </w:tc>
        <w:tc>
          <w:tcPr>
            <w:tcW w:w="240" w:type="dxa"/>
            <w:tcBorders>
              <w:top w:val="nil"/>
              <w:left w:val="nil"/>
              <w:bottom w:val="nil"/>
              <w:right w:val="nil"/>
            </w:tcBorders>
          </w:tcPr>
          <w:p w14:paraId="4022A3AE" w14:textId="77777777" w:rsidR="00E85F88" w:rsidRDefault="00E85F88" w:rsidP="00673FED">
            <w:pPr>
              <w:pStyle w:val="TAL"/>
            </w:pPr>
          </w:p>
        </w:tc>
        <w:tc>
          <w:tcPr>
            <w:tcW w:w="5713" w:type="dxa"/>
            <w:tcBorders>
              <w:top w:val="nil"/>
              <w:left w:val="nil"/>
              <w:bottom w:val="nil"/>
              <w:right w:val="single" w:sz="4" w:space="0" w:color="auto"/>
            </w:tcBorders>
          </w:tcPr>
          <w:p w14:paraId="0BEE0E49" w14:textId="77777777" w:rsidR="00E85F88" w:rsidRDefault="00E85F88" w:rsidP="00673FED">
            <w:pPr>
              <w:pStyle w:val="TAL"/>
            </w:pPr>
            <w:r>
              <w:t>Ethernet</w:t>
            </w:r>
          </w:p>
        </w:tc>
      </w:tr>
      <w:tr w:rsidR="00E85F88" w14:paraId="29BF49E6" w14:textId="77777777" w:rsidTr="00673FED">
        <w:trPr>
          <w:cantSplit/>
          <w:jc w:val="center"/>
        </w:trPr>
        <w:tc>
          <w:tcPr>
            <w:tcW w:w="6810" w:type="dxa"/>
            <w:gridSpan w:val="7"/>
          </w:tcPr>
          <w:p w14:paraId="0839BAC8" w14:textId="77777777" w:rsidR="00E85F88" w:rsidRDefault="00E85F88" w:rsidP="00673FED">
            <w:pPr>
              <w:pStyle w:val="TAL"/>
            </w:pPr>
            <w:r>
              <w:t>All other values are reserved.</w:t>
            </w:r>
          </w:p>
        </w:tc>
      </w:tr>
      <w:tr w:rsidR="00E85F88" w14:paraId="74686066" w14:textId="77777777" w:rsidTr="00673FED">
        <w:trPr>
          <w:cantSplit/>
          <w:jc w:val="center"/>
        </w:trPr>
        <w:tc>
          <w:tcPr>
            <w:tcW w:w="6810" w:type="dxa"/>
            <w:gridSpan w:val="7"/>
          </w:tcPr>
          <w:p w14:paraId="2A82BBB9" w14:textId="77777777" w:rsidR="00E85F88" w:rsidRDefault="00E85F88" w:rsidP="00673FED">
            <w:pPr>
              <w:pStyle w:val="TAL"/>
            </w:pPr>
          </w:p>
        </w:tc>
      </w:tr>
      <w:tr w:rsidR="00E85F88" w14:paraId="3D59CB77" w14:textId="77777777" w:rsidTr="00673FED">
        <w:trPr>
          <w:cantSplit/>
          <w:jc w:val="center"/>
        </w:trPr>
        <w:tc>
          <w:tcPr>
            <w:tcW w:w="6810" w:type="dxa"/>
            <w:gridSpan w:val="7"/>
          </w:tcPr>
          <w:p w14:paraId="63473219" w14:textId="77777777" w:rsidR="00E85F88" w:rsidRDefault="00E85F88" w:rsidP="00673FED">
            <w:pPr>
              <w:pStyle w:val="TAL"/>
            </w:pPr>
            <w:r>
              <w:rPr>
                <w:rFonts w:eastAsia="宋体"/>
                <w:lang w:val="en-US" w:eastAsia="zh-CN"/>
              </w:rPr>
              <w:t xml:space="preserve">TCP port range for IPv4 indicator (TPRI4I) </w:t>
            </w:r>
            <w:r>
              <w:t xml:space="preserve">(octet j+1, bits </w:t>
            </w:r>
            <w:r>
              <w:rPr>
                <w:rFonts w:eastAsia="宋体" w:hint="eastAsia"/>
                <w:lang w:val="en-US" w:eastAsia="zh-CN"/>
              </w:rPr>
              <w:t>4</w:t>
            </w:r>
            <w:r>
              <w:t>)</w:t>
            </w:r>
          </w:p>
        </w:tc>
      </w:tr>
      <w:tr w:rsidR="00E85F88" w14:paraId="6BA5FBB4" w14:textId="77777777" w:rsidTr="00673FED">
        <w:trPr>
          <w:cantSplit/>
          <w:jc w:val="center"/>
        </w:trPr>
        <w:tc>
          <w:tcPr>
            <w:tcW w:w="6810" w:type="dxa"/>
            <w:gridSpan w:val="7"/>
          </w:tcPr>
          <w:p w14:paraId="38DF5AAA" w14:textId="77777777" w:rsidR="00E85F88" w:rsidRDefault="00E85F88" w:rsidP="00673FED">
            <w:pPr>
              <w:pStyle w:val="TAL"/>
              <w:rPr>
                <w:rFonts w:eastAsia="宋体"/>
                <w:lang w:val="en-US" w:eastAsia="zh-CN"/>
              </w:rPr>
            </w:pPr>
            <w:r>
              <w:rPr>
                <w:rFonts w:eastAsia="宋体" w:hint="eastAsia"/>
                <w:lang w:val="en-US" w:eastAsia="zh-CN"/>
              </w:rPr>
              <w:t>Bit</w:t>
            </w:r>
          </w:p>
        </w:tc>
      </w:tr>
      <w:tr w:rsidR="00E85F88" w14:paraId="185D36AF" w14:textId="77777777" w:rsidTr="00673FED">
        <w:trPr>
          <w:cantSplit/>
          <w:jc w:val="center"/>
        </w:trPr>
        <w:tc>
          <w:tcPr>
            <w:tcW w:w="265" w:type="dxa"/>
            <w:tcBorders>
              <w:right w:val="nil"/>
            </w:tcBorders>
          </w:tcPr>
          <w:p w14:paraId="59B62153" w14:textId="77777777" w:rsidR="00E85F88" w:rsidRDefault="00E85F88" w:rsidP="00673FED">
            <w:pPr>
              <w:pStyle w:val="TAL"/>
              <w:rPr>
                <w:rFonts w:eastAsia="宋体"/>
                <w:lang w:val="en-US" w:eastAsia="zh-CN"/>
              </w:rPr>
            </w:pPr>
            <w:r>
              <w:rPr>
                <w:rFonts w:eastAsia="宋体" w:hint="eastAsia"/>
                <w:b/>
                <w:bCs/>
                <w:lang w:val="en-US" w:eastAsia="zh-CN"/>
              </w:rPr>
              <w:t>4</w:t>
            </w:r>
          </w:p>
        </w:tc>
        <w:tc>
          <w:tcPr>
            <w:tcW w:w="275" w:type="dxa"/>
            <w:gridSpan w:val="2"/>
            <w:tcBorders>
              <w:left w:val="nil"/>
              <w:right w:val="nil"/>
            </w:tcBorders>
          </w:tcPr>
          <w:p w14:paraId="3B294D96" w14:textId="77777777" w:rsidR="00E85F88" w:rsidRDefault="00E85F88" w:rsidP="00673FED">
            <w:pPr>
              <w:pStyle w:val="TAL"/>
              <w:rPr>
                <w:rFonts w:eastAsia="宋体"/>
                <w:lang w:val="en-US" w:eastAsia="zh-CN"/>
              </w:rPr>
            </w:pPr>
          </w:p>
        </w:tc>
        <w:tc>
          <w:tcPr>
            <w:tcW w:w="6270" w:type="dxa"/>
            <w:gridSpan w:val="4"/>
            <w:tcBorders>
              <w:left w:val="nil"/>
            </w:tcBorders>
          </w:tcPr>
          <w:p w14:paraId="3A924491" w14:textId="77777777" w:rsidR="00E85F88" w:rsidRDefault="00E85F88" w:rsidP="00673FED">
            <w:pPr>
              <w:pStyle w:val="TAL"/>
              <w:rPr>
                <w:rFonts w:eastAsia="宋体"/>
                <w:lang w:val="en-US" w:eastAsia="zh-CN"/>
              </w:rPr>
            </w:pPr>
          </w:p>
        </w:tc>
      </w:tr>
      <w:tr w:rsidR="00E85F88" w14:paraId="15A164CC" w14:textId="77777777" w:rsidTr="00673FED">
        <w:trPr>
          <w:cantSplit/>
          <w:jc w:val="center"/>
        </w:trPr>
        <w:tc>
          <w:tcPr>
            <w:tcW w:w="265" w:type="dxa"/>
            <w:tcBorders>
              <w:right w:val="nil"/>
            </w:tcBorders>
          </w:tcPr>
          <w:p w14:paraId="4B07A067" w14:textId="77777777" w:rsidR="00E85F88" w:rsidRDefault="00E85F88" w:rsidP="00673FED">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7EA17E88" w14:textId="77777777" w:rsidR="00E85F88" w:rsidRDefault="00E85F88" w:rsidP="00673FED">
            <w:pPr>
              <w:pStyle w:val="TAL"/>
              <w:rPr>
                <w:rFonts w:eastAsia="宋体"/>
                <w:lang w:val="en-US" w:eastAsia="zh-CN"/>
              </w:rPr>
            </w:pPr>
          </w:p>
        </w:tc>
        <w:tc>
          <w:tcPr>
            <w:tcW w:w="6270" w:type="dxa"/>
            <w:gridSpan w:val="4"/>
            <w:tcBorders>
              <w:left w:val="nil"/>
            </w:tcBorders>
          </w:tcPr>
          <w:p w14:paraId="148035EC" w14:textId="77777777" w:rsidR="00E85F88" w:rsidRDefault="00E85F88" w:rsidP="00673FED">
            <w:pPr>
              <w:pStyle w:val="TAL"/>
              <w:rPr>
                <w:rFonts w:eastAsia="宋体"/>
                <w:lang w:val="en-US" w:eastAsia="zh-CN"/>
              </w:rPr>
            </w:pPr>
            <w:r>
              <w:rPr>
                <w:rFonts w:eastAsia="宋体"/>
                <w:lang w:val="en-US" w:eastAsia="zh-CN"/>
              </w:rPr>
              <w:t>TCP port range for IPv4 absent</w:t>
            </w:r>
          </w:p>
        </w:tc>
      </w:tr>
      <w:tr w:rsidR="00E85F88" w14:paraId="0EAFAA2B" w14:textId="77777777" w:rsidTr="00673FED">
        <w:trPr>
          <w:cantSplit/>
          <w:jc w:val="center"/>
        </w:trPr>
        <w:tc>
          <w:tcPr>
            <w:tcW w:w="265" w:type="dxa"/>
            <w:tcBorders>
              <w:right w:val="nil"/>
            </w:tcBorders>
          </w:tcPr>
          <w:p w14:paraId="6BA49337" w14:textId="77777777" w:rsidR="00E85F88" w:rsidRDefault="00E85F88" w:rsidP="00673FED">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23B08C29" w14:textId="77777777" w:rsidR="00E85F88" w:rsidRDefault="00E85F88" w:rsidP="00673FED">
            <w:pPr>
              <w:pStyle w:val="TAL"/>
              <w:rPr>
                <w:rFonts w:eastAsia="宋体"/>
                <w:lang w:val="en-US" w:eastAsia="zh-CN"/>
              </w:rPr>
            </w:pPr>
          </w:p>
        </w:tc>
        <w:tc>
          <w:tcPr>
            <w:tcW w:w="6270" w:type="dxa"/>
            <w:gridSpan w:val="4"/>
            <w:tcBorders>
              <w:left w:val="nil"/>
            </w:tcBorders>
          </w:tcPr>
          <w:p w14:paraId="46FDB904" w14:textId="77777777" w:rsidR="00E85F88" w:rsidRDefault="00E85F88" w:rsidP="00673FED">
            <w:pPr>
              <w:pStyle w:val="TAL"/>
              <w:rPr>
                <w:rFonts w:eastAsia="宋体"/>
                <w:lang w:val="en-US" w:eastAsia="zh-CN"/>
              </w:rPr>
            </w:pPr>
            <w:r>
              <w:rPr>
                <w:rFonts w:eastAsia="宋体"/>
                <w:lang w:val="en-US" w:eastAsia="zh-CN"/>
              </w:rPr>
              <w:t>TCP port range for IPv4 present</w:t>
            </w:r>
          </w:p>
        </w:tc>
      </w:tr>
      <w:tr w:rsidR="00E85F88" w14:paraId="58D46607" w14:textId="77777777" w:rsidTr="00673FED">
        <w:trPr>
          <w:cantSplit/>
          <w:jc w:val="center"/>
        </w:trPr>
        <w:tc>
          <w:tcPr>
            <w:tcW w:w="6810" w:type="dxa"/>
            <w:gridSpan w:val="7"/>
          </w:tcPr>
          <w:p w14:paraId="041FF3B0" w14:textId="77777777" w:rsidR="00E85F88" w:rsidRDefault="00E85F88" w:rsidP="00673FED">
            <w:pPr>
              <w:pStyle w:val="TAL"/>
              <w:rPr>
                <w:rFonts w:eastAsia="宋体"/>
                <w:lang w:val="en-US" w:eastAsia="zh-CN"/>
              </w:rPr>
            </w:pPr>
          </w:p>
        </w:tc>
      </w:tr>
      <w:tr w:rsidR="00E85F88" w14:paraId="2707E928" w14:textId="77777777" w:rsidTr="00673FED">
        <w:trPr>
          <w:cantSplit/>
          <w:jc w:val="center"/>
        </w:trPr>
        <w:tc>
          <w:tcPr>
            <w:tcW w:w="6810" w:type="dxa"/>
            <w:gridSpan w:val="7"/>
          </w:tcPr>
          <w:p w14:paraId="675AF222" w14:textId="77777777" w:rsidR="00E85F88" w:rsidRDefault="00E85F88" w:rsidP="00673FED">
            <w:pPr>
              <w:pStyle w:val="TAL"/>
            </w:pPr>
            <w:r>
              <w:rPr>
                <w:rFonts w:eastAsia="宋体"/>
                <w:lang w:val="en-US" w:eastAsia="zh-CN"/>
              </w:rPr>
              <w:t xml:space="preserve">UDP port range for IPv4 indicator (UPRI4I) </w:t>
            </w:r>
            <w:r>
              <w:t xml:space="preserve">(octet j+1, bits </w:t>
            </w:r>
            <w:r>
              <w:rPr>
                <w:rFonts w:eastAsia="宋体"/>
                <w:lang w:val="en-US" w:eastAsia="zh-CN"/>
              </w:rPr>
              <w:t>5</w:t>
            </w:r>
            <w:r>
              <w:t>)</w:t>
            </w:r>
          </w:p>
        </w:tc>
      </w:tr>
      <w:tr w:rsidR="00E85F88" w14:paraId="0BB52B6F" w14:textId="77777777" w:rsidTr="00673FED">
        <w:trPr>
          <w:cantSplit/>
          <w:jc w:val="center"/>
        </w:trPr>
        <w:tc>
          <w:tcPr>
            <w:tcW w:w="6810" w:type="dxa"/>
            <w:gridSpan w:val="7"/>
          </w:tcPr>
          <w:p w14:paraId="75885F19" w14:textId="77777777" w:rsidR="00E85F88" w:rsidRDefault="00E85F88" w:rsidP="00673FED">
            <w:pPr>
              <w:pStyle w:val="TAL"/>
              <w:rPr>
                <w:rFonts w:eastAsia="宋体"/>
                <w:lang w:val="en-US" w:eastAsia="zh-CN"/>
              </w:rPr>
            </w:pPr>
            <w:r>
              <w:rPr>
                <w:rFonts w:eastAsia="宋体" w:hint="eastAsia"/>
                <w:lang w:val="en-US" w:eastAsia="zh-CN"/>
              </w:rPr>
              <w:t>Bit</w:t>
            </w:r>
          </w:p>
        </w:tc>
      </w:tr>
      <w:tr w:rsidR="00E85F88" w14:paraId="0392D429" w14:textId="77777777" w:rsidTr="00673FED">
        <w:trPr>
          <w:cantSplit/>
          <w:jc w:val="center"/>
        </w:trPr>
        <w:tc>
          <w:tcPr>
            <w:tcW w:w="265" w:type="dxa"/>
            <w:tcBorders>
              <w:right w:val="nil"/>
            </w:tcBorders>
          </w:tcPr>
          <w:p w14:paraId="405003C9" w14:textId="77777777" w:rsidR="00E85F88" w:rsidRDefault="00E85F88" w:rsidP="00673FED">
            <w:pPr>
              <w:pStyle w:val="TAL"/>
              <w:rPr>
                <w:rFonts w:eastAsia="宋体"/>
                <w:lang w:val="en-US" w:eastAsia="zh-CN"/>
              </w:rPr>
            </w:pPr>
            <w:r>
              <w:rPr>
                <w:rFonts w:eastAsia="宋体"/>
                <w:b/>
                <w:bCs/>
                <w:lang w:val="en-US" w:eastAsia="zh-CN"/>
              </w:rPr>
              <w:t>5</w:t>
            </w:r>
          </w:p>
        </w:tc>
        <w:tc>
          <w:tcPr>
            <w:tcW w:w="275" w:type="dxa"/>
            <w:gridSpan w:val="2"/>
            <w:tcBorders>
              <w:left w:val="nil"/>
              <w:right w:val="nil"/>
            </w:tcBorders>
          </w:tcPr>
          <w:p w14:paraId="58AE1447" w14:textId="77777777" w:rsidR="00E85F88" w:rsidRDefault="00E85F88" w:rsidP="00673FED">
            <w:pPr>
              <w:pStyle w:val="TAL"/>
              <w:rPr>
                <w:rFonts w:eastAsia="宋体"/>
                <w:lang w:val="en-US" w:eastAsia="zh-CN"/>
              </w:rPr>
            </w:pPr>
          </w:p>
        </w:tc>
        <w:tc>
          <w:tcPr>
            <w:tcW w:w="6270" w:type="dxa"/>
            <w:gridSpan w:val="4"/>
            <w:tcBorders>
              <w:left w:val="nil"/>
            </w:tcBorders>
          </w:tcPr>
          <w:p w14:paraId="294CD4F7" w14:textId="77777777" w:rsidR="00E85F88" w:rsidRDefault="00E85F88" w:rsidP="00673FED">
            <w:pPr>
              <w:pStyle w:val="TAL"/>
              <w:rPr>
                <w:rFonts w:eastAsia="宋体"/>
                <w:lang w:val="en-US" w:eastAsia="zh-CN"/>
              </w:rPr>
            </w:pPr>
          </w:p>
        </w:tc>
      </w:tr>
      <w:tr w:rsidR="00E85F88" w14:paraId="2CC99DD8" w14:textId="77777777" w:rsidTr="00673FED">
        <w:trPr>
          <w:cantSplit/>
          <w:jc w:val="center"/>
        </w:trPr>
        <w:tc>
          <w:tcPr>
            <w:tcW w:w="265" w:type="dxa"/>
            <w:tcBorders>
              <w:right w:val="nil"/>
            </w:tcBorders>
          </w:tcPr>
          <w:p w14:paraId="32E1E6DD" w14:textId="77777777" w:rsidR="00E85F88" w:rsidRDefault="00E85F88" w:rsidP="00673FED">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1F626815" w14:textId="77777777" w:rsidR="00E85F88" w:rsidRDefault="00E85F88" w:rsidP="00673FED">
            <w:pPr>
              <w:pStyle w:val="TAL"/>
              <w:rPr>
                <w:rFonts w:eastAsia="宋体"/>
                <w:lang w:val="en-US" w:eastAsia="zh-CN"/>
              </w:rPr>
            </w:pPr>
          </w:p>
        </w:tc>
        <w:tc>
          <w:tcPr>
            <w:tcW w:w="6270" w:type="dxa"/>
            <w:gridSpan w:val="4"/>
            <w:tcBorders>
              <w:left w:val="nil"/>
            </w:tcBorders>
          </w:tcPr>
          <w:p w14:paraId="1D3F9F29" w14:textId="77777777" w:rsidR="00E85F88" w:rsidRDefault="00E85F88" w:rsidP="00673FED">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absent</w:t>
            </w:r>
          </w:p>
        </w:tc>
      </w:tr>
      <w:tr w:rsidR="00E85F88" w14:paraId="2C8B236F" w14:textId="77777777" w:rsidTr="00673FED">
        <w:trPr>
          <w:cantSplit/>
          <w:jc w:val="center"/>
        </w:trPr>
        <w:tc>
          <w:tcPr>
            <w:tcW w:w="265" w:type="dxa"/>
            <w:tcBorders>
              <w:right w:val="nil"/>
            </w:tcBorders>
          </w:tcPr>
          <w:p w14:paraId="4DB938EA" w14:textId="77777777" w:rsidR="00E85F88" w:rsidRDefault="00E85F88" w:rsidP="00673FED">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55C953DB" w14:textId="77777777" w:rsidR="00E85F88" w:rsidRDefault="00E85F88" w:rsidP="00673FED">
            <w:pPr>
              <w:pStyle w:val="TAL"/>
              <w:rPr>
                <w:rFonts w:eastAsia="宋体"/>
                <w:lang w:val="en-US" w:eastAsia="zh-CN"/>
              </w:rPr>
            </w:pPr>
          </w:p>
        </w:tc>
        <w:tc>
          <w:tcPr>
            <w:tcW w:w="6270" w:type="dxa"/>
            <w:gridSpan w:val="4"/>
            <w:tcBorders>
              <w:left w:val="nil"/>
            </w:tcBorders>
          </w:tcPr>
          <w:p w14:paraId="27A2D326" w14:textId="77777777" w:rsidR="00E85F88" w:rsidRDefault="00E85F88" w:rsidP="00673FED">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present</w:t>
            </w:r>
          </w:p>
        </w:tc>
      </w:tr>
      <w:tr w:rsidR="00E85F88" w14:paraId="23C8299F" w14:textId="77777777" w:rsidTr="00673FED">
        <w:trPr>
          <w:cantSplit/>
          <w:jc w:val="center"/>
        </w:trPr>
        <w:tc>
          <w:tcPr>
            <w:tcW w:w="6810" w:type="dxa"/>
            <w:gridSpan w:val="7"/>
          </w:tcPr>
          <w:p w14:paraId="70DB2FDD" w14:textId="77777777" w:rsidR="00E85F88" w:rsidRDefault="00E85F88" w:rsidP="00673FED">
            <w:pPr>
              <w:pStyle w:val="TAL"/>
              <w:rPr>
                <w:rFonts w:eastAsia="宋体"/>
                <w:lang w:val="en-US" w:eastAsia="zh-CN"/>
              </w:rPr>
            </w:pPr>
          </w:p>
        </w:tc>
      </w:tr>
      <w:tr w:rsidR="00E85F88" w14:paraId="5CF4023D" w14:textId="77777777" w:rsidTr="00673FED">
        <w:trPr>
          <w:cantSplit/>
          <w:jc w:val="center"/>
        </w:trPr>
        <w:tc>
          <w:tcPr>
            <w:tcW w:w="6810" w:type="dxa"/>
            <w:gridSpan w:val="7"/>
          </w:tcPr>
          <w:p w14:paraId="50F187CF" w14:textId="77777777" w:rsidR="00E85F88" w:rsidRDefault="00E85F88" w:rsidP="00673FED">
            <w:pPr>
              <w:pStyle w:val="TAL"/>
            </w:pPr>
            <w:r>
              <w:t xml:space="preserve">Bits </w:t>
            </w:r>
            <w:r>
              <w:rPr>
                <w:rFonts w:eastAsia="宋体"/>
                <w:lang w:val="en-US" w:eastAsia="zh-CN"/>
              </w:rPr>
              <w:t>4</w:t>
            </w:r>
            <w:r>
              <w:t xml:space="preserve"> to 8 of octet j+1 are spare and shall be coded as zero.</w:t>
            </w:r>
          </w:p>
        </w:tc>
      </w:tr>
      <w:tr w:rsidR="00E85F88" w14:paraId="576E4B69" w14:textId="77777777" w:rsidTr="00673FED">
        <w:trPr>
          <w:cantSplit/>
          <w:jc w:val="center"/>
        </w:trPr>
        <w:tc>
          <w:tcPr>
            <w:tcW w:w="6810" w:type="dxa"/>
            <w:gridSpan w:val="7"/>
          </w:tcPr>
          <w:p w14:paraId="1806C989" w14:textId="77777777" w:rsidR="00E85F88" w:rsidRDefault="00E85F88" w:rsidP="00673FED">
            <w:pPr>
              <w:pStyle w:val="TAL"/>
            </w:pPr>
          </w:p>
        </w:tc>
      </w:tr>
      <w:tr w:rsidR="00E85F88" w14:paraId="1FC7DE6E" w14:textId="77777777" w:rsidTr="00673FED">
        <w:trPr>
          <w:cantSplit/>
          <w:jc w:val="center"/>
        </w:trPr>
        <w:tc>
          <w:tcPr>
            <w:tcW w:w="6810" w:type="dxa"/>
            <w:gridSpan w:val="7"/>
          </w:tcPr>
          <w:p w14:paraId="3D4FCF4A" w14:textId="77777777" w:rsidR="00E85F88" w:rsidRDefault="00E85F88" w:rsidP="00673FED">
            <w:pPr>
              <w:pStyle w:val="TAL"/>
            </w:pPr>
            <w:r>
              <w:lastRenderedPageBreak/>
              <w:t>If the P</w:t>
            </w:r>
            <w:r w:rsidRPr="00FF03CD">
              <w:t>rotocol used by remote UE</w:t>
            </w:r>
            <w:r>
              <w:t xml:space="preserve"> indicates IPv4 and:</w:t>
            </w:r>
          </w:p>
          <w:p w14:paraId="39D0230C" w14:textId="77777777" w:rsidR="00E85F88" w:rsidRDefault="00E85F88" w:rsidP="00673FED">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absent", </w:t>
            </w:r>
            <w:r>
              <w:t>the Address information in octet j+2 to octet j+5 contains the IPv4 address.</w:t>
            </w:r>
          </w:p>
          <w:p w14:paraId="00DD630C" w14:textId="77777777" w:rsidR="00E85F88" w:rsidRDefault="00E85F88" w:rsidP="00673FED">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absent", </w:t>
            </w:r>
            <w:r>
              <w:t xml:space="preserve">the Address information in octet j+2 to octet j+9 contains the IPv4 address followed by the TCP port range </w:t>
            </w:r>
            <w:r w:rsidRPr="00283D09">
              <w:t>field</w:t>
            </w:r>
            <w:r>
              <w:t>.</w:t>
            </w:r>
          </w:p>
          <w:p w14:paraId="482D751D" w14:textId="77777777" w:rsidR="00E85F88" w:rsidRDefault="00E85F88" w:rsidP="00673FED">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j+9 contains the IPv4 address followed by the UDP port range </w:t>
            </w:r>
            <w:r w:rsidRPr="00283D09">
              <w:t>field</w:t>
            </w:r>
            <w:r>
              <w:t>.</w:t>
            </w:r>
          </w:p>
          <w:p w14:paraId="12F2A465" w14:textId="77777777" w:rsidR="00E85F88" w:rsidRDefault="00E85F88" w:rsidP="00673FED">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j+13 contains the IPv4 address followed by the UDP port range </w:t>
            </w:r>
            <w:r w:rsidRPr="00283D09">
              <w:t>field</w:t>
            </w:r>
            <w:r>
              <w:t xml:space="preserve"> followed by the TCP port range </w:t>
            </w:r>
            <w:r w:rsidRPr="00283D09">
              <w:t>field</w:t>
            </w:r>
            <w:r>
              <w:t>.</w:t>
            </w:r>
          </w:p>
          <w:p w14:paraId="019960E1" w14:textId="77777777" w:rsidR="00E85F88" w:rsidRDefault="00E85F88" w:rsidP="00673FED">
            <w:pPr>
              <w:pStyle w:val="TAL"/>
            </w:pPr>
            <w:r>
              <w:t>See NOTE.</w:t>
            </w:r>
          </w:p>
          <w:p w14:paraId="74265554" w14:textId="77777777" w:rsidR="00E85F88" w:rsidRDefault="00E85F88" w:rsidP="00673FED">
            <w:pPr>
              <w:pStyle w:val="TAL"/>
              <w:rPr>
                <w:rFonts w:eastAsia="宋体"/>
                <w:lang w:val="en-US" w:eastAsia="zh-CN"/>
              </w:rPr>
            </w:pPr>
            <w:r>
              <w:rPr>
                <w:rFonts w:eastAsia="宋体"/>
                <w:lang w:val="en-US" w:eastAsia="zh-CN"/>
              </w:rPr>
              <w:t xml:space="preserve">The UDP port range </w:t>
            </w:r>
            <w:r w:rsidRPr="00283D09">
              <w:t>fie</w:t>
            </w:r>
            <w:r w:rsidRPr="009E7690">
              <w:t>ld</w:t>
            </w:r>
            <w:r>
              <w:t xml:space="preserve"> </w:t>
            </w:r>
            <w:r>
              <w:rPr>
                <w:rFonts w:eastAsia="宋体"/>
                <w:lang w:val="en-US" w:eastAsia="zh-CN"/>
              </w:rPr>
              <w:t xml:space="preserve">consists of the lowest UDP port number </w:t>
            </w:r>
            <w:r w:rsidRPr="00283D09">
              <w:t>fie</w:t>
            </w:r>
            <w:r w:rsidRPr="009E7690">
              <w:t>ld</w:t>
            </w:r>
            <w:r>
              <w:t xml:space="preserve"> </w:t>
            </w:r>
            <w:r>
              <w:rPr>
                <w:rFonts w:eastAsia="宋体"/>
                <w:lang w:val="en-US" w:eastAsia="zh-CN"/>
              </w:rPr>
              <w:t xml:space="preserve">followed by the highest UDP port number </w:t>
            </w:r>
            <w:r w:rsidRPr="00283D09">
              <w:t>fie</w:t>
            </w:r>
            <w:r w:rsidRPr="009E7690">
              <w:t>ld</w:t>
            </w:r>
            <w:r>
              <w:rPr>
                <w:rFonts w:eastAsia="宋体"/>
                <w:lang w:val="en-US" w:eastAsia="zh-CN"/>
              </w:rPr>
              <w:t xml:space="preserve">, of the UDP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ProSe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3758EC">
              <w:rPr>
                <w:rFonts w:eastAsia="宋体"/>
              </w:rPr>
              <w:t>elay</w:t>
            </w:r>
            <w:r>
              <w:rPr>
                <w:rFonts w:eastAsia="宋体"/>
                <w:lang w:val="en-US" w:eastAsia="zh-CN"/>
              </w:rPr>
              <w:t xml:space="preserve">. </w:t>
            </w:r>
          </w:p>
          <w:p w14:paraId="7DA45D31" w14:textId="77777777" w:rsidR="00E85F88" w:rsidRDefault="00E85F88" w:rsidP="00673FED">
            <w:pPr>
              <w:pStyle w:val="TAL"/>
              <w:rPr>
                <w:rFonts w:eastAsia="宋体"/>
                <w:lang w:val="en-US" w:eastAsia="zh-CN"/>
              </w:rPr>
            </w:pPr>
            <w:r>
              <w:rPr>
                <w:rFonts w:eastAsia="宋体"/>
                <w:lang w:val="en-US" w:eastAsia="zh-CN"/>
              </w:rPr>
              <w:t xml:space="preserve">The TCP port range </w:t>
            </w:r>
            <w:r w:rsidRPr="00283D09">
              <w:t>fie</w:t>
            </w:r>
            <w:r w:rsidRPr="009E7690">
              <w:t>ld</w:t>
            </w:r>
            <w:r>
              <w:t xml:space="preserve"> </w:t>
            </w:r>
            <w:r>
              <w:rPr>
                <w:rFonts w:eastAsia="宋体"/>
                <w:lang w:val="en-US" w:eastAsia="zh-CN"/>
              </w:rPr>
              <w:t xml:space="preserve">consists of the lowest TCP port number </w:t>
            </w:r>
            <w:r w:rsidRPr="00283D09">
              <w:t>fie</w:t>
            </w:r>
            <w:r w:rsidRPr="009E7690">
              <w:t>ld</w:t>
            </w:r>
            <w:r>
              <w:t xml:space="preserve"> </w:t>
            </w:r>
            <w:r>
              <w:rPr>
                <w:rFonts w:eastAsia="宋体"/>
                <w:lang w:val="en-US" w:eastAsia="zh-CN"/>
              </w:rPr>
              <w:t xml:space="preserve">followed by highest TCP port number </w:t>
            </w:r>
            <w:r w:rsidRPr="00283D09">
              <w:t>fie</w:t>
            </w:r>
            <w:r w:rsidRPr="009E7690">
              <w:t>ld</w:t>
            </w:r>
            <w:r>
              <w:rPr>
                <w:rFonts w:eastAsia="宋体"/>
                <w:lang w:val="en-US" w:eastAsia="zh-CN"/>
              </w:rPr>
              <w:t xml:space="preserve">, of the TCP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ProSe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9E7690">
              <w:rPr>
                <w:rFonts w:eastAsia="宋体"/>
              </w:rPr>
              <w:t>elay</w:t>
            </w:r>
            <w:r>
              <w:rPr>
                <w:rFonts w:eastAsia="宋体"/>
                <w:lang w:val="en-US" w:eastAsia="zh-CN"/>
              </w:rPr>
              <w:t>.</w:t>
            </w:r>
          </w:p>
          <w:p w14:paraId="259818EA" w14:textId="77777777" w:rsidR="00E85F88" w:rsidRDefault="00E85F88" w:rsidP="00673FED">
            <w:pPr>
              <w:pStyle w:val="TAL"/>
            </w:pPr>
            <w:r>
              <w:rPr>
                <w:rFonts w:eastAsia="宋体"/>
                <w:lang w:val="en-US" w:eastAsia="zh-CN"/>
              </w:rPr>
              <w:t xml:space="preserve">Each port number </w:t>
            </w:r>
            <w:r w:rsidRPr="00283D09">
              <w:t>fie</w:t>
            </w:r>
            <w:r w:rsidRPr="009E7690">
              <w:t>ld</w:t>
            </w:r>
            <w:r>
              <w:t xml:space="preserve"> </w:t>
            </w:r>
            <w:r>
              <w:rPr>
                <w:rFonts w:eastAsia="宋体"/>
                <w:lang w:val="en-US" w:eastAsia="zh-CN"/>
              </w:rPr>
              <w:t xml:space="preserve">is two octets long and </w:t>
            </w:r>
            <w:r>
              <w:t xml:space="preserve">bit 8 of first octet of the port number </w:t>
            </w:r>
            <w:r w:rsidRPr="00283D09">
              <w:t>fie</w:t>
            </w:r>
            <w:r w:rsidRPr="009E7690">
              <w:t>ld</w:t>
            </w:r>
            <w:r>
              <w:t xml:space="preserve"> represents the most significant bit of the port number and bit 1 of second octet of the port number </w:t>
            </w:r>
            <w:r w:rsidRPr="00283D09">
              <w:t>fie</w:t>
            </w:r>
            <w:r w:rsidRPr="009E7690">
              <w:t>ld</w:t>
            </w:r>
            <w:r>
              <w:t xml:space="preserve"> the least significant bit.</w:t>
            </w:r>
          </w:p>
          <w:p w14:paraId="57008313" w14:textId="77777777" w:rsidR="00E85F88" w:rsidRDefault="00E85F88" w:rsidP="00673FED">
            <w:pPr>
              <w:pStyle w:val="TAL"/>
            </w:pPr>
          </w:p>
          <w:p w14:paraId="49B16756" w14:textId="77777777" w:rsidR="00E85F88" w:rsidRDefault="00E85F88" w:rsidP="00673FED">
            <w:pPr>
              <w:pStyle w:val="TAL"/>
            </w:pPr>
            <w:r>
              <w:t xml:space="preserve">If the </w:t>
            </w:r>
            <w:r>
              <w:rPr>
                <w:rFonts w:eastAsia="宋体" w:hint="eastAsia"/>
                <w:lang w:val="en-US" w:eastAsia="zh-CN"/>
              </w:rPr>
              <w:t>Protocol used by remote UE</w:t>
            </w:r>
            <w:r>
              <w:t xml:space="preserve"> indicates IPv6, the Address information in octet j+2 to octet j+9 contains the /64 IPv6 prefix of a remote UE. Bit 8 of octet j+2 represents the most significant bit of the /64 IPv6 prefix and bit 1 of octet j+9 the least significant bit.</w:t>
            </w:r>
          </w:p>
          <w:p w14:paraId="35D63C9D" w14:textId="77777777" w:rsidR="00E85F88" w:rsidRDefault="00E85F88" w:rsidP="00673FED">
            <w:pPr>
              <w:pStyle w:val="TAL"/>
            </w:pPr>
          </w:p>
          <w:p w14:paraId="76E01BDD" w14:textId="77777777" w:rsidR="00E85F88" w:rsidRDefault="00E85F88" w:rsidP="00673FED">
            <w:pPr>
              <w:pStyle w:val="TAL"/>
            </w:pPr>
            <w:r>
              <w:t xml:space="preserve">If the </w:t>
            </w:r>
            <w:r>
              <w:rPr>
                <w:rFonts w:eastAsia="宋体" w:hint="eastAsia"/>
                <w:lang w:val="en-US" w:eastAsia="zh-CN"/>
              </w:rPr>
              <w:t>Protocol used by remote UE</w:t>
            </w:r>
            <w:r>
              <w:t xml:space="preserve"> indicates Ethernet, the Address information in octet j+2 to octet j+7 contains the remote UE MAC address. Bit 8 of octet j+2 represents the most significant bit of the MAC address and bit 1 of octet j+7 the least significant bit.</w:t>
            </w:r>
          </w:p>
          <w:p w14:paraId="0E99DC68" w14:textId="77777777" w:rsidR="00E85F88" w:rsidRDefault="00E85F88" w:rsidP="00673FED">
            <w:pPr>
              <w:pStyle w:val="TAL"/>
            </w:pPr>
          </w:p>
          <w:p w14:paraId="3FA943A5" w14:textId="77777777" w:rsidR="00E85F88" w:rsidRDefault="00E85F88" w:rsidP="00673FED">
            <w:pPr>
              <w:pStyle w:val="TAL"/>
            </w:pPr>
            <w:r>
              <w:t xml:space="preserve">If the </w:t>
            </w:r>
            <w:r>
              <w:rPr>
                <w:rFonts w:eastAsia="宋体" w:hint="eastAsia"/>
                <w:lang w:val="en-US" w:eastAsia="zh-CN"/>
              </w:rPr>
              <w:t>Protocol used by remote UE</w:t>
            </w:r>
            <w:r>
              <w:t xml:space="preserve"> indicates Unstructured, the Address information octets are not included.</w:t>
            </w:r>
          </w:p>
          <w:p w14:paraId="5B94DDD1" w14:textId="77777777" w:rsidR="00E85F88" w:rsidRDefault="00E85F88" w:rsidP="00673FED">
            <w:pPr>
              <w:pStyle w:val="TAL"/>
            </w:pPr>
          </w:p>
          <w:p w14:paraId="790E82B3" w14:textId="77777777" w:rsidR="00E85F88" w:rsidRDefault="00E85F88" w:rsidP="00673FED">
            <w:pPr>
              <w:pStyle w:val="TAL"/>
            </w:pPr>
            <w:r>
              <w:t xml:space="preserve">If the </w:t>
            </w:r>
            <w:r>
              <w:rPr>
                <w:rFonts w:eastAsia="宋体" w:hint="eastAsia"/>
                <w:lang w:val="en-US" w:eastAsia="zh-CN"/>
              </w:rPr>
              <w:t>Protocol used by remote UE</w:t>
            </w:r>
            <w:r>
              <w:t xml:space="preserve"> indicates No IP info, the Address information octets are not included</w:t>
            </w:r>
          </w:p>
          <w:p w14:paraId="3CB8FCD2" w14:textId="77777777" w:rsidR="00E85F88" w:rsidRDefault="00E85F88" w:rsidP="00673FED">
            <w:pPr>
              <w:pStyle w:val="TAL"/>
            </w:pPr>
          </w:p>
        </w:tc>
      </w:tr>
      <w:tr w:rsidR="00E85F88" w14:paraId="49029B0E" w14:textId="77777777" w:rsidTr="00673FED">
        <w:trPr>
          <w:cantSplit/>
          <w:jc w:val="center"/>
        </w:trPr>
        <w:tc>
          <w:tcPr>
            <w:tcW w:w="6810" w:type="dxa"/>
            <w:gridSpan w:val="7"/>
            <w:tcBorders>
              <w:bottom w:val="single" w:sz="4" w:space="0" w:color="auto"/>
            </w:tcBorders>
          </w:tcPr>
          <w:p w14:paraId="51ACE924" w14:textId="6611050D" w:rsidR="00E85F88" w:rsidRDefault="00E85F88" w:rsidP="00673FED">
            <w:pPr>
              <w:pStyle w:val="TAL"/>
            </w:pPr>
            <w:r>
              <w:t xml:space="preserve">If the </w:t>
            </w:r>
            <w:r w:rsidRPr="00DC7B02">
              <w:t xml:space="preserve">Remote UE ID </w:t>
            </w:r>
            <w:r w:rsidRPr="00DB62ED">
              <w:t>type</w:t>
            </w:r>
            <w:r>
              <w:t xml:space="preserve"> field indicates "</w:t>
            </w:r>
            <w:ins w:id="124" w:author="limingxue" w:date="2022-09-28T17:25:00Z">
              <w:r>
                <w:t>UP-</w:t>
              </w:r>
            </w:ins>
            <w:r w:rsidRPr="00EF513B">
              <w:t>PRUK ID</w:t>
            </w:r>
            <w:r>
              <w:t xml:space="preserve">" and </w:t>
            </w:r>
            <w:r w:rsidRPr="00DB62ED">
              <w:t>the</w:t>
            </w:r>
            <w:r>
              <w:t xml:space="preserve"> </w:t>
            </w:r>
            <w:r w:rsidRPr="00DB62ED">
              <w:t>Remote UE ID format</w:t>
            </w:r>
            <w:r>
              <w:t xml:space="preserve"> field indicates "</w:t>
            </w:r>
            <w:r w:rsidRPr="00033D8F">
              <w:t>64-bit string</w:t>
            </w:r>
            <w:r>
              <w:t xml:space="preserve">", then the HPLMN ID field is present otherwise the HPLMN ID field is absent. The HPLMN ID field indicates HPLMN ID of the 5G ProSe remote UE and is coded as value part of the PLMN ID </w:t>
            </w:r>
            <w:r w:rsidRPr="006D4B6A">
              <w:t xml:space="preserve">information element as specified in </w:t>
            </w:r>
            <w:r>
              <w:t>3GPP TS 24.554 [19</w:t>
            </w:r>
            <w:r>
              <w:rPr>
                <w:lang w:eastAsia="zh-CN"/>
              </w:rPr>
              <w:t>E</w:t>
            </w:r>
            <w:r>
              <w:t xml:space="preserve">] </w:t>
            </w:r>
            <w:r w:rsidRPr="006D4B6A">
              <w:t>subclause</w:t>
            </w:r>
            <w:r>
              <w:t> 11.3.33</w:t>
            </w:r>
            <w:r w:rsidRPr="006D4B6A">
              <w:t xml:space="preserve"> starting with the </w:t>
            </w:r>
            <w:r>
              <w:t xml:space="preserve">second </w:t>
            </w:r>
            <w:r w:rsidRPr="006D4B6A">
              <w:t>octet</w:t>
            </w:r>
            <w:r>
              <w:t>.</w:t>
            </w:r>
          </w:p>
          <w:p w14:paraId="7178F958" w14:textId="77777777" w:rsidR="00E85F88" w:rsidRDefault="00E85F88" w:rsidP="00673FED">
            <w:pPr>
              <w:pStyle w:val="TAL"/>
            </w:pPr>
          </w:p>
        </w:tc>
      </w:tr>
      <w:tr w:rsidR="00E85F88" w14:paraId="0D8BE12F" w14:textId="77777777" w:rsidTr="00673FED">
        <w:trPr>
          <w:cantSplit/>
          <w:jc w:val="center"/>
        </w:trPr>
        <w:tc>
          <w:tcPr>
            <w:tcW w:w="6810" w:type="dxa"/>
            <w:gridSpan w:val="7"/>
            <w:tcBorders>
              <w:top w:val="single" w:sz="4" w:space="0" w:color="auto"/>
              <w:bottom w:val="single" w:sz="4" w:space="0" w:color="auto"/>
            </w:tcBorders>
          </w:tcPr>
          <w:p w14:paraId="04034C1F" w14:textId="77777777" w:rsidR="00E85F88" w:rsidRDefault="00E85F88" w:rsidP="00673FED">
            <w:pPr>
              <w:pStyle w:val="TAN"/>
            </w:pPr>
            <w:r>
              <w:t>NOTE:</w:t>
            </w:r>
            <w:r w:rsidRPr="00B86CA7">
              <w:tab/>
            </w:r>
            <w:r w:rsidRPr="00AC73DA">
              <w:t>In the present release of the specification, providing information for IP protocols other than UDP or TCP is not specified</w:t>
            </w:r>
          </w:p>
        </w:tc>
      </w:tr>
      <w:bookmarkEnd w:id="116"/>
    </w:tbl>
    <w:p w14:paraId="4A4A8A16" w14:textId="77777777" w:rsidR="00E85F88" w:rsidRDefault="00E85F88" w:rsidP="00E85F88"/>
    <w:sectPr w:rsidR="00E85F8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70115" w14:textId="77777777" w:rsidR="00096989" w:rsidRDefault="00096989">
      <w:r>
        <w:separator/>
      </w:r>
    </w:p>
  </w:endnote>
  <w:endnote w:type="continuationSeparator" w:id="0">
    <w:p w14:paraId="594A46B7" w14:textId="77777777" w:rsidR="00096989" w:rsidRDefault="0009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C26F" w14:textId="77777777" w:rsidR="00673FED" w:rsidRDefault="00673FED">
    <w:pPr>
      <w:pStyle w:val="a7"/>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09FA5" w14:textId="77777777" w:rsidR="00096989" w:rsidRDefault="00096989">
      <w:r>
        <w:separator/>
      </w:r>
    </w:p>
  </w:footnote>
  <w:footnote w:type="continuationSeparator" w:id="0">
    <w:p w14:paraId="50A0F79B" w14:textId="77777777" w:rsidR="00096989" w:rsidRDefault="000969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EB56" w14:textId="77777777" w:rsidR="00673FED" w:rsidRDefault="00673F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82F29" w14:textId="5E7F90AC" w:rsidR="00673FED" w:rsidRDefault="00673F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56A9">
      <w:rPr>
        <w:rFonts w:ascii="Arial" w:eastAsia="宋体" w:hAnsi="Arial" w:cs="Arial" w:hint="eastAsia"/>
        <w:bCs/>
        <w:noProof/>
        <w:sz w:val="18"/>
        <w:szCs w:val="18"/>
        <w:lang w:eastAsia="zh-CN"/>
      </w:rPr>
      <w:t>错误</w:t>
    </w:r>
    <w:r w:rsidR="005956A9">
      <w:rPr>
        <w:rFonts w:ascii="Arial" w:eastAsia="宋体" w:hAnsi="Arial" w:cs="Arial" w:hint="eastAsia"/>
        <w:bCs/>
        <w:noProof/>
        <w:sz w:val="18"/>
        <w:szCs w:val="18"/>
        <w:lang w:eastAsia="zh-CN"/>
      </w:rPr>
      <w:t>!</w:t>
    </w:r>
    <w:r w:rsidR="005956A9">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9161029" w14:textId="04C68167" w:rsidR="00673FED" w:rsidRDefault="00673F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56A9">
      <w:rPr>
        <w:rFonts w:ascii="Arial" w:hAnsi="Arial" w:cs="Arial"/>
        <w:b/>
        <w:noProof/>
        <w:sz w:val="18"/>
        <w:szCs w:val="18"/>
      </w:rPr>
      <w:t>2</w:t>
    </w:r>
    <w:r>
      <w:rPr>
        <w:rFonts w:ascii="Arial" w:hAnsi="Arial" w:cs="Arial"/>
        <w:b/>
        <w:sz w:val="18"/>
        <w:szCs w:val="18"/>
      </w:rPr>
      <w:fldChar w:fldCharType="end"/>
    </w:r>
  </w:p>
  <w:p w14:paraId="4E76CDAF" w14:textId="24E1BF53" w:rsidR="00673FED" w:rsidRDefault="00673FE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56A9">
      <w:rPr>
        <w:rFonts w:ascii="Arial" w:eastAsia="宋体" w:hAnsi="Arial" w:cs="Arial" w:hint="eastAsia"/>
        <w:bCs/>
        <w:noProof/>
        <w:sz w:val="18"/>
        <w:szCs w:val="18"/>
        <w:lang w:eastAsia="zh-CN"/>
      </w:rPr>
      <w:t>错误</w:t>
    </w:r>
    <w:r w:rsidR="005956A9">
      <w:rPr>
        <w:rFonts w:ascii="Arial" w:eastAsia="宋体" w:hAnsi="Arial" w:cs="Arial" w:hint="eastAsia"/>
        <w:bCs/>
        <w:noProof/>
        <w:sz w:val="18"/>
        <w:szCs w:val="18"/>
        <w:lang w:eastAsia="zh-CN"/>
      </w:rPr>
      <w:t>!</w:t>
    </w:r>
    <w:r w:rsidR="005956A9">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EBD95C8" w14:textId="77777777" w:rsidR="00673FED" w:rsidRDefault="00673FED">
    <w:pPr>
      <w:pStyle w:val="a5"/>
    </w:pPr>
  </w:p>
  <w:p w14:paraId="04A209B0" w14:textId="77777777" w:rsidR="00673FED" w:rsidRDefault="00673FE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6"/>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16"/>
  </w:num>
  <w:num w:numId="14">
    <w:abstractNumId w:val="5"/>
  </w:num>
  <w:num w:numId="15">
    <w:abstractNumId w:val="3"/>
    <w:lvlOverride w:ilvl="0">
      <w:startOverride w:val="1"/>
    </w:lvlOverride>
  </w:num>
  <w:num w:numId="16">
    <w:abstractNumId w:val="8"/>
    <w:lvlOverride w:ilvl="0">
      <w:startOverride w:val="1"/>
    </w:lvlOverride>
  </w:num>
  <w:num w:numId="17">
    <w:abstractNumId w:val="7"/>
  </w:num>
  <w:num w:numId="18">
    <w:abstractNumId w:val="4"/>
  </w:num>
  <w:num w:numId="19">
    <w:abstractNumId w:val="17"/>
  </w:num>
  <w:num w:numId="20">
    <w:abstractNumId w:val="15"/>
  </w:num>
  <w:num w:numId="21">
    <w:abstractNumId w:val="20"/>
  </w:num>
  <w:num w:numId="22">
    <w:abstractNumId w:val="12"/>
  </w:num>
  <w:num w:numId="23">
    <w:abstractNumId w:val="13"/>
  </w:num>
  <w:num w:numId="24">
    <w:abstractNumId w:val="21"/>
  </w:num>
  <w:num w:numId="25">
    <w:abstractNumId w:val="14"/>
  </w:num>
  <w:num w:numId="26">
    <w:abstractNumId w:val="19"/>
  </w:num>
  <w:num w:numId="27">
    <w:abstractNumId w:val="2"/>
  </w:num>
  <w:num w:numId="28">
    <w:abstractNumId w:val="1"/>
  </w:num>
  <w:num w:numId="2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
    <w15:presenceInfo w15:providerId="None" w15:userId="lmx"/>
  </w15:person>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BE"/>
    <w:rsid w:val="000013D3"/>
    <w:rsid w:val="00001A02"/>
    <w:rsid w:val="00002603"/>
    <w:rsid w:val="00004418"/>
    <w:rsid w:val="00004D47"/>
    <w:rsid w:val="0000552C"/>
    <w:rsid w:val="000055A9"/>
    <w:rsid w:val="00005D17"/>
    <w:rsid w:val="00006500"/>
    <w:rsid w:val="0000683A"/>
    <w:rsid w:val="00010CA3"/>
    <w:rsid w:val="00010D33"/>
    <w:rsid w:val="00012900"/>
    <w:rsid w:val="00014555"/>
    <w:rsid w:val="00014F22"/>
    <w:rsid w:val="00015E94"/>
    <w:rsid w:val="00016857"/>
    <w:rsid w:val="000172F0"/>
    <w:rsid w:val="00017876"/>
    <w:rsid w:val="000179FF"/>
    <w:rsid w:val="00020BF4"/>
    <w:rsid w:val="00021BA6"/>
    <w:rsid w:val="0002230C"/>
    <w:rsid w:val="0002292F"/>
    <w:rsid w:val="00022D22"/>
    <w:rsid w:val="0002406D"/>
    <w:rsid w:val="00024F49"/>
    <w:rsid w:val="000255E9"/>
    <w:rsid w:val="00026EAF"/>
    <w:rsid w:val="00027660"/>
    <w:rsid w:val="000306EC"/>
    <w:rsid w:val="0003077A"/>
    <w:rsid w:val="00030D31"/>
    <w:rsid w:val="000316EA"/>
    <w:rsid w:val="00031DC0"/>
    <w:rsid w:val="00032EC3"/>
    <w:rsid w:val="00033397"/>
    <w:rsid w:val="000360FE"/>
    <w:rsid w:val="00036C59"/>
    <w:rsid w:val="000379E4"/>
    <w:rsid w:val="00037A1C"/>
    <w:rsid w:val="00040095"/>
    <w:rsid w:val="000425DD"/>
    <w:rsid w:val="0004284D"/>
    <w:rsid w:val="00042D02"/>
    <w:rsid w:val="000439EF"/>
    <w:rsid w:val="00044623"/>
    <w:rsid w:val="000452B2"/>
    <w:rsid w:val="00051834"/>
    <w:rsid w:val="000522C5"/>
    <w:rsid w:val="00053035"/>
    <w:rsid w:val="00054A22"/>
    <w:rsid w:val="0005567B"/>
    <w:rsid w:val="00055CE0"/>
    <w:rsid w:val="00056D33"/>
    <w:rsid w:val="000573C6"/>
    <w:rsid w:val="00057786"/>
    <w:rsid w:val="00060286"/>
    <w:rsid w:val="00061B75"/>
    <w:rsid w:val="00062023"/>
    <w:rsid w:val="0006210D"/>
    <w:rsid w:val="0006499E"/>
    <w:rsid w:val="000655A6"/>
    <w:rsid w:val="00067253"/>
    <w:rsid w:val="00070DBD"/>
    <w:rsid w:val="0007205F"/>
    <w:rsid w:val="00072F42"/>
    <w:rsid w:val="000736CC"/>
    <w:rsid w:val="00074830"/>
    <w:rsid w:val="00075451"/>
    <w:rsid w:val="00075484"/>
    <w:rsid w:val="000757EE"/>
    <w:rsid w:val="000770EF"/>
    <w:rsid w:val="00077EFB"/>
    <w:rsid w:val="00080381"/>
    <w:rsid w:val="00080512"/>
    <w:rsid w:val="00081DBB"/>
    <w:rsid w:val="000829A9"/>
    <w:rsid w:val="0008742D"/>
    <w:rsid w:val="00090F2F"/>
    <w:rsid w:val="00091AF8"/>
    <w:rsid w:val="0009285D"/>
    <w:rsid w:val="00093868"/>
    <w:rsid w:val="000960D6"/>
    <w:rsid w:val="000962DC"/>
    <w:rsid w:val="000963FC"/>
    <w:rsid w:val="000967AA"/>
    <w:rsid w:val="00096989"/>
    <w:rsid w:val="000969FF"/>
    <w:rsid w:val="000A2579"/>
    <w:rsid w:val="000A306B"/>
    <w:rsid w:val="000A6379"/>
    <w:rsid w:val="000A7A75"/>
    <w:rsid w:val="000B05DA"/>
    <w:rsid w:val="000B0620"/>
    <w:rsid w:val="000B1540"/>
    <w:rsid w:val="000B19C3"/>
    <w:rsid w:val="000B1BEB"/>
    <w:rsid w:val="000B2423"/>
    <w:rsid w:val="000B2439"/>
    <w:rsid w:val="000B2E2B"/>
    <w:rsid w:val="000B3DD7"/>
    <w:rsid w:val="000B4E81"/>
    <w:rsid w:val="000B62B2"/>
    <w:rsid w:val="000B64CD"/>
    <w:rsid w:val="000C16EE"/>
    <w:rsid w:val="000C19F1"/>
    <w:rsid w:val="000C242E"/>
    <w:rsid w:val="000C3C98"/>
    <w:rsid w:val="000C47C3"/>
    <w:rsid w:val="000C4BB4"/>
    <w:rsid w:val="000D06CF"/>
    <w:rsid w:val="000D3DED"/>
    <w:rsid w:val="000D58AB"/>
    <w:rsid w:val="000D5BC0"/>
    <w:rsid w:val="000D67D6"/>
    <w:rsid w:val="000D74EC"/>
    <w:rsid w:val="000D7A1B"/>
    <w:rsid w:val="000E0BD6"/>
    <w:rsid w:val="000E10D0"/>
    <w:rsid w:val="000E328F"/>
    <w:rsid w:val="000E552E"/>
    <w:rsid w:val="000E556A"/>
    <w:rsid w:val="000E55D8"/>
    <w:rsid w:val="000F0256"/>
    <w:rsid w:val="000F0A0D"/>
    <w:rsid w:val="000F0B66"/>
    <w:rsid w:val="000F15B6"/>
    <w:rsid w:val="000F1DE8"/>
    <w:rsid w:val="000F25F7"/>
    <w:rsid w:val="000F272D"/>
    <w:rsid w:val="000F2E28"/>
    <w:rsid w:val="000F326C"/>
    <w:rsid w:val="000F3BB5"/>
    <w:rsid w:val="000F46AF"/>
    <w:rsid w:val="000F4F4B"/>
    <w:rsid w:val="000F586B"/>
    <w:rsid w:val="000F6577"/>
    <w:rsid w:val="000F66B8"/>
    <w:rsid w:val="00100218"/>
    <w:rsid w:val="00103375"/>
    <w:rsid w:val="0010363A"/>
    <w:rsid w:val="001041BD"/>
    <w:rsid w:val="00104D11"/>
    <w:rsid w:val="00105E97"/>
    <w:rsid w:val="0010603F"/>
    <w:rsid w:val="00106348"/>
    <w:rsid w:val="00106B0B"/>
    <w:rsid w:val="00106B10"/>
    <w:rsid w:val="001071C8"/>
    <w:rsid w:val="001071D8"/>
    <w:rsid w:val="0010788B"/>
    <w:rsid w:val="00107D2E"/>
    <w:rsid w:val="0011221D"/>
    <w:rsid w:val="00113EAC"/>
    <w:rsid w:val="00114F6B"/>
    <w:rsid w:val="0011595F"/>
    <w:rsid w:val="00117DC9"/>
    <w:rsid w:val="00121E00"/>
    <w:rsid w:val="00122CED"/>
    <w:rsid w:val="00123C9D"/>
    <w:rsid w:val="0012443E"/>
    <w:rsid w:val="00126D31"/>
    <w:rsid w:val="0012759E"/>
    <w:rsid w:val="00130DC2"/>
    <w:rsid w:val="001312EC"/>
    <w:rsid w:val="00131ACC"/>
    <w:rsid w:val="00132B71"/>
    <w:rsid w:val="00133525"/>
    <w:rsid w:val="00133BB7"/>
    <w:rsid w:val="00134077"/>
    <w:rsid w:val="00134642"/>
    <w:rsid w:val="00134EDD"/>
    <w:rsid w:val="001357D2"/>
    <w:rsid w:val="001372E7"/>
    <w:rsid w:val="001377CC"/>
    <w:rsid w:val="00137972"/>
    <w:rsid w:val="00140094"/>
    <w:rsid w:val="00140FAE"/>
    <w:rsid w:val="0014179F"/>
    <w:rsid w:val="00144C1C"/>
    <w:rsid w:val="00146167"/>
    <w:rsid w:val="00147D40"/>
    <w:rsid w:val="001531C3"/>
    <w:rsid w:val="00155446"/>
    <w:rsid w:val="0015547C"/>
    <w:rsid w:val="00160CB8"/>
    <w:rsid w:val="0016108E"/>
    <w:rsid w:val="00161397"/>
    <w:rsid w:val="00162144"/>
    <w:rsid w:val="00170B07"/>
    <w:rsid w:val="0017333F"/>
    <w:rsid w:val="00175F22"/>
    <w:rsid w:val="00177905"/>
    <w:rsid w:val="0018194A"/>
    <w:rsid w:val="00182274"/>
    <w:rsid w:val="0018273F"/>
    <w:rsid w:val="00182C18"/>
    <w:rsid w:val="00182D1F"/>
    <w:rsid w:val="0018412C"/>
    <w:rsid w:val="001845AF"/>
    <w:rsid w:val="00186108"/>
    <w:rsid w:val="00186A0E"/>
    <w:rsid w:val="00186E16"/>
    <w:rsid w:val="00186F4F"/>
    <w:rsid w:val="0018706C"/>
    <w:rsid w:val="00190E13"/>
    <w:rsid w:val="00191A92"/>
    <w:rsid w:val="0019254A"/>
    <w:rsid w:val="001926D5"/>
    <w:rsid w:val="00192BAE"/>
    <w:rsid w:val="00192E22"/>
    <w:rsid w:val="00193703"/>
    <w:rsid w:val="0019514E"/>
    <w:rsid w:val="00196E0B"/>
    <w:rsid w:val="0019776D"/>
    <w:rsid w:val="001A01C4"/>
    <w:rsid w:val="001A032C"/>
    <w:rsid w:val="001A19DF"/>
    <w:rsid w:val="001A2BAC"/>
    <w:rsid w:val="001A3C4C"/>
    <w:rsid w:val="001A3C99"/>
    <w:rsid w:val="001A3FF7"/>
    <w:rsid w:val="001A4C42"/>
    <w:rsid w:val="001A5B2D"/>
    <w:rsid w:val="001A6BA5"/>
    <w:rsid w:val="001A7420"/>
    <w:rsid w:val="001B0613"/>
    <w:rsid w:val="001B2ED7"/>
    <w:rsid w:val="001B4ADD"/>
    <w:rsid w:val="001B5A4B"/>
    <w:rsid w:val="001B6637"/>
    <w:rsid w:val="001B6679"/>
    <w:rsid w:val="001C0F7D"/>
    <w:rsid w:val="001C21C3"/>
    <w:rsid w:val="001C2A70"/>
    <w:rsid w:val="001C4D94"/>
    <w:rsid w:val="001C6425"/>
    <w:rsid w:val="001C6C25"/>
    <w:rsid w:val="001C766F"/>
    <w:rsid w:val="001D02C2"/>
    <w:rsid w:val="001D114C"/>
    <w:rsid w:val="001D1BFE"/>
    <w:rsid w:val="001D3A86"/>
    <w:rsid w:val="001D3AEF"/>
    <w:rsid w:val="001D4682"/>
    <w:rsid w:val="001D5060"/>
    <w:rsid w:val="001D6152"/>
    <w:rsid w:val="001D685B"/>
    <w:rsid w:val="001D6E65"/>
    <w:rsid w:val="001D70BD"/>
    <w:rsid w:val="001D78D0"/>
    <w:rsid w:val="001E1850"/>
    <w:rsid w:val="001E23D1"/>
    <w:rsid w:val="001E2663"/>
    <w:rsid w:val="001E2A72"/>
    <w:rsid w:val="001E2F31"/>
    <w:rsid w:val="001E3E01"/>
    <w:rsid w:val="001E494B"/>
    <w:rsid w:val="001E5360"/>
    <w:rsid w:val="001F0C1D"/>
    <w:rsid w:val="001F1132"/>
    <w:rsid w:val="001F1526"/>
    <w:rsid w:val="001F168B"/>
    <w:rsid w:val="001F33E6"/>
    <w:rsid w:val="001F5C22"/>
    <w:rsid w:val="001F6881"/>
    <w:rsid w:val="001F7AED"/>
    <w:rsid w:val="001F7D1A"/>
    <w:rsid w:val="001F7D9A"/>
    <w:rsid w:val="002000D4"/>
    <w:rsid w:val="002009BC"/>
    <w:rsid w:val="002011B4"/>
    <w:rsid w:val="002011C6"/>
    <w:rsid w:val="0020472E"/>
    <w:rsid w:val="00205171"/>
    <w:rsid w:val="002059DB"/>
    <w:rsid w:val="00206302"/>
    <w:rsid w:val="00207A3C"/>
    <w:rsid w:val="002108F3"/>
    <w:rsid w:val="0021304C"/>
    <w:rsid w:val="00214364"/>
    <w:rsid w:val="002158E2"/>
    <w:rsid w:val="00215ECC"/>
    <w:rsid w:val="0021682E"/>
    <w:rsid w:val="00217B2C"/>
    <w:rsid w:val="00221F81"/>
    <w:rsid w:val="0022217B"/>
    <w:rsid w:val="00222AD3"/>
    <w:rsid w:val="002239CF"/>
    <w:rsid w:val="002241C5"/>
    <w:rsid w:val="00224B97"/>
    <w:rsid w:val="00230F50"/>
    <w:rsid w:val="00231BD2"/>
    <w:rsid w:val="00233E88"/>
    <w:rsid w:val="002344C7"/>
    <w:rsid w:val="002347A2"/>
    <w:rsid w:val="00236B88"/>
    <w:rsid w:val="0024059B"/>
    <w:rsid w:val="00241CBC"/>
    <w:rsid w:val="00243040"/>
    <w:rsid w:val="00243281"/>
    <w:rsid w:val="00243397"/>
    <w:rsid w:val="00243657"/>
    <w:rsid w:val="00244331"/>
    <w:rsid w:val="0024592E"/>
    <w:rsid w:val="002459F7"/>
    <w:rsid w:val="002463D8"/>
    <w:rsid w:val="002473BE"/>
    <w:rsid w:val="0024740F"/>
    <w:rsid w:val="002475D9"/>
    <w:rsid w:val="00250725"/>
    <w:rsid w:val="0025195B"/>
    <w:rsid w:val="002531FC"/>
    <w:rsid w:val="00254F70"/>
    <w:rsid w:val="00255A55"/>
    <w:rsid w:val="00256253"/>
    <w:rsid w:val="0025676E"/>
    <w:rsid w:val="00256B47"/>
    <w:rsid w:val="00257C89"/>
    <w:rsid w:val="00260C42"/>
    <w:rsid w:val="002620B2"/>
    <w:rsid w:val="002655EB"/>
    <w:rsid w:val="00265C38"/>
    <w:rsid w:val="002663B7"/>
    <w:rsid w:val="002663F7"/>
    <w:rsid w:val="002675F0"/>
    <w:rsid w:val="00267608"/>
    <w:rsid w:val="002718BD"/>
    <w:rsid w:val="00272212"/>
    <w:rsid w:val="002726D3"/>
    <w:rsid w:val="0027480F"/>
    <w:rsid w:val="00274A5C"/>
    <w:rsid w:val="00274EC9"/>
    <w:rsid w:val="00274F2E"/>
    <w:rsid w:val="002766E5"/>
    <w:rsid w:val="00277C4D"/>
    <w:rsid w:val="002804FF"/>
    <w:rsid w:val="00280EEF"/>
    <w:rsid w:val="00281345"/>
    <w:rsid w:val="00281615"/>
    <w:rsid w:val="00283695"/>
    <w:rsid w:val="00283C89"/>
    <w:rsid w:val="002845FB"/>
    <w:rsid w:val="00284807"/>
    <w:rsid w:val="00285B12"/>
    <w:rsid w:val="002913C3"/>
    <w:rsid w:val="00292740"/>
    <w:rsid w:val="0029360C"/>
    <w:rsid w:val="002946C8"/>
    <w:rsid w:val="002955C3"/>
    <w:rsid w:val="00296AE7"/>
    <w:rsid w:val="00296BCC"/>
    <w:rsid w:val="002A133C"/>
    <w:rsid w:val="002A5AFB"/>
    <w:rsid w:val="002A6B19"/>
    <w:rsid w:val="002B100E"/>
    <w:rsid w:val="002B5082"/>
    <w:rsid w:val="002B6339"/>
    <w:rsid w:val="002C37A5"/>
    <w:rsid w:val="002C3930"/>
    <w:rsid w:val="002C52DA"/>
    <w:rsid w:val="002C5C8A"/>
    <w:rsid w:val="002C7546"/>
    <w:rsid w:val="002C7842"/>
    <w:rsid w:val="002D3BBE"/>
    <w:rsid w:val="002D5388"/>
    <w:rsid w:val="002D60DD"/>
    <w:rsid w:val="002D7042"/>
    <w:rsid w:val="002D7EC5"/>
    <w:rsid w:val="002E00EE"/>
    <w:rsid w:val="002E0F50"/>
    <w:rsid w:val="002E1470"/>
    <w:rsid w:val="002E30AC"/>
    <w:rsid w:val="002E3464"/>
    <w:rsid w:val="002E3517"/>
    <w:rsid w:val="002E3687"/>
    <w:rsid w:val="002E3EC0"/>
    <w:rsid w:val="002E54A2"/>
    <w:rsid w:val="002E56B7"/>
    <w:rsid w:val="002E6EFE"/>
    <w:rsid w:val="002F081C"/>
    <w:rsid w:val="002F0EB8"/>
    <w:rsid w:val="002F162F"/>
    <w:rsid w:val="002F270C"/>
    <w:rsid w:val="002F31F4"/>
    <w:rsid w:val="002F48D8"/>
    <w:rsid w:val="00301A37"/>
    <w:rsid w:val="00301FA9"/>
    <w:rsid w:val="00302B88"/>
    <w:rsid w:val="003031DA"/>
    <w:rsid w:val="00313CA8"/>
    <w:rsid w:val="0031580E"/>
    <w:rsid w:val="003164AE"/>
    <w:rsid w:val="003172DC"/>
    <w:rsid w:val="00321540"/>
    <w:rsid w:val="003223B3"/>
    <w:rsid w:val="00322CC9"/>
    <w:rsid w:val="00322EFA"/>
    <w:rsid w:val="00326820"/>
    <w:rsid w:val="0033071C"/>
    <w:rsid w:val="00330D00"/>
    <w:rsid w:val="003334A4"/>
    <w:rsid w:val="00333647"/>
    <w:rsid w:val="00334917"/>
    <w:rsid w:val="003352D3"/>
    <w:rsid w:val="003371C3"/>
    <w:rsid w:val="00341194"/>
    <w:rsid w:val="00341922"/>
    <w:rsid w:val="003420EE"/>
    <w:rsid w:val="00342DC2"/>
    <w:rsid w:val="00345480"/>
    <w:rsid w:val="00345A0B"/>
    <w:rsid w:val="00345E71"/>
    <w:rsid w:val="003508FD"/>
    <w:rsid w:val="00350F35"/>
    <w:rsid w:val="003536CD"/>
    <w:rsid w:val="0035462D"/>
    <w:rsid w:val="00355D46"/>
    <w:rsid w:val="00356209"/>
    <w:rsid w:val="00357014"/>
    <w:rsid w:val="00357B35"/>
    <w:rsid w:val="00360C82"/>
    <w:rsid w:val="0036132F"/>
    <w:rsid w:val="0036233B"/>
    <w:rsid w:val="00362D12"/>
    <w:rsid w:val="00363586"/>
    <w:rsid w:val="00363901"/>
    <w:rsid w:val="00363C83"/>
    <w:rsid w:val="00363D75"/>
    <w:rsid w:val="00366AEA"/>
    <w:rsid w:val="0036706D"/>
    <w:rsid w:val="003672FB"/>
    <w:rsid w:val="003706DD"/>
    <w:rsid w:val="003708C3"/>
    <w:rsid w:val="00371085"/>
    <w:rsid w:val="003713FB"/>
    <w:rsid w:val="0037175B"/>
    <w:rsid w:val="00373B17"/>
    <w:rsid w:val="00374555"/>
    <w:rsid w:val="003756A5"/>
    <w:rsid w:val="003765B8"/>
    <w:rsid w:val="00376DBA"/>
    <w:rsid w:val="00377A98"/>
    <w:rsid w:val="003857B9"/>
    <w:rsid w:val="00386243"/>
    <w:rsid w:val="00390EC0"/>
    <w:rsid w:val="00391840"/>
    <w:rsid w:val="003919DB"/>
    <w:rsid w:val="00393736"/>
    <w:rsid w:val="00394542"/>
    <w:rsid w:val="003950B5"/>
    <w:rsid w:val="00395D7E"/>
    <w:rsid w:val="00396310"/>
    <w:rsid w:val="00396467"/>
    <w:rsid w:val="003971F6"/>
    <w:rsid w:val="003973F1"/>
    <w:rsid w:val="00397F6B"/>
    <w:rsid w:val="003A13E4"/>
    <w:rsid w:val="003A1582"/>
    <w:rsid w:val="003A1AC1"/>
    <w:rsid w:val="003A1B89"/>
    <w:rsid w:val="003A258B"/>
    <w:rsid w:val="003A25FB"/>
    <w:rsid w:val="003A34D6"/>
    <w:rsid w:val="003A3510"/>
    <w:rsid w:val="003A3C67"/>
    <w:rsid w:val="003A54B4"/>
    <w:rsid w:val="003A5B8B"/>
    <w:rsid w:val="003A5C94"/>
    <w:rsid w:val="003B0C9A"/>
    <w:rsid w:val="003B1474"/>
    <w:rsid w:val="003B1782"/>
    <w:rsid w:val="003B22C0"/>
    <w:rsid w:val="003B5256"/>
    <w:rsid w:val="003B7A4E"/>
    <w:rsid w:val="003C0F66"/>
    <w:rsid w:val="003C1056"/>
    <w:rsid w:val="003C2756"/>
    <w:rsid w:val="003C3971"/>
    <w:rsid w:val="003C451D"/>
    <w:rsid w:val="003C46D4"/>
    <w:rsid w:val="003C4F33"/>
    <w:rsid w:val="003C60C4"/>
    <w:rsid w:val="003C66E6"/>
    <w:rsid w:val="003C6C36"/>
    <w:rsid w:val="003C7B1A"/>
    <w:rsid w:val="003D1585"/>
    <w:rsid w:val="003D1859"/>
    <w:rsid w:val="003D2195"/>
    <w:rsid w:val="003D410D"/>
    <w:rsid w:val="003D5D73"/>
    <w:rsid w:val="003D66D6"/>
    <w:rsid w:val="003D6779"/>
    <w:rsid w:val="003D677A"/>
    <w:rsid w:val="003D6967"/>
    <w:rsid w:val="003D6AD9"/>
    <w:rsid w:val="003D75CD"/>
    <w:rsid w:val="003D78E4"/>
    <w:rsid w:val="003E0B28"/>
    <w:rsid w:val="003E0BE5"/>
    <w:rsid w:val="003E2332"/>
    <w:rsid w:val="003E39E8"/>
    <w:rsid w:val="003E5131"/>
    <w:rsid w:val="003E6A73"/>
    <w:rsid w:val="003F0803"/>
    <w:rsid w:val="003F1D0B"/>
    <w:rsid w:val="003F22EA"/>
    <w:rsid w:val="003F29AE"/>
    <w:rsid w:val="003F3CDC"/>
    <w:rsid w:val="003F4C14"/>
    <w:rsid w:val="003F4DC6"/>
    <w:rsid w:val="003F6E06"/>
    <w:rsid w:val="0040364C"/>
    <w:rsid w:val="00403D23"/>
    <w:rsid w:val="00406101"/>
    <w:rsid w:val="004063AB"/>
    <w:rsid w:val="00411E6A"/>
    <w:rsid w:val="00413FE4"/>
    <w:rsid w:val="00414855"/>
    <w:rsid w:val="00414C90"/>
    <w:rsid w:val="004152EF"/>
    <w:rsid w:val="00417654"/>
    <w:rsid w:val="004177D0"/>
    <w:rsid w:val="00417EE2"/>
    <w:rsid w:val="00420A17"/>
    <w:rsid w:val="00420D94"/>
    <w:rsid w:val="0042152D"/>
    <w:rsid w:val="0042286B"/>
    <w:rsid w:val="00423334"/>
    <w:rsid w:val="00423ECB"/>
    <w:rsid w:val="00425161"/>
    <w:rsid w:val="00425D7B"/>
    <w:rsid w:val="00426701"/>
    <w:rsid w:val="00426724"/>
    <w:rsid w:val="0042796A"/>
    <w:rsid w:val="00430138"/>
    <w:rsid w:val="00430779"/>
    <w:rsid w:val="00432451"/>
    <w:rsid w:val="00432A5C"/>
    <w:rsid w:val="00433206"/>
    <w:rsid w:val="00433536"/>
    <w:rsid w:val="004345EC"/>
    <w:rsid w:val="004346FC"/>
    <w:rsid w:val="004349DE"/>
    <w:rsid w:val="00435532"/>
    <w:rsid w:val="0043670F"/>
    <w:rsid w:val="00437EE5"/>
    <w:rsid w:val="0044022D"/>
    <w:rsid w:val="0044091F"/>
    <w:rsid w:val="00440FC1"/>
    <w:rsid w:val="0044246A"/>
    <w:rsid w:val="00442612"/>
    <w:rsid w:val="004428DC"/>
    <w:rsid w:val="00443441"/>
    <w:rsid w:val="00444DE7"/>
    <w:rsid w:val="0044714F"/>
    <w:rsid w:val="004502B1"/>
    <w:rsid w:val="00454E9C"/>
    <w:rsid w:val="00455AAC"/>
    <w:rsid w:val="00455C5F"/>
    <w:rsid w:val="00461327"/>
    <w:rsid w:val="004618A1"/>
    <w:rsid w:val="00462C34"/>
    <w:rsid w:val="00463D05"/>
    <w:rsid w:val="00464789"/>
    <w:rsid w:val="004649A8"/>
    <w:rsid w:val="00465515"/>
    <w:rsid w:val="004659B0"/>
    <w:rsid w:val="00466D94"/>
    <w:rsid w:val="004679F0"/>
    <w:rsid w:val="00467E10"/>
    <w:rsid w:val="00467F47"/>
    <w:rsid w:val="0047510A"/>
    <w:rsid w:val="00476E09"/>
    <w:rsid w:val="00482ACE"/>
    <w:rsid w:val="00483C6B"/>
    <w:rsid w:val="00486021"/>
    <w:rsid w:val="00486717"/>
    <w:rsid w:val="00486BBA"/>
    <w:rsid w:val="00486C1B"/>
    <w:rsid w:val="00486CF3"/>
    <w:rsid w:val="0048753A"/>
    <w:rsid w:val="00487A8C"/>
    <w:rsid w:val="00490465"/>
    <w:rsid w:val="004910C2"/>
    <w:rsid w:val="004922CB"/>
    <w:rsid w:val="00492801"/>
    <w:rsid w:val="00492AD6"/>
    <w:rsid w:val="00492ECE"/>
    <w:rsid w:val="00492F94"/>
    <w:rsid w:val="004944B3"/>
    <w:rsid w:val="004957C5"/>
    <w:rsid w:val="00496B9D"/>
    <w:rsid w:val="004A0246"/>
    <w:rsid w:val="004A13C7"/>
    <w:rsid w:val="004A1565"/>
    <w:rsid w:val="004A3809"/>
    <w:rsid w:val="004A3A4D"/>
    <w:rsid w:val="004B027B"/>
    <w:rsid w:val="004B0961"/>
    <w:rsid w:val="004B20AD"/>
    <w:rsid w:val="004B26D4"/>
    <w:rsid w:val="004B2BE0"/>
    <w:rsid w:val="004B3683"/>
    <w:rsid w:val="004B4117"/>
    <w:rsid w:val="004C0395"/>
    <w:rsid w:val="004C079D"/>
    <w:rsid w:val="004C185D"/>
    <w:rsid w:val="004C1F76"/>
    <w:rsid w:val="004C27F5"/>
    <w:rsid w:val="004C30A3"/>
    <w:rsid w:val="004C54D1"/>
    <w:rsid w:val="004C6CCD"/>
    <w:rsid w:val="004C7AD3"/>
    <w:rsid w:val="004C7C1E"/>
    <w:rsid w:val="004D0C8E"/>
    <w:rsid w:val="004D1452"/>
    <w:rsid w:val="004D2DAE"/>
    <w:rsid w:val="004D3578"/>
    <w:rsid w:val="004D4D9C"/>
    <w:rsid w:val="004D64D4"/>
    <w:rsid w:val="004D774B"/>
    <w:rsid w:val="004D7FA5"/>
    <w:rsid w:val="004E1B72"/>
    <w:rsid w:val="004E1BAB"/>
    <w:rsid w:val="004E1F61"/>
    <w:rsid w:val="004E213A"/>
    <w:rsid w:val="004E244C"/>
    <w:rsid w:val="004E2542"/>
    <w:rsid w:val="004E47E3"/>
    <w:rsid w:val="004E66A6"/>
    <w:rsid w:val="004F0445"/>
    <w:rsid w:val="004F0988"/>
    <w:rsid w:val="004F14C3"/>
    <w:rsid w:val="004F1530"/>
    <w:rsid w:val="004F1612"/>
    <w:rsid w:val="004F1941"/>
    <w:rsid w:val="004F1FC0"/>
    <w:rsid w:val="004F314B"/>
    <w:rsid w:val="004F3340"/>
    <w:rsid w:val="004F495F"/>
    <w:rsid w:val="005004AF"/>
    <w:rsid w:val="0050064E"/>
    <w:rsid w:val="00500687"/>
    <w:rsid w:val="005033B4"/>
    <w:rsid w:val="00503D75"/>
    <w:rsid w:val="0050438E"/>
    <w:rsid w:val="00505CF9"/>
    <w:rsid w:val="00506533"/>
    <w:rsid w:val="00506EBD"/>
    <w:rsid w:val="005101F6"/>
    <w:rsid w:val="00513082"/>
    <w:rsid w:val="005160C1"/>
    <w:rsid w:val="0051740A"/>
    <w:rsid w:val="00520084"/>
    <w:rsid w:val="005202BF"/>
    <w:rsid w:val="0052109E"/>
    <w:rsid w:val="00526D62"/>
    <w:rsid w:val="00527785"/>
    <w:rsid w:val="00530E50"/>
    <w:rsid w:val="00530F7A"/>
    <w:rsid w:val="0053388B"/>
    <w:rsid w:val="00533FEB"/>
    <w:rsid w:val="005347D1"/>
    <w:rsid w:val="0053525A"/>
    <w:rsid w:val="00535773"/>
    <w:rsid w:val="005374E1"/>
    <w:rsid w:val="00537A9A"/>
    <w:rsid w:val="00540254"/>
    <w:rsid w:val="005412F1"/>
    <w:rsid w:val="00541A98"/>
    <w:rsid w:val="00541CB9"/>
    <w:rsid w:val="00543284"/>
    <w:rsid w:val="005435D3"/>
    <w:rsid w:val="00543E6C"/>
    <w:rsid w:val="005442C7"/>
    <w:rsid w:val="005448D5"/>
    <w:rsid w:val="0054529A"/>
    <w:rsid w:val="00545519"/>
    <w:rsid w:val="0054798D"/>
    <w:rsid w:val="00551004"/>
    <w:rsid w:val="00552922"/>
    <w:rsid w:val="00552C90"/>
    <w:rsid w:val="00552D7F"/>
    <w:rsid w:val="005537E8"/>
    <w:rsid w:val="005552EB"/>
    <w:rsid w:val="00555D42"/>
    <w:rsid w:val="005568E7"/>
    <w:rsid w:val="00560498"/>
    <w:rsid w:val="00561920"/>
    <w:rsid w:val="005634AC"/>
    <w:rsid w:val="00563955"/>
    <w:rsid w:val="00563AA5"/>
    <w:rsid w:val="005640F7"/>
    <w:rsid w:val="005643A9"/>
    <w:rsid w:val="00564C05"/>
    <w:rsid w:val="00565087"/>
    <w:rsid w:val="00565CE9"/>
    <w:rsid w:val="00566BC6"/>
    <w:rsid w:val="005671B1"/>
    <w:rsid w:val="005704BA"/>
    <w:rsid w:val="00570A9C"/>
    <w:rsid w:val="00571EC1"/>
    <w:rsid w:val="00572186"/>
    <w:rsid w:val="0057279F"/>
    <w:rsid w:val="00575810"/>
    <w:rsid w:val="00577927"/>
    <w:rsid w:val="00577B21"/>
    <w:rsid w:val="005806BA"/>
    <w:rsid w:val="00580730"/>
    <w:rsid w:val="005808D1"/>
    <w:rsid w:val="00580FC1"/>
    <w:rsid w:val="005816D7"/>
    <w:rsid w:val="005824AB"/>
    <w:rsid w:val="00582FB5"/>
    <w:rsid w:val="0058472A"/>
    <w:rsid w:val="00585527"/>
    <w:rsid w:val="005871BD"/>
    <w:rsid w:val="005875DE"/>
    <w:rsid w:val="0059019B"/>
    <w:rsid w:val="00591BE5"/>
    <w:rsid w:val="00593D71"/>
    <w:rsid w:val="005956A9"/>
    <w:rsid w:val="00597B11"/>
    <w:rsid w:val="005A1B59"/>
    <w:rsid w:val="005A658F"/>
    <w:rsid w:val="005A6F76"/>
    <w:rsid w:val="005A7E6F"/>
    <w:rsid w:val="005B01A0"/>
    <w:rsid w:val="005B0384"/>
    <w:rsid w:val="005B098F"/>
    <w:rsid w:val="005B1335"/>
    <w:rsid w:val="005B3C9B"/>
    <w:rsid w:val="005B47CE"/>
    <w:rsid w:val="005B6454"/>
    <w:rsid w:val="005C02EA"/>
    <w:rsid w:val="005C0F41"/>
    <w:rsid w:val="005C29ED"/>
    <w:rsid w:val="005C433B"/>
    <w:rsid w:val="005C4676"/>
    <w:rsid w:val="005C6055"/>
    <w:rsid w:val="005C7282"/>
    <w:rsid w:val="005C7439"/>
    <w:rsid w:val="005D1372"/>
    <w:rsid w:val="005D1C8C"/>
    <w:rsid w:val="005D2E01"/>
    <w:rsid w:val="005D428A"/>
    <w:rsid w:val="005D43EA"/>
    <w:rsid w:val="005D492B"/>
    <w:rsid w:val="005D5433"/>
    <w:rsid w:val="005D601E"/>
    <w:rsid w:val="005D6A65"/>
    <w:rsid w:val="005D7526"/>
    <w:rsid w:val="005E0CE6"/>
    <w:rsid w:val="005E10F0"/>
    <w:rsid w:val="005E13D9"/>
    <w:rsid w:val="005E1647"/>
    <w:rsid w:val="005E1E7E"/>
    <w:rsid w:val="005E2A62"/>
    <w:rsid w:val="005E3D58"/>
    <w:rsid w:val="005E4BB2"/>
    <w:rsid w:val="005E53BC"/>
    <w:rsid w:val="005E5A6E"/>
    <w:rsid w:val="005E66DE"/>
    <w:rsid w:val="005E6D05"/>
    <w:rsid w:val="005E7450"/>
    <w:rsid w:val="005E7997"/>
    <w:rsid w:val="005F20C0"/>
    <w:rsid w:val="005F2830"/>
    <w:rsid w:val="005F2CA4"/>
    <w:rsid w:val="005F5C73"/>
    <w:rsid w:val="00602AEA"/>
    <w:rsid w:val="0060405E"/>
    <w:rsid w:val="00611E11"/>
    <w:rsid w:val="0061332E"/>
    <w:rsid w:val="0061392D"/>
    <w:rsid w:val="00614D75"/>
    <w:rsid w:val="00614FDF"/>
    <w:rsid w:val="00615A1E"/>
    <w:rsid w:val="00615B97"/>
    <w:rsid w:val="00615C97"/>
    <w:rsid w:val="00616D33"/>
    <w:rsid w:val="00617870"/>
    <w:rsid w:val="00617D21"/>
    <w:rsid w:val="00620367"/>
    <w:rsid w:val="0062195D"/>
    <w:rsid w:val="00623CDD"/>
    <w:rsid w:val="00624C55"/>
    <w:rsid w:val="0062550C"/>
    <w:rsid w:val="00625DDE"/>
    <w:rsid w:val="00630348"/>
    <w:rsid w:val="006319EF"/>
    <w:rsid w:val="006321A8"/>
    <w:rsid w:val="0063244C"/>
    <w:rsid w:val="00633588"/>
    <w:rsid w:val="006346FA"/>
    <w:rsid w:val="00634A00"/>
    <w:rsid w:val="00634B9A"/>
    <w:rsid w:val="0063543D"/>
    <w:rsid w:val="00635C04"/>
    <w:rsid w:val="00635E03"/>
    <w:rsid w:val="00637B8C"/>
    <w:rsid w:val="00641F4A"/>
    <w:rsid w:val="00642AF3"/>
    <w:rsid w:val="00643AC7"/>
    <w:rsid w:val="006455C8"/>
    <w:rsid w:val="00645A14"/>
    <w:rsid w:val="00645E99"/>
    <w:rsid w:val="006461C3"/>
    <w:rsid w:val="00647114"/>
    <w:rsid w:val="006471E3"/>
    <w:rsid w:val="00647309"/>
    <w:rsid w:val="00647AEC"/>
    <w:rsid w:val="00651E8F"/>
    <w:rsid w:val="0065619A"/>
    <w:rsid w:val="006573BB"/>
    <w:rsid w:val="00657FEC"/>
    <w:rsid w:val="0066047D"/>
    <w:rsid w:val="00660D01"/>
    <w:rsid w:val="00661773"/>
    <w:rsid w:val="00661A16"/>
    <w:rsid w:val="006653BC"/>
    <w:rsid w:val="0066558E"/>
    <w:rsid w:val="0066563C"/>
    <w:rsid w:val="0066566A"/>
    <w:rsid w:val="006661CB"/>
    <w:rsid w:val="006662E3"/>
    <w:rsid w:val="00666345"/>
    <w:rsid w:val="00667A51"/>
    <w:rsid w:val="00667BCB"/>
    <w:rsid w:val="00667D0C"/>
    <w:rsid w:val="006704BC"/>
    <w:rsid w:val="00671833"/>
    <w:rsid w:val="00672C73"/>
    <w:rsid w:val="00672CA5"/>
    <w:rsid w:val="006739DF"/>
    <w:rsid w:val="00673A58"/>
    <w:rsid w:val="00673FED"/>
    <w:rsid w:val="00674699"/>
    <w:rsid w:val="0067549E"/>
    <w:rsid w:val="00676DF8"/>
    <w:rsid w:val="00677ABA"/>
    <w:rsid w:val="00677F68"/>
    <w:rsid w:val="00680054"/>
    <w:rsid w:val="00680267"/>
    <w:rsid w:val="0068042C"/>
    <w:rsid w:val="006813DE"/>
    <w:rsid w:val="0068190B"/>
    <w:rsid w:val="00682FF4"/>
    <w:rsid w:val="006834C2"/>
    <w:rsid w:val="0068406F"/>
    <w:rsid w:val="00684E30"/>
    <w:rsid w:val="00685EC8"/>
    <w:rsid w:val="006877A2"/>
    <w:rsid w:val="00691665"/>
    <w:rsid w:val="00691DFC"/>
    <w:rsid w:val="00692804"/>
    <w:rsid w:val="00694823"/>
    <w:rsid w:val="00696139"/>
    <w:rsid w:val="006971BF"/>
    <w:rsid w:val="00697302"/>
    <w:rsid w:val="006A03D2"/>
    <w:rsid w:val="006A0C28"/>
    <w:rsid w:val="006A19C0"/>
    <w:rsid w:val="006A2862"/>
    <w:rsid w:val="006A323F"/>
    <w:rsid w:val="006A49A7"/>
    <w:rsid w:val="006A5832"/>
    <w:rsid w:val="006A5D3C"/>
    <w:rsid w:val="006A5FDE"/>
    <w:rsid w:val="006B092B"/>
    <w:rsid w:val="006B1255"/>
    <w:rsid w:val="006B146C"/>
    <w:rsid w:val="006B30D0"/>
    <w:rsid w:val="006B3758"/>
    <w:rsid w:val="006B3C5F"/>
    <w:rsid w:val="006B461C"/>
    <w:rsid w:val="006B6495"/>
    <w:rsid w:val="006B6902"/>
    <w:rsid w:val="006B7EAA"/>
    <w:rsid w:val="006C3D95"/>
    <w:rsid w:val="006C5472"/>
    <w:rsid w:val="006C6BB9"/>
    <w:rsid w:val="006C6FDD"/>
    <w:rsid w:val="006D2E1E"/>
    <w:rsid w:val="006D302C"/>
    <w:rsid w:val="006D3AF2"/>
    <w:rsid w:val="006D4AB2"/>
    <w:rsid w:val="006D59D5"/>
    <w:rsid w:val="006D5D19"/>
    <w:rsid w:val="006E2F91"/>
    <w:rsid w:val="006E3E4D"/>
    <w:rsid w:val="006E3FC0"/>
    <w:rsid w:val="006E48B9"/>
    <w:rsid w:val="006E5116"/>
    <w:rsid w:val="006E5C86"/>
    <w:rsid w:val="006E7034"/>
    <w:rsid w:val="006F10C9"/>
    <w:rsid w:val="006F1B72"/>
    <w:rsid w:val="006F2E11"/>
    <w:rsid w:val="006F3699"/>
    <w:rsid w:val="006F53FB"/>
    <w:rsid w:val="006F5E36"/>
    <w:rsid w:val="006F682C"/>
    <w:rsid w:val="00701116"/>
    <w:rsid w:val="0070263A"/>
    <w:rsid w:val="00702ED0"/>
    <w:rsid w:val="00703028"/>
    <w:rsid w:val="0070531D"/>
    <w:rsid w:val="007061FD"/>
    <w:rsid w:val="00707CE2"/>
    <w:rsid w:val="007101F1"/>
    <w:rsid w:val="007104C4"/>
    <w:rsid w:val="007118C1"/>
    <w:rsid w:val="00711B65"/>
    <w:rsid w:val="00713C44"/>
    <w:rsid w:val="00714D0F"/>
    <w:rsid w:val="00715666"/>
    <w:rsid w:val="00721B9F"/>
    <w:rsid w:val="007228FF"/>
    <w:rsid w:val="00723784"/>
    <w:rsid w:val="00723F20"/>
    <w:rsid w:val="007264AE"/>
    <w:rsid w:val="007271C1"/>
    <w:rsid w:val="00730EAB"/>
    <w:rsid w:val="00731A0A"/>
    <w:rsid w:val="00731C64"/>
    <w:rsid w:val="00731D87"/>
    <w:rsid w:val="00731E7F"/>
    <w:rsid w:val="00733895"/>
    <w:rsid w:val="00734002"/>
    <w:rsid w:val="00734A5B"/>
    <w:rsid w:val="00735CF5"/>
    <w:rsid w:val="00736779"/>
    <w:rsid w:val="007371A3"/>
    <w:rsid w:val="0074026F"/>
    <w:rsid w:val="00740BBF"/>
    <w:rsid w:val="007414F1"/>
    <w:rsid w:val="007429F6"/>
    <w:rsid w:val="007430D9"/>
    <w:rsid w:val="007438FA"/>
    <w:rsid w:val="00743E38"/>
    <w:rsid w:val="0074436C"/>
    <w:rsid w:val="0074484B"/>
    <w:rsid w:val="00744E76"/>
    <w:rsid w:val="00745AD2"/>
    <w:rsid w:val="00747817"/>
    <w:rsid w:val="007533F6"/>
    <w:rsid w:val="00755C5C"/>
    <w:rsid w:val="00756CFB"/>
    <w:rsid w:val="00760E58"/>
    <w:rsid w:val="007611C1"/>
    <w:rsid w:val="00761847"/>
    <w:rsid w:val="00761E5B"/>
    <w:rsid w:val="007623B7"/>
    <w:rsid w:val="007623E2"/>
    <w:rsid w:val="007640CF"/>
    <w:rsid w:val="00764592"/>
    <w:rsid w:val="007646D8"/>
    <w:rsid w:val="00764899"/>
    <w:rsid w:val="00765475"/>
    <w:rsid w:val="00765A22"/>
    <w:rsid w:val="00765CBE"/>
    <w:rsid w:val="00765D57"/>
    <w:rsid w:val="00766513"/>
    <w:rsid w:val="0076710E"/>
    <w:rsid w:val="00767D8D"/>
    <w:rsid w:val="0077074A"/>
    <w:rsid w:val="007707E3"/>
    <w:rsid w:val="00771185"/>
    <w:rsid w:val="0077151C"/>
    <w:rsid w:val="00772733"/>
    <w:rsid w:val="007741FC"/>
    <w:rsid w:val="007746B0"/>
    <w:rsid w:val="00774DA4"/>
    <w:rsid w:val="00780363"/>
    <w:rsid w:val="00781F0F"/>
    <w:rsid w:val="007829C6"/>
    <w:rsid w:val="00782E1D"/>
    <w:rsid w:val="00783950"/>
    <w:rsid w:val="00785E33"/>
    <w:rsid w:val="007864F0"/>
    <w:rsid w:val="007903F7"/>
    <w:rsid w:val="007929D8"/>
    <w:rsid w:val="00792E75"/>
    <w:rsid w:val="00793144"/>
    <w:rsid w:val="007A229C"/>
    <w:rsid w:val="007A2C75"/>
    <w:rsid w:val="007A2D64"/>
    <w:rsid w:val="007A3B7A"/>
    <w:rsid w:val="007A448E"/>
    <w:rsid w:val="007A5A37"/>
    <w:rsid w:val="007A5C1D"/>
    <w:rsid w:val="007B1D6F"/>
    <w:rsid w:val="007B23D9"/>
    <w:rsid w:val="007B32D0"/>
    <w:rsid w:val="007B3CA5"/>
    <w:rsid w:val="007B4A32"/>
    <w:rsid w:val="007B550E"/>
    <w:rsid w:val="007B600E"/>
    <w:rsid w:val="007C0130"/>
    <w:rsid w:val="007C0491"/>
    <w:rsid w:val="007C0842"/>
    <w:rsid w:val="007C199D"/>
    <w:rsid w:val="007C1A45"/>
    <w:rsid w:val="007C2101"/>
    <w:rsid w:val="007C30FC"/>
    <w:rsid w:val="007C71F8"/>
    <w:rsid w:val="007D100E"/>
    <w:rsid w:val="007D18E2"/>
    <w:rsid w:val="007D1FB2"/>
    <w:rsid w:val="007E12DF"/>
    <w:rsid w:val="007E1AB9"/>
    <w:rsid w:val="007E2491"/>
    <w:rsid w:val="007E27A3"/>
    <w:rsid w:val="007E4CE6"/>
    <w:rsid w:val="007E54DA"/>
    <w:rsid w:val="007E60DF"/>
    <w:rsid w:val="007F0B18"/>
    <w:rsid w:val="007F0F4A"/>
    <w:rsid w:val="007F3AF9"/>
    <w:rsid w:val="007F4532"/>
    <w:rsid w:val="007F49BB"/>
    <w:rsid w:val="007F4A03"/>
    <w:rsid w:val="007F5A55"/>
    <w:rsid w:val="007F6A46"/>
    <w:rsid w:val="007F6F3A"/>
    <w:rsid w:val="007F7B02"/>
    <w:rsid w:val="008005DE"/>
    <w:rsid w:val="00801892"/>
    <w:rsid w:val="00801DEF"/>
    <w:rsid w:val="008028A4"/>
    <w:rsid w:val="00802F82"/>
    <w:rsid w:val="00803B9B"/>
    <w:rsid w:val="008040A0"/>
    <w:rsid w:val="00804536"/>
    <w:rsid w:val="00805FC0"/>
    <w:rsid w:val="00806AFD"/>
    <w:rsid w:val="00807C5D"/>
    <w:rsid w:val="0081196B"/>
    <w:rsid w:val="008122D8"/>
    <w:rsid w:val="008125D4"/>
    <w:rsid w:val="008127CB"/>
    <w:rsid w:val="008151AA"/>
    <w:rsid w:val="00817913"/>
    <w:rsid w:val="0082164E"/>
    <w:rsid w:val="008220F1"/>
    <w:rsid w:val="0082316A"/>
    <w:rsid w:val="008233E0"/>
    <w:rsid w:val="00823782"/>
    <w:rsid w:val="00824C68"/>
    <w:rsid w:val="00826ACB"/>
    <w:rsid w:val="00827141"/>
    <w:rsid w:val="00830747"/>
    <w:rsid w:val="00833A99"/>
    <w:rsid w:val="00834D53"/>
    <w:rsid w:val="008350B7"/>
    <w:rsid w:val="0083677E"/>
    <w:rsid w:val="00842EB1"/>
    <w:rsid w:val="0084365D"/>
    <w:rsid w:val="00843CC9"/>
    <w:rsid w:val="008472A2"/>
    <w:rsid w:val="00847411"/>
    <w:rsid w:val="00847A4D"/>
    <w:rsid w:val="00847DC1"/>
    <w:rsid w:val="00850CB1"/>
    <w:rsid w:val="00851F7A"/>
    <w:rsid w:val="008530BC"/>
    <w:rsid w:val="008541D3"/>
    <w:rsid w:val="00857509"/>
    <w:rsid w:val="0085769E"/>
    <w:rsid w:val="008607FD"/>
    <w:rsid w:val="00860BE6"/>
    <w:rsid w:val="00860D87"/>
    <w:rsid w:val="008611E5"/>
    <w:rsid w:val="0086121E"/>
    <w:rsid w:val="008613E8"/>
    <w:rsid w:val="00861CED"/>
    <w:rsid w:val="00864AEF"/>
    <w:rsid w:val="0086513B"/>
    <w:rsid w:val="008655DC"/>
    <w:rsid w:val="00866C25"/>
    <w:rsid w:val="00867B2E"/>
    <w:rsid w:val="00873A54"/>
    <w:rsid w:val="00873AC0"/>
    <w:rsid w:val="00874A5E"/>
    <w:rsid w:val="0087519D"/>
    <w:rsid w:val="008764E9"/>
    <w:rsid w:val="008768CA"/>
    <w:rsid w:val="008812F4"/>
    <w:rsid w:val="00883193"/>
    <w:rsid w:val="00884690"/>
    <w:rsid w:val="00884B23"/>
    <w:rsid w:val="00885F2F"/>
    <w:rsid w:val="00886342"/>
    <w:rsid w:val="008865E4"/>
    <w:rsid w:val="00886855"/>
    <w:rsid w:val="0089005D"/>
    <w:rsid w:val="00890090"/>
    <w:rsid w:val="0089033A"/>
    <w:rsid w:val="008908DF"/>
    <w:rsid w:val="00890FCA"/>
    <w:rsid w:val="0089219F"/>
    <w:rsid w:val="00892982"/>
    <w:rsid w:val="00892C16"/>
    <w:rsid w:val="00894A5C"/>
    <w:rsid w:val="00895F2D"/>
    <w:rsid w:val="0089619F"/>
    <w:rsid w:val="008965E3"/>
    <w:rsid w:val="0089681C"/>
    <w:rsid w:val="00896B9B"/>
    <w:rsid w:val="00896D11"/>
    <w:rsid w:val="0089797C"/>
    <w:rsid w:val="008A011C"/>
    <w:rsid w:val="008A1967"/>
    <w:rsid w:val="008A2D59"/>
    <w:rsid w:val="008A4468"/>
    <w:rsid w:val="008A56B5"/>
    <w:rsid w:val="008A6337"/>
    <w:rsid w:val="008B6680"/>
    <w:rsid w:val="008B67CC"/>
    <w:rsid w:val="008B7C17"/>
    <w:rsid w:val="008B7EE8"/>
    <w:rsid w:val="008C0F1E"/>
    <w:rsid w:val="008C1679"/>
    <w:rsid w:val="008C1F25"/>
    <w:rsid w:val="008C1F43"/>
    <w:rsid w:val="008C36E6"/>
    <w:rsid w:val="008C3743"/>
    <w:rsid w:val="008C384C"/>
    <w:rsid w:val="008C53C1"/>
    <w:rsid w:val="008C58BB"/>
    <w:rsid w:val="008C7000"/>
    <w:rsid w:val="008C7146"/>
    <w:rsid w:val="008D07BD"/>
    <w:rsid w:val="008D0A81"/>
    <w:rsid w:val="008D13BD"/>
    <w:rsid w:val="008D1D7D"/>
    <w:rsid w:val="008D20F1"/>
    <w:rsid w:val="008D38F2"/>
    <w:rsid w:val="008D5221"/>
    <w:rsid w:val="008D6E6C"/>
    <w:rsid w:val="008E0542"/>
    <w:rsid w:val="008E14ED"/>
    <w:rsid w:val="008E169C"/>
    <w:rsid w:val="008E1F4A"/>
    <w:rsid w:val="008E306C"/>
    <w:rsid w:val="008E4446"/>
    <w:rsid w:val="008E5DE9"/>
    <w:rsid w:val="008E640B"/>
    <w:rsid w:val="008E6E65"/>
    <w:rsid w:val="008E7438"/>
    <w:rsid w:val="008E7474"/>
    <w:rsid w:val="008F084E"/>
    <w:rsid w:val="008F356D"/>
    <w:rsid w:val="008F707A"/>
    <w:rsid w:val="008F7F86"/>
    <w:rsid w:val="00900E72"/>
    <w:rsid w:val="00900FA7"/>
    <w:rsid w:val="00901953"/>
    <w:rsid w:val="00901A67"/>
    <w:rsid w:val="00901CF2"/>
    <w:rsid w:val="00901D8D"/>
    <w:rsid w:val="0090271F"/>
    <w:rsid w:val="00902C50"/>
    <w:rsid w:val="00902E23"/>
    <w:rsid w:val="009033A4"/>
    <w:rsid w:val="00903FAA"/>
    <w:rsid w:val="009041C0"/>
    <w:rsid w:val="0090559F"/>
    <w:rsid w:val="00906217"/>
    <w:rsid w:val="00907074"/>
    <w:rsid w:val="0091018C"/>
    <w:rsid w:val="009114D7"/>
    <w:rsid w:val="00912419"/>
    <w:rsid w:val="0091348E"/>
    <w:rsid w:val="00915763"/>
    <w:rsid w:val="00917CCB"/>
    <w:rsid w:val="00917FC7"/>
    <w:rsid w:val="00920A29"/>
    <w:rsid w:val="00922495"/>
    <w:rsid w:val="00923FDC"/>
    <w:rsid w:val="00927529"/>
    <w:rsid w:val="00927EB9"/>
    <w:rsid w:val="00931948"/>
    <w:rsid w:val="00932109"/>
    <w:rsid w:val="0093226E"/>
    <w:rsid w:val="00933ABA"/>
    <w:rsid w:val="009340B3"/>
    <w:rsid w:val="00934242"/>
    <w:rsid w:val="00934446"/>
    <w:rsid w:val="00940398"/>
    <w:rsid w:val="00941DE7"/>
    <w:rsid w:val="0094230A"/>
    <w:rsid w:val="00942EC2"/>
    <w:rsid w:val="00943F72"/>
    <w:rsid w:val="00944126"/>
    <w:rsid w:val="00944C71"/>
    <w:rsid w:val="00945111"/>
    <w:rsid w:val="009455E8"/>
    <w:rsid w:val="00951CDB"/>
    <w:rsid w:val="00953087"/>
    <w:rsid w:val="00953252"/>
    <w:rsid w:val="00954172"/>
    <w:rsid w:val="009543B6"/>
    <w:rsid w:val="00954D20"/>
    <w:rsid w:val="00954F5A"/>
    <w:rsid w:val="00955669"/>
    <w:rsid w:val="00956ACD"/>
    <w:rsid w:val="00957D07"/>
    <w:rsid w:val="0096038B"/>
    <w:rsid w:val="00961374"/>
    <w:rsid w:val="00965E7B"/>
    <w:rsid w:val="00966163"/>
    <w:rsid w:val="009668E1"/>
    <w:rsid w:val="009710D6"/>
    <w:rsid w:val="00973268"/>
    <w:rsid w:val="0097347E"/>
    <w:rsid w:val="00973E88"/>
    <w:rsid w:val="00975C9E"/>
    <w:rsid w:val="00976E2D"/>
    <w:rsid w:val="00976E9D"/>
    <w:rsid w:val="00977234"/>
    <w:rsid w:val="009777DC"/>
    <w:rsid w:val="009777EF"/>
    <w:rsid w:val="00980C20"/>
    <w:rsid w:val="0098144C"/>
    <w:rsid w:val="009824D2"/>
    <w:rsid w:val="009830DA"/>
    <w:rsid w:val="00983AA4"/>
    <w:rsid w:val="0098432E"/>
    <w:rsid w:val="009855CE"/>
    <w:rsid w:val="0098667E"/>
    <w:rsid w:val="009866FA"/>
    <w:rsid w:val="00993304"/>
    <w:rsid w:val="009944F6"/>
    <w:rsid w:val="00994E68"/>
    <w:rsid w:val="00997A77"/>
    <w:rsid w:val="009A0ECD"/>
    <w:rsid w:val="009A2608"/>
    <w:rsid w:val="009A2B05"/>
    <w:rsid w:val="009A4CC9"/>
    <w:rsid w:val="009A4DC4"/>
    <w:rsid w:val="009A6759"/>
    <w:rsid w:val="009B12BC"/>
    <w:rsid w:val="009B3ACB"/>
    <w:rsid w:val="009B4E3F"/>
    <w:rsid w:val="009B587A"/>
    <w:rsid w:val="009B5B9B"/>
    <w:rsid w:val="009B5BED"/>
    <w:rsid w:val="009C0164"/>
    <w:rsid w:val="009C02E7"/>
    <w:rsid w:val="009C03FE"/>
    <w:rsid w:val="009C545A"/>
    <w:rsid w:val="009C6B92"/>
    <w:rsid w:val="009D07DA"/>
    <w:rsid w:val="009D3250"/>
    <w:rsid w:val="009D5A1B"/>
    <w:rsid w:val="009D5B4E"/>
    <w:rsid w:val="009E1450"/>
    <w:rsid w:val="009E1B06"/>
    <w:rsid w:val="009E1CC6"/>
    <w:rsid w:val="009E2269"/>
    <w:rsid w:val="009E460D"/>
    <w:rsid w:val="009E55DD"/>
    <w:rsid w:val="009E58CD"/>
    <w:rsid w:val="009E6952"/>
    <w:rsid w:val="009F01CF"/>
    <w:rsid w:val="009F084D"/>
    <w:rsid w:val="009F08D6"/>
    <w:rsid w:val="009F0BA9"/>
    <w:rsid w:val="009F1BE8"/>
    <w:rsid w:val="009F37B7"/>
    <w:rsid w:val="009F3DBF"/>
    <w:rsid w:val="009F4F69"/>
    <w:rsid w:val="009F64A0"/>
    <w:rsid w:val="009F73A6"/>
    <w:rsid w:val="009F7A2A"/>
    <w:rsid w:val="00A03FC2"/>
    <w:rsid w:val="00A04218"/>
    <w:rsid w:val="00A0646B"/>
    <w:rsid w:val="00A07B13"/>
    <w:rsid w:val="00A10730"/>
    <w:rsid w:val="00A10F02"/>
    <w:rsid w:val="00A1140D"/>
    <w:rsid w:val="00A164B4"/>
    <w:rsid w:val="00A1656F"/>
    <w:rsid w:val="00A16904"/>
    <w:rsid w:val="00A16EAB"/>
    <w:rsid w:val="00A26956"/>
    <w:rsid w:val="00A27486"/>
    <w:rsid w:val="00A27A8A"/>
    <w:rsid w:val="00A35B7B"/>
    <w:rsid w:val="00A35CBA"/>
    <w:rsid w:val="00A376F8"/>
    <w:rsid w:val="00A37E62"/>
    <w:rsid w:val="00A40E71"/>
    <w:rsid w:val="00A40F34"/>
    <w:rsid w:val="00A40FD2"/>
    <w:rsid w:val="00A41E47"/>
    <w:rsid w:val="00A42CB9"/>
    <w:rsid w:val="00A44A48"/>
    <w:rsid w:val="00A46D7B"/>
    <w:rsid w:val="00A47413"/>
    <w:rsid w:val="00A4742C"/>
    <w:rsid w:val="00A524C5"/>
    <w:rsid w:val="00A52BDC"/>
    <w:rsid w:val="00A532C1"/>
    <w:rsid w:val="00A53724"/>
    <w:rsid w:val="00A542B3"/>
    <w:rsid w:val="00A5461C"/>
    <w:rsid w:val="00A54FA7"/>
    <w:rsid w:val="00A55038"/>
    <w:rsid w:val="00A56066"/>
    <w:rsid w:val="00A56564"/>
    <w:rsid w:val="00A5668D"/>
    <w:rsid w:val="00A56CE0"/>
    <w:rsid w:val="00A57002"/>
    <w:rsid w:val="00A57C3B"/>
    <w:rsid w:val="00A60A55"/>
    <w:rsid w:val="00A61BAE"/>
    <w:rsid w:val="00A61FF2"/>
    <w:rsid w:val="00A65F00"/>
    <w:rsid w:val="00A66387"/>
    <w:rsid w:val="00A6766F"/>
    <w:rsid w:val="00A67E78"/>
    <w:rsid w:val="00A70DB6"/>
    <w:rsid w:val="00A7167A"/>
    <w:rsid w:val="00A71C90"/>
    <w:rsid w:val="00A73129"/>
    <w:rsid w:val="00A73A4C"/>
    <w:rsid w:val="00A73A6F"/>
    <w:rsid w:val="00A73C71"/>
    <w:rsid w:val="00A748FB"/>
    <w:rsid w:val="00A76602"/>
    <w:rsid w:val="00A76685"/>
    <w:rsid w:val="00A77BB9"/>
    <w:rsid w:val="00A80C87"/>
    <w:rsid w:val="00A8174F"/>
    <w:rsid w:val="00A81D1E"/>
    <w:rsid w:val="00A82346"/>
    <w:rsid w:val="00A8341F"/>
    <w:rsid w:val="00A8386F"/>
    <w:rsid w:val="00A86B9A"/>
    <w:rsid w:val="00A92BA1"/>
    <w:rsid w:val="00A943B2"/>
    <w:rsid w:val="00A95CC3"/>
    <w:rsid w:val="00A9614C"/>
    <w:rsid w:val="00A96884"/>
    <w:rsid w:val="00A97A7D"/>
    <w:rsid w:val="00AA12A0"/>
    <w:rsid w:val="00AA142A"/>
    <w:rsid w:val="00AA65D1"/>
    <w:rsid w:val="00AB03BD"/>
    <w:rsid w:val="00AB0521"/>
    <w:rsid w:val="00AB0539"/>
    <w:rsid w:val="00AB0D52"/>
    <w:rsid w:val="00AB152F"/>
    <w:rsid w:val="00AB234F"/>
    <w:rsid w:val="00AB27E3"/>
    <w:rsid w:val="00AB35C8"/>
    <w:rsid w:val="00AB4A77"/>
    <w:rsid w:val="00AB59E0"/>
    <w:rsid w:val="00AB745D"/>
    <w:rsid w:val="00AC15C0"/>
    <w:rsid w:val="00AC2396"/>
    <w:rsid w:val="00AC3374"/>
    <w:rsid w:val="00AC6BC6"/>
    <w:rsid w:val="00AC77E8"/>
    <w:rsid w:val="00AC7EE3"/>
    <w:rsid w:val="00AD039D"/>
    <w:rsid w:val="00AD0C8E"/>
    <w:rsid w:val="00AD1200"/>
    <w:rsid w:val="00AD300D"/>
    <w:rsid w:val="00AD55FF"/>
    <w:rsid w:val="00AD5BF7"/>
    <w:rsid w:val="00AD6C4E"/>
    <w:rsid w:val="00AD7923"/>
    <w:rsid w:val="00AD7AAD"/>
    <w:rsid w:val="00AD7EDD"/>
    <w:rsid w:val="00AE04F1"/>
    <w:rsid w:val="00AE209A"/>
    <w:rsid w:val="00AE5015"/>
    <w:rsid w:val="00AE5DC3"/>
    <w:rsid w:val="00AE65E2"/>
    <w:rsid w:val="00AE6C0C"/>
    <w:rsid w:val="00AF026B"/>
    <w:rsid w:val="00AF02B5"/>
    <w:rsid w:val="00AF1305"/>
    <w:rsid w:val="00AF3CA5"/>
    <w:rsid w:val="00AF442B"/>
    <w:rsid w:val="00AF667B"/>
    <w:rsid w:val="00B01DCF"/>
    <w:rsid w:val="00B029DC"/>
    <w:rsid w:val="00B02A50"/>
    <w:rsid w:val="00B07696"/>
    <w:rsid w:val="00B076BE"/>
    <w:rsid w:val="00B11307"/>
    <w:rsid w:val="00B11660"/>
    <w:rsid w:val="00B1241A"/>
    <w:rsid w:val="00B137EF"/>
    <w:rsid w:val="00B15449"/>
    <w:rsid w:val="00B1589F"/>
    <w:rsid w:val="00B1675E"/>
    <w:rsid w:val="00B22A58"/>
    <w:rsid w:val="00B235CC"/>
    <w:rsid w:val="00B242FF"/>
    <w:rsid w:val="00B2593C"/>
    <w:rsid w:val="00B26DA9"/>
    <w:rsid w:val="00B30385"/>
    <w:rsid w:val="00B333BC"/>
    <w:rsid w:val="00B344EB"/>
    <w:rsid w:val="00B347EC"/>
    <w:rsid w:val="00B36149"/>
    <w:rsid w:val="00B36680"/>
    <w:rsid w:val="00B37000"/>
    <w:rsid w:val="00B3717A"/>
    <w:rsid w:val="00B37998"/>
    <w:rsid w:val="00B37CA4"/>
    <w:rsid w:val="00B37DA3"/>
    <w:rsid w:val="00B40867"/>
    <w:rsid w:val="00B41570"/>
    <w:rsid w:val="00B41996"/>
    <w:rsid w:val="00B42284"/>
    <w:rsid w:val="00B4363F"/>
    <w:rsid w:val="00B43BEC"/>
    <w:rsid w:val="00B43C2D"/>
    <w:rsid w:val="00B512B1"/>
    <w:rsid w:val="00B524CD"/>
    <w:rsid w:val="00B52F21"/>
    <w:rsid w:val="00B5498D"/>
    <w:rsid w:val="00B55077"/>
    <w:rsid w:val="00B553D1"/>
    <w:rsid w:val="00B55B04"/>
    <w:rsid w:val="00B56F81"/>
    <w:rsid w:val="00B57CD2"/>
    <w:rsid w:val="00B616AB"/>
    <w:rsid w:val="00B61E05"/>
    <w:rsid w:val="00B61EDC"/>
    <w:rsid w:val="00B6220A"/>
    <w:rsid w:val="00B624E5"/>
    <w:rsid w:val="00B6276D"/>
    <w:rsid w:val="00B64510"/>
    <w:rsid w:val="00B64F53"/>
    <w:rsid w:val="00B662B6"/>
    <w:rsid w:val="00B6655B"/>
    <w:rsid w:val="00B66B8E"/>
    <w:rsid w:val="00B6710F"/>
    <w:rsid w:val="00B677C5"/>
    <w:rsid w:val="00B67825"/>
    <w:rsid w:val="00B706B2"/>
    <w:rsid w:val="00B70707"/>
    <w:rsid w:val="00B721D6"/>
    <w:rsid w:val="00B735B5"/>
    <w:rsid w:val="00B7792F"/>
    <w:rsid w:val="00B77AB5"/>
    <w:rsid w:val="00B80B02"/>
    <w:rsid w:val="00B80F16"/>
    <w:rsid w:val="00B81CF1"/>
    <w:rsid w:val="00B82024"/>
    <w:rsid w:val="00B835B6"/>
    <w:rsid w:val="00B84A32"/>
    <w:rsid w:val="00B84D28"/>
    <w:rsid w:val="00B851D2"/>
    <w:rsid w:val="00B85F3F"/>
    <w:rsid w:val="00B901C4"/>
    <w:rsid w:val="00B907CB"/>
    <w:rsid w:val="00B908B9"/>
    <w:rsid w:val="00B90C0C"/>
    <w:rsid w:val="00B91389"/>
    <w:rsid w:val="00B9141F"/>
    <w:rsid w:val="00B93086"/>
    <w:rsid w:val="00B96387"/>
    <w:rsid w:val="00BA044D"/>
    <w:rsid w:val="00BA17AB"/>
    <w:rsid w:val="00BA19ED"/>
    <w:rsid w:val="00BA1E0A"/>
    <w:rsid w:val="00BA368E"/>
    <w:rsid w:val="00BA3A41"/>
    <w:rsid w:val="00BA4B8D"/>
    <w:rsid w:val="00BA7AFD"/>
    <w:rsid w:val="00BB16B2"/>
    <w:rsid w:val="00BB228F"/>
    <w:rsid w:val="00BB2826"/>
    <w:rsid w:val="00BB2FF7"/>
    <w:rsid w:val="00BB3BAD"/>
    <w:rsid w:val="00BB3CB4"/>
    <w:rsid w:val="00BB52D9"/>
    <w:rsid w:val="00BB7313"/>
    <w:rsid w:val="00BC0F7D"/>
    <w:rsid w:val="00BC18CC"/>
    <w:rsid w:val="00BC1F25"/>
    <w:rsid w:val="00BC3443"/>
    <w:rsid w:val="00BC39B2"/>
    <w:rsid w:val="00BC3DAE"/>
    <w:rsid w:val="00BC4751"/>
    <w:rsid w:val="00BC4895"/>
    <w:rsid w:val="00BC4D07"/>
    <w:rsid w:val="00BC5AB8"/>
    <w:rsid w:val="00BC760B"/>
    <w:rsid w:val="00BD0B0D"/>
    <w:rsid w:val="00BD0B7B"/>
    <w:rsid w:val="00BD2E29"/>
    <w:rsid w:val="00BD362D"/>
    <w:rsid w:val="00BD4256"/>
    <w:rsid w:val="00BD5124"/>
    <w:rsid w:val="00BD6D2C"/>
    <w:rsid w:val="00BD6EEB"/>
    <w:rsid w:val="00BD7D31"/>
    <w:rsid w:val="00BE10C0"/>
    <w:rsid w:val="00BE1D39"/>
    <w:rsid w:val="00BE3255"/>
    <w:rsid w:val="00BE3738"/>
    <w:rsid w:val="00BE46E1"/>
    <w:rsid w:val="00BE4BAB"/>
    <w:rsid w:val="00BE7E9A"/>
    <w:rsid w:val="00BF128E"/>
    <w:rsid w:val="00BF2FE5"/>
    <w:rsid w:val="00BF467C"/>
    <w:rsid w:val="00BF5510"/>
    <w:rsid w:val="00BF5A95"/>
    <w:rsid w:val="00BF7159"/>
    <w:rsid w:val="00C01948"/>
    <w:rsid w:val="00C019C6"/>
    <w:rsid w:val="00C01F35"/>
    <w:rsid w:val="00C03A92"/>
    <w:rsid w:val="00C050AA"/>
    <w:rsid w:val="00C06C08"/>
    <w:rsid w:val="00C074DD"/>
    <w:rsid w:val="00C07EAD"/>
    <w:rsid w:val="00C106C0"/>
    <w:rsid w:val="00C11824"/>
    <w:rsid w:val="00C11C5A"/>
    <w:rsid w:val="00C122EB"/>
    <w:rsid w:val="00C1345B"/>
    <w:rsid w:val="00C144F4"/>
    <w:rsid w:val="00C1496A"/>
    <w:rsid w:val="00C152A4"/>
    <w:rsid w:val="00C15BAD"/>
    <w:rsid w:val="00C15DE1"/>
    <w:rsid w:val="00C163FA"/>
    <w:rsid w:val="00C178D9"/>
    <w:rsid w:val="00C17FD4"/>
    <w:rsid w:val="00C20A5B"/>
    <w:rsid w:val="00C30C08"/>
    <w:rsid w:val="00C31549"/>
    <w:rsid w:val="00C31BF5"/>
    <w:rsid w:val="00C31FE6"/>
    <w:rsid w:val="00C328DF"/>
    <w:rsid w:val="00C32FD5"/>
    <w:rsid w:val="00C33079"/>
    <w:rsid w:val="00C33E9D"/>
    <w:rsid w:val="00C33F68"/>
    <w:rsid w:val="00C3594A"/>
    <w:rsid w:val="00C4376C"/>
    <w:rsid w:val="00C45231"/>
    <w:rsid w:val="00C4528E"/>
    <w:rsid w:val="00C464CB"/>
    <w:rsid w:val="00C46DCB"/>
    <w:rsid w:val="00C50CDD"/>
    <w:rsid w:val="00C510C4"/>
    <w:rsid w:val="00C51968"/>
    <w:rsid w:val="00C523C1"/>
    <w:rsid w:val="00C538A8"/>
    <w:rsid w:val="00C54153"/>
    <w:rsid w:val="00C55A86"/>
    <w:rsid w:val="00C5606B"/>
    <w:rsid w:val="00C56A1A"/>
    <w:rsid w:val="00C57396"/>
    <w:rsid w:val="00C57E5C"/>
    <w:rsid w:val="00C639AD"/>
    <w:rsid w:val="00C63D3C"/>
    <w:rsid w:val="00C63DC3"/>
    <w:rsid w:val="00C6434F"/>
    <w:rsid w:val="00C66280"/>
    <w:rsid w:val="00C663A1"/>
    <w:rsid w:val="00C67CEE"/>
    <w:rsid w:val="00C71AE5"/>
    <w:rsid w:val="00C72400"/>
    <w:rsid w:val="00C72833"/>
    <w:rsid w:val="00C728FE"/>
    <w:rsid w:val="00C737A1"/>
    <w:rsid w:val="00C7563C"/>
    <w:rsid w:val="00C77EDC"/>
    <w:rsid w:val="00C80F1D"/>
    <w:rsid w:val="00C81A01"/>
    <w:rsid w:val="00C820CC"/>
    <w:rsid w:val="00C83668"/>
    <w:rsid w:val="00C8379B"/>
    <w:rsid w:val="00C83AC5"/>
    <w:rsid w:val="00C84921"/>
    <w:rsid w:val="00C84F4C"/>
    <w:rsid w:val="00C86867"/>
    <w:rsid w:val="00C86B9D"/>
    <w:rsid w:val="00C86EB1"/>
    <w:rsid w:val="00C86EB3"/>
    <w:rsid w:val="00C87EDF"/>
    <w:rsid w:val="00C90909"/>
    <w:rsid w:val="00C91A94"/>
    <w:rsid w:val="00C9220F"/>
    <w:rsid w:val="00C93F40"/>
    <w:rsid w:val="00C93F76"/>
    <w:rsid w:val="00C962F2"/>
    <w:rsid w:val="00C967F6"/>
    <w:rsid w:val="00CA0032"/>
    <w:rsid w:val="00CA1039"/>
    <w:rsid w:val="00CA1977"/>
    <w:rsid w:val="00CA2034"/>
    <w:rsid w:val="00CA3D0C"/>
    <w:rsid w:val="00CA47A5"/>
    <w:rsid w:val="00CA4F8A"/>
    <w:rsid w:val="00CA537F"/>
    <w:rsid w:val="00CA6CF0"/>
    <w:rsid w:val="00CB0B95"/>
    <w:rsid w:val="00CB1388"/>
    <w:rsid w:val="00CB1C49"/>
    <w:rsid w:val="00CB1F7B"/>
    <w:rsid w:val="00CB3A44"/>
    <w:rsid w:val="00CB527B"/>
    <w:rsid w:val="00CB68BA"/>
    <w:rsid w:val="00CB7A57"/>
    <w:rsid w:val="00CC027B"/>
    <w:rsid w:val="00CC098B"/>
    <w:rsid w:val="00CC2902"/>
    <w:rsid w:val="00CC2F05"/>
    <w:rsid w:val="00CC3C2E"/>
    <w:rsid w:val="00CC3CDB"/>
    <w:rsid w:val="00CC426C"/>
    <w:rsid w:val="00CC535E"/>
    <w:rsid w:val="00CC5EF2"/>
    <w:rsid w:val="00CC6111"/>
    <w:rsid w:val="00CC6931"/>
    <w:rsid w:val="00CC7415"/>
    <w:rsid w:val="00CC78AB"/>
    <w:rsid w:val="00CD2933"/>
    <w:rsid w:val="00CD325D"/>
    <w:rsid w:val="00CD3825"/>
    <w:rsid w:val="00CD49CF"/>
    <w:rsid w:val="00CD5499"/>
    <w:rsid w:val="00CD5A44"/>
    <w:rsid w:val="00CD6317"/>
    <w:rsid w:val="00CE0506"/>
    <w:rsid w:val="00CE0DF2"/>
    <w:rsid w:val="00CE13CC"/>
    <w:rsid w:val="00CE1EBE"/>
    <w:rsid w:val="00CE1FCC"/>
    <w:rsid w:val="00CE341C"/>
    <w:rsid w:val="00CE666C"/>
    <w:rsid w:val="00CE7128"/>
    <w:rsid w:val="00CE72BB"/>
    <w:rsid w:val="00CE72C3"/>
    <w:rsid w:val="00CE78D7"/>
    <w:rsid w:val="00CE7C6B"/>
    <w:rsid w:val="00CF0A42"/>
    <w:rsid w:val="00CF37FC"/>
    <w:rsid w:val="00CF3BB9"/>
    <w:rsid w:val="00CF462C"/>
    <w:rsid w:val="00CF68E3"/>
    <w:rsid w:val="00CF6B14"/>
    <w:rsid w:val="00CF7DEB"/>
    <w:rsid w:val="00D007B3"/>
    <w:rsid w:val="00D00DF9"/>
    <w:rsid w:val="00D0137A"/>
    <w:rsid w:val="00D01D82"/>
    <w:rsid w:val="00D02663"/>
    <w:rsid w:val="00D04718"/>
    <w:rsid w:val="00D04D9F"/>
    <w:rsid w:val="00D1100B"/>
    <w:rsid w:val="00D126B0"/>
    <w:rsid w:val="00D143AC"/>
    <w:rsid w:val="00D16028"/>
    <w:rsid w:val="00D16317"/>
    <w:rsid w:val="00D171CB"/>
    <w:rsid w:val="00D20F60"/>
    <w:rsid w:val="00D21065"/>
    <w:rsid w:val="00D217C2"/>
    <w:rsid w:val="00D21AF9"/>
    <w:rsid w:val="00D21E5F"/>
    <w:rsid w:val="00D2207A"/>
    <w:rsid w:val="00D2273F"/>
    <w:rsid w:val="00D234FE"/>
    <w:rsid w:val="00D23FC9"/>
    <w:rsid w:val="00D2777B"/>
    <w:rsid w:val="00D27A82"/>
    <w:rsid w:val="00D31878"/>
    <w:rsid w:val="00D32853"/>
    <w:rsid w:val="00D337C8"/>
    <w:rsid w:val="00D33885"/>
    <w:rsid w:val="00D35A89"/>
    <w:rsid w:val="00D36E9F"/>
    <w:rsid w:val="00D376E6"/>
    <w:rsid w:val="00D37E18"/>
    <w:rsid w:val="00D418D9"/>
    <w:rsid w:val="00D428E6"/>
    <w:rsid w:val="00D43AC6"/>
    <w:rsid w:val="00D46B22"/>
    <w:rsid w:val="00D473B6"/>
    <w:rsid w:val="00D4783F"/>
    <w:rsid w:val="00D515D3"/>
    <w:rsid w:val="00D51A6E"/>
    <w:rsid w:val="00D521AC"/>
    <w:rsid w:val="00D54662"/>
    <w:rsid w:val="00D55085"/>
    <w:rsid w:val="00D57972"/>
    <w:rsid w:val="00D60649"/>
    <w:rsid w:val="00D61366"/>
    <w:rsid w:val="00D620B8"/>
    <w:rsid w:val="00D63BDB"/>
    <w:rsid w:val="00D656AD"/>
    <w:rsid w:val="00D675A9"/>
    <w:rsid w:val="00D70F9D"/>
    <w:rsid w:val="00D71266"/>
    <w:rsid w:val="00D738D6"/>
    <w:rsid w:val="00D755E9"/>
    <w:rsid w:val="00D755EB"/>
    <w:rsid w:val="00D75D1E"/>
    <w:rsid w:val="00D76048"/>
    <w:rsid w:val="00D77217"/>
    <w:rsid w:val="00D81212"/>
    <w:rsid w:val="00D84361"/>
    <w:rsid w:val="00D843BB"/>
    <w:rsid w:val="00D85BAB"/>
    <w:rsid w:val="00D86C98"/>
    <w:rsid w:val="00D87E00"/>
    <w:rsid w:val="00D9134D"/>
    <w:rsid w:val="00D92194"/>
    <w:rsid w:val="00D96624"/>
    <w:rsid w:val="00DA0336"/>
    <w:rsid w:val="00DA2B16"/>
    <w:rsid w:val="00DA3A34"/>
    <w:rsid w:val="00DA4189"/>
    <w:rsid w:val="00DA4279"/>
    <w:rsid w:val="00DA43CA"/>
    <w:rsid w:val="00DA5096"/>
    <w:rsid w:val="00DA61EE"/>
    <w:rsid w:val="00DA7A03"/>
    <w:rsid w:val="00DB049E"/>
    <w:rsid w:val="00DB06AE"/>
    <w:rsid w:val="00DB0A8D"/>
    <w:rsid w:val="00DB0CE6"/>
    <w:rsid w:val="00DB1818"/>
    <w:rsid w:val="00DB1DD2"/>
    <w:rsid w:val="00DB22BE"/>
    <w:rsid w:val="00DB3FB3"/>
    <w:rsid w:val="00DB560E"/>
    <w:rsid w:val="00DB572F"/>
    <w:rsid w:val="00DC2D96"/>
    <w:rsid w:val="00DC309B"/>
    <w:rsid w:val="00DC3F0C"/>
    <w:rsid w:val="00DC4DA2"/>
    <w:rsid w:val="00DC5171"/>
    <w:rsid w:val="00DC57E5"/>
    <w:rsid w:val="00DC640B"/>
    <w:rsid w:val="00DD0257"/>
    <w:rsid w:val="00DD11A5"/>
    <w:rsid w:val="00DD1C88"/>
    <w:rsid w:val="00DD20B2"/>
    <w:rsid w:val="00DD2176"/>
    <w:rsid w:val="00DD2B4C"/>
    <w:rsid w:val="00DD44D7"/>
    <w:rsid w:val="00DD4C17"/>
    <w:rsid w:val="00DD4F56"/>
    <w:rsid w:val="00DD74A5"/>
    <w:rsid w:val="00DD7D21"/>
    <w:rsid w:val="00DE1776"/>
    <w:rsid w:val="00DE2581"/>
    <w:rsid w:val="00DE459A"/>
    <w:rsid w:val="00DE50BC"/>
    <w:rsid w:val="00DE5686"/>
    <w:rsid w:val="00DE5723"/>
    <w:rsid w:val="00DF0A3D"/>
    <w:rsid w:val="00DF0AEF"/>
    <w:rsid w:val="00DF139D"/>
    <w:rsid w:val="00DF2B1F"/>
    <w:rsid w:val="00DF489C"/>
    <w:rsid w:val="00DF5419"/>
    <w:rsid w:val="00DF5A07"/>
    <w:rsid w:val="00DF62CD"/>
    <w:rsid w:val="00DF7FD2"/>
    <w:rsid w:val="00E003E1"/>
    <w:rsid w:val="00E0165A"/>
    <w:rsid w:val="00E0517C"/>
    <w:rsid w:val="00E05895"/>
    <w:rsid w:val="00E058A9"/>
    <w:rsid w:val="00E05B39"/>
    <w:rsid w:val="00E06AB5"/>
    <w:rsid w:val="00E109D6"/>
    <w:rsid w:val="00E11452"/>
    <w:rsid w:val="00E117B6"/>
    <w:rsid w:val="00E11FF6"/>
    <w:rsid w:val="00E12982"/>
    <w:rsid w:val="00E1346C"/>
    <w:rsid w:val="00E15693"/>
    <w:rsid w:val="00E15CC4"/>
    <w:rsid w:val="00E16509"/>
    <w:rsid w:val="00E178A1"/>
    <w:rsid w:val="00E179DA"/>
    <w:rsid w:val="00E17AC6"/>
    <w:rsid w:val="00E2020C"/>
    <w:rsid w:val="00E20BB5"/>
    <w:rsid w:val="00E27EA6"/>
    <w:rsid w:val="00E31610"/>
    <w:rsid w:val="00E31B03"/>
    <w:rsid w:val="00E32572"/>
    <w:rsid w:val="00E326BA"/>
    <w:rsid w:val="00E3299F"/>
    <w:rsid w:val="00E33D70"/>
    <w:rsid w:val="00E34ACD"/>
    <w:rsid w:val="00E36C9D"/>
    <w:rsid w:val="00E41D50"/>
    <w:rsid w:val="00E41DEC"/>
    <w:rsid w:val="00E43204"/>
    <w:rsid w:val="00E43B7C"/>
    <w:rsid w:val="00E443DE"/>
    <w:rsid w:val="00E44582"/>
    <w:rsid w:val="00E44684"/>
    <w:rsid w:val="00E44948"/>
    <w:rsid w:val="00E45F11"/>
    <w:rsid w:val="00E46B73"/>
    <w:rsid w:val="00E474D5"/>
    <w:rsid w:val="00E5189E"/>
    <w:rsid w:val="00E51E13"/>
    <w:rsid w:val="00E52C84"/>
    <w:rsid w:val="00E57034"/>
    <w:rsid w:val="00E57CD8"/>
    <w:rsid w:val="00E64BC3"/>
    <w:rsid w:val="00E65F37"/>
    <w:rsid w:val="00E66EA8"/>
    <w:rsid w:val="00E70554"/>
    <w:rsid w:val="00E71C37"/>
    <w:rsid w:val="00E71F3F"/>
    <w:rsid w:val="00E73362"/>
    <w:rsid w:val="00E744A6"/>
    <w:rsid w:val="00E74DE2"/>
    <w:rsid w:val="00E758C6"/>
    <w:rsid w:val="00E7738D"/>
    <w:rsid w:val="00E7757E"/>
    <w:rsid w:val="00E77645"/>
    <w:rsid w:val="00E8181C"/>
    <w:rsid w:val="00E822CC"/>
    <w:rsid w:val="00E82CAD"/>
    <w:rsid w:val="00E83D83"/>
    <w:rsid w:val="00E846C1"/>
    <w:rsid w:val="00E848E2"/>
    <w:rsid w:val="00E84FE5"/>
    <w:rsid w:val="00E85F88"/>
    <w:rsid w:val="00E86206"/>
    <w:rsid w:val="00E864DB"/>
    <w:rsid w:val="00E8669B"/>
    <w:rsid w:val="00E91AE0"/>
    <w:rsid w:val="00E91F6D"/>
    <w:rsid w:val="00E92D94"/>
    <w:rsid w:val="00E9322F"/>
    <w:rsid w:val="00E932B4"/>
    <w:rsid w:val="00E93DC5"/>
    <w:rsid w:val="00E95314"/>
    <w:rsid w:val="00E95E3E"/>
    <w:rsid w:val="00E96B61"/>
    <w:rsid w:val="00EA11D4"/>
    <w:rsid w:val="00EA144D"/>
    <w:rsid w:val="00EA15B0"/>
    <w:rsid w:val="00EA1C6D"/>
    <w:rsid w:val="00EA1DAB"/>
    <w:rsid w:val="00EA2F83"/>
    <w:rsid w:val="00EA3C5D"/>
    <w:rsid w:val="00EA5EA7"/>
    <w:rsid w:val="00EA68C6"/>
    <w:rsid w:val="00EB0508"/>
    <w:rsid w:val="00EB0D52"/>
    <w:rsid w:val="00EB225A"/>
    <w:rsid w:val="00EB2895"/>
    <w:rsid w:val="00EB2F6C"/>
    <w:rsid w:val="00EB42E1"/>
    <w:rsid w:val="00EB4A5A"/>
    <w:rsid w:val="00EB589D"/>
    <w:rsid w:val="00EB5BD9"/>
    <w:rsid w:val="00EC0E98"/>
    <w:rsid w:val="00EC13E1"/>
    <w:rsid w:val="00EC1DDD"/>
    <w:rsid w:val="00EC4A25"/>
    <w:rsid w:val="00EC59C8"/>
    <w:rsid w:val="00EC69AE"/>
    <w:rsid w:val="00EC745B"/>
    <w:rsid w:val="00EC74FC"/>
    <w:rsid w:val="00ED0CBE"/>
    <w:rsid w:val="00ED316C"/>
    <w:rsid w:val="00ED383A"/>
    <w:rsid w:val="00ED3A33"/>
    <w:rsid w:val="00ED5946"/>
    <w:rsid w:val="00ED5965"/>
    <w:rsid w:val="00ED73BB"/>
    <w:rsid w:val="00ED760E"/>
    <w:rsid w:val="00EE0470"/>
    <w:rsid w:val="00EE0C19"/>
    <w:rsid w:val="00EE1AE0"/>
    <w:rsid w:val="00EE3BAE"/>
    <w:rsid w:val="00EE5137"/>
    <w:rsid w:val="00EE6DCA"/>
    <w:rsid w:val="00EF068E"/>
    <w:rsid w:val="00EF106C"/>
    <w:rsid w:val="00EF2DE5"/>
    <w:rsid w:val="00EF7219"/>
    <w:rsid w:val="00EF79F7"/>
    <w:rsid w:val="00EF7CDE"/>
    <w:rsid w:val="00F002E5"/>
    <w:rsid w:val="00F00A54"/>
    <w:rsid w:val="00F025A2"/>
    <w:rsid w:val="00F02780"/>
    <w:rsid w:val="00F02AB1"/>
    <w:rsid w:val="00F04712"/>
    <w:rsid w:val="00F04DD6"/>
    <w:rsid w:val="00F05AB2"/>
    <w:rsid w:val="00F05AEC"/>
    <w:rsid w:val="00F06199"/>
    <w:rsid w:val="00F07568"/>
    <w:rsid w:val="00F07DED"/>
    <w:rsid w:val="00F1188F"/>
    <w:rsid w:val="00F12D30"/>
    <w:rsid w:val="00F13360"/>
    <w:rsid w:val="00F13B52"/>
    <w:rsid w:val="00F13E60"/>
    <w:rsid w:val="00F14E34"/>
    <w:rsid w:val="00F16E55"/>
    <w:rsid w:val="00F21D3F"/>
    <w:rsid w:val="00F22EC7"/>
    <w:rsid w:val="00F243C8"/>
    <w:rsid w:val="00F254F9"/>
    <w:rsid w:val="00F256FB"/>
    <w:rsid w:val="00F25CA8"/>
    <w:rsid w:val="00F26E61"/>
    <w:rsid w:val="00F27BB9"/>
    <w:rsid w:val="00F317CD"/>
    <w:rsid w:val="00F325C8"/>
    <w:rsid w:val="00F3279C"/>
    <w:rsid w:val="00F33712"/>
    <w:rsid w:val="00F33AAB"/>
    <w:rsid w:val="00F36BBC"/>
    <w:rsid w:val="00F37950"/>
    <w:rsid w:val="00F37A9E"/>
    <w:rsid w:val="00F37AA7"/>
    <w:rsid w:val="00F403F8"/>
    <w:rsid w:val="00F409D9"/>
    <w:rsid w:val="00F40CDF"/>
    <w:rsid w:val="00F41346"/>
    <w:rsid w:val="00F4136E"/>
    <w:rsid w:val="00F42874"/>
    <w:rsid w:val="00F43436"/>
    <w:rsid w:val="00F4377D"/>
    <w:rsid w:val="00F4426B"/>
    <w:rsid w:val="00F44AE1"/>
    <w:rsid w:val="00F45B86"/>
    <w:rsid w:val="00F460C3"/>
    <w:rsid w:val="00F469DB"/>
    <w:rsid w:val="00F46D10"/>
    <w:rsid w:val="00F47931"/>
    <w:rsid w:val="00F50D04"/>
    <w:rsid w:val="00F518B6"/>
    <w:rsid w:val="00F539C3"/>
    <w:rsid w:val="00F56A6B"/>
    <w:rsid w:val="00F576C0"/>
    <w:rsid w:val="00F60E16"/>
    <w:rsid w:val="00F64371"/>
    <w:rsid w:val="00F653B8"/>
    <w:rsid w:val="00F654A2"/>
    <w:rsid w:val="00F66708"/>
    <w:rsid w:val="00F66782"/>
    <w:rsid w:val="00F6787C"/>
    <w:rsid w:val="00F67C17"/>
    <w:rsid w:val="00F7032B"/>
    <w:rsid w:val="00F7042F"/>
    <w:rsid w:val="00F71082"/>
    <w:rsid w:val="00F71A6E"/>
    <w:rsid w:val="00F7280A"/>
    <w:rsid w:val="00F72BC5"/>
    <w:rsid w:val="00F73624"/>
    <w:rsid w:val="00F7370D"/>
    <w:rsid w:val="00F748A8"/>
    <w:rsid w:val="00F74E80"/>
    <w:rsid w:val="00F75000"/>
    <w:rsid w:val="00F75CEA"/>
    <w:rsid w:val="00F765C0"/>
    <w:rsid w:val="00F76C7F"/>
    <w:rsid w:val="00F77E06"/>
    <w:rsid w:val="00F77EE7"/>
    <w:rsid w:val="00F80940"/>
    <w:rsid w:val="00F8135D"/>
    <w:rsid w:val="00F81A65"/>
    <w:rsid w:val="00F81BC5"/>
    <w:rsid w:val="00F82716"/>
    <w:rsid w:val="00F8352C"/>
    <w:rsid w:val="00F846FC"/>
    <w:rsid w:val="00F854BA"/>
    <w:rsid w:val="00F87D5C"/>
    <w:rsid w:val="00F9008D"/>
    <w:rsid w:val="00F901F5"/>
    <w:rsid w:val="00F91188"/>
    <w:rsid w:val="00F924BF"/>
    <w:rsid w:val="00F95A4B"/>
    <w:rsid w:val="00F96BC4"/>
    <w:rsid w:val="00F96DD6"/>
    <w:rsid w:val="00F97478"/>
    <w:rsid w:val="00F97855"/>
    <w:rsid w:val="00FA1266"/>
    <w:rsid w:val="00FA1619"/>
    <w:rsid w:val="00FA22F8"/>
    <w:rsid w:val="00FA2F80"/>
    <w:rsid w:val="00FA3D61"/>
    <w:rsid w:val="00FA6061"/>
    <w:rsid w:val="00FA648C"/>
    <w:rsid w:val="00FA6A5C"/>
    <w:rsid w:val="00FA7CA7"/>
    <w:rsid w:val="00FB1D11"/>
    <w:rsid w:val="00FB30F3"/>
    <w:rsid w:val="00FB34F9"/>
    <w:rsid w:val="00FB3C4A"/>
    <w:rsid w:val="00FB5673"/>
    <w:rsid w:val="00FB6F21"/>
    <w:rsid w:val="00FB79A3"/>
    <w:rsid w:val="00FB79BA"/>
    <w:rsid w:val="00FC0028"/>
    <w:rsid w:val="00FC1192"/>
    <w:rsid w:val="00FC2E2C"/>
    <w:rsid w:val="00FC6C7A"/>
    <w:rsid w:val="00FC6E97"/>
    <w:rsid w:val="00FC6F06"/>
    <w:rsid w:val="00FC7867"/>
    <w:rsid w:val="00FD05E4"/>
    <w:rsid w:val="00FD27E2"/>
    <w:rsid w:val="00FD28BD"/>
    <w:rsid w:val="00FD4723"/>
    <w:rsid w:val="00FD5425"/>
    <w:rsid w:val="00FD6AD3"/>
    <w:rsid w:val="00FD6E45"/>
    <w:rsid w:val="00FE0FD0"/>
    <w:rsid w:val="00FE0FE0"/>
    <w:rsid w:val="00FE1240"/>
    <w:rsid w:val="00FE1950"/>
    <w:rsid w:val="00FE1F35"/>
    <w:rsid w:val="00FE4585"/>
    <w:rsid w:val="00FE5D5E"/>
    <w:rsid w:val="00FE6664"/>
    <w:rsid w:val="00FE6992"/>
    <w:rsid w:val="00FF0CA8"/>
    <w:rsid w:val="00FF118C"/>
    <w:rsid w:val="00FF187B"/>
    <w:rsid w:val="00FF1CA2"/>
    <w:rsid w:val="00FF1D4D"/>
    <w:rsid w:val="00FF29BD"/>
    <w:rsid w:val="00FF36C8"/>
    <w:rsid w:val="00FF399E"/>
    <w:rsid w:val="00FF4F78"/>
    <w:rsid w:val="00FF509C"/>
    <w:rsid w:val="00FF5196"/>
    <w:rsid w:val="00FF522A"/>
    <w:rsid w:val="00FF5C93"/>
    <w:rsid w:val="00FF76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8D77D"/>
  <w15:chartTrackingRefBased/>
  <w15:docId w15:val="{222916A7-A5DF-42A7-94FB-EE737DCE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semiHidden="1" w:uiPriority="99"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033A"/>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1"/>
    <w:link w:val="10"/>
    <w:qFormat/>
    <w:rsid w:val="008903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1">
    <w:name w:val="heading 2"/>
    <w:basedOn w:val="1"/>
    <w:next w:val="a1"/>
    <w:link w:val="22"/>
    <w:qFormat/>
    <w:rsid w:val="0089033A"/>
    <w:pPr>
      <w:pBdr>
        <w:top w:val="none" w:sz="0" w:space="0" w:color="auto"/>
      </w:pBdr>
      <w:spacing w:before="180"/>
      <w:outlineLvl w:val="1"/>
    </w:pPr>
    <w:rPr>
      <w:sz w:val="32"/>
    </w:rPr>
  </w:style>
  <w:style w:type="paragraph" w:styleId="31">
    <w:name w:val="heading 3"/>
    <w:basedOn w:val="21"/>
    <w:next w:val="a1"/>
    <w:link w:val="32"/>
    <w:qFormat/>
    <w:rsid w:val="0089033A"/>
    <w:pPr>
      <w:spacing w:before="120"/>
      <w:outlineLvl w:val="2"/>
    </w:pPr>
    <w:rPr>
      <w:sz w:val="28"/>
    </w:rPr>
  </w:style>
  <w:style w:type="paragraph" w:styleId="41">
    <w:name w:val="heading 4"/>
    <w:basedOn w:val="31"/>
    <w:next w:val="a1"/>
    <w:link w:val="42"/>
    <w:qFormat/>
    <w:rsid w:val="0089033A"/>
    <w:pPr>
      <w:ind w:left="1418" w:hanging="1418"/>
      <w:outlineLvl w:val="3"/>
    </w:pPr>
    <w:rPr>
      <w:sz w:val="24"/>
    </w:rPr>
  </w:style>
  <w:style w:type="paragraph" w:styleId="51">
    <w:name w:val="heading 5"/>
    <w:basedOn w:val="41"/>
    <w:next w:val="a1"/>
    <w:link w:val="52"/>
    <w:qFormat/>
    <w:rsid w:val="0089033A"/>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rsid w:val="0089033A"/>
    <w:pPr>
      <w:ind w:left="0" w:firstLine="0"/>
      <w:outlineLvl w:val="7"/>
    </w:pPr>
  </w:style>
  <w:style w:type="paragraph" w:styleId="9">
    <w:name w:val="heading 9"/>
    <w:basedOn w:val="8"/>
    <w:next w:val="a1"/>
    <w:link w:val="90"/>
    <w:qFormat/>
    <w:rsid w:val="0089033A"/>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rsid w:val="00CE7C6B"/>
    <w:rPr>
      <w:rFonts w:ascii="Arial" w:eastAsia="Times New Roman" w:hAnsi="Arial"/>
      <w:sz w:val="36"/>
      <w:lang w:val="en-GB" w:eastAsia="en-GB"/>
    </w:rPr>
  </w:style>
  <w:style w:type="character" w:customStyle="1" w:styleId="22">
    <w:name w:val="标题 2 字符"/>
    <w:link w:val="21"/>
    <w:rsid w:val="00661A16"/>
    <w:rPr>
      <w:rFonts w:ascii="Arial" w:eastAsia="Times New Roman" w:hAnsi="Arial"/>
      <w:sz w:val="32"/>
      <w:lang w:val="en-GB" w:eastAsia="en-GB"/>
    </w:rPr>
  </w:style>
  <w:style w:type="character" w:customStyle="1" w:styleId="32">
    <w:name w:val="标题 3 字符"/>
    <w:basedOn w:val="a2"/>
    <w:link w:val="31"/>
    <w:rsid w:val="00CE7C6B"/>
    <w:rPr>
      <w:rFonts w:ascii="Arial" w:eastAsia="Times New Roman" w:hAnsi="Arial"/>
      <w:sz w:val="28"/>
      <w:lang w:val="en-GB" w:eastAsia="en-GB"/>
    </w:rPr>
  </w:style>
  <w:style w:type="character" w:customStyle="1" w:styleId="42">
    <w:name w:val="标题 4 字符"/>
    <w:basedOn w:val="a2"/>
    <w:link w:val="41"/>
    <w:rsid w:val="00CE7C6B"/>
    <w:rPr>
      <w:rFonts w:ascii="Arial" w:eastAsia="Times New Roman" w:hAnsi="Arial"/>
      <w:sz w:val="24"/>
      <w:lang w:val="en-GB" w:eastAsia="en-GB"/>
    </w:rPr>
  </w:style>
  <w:style w:type="character" w:customStyle="1" w:styleId="52">
    <w:name w:val="标题 5 字符"/>
    <w:basedOn w:val="a2"/>
    <w:link w:val="51"/>
    <w:rsid w:val="00CE7C6B"/>
    <w:rPr>
      <w:rFonts w:ascii="Arial" w:eastAsia="Times New Roman" w:hAnsi="Arial"/>
      <w:sz w:val="22"/>
      <w:lang w:val="en-GB" w:eastAsia="en-GB"/>
    </w:rPr>
  </w:style>
  <w:style w:type="paragraph" w:customStyle="1" w:styleId="H6">
    <w:name w:val="H6"/>
    <w:basedOn w:val="51"/>
    <w:next w:val="a1"/>
    <w:rsid w:val="0089033A"/>
    <w:pPr>
      <w:ind w:left="1985" w:hanging="1985"/>
      <w:outlineLvl w:val="9"/>
    </w:pPr>
    <w:rPr>
      <w:sz w:val="20"/>
    </w:rPr>
  </w:style>
  <w:style w:type="character" w:customStyle="1" w:styleId="60">
    <w:name w:val="标题 6 字符"/>
    <w:basedOn w:val="a2"/>
    <w:link w:val="6"/>
    <w:rsid w:val="00CE7C6B"/>
    <w:rPr>
      <w:rFonts w:ascii="Arial" w:eastAsia="Times New Roman" w:hAnsi="Arial"/>
      <w:lang w:val="en-GB" w:eastAsia="en-GB"/>
    </w:rPr>
  </w:style>
  <w:style w:type="character" w:customStyle="1" w:styleId="70">
    <w:name w:val="标题 7 字符"/>
    <w:basedOn w:val="a2"/>
    <w:link w:val="7"/>
    <w:rsid w:val="00CE7C6B"/>
    <w:rPr>
      <w:rFonts w:ascii="Arial" w:eastAsia="Times New Roman" w:hAnsi="Arial"/>
      <w:lang w:val="en-GB" w:eastAsia="en-GB"/>
    </w:rPr>
  </w:style>
  <w:style w:type="character" w:customStyle="1" w:styleId="80">
    <w:name w:val="标题 8 字符"/>
    <w:basedOn w:val="a2"/>
    <w:link w:val="8"/>
    <w:rsid w:val="00CE7C6B"/>
    <w:rPr>
      <w:rFonts w:ascii="Arial" w:eastAsia="Times New Roman" w:hAnsi="Arial"/>
      <w:sz w:val="36"/>
      <w:lang w:val="en-GB" w:eastAsia="en-GB"/>
    </w:rPr>
  </w:style>
  <w:style w:type="character" w:customStyle="1" w:styleId="90">
    <w:name w:val="标题 9 字符"/>
    <w:basedOn w:val="a2"/>
    <w:link w:val="9"/>
    <w:rsid w:val="00CE7C6B"/>
    <w:rPr>
      <w:rFonts w:ascii="Arial" w:eastAsia="Times New Roman" w:hAnsi="Arial"/>
      <w:sz w:val="36"/>
      <w:lang w:val="en-GB" w:eastAsia="en-GB"/>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rsid w:val="0089033A"/>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val="en-GB" w:eastAsia="ja-JP"/>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CE7C6B"/>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3">
    <w:name w:val="toc 5"/>
    <w:basedOn w:val="43"/>
    <w:uiPriority w:val="39"/>
    <w:pPr>
      <w:ind w:left="1701" w:hanging="1701"/>
    </w:pPr>
  </w:style>
  <w:style w:type="paragraph" w:styleId="43">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a7">
    <w:name w:val="footer"/>
    <w:basedOn w:val="a5"/>
    <w:link w:val="a8"/>
    <w:pPr>
      <w:jc w:val="center"/>
    </w:pPr>
    <w:rPr>
      <w:i/>
    </w:rPr>
  </w:style>
  <w:style w:type="character" w:customStyle="1" w:styleId="a8">
    <w:name w:val="页脚 字符"/>
    <w:basedOn w:val="a2"/>
    <w:link w:val="a7"/>
    <w:rsid w:val="00CE7C6B"/>
    <w:rPr>
      <w:rFonts w:ascii="Arial" w:hAnsi="Arial"/>
      <w:b/>
      <w:i/>
      <w:sz w:val="18"/>
      <w:lang w:val="en-GB" w:eastAsia="ja-JP"/>
    </w:rPr>
  </w:style>
  <w:style w:type="paragraph" w:customStyle="1" w:styleId="TT">
    <w:name w:val="TT"/>
    <w:basedOn w:val="1"/>
    <w:next w:val="a1"/>
    <w:pPr>
      <w:outlineLvl w:val="9"/>
    </w:pPr>
  </w:style>
  <w:style w:type="paragraph" w:customStyle="1" w:styleId="NF">
    <w:name w:val="NF"/>
    <w:basedOn w:val="NO"/>
    <w:rsid w:val="0089033A"/>
    <w:pPr>
      <w:keepNext/>
      <w:spacing w:after="0"/>
    </w:pPr>
    <w:rPr>
      <w:rFonts w:ascii="Arial" w:hAnsi="Arial"/>
      <w:sz w:val="18"/>
    </w:rPr>
  </w:style>
  <w:style w:type="paragraph" w:customStyle="1" w:styleId="NO">
    <w:name w:val="NO"/>
    <w:basedOn w:val="a1"/>
    <w:link w:val="NOZchn"/>
    <w:qFormat/>
    <w:rsid w:val="0089033A"/>
    <w:pPr>
      <w:keepLines/>
      <w:ind w:left="1135" w:hanging="851"/>
    </w:pPr>
  </w:style>
  <w:style w:type="character" w:customStyle="1" w:styleId="NOZchn">
    <w:name w:val="NO Zchn"/>
    <w:link w:val="NO"/>
    <w:qFormat/>
    <w:locked/>
    <w:rsid w:val="00CE7128"/>
    <w:rPr>
      <w:rFonts w:eastAsia="Times New Roman"/>
      <w:lang w:val="en-GB" w:eastAsia="en-GB"/>
    </w:rPr>
  </w:style>
  <w:style w:type="paragraph" w:customStyle="1" w:styleId="PL">
    <w:name w:val="PL"/>
    <w:link w:val="PLChar"/>
    <w:rsid w:val="008903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locked/>
    <w:rsid w:val="00CE7C6B"/>
    <w:rPr>
      <w:rFonts w:ascii="Courier New" w:eastAsia="Times New Roman" w:hAnsi="Courier New"/>
      <w:sz w:val="16"/>
      <w:lang w:val="en-GB" w:eastAsia="en-GB"/>
    </w:rPr>
  </w:style>
  <w:style w:type="paragraph" w:customStyle="1" w:styleId="TAR">
    <w:name w:val="TAR"/>
    <w:basedOn w:val="TAL"/>
    <w:rsid w:val="0089033A"/>
    <w:pPr>
      <w:jc w:val="right"/>
    </w:pPr>
  </w:style>
  <w:style w:type="paragraph" w:customStyle="1" w:styleId="TAL">
    <w:name w:val="TAL"/>
    <w:basedOn w:val="a1"/>
    <w:link w:val="TALChar"/>
    <w:qFormat/>
    <w:rsid w:val="0089033A"/>
    <w:pPr>
      <w:keepNext/>
      <w:keepLines/>
      <w:spacing w:after="0"/>
    </w:pPr>
    <w:rPr>
      <w:rFonts w:ascii="Arial" w:hAnsi="Arial"/>
      <w:sz w:val="18"/>
    </w:rPr>
  </w:style>
  <w:style w:type="character" w:customStyle="1" w:styleId="TALChar">
    <w:name w:val="TAL Char"/>
    <w:link w:val="TAL"/>
    <w:qFormat/>
    <w:locked/>
    <w:rsid w:val="006F2E11"/>
    <w:rPr>
      <w:rFonts w:ascii="Arial" w:eastAsia="Times New Roman" w:hAnsi="Arial"/>
      <w:sz w:val="18"/>
      <w:lang w:val="en-GB" w:eastAsia="en-GB"/>
    </w:rPr>
  </w:style>
  <w:style w:type="paragraph" w:customStyle="1" w:styleId="TAH">
    <w:name w:val="TAH"/>
    <w:basedOn w:val="TAC"/>
    <w:link w:val="TAHCar"/>
    <w:qFormat/>
    <w:rsid w:val="0089033A"/>
    <w:rPr>
      <w:b/>
    </w:rPr>
  </w:style>
  <w:style w:type="paragraph" w:customStyle="1" w:styleId="TAC">
    <w:name w:val="TAC"/>
    <w:basedOn w:val="TAL"/>
    <w:link w:val="TACChar"/>
    <w:qFormat/>
    <w:rsid w:val="0089033A"/>
    <w:pPr>
      <w:jc w:val="center"/>
    </w:pPr>
  </w:style>
  <w:style w:type="character" w:customStyle="1" w:styleId="TACChar">
    <w:name w:val="TAC Char"/>
    <w:link w:val="TAC"/>
    <w:qFormat/>
    <w:locked/>
    <w:rsid w:val="006F2E11"/>
    <w:rPr>
      <w:rFonts w:ascii="Arial" w:eastAsia="Times New Roman" w:hAnsi="Arial"/>
      <w:sz w:val="18"/>
      <w:lang w:val="en-GB" w:eastAsia="en-GB"/>
    </w:rPr>
  </w:style>
  <w:style w:type="character" w:customStyle="1" w:styleId="TAHCar">
    <w:name w:val="TAH Car"/>
    <w:link w:val="TAH"/>
    <w:qFormat/>
    <w:locked/>
    <w:rsid w:val="006F2E11"/>
    <w:rPr>
      <w:rFonts w:ascii="Arial" w:eastAsia="Times New Roman" w:hAnsi="Arial"/>
      <w:b/>
      <w:sz w:val="18"/>
      <w:lang w:val="en-GB" w:eastAsia="en-GB"/>
    </w:rPr>
  </w:style>
  <w:style w:type="paragraph" w:customStyle="1" w:styleId="LD">
    <w:name w:val="LD"/>
    <w:rsid w:val="0089033A"/>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a1"/>
    <w:link w:val="EXChar"/>
    <w:rsid w:val="0089033A"/>
    <w:pPr>
      <w:keepLines/>
      <w:ind w:left="1702" w:hanging="1418"/>
    </w:pPr>
  </w:style>
  <w:style w:type="character" w:customStyle="1" w:styleId="EXChar">
    <w:name w:val="EX Char"/>
    <w:link w:val="EX"/>
    <w:locked/>
    <w:rsid w:val="006F5E36"/>
    <w:rPr>
      <w:rFonts w:eastAsia="Times New Roman"/>
      <w:lang w:val="en-GB" w:eastAsia="en-GB"/>
    </w:rPr>
  </w:style>
  <w:style w:type="paragraph" w:customStyle="1" w:styleId="FP">
    <w:name w:val="FP"/>
    <w:basedOn w:val="a1"/>
    <w:rsid w:val="0089033A"/>
    <w:pPr>
      <w:spacing w:after="0"/>
    </w:pPr>
  </w:style>
  <w:style w:type="paragraph" w:customStyle="1" w:styleId="NW">
    <w:name w:val="NW"/>
    <w:basedOn w:val="NO"/>
    <w:rsid w:val="0089033A"/>
    <w:pPr>
      <w:spacing w:after="0"/>
    </w:pPr>
  </w:style>
  <w:style w:type="paragraph" w:customStyle="1" w:styleId="EW">
    <w:name w:val="EW"/>
    <w:basedOn w:val="EX"/>
    <w:link w:val="EWChar"/>
    <w:qFormat/>
    <w:rsid w:val="0089033A"/>
    <w:pPr>
      <w:spacing w:after="0"/>
    </w:pPr>
  </w:style>
  <w:style w:type="character" w:customStyle="1" w:styleId="EWChar">
    <w:name w:val="EW Char"/>
    <w:link w:val="EW"/>
    <w:qFormat/>
    <w:locked/>
    <w:rsid w:val="00BC4D07"/>
    <w:rPr>
      <w:rFonts w:eastAsia="Times New Roman"/>
      <w:lang w:val="en-GB" w:eastAsia="en-GB"/>
    </w:rPr>
  </w:style>
  <w:style w:type="paragraph" w:customStyle="1" w:styleId="B1">
    <w:name w:val="B1"/>
    <w:basedOn w:val="a9"/>
    <w:link w:val="B1Char"/>
    <w:qFormat/>
    <w:rsid w:val="0089033A"/>
    <w:rPr>
      <w:rFonts w:eastAsia="Times New Roman"/>
    </w:rPr>
  </w:style>
  <w:style w:type="character" w:customStyle="1" w:styleId="B1Char">
    <w:name w:val="B1 Char"/>
    <w:link w:val="B1"/>
    <w:qFormat/>
    <w:rsid w:val="00F96DD6"/>
    <w:rPr>
      <w:rFonts w:eastAsia="Times New Roman"/>
      <w:lang w:val="en-GB" w:eastAsia="en-GB"/>
    </w:rPr>
  </w:style>
  <w:style w:type="paragraph" w:styleId="61">
    <w:name w:val="toc 6"/>
    <w:basedOn w:val="53"/>
    <w:next w:val="a1"/>
    <w:uiPriority w:val="39"/>
    <w:pPr>
      <w:ind w:left="1985" w:hanging="1985"/>
    </w:pPr>
  </w:style>
  <w:style w:type="paragraph" w:styleId="71">
    <w:name w:val="toc 7"/>
    <w:basedOn w:val="61"/>
    <w:next w:val="a1"/>
    <w:uiPriority w:val="39"/>
    <w:pPr>
      <w:ind w:left="2268" w:hanging="2268"/>
    </w:pPr>
  </w:style>
  <w:style w:type="paragraph" w:customStyle="1" w:styleId="EditorsNote">
    <w:name w:val="Editor's Note"/>
    <w:aliases w:val="EN,Editor's Noteormal"/>
    <w:basedOn w:val="NO"/>
    <w:link w:val="EditorsNoteCharChar"/>
    <w:qFormat/>
    <w:rsid w:val="00C33F68"/>
    <w:pPr>
      <w:ind w:left="1560" w:hanging="1276"/>
    </w:pPr>
    <w:rPr>
      <w:color w:val="FF0000"/>
    </w:rPr>
  </w:style>
  <w:style w:type="character" w:customStyle="1" w:styleId="EditorsNoteCharChar">
    <w:name w:val="Editor's Note Char Char"/>
    <w:link w:val="EditorsNote"/>
    <w:rsid w:val="00C33F68"/>
    <w:rPr>
      <w:rFonts w:eastAsia="Times New Roman"/>
      <w:color w:val="FF0000"/>
      <w:lang w:val="en-GB" w:eastAsia="en-GB"/>
    </w:rPr>
  </w:style>
  <w:style w:type="paragraph" w:customStyle="1" w:styleId="TH">
    <w:name w:val="TH"/>
    <w:basedOn w:val="a1"/>
    <w:link w:val="THChar"/>
    <w:qFormat/>
    <w:rsid w:val="0089033A"/>
    <w:pPr>
      <w:keepNext/>
      <w:keepLines/>
      <w:spacing w:before="60"/>
      <w:jc w:val="center"/>
    </w:pPr>
    <w:rPr>
      <w:rFonts w:ascii="Arial" w:hAnsi="Arial"/>
      <w:b/>
    </w:rPr>
  </w:style>
  <w:style w:type="character" w:customStyle="1" w:styleId="THChar">
    <w:name w:val="TH Char"/>
    <w:link w:val="TH"/>
    <w:qFormat/>
    <w:locked/>
    <w:rsid w:val="00CE7128"/>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89033A"/>
    <w:pPr>
      <w:ind w:left="851" w:hanging="851"/>
    </w:pPr>
  </w:style>
  <w:style w:type="character" w:customStyle="1" w:styleId="TANChar">
    <w:name w:val="TAN Char"/>
    <w:link w:val="TAN"/>
    <w:qFormat/>
    <w:locked/>
    <w:rsid w:val="006F2E11"/>
    <w:rPr>
      <w:rFonts w:ascii="Arial" w:eastAsia="Times New Roman" w:hAnsi="Arial"/>
      <w:sz w:val="18"/>
      <w:lang w:val="en-GB" w:eastAsia="en-GB"/>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89033A"/>
    <w:pPr>
      <w:keepNext w:val="0"/>
      <w:spacing w:before="0" w:after="240"/>
    </w:pPr>
  </w:style>
  <w:style w:type="character" w:customStyle="1" w:styleId="TFChar">
    <w:name w:val="TF Char"/>
    <w:link w:val="TF"/>
    <w:qFormat/>
    <w:locked/>
    <w:rsid w:val="00CE7128"/>
    <w:rPr>
      <w:rFonts w:ascii="Arial" w:eastAsia="Times New Roman" w:hAnsi="Arial"/>
      <w:b/>
      <w:lang w:val="en-GB" w:eastAsia="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24"/>
    <w:link w:val="B2Char"/>
    <w:qFormat/>
    <w:rsid w:val="0089033A"/>
    <w:rPr>
      <w:rFonts w:eastAsia="Times New Roman"/>
    </w:rPr>
  </w:style>
  <w:style w:type="character" w:customStyle="1" w:styleId="B2Char">
    <w:name w:val="B2 Char"/>
    <w:link w:val="B2"/>
    <w:qFormat/>
    <w:locked/>
    <w:rsid w:val="00CE7128"/>
    <w:rPr>
      <w:rFonts w:eastAsia="Times New Roman"/>
      <w:lang w:val="en-GB" w:eastAsia="en-GB"/>
    </w:rPr>
  </w:style>
  <w:style w:type="paragraph" w:customStyle="1" w:styleId="B3">
    <w:name w:val="B3"/>
    <w:basedOn w:val="34"/>
    <w:link w:val="B3Car"/>
    <w:qFormat/>
    <w:rsid w:val="0089033A"/>
    <w:rPr>
      <w:rFonts w:eastAsia="Times New Roman"/>
    </w:rPr>
  </w:style>
  <w:style w:type="character" w:customStyle="1" w:styleId="B3Car">
    <w:name w:val="B3 Car"/>
    <w:link w:val="B3"/>
    <w:locked/>
    <w:rsid w:val="00866C25"/>
    <w:rPr>
      <w:rFonts w:eastAsia="Times New Roman"/>
      <w:lang w:val="en-GB" w:eastAsia="en-GB"/>
    </w:rPr>
  </w:style>
  <w:style w:type="paragraph" w:customStyle="1" w:styleId="B4">
    <w:name w:val="B4"/>
    <w:basedOn w:val="44"/>
    <w:rsid w:val="0089033A"/>
    <w:rPr>
      <w:rFonts w:eastAsia="Times New Roman"/>
    </w:rPr>
  </w:style>
  <w:style w:type="paragraph" w:customStyle="1" w:styleId="B5">
    <w:name w:val="B5"/>
    <w:basedOn w:val="54"/>
    <w:rsid w:val="0089033A"/>
    <w:rPr>
      <w:rFonts w:eastAsia="Times New Roman"/>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a">
    <w:name w:val="Balloon Text"/>
    <w:basedOn w:val="a1"/>
    <w:link w:val="ab"/>
    <w:rsid w:val="004F0988"/>
    <w:pPr>
      <w:spacing w:after="0"/>
    </w:pPr>
    <w:rPr>
      <w:rFonts w:ascii="Segoe UI" w:hAnsi="Segoe UI" w:cs="Segoe UI"/>
      <w:sz w:val="18"/>
      <w:szCs w:val="18"/>
    </w:rPr>
  </w:style>
  <w:style w:type="character" w:customStyle="1" w:styleId="ab">
    <w:name w:val="批注框文本 字符"/>
    <w:link w:val="aa"/>
    <w:rsid w:val="004F0988"/>
    <w:rPr>
      <w:rFonts w:ascii="Segoe UI" w:eastAsia="Times New Roman" w:hAnsi="Segoe UI" w:cs="Segoe UI"/>
      <w:sz w:val="18"/>
      <w:szCs w:val="18"/>
      <w:lang w:val="en-GB" w:eastAsia="en-GB"/>
    </w:rPr>
  </w:style>
  <w:style w:type="table" w:styleId="ac">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EditorsNoteChar">
    <w:name w:val="Editor's Note Char"/>
    <w:aliases w:val="EN Char"/>
    <w:qFormat/>
    <w:locked/>
    <w:rsid w:val="00021BA6"/>
  </w:style>
  <w:style w:type="character" w:customStyle="1" w:styleId="NOChar">
    <w:name w:val="NO Char"/>
    <w:qFormat/>
    <w:locked/>
    <w:rsid w:val="002C52DA"/>
    <w:rPr>
      <w:lang w:val="en-GB" w:eastAsia="en-US"/>
    </w:rPr>
  </w:style>
  <w:style w:type="character" w:customStyle="1" w:styleId="EXCar">
    <w:name w:val="EX Car"/>
    <w:qFormat/>
    <w:locked/>
    <w:rsid w:val="00BC4D07"/>
    <w:rPr>
      <w:lang w:val="en-GB" w:eastAsia="en-US"/>
    </w:rPr>
  </w:style>
  <w:style w:type="character" w:customStyle="1" w:styleId="EN">
    <w:name w:val="EN 字符"/>
    <w:locked/>
    <w:rsid w:val="00EF2DE5"/>
    <w:rPr>
      <w:color w:val="FF0000"/>
      <w:lang w:eastAsia="ko-KR"/>
    </w:rPr>
  </w:style>
  <w:style w:type="paragraph" w:customStyle="1" w:styleId="msonormal0">
    <w:name w:val="msonormal"/>
    <w:basedOn w:val="a1"/>
    <w:rsid w:val="00CE7C6B"/>
    <w:rPr>
      <w:rFonts w:eastAsiaTheme="minorEastAsia"/>
      <w:sz w:val="24"/>
      <w:szCs w:val="24"/>
    </w:rPr>
  </w:style>
  <w:style w:type="paragraph" w:styleId="af">
    <w:name w:val="Normal (Web)"/>
    <w:basedOn w:val="a1"/>
    <w:uiPriority w:val="99"/>
    <w:unhideWhenUsed/>
    <w:rsid w:val="00CE7C6B"/>
    <w:rPr>
      <w:rFonts w:eastAsiaTheme="minorEastAsia"/>
      <w:sz w:val="24"/>
      <w:szCs w:val="24"/>
    </w:rPr>
  </w:style>
  <w:style w:type="paragraph" w:styleId="12">
    <w:name w:val="index 1"/>
    <w:basedOn w:val="a1"/>
    <w:unhideWhenUsed/>
    <w:rsid w:val="00CE7C6B"/>
    <w:pPr>
      <w:keepLines/>
      <w:spacing w:after="0"/>
    </w:pPr>
    <w:rPr>
      <w:rFonts w:eastAsiaTheme="minorEastAsia"/>
    </w:rPr>
  </w:style>
  <w:style w:type="paragraph" w:styleId="25">
    <w:name w:val="index 2"/>
    <w:basedOn w:val="12"/>
    <w:unhideWhenUsed/>
    <w:rsid w:val="00CE7C6B"/>
    <w:pPr>
      <w:ind w:left="284"/>
    </w:pPr>
  </w:style>
  <w:style w:type="paragraph" w:styleId="af0">
    <w:name w:val="footnote text"/>
    <w:basedOn w:val="a1"/>
    <w:link w:val="af1"/>
    <w:unhideWhenUsed/>
    <w:rsid w:val="00CE7C6B"/>
    <w:pPr>
      <w:keepLines/>
      <w:spacing w:after="0"/>
      <w:ind w:left="454" w:hanging="454"/>
    </w:pPr>
    <w:rPr>
      <w:rFonts w:eastAsiaTheme="minorEastAsia"/>
      <w:sz w:val="16"/>
    </w:rPr>
  </w:style>
  <w:style w:type="character" w:customStyle="1" w:styleId="af1">
    <w:name w:val="脚注文本 字符"/>
    <w:basedOn w:val="a2"/>
    <w:link w:val="af0"/>
    <w:rsid w:val="00CE7C6B"/>
    <w:rPr>
      <w:rFonts w:eastAsiaTheme="minorEastAsia"/>
      <w:sz w:val="16"/>
      <w:lang w:val="en-GB" w:eastAsia="en-GB"/>
    </w:rPr>
  </w:style>
  <w:style w:type="paragraph" w:styleId="af2">
    <w:name w:val="annotation text"/>
    <w:basedOn w:val="a1"/>
    <w:link w:val="af3"/>
    <w:unhideWhenUsed/>
    <w:rsid w:val="00CE7C6B"/>
    <w:rPr>
      <w:rFonts w:eastAsiaTheme="minorEastAsia"/>
    </w:rPr>
  </w:style>
  <w:style w:type="character" w:customStyle="1" w:styleId="af3">
    <w:name w:val="批注文字 字符"/>
    <w:basedOn w:val="a2"/>
    <w:link w:val="af2"/>
    <w:rsid w:val="00CE7C6B"/>
    <w:rPr>
      <w:rFonts w:eastAsiaTheme="minorEastAsia"/>
      <w:lang w:val="en-GB" w:eastAsia="en-GB"/>
    </w:rPr>
  </w:style>
  <w:style w:type="paragraph" w:styleId="af4">
    <w:name w:val="index heading"/>
    <w:basedOn w:val="a1"/>
    <w:next w:val="a1"/>
    <w:uiPriority w:val="99"/>
    <w:unhideWhenUsed/>
    <w:rsid w:val="00CE7C6B"/>
    <w:pPr>
      <w:pBdr>
        <w:top w:val="single" w:sz="12" w:space="0" w:color="auto"/>
      </w:pBdr>
      <w:spacing w:before="360" w:after="240"/>
    </w:pPr>
    <w:rPr>
      <w:rFonts w:eastAsia="宋体"/>
      <w:b/>
      <w:i/>
      <w:sz w:val="26"/>
      <w:lang w:eastAsia="zh-CN"/>
    </w:rPr>
  </w:style>
  <w:style w:type="paragraph" w:styleId="af5">
    <w:name w:val="caption"/>
    <w:basedOn w:val="a1"/>
    <w:next w:val="a1"/>
    <w:uiPriority w:val="99"/>
    <w:semiHidden/>
    <w:unhideWhenUsed/>
    <w:qFormat/>
    <w:rsid w:val="00CE7C6B"/>
    <w:pPr>
      <w:spacing w:before="120" w:after="120"/>
    </w:pPr>
    <w:rPr>
      <w:rFonts w:eastAsia="宋体"/>
      <w:b/>
      <w:lang w:eastAsia="zh-CN"/>
    </w:rPr>
  </w:style>
  <w:style w:type="paragraph" w:styleId="a9">
    <w:name w:val="List"/>
    <w:basedOn w:val="a1"/>
    <w:unhideWhenUsed/>
    <w:rsid w:val="00CE7C6B"/>
    <w:pPr>
      <w:ind w:left="568" w:hanging="284"/>
    </w:pPr>
    <w:rPr>
      <w:rFonts w:eastAsiaTheme="minorEastAsia"/>
    </w:rPr>
  </w:style>
  <w:style w:type="paragraph" w:styleId="a0">
    <w:name w:val="List Bullet"/>
    <w:basedOn w:val="a9"/>
    <w:unhideWhenUsed/>
    <w:rsid w:val="00CE7C6B"/>
    <w:pPr>
      <w:numPr>
        <w:numId w:val="6"/>
      </w:numPr>
      <w:tabs>
        <w:tab w:val="clear" w:pos="360"/>
      </w:tabs>
      <w:ind w:left="568" w:firstLineChars="0" w:hanging="284"/>
    </w:pPr>
  </w:style>
  <w:style w:type="paragraph" w:styleId="a">
    <w:name w:val="List Number"/>
    <w:basedOn w:val="a9"/>
    <w:unhideWhenUsed/>
    <w:rsid w:val="00CE7C6B"/>
    <w:pPr>
      <w:numPr>
        <w:numId w:val="7"/>
      </w:numPr>
      <w:tabs>
        <w:tab w:val="clear" w:pos="360"/>
      </w:tabs>
      <w:ind w:left="568" w:firstLineChars="0" w:hanging="284"/>
    </w:pPr>
  </w:style>
  <w:style w:type="paragraph" w:styleId="24">
    <w:name w:val="List 2"/>
    <w:basedOn w:val="a9"/>
    <w:unhideWhenUsed/>
    <w:rsid w:val="00CE7C6B"/>
    <w:pPr>
      <w:ind w:left="851"/>
    </w:pPr>
  </w:style>
  <w:style w:type="paragraph" w:styleId="34">
    <w:name w:val="List 3"/>
    <w:basedOn w:val="24"/>
    <w:unhideWhenUsed/>
    <w:rsid w:val="00CE7C6B"/>
    <w:pPr>
      <w:ind w:left="1135"/>
    </w:pPr>
  </w:style>
  <w:style w:type="paragraph" w:styleId="44">
    <w:name w:val="List 4"/>
    <w:basedOn w:val="34"/>
    <w:unhideWhenUsed/>
    <w:rsid w:val="00CE7C6B"/>
    <w:pPr>
      <w:ind w:left="1418"/>
    </w:pPr>
  </w:style>
  <w:style w:type="paragraph" w:styleId="54">
    <w:name w:val="List 5"/>
    <w:basedOn w:val="44"/>
    <w:unhideWhenUsed/>
    <w:rsid w:val="00CE7C6B"/>
    <w:pPr>
      <w:ind w:left="1702"/>
    </w:pPr>
  </w:style>
  <w:style w:type="paragraph" w:styleId="20">
    <w:name w:val="List Bullet 2"/>
    <w:basedOn w:val="a0"/>
    <w:unhideWhenUsed/>
    <w:rsid w:val="00CE7C6B"/>
    <w:pPr>
      <w:numPr>
        <w:numId w:val="8"/>
      </w:numPr>
      <w:tabs>
        <w:tab w:val="clear" w:pos="780"/>
      </w:tabs>
      <w:ind w:leftChars="0" w:left="851" w:firstLineChars="0" w:hanging="284"/>
    </w:pPr>
  </w:style>
  <w:style w:type="paragraph" w:styleId="30">
    <w:name w:val="List Bullet 3"/>
    <w:basedOn w:val="20"/>
    <w:unhideWhenUsed/>
    <w:rsid w:val="00CE7C6B"/>
    <w:pPr>
      <w:numPr>
        <w:numId w:val="9"/>
      </w:numPr>
      <w:tabs>
        <w:tab w:val="clear" w:pos="1200"/>
      </w:tabs>
      <w:ind w:leftChars="0" w:left="1135" w:firstLineChars="0" w:hanging="284"/>
    </w:pPr>
  </w:style>
  <w:style w:type="paragraph" w:styleId="40">
    <w:name w:val="List Bullet 4"/>
    <w:basedOn w:val="30"/>
    <w:unhideWhenUsed/>
    <w:rsid w:val="00CE7C6B"/>
    <w:pPr>
      <w:numPr>
        <w:numId w:val="10"/>
      </w:numPr>
      <w:tabs>
        <w:tab w:val="clear" w:pos="1620"/>
      </w:tabs>
      <w:ind w:leftChars="0" w:left="1418" w:firstLineChars="0" w:hanging="284"/>
    </w:pPr>
  </w:style>
  <w:style w:type="paragraph" w:styleId="50">
    <w:name w:val="List Bullet 5"/>
    <w:basedOn w:val="40"/>
    <w:unhideWhenUsed/>
    <w:rsid w:val="00CE7C6B"/>
    <w:pPr>
      <w:numPr>
        <w:numId w:val="11"/>
      </w:numPr>
      <w:tabs>
        <w:tab w:val="clear" w:pos="2040"/>
      </w:tabs>
      <w:ind w:leftChars="0" w:left="1702" w:firstLineChars="0" w:hanging="284"/>
    </w:pPr>
  </w:style>
  <w:style w:type="paragraph" w:styleId="2">
    <w:name w:val="List Number 2"/>
    <w:basedOn w:val="a"/>
    <w:unhideWhenUsed/>
    <w:rsid w:val="00CE7C6B"/>
    <w:pPr>
      <w:numPr>
        <w:numId w:val="12"/>
      </w:numPr>
      <w:tabs>
        <w:tab w:val="clear" w:pos="780"/>
      </w:tabs>
      <w:ind w:leftChars="0" w:left="851" w:firstLineChars="0" w:hanging="284"/>
    </w:pPr>
  </w:style>
  <w:style w:type="paragraph" w:styleId="af6">
    <w:name w:val="Body Text"/>
    <w:basedOn w:val="a1"/>
    <w:link w:val="af7"/>
    <w:unhideWhenUsed/>
    <w:rsid w:val="00CE7C6B"/>
    <w:rPr>
      <w:rFonts w:eastAsia="Malgun Gothic"/>
      <w:lang w:eastAsia="zh-CN"/>
    </w:rPr>
  </w:style>
  <w:style w:type="character" w:customStyle="1" w:styleId="af7">
    <w:name w:val="正文文本 字符"/>
    <w:basedOn w:val="a2"/>
    <w:link w:val="af6"/>
    <w:rsid w:val="00CE7C6B"/>
    <w:rPr>
      <w:rFonts w:eastAsia="Malgun Gothic"/>
      <w:lang w:val="en-GB"/>
    </w:rPr>
  </w:style>
  <w:style w:type="paragraph" w:styleId="af8">
    <w:name w:val="Document Map"/>
    <w:basedOn w:val="a1"/>
    <w:link w:val="af9"/>
    <w:unhideWhenUsed/>
    <w:rsid w:val="00CE7C6B"/>
    <w:pPr>
      <w:shd w:val="clear" w:color="auto" w:fill="000080"/>
    </w:pPr>
    <w:rPr>
      <w:rFonts w:ascii="Tahoma" w:eastAsiaTheme="minorEastAsia" w:hAnsi="Tahoma" w:cs="Tahoma"/>
    </w:rPr>
  </w:style>
  <w:style w:type="character" w:customStyle="1" w:styleId="af9">
    <w:name w:val="文档结构图 字符"/>
    <w:basedOn w:val="a2"/>
    <w:link w:val="af8"/>
    <w:rsid w:val="00CE7C6B"/>
    <w:rPr>
      <w:rFonts w:ascii="Tahoma" w:eastAsiaTheme="minorEastAsia" w:hAnsi="Tahoma" w:cs="Tahoma"/>
      <w:shd w:val="clear" w:color="auto" w:fill="000080"/>
      <w:lang w:val="en-GB" w:eastAsia="en-GB"/>
    </w:rPr>
  </w:style>
  <w:style w:type="paragraph" w:styleId="afa">
    <w:name w:val="Plain Text"/>
    <w:basedOn w:val="a1"/>
    <w:link w:val="afb"/>
    <w:uiPriority w:val="99"/>
    <w:unhideWhenUsed/>
    <w:rsid w:val="00CE7C6B"/>
    <w:rPr>
      <w:rFonts w:ascii="Courier New" w:eastAsia="Malgun Gothic" w:hAnsi="Courier New"/>
      <w:lang w:eastAsia="zh-CN"/>
    </w:rPr>
  </w:style>
  <w:style w:type="character" w:customStyle="1" w:styleId="afb">
    <w:name w:val="纯文本 字符"/>
    <w:basedOn w:val="a2"/>
    <w:link w:val="afa"/>
    <w:uiPriority w:val="99"/>
    <w:rsid w:val="00CE7C6B"/>
    <w:rPr>
      <w:rFonts w:ascii="Courier New" w:eastAsia="Malgun Gothic" w:hAnsi="Courier New"/>
      <w:lang w:val="en-GB"/>
    </w:rPr>
  </w:style>
  <w:style w:type="paragraph" w:styleId="afc">
    <w:name w:val="annotation subject"/>
    <w:basedOn w:val="af2"/>
    <w:next w:val="af2"/>
    <w:link w:val="afd"/>
    <w:unhideWhenUsed/>
    <w:rsid w:val="00CE7C6B"/>
    <w:rPr>
      <w:b/>
      <w:bCs/>
    </w:rPr>
  </w:style>
  <w:style w:type="character" w:customStyle="1" w:styleId="afd">
    <w:name w:val="批注主题 字符"/>
    <w:basedOn w:val="af3"/>
    <w:link w:val="afc"/>
    <w:rsid w:val="00CE7C6B"/>
    <w:rPr>
      <w:rFonts w:eastAsiaTheme="minorEastAsia"/>
      <w:b/>
      <w:bCs/>
      <w:lang w:val="en-GB" w:eastAsia="en-GB"/>
    </w:rPr>
  </w:style>
  <w:style w:type="paragraph" w:styleId="afe">
    <w:name w:val="List Paragraph"/>
    <w:basedOn w:val="a1"/>
    <w:uiPriority w:val="34"/>
    <w:qFormat/>
    <w:rsid w:val="00CE7C6B"/>
    <w:pPr>
      <w:ind w:left="720"/>
      <w:contextualSpacing/>
    </w:pPr>
    <w:rPr>
      <w:rFonts w:eastAsia="宋体"/>
      <w:lang w:eastAsia="zh-CN"/>
    </w:rPr>
  </w:style>
  <w:style w:type="paragraph" w:customStyle="1" w:styleId="CRCoverPage">
    <w:name w:val="CR Cover Page"/>
    <w:rsid w:val="00CE7C6B"/>
    <w:pPr>
      <w:spacing w:after="120"/>
    </w:pPr>
    <w:rPr>
      <w:rFonts w:ascii="Arial" w:eastAsiaTheme="minorEastAsia" w:hAnsi="Arial"/>
      <w:lang w:val="en-GB" w:eastAsia="en-US"/>
    </w:rPr>
  </w:style>
  <w:style w:type="paragraph" w:customStyle="1" w:styleId="tdoc-header">
    <w:name w:val="tdoc-header"/>
    <w:rsid w:val="00CE7C6B"/>
    <w:rPr>
      <w:rFonts w:ascii="Arial" w:eastAsiaTheme="minorEastAsia" w:hAnsi="Arial"/>
      <w:sz w:val="24"/>
      <w:lang w:val="en-GB" w:eastAsia="en-US"/>
    </w:rPr>
  </w:style>
  <w:style w:type="paragraph" w:customStyle="1" w:styleId="INDENT1">
    <w:name w:val="INDENT1"/>
    <w:basedOn w:val="a1"/>
    <w:uiPriority w:val="99"/>
    <w:rsid w:val="00CE7C6B"/>
    <w:pPr>
      <w:ind w:left="851"/>
    </w:pPr>
    <w:rPr>
      <w:rFonts w:eastAsia="宋体"/>
      <w:lang w:eastAsia="zh-CN"/>
    </w:rPr>
  </w:style>
  <w:style w:type="paragraph" w:customStyle="1" w:styleId="INDENT2">
    <w:name w:val="INDENT2"/>
    <w:basedOn w:val="a1"/>
    <w:uiPriority w:val="99"/>
    <w:rsid w:val="00CE7C6B"/>
    <w:pPr>
      <w:ind w:left="1135" w:hanging="284"/>
    </w:pPr>
    <w:rPr>
      <w:rFonts w:eastAsia="宋体"/>
      <w:lang w:eastAsia="zh-CN"/>
    </w:rPr>
  </w:style>
  <w:style w:type="paragraph" w:customStyle="1" w:styleId="INDENT3">
    <w:name w:val="INDENT3"/>
    <w:basedOn w:val="a1"/>
    <w:uiPriority w:val="99"/>
    <w:rsid w:val="00CE7C6B"/>
    <w:pPr>
      <w:ind w:left="1701" w:hanging="567"/>
    </w:pPr>
    <w:rPr>
      <w:rFonts w:eastAsia="宋体"/>
      <w:lang w:eastAsia="zh-CN"/>
    </w:rPr>
  </w:style>
  <w:style w:type="paragraph" w:customStyle="1" w:styleId="FigureTitle">
    <w:name w:val="Figure_Title"/>
    <w:basedOn w:val="a1"/>
    <w:next w:val="a1"/>
    <w:uiPriority w:val="99"/>
    <w:rsid w:val="00CE7C6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1"/>
    <w:uiPriority w:val="99"/>
    <w:rsid w:val="00CE7C6B"/>
    <w:pPr>
      <w:keepNext/>
      <w:keepLines/>
      <w:spacing w:before="240"/>
      <w:ind w:left="1418"/>
    </w:pPr>
    <w:rPr>
      <w:rFonts w:ascii="Arial" w:eastAsia="宋体" w:hAnsi="Arial"/>
      <w:b/>
      <w:sz w:val="36"/>
      <w:lang w:eastAsia="zh-CN"/>
    </w:rPr>
  </w:style>
  <w:style w:type="character" w:styleId="aff">
    <w:name w:val="footnote reference"/>
    <w:unhideWhenUsed/>
    <w:rsid w:val="00CE7C6B"/>
    <w:rPr>
      <w:b/>
      <w:bCs w:val="0"/>
      <w:position w:val="6"/>
      <w:sz w:val="16"/>
    </w:rPr>
  </w:style>
  <w:style w:type="character" w:styleId="aff0">
    <w:name w:val="annotation reference"/>
    <w:unhideWhenUsed/>
    <w:rsid w:val="00CE7C6B"/>
    <w:rPr>
      <w:sz w:val="16"/>
    </w:rPr>
  </w:style>
  <w:style w:type="character" w:customStyle="1" w:styleId="TF0">
    <w:name w:val="TF (文字)"/>
    <w:locked/>
    <w:rsid w:val="00CE7C6B"/>
    <w:rPr>
      <w:rFonts w:eastAsiaTheme="minorEastAsia"/>
      <w:lang w:val="en-GB" w:eastAsia="en-US"/>
    </w:rPr>
  </w:style>
  <w:style w:type="character" w:customStyle="1" w:styleId="UnresolvedMention2">
    <w:name w:val="Unresolved Mention2"/>
    <w:uiPriority w:val="99"/>
    <w:rsid w:val="00CE7C6B"/>
    <w:rPr>
      <w:color w:val="605E5C"/>
      <w:shd w:val="clear" w:color="auto" w:fill="E1DFDD"/>
    </w:rPr>
  </w:style>
  <w:style w:type="paragraph" w:customStyle="1" w:styleId="B10">
    <w:name w:val="样式 B1 + (中文) 宋体"/>
    <w:basedOn w:val="B1"/>
    <w:next w:val="B1"/>
    <w:rsid w:val="005374E1"/>
    <w:rPr>
      <w:rFonts w:eastAsia="宋体"/>
    </w:rPr>
  </w:style>
  <w:style w:type="paragraph" w:styleId="aff1">
    <w:name w:val="Revision"/>
    <w:hidden/>
    <w:uiPriority w:val="99"/>
    <w:semiHidden/>
    <w:rsid w:val="0011595F"/>
    <w:rPr>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12D30"/>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12D30"/>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12D30"/>
    <w:rPr>
      <w:rFonts w:ascii="Calibri Light" w:eastAsia="等线 Light" w:hAnsi="Calibri Light" w:cs="Times New Roman" w:hint="default"/>
      <w:b/>
      <w:bCs/>
      <w:sz w:val="28"/>
      <w:szCs w:val="28"/>
      <w:lang w:val="en-GB" w:eastAsia="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2"/>
    <w:semiHidden/>
    <w:rsid w:val="00F12D30"/>
    <w:rPr>
      <w:sz w:val="18"/>
      <w:szCs w:val="18"/>
      <w:lang w:val="en-GB" w:eastAsia="en-US"/>
    </w:rPr>
  </w:style>
  <w:style w:type="paragraph" w:styleId="TOC">
    <w:name w:val="TOC Heading"/>
    <w:basedOn w:val="1"/>
    <w:next w:val="a1"/>
    <w:uiPriority w:val="39"/>
    <w:semiHidden/>
    <w:unhideWhenUsed/>
    <w:qFormat/>
    <w:rsid w:val="00F12D30"/>
    <w:pPr>
      <w:pBdr>
        <w:top w:val="none" w:sz="0" w:space="0" w:color="auto"/>
      </w:pBdr>
      <w:spacing w:before="480" w:after="0" w:line="276" w:lineRule="auto"/>
      <w:ind w:left="0" w:firstLine="0"/>
      <w:outlineLvl w:val="9"/>
    </w:pPr>
    <w:rPr>
      <w:rFonts w:ascii="Cambria" w:eastAsia="MS Gothic" w:hAnsi="Cambria"/>
      <w:b/>
      <w:bCs/>
      <w:color w:val="365F91"/>
      <w:sz w:val="28"/>
      <w:szCs w:val="28"/>
      <w:lang w:eastAsia="ja-JP"/>
    </w:rPr>
  </w:style>
  <w:style w:type="character" w:customStyle="1" w:styleId="B1Char1">
    <w:name w:val="B1 Char1"/>
    <w:uiPriority w:val="99"/>
    <w:rsid w:val="00F12D30"/>
    <w:rPr>
      <w:rFonts w:ascii="Times New Roman" w:hAnsi="Times New Roman" w:cs="Times New Roman" w:hint="default"/>
      <w:lang w:val="en-GB" w:eastAsia="en-US"/>
    </w:rPr>
  </w:style>
  <w:style w:type="character" w:styleId="aff2">
    <w:name w:val="Emphasis"/>
    <w:basedOn w:val="a2"/>
    <w:uiPriority w:val="20"/>
    <w:qFormat/>
    <w:rsid w:val="007533F6"/>
    <w:rPr>
      <w:i/>
      <w:iCs/>
    </w:rPr>
  </w:style>
  <w:style w:type="paragraph" w:styleId="aff3">
    <w:name w:val="Bibliography"/>
    <w:basedOn w:val="a1"/>
    <w:next w:val="a1"/>
    <w:uiPriority w:val="37"/>
    <w:semiHidden/>
    <w:unhideWhenUsed/>
    <w:rsid w:val="00C33F68"/>
  </w:style>
  <w:style w:type="paragraph" w:styleId="aff4">
    <w:name w:val="Block Text"/>
    <w:basedOn w:val="a1"/>
    <w:rsid w:val="00C33F6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1"/>
    <w:link w:val="27"/>
    <w:rsid w:val="00C33F68"/>
    <w:pPr>
      <w:spacing w:after="120" w:line="480" w:lineRule="auto"/>
    </w:pPr>
  </w:style>
  <w:style w:type="character" w:customStyle="1" w:styleId="27">
    <w:name w:val="正文文本 2 字符"/>
    <w:basedOn w:val="a2"/>
    <w:link w:val="26"/>
    <w:rsid w:val="00C33F68"/>
    <w:rPr>
      <w:rFonts w:eastAsia="Times New Roman"/>
      <w:lang w:val="en-GB" w:eastAsia="en-GB"/>
    </w:rPr>
  </w:style>
  <w:style w:type="paragraph" w:styleId="35">
    <w:name w:val="Body Text 3"/>
    <w:basedOn w:val="a1"/>
    <w:link w:val="36"/>
    <w:rsid w:val="00C33F68"/>
    <w:pPr>
      <w:spacing w:after="120"/>
    </w:pPr>
    <w:rPr>
      <w:sz w:val="16"/>
      <w:szCs w:val="16"/>
    </w:rPr>
  </w:style>
  <w:style w:type="character" w:customStyle="1" w:styleId="36">
    <w:name w:val="正文文本 3 字符"/>
    <w:basedOn w:val="a2"/>
    <w:link w:val="35"/>
    <w:rsid w:val="00C33F68"/>
    <w:rPr>
      <w:rFonts w:eastAsia="Times New Roman"/>
      <w:sz w:val="16"/>
      <w:szCs w:val="16"/>
      <w:lang w:val="en-GB" w:eastAsia="en-GB"/>
    </w:rPr>
  </w:style>
  <w:style w:type="paragraph" w:styleId="aff5">
    <w:name w:val="Body Text First Indent"/>
    <w:basedOn w:val="af6"/>
    <w:link w:val="aff6"/>
    <w:rsid w:val="00C33F68"/>
    <w:pPr>
      <w:ind w:firstLine="360"/>
    </w:pPr>
    <w:rPr>
      <w:rFonts w:eastAsia="Times New Roman"/>
      <w:lang w:eastAsia="en-GB"/>
    </w:rPr>
  </w:style>
  <w:style w:type="character" w:customStyle="1" w:styleId="aff6">
    <w:name w:val="正文首行缩进 字符"/>
    <w:basedOn w:val="af7"/>
    <w:link w:val="aff5"/>
    <w:rsid w:val="00C33F68"/>
    <w:rPr>
      <w:rFonts w:eastAsia="Times New Roman"/>
      <w:lang w:val="en-GB" w:eastAsia="en-GB"/>
    </w:rPr>
  </w:style>
  <w:style w:type="paragraph" w:styleId="aff7">
    <w:name w:val="Body Text Indent"/>
    <w:basedOn w:val="a1"/>
    <w:link w:val="aff8"/>
    <w:rsid w:val="00C33F68"/>
    <w:pPr>
      <w:spacing w:after="120"/>
      <w:ind w:left="283"/>
    </w:pPr>
  </w:style>
  <w:style w:type="character" w:customStyle="1" w:styleId="aff8">
    <w:name w:val="正文文本缩进 字符"/>
    <w:basedOn w:val="a2"/>
    <w:link w:val="aff7"/>
    <w:rsid w:val="00C33F68"/>
    <w:rPr>
      <w:rFonts w:eastAsia="Times New Roman"/>
      <w:lang w:val="en-GB" w:eastAsia="en-GB"/>
    </w:rPr>
  </w:style>
  <w:style w:type="paragraph" w:styleId="28">
    <w:name w:val="Body Text First Indent 2"/>
    <w:basedOn w:val="aff7"/>
    <w:link w:val="29"/>
    <w:rsid w:val="00C33F68"/>
    <w:pPr>
      <w:spacing w:after="180"/>
      <w:ind w:left="360" w:firstLine="360"/>
    </w:pPr>
  </w:style>
  <w:style w:type="character" w:customStyle="1" w:styleId="29">
    <w:name w:val="正文首行缩进 2 字符"/>
    <w:basedOn w:val="aff8"/>
    <w:link w:val="28"/>
    <w:rsid w:val="00C33F68"/>
    <w:rPr>
      <w:rFonts w:eastAsia="Times New Roman"/>
      <w:lang w:val="en-GB" w:eastAsia="en-GB"/>
    </w:rPr>
  </w:style>
  <w:style w:type="paragraph" w:styleId="2a">
    <w:name w:val="Body Text Indent 2"/>
    <w:basedOn w:val="a1"/>
    <w:link w:val="2b"/>
    <w:rsid w:val="00C33F68"/>
    <w:pPr>
      <w:spacing w:after="120" w:line="480" w:lineRule="auto"/>
      <w:ind w:left="283"/>
    </w:pPr>
  </w:style>
  <w:style w:type="character" w:customStyle="1" w:styleId="2b">
    <w:name w:val="正文文本缩进 2 字符"/>
    <w:basedOn w:val="a2"/>
    <w:link w:val="2a"/>
    <w:rsid w:val="00C33F68"/>
    <w:rPr>
      <w:rFonts w:eastAsia="Times New Roman"/>
      <w:lang w:val="en-GB" w:eastAsia="en-GB"/>
    </w:rPr>
  </w:style>
  <w:style w:type="paragraph" w:styleId="37">
    <w:name w:val="Body Text Indent 3"/>
    <w:basedOn w:val="a1"/>
    <w:link w:val="38"/>
    <w:rsid w:val="00C33F68"/>
    <w:pPr>
      <w:spacing w:after="120"/>
      <w:ind w:left="283"/>
    </w:pPr>
    <w:rPr>
      <w:sz w:val="16"/>
      <w:szCs w:val="16"/>
    </w:rPr>
  </w:style>
  <w:style w:type="character" w:customStyle="1" w:styleId="38">
    <w:name w:val="正文文本缩进 3 字符"/>
    <w:basedOn w:val="a2"/>
    <w:link w:val="37"/>
    <w:rsid w:val="00C33F68"/>
    <w:rPr>
      <w:rFonts w:eastAsia="Times New Roman"/>
      <w:sz w:val="16"/>
      <w:szCs w:val="16"/>
      <w:lang w:val="en-GB" w:eastAsia="en-GB"/>
    </w:rPr>
  </w:style>
  <w:style w:type="paragraph" w:styleId="aff9">
    <w:name w:val="Closing"/>
    <w:basedOn w:val="a1"/>
    <w:link w:val="affa"/>
    <w:rsid w:val="00C33F68"/>
    <w:pPr>
      <w:spacing w:after="0"/>
      <w:ind w:left="4252"/>
    </w:pPr>
  </w:style>
  <w:style w:type="character" w:customStyle="1" w:styleId="affa">
    <w:name w:val="结束语 字符"/>
    <w:basedOn w:val="a2"/>
    <w:link w:val="aff9"/>
    <w:rsid w:val="00C33F68"/>
    <w:rPr>
      <w:rFonts w:eastAsia="Times New Roman"/>
      <w:lang w:val="en-GB" w:eastAsia="en-GB"/>
    </w:rPr>
  </w:style>
  <w:style w:type="paragraph" w:styleId="affb">
    <w:name w:val="Date"/>
    <w:basedOn w:val="a1"/>
    <w:next w:val="a1"/>
    <w:link w:val="affc"/>
    <w:rsid w:val="00C33F68"/>
  </w:style>
  <w:style w:type="character" w:customStyle="1" w:styleId="affc">
    <w:name w:val="日期 字符"/>
    <w:basedOn w:val="a2"/>
    <w:link w:val="affb"/>
    <w:rsid w:val="00C33F68"/>
    <w:rPr>
      <w:rFonts w:eastAsia="Times New Roman"/>
      <w:lang w:val="en-GB" w:eastAsia="en-GB"/>
    </w:rPr>
  </w:style>
  <w:style w:type="paragraph" w:styleId="affd">
    <w:name w:val="E-mail Signature"/>
    <w:basedOn w:val="a1"/>
    <w:link w:val="affe"/>
    <w:rsid w:val="00C33F68"/>
    <w:pPr>
      <w:spacing w:after="0"/>
    </w:pPr>
  </w:style>
  <w:style w:type="character" w:customStyle="1" w:styleId="affe">
    <w:name w:val="电子邮件签名 字符"/>
    <w:basedOn w:val="a2"/>
    <w:link w:val="affd"/>
    <w:rsid w:val="00C33F68"/>
    <w:rPr>
      <w:rFonts w:eastAsia="Times New Roman"/>
      <w:lang w:val="en-GB" w:eastAsia="en-GB"/>
    </w:rPr>
  </w:style>
  <w:style w:type="paragraph" w:styleId="afff">
    <w:name w:val="endnote text"/>
    <w:basedOn w:val="a1"/>
    <w:link w:val="afff0"/>
    <w:rsid w:val="00C33F68"/>
    <w:pPr>
      <w:spacing w:after="0"/>
    </w:pPr>
  </w:style>
  <w:style w:type="character" w:customStyle="1" w:styleId="afff0">
    <w:name w:val="尾注文本 字符"/>
    <w:basedOn w:val="a2"/>
    <w:link w:val="afff"/>
    <w:rsid w:val="00C33F68"/>
    <w:rPr>
      <w:rFonts w:eastAsia="Times New Roman"/>
      <w:lang w:val="en-GB" w:eastAsia="en-GB"/>
    </w:rPr>
  </w:style>
  <w:style w:type="paragraph" w:styleId="afff1">
    <w:name w:val="envelope address"/>
    <w:basedOn w:val="a1"/>
    <w:rsid w:val="00C33F6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1"/>
    <w:rsid w:val="00C33F68"/>
    <w:pPr>
      <w:spacing w:after="0"/>
    </w:pPr>
    <w:rPr>
      <w:rFonts w:asciiTheme="majorHAnsi" w:eastAsiaTheme="majorEastAsia" w:hAnsiTheme="majorHAnsi" w:cstheme="majorBidi"/>
    </w:rPr>
  </w:style>
  <w:style w:type="paragraph" w:styleId="HTML">
    <w:name w:val="HTML Address"/>
    <w:basedOn w:val="a1"/>
    <w:link w:val="HTML0"/>
    <w:rsid w:val="00C33F68"/>
    <w:pPr>
      <w:spacing w:after="0"/>
    </w:pPr>
    <w:rPr>
      <w:i/>
      <w:iCs/>
    </w:rPr>
  </w:style>
  <w:style w:type="character" w:customStyle="1" w:styleId="HTML0">
    <w:name w:val="HTML 地址 字符"/>
    <w:basedOn w:val="a2"/>
    <w:link w:val="HTML"/>
    <w:rsid w:val="00C33F68"/>
    <w:rPr>
      <w:rFonts w:eastAsia="Times New Roman"/>
      <w:i/>
      <w:iCs/>
      <w:lang w:val="en-GB" w:eastAsia="en-GB"/>
    </w:rPr>
  </w:style>
  <w:style w:type="paragraph" w:styleId="HTML1">
    <w:name w:val="HTML Preformatted"/>
    <w:basedOn w:val="a1"/>
    <w:link w:val="HTML2"/>
    <w:rsid w:val="00C33F68"/>
    <w:pPr>
      <w:spacing w:after="0"/>
    </w:pPr>
    <w:rPr>
      <w:rFonts w:ascii="Consolas" w:hAnsi="Consolas"/>
    </w:rPr>
  </w:style>
  <w:style w:type="character" w:customStyle="1" w:styleId="HTML2">
    <w:name w:val="HTML 预设格式 字符"/>
    <w:basedOn w:val="a2"/>
    <w:link w:val="HTML1"/>
    <w:rsid w:val="00C33F68"/>
    <w:rPr>
      <w:rFonts w:ascii="Consolas" w:eastAsia="Times New Roman" w:hAnsi="Consolas"/>
      <w:lang w:val="en-GB" w:eastAsia="en-GB"/>
    </w:rPr>
  </w:style>
  <w:style w:type="paragraph" w:styleId="39">
    <w:name w:val="index 3"/>
    <w:basedOn w:val="a1"/>
    <w:next w:val="a1"/>
    <w:rsid w:val="00C33F68"/>
    <w:pPr>
      <w:spacing w:after="0"/>
      <w:ind w:left="600" w:hanging="200"/>
    </w:pPr>
  </w:style>
  <w:style w:type="paragraph" w:styleId="45">
    <w:name w:val="index 4"/>
    <w:basedOn w:val="a1"/>
    <w:next w:val="a1"/>
    <w:rsid w:val="00C33F68"/>
    <w:pPr>
      <w:spacing w:after="0"/>
      <w:ind w:left="800" w:hanging="200"/>
    </w:pPr>
  </w:style>
  <w:style w:type="paragraph" w:styleId="55">
    <w:name w:val="index 5"/>
    <w:basedOn w:val="a1"/>
    <w:next w:val="a1"/>
    <w:rsid w:val="00C33F68"/>
    <w:pPr>
      <w:spacing w:after="0"/>
      <w:ind w:left="1000" w:hanging="200"/>
    </w:pPr>
  </w:style>
  <w:style w:type="paragraph" w:styleId="62">
    <w:name w:val="index 6"/>
    <w:basedOn w:val="a1"/>
    <w:next w:val="a1"/>
    <w:rsid w:val="00C33F68"/>
    <w:pPr>
      <w:spacing w:after="0"/>
      <w:ind w:left="1200" w:hanging="200"/>
    </w:pPr>
  </w:style>
  <w:style w:type="paragraph" w:styleId="72">
    <w:name w:val="index 7"/>
    <w:basedOn w:val="a1"/>
    <w:next w:val="a1"/>
    <w:rsid w:val="00C33F68"/>
    <w:pPr>
      <w:spacing w:after="0"/>
      <w:ind w:left="1400" w:hanging="200"/>
    </w:pPr>
  </w:style>
  <w:style w:type="paragraph" w:styleId="82">
    <w:name w:val="index 8"/>
    <w:basedOn w:val="a1"/>
    <w:next w:val="a1"/>
    <w:rsid w:val="00C33F68"/>
    <w:pPr>
      <w:spacing w:after="0"/>
      <w:ind w:left="1600" w:hanging="200"/>
    </w:pPr>
  </w:style>
  <w:style w:type="paragraph" w:styleId="92">
    <w:name w:val="index 9"/>
    <w:basedOn w:val="a1"/>
    <w:next w:val="a1"/>
    <w:rsid w:val="00C33F68"/>
    <w:pPr>
      <w:spacing w:after="0"/>
      <w:ind w:left="1800" w:hanging="200"/>
    </w:pPr>
  </w:style>
  <w:style w:type="paragraph" w:styleId="afff3">
    <w:name w:val="Intense Quote"/>
    <w:basedOn w:val="a1"/>
    <w:next w:val="a1"/>
    <w:link w:val="afff4"/>
    <w:uiPriority w:val="30"/>
    <w:qFormat/>
    <w:rsid w:val="00C33F6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4">
    <w:name w:val="明显引用 字符"/>
    <w:basedOn w:val="a2"/>
    <w:link w:val="afff3"/>
    <w:uiPriority w:val="30"/>
    <w:rsid w:val="00C33F68"/>
    <w:rPr>
      <w:rFonts w:eastAsia="Times New Roman"/>
      <w:i/>
      <w:iCs/>
      <w:color w:val="4472C4" w:themeColor="accent1"/>
      <w:lang w:val="en-GB" w:eastAsia="en-GB"/>
    </w:rPr>
  </w:style>
  <w:style w:type="paragraph" w:styleId="afff5">
    <w:name w:val="List Continue"/>
    <w:basedOn w:val="a1"/>
    <w:rsid w:val="00C33F68"/>
    <w:pPr>
      <w:spacing w:after="120"/>
      <w:ind w:left="283"/>
      <w:contextualSpacing/>
    </w:pPr>
  </w:style>
  <w:style w:type="paragraph" w:styleId="2c">
    <w:name w:val="List Continue 2"/>
    <w:basedOn w:val="a1"/>
    <w:rsid w:val="00C33F68"/>
    <w:pPr>
      <w:spacing w:after="120"/>
      <w:ind w:left="566"/>
      <w:contextualSpacing/>
    </w:pPr>
  </w:style>
  <w:style w:type="paragraph" w:styleId="3a">
    <w:name w:val="List Continue 3"/>
    <w:basedOn w:val="a1"/>
    <w:rsid w:val="00C33F68"/>
    <w:pPr>
      <w:spacing w:after="120"/>
      <w:ind w:left="849"/>
      <w:contextualSpacing/>
    </w:pPr>
  </w:style>
  <w:style w:type="paragraph" w:styleId="46">
    <w:name w:val="List Continue 4"/>
    <w:basedOn w:val="a1"/>
    <w:rsid w:val="00C33F68"/>
    <w:pPr>
      <w:spacing w:after="120"/>
      <w:ind w:left="1132"/>
      <w:contextualSpacing/>
    </w:pPr>
  </w:style>
  <w:style w:type="paragraph" w:styleId="56">
    <w:name w:val="List Continue 5"/>
    <w:basedOn w:val="a1"/>
    <w:rsid w:val="00C33F68"/>
    <w:pPr>
      <w:spacing w:after="120"/>
      <w:ind w:left="1415"/>
      <w:contextualSpacing/>
    </w:pPr>
  </w:style>
  <w:style w:type="paragraph" w:styleId="3">
    <w:name w:val="List Number 3"/>
    <w:basedOn w:val="a1"/>
    <w:rsid w:val="00C33F68"/>
    <w:pPr>
      <w:numPr>
        <w:numId w:val="27"/>
      </w:numPr>
      <w:contextualSpacing/>
    </w:pPr>
  </w:style>
  <w:style w:type="paragraph" w:styleId="4">
    <w:name w:val="List Number 4"/>
    <w:basedOn w:val="a1"/>
    <w:rsid w:val="00C33F68"/>
    <w:pPr>
      <w:numPr>
        <w:numId w:val="28"/>
      </w:numPr>
      <w:contextualSpacing/>
    </w:pPr>
  </w:style>
  <w:style w:type="paragraph" w:styleId="5">
    <w:name w:val="List Number 5"/>
    <w:basedOn w:val="a1"/>
    <w:rsid w:val="00C33F68"/>
    <w:pPr>
      <w:numPr>
        <w:numId w:val="29"/>
      </w:numPr>
      <w:contextualSpacing/>
    </w:pPr>
  </w:style>
  <w:style w:type="paragraph" w:styleId="afff6">
    <w:name w:val="macro"/>
    <w:link w:val="afff7"/>
    <w:rsid w:val="00C33F6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2"/>
    <w:link w:val="afff6"/>
    <w:rsid w:val="00C33F68"/>
    <w:rPr>
      <w:rFonts w:ascii="Consolas" w:eastAsia="Times New Roman" w:hAnsi="Consolas"/>
      <w:lang w:val="en-GB" w:eastAsia="en-GB"/>
    </w:rPr>
  </w:style>
  <w:style w:type="paragraph" w:styleId="afff8">
    <w:name w:val="Message Header"/>
    <w:basedOn w:val="a1"/>
    <w:link w:val="afff9"/>
    <w:rsid w:val="00C33F6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C33F68"/>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C33F68"/>
    <w:pPr>
      <w:overflowPunct w:val="0"/>
      <w:autoSpaceDE w:val="0"/>
      <w:autoSpaceDN w:val="0"/>
      <w:adjustRightInd w:val="0"/>
      <w:textAlignment w:val="baseline"/>
    </w:pPr>
    <w:rPr>
      <w:rFonts w:eastAsia="Times New Roman"/>
      <w:lang w:val="en-GB" w:eastAsia="en-GB"/>
    </w:rPr>
  </w:style>
  <w:style w:type="paragraph" w:styleId="afffb">
    <w:name w:val="Normal Indent"/>
    <w:basedOn w:val="a1"/>
    <w:rsid w:val="00C33F68"/>
    <w:pPr>
      <w:ind w:left="720"/>
    </w:pPr>
  </w:style>
  <w:style w:type="paragraph" w:styleId="afffc">
    <w:name w:val="Note Heading"/>
    <w:basedOn w:val="a1"/>
    <w:next w:val="a1"/>
    <w:link w:val="afffd"/>
    <w:rsid w:val="00C33F68"/>
    <w:pPr>
      <w:spacing w:after="0"/>
    </w:pPr>
  </w:style>
  <w:style w:type="character" w:customStyle="1" w:styleId="afffd">
    <w:name w:val="注释标题 字符"/>
    <w:basedOn w:val="a2"/>
    <w:link w:val="afffc"/>
    <w:rsid w:val="00C33F68"/>
    <w:rPr>
      <w:rFonts w:eastAsia="Times New Roman"/>
      <w:lang w:val="en-GB" w:eastAsia="en-GB"/>
    </w:rPr>
  </w:style>
  <w:style w:type="paragraph" w:styleId="afffe">
    <w:name w:val="Quote"/>
    <w:basedOn w:val="a1"/>
    <w:next w:val="a1"/>
    <w:link w:val="affff"/>
    <w:uiPriority w:val="29"/>
    <w:qFormat/>
    <w:rsid w:val="00C33F68"/>
    <w:pPr>
      <w:spacing w:before="200" w:after="160"/>
      <w:ind w:left="864" w:right="864"/>
      <w:jc w:val="center"/>
    </w:pPr>
    <w:rPr>
      <w:i/>
      <w:iCs/>
      <w:color w:val="404040" w:themeColor="text1" w:themeTint="BF"/>
    </w:rPr>
  </w:style>
  <w:style w:type="character" w:customStyle="1" w:styleId="affff">
    <w:name w:val="引用 字符"/>
    <w:basedOn w:val="a2"/>
    <w:link w:val="afffe"/>
    <w:uiPriority w:val="29"/>
    <w:rsid w:val="00C33F68"/>
    <w:rPr>
      <w:rFonts w:eastAsia="Times New Roman"/>
      <w:i/>
      <w:iCs/>
      <w:color w:val="404040" w:themeColor="text1" w:themeTint="BF"/>
      <w:lang w:val="en-GB" w:eastAsia="en-GB"/>
    </w:rPr>
  </w:style>
  <w:style w:type="paragraph" w:styleId="affff0">
    <w:name w:val="Salutation"/>
    <w:basedOn w:val="a1"/>
    <w:next w:val="a1"/>
    <w:link w:val="affff1"/>
    <w:rsid w:val="00C33F68"/>
  </w:style>
  <w:style w:type="character" w:customStyle="1" w:styleId="affff1">
    <w:name w:val="称呼 字符"/>
    <w:basedOn w:val="a2"/>
    <w:link w:val="affff0"/>
    <w:rsid w:val="00C33F68"/>
    <w:rPr>
      <w:rFonts w:eastAsia="Times New Roman"/>
      <w:lang w:val="en-GB" w:eastAsia="en-GB"/>
    </w:rPr>
  </w:style>
  <w:style w:type="paragraph" w:styleId="affff2">
    <w:name w:val="Signature"/>
    <w:basedOn w:val="a1"/>
    <w:link w:val="affff3"/>
    <w:rsid w:val="00C33F68"/>
    <w:pPr>
      <w:spacing w:after="0"/>
      <w:ind w:left="4252"/>
    </w:pPr>
  </w:style>
  <w:style w:type="character" w:customStyle="1" w:styleId="affff3">
    <w:name w:val="签名 字符"/>
    <w:basedOn w:val="a2"/>
    <w:link w:val="affff2"/>
    <w:rsid w:val="00C33F68"/>
    <w:rPr>
      <w:rFonts w:eastAsia="Times New Roman"/>
      <w:lang w:val="en-GB" w:eastAsia="en-GB"/>
    </w:rPr>
  </w:style>
  <w:style w:type="paragraph" w:styleId="affff4">
    <w:name w:val="Subtitle"/>
    <w:basedOn w:val="a1"/>
    <w:next w:val="a1"/>
    <w:link w:val="affff5"/>
    <w:qFormat/>
    <w:rsid w:val="00C33F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5">
    <w:name w:val="副标题 字符"/>
    <w:basedOn w:val="a2"/>
    <w:link w:val="affff4"/>
    <w:rsid w:val="00C33F68"/>
    <w:rPr>
      <w:rFonts w:asciiTheme="minorHAnsi" w:eastAsiaTheme="minorEastAsia" w:hAnsiTheme="minorHAnsi" w:cstheme="minorBidi"/>
      <w:color w:val="5A5A5A" w:themeColor="text1" w:themeTint="A5"/>
      <w:spacing w:val="15"/>
      <w:sz w:val="22"/>
      <w:szCs w:val="22"/>
      <w:lang w:val="en-GB" w:eastAsia="en-GB"/>
    </w:rPr>
  </w:style>
  <w:style w:type="paragraph" w:styleId="affff6">
    <w:name w:val="table of authorities"/>
    <w:basedOn w:val="a1"/>
    <w:next w:val="a1"/>
    <w:rsid w:val="00C33F68"/>
    <w:pPr>
      <w:spacing w:after="0"/>
      <w:ind w:left="200" w:hanging="200"/>
    </w:pPr>
  </w:style>
  <w:style w:type="paragraph" w:styleId="affff7">
    <w:name w:val="table of figures"/>
    <w:basedOn w:val="a1"/>
    <w:next w:val="a1"/>
    <w:rsid w:val="00C33F68"/>
    <w:pPr>
      <w:spacing w:after="0"/>
    </w:pPr>
  </w:style>
  <w:style w:type="paragraph" w:styleId="affff8">
    <w:name w:val="Title"/>
    <w:basedOn w:val="a1"/>
    <w:next w:val="a1"/>
    <w:link w:val="affff9"/>
    <w:qFormat/>
    <w:rsid w:val="00C33F68"/>
    <w:pPr>
      <w:spacing w:after="0"/>
      <w:contextualSpacing/>
    </w:pPr>
    <w:rPr>
      <w:rFonts w:asciiTheme="majorHAnsi" w:eastAsiaTheme="majorEastAsia" w:hAnsiTheme="majorHAnsi" w:cstheme="majorBidi"/>
      <w:spacing w:val="-10"/>
      <w:kern w:val="28"/>
      <w:sz w:val="56"/>
      <w:szCs w:val="56"/>
    </w:rPr>
  </w:style>
  <w:style w:type="character" w:customStyle="1" w:styleId="affff9">
    <w:name w:val="标题 字符"/>
    <w:basedOn w:val="a2"/>
    <w:link w:val="affff8"/>
    <w:rsid w:val="00C33F68"/>
    <w:rPr>
      <w:rFonts w:asciiTheme="majorHAnsi" w:eastAsiaTheme="majorEastAsia" w:hAnsiTheme="majorHAnsi" w:cstheme="majorBidi"/>
      <w:spacing w:val="-10"/>
      <w:kern w:val="28"/>
      <w:sz w:val="56"/>
      <w:szCs w:val="56"/>
      <w:lang w:val="en-GB" w:eastAsia="en-GB"/>
    </w:rPr>
  </w:style>
  <w:style w:type="paragraph" w:styleId="affffa">
    <w:name w:val="toa heading"/>
    <w:basedOn w:val="a1"/>
    <w:next w:val="a1"/>
    <w:rsid w:val="00C33F68"/>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2">
      <w:bodyDiv w:val="1"/>
      <w:marLeft w:val="0"/>
      <w:marRight w:val="0"/>
      <w:marTop w:val="0"/>
      <w:marBottom w:val="0"/>
      <w:divBdr>
        <w:top w:val="none" w:sz="0" w:space="0" w:color="auto"/>
        <w:left w:val="none" w:sz="0" w:space="0" w:color="auto"/>
        <w:bottom w:val="none" w:sz="0" w:space="0" w:color="auto"/>
        <w:right w:val="none" w:sz="0" w:space="0" w:color="auto"/>
      </w:divBdr>
    </w:div>
    <w:div w:id="4600411">
      <w:bodyDiv w:val="1"/>
      <w:marLeft w:val="0"/>
      <w:marRight w:val="0"/>
      <w:marTop w:val="0"/>
      <w:marBottom w:val="0"/>
      <w:divBdr>
        <w:top w:val="none" w:sz="0" w:space="0" w:color="auto"/>
        <w:left w:val="none" w:sz="0" w:space="0" w:color="auto"/>
        <w:bottom w:val="none" w:sz="0" w:space="0" w:color="auto"/>
        <w:right w:val="none" w:sz="0" w:space="0" w:color="auto"/>
      </w:divBdr>
    </w:div>
    <w:div w:id="36049470">
      <w:bodyDiv w:val="1"/>
      <w:marLeft w:val="0"/>
      <w:marRight w:val="0"/>
      <w:marTop w:val="0"/>
      <w:marBottom w:val="0"/>
      <w:divBdr>
        <w:top w:val="none" w:sz="0" w:space="0" w:color="auto"/>
        <w:left w:val="none" w:sz="0" w:space="0" w:color="auto"/>
        <w:bottom w:val="none" w:sz="0" w:space="0" w:color="auto"/>
        <w:right w:val="none" w:sz="0" w:space="0" w:color="auto"/>
      </w:divBdr>
    </w:div>
    <w:div w:id="40635358">
      <w:bodyDiv w:val="1"/>
      <w:marLeft w:val="0"/>
      <w:marRight w:val="0"/>
      <w:marTop w:val="0"/>
      <w:marBottom w:val="0"/>
      <w:divBdr>
        <w:top w:val="none" w:sz="0" w:space="0" w:color="auto"/>
        <w:left w:val="none" w:sz="0" w:space="0" w:color="auto"/>
        <w:bottom w:val="none" w:sz="0" w:space="0" w:color="auto"/>
        <w:right w:val="none" w:sz="0" w:space="0" w:color="auto"/>
      </w:divBdr>
    </w:div>
    <w:div w:id="45304020">
      <w:bodyDiv w:val="1"/>
      <w:marLeft w:val="0"/>
      <w:marRight w:val="0"/>
      <w:marTop w:val="0"/>
      <w:marBottom w:val="0"/>
      <w:divBdr>
        <w:top w:val="none" w:sz="0" w:space="0" w:color="auto"/>
        <w:left w:val="none" w:sz="0" w:space="0" w:color="auto"/>
        <w:bottom w:val="none" w:sz="0" w:space="0" w:color="auto"/>
        <w:right w:val="none" w:sz="0" w:space="0" w:color="auto"/>
      </w:divBdr>
    </w:div>
    <w:div w:id="64882866">
      <w:bodyDiv w:val="1"/>
      <w:marLeft w:val="0"/>
      <w:marRight w:val="0"/>
      <w:marTop w:val="0"/>
      <w:marBottom w:val="0"/>
      <w:divBdr>
        <w:top w:val="none" w:sz="0" w:space="0" w:color="auto"/>
        <w:left w:val="none" w:sz="0" w:space="0" w:color="auto"/>
        <w:bottom w:val="none" w:sz="0" w:space="0" w:color="auto"/>
        <w:right w:val="none" w:sz="0" w:space="0" w:color="auto"/>
      </w:divBdr>
    </w:div>
    <w:div w:id="71974173">
      <w:bodyDiv w:val="1"/>
      <w:marLeft w:val="0"/>
      <w:marRight w:val="0"/>
      <w:marTop w:val="0"/>
      <w:marBottom w:val="0"/>
      <w:divBdr>
        <w:top w:val="none" w:sz="0" w:space="0" w:color="auto"/>
        <w:left w:val="none" w:sz="0" w:space="0" w:color="auto"/>
        <w:bottom w:val="none" w:sz="0" w:space="0" w:color="auto"/>
        <w:right w:val="none" w:sz="0" w:space="0" w:color="auto"/>
      </w:divBdr>
    </w:div>
    <w:div w:id="93745378">
      <w:bodyDiv w:val="1"/>
      <w:marLeft w:val="0"/>
      <w:marRight w:val="0"/>
      <w:marTop w:val="0"/>
      <w:marBottom w:val="0"/>
      <w:divBdr>
        <w:top w:val="none" w:sz="0" w:space="0" w:color="auto"/>
        <w:left w:val="none" w:sz="0" w:space="0" w:color="auto"/>
        <w:bottom w:val="none" w:sz="0" w:space="0" w:color="auto"/>
        <w:right w:val="none" w:sz="0" w:space="0" w:color="auto"/>
      </w:divBdr>
    </w:div>
    <w:div w:id="100271399">
      <w:bodyDiv w:val="1"/>
      <w:marLeft w:val="0"/>
      <w:marRight w:val="0"/>
      <w:marTop w:val="0"/>
      <w:marBottom w:val="0"/>
      <w:divBdr>
        <w:top w:val="none" w:sz="0" w:space="0" w:color="auto"/>
        <w:left w:val="none" w:sz="0" w:space="0" w:color="auto"/>
        <w:bottom w:val="none" w:sz="0" w:space="0" w:color="auto"/>
        <w:right w:val="none" w:sz="0" w:space="0" w:color="auto"/>
      </w:divBdr>
    </w:div>
    <w:div w:id="105932556">
      <w:bodyDiv w:val="1"/>
      <w:marLeft w:val="0"/>
      <w:marRight w:val="0"/>
      <w:marTop w:val="0"/>
      <w:marBottom w:val="0"/>
      <w:divBdr>
        <w:top w:val="none" w:sz="0" w:space="0" w:color="auto"/>
        <w:left w:val="none" w:sz="0" w:space="0" w:color="auto"/>
        <w:bottom w:val="none" w:sz="0" w:space="0" w:color="auto"/>
        <w:right w:val="none" w:sz="0" w:space="0" w:color="auto"/>
      </w:divBdr>
    </w:div>
    <w:div w:id="108624751">
      <w:bodyDiv w:val="1"/>
      <w:marLeft w:val="0"/>
      <w:marRight w:val="0"/>
      <w:marTop w:val="0"/>
      <w:marBottom w:val="0"/>
      <w:divBdr>
        <w:top w:val="none" w:sz="0" w:space="0" w:color="auto"/>
        <w:left w:val="none" w:sz="0" w:space="0" w:color="auto"/>
        <w:bottom w:val="none" w:sz="0" w:space="0" w:color="auto"/>
        <w:right w:val="none" w:sz="0" w:space="0" w:color="auto"/>
      </w:divBdr>
    </w:div>
    <w:div w:id="116724392">
      <w:bodyDiv w:val="1"/>
      <w:marLeft w:val="0"/>
      <w:marRight w:val="0"/>
      <w:marTop w:val="0"/>
      <w:marBottom w:val="0"/>
      <w:divBdr>
        <w:top w:val="none" w:sz="0" w:space="0" w:color="auto"/>
        <w:left w:val="none" w:sz="0" w:space="0" w:color="auto"/>
        <w:bottom w:val="none" w:sz="0" w:space="0" w:color="auto"/>
        <w:right w:val="none" w:sz="0" w:space="0" w:color="auto"/>
      </w:divBdr>
    </w:div>
    <w:div w:id="117719911">
      <w:bodyDiv w:val="1"/>
      <w:marLeft w:val="0"/>
      <w:marRight w:val="0"/>
      <w:marTop w:val="0"/>
      <w:marBottom w:val="0"/>
      <w:divBdr>
        <w:top w:val="none" w:sz="0" w:space="0" w:color="auto"/>
        <w:left w:val="none" w:sz="0" w:space="0" w:color="auto"/>
        <w:bottom w:val="none" w:sz="0" w:space="0" w:color="auto"/>
        <w:right w:val="none" w:sz="0" w:space="0" w:color="auto"/>
      </w:divBdr>
    </w:div>
    <w:div w:id="125660762">
      <w:bodyDiv w:val="1"/>
      <w:marLeft w:val="0"/>
      <w:marRight w:val="0"/>
      <w:marTop w:val="0"/>
      <w:marBottom w:val="0"/>
      <w:divBdr>
        <w:top w:val="none" w:sz="0" w:space="0" w:color="auto"/>
        <w:left w:val="none" w:sz="0" w:space="0" w:color="auto"/>
        <w:bottom w:val="none" w:sz="0" w:space="0" w:color="auto"/>
        <w:right w:val="none" w:sz="0" w:space="0" w:color="auto"/>
      </w:divBdr>
    </w:div>
    <w:div w:id="125896182">
      <w:bodyDiv w:val="1"/>
      <w:marLeft w:val="0"/>
      <w:marRight w:val="0"/>
      <w:marTop w:val="0"/>
      <w:marBottom w:val="0"/>
      <w:divBdr>
        <w:top w:val="none" w:sz="0" w:space="0" w:color="auto"/>
        <w:left w:val="none" w:sz="0" w:space="0" w:color="auto"/>
        <w:bottom w:val="none" w:sz="0" w:space="0" w:color="auto"/>
        <w:right w:val="none" w:sz="0" w:space="0" w:color="auto"/>
      </w:divBdr>
    </w:div>
    <w:div w:id="144977833">
      <w:bodyDiv w:val="1"/>
      <w:marLeft w:val="0"/>
      <w:marRight w:val="0"/>
      <w:marTop w:val="0"/>
      <w:marBottom w:val="0"/>
      <w:divBdr>
        <w:top w:val="none" w:sz="0" w:space="0" w:color="auto"/>
        <w:left w:val="none" w:sz="0" w:space="0" w:color="auto"/>
        <w:bottom w:val="none" w:sz="0" w:space="0" w:color="auto"/>
        <w:right w:val="none" w:sz="0" w:space="0" w:color="auto"/>
      </w:divBdr>
    </w:div>
    <w:div w:id="161512050">
      <w:bodyDiv w:val="1"/>
      <w:marLeft w:val="0"/>
      <w:marRight w:val="0"/>
      <w:marTop w:val="0"/>
      <w:marBottom w:val="0"/>
      <w:divBdr>
        <w:top w:val="none" w:sz="0" w:space="0" w:color="auto"/>
        <w:left w:val="none" w:sz="0" w:space="0" w:color="auto"/>
        <w:bottom w:val="none" w:sz="0" w:space="0" w:color="auto"/>
        <w:right w:val="none" w:sz="0" w:space="0" w:color="auto"/>
      </w:divBdr>
    </w:div>
    <w:div w:id="171267391">
      <w:bodyDiv w:val="1"/>
      <w:marLeft w:val="0"/>
      <w:marRight w:val="0"/>
      <w:marTop w:val="0"/>
      <w:marBottom w:val="0"/>
      <w:divBdr>
        <w:top w:val="none" w:sz="0" w:space="0" w:color="auto"/>
        <w:left w:val="none" w:sz="0" w:space="0" w:color="auto"/>
        <w:bottom w:val="none" w:sz="0" w:space="0" w:color="auto"/>
        <w:right w:val="none" w:sz="0" w:space="0" w:color="auto"/>
      </w:divBdr>
    </w:div>
    <w:div w:id="177045349">
      <w:bodyDiv w:val="1"/>
      <w:marLeft w:val="0"/>
      <w:marRight w:val="0"/>
      <w:marTop w:val="0"/>
      <w:marBottom w:val="0"/>
      <w:divBdr>
        <w:top w:val="none" w:sz="0" w:space="0" w:color="auto"/>
        <w:left w:val="none" w:sz="0" w:space="0" w:color="auto"/>
        <w:bottom w:val="none" w:sz="0" w:space="0" w:color="auto"/>
        <w:right w:val="none" w:sz="0" w:space="0" w:color="auto"/>
      </w:divBdr>
    </w:div>
    <w:div w:id="185140476">
      <w:bodyDiv w:val="1"/>
      <w:marLeft w:val="0"/>
      <w:marRight w:val="0"/>
      <w:marTop w:val="0"/>
      <w:marBottom w:val="0"/>
      <w:divBdr>
        <w:top w:val="none" w:sz="0" w:space="0" w:color="auto"/>
        <w:left w:val="none" w:sz="0" w:space="0" w:color="auto"/>
        <w:bottom w:val="none" w:sz="0" w:space="0" w:color="auto"/>
        <w:right w:val="none" w:sz="0" w:space="0" w:color="auto"/>
      </w:divBdr>
    </w:div>
    <w:div w:id="189074549">
      <w:bodyDiv w:val="1"/>
      <w:marLeft w:val="0"/>
      <w:marRight w:val="0"/>
      <w:marTop w:val="0"/>
      <w:marBottom w:val="0"/>
      <w:divBdr>
        <w:top w:val="none" w:sz="0" w:space="0" w:color="auto"/>
        <w:left w:val="none" w:sz="0" w:space="0" w:color="auto"/>
        <w:bottom w:val="none" w:sz="0" w:space="0" w:color="auto"/>
        <w:right w:val="none" w:sz="0" w:space="0" w:color="auto"/>
      </w:divBdr>
    </w:div>
    <w:div w:id="198514354">
      <w:bodyDiv w:val="1"/>
      <w:marLeft w:val="0"/>
      <w:marRight w:val="0"/>
      <w:marTop w:val="0"/>
      <w:marBottom w:val="0"/>
      <w:divBdr>
        <w:top w:val="none" w:sz="0" w:space="0" w:color="auto"/>
        <w:left w:val="none" w:sz="0" w:space="0" w:color="auto"/>
        <w:bottom w:val="none" w:sz="0" w:space="0" w:color="auto"/>
        <w:right w:val="none" w:sz="0" w:space="0" w:color="auto"/>
      </w:divBdr>
    </w:div>
    <w:div w:id="218126694">
      <w:bodyDiv w:val="1"/>
      <w:marLeft w:val="0"/>
      <w:marRight w:val="0"/>
      <w:marTop w:val="0"/>
      <w:marBottom w:val="0"/>
      <w:divBdr>
        <w:top w:val="none" w:sz="0" w:space="0" w:color="auto"/>
        <w:left w:val="none" w:sz="0" w:space="0" w:color="auto"/>
        <w:bottom w:val="none" w:sz="0" w:space="0" w:color="auto"/>
        <w:right w:val="none" w:sz="0" w:space="0" w:color="auto"/>
      </w:divBdr>
    </w:div>
    <w:div w:id="235629147">
      <w:bodyDiv w:val="1"/>
      <w:marLeft w:val="0"/>
      <w:marRight w:val="0"/>
      <w:marTop w:val="0"/>
      <w:marBottom w:val="0"/>
      <w:divBdr>
        <w:top w:val="none" w:sz="0" w:space="0" w:color="auto"/>
        <w:left w:val="none" w:sz="0" w:space="0" w:color="auto"/>
        <w:bottom w:val="none" w:sz="0" w:space="0" w:color="auto"/>
        <w:right w:val="none" w:sz="0" w:space="0" w:color="auto"/>
      </w:divBdr>
    </w:div>
    <w:div w:id="238516582">
      <w:bodyDiv w:val="1"/>
      <w:marLeft w:val="0"/>
      <w:marRight w:val="0"/>
      <w:marTop w:val="0"/>
      <w:marBottom w:val="0"/>
      <w:divBdr>
        <w:top w:val="none" w:sz="0" w:space="0" w:color="auto"/>
        <w:left w:val="none" w:sz="0" w:space="0" w:color="auto"/>
        <w:bottom w:val="none" w:sz="0" w:space="0" w:color="auto"/>
        <w:right w:val="none" w:sz="0" w:space="0" w:color="auto"/>
      </w:divBdr>
    </w:div>
    <w:div w:id="267398995">
      <w:bodyDiv w:val="1"/>
      <w:marLeft w:val="0"/>
      <w:marRight w:val="0"/>
      <w:marTop w:val="0"/>
      <w:marBottom w:val="0"/>
      <w:divBdr>
        <w:top w:val="none" w:sz="0" w:space="0" w:color="auto"/>
        <w:left w:val="none" w:sz="0" w:space="0" w:color="auto"/>
        <w:bottom w:val="none" w:sz="0" w:space="0" w:color="auto"/>
        <w:right w:val="none" w:sz="0" w:space="0" w:color="auto"/>
      </w:divBdr>
    </w:div>
    <w:div w:id="272708801">
      <w:bodyDiv w:val="1"/>
      <w:marLeft w:val="0"/>
      <w:marRight w:val="0"/>
      <w:marTop w:val="0"/>
      <w:marBottom w:val="0"/>
      <w:divBdr>
        <w:top w:val="none" w:sz="0" w:space="0" w:color="auto"/>
        <w:left w:val="none" w:sz="0" w:space="0" w:color="auto"/>
        <w:bottom w:val="none" w:sz="0" w:space="0" w:color="auto"/>
        <w:right w:val="none" w:sz="0" w:space="0" w:color="auto"/>
      </w:divBdr>
    </w:div>
    <w:div w:id="281034723">
      <w:bodyDiv w:val="1"/>
      <w:marLeft w:val="0"/>
      <w:marRight w:val="0"/>
      <w:marTop w:val="0"/>
      <w:marBottom w:val="0"/>
      <w:divBdr>
        <w:top w:val="none" w:sz="0" w:space="0" w:color="auto"/>
        <w:left w:val="none" w:sz="0" w:space="0" w:color="auto"/>
        <w:bottom w:val="none" w:sz="0" w:space="0" w:color="auto"/>
        <w:right w:val="none" w:sz="0" w:space="0" w:color="auto"/>
      </w:divBdr>
    </w:div>
    <w:div w:id="284237649">
      <w:bodyDiv w:val="1"/>
      <w:marLeft w:val="0"/>
      <w:marRight w:val="0"/>
      <w:marTop w:val="0"/>
      <w:marBottom w:val="0"/>
      <w:divBdr>
        <w:top w:val="none" w:sz="0" w:space="0" w:color="auto"/>
        <w:left w:val="none" w:sz="0" w:space="0" w:color="auto"/>
        <w:bottom w:val="none" w:sz="0" w:space="0" w:color="auto"/>
        <w:right w:val="none" w:sz="0" w:space="0" w:color="auto"/>
      </w:divBdr>
    </w:div>
    <w:div w:id="290089230">
      <w:bodyDiv w:val="1"/>
      <w:marLeft w:val="0"/>
      <w:marRight w:val="0"/>
      <w:marTop w:val="0"/>
      <w:marBottom w:val="0"/>
      <w:divBdr>
        <w:top w:val="none" w:sz="0" w:space="0" w:color="auto"/>
        <w:left w:val="none" w:sz="0" w:space="0" w:color="auto"/>
        <w:bottom w:val="none" w:sz="0" w:space="0" w:color="auto"/>
        <w:right w:val="none" w:sz="0" w:space="0" w:color="auto"/>
      </w:divBdr>
    </w:div>
    <w:div w:id="297228888">
      <w:bodyDiv w:val="1"/>
      <w:marLeft w:val="0"/>
      <w:marRight w:val="0"/>
      <w:marTop w:val="0"/>
      <w:marBottom w:val="0"/>
      <w:divBdr>
        <w:top w:val="none" w:sz="0" w:space="0" w:color="auto"/>
        <w:left w:val="none" w:sz="0" w:space="0" w:color="auto"/>
        <w:bottom w:val="none" w:sz="0" w:space="0" w:color="auto"/>
        <w:right w:val="none" w:sz="0" w:space="0" w:color="auto"/>
      </w:divBdr>
    </w:div>
    <w:div w:id="309556116">
      <w:bodyDiv w:val="1"/>
      <w:marLeft w:val="0"/>
      <w:marRight w:val="0"/>
      <w:marTop w:val="0"/>
      <w:marBottom w:val="0"/>
      <w:divBdr>
        <w:top w:val="none" w:sz="0" w:space="0" w:color="auto"/>
        <w:left w:val="none" w:sz="0" w:space="0" w:color="auto"/>
        <w:bottom w:val="none" w:sz="0" w:space="0" w:color="auto"/>
        <w:right w:val="none" w:sz="0" w:space="0" w:color="auto"/>
      </w:divBdr>
    </w:div>
    <w:div w:id="314069008">
      <w:bodyDiv w:val="1"/>
      <w:marLeft w:val="0"/>
      <w:marRight w:val="0"/>
      <w:marTop w:val="0"/>
      <w:marBottom w:val="0"/>
      <w:divBdr>
        <w:top w:val="none" w:sz="0" w:space="0" w:color="auto"/>
        <w:left w:val="none" w:sz="0" w:space="0" w:color="auto"/>
        <w:bottom w:val="none" w:sz="0" w:space="0" w:color="auto"/>
        <w:right w:val="none" w:sz="0" w:space="0" w:color="auto"/>
      </w:divBdr>
    </w:div>
    <w:div w:id="321470296">
      <w:bodyDiv w:val="1"/>
      <w:marLeft w:val="0"/>
      <w:marRight w:val="0"/>
      <w:marTop w:val="0"/>
      <w:marBottom w:val="0"/>
      <w:divBdr>
        <w:top w:val="none" w:sz="0" w:space="0" w:color="auto"/>
        <w:left w:val="none" w:sz="0" w:space="0" w:color="auto"/>
        <w:bottom w:val="none" w:sz="0" w:space="0" w:color="auto"/>
        <w:right w:val="none" w:sz="0" w:space="0" w:color="auto"/>
      </w:divBdr>
    </w:div>
    <w:div w:id="325592592">
      <w:bodyDiv w:val="1"/>
      <w:marLeft w:val="0"/>
      <w:marRight w:val="0"/>
      <w:marTop w:val="0"/>
      <w:marBottom w:val="0"/>
      <w:divBdr>
        <w:top w:val="none" w:sz="0" w:space="0" w:color="auto"/>
        <w:left w:val="none" w:sz="0" w:space="0" w:color="auto"/>
        <w:bottom w:val="none" w:sz="0" w:space="0" w:color="auto"/>
        <w:right w:val="none" w:sz="0" w:space="0" w:color="auto"/>
      </w:divBdr>
    </w:div>
    <w:div w:id="328170022">
      <w:bodyDiv w:val="1"/>
      <w:marLeft w:val="0"/>
      <w:marRight w:val="0"/>
      <w:marTop w:val="0"/>
      <w:marBottom w:val="0"/>
      <w:divBdr>
        <w:top w:val="none" w:sz="0" w:space="0" w:color="auto"/>
        <w:left w:val="none" w:sz="0" w:space="0" w:color="auto"/>
        <w:bottom w:val="none" w:sz="0" w:space="0" w:color="auto"/>
        <w:right w:val="none" w:sz="0" w:space="0" w:color="auto"/>
      </w:divBdr>
    </w:div>
    <w:div w:id="329597628">
      <w:bodyDiv w:val="1"/>
      <w:marLeft w:val="0"/>
      <w:marRight w:val="0"/>
      <w:marTop w:val="0"/>
      <w:marBottom w:val="0"/>
      <w:divBdr>
        <w:top w:val="none" w:sz="0" w:space="0" w:color="auto"/>
        <w:left w:val="none" w:sz="0" w:space="0" w:color="auto"/>
        <w:bottom w:val="none" w:sz="0" w:space="0" w:color="auto"/>
        <w:right w:val="none" w:sz="0" w:space="0" w:color="auto"/>
      </w:divBdr>
    </w:div>
    <w:div w:id="336808012">
      <w:bodyDiv w:val="1"/>
      <w:marLeft w:val="0"/>
      <w:marRight w:val="0"/>
      <w:marTop w:val="0"/>
      <w:marBottom w:val="0"/>
      <w:divBdr>
        <w:top w:val="none" w:sz="0" w:space="0" w:color="auto"/>
        <w:left w:val="none" w:sz="0" w:space="0" w:color="auto"/>
        <w:bottom w:val="none" w:sz="0" w:space="0" w:color="auto"/>
        <w:right w:val="none" w:sz="0" w:space="0" w:color="auto"/>
      </w:divBdr>
    </w:div>
    <w:div w:id="352727489">
      <w:bodyDiv w:val="1"/>
      <w:marLeft w:val="0"/>
      <w:marRight w:val="0"/>
      <w:marTop w:val="0"/>
      <w:marBottom w:val="0"/>
      <w:divBdr>
        <w:top w:val="none" w:sz="0" w:space="0" w:color="auto"/>
        <w:left w:val="none" w:sz="0" w:space="0" w:color="auto"/>
        <w:bottom w:val="none" w:sz="0" w:space="0" w:color="auto"/>
        <w:right w:val="none" w:sz="0" w:space="0" w:color="auto"/>
      </w:divBdr>
    </w:div>
    <w:div w:id="359666554">
      <w:bodyDiv w:val="1"/>
      <w:marLeft w:val="0"/>
      <w:marRight w:val="0"/>
      <w:marTop w:val="0"/>
      <w:marBottom w:val="0"/>
      <w:divBdr>
        <w:top w:val="none" w:sz="0" w:space="0" w:color="auto"/>
        <w:left w:val="none" w:sz="0" w:space="0" w:color="auto"/>
        <w:bottom w:val="none" w:sz="0" w:space="0" w:color="auto"/>
        <w:right w:val="none" w:sz="0" w:space="0" w:color="auto"/>
      </w:divBdr>
    </w:div>
    <w:div w:id="364213089">
      <w:bodyDiv w:val="1"/>
      <w:marLeft w:val="0"/>
      <w:marRight w:val="0"/>
      <w:marTop w:val="0"/>
      <w:marBottom w:val="0"/>
      <w:divBdr>
        <w:top w:val="none" w:sz="0" w:space="0" w:color="auto"/>
        <w:left w:val="none" w:sz="0" w:space="0" w:color="auto"/>
        <w:bottom w:val="none" w:sz="0" w:space="0" w:color="auto"/>
        <w:right w:val="none" w:sz="0" w:space="0" w:color="auto"/>
      </w:divBdr>
    </w:div>
    <w:div w:id="367146175">
      <w:bodyDiv w:val="1"/>
      <w:marLeft w:val="0"/>
      <w:marRight w:val="0"/>
      <w:marTop w:val="0"/>
      <w:marBottom w:val="0"/>
      <w:divBdr>
        <w:top w:val="none" w:sz="0" w:space="0" w:color="auto"/>
        <w:left w:val="none" w:sz="0" w:space="0" w:color="auto"/>
        <w:bottom w:val="none" w:sz="0" w:space="0" w:color="auto"/>
        <w:right w:val="none" w:sz="0" w:space="0" w:color="auto"/>
      </w:divBdr>
    </w:div>
    <w:div w:id="383523892">
      <w:bodyDiv w:val="1"/>
      <w:marLeft w:val="0"/>
      <w:marRight w:val="0"/>
      <w:marTop w:val="0"/>
      <w:marBottom w:val="0"/>
      <w:divBdr>
        <w:top w:val="none" w:sz="0" w:space="0" w:color="auto"/>
        <w:left w:val="none" w:sz="0" w:space="0" w:color="auto"/>
        <w:bottom w:val="none" w:sz="0" w:space="0" w:color="auto"/>
        <w:right w:val="none" w:sz="0" w:space="0" w:color="auto"/>
      </w:divBdr>
    </w:div>
    <w:div w:id="385684160">
      <w:bodyDiv w:val="1"/>
      <w:marLeft w:val="0"/>
      <w:marRight w:val="0"/>
      <w:marTop w:val="0"/>
      <w:marBottom w:val="0"/>
      <w:divBdr>
        <w:top w:val="none" w:sz="0" w:space="0" w:color="auto"/>
        <w:left w:val="none" w:sz="0" w:space="0" w:color="auto"/>
        <w:bottom w:val="none" w:sz="0" w:space="0" w:color="auto"/>
        <w:right w:val="none" w:sz="0" w:space="0" w:color="auto"/>
      </w:divBdr>
    </w:div>
    <w:div w:id="413554174">
      <w:bodyDiv w:val="1"/>
      <w:marLeft w:val="0"/>
      <w:marRight w:val="0"/>
      <w:marTop w:val="0"/>
      <w:marBottom w:val="0"/>
      <w:divBdr>
        <w:top w:val="none" w:sz="0" w:space="0" w:color="auto"/>
        <w:left w:val="none" w:sz="0" w:space="0" w:color="auto"/>
        <w:bottom w:val="none" w:sz="0" w:space="0" w:color="auto"/>
        <w:right w:val="none" w:sz="0" w:space="0" w:color="auto"/>
      </w:divBdr>
    </w:div>
    <w:div w:id="445002953">
      <w:bodyDiv w:val="1"/>
      <w:marLeft w:val="0"/>
      <w:marRight w:val="0"/>
      <w:marTop w:val="0"/>
      <w:marBottom w:val="0"/>
      <w:divBdr>
        <w:top w:val="none" w:sz="0" w:space="0" w:color="auto"/>
        <w:left w:val="none" w:sz="0" w:space="0" w:color="auto"/>
        <w:bottom w:val="none" w:sz="0" w:space="0" w:color="auto"/>
        <w:right w:val="none" w:sz="0" w:space="0" w:color="auto"/>
      </w:divBdr>
    </w:div>
    <w:div w:id="450516034">
      <w:bodyDiv w:val="1"/>
      <w:marLeft w:val="0"/>
      <w:marRight w:val="0"/>
      <w:marTop w:val="0"/>
      <w:marBottom w:val="0"/>
      <w:divBdr>
        <w:top w:val="none" w:sz="0" w:space="0" w:color="auto"/>
        <w:left w:val="none" w:sz="0" w:space="0" w:color="auto"/>
        <w:bottom w:val="none" w:sz="0" w:space="0" w:color="auto"/>
        <w:right w:val="none" w:sz="0" w:space="0" w:color="auto"/>
      </w:divBdr>
    </w:div>
    <w:div w:id="452023796">
      <w:bodyDiv w:val="1"/>
      <w:marLeft w:val="0"/>
      <w:marRight w:val="0"/>
      <w:marTop w:val="0"/>
      <w:marBottom w:val="0"/>
      <w:divBdr>
        <w:top w:val="none" w:sz="0" w:space="0" w:color="auto"/>
        <w:left w:val="none" w:sz="0" w:space="0" w:color="auto"/>
        <w:bottom w:val="none" w:sz="0" w:space="0" w:color="auto"/>
        <w:right w:val="none" w:sz="0" w:space="0" w:color="auto"/>
      </w:divBdr>
    </w:div>
    <w:div w:id="455222136">
      <w:bodyDiv w:val="1"/>
      <w:marLeft w:val="0"/>
      <w:marRight w:val="0"/>
      <w:marTop w:val="0"/>
      <w:marBottom w:val="0"/>
      <w:divBdr>
        <w:top w:val="none" w:sz="0" w:space="0" w:color="auto"/>
        <w:left w:val="none" w:sz="0" w:space="0" w:color="auto"/>
        <w:bottom w:val="none" w:sz="0" w:space="0" w:color="auto"/>
        <w:right w:val="none" w:sz="0" w:space="0" w:color="auto"/>
      </w:divBdr>
    </w:div>
    <w:div w:id="490368624">
      <w:bodyDiv w:val="1"/>
      <w:marLeft w:val="0"/>
      <w:marRight w:val="0"/>
      <w:marTop w:val="0"/>
      <w:marBottom w:val="0"/>
      <w:divBdr>
        <w:top w:val="none" w:sz="0" w:space="0" w:color="auto"/>
        <w:left w:val="none" w:sz="0" w:space="0" w:color="auto"/>
        <w:bottom w:val="none" w:sz="0" w:space="0" w:color="auto"/>
        <w:right w:val="none" w:sz="0" w:space="0" w:color="auto"/>
      </w:divBdr>
    </w:div>
    <w:div w:id="519703194">
      <w:bodyDiv w:val="1"/>
      <w:marLeft w:val="0"/>
      <w:marRight w:val="0"/>
      <w:marTop w:val="0"/>
      <w:marBottom w:val="0"/>
      <w:divBdr>
        <w:top w:val="none" w:sz="0" w:space="0" w:color="auto"/>
        <w:left w:val="none" w:sz="0" w:space="0" w:color="auto"/>
        <w:bottom w:val="none" w:sz="0" w:space="0" w:color="auto"/>
        <w:right w:val="none" w:sz="0" w:space="0" w:color="auto"/>
      </w:divBdr>
    </w:div>
    <w:div w:id="527641358">
      <w:bodyDiv w:val="1"/>
      <w:marLeft w:val="0"/>
      <w:marRight w:val="0"/>
      <w:marTop w:val="0"/>
      <w:marBottom w:val="0"/>
      <w:divBdr>
        <w:top w:val="none" w:sz="0" w:space="0" w:color="auto"/>
        <w:left w:val="none" w:sz="0" w:space="0" w:color="auto"/>
        <w:bottom w:val="none" w:sz="0" w:space="0" w:color="auto"/>
        <w:right w:val="none" w:sz="0" w:space="0" w:color="auto"/>
      </w:divBdr>
    </w:div>
    <w:div w:id="544368290">
      <w:bodyDiv w:val="1"/>
      <w:marLeft w:val="0"/>
      <w:marRight w:val="0"/>
      <w:marTop w:val="0"/>
      <w:marBottom w:val="0"/>
      <w:divBdr>
        <w:top w:val="none" w:sz="0" w:space="0" w:color="auto"/>
        <w:left w:val="none" w:sz="0" w:space="0" w:color="auto"/>
        <w:bottom w:val="none" w:sz="0" w:space="0" w:color="auto"/>
        <w:right w:val="none" w:sz="0" w:space="0" w:color="auto"/>
      </w:divBdr>
    </w:div>
    <w:div w:id="552498139">
      <w:bodyDiv w:val="1"/>
      <w:marLeft w:val="0"/>
      <w:marRight w:val="0"/>
      <w:marTop w:val="0"/>
      <w:marBottom w:val="0"/>
      <w:divBdr>
        <w:top w:val="none" w:sz="0" w:space="0" w:color="auto"/>
        <w:left w:val="none" w:sz="0" w:space="0" w:color="auto"/>
        <w:bottom w:val="none" w:sz="0" w:space="0" w:color="auto"/>
        <w:right w:val="none" w:sz="0" w:space="0" w:color="auto"/>
      </w:divBdr>
    </w:div>
    <w:div w:id="567571631">
      <w:bodyDiv w:val="1"/>
      <w:marLeft w:val="0"/>
      <w:marRight w:val="0"/>
      <w:marTop w:val="0"/>
      <w:marBottom w:val="0"/>
      <w:divBdr>
        <w:top w:val="none" w:sz="0" w:space="0" w:color="auto"/>
        <w:left w:val="none" w:sz="0" w:space="0" w:color="auto"/>
        <w:bottom w:val="none" w:sz="0" w:space="0" w:color="auto"/>
        <w:right w:val="none" w:sz="0" w:space="0" w:color="auto"/>
      </w:divBdr>
    </w:div>
    <w:div w:id="572013608">
      <w:bodyDiv w:val="1"/>
      <w:marLeft w:val="0"/>
      <w:marRight w:val="0"/>
      <w:marTop w:val="0"/>
      <w:marBottom w:val="0"/>
      <w:divBdr>
        <w:top w:val="none" w:sz="0" w:space="0" w:color="auto"/>
        <w:left w:val="none" w:sz="0" w:space="0" w:color="auto"/>
        <w:bottom w:val="none" w:sz="0" w:space="0" w:color="auto"/>
        <w:right w:val="none" w:sz="0" w:space="0" w:color="auto"/>
      </w:divBdr>
    </w:div>
    <w:div w:id="583300808">
      <w:bodyDiv w:val="1"/>
      <w:marLeft w:val="0"/>
      <w:marRight w:val="0"/>
      <w:marTop w:val="0"/>
      <w:marBottom w:val="0"/>
      <w:divBdr>
        <w:top w:val="none" w:sz="0" w:space="0" w:color="auto"/>
        <w:left w:val="none" w:sz="0" w:space="0" w:color="auto"/>
        <w:bottom w:val="none" w:sz="0" w:space="0" w:color="auto"/>
        <w:right w:val="none" w:sz="0" w:space="0" w:color="auto"/>
      </w:divBdr>
    </w:div>
    <w:div w:id="586502863">
      <w:bodyDiv w:val="1"/>
      <w:marLeft w:val="0"/>
      <w:marRight w:val="0"/>
      <w:marTop w:val="0"/>
      <w:marBottom w:val="0"/>
      <w:divBdr>
        <w:top w:val="none" w:sz="0" w:space="0" w:color="auto"/>
        <w:left w:val="none" w:sz="0" w:space="0" w:color="auto"/>
        <w:bottom w:val="none" w:sz="0" w:space="0" w:color="auto"/>
        <w:right w:val="none" w:sz="0" w:space="0" w:color="auto"/>
      </w:divBdr>
    </w:div>
    <w:div w:id="593515688">
      <w:bodyDiv w:val="1"/>
      <w:marLeft w:val="0"/>
      <w:marRight w:val="0"/>
      <w:marTop w:val="0"/>
      <w:marBottom w:val="0"/>
      <w:divBdr>
        <w:top w:val="none" w:sz="0" w:space="0" w:color="auto"/>
        <w:left w:val="none" w:sz="0" w:space="0" w:color="auto"/>
        <w:bottom w:val="none" w:sz="0" w:space="0" w:color="auto"/>
        <w:right w:val="none" w:sz="0" w:space="0" w:color="auto"/>
      </w:divBdr>
    </w:div>
    <w:div w:id="602154054">
      <w:bodyDiv w:val="1"/>
      <w:marLeft w:val="0"/>
      <w:marRight w:val="0"/>
      <w:marTop w:val="0"/>
      <w:marBottom w:val="0"/>
      <w:divBdr>
        <w:top w:val="none" w:sz="0" w:space="0" w:color="auto"/>
        <w:left w:val="none" w:sz="0" w:space="0" w:color="auto"/>
        <w:bottom w:val="none" w:sz="0" w:space="0" w:color="auto"/>
        <w:right w:val="none" w:sz="0" w:space="0" w:color="auto"/>
      </w:divBdr>
    </w:div>
    <w:div w:id="602421770">
      <w:bodyDiv w:val="1"/>
      <w:marLeft w:val="0"/>
      <w:marRight w:val="0"/>
      <w:marTop w:val="0"/>
      <w:marBottom w:val="0"/>
      <w:divBdr>
        <w:top w:val="none" w:sz="0" w:space="0" w:color="auto"/>
        <w:left w:val="none" w:sz="0" w:space="0" w:color="auto"/>
        <w:bottom w:val="none" w:sz="0" w:space="0" w:color="auto"/>
        <w:right w:val="none" w:sz="0" w:space="0" w:color="auto"/>
      </w:divBdr>
    </w:div>
    <w:div w:id="602422235">
      <w:bodyDiv w:val="1"/>
      <w:marLeft w:val="0"/>
      <w:marRight w:val="0"/>
      <w:marTop w:val="0"/>
      <w:marBottom w:val="0"/>
      <w:divBdr>
        <w:top w:val="none" w:sz="0" w:space="0" w:color="auto"/>
        <w:left w:val="none" w:sz="0" w:space="0" w:color="auto"/>
        <w:bottom w:val="none" w:sz="0" w:space="0" w:color="auto"/>
        <w:right w:val="none" w:sz="0" w:space="0" w:color="auto"/>
      </w:divBdr>
    </w:div>
    <w:div w:id="605774546">
      <w:bodyDiv w:val="1"/>
      <w:marLeft w:val="0"/>
      <w:marRight w:val="0"/>
      <w:marTop w:val="0"/>
      <w:marBottom w:val="0"/>
      <w:divBdr>
        <w:top w:val="none" w:sz="0" w:space="0" w:color="auto"/>
        <w:left w:val="none" w:sz="0" w:space="0" w:color="auto"/>
        <w:bottom w:val="none" w:sz="0" w:space="0" w:color="auto"/>
        <w:right w:val="none" w:sz="0" w:space="0" w:color="auto"/>
      </w:divBdr>
    </w:div>
    <w:div w:id="617837574">
      <w:bodyDiv w:val="1"/>
      <w:marLeft w:val="0"/>
      <w:marRight w:val="0"/>
      <w:marTop w:val="0"/>
      <w:marBottom w:val="0"/>
      <w:divBdr>
        <w:top w:val="none" w:sz="0" w:space="0" w:color="auto"/>
        <w:left w:val="none" w:sz="0" w:space="0" w:color="auto"/>
        <w:bottom w:val="none" w:sz="0" w:space="0" w:color="auto"/>
        <w:right w:val="none" w:sz="0" w:space="0" w:color="auto"/>
      </w:divBdr>
    </w:div>
    <w:div w:id="617955593">
      <w:bodyDiv w:val="1"/>
      <w:marLeft w:val="0"/>
      <w:marRight w:val="0"/>
      <w:marTop w:val="0"/>
      <w:marBottom w:val="0"/>
      <w:divBdr>
        <w:top w:val="none" w:sz="0" w:space="0" w:color="auto"/>
        <w:left w:val="none" w:sz="0" w:space="0" w:color="auto"/>
        <w:bottom w:val="none" w:sz="0" w:space="0" w:color="auto"/>
        <w:right w:val="none" w:sz="0" w:space="0" w:color="auto"/>
      </w:divBdr>
    </w:div>
    <w:div w:id="630669584">
      <w:bodyDiv w:val="1"/>
      <w:marLeft w:val="0"/>
      <w:marRight w:val="0"/>
      <w:marTop w:val="0"/>
      <w:marBottom w:val="0"/>
      <w:divBdr>
        <w:top w:val="none" w:sz="0" w:space="0" w:color="auto"/>
        <w:left w:val="none" w:sz="0" w:space="0" w:color="auto"/>
        <w:bottom w:val="none" w:sz="0" w:space="0" w:color="auto"/>
        <w:right w:val="none" w:sz="0" w:space="0" w:color="auto"/>
      </w:divBdr>
    </w:div>
    <w:div w:id="646981431">
      <w:bodyDiv w:val="1"/>
      <w:marLeft w:val="0"/>
      <w:marRight w:val="0"/>
      <w:marTop w:val="0"/>
      <w:marBottom w:val="0"/>
      <w:divBdr>
        <w:top w:val="none" w:sz="0" w:space="0" w:color="auto"/>
        <w:left w:val="none" w:sz="0" w:space="0" w:color="auto"/>
        <w:bottom w:val="none" w:sz="0" w:space="0" w:color="auto"/>
        <w:right w:val="none" w:sz="0" w:space="0" w:color="auto"/>
      </w:divBdr>
    </w:div>
    <w:div w:id="652175393">
      <w:bodyDiv w:val="1"/>
      <w:marLeft w:val="0"/>
      <w:marRight w:val="0"/>
      <w:marTop w:val="0"/>
      <w:marBottom w:val="0"/>
      <w:divBdr>
        <w:top w:val="none" w:sz="0" w:space="0" w:color="auto"/>
        <w:left w:val="none" w:sz="0" w:space="0" w:color="auto"/>
        <w:bottom w:val="none" w:sz="0" w:space="0" w:color="auto"/>
        <w:right w:val="none" w:sz="0" w:space="0" w:color="auto"/>
      </w:divBdr>
    </w:div>
    <w:div w:id="654182351">
      <w:bodyDiv w:val="1"/>
      <w:marLeft w:val="0"/>
      <w:marRight w:val="0"/>
      <w:marTop w:val="0"/>
      <w:marBottom w:val="0"/>
      <w:divBdr>
        <w:top w:val="none" w:sz="0" w:space="0" w:color="auto"/>
        <w:left w:val="none" w:sz="0" w:space="0" w:color="auto"/>
        <w:bottom w:val="none" w:sz="0" w:space="0" w:color="auto"/>
        <w:right w:val="none" w:sz="0" w:space="0" w:color="auto"/>
      </w:divBdr>
    </w:div>
    <w:div w:id="657541797">
      <w:bodyDiv w:val="1"/>
      <w:marLeft w:val="0"/>
      <w:marRight w:val="0"/>
      <w:marTop w:val="0"/>
      <w:marBottom w:val="0"/>
      <w:divBdr>
        <w:top w:val="none" w:sz="0" w:space="0" w:color="auto"/>
        <w:left w:val="none" w:sz="0" w:space="0" w:color="auto"/>
        <w:bottom w:val="none" w:sz="0" w:space="0" w:color="auto"/>
        <w:right w:val="none" w:sz="0" w:space="0" w:color="auto"/>
      </w:divBdr>
    </w:div>
    <w:div w:id="662127133">
      <w:bodyDiv w:val="1"/>
      <w:marLeft w:val="0"/>
      <w:marRight w:val="0"/>
      <w:marTop w:val="0"/>
      <w:marBottom w:val="0"/>
      <w:divBdr>
        <w:top w:val="none" w:sz="0" w:space="0" w:color="auto"/>
        <w:left w:val="none" w:sz="0" w:space="0" w:color="auto"/>
        <w:bottom w:val="none" w:sz="0" w:space="0" w:color="auto"/>
        <w:right w:val="none" w:sz="0" w:space="0" w:color="auto"/>
      </w:divBdr>
    </w:div>
    <w:div w:id="669060783">
      <w:bodyDiv w:val="1"/>
      <w:marLeft w:val="0"/>
      <w:marRight w:val="0"/>
      <w:marTop w:val="0"/>
      <w:marBottom w:val="0"/>
      <w:divBdr>
        <w:top w:val="none" w:sz="0" w:space="0" w:color="auto"/>
        <w:left w:val="none" w:sz="0" w:space="0" w:color="auto"/>
        <w:bottom w:val="none" w:sz="0" w:space="0" w:color="auto"/>
        <w:right w:val="none" w:sz="0" w:space="0" w:color="auto"/>
      </w:divBdr>
    </w:div>
    <w:div w:id="674303832">
      <w:bodyDiv w:val="1"/>
      <w:marLeft w:val="0"/>
      <w:marRight w:val="0"/>
      <w:marTop w:val="0"/>
      <w:marBottom w:val="0"/>
      <w:divBdr>
        <w:top w:val="none" w:sz="0" w:space="0" w:color="auto"/>
        <w:left w:val="none" w:sz="0" w:space="0" w:color="auto"/>
        <w:bottom w:val="none" w:sz="0" w:space="0" w:color="auto"/>
        <w:right w:val="none" w:sz="0" w:space="0" w:color="auto"/>
      </w:divBdr>
    </w:div>
    <w:div w:id="676083730">
      <w:bodyDiv w:val="1"/>
      <w:marLeft w:val="0"/>
      <w:marRight w:val="0"/>
      <w:marTop w:val="0"/>
      <w:marBottom w:val="0"/>
      <w:divBdr>
        <w:top w:val="none" w:sz="0" w:space="0" w:color="auto"/>
        <w:left w:val="none" w:sz="0" w:space="0" w:color="auto"/>
        <w:bottom w:val="none" w:sz="0" w:space="0" w:color="auto"/>
        <w:right w:val="none" w:sz="0" w:space="0" w:color="auto"/>
      </w:divBdr>
    </w:div>
    <w:div w:id="680400119">
      <w:bodyDiv w:val="1"/>
      <w:marLeft w:val="0"/>
      <w:marRight w:val="0"/>
      <w:marTop w:val="0"/>
      <w:marBottom w:val="0"/>
      <w:divBdr>
        <w:top w:val="none" w:sz="0" w:space="0" w:color="auto"/>
        <w:left w:val="none" w:sz="0" w:space="0" w:color="auto"/>
        <w:bottom w:val="none" w:sz="0" w:space="0" w:color="auto"/>
        <w:right w:val="none" w:sz="0" w:space="0" w:color="auto"/>
      </w:divBdr>
    </w:div>
    <w:div w:id="685904000">
      <w:bodyDiv w:val="1"/>
      <w:marLeft w:val="0"/>
      <w:marRight w:val="0"/>
      <w:marTop w:val="0"/>
      <w:marBottom w:val="0"/>
      <w:divBdr>
        <w:top w:val="none" w:sz="0" w:space="0" w:color="auto"/>
        <w:left w:val="none" w:sz="0" w:space="0" w:color="auto"/>
        <w:bottom w:val="none" w:sz="0" w:space="0" w:color="auto"/>
        <w:right w:val="none" w:sz="0" w:space="0" w:color="auto"/>
      </w:divBdr>
    </w:div>
    <w:div w:id="696081296">
      <w:bodyDiv w:val="1"/>
      <w:marLeft w:val="0"/>
      <w:marRight w:val="0"/>
      <w:marTop w:val="0"/>
      <w:marBottom w:val="0"/>
      <w:divBdr>
        <w:top w:val="none" w:sz="0" w:space="0" w:color="auto"/>
        <w:left w:val="none" w:sz="0" w:space="0" w:color="auto"/>
        <w:bottom w:val="none" w:sz="0" w:space="0" w:color="auto"/>
        <w:right w:val="none" w:sz="0" w:space="0" w:color="auto"/>
      </w:divBdr>
    </w:div>
    <w:div w:id="701366642">
      <w:bodyDiv w:val="1"/>
      <w:marLeft w:val="0"/>
      <w:marRight w:val="0"/>
      <w:marTop w:val="0"/>
      <w:marBottom w:val="0"/>
      <w:divBdr>
        <w:top w:val="none" w:sz="0" w:space="0" w:color="auto"/>
        <w:left w:val="none" w:sz="0" w:space="0" w:color="auto"/>
        <w:bottom w:val="none" w:sz="0" w:space="0" w:color="auto"/>
        <w:right w:val="none" w:sz="0" w:space="0" w:color="auto"/>
      </w:divBdr>
    </w:div>
    <w:div w:id="710500418">
      <w:bodyDiv w:val="1"/>
      <w:marLeft w:val="0"/>
      <w:marRight w:val="0"/>
      <w:marTop w:val="0"/>
      <w:marBottom w:val="0"/>
      <w:divBdr>
        <w:top w:val="none" w:sz="0" w:space="0" w:color="auto"/>
        <w:left w:val="none" w:sz="0" w:space="0" w:color="auto"/>
        <w:bottom w:val="none" w:sz="0" w:space="0" w:color="auto"/>
        <w:right w:val="none" w:sz="0" w:space="0" w:color="auto"/>
      </w:divBdr>
    </w:div>
    <w:div w:id="722368988">
      <w:bodyDiv w:val="1"/>
      <w:marLeft w:val="0"/>
      <w:marRight w:val="0"/>
      <w:marTop w:val="0"/>
      <w:marBottom w:val="0"/>
      <w:divBdr>
        <w:top w:val="none" w:sz="0" w:space="0" w:color="auto"/>
        <w:left w:val="none" w:sz="0" w:space="0" w:color="auto"/>
        <w:bottom w:val="none" w:sz="0" w:space="0" w:color="auto"/>
        <w:right w:val="none" w:sz="0" w:space="0" w:color="auto"/>
      </w:divBdr>
    </w:div>
    <w:div w:id="726682473">
      <w:bodyDiv w:val="1"/>
      <w:marLeft w:val="0"/>
      <w:marRight w:val="0"/>
      <w:marTop w:val="0"/>
      <w:marBottom w:val="0"/>
      <w:divBdr>
        <w:top w:val="none" w:sz="0" w:space="0" w:color="auto"/>
        <w:left w:val="none" w:sz="0" w:space="0" w:color="auto"/>
        <w:bottom w:val="none" w:sz="0" w:space="0" w:color="auto"/>
        <w:right w:val="none" w:sz="0" w:space="0" w:color="auto"/>
      </w:divBdr>
    </w:div>
    <w:div w:id="750202723">
      <w:bodyDiv w:val="1"/>
      <w:marLeft w:val="0"/>
      <w:marRight w:val="0"/>
      <w:marTop w:val="0"/>
      <w:marBottom w:val="0"/>
      <w:divBdr>
        <w:top w:val="none" w:sz="0" w:space="0" w:color="auto"/>
        <w:left w:val="none" w:sz="0" w:space="0" w:color="auto"/>
        <w:bottom w:val="none" w:sz="0" w:space="0" w:color="auto"/>
        <w:right w:val="none" w:sz="0" w:space="0" w:color="auto"/>
      </w:divBdr>
    </w:div>
    <w:div w:id="768237382">
      <w:bodyDiv w:val="1"/>
      <w:marLeft w:val="0"/>
      <w:marRight w:val="0"/>
      <w:marTop w:val="0"/>
      <w:marBottom w:val="0"/>
      <w:divBdr>
        <w:top w:val="none" w:sz="0" w:space="0" w:color="auto"/>
        <w:left w:val="none" w:sz="0" w:space="0" w:color="auto"/>
        <w:bottom w:val="none" w:sz="0" w:space="0" w:color="auto"/>
        <w:right w:val="none" w:sz="0" w:space="0" w:color="auto"/>
      </w:divBdr>
    </w:div>
    <w:div w:id="799685922">
      <w:bodyDiv w:val="1"/>
      <w:marLeft w:val="0"/>
      <w:marRight w:val="0"/>
      <w:marTop w:val="0"/>
      <w:marBottom w:val="0"/>
      <w:divBdr>
        <w:top w:val="none" w:sz="0" w:space="0" w:color="auto"/>
        <w:left w:val="none" w:sz="0" w:space="0" w:color="auto"/>
        <w:bottom w:val="none" w:sz="0" w:space="0" w:color="auto"/>
        <w:right w:val="none" w:sz="0" w:space="0" w:color="auto"/>
      </w:divBdr>
    </w:div>
    <w:div w:id="799810308">
      <w:bodyDiv w:val="1"/>
      <w:marLeft w:val="0"/>
      <w:marRight w:val="0"/>
      <w:marTop w:val="0"/>
      <w:marBottom w:val="0"/>
      <w:divBdr>
        <w:top w:val="none" w:sz="0" w:space="0" w:color="auto"/>
        <w:left w:val="none" w:sz="0" w:space="0" w:color="auto"/>
        <w:bottom w:val="none" w:sz="0" w:space="0" w:color="auto"/>
        <w:right w:val="none" w:sz="0" w:space="0" w:color="auto"/>
      </w:divBdr>
    </w:div>
    <w:div w:id="800420964">
      <w:bodyDiv w:val="1"/>
      <w:marLeft w:val="0"/>
      <w:marRight w:val="0"/>
      <w:marTop w:val="0"/>
      <w:marBottom w:val="0"/>
      <w:divBdr>
        <w:top w:val="none" w:sz="0" w:space="0" w:color="auto"/>
        <w:left w:val="none" w:sz="0" w:space="0" w:color="auto"/>
        <w:bottom w:val="none" w:sz="0" w:space="0" w:color="auto"/>
        <w:right w:val="none" w:sz="0" w:space="0" w:color="auto"/>
      </w:divBdr>
    </w:div>
    <w:div w:id="801995273">
      <w:bodyDiv w:val="1"/>
      <w:marLeft w:val="0"/>
      <w:marRight w:val="0"/>
      <w:marTop w:val="0"/>
      <w:marBottom w:val="0"/>
      <w:divBdr>
        <w:top w:val="none" w:sz="0" w:space="0" w:color="auto"/>
        <w:left w:val="none" w:sz="0" w:space="0" w:color="auto"/>
        <w:bottom w:val="none" w:sz="0" w:space="0" w:color="auto"/>
        <w:right w:val="none" w:sz="0" w:space="0" w:color="auto"/>
      </w:divBdr>
    </w:div>
    <w:div w:id="822115980">
      <w:bodyDiv w:val="1"/>
      <w:marLeft w:val="0"/>
      <w:marRight w:val="0"/>
      <w:marTop w:val="0"/>
      <w:marBottom w:val="0"/>
      <w:divBdr>
        <w:top w:val="none" w:sz="0" w:space="0" w:color="auto"/>
        <w:left w:val="none" w:sz="0" w:space="0" w:color="auto"/>
        <w:bottom w:val="none" w:sz="0" w:space="0" w:color="auto"/>
        <w:right w:val="none" w:sz="0" w:space="0" w:color="auto"/>
      </w:divBdr>
    </w:div>
    <w:div w:id="827987469">
      <w:bodyDiv w:val="1"/>
      <w:marLeft w:val="0"/>
      <w:marRight w:val="0"/>
      <w:marTop w:val="0"/>
      <w:marBottom w:val="0"/>
      <w:divBdr>
        <w:top w:val="none" w:sz="0" w:space="0" w:color="auto"/>
        <w:left w:val="none" w:sz="0" w:space="0" w:color="auto"/>
        <w:bottom w:val="none" w:sz="0" w:space="0" w:color="auto"/>
        <w:right w:val="none" w:sz="0" w:space="0" w:color="auto"/>
      </w:divBdr>
    </w:div>
    <w:div w:id="853494168">
      <w:bodyDiv w:val="1"/>
      <w:marLeft w:val="0"/>
      <w:marRight w:val="0"/>
      <w:marTop w:val="0"/>
      <w:marBottom w:val="0"/>
      <w:divBdr>
        <w:top w:val="none" w:sz="0" w:space="0" w:color="auto"/>
        <w:left w:val="none" w:sz="0" w:space="0" w:color="auto"/>
        <w:bottom w:val="none" w:sz="0" w:space="0" w:color="auto"/>
        <w:right w:val="none" w:sz="0" w:space="0" w:color="auto"/>
      </w:divBdr>
    </w:div>
    <w:div w:id="865677179">
      <w:bodyDiv w:val="1"/>
      <w:marLeft w:val="0"/>
      <w:marRight w:val="0"/>
      <w:marTop w:val="0"/>
      <w:marBottom w:val="0"/>
      <w:divBdr>
        <w:top w:val="none" w:sz="0" w:space="0" w:color="auto"/>
        <w:left w:val="none" w:sz="0" w:space="0" w:color="auto"/>
        <w:bottom w:val="none" w:sz="0" w:space="0" w:color="auto"/>
        <w:right w:val="none" w:sz="0" w:space="0" w:color="auto"/>
      </w:divBdr>
    </w:div>
    <w:div w:id="889612578">
      <w:bodyDiv w:val="1"/>
      <w:marLeft w:val="0"/>
      <w:marRight w:val="0"/>
      <w:marTop w:val="0"/>
      <w:marBottom w:val="0"/>
      <w:divBdr>
        <w:top w:val="none" w:sz="0" w:space="0" w:color="auto"/>
        <w:left w:val="none" w:sz="0" w:space="0" w:color="auto"/>
        <w:bottom w:val="none" w:sz="0" w:space="0" w:color="auto"/>
        <w:right w:val="none" w:sz="0" w:space="0" w:color="auto"/>
      </w:divBdr>
    </w:div>
    <w:div w:id="893926357">
      <w:bodyDiv w:val="1"/>
      <w:marLeft w:val="0"/>
      <w:marRight w:val="0"/>
      <w:marTop w:val="0"/>
      <w:marBottom w:val="0"/>
      <w:divBdr>
        <w:top w:val="none" w:sz="0" w:space="0" w:color="auto"/>
        <w:left w:val="none" w:sz="0" w:space="0" w:color="auto"/>
        <w:bottom w:val="none" w:sz="0" w:space="0" w:color="auto"/>
        <w:right w:val="none" w:sz="0" w:space="0" w:color="auto"/>
      </w:divBdr>
    </w:div>
    <w:div w:id="894894472">
      <w:bodyDiv w:val="1"/>
      <w:marLeft w:val="0"/>
      <w:marRight w:val="0"/>
      <w:marTop w:val="0"/>
      <w:marBottom w:val="0"/>
      <w:divBdr>
        <w:top w:val="none" w:sz="0" w:space="0" w:color="auto"/>
        <w:left w:val="none" w:sz="0" w:space="0" w:color="auto"/>
        <w:bottom w:val="none" w:sz="0" w:space="0" w:color="auto"/>
        <w:right w:val="none" w:sz="0" w:space="0" w:color="auto"/>
      </w:divBdr>
    </w:div>
    <w:div w:id="915629643">
      <w:bodyDiv w:val="1"/>
      <w:marLeft w:val="0"/>
      <w:marRight w:val="0"/>
      <w:marTop w:val="0"/>
      <w:marBottom w:val="0"/>
      <w:divBdr>
        <w:top w:val="none" w:sz="0" w:space="0" w:color="auto"/>
        <w:left w:val="none" w:sz="0" w:space="0" w:color="auto"/>
        <w:bottom w:val="none" w:sz="0" w:space="0" w:color="auto"/>
        <w:right w:val="none" w:sz="0" w:space="0" w:color="auto"/>
      </w:divBdr>
    </w:div>
    <w:div w:id="950207273">
      <w:bodyDiv w:val="1"/>
      <w:marLeft w:val="0"/>
      <w:marRight w:val="0"/>
      <w:marTop w:val="0"/>
      <w:marBottom w:val="0"/>
      <w:divBdr>
        <w:top w:val="none" w:sz="0" w:space="0" w:color="auto"/>
        <w:left w:val="none" w:sz="0" w:space="0" w:color="auto"/>
        <w:bottom w:val="none" w:sz="0" w:space="0" w:color="auto"/>
        <w:right w:val="none" w:sz="0" w:space="0" w:color="auto"/>
      </w:divBdr>
    </w:div>
    <w:div w:id="959384150">
      <w:bodyDiv w:val="1"/>
      <w:marLeft w:val="0"/>
      <w:marRight w:val="0"/>
      <w:marTop w:val="0"/>
      <w:marBottom w:val="0"/>
      <w:divBdr>
        <w:top w:val="none" w:sz="0" w:space="0" w:color="auto"/>
        <w:left w:val="none" w:sz="0" w:space="0" w:color="auto"/>
        <w:bottom w:val="none" w:sz="0" w:space="0" w:color="auto"/>
        <w:right w:val="none" w:sz="0" w:space="0" w:color="auto"/>
      </w:divBdr>
    </w:div>
    <w:div w:id="963969725">
      <w:bodyDiv w:val="1"/>
      <w:marLeft w:val="0"/>
      <w:marRight w:val="0"/>
      <w:marTop w:val="0"/>
      <w:marBottom w:val="0"/>
      <w:divBdr>
        <w:top w:val="none" w:sz="0" w:space="0" w:color="auto"/>
        <w:left w:val="none" w:sz="0" w:space="0" w:color="auto"/>
        <w:bottom w:val="none" w:sz="0" w:space="0" w:color="auto"/>
        <w:right w:val="none" w:sz="0" w:space="0" w:color="auto"/>
      </w:divBdr>
    </w:div>
    <w:div w:id="964314631">
      <w:bodyDiv w:val="1"/>
      <w:marLeft w:val="0"/>
      <w:marRight w:val="0"/>
      <w:marTop w:val="0"/>
      <w:marBottom w:val="0"/>
      <w:divBdr>
        <w:top w:val="none" w:sz="0" w:space="0" w:color="auto"/>
        <w:left w:val="none" w:sz="0" w:space="0" w:color="auto"/>
        <w:bottom w:val="none" w:sz="0" w:space="0" w:color="auto"/>
        <w:right w:val="none" w:sz="0" w:space="0" w:color="auto"/>
      </w:divBdr>
    </w:div>
    <w:div w:id="987634797">
      <w:bodyDiv w:val="1"/>
      <w:marLeft w:val="0"/>
      <w:marRight w:val="0"/>
      <w:marTop w:val="0"/>
      <w:marBottom w:val="0"/>
      <w:divBdr>
        <w:top w:val="none" w:sz="0" w:space="0" w:color="auto"/>
        <w:left w:val="none" w:sz="0" w:space="0" w:color="auto"/>
        <w:bottom w:val="none" w:sz="0" w:space="0" w:color="auto"/>
        <w:right w:val="none" w:sz="0" w:space="0" w:color="auto"/>
      </w:divBdr>
    </w:div>
    <w:div w:id="996493572">
      <w:bodyDiv w:val="1"/>
      <w:marLeft w:val="0"/>
      <w:marRight w:val="0"/>
      <w:marTop w:val="0"/>
      <w:marBottom w:val="0"/>
      <w:divBdr>
        <w:top w:val="none" w:sz="0" w:space="0" w:color="auto"/>
        <w:left w:val="none" w:sz="0" w:space="0" w:color="auto"/>
        <w:bottom w:val="none" w:sz="0" w:space="0" w:color="auto"/>
        <w:right w:val="none" w:sz="0" w:space="0" w:color="auto"/>
      </w:divBdr>
    </w:div>
    <w:div w:id="1001738293">
      <w:bodyDiv w:val="1"/>
      <w:marLeft w:val="0"/>
      <w:marRight w:val="0"/>
      <w:marTop w:val="0"/>
      <w:marBottom w:val="0"/>
      <w:divBdr>
        <w:top w:val="none" w:sz="0" w:space="0" w:color="auto"/>
        <w:left w:val="none" w:sz="0" w:space="0" w:color="auto"/>
        <w:bottom w:val="none" w:sz="0" w:space="0" w:color="auto"/>
        <w:right w:val="none" w:sz="0" w:space="0" w:color="auto"/>
      </w:divBdr>
    </w:div>
    <w:div w:id="1015351814">
      <w:bodyDiv w:val="1"/>
      <w:marLeft w:val="0"/>
      <w:marRight w:val="0"/>
      <w:marTop w:val="0"/>
      <w:marBottom w:val="0"/>
      <w:divBdr>
        <w:top w:val="none" w:sz="0" w:space="0" w:color="auto"/>
        <w:left w:val="none" w:sz="0" w:space="0" w:color="auto"/>
        <w:bottom w:val="none" w:sz="0" w:space="0" w:color="auto"/>
        <w:right w:val="none" w:sz="0" w:space="0" w:color="auto"/>
      </w:divBdr>
    </w:div>
    <w:div w:id="1017387611">
      <w:bodyDiv w:val="1"/>
      <w:marLeft w:val="0"/>
      <w:marRight w:val="0"/>
      <w:marTop w:val="0"/>
      <w:marBottom w:val="0"/>
      <w:divBdr>
        <w:top w:val="none" w:sz="0" w:space="0" w:color="auto"/>
        <w:left w:val="none" w:sz="0" w:space="0" w:color="auto"/>
        <w:bottom w:val="none" w:sz="0" w:space="0" w:color="auto"/>
        <w:right w:val="none" w:sz="0" w:space="0" w:color="auto"/>
      </w:divBdr>
    </w:div>
    <w:div w:id="1035809319">
      <w:bodyDiv w:val="1"/>
      <w:marLeft w:val="0"/>
      <w:marRight w:val="0"/>
      <w:marTop w:val="0"/>
      <w:marBottom w:val="0"/>
      <w:divBdr>
        <w:top w:val="none" w:sz="0" w:space="0" w:color="auto"/>
        <w:left w:val="none" w:sz="0" w:space="0" w:color="auto"/>
        <w:bottom w:val="none" w:sz="0" w:space="0" w:color="auto"/>
        <w:right w:val="none" w:sz="0" w:space="0" w:color="auto"/>
      </w:divBdr>
    </w:div>
    <w:div w:id="1042361888">
      <w:bodyDiv w:val="1"/>
      <w:marLeft w:val="0"/>
      <w:marRight w:val="0"/>
      <w:marTop w:val="0"/>
      <w:marBottom w:val="0"/>
      <w:divBdr>
        <w:top w:val="none" w:sz="0" w:space="0" w:color="auto"/>
        <w:left w:val="none" w:sz="0" w:space="0" w:color="auto"/>
        <w:bottom w:val="none" w:sz="0" w:space="0" w:color="auto"/>
        <w:right w:val="none" w:sz="0" w:space="0" w:color="auto"/>
      </w:divBdr>
    </w:div>
    <w:div w:id="1046685227">
      <w:bodyDiv w:val="1"/>
      <w:marLeft w:val="0"/>
      <w:marRight w:val="0"/>
      <w:marTop w:val="0"/>
      <w:marBottom w:val="0"/>
      <w:divBdr>
        <w:top w:val="none" w:sz="0" w:space="0" w:color="auto"/>
        <w:left w:val="none" w:sz="0" w:space="0" w:color="auto"/>
        <w:bottom w:val="none" w:sz="0" w:space="0" w:color="auto"/>
        <w:right w:val="none" w:sz="0" w:space="0" w:color="auto"/>
      </w:divBdr>
    </w:div>
    <w:div w:id="1053624925">
      <w:bodyDiv w:val="1"/>
      <w:marLeft w:val="0"/>
      <w:marRight w:val="0"/>
      <w:marTop w:val="0"/>
      <w:marBottom w:val="0"/>
      <w:divBdr>
        <w:top w:val="none" w:sz="0" w:space="0" w:color="auto"/>
        <w:left w:val="none" w:sz="0" w:space="0" w:color="auto"/>
        <w:bottom w:val="none" w:sz="0" w:space="0" w:color="auto"/>
        <w:right w:val="none" w:sz="0" w:space="0" w:color="auto"/>
      </w:divBdr>
    </w:div>
    <w:div w:id="1054041562">
      <w:bodyDiv w:val="1"/>
      <w:marLeft w:val="0"/>
      <w:marRight w:val="0"/>
      <w:marTop w:val="0"/>
      <w:marBottom w:val="0"/>
      <w:divBdr>
        <w:top w:val="none" w:sz="0" w:space="0" w:color="auto"/>
        <w:left w:val="none" w:sz="0" w:space="0" w:color="auto"/>
        <w:bottom w:val="none" w:sz="0" w:space="0" w:color="auto"/>
        <w:right w:val="none" w:sz="0" w:space="0" w:color="auto"/>
      </w:divBdr>
    </w:div>
    <w:div w:id="1094404161">
      <w:bodyDiv w:val="1"/>
      <w:marLeft w:val="0"/>
      <w:marRight w:val="0"/>
      <w:marTop w:val="0"/>
      <w:marBottom w:val="0"/>
      <w:divBdr>
        <w:top w:val="none" w:sz="0" w:space="0" w:color="auto"/>
        <w:left w:val="none" w:sz="0" w:space="0" w:color="auto"/>
        <w:bottom w:val="none" w:sz="0" w:space="0" w:color="auto"/>
        <w:right w:val="none" w:sz="0" w:space="0" w:color="auto"/>
      </w:divBdr>
    </w:div>
    <w:div w:id="1102188803">
      <w:bodyDiv w:val="1"/>
      <w:marLeft w:val="0"/>
      <w:marRight w:val="0"/>
      <w:marTop w:val="0"/>
      <w:marBottom w:val="0"/>
      <w:divBdr>
        <w:top w:val="none" w:sz="0" w:space="0" w:color="auto"/>
        <w:left w:val="none" w:sz="0" w:space="0" w:color="auto"/>
        <w:bottom w:val="none" w:sz="0" w:space="0" w:color="auto"/>
        <w:right w:val="none" w:sz="0" w:space="0" w:color="auto"/>
      </w:divBdr>
    </w:div>
    <w:div w:id="1118449938">
      <w:bodyDiv w:val="1"/>
      <w:marLeft w:val="0"/>
      <w:marRight w:val="0"/>
      <w:marTop w:val="0"/>
      <w:marBottom w:val="0"/>
      <w:divBdr>
        <w:top w:val="none" w:sz="0" w:space="0" w:color="auto"/>
        <w:left w:val="none" w:sz="0" w:space="0" w:color="auto"/>
        <w:bottom w:val="none" w:sz="0" w:space="0" w:color="auto"/>
        <w:right w:val="none" w:sz="0" w:space="0" w:color="auto"/>
      </w:divBdr>
    </w:div>
    <w:div w:id="1128164326">
      <w:bodyDiv w:val="1"/>
      <w:marLeft w:val="0"/>
      <w:marRight w:val="0"/>
      <w:marTop w:val="0"/>
      <w:marBottom w:val="0"/>
      <w:divBdr>
        <w:top w:val="none" w:sz="0" w:space="0" w:color="auto"/>
        <w:left w:val="none" w:sz="0" w:space="0" w:color="auto"/>
        <w:bottom w:val="none" w:sz="0" w:space="0" w:color="auto"/>
        <w:right w:val="none" w:sz="0" w:space="0" w:color="auto"/>
      </w:divBdr>
    </w:div>
    <w:div w:id="1144927755">
      <w:bodyDiv w:val="1"/>
      <w:marLeft w:val="0"/>
      <w:marRight w:val="0"/>
      <w:marTop w:val="0"/>
      <w:marBottom w:val="0"/>
      <w:divBdr>
        <w:top w:val="none" w:sz="0" w:space="0" w:color="auto"/>
        <w:left w:val="none" w:sz="0" w:space="0" w:color="auto"/>
        <w:bottom w:val="none" w:sz="0" w:space="0" w:color="auto"/>
        <w:right w:val="none" w:sz="0" w:space="0" w:color="auto"/>
      </w:divBdr>
    </w:div>
    <w:div w:id="1146313255">
      <w:bodyDiv w:val="1"/>
      <w:marLeft w:val="0"/>
      <w:marRight w:val="0"/>
      <w:marTop w:val="0"/>
      <w:marBottom w:val="0"/>
      <w:divBdr>
        <w:top w:val="none" w:sz="0" w:space="0" w:color="auto"/>
        <w:left w:val="none" w:sz="0" w:space="0" w:color="auto"/>
        <w:bottom w:val="none" w:sz="0" w:space="0" w:color="auto"/>
        <w:right w:val="none" w:sz="0" w:space="0" w:color="auto"/>
      </w:divBdr>
    </w:div>
    <w:div w:id="1147816266">
      <w:bodyDiv w:val="1"/>
      <w:marLeft w:val="0"/>
      <w:marRight w:val="0"/>
      <w:marTop w:val="0"/>
      <w:marBottom w:val="0"/>
      <w:divBdr>
        <w:top w:val="none" w:sz="0" w:space="0" w:color="auto"/>
        <w:left w:val="none" w:sz="0" w:space="0" w:color="auto"/>
        <w:bottom w:val="none" w:sz="0" w:space="0" w:color="auto"/>
        <w:right w:val="none" w:sz="0" w:space="0" w:color="auto"/>
      </w:divBdr>
    </w:div>
    <w:div w:id="1152331224">
      <w:bodyDiv w:val="1"/>
      <w:marLeft w:val="0"/>
      <w:marRight w:val="0"/>
      <w:marTop w:val="0"/>
      <w:marBottom w:val="0"/>
      <w:divBdr>
        <w:top w:val="none" w:sz="0" w:space="0" w:color="auto"/>
        <w:left w:val="none" w:sz="0" w:space="0" w:color="auto"/>
        <w:bottom w:val="none" w:sz="0" w:space="0" w:color="auto"/>
        <w:right w:val="none" w:sz="0" w:space="0" w:color="auto"/>
      </w:divBdr>
    </w:div>
    <w:div w:id="1168790356">
      <w:bodyDiv w:val="1"/>
      <w:marLeft w:val="0"/>
      <w:marRight w:val="0"/>
      <w:marTop w:val="0"/>
      <w:marBottom w:val="0"/>
      <w:divBdr>
        <w:top w:val="none" w:sz="0" w:space="0" w:color="auto"/>
        <w:left w:val="none" w:sz="0" w:space="0" w:color="auto"/>
        <w:bottom w:val="none" w:sz="0" w:space="0" w:color="auto"/>
        <w:right w:val="none" w:sz="0" w:space="0" w:color="auto"/>
      </w:divBdr>
    </w:div>
    <w:div w:id="1171876402">
      <w:bodyDiv w:val="1"/>
      <w:marLeft w:val="0"/>
      <w:marRight w:val="0"/>
      <w:marTop w:val="0"/>
      <w:marBottom w:val="0"/>
      <w:divBdr>
        <w:top w:val="none" w:sz="0" w:space="0" w:color="auto"/>
        <w:left w:val="none" w:sz="0" w:space="0" w:color="auto"/>
        <w:bottom w:val="none" w:sz="0" w:space="0" w:color="auto"/>
        <w:right w:val="none" w:sz="0" w:space="0" w:color="auto"/>
      </w:divBdr>
    </w:div>
    <w:div w:id="1181818139">
      <w:bodyDiv w:val="1"/>
      <w:marLeft w:val="0"/>
      <w:marRight w:val="0"/>
      <w:marTop w:val="0"/>
      <w:marBottom w:val="0"/>
      <w:divBdr>
        <w:top w:val="none" w:sz="0" w:space="0" w:color="auto"/>
        <w:left w:val="none" w:sz="0" w:space="0" w:color="auto"/>
        <w:bottom w:val="none" w:sz="0" w:space="0" w:color="auto"/>
        <w:right w:val="none" w:sz="0" w:space="0" w:color="auto"/>
      </w:divBdr>
    </w:div>
    <w:div w:id="1192961598">
      <w:bodyDiv w:val="1"/>
      <w:marLeft w:val="0"/>
      <w:marRight w:val="0"/>
      <w:marTop w:val="0"/>
      <w:marBottom w:val="0"/>
      <w:divBdr>
        <w:top w:val="none" w:sz="0" w:space="0" w:color="auto"/>
        <w:left w:val="none" w:sz="0" w:space="0" w:color="auto"/>
        <w:bottom w:val="none" w:sz="0" w:space="0" w:color="auto"/>
        <w:right w:val="none" w:sz="0" w:space="0" w:color="auto"/>
      </w:divBdr>
    </w:div>
    <w:div w:id="1201238058">
      <w:bodyDiv w:val="1"/>
      <w:marLeft w:val="0"/>
      <w:marRight w:val="0"/>
      <w:marTop w:val="0"/>
      <w:marBottom w:val="0"/>
      <w:divBdr>
        <w:top w:val="none" w:sz="0" w:space="0" w:color="auto"/>
        <w:left w:val="none" w:sz="0" w:space="0" w:color="auto"/>
        <w:bottom w:val="none" w:sz="0" w:space="0" w:color="auto"/>
        <w:right w:val="none" w:sz="0" w:space="0" w:color="auto"/>
      </w:divBdr>
    </w:div>
    <w:div w:id="1216502393">
      <w:bodyDiv w:val="1"/>
      <w:marLeft w:val="0"/>
      <w:marRight w:val="0"/>
      <w:marTop w:val="0"/>
      <w:marBottom w:val="0"/>
      <w:divBdr>
        <w:top w:val="none" w:sz="0" w:space="0" w:color="auto"/>
        <w:left w:val="none" w:sz="0" w:space="0" w:color="auto"/>
        <w:bottom w:val="none" w:sz="0" w:space="0" w:color="auto"/>
        <w:right w:val="none" w:sz="0" w:space="0" w:color="auto"/>
      </w:divBdr>
    </w:div>
    <w:div w:id="1269779511">
      <w:bodyDiv w:val="1"/>
      <w:marLeft w:val="0"/>
      <w:marRight w:val="0"/>
      <w:marTop w:val="0"/>
      <w:marBottom w:val="0"/>
      <w:divBdr>
        <w:top w:val="none" w:sz="0" w:space="0" w:color="auto"/>
        <w:left w:val="none" w:sz="0" w:space="0" w:color="auto"/>
        <w:bottom w:val="none" w:sz="0" w:space="0" w:color="auto"/>
        <w:right w:val="none" w:sz="0" w:space="0" w:color="auto"/>
      </w:divBdr>
    </w:div>
    <w:div w:id="1281916103">
      <w:bodyDiv w:val="1"/>
      <w:marLeft w:val="0"/>
      <w:marRight w:val="0"/>
      <w:marTop w:val="0"/>
      <w:marBottom w:val="0"/>
      <w:divBdr>
        <w:top w:val="none" w:sz="0" w:space="0" w:color="auto"/>
        <w:left w:val="none" w:sz="0" w:space="0" w:color="auto"/>
        <w:bottom w:val="none" w:sz="0" w:space="0" w:color="auto"/>
        <w:right w:val="none" w:sz="0" w:space="0" w:color="auto"/>
      </w:divBdr>
    </w:div>
    <w:div w:id="1294363124">
      <w:bodyDiv w:val="1"/>
      <w:marLeft w:val="0"/>
      <w:marRight w:val="0"/>
      <w:marTop w:val="0"/>
      <w:marBottom w:val="0"/>
      <w:divBdr>
        <w:top w:val="none" w:sz="0" w:space="0" w:color="auto"/>
        <w:left w:val="none" w:sz="0" w:space="0" w:color="auto"/>
        <w:bottom w:val="none" w:sz="0" w:space="0" w:color="auto"/>
        <w:right w:val="none" w:sz="0" w:space="0" w:color="auto"/>
      </w:divBdr>
    </w:div>
    <w:div w:id="1302996896">
      <w:bodyDiv w:val="1"/>
      <w:marLeft w:val="0"/>
      <w:marRight w:val="0"/>
      <w:marTop w:val="0"/>
      <w:marBottom w:val="0"/>
      <w:divBdr>
        <w:top w:val="none" w:sz="0" w:space="0" w:color="auto"/>
        <w:left w:val="none" w:sz="0" w:space="0" w:color="auto"/>
        <w:bottom w:val="none" w:sz="0" w:space="0" w:color="auto"/>
        <w:right w:val="none" w:sz="0" w:space="0" w:color="auto"/>
      </w:divBdr>
    </w:div>
    <w:div w:id="1311012699">
      <w:bodyDiv w:val="1"/>
      <w:marLeft w:val="0"/>
      <w:marRight w:val="0"/>
      <w:marTop w:val="0"/>
      <w:marBottom w:val="0"/>
      <w:divBdr>
        <w:top w:val="none" w:sz="0" w:space="0" w:color="auto"/>
        <w:left w:val="none" w:sz="0" w:space="0" w:color="auto"/>
        <w:bottom w:val="none" w:sz="0" w:space="0" w:color="auto"/>
        <w:right w:val="none" w:sz="0" w:space="0" w:color="auto"/>
      </w:divBdr>
    </w:div>
    <w:div w:id="1312170533">
      <w:bodyDiv w:val="1"/>
      <w:marLeft w:val="0"/>
      <w:marRight w:val="0"/>
      <w:marTop w:val="0"/>
      <w:marBottom w:val="0"/>
      <w:divBdr>
        <w:top w:val="none" w:sz="0" w:space="0" w:color="auto"/>
        <w:left w:val="none" w:sz="0" w:space="0" w:color="auto"/>
        <w:bottom w:val="none" w:sz="0" w:space="0" w:color="auto"/>
        <w:right w:val="none" w:sz="0" w:space="0" w:color="auto"/>
      </w:divBdr>
    </w:div>
    <w:div w:id="1318218266">
      <w:bodyDiv w:val="1"/>
      <w:marLeft w:val="0"/>
      <w:marRight w:val="0"/>
      <w:marTop w:val="0"/>
      <w:marBottom w:val="0"/>
      <w:divBdr>
        <w:top w:val="none" w:sz="0" w:space="0" w:color="auto"/>
        <w:left w:val="none" w:sz="0" w:space="0" w:color="auto"/>
        <w:bottom w:val="none" w:sz="0" w:space="0" w:color="auto"/>
        <w:right w:val="none" w:sz="0" w:space="0" w:color="auto"/>
      </w:divBdr>
    </w:div>
    <w:div w:id="1327591853">
      <w:bodyDiv w:val="1"/>
      <w:marLeft w:val="0"/>
      <w:marRight w:val="0"/>
      <w:marTop w:val="0"/>
      <w:marBottom w:val="0"/>
      <w:divBdr>
        <w:top w:val="none" w:sz="0" w:space="0" w:color="auto"/>
        <w:left w:val="none" w:sz="0" w:space="0" w:color="auto"/>
        <w:bottom w:val="none" w:sz="0" w:space="0" w:color="auto"/>
        <w:right w:val="none" w:sz="0" w:space="0" w:color="auto"/>
      </w:divBdr>
    </w:div>
    <w:div w:id="1330669812">
      <w:bodyDiv w:val="1"/>
      <w:marLeft w:val="0"/>
      <w:marRight w:val="0"/>
      <w:marTop w:val="0"/>
      <w:marBottom w:val="0"/>
      <w:divBdr>
        <w:top w:val="none" w:sz="0" w:space="0" w:color="auto"/>
        <w:left w:val="none" w:sz="0" w:space="0" w:color="auto"/>
        <w:bottom w:val="none" w:sz="0" w:space="0" w:color="auto"/>
        <w:right w:val="none" w:sz="0" w:space="0" w:color="auto"/>
      </w:divBdr>
    </w:div>
    <w:div w:id="1371419569">
      <w:bodyDiv w:val="1"/>
      <w:marLeft w:val="0"/>
      <w:marRight w:val="0"/>
      <w:marTop w:val="0"/>
      <w:marBottom w:val="0"/>
      <w:divBdr>
        <w:top w:val="none" w:sz="0" w:space="0" w:color="auto"/>
        <w:left w:val="none" w:sz="0" w:space="0" w:color="auto"/>
        <w:bottom w:val="none" w:sz="0" w:space="0" w:color="auto"/>
        <w:right w:val="none" w:sz="0" w:space="0" w:color="auto"/>
      </w:divBdr>
    </w:div>
    <w:div w:id="1385713319">
      <w:bodyDiv w:val="1"/>
      <w:marLeft w:val="0"/>
      <w:marRight w:val="0"/>
      <w:marTop w:val="0"/>
      <w:marBottom w:val="0"/>
      <w:divBdr>
        <w:top w:val="none" w:sz="0" w:space="0" w:color="auto"/>
        <w:left w:val="none" w:sz="0" w:space="0" w:color="auto"/>
        <w:bottom w:val="none" w:sz="0" w:space="0" w:color="auto"/>
        <w:right w:val="none" w:sz="0" w:space="0" w:color="auto"/>
      </w:divBdr>
    </w:div>
    <w:div w:id="1393774766">
      <w:bodyDiv w:val="1"/>
      <w:marLeft w:val="0"/>
      <w:marRight w:val="0"/>
      <w:marTop w:val="0"/>
      <w:marBottom w:val="0"/>
      <w:divBdr>
        <w:top w:val="none" w:sz="0" w:space="0" w:color="auto"/>
        <w:left w:val="none" w:sz="0" w:space="0" w:color="auto"/>
        <w:bottom w:val="none" w:sz="0" w:space="0" w:color="auto"/>
        <w:right w:val="none" w:sz="0" w:space="0" w:color="auto"/>
      </w:divBdr>
    </w:div>
    <w:div w:id="1396125078">
      <w:bodyDiv w:val="1"/>
      <w:marLeft w:val="0"/>
      <w:marRight w:val="0"/>
      <w:marTop w:val="0"/>
      <w:marBottom w:val="0"/>
      <w:divBdr>
        <w:top w:val="none" w:sz="0" w:space="0" w:color="auto"/>
        <w:left w:val="none" w:sz="0" w:space="0" w:color="auto"/>
        <w:bottom w:val="none" w:sz="0" w:space="0" w:color="auto"/>
        <w:right w:val="none" w:sz="0" w:space="0" w:color="auto"/>
      </w:divBdr>
    </w:div>
    <w:div w:id="1396321674">
      <w:bodyDiv w:val="1"/>
      <w:marLeft w:val="0"/>
      <w:marRight w:val="0"/>
      <w:marTop w:val="0"/>
      <w:marBottom w:val="0"/>
      <w:divBdr>
        <w:top w:val="none" w:sz="0" w:space="0" w:color="auto"/>
        <w:left w:val="none" w:sz="0" w:space="0" w:color="auto"/>
        <w:bottom w:val="none" w:sz="0" w:space="0" w:color="auto"/>
        <w:right w:val="none" w:sz="0" w:space="0" w:color="auto"/>
      </w:divBdr>
    </w:div>
    <w:div w:id="1398551316">
      <w:bodyDiv w:val="1"/>
      <w:marLeft w:val="0"/>
      <w:marRight w:val="0"/>
      <w:marTop w:val="0"/>
      <w:marBottom w:val="0"/>
      <w:divBdr>
        <w:top w:val="none" w:sz="0" w:space="0" w:color="auto"/>
        <w:left w:val="none" w:sz="0" w:space="0" w:color="auto"/>
        <w:bottom w:val="none" w:sz="0" w:space="0" w:color="auto"/>
        <w:right w:val="none" w:sz="0" w:space="0" w:color="auto"/>
      </w:divBdr>
    </w:div>
    <w:div w:id="1420566301">
      <w:bodyDiv w:val="1"/>
      <w:marLeft w:val="0"/>
      <w:marRight w:val="0"/>
      <w:marTop w:val="0"/>
      <w:marBottom w:val="0"/>
      <w:divBdr>
        <w:top w:val="none" w:sz="0" w:space="0" w:color="auto"/>
        <w:left w:val="none" w:sz="0" w:space="0" w:color="auto"/>
        <w:bottom w:val="none" w:sz="0" w:space="0" w:color="auto"/>
        <w:right w:val="none" w:sz="0" w:space="0" w:color="auto"/>
      </w:divBdr>
    </w:div>
    <w:div w:id="1434400671">
      <w:bodyDiv w:val="1"/>
      <w:marLeft w:val="0"/>
      <w:marRight w:val="0"/>
      <w:marTop w:val="0"/>
      <w:marBottom w:val="0"/>
      <w:divBdr>
        <w:top w:val="none" w:sz="0" w:space="0" w:color="auto"/>
        <w:left w:val="none" w:sz="0" w:space="0" w:color="auto"/>
        <w:bottom w:val="none" w:sz="0" w:space="0" w:color="auto"/>
        <w:right w:val="none" w:sz="0" w:space="0" w:color="auto"/>
      </w:divBdr>
    </w:div>
    <w:div w:id="1441870744">
      <w:bodyDiv w:val="1"/>
      <w:marLeft w:val="0"/>
      <w:marRight w:val="0"/>
      <w:marTop w:val="0"/>
      <w:marBottom w:val="0"/>
      <w:divBdr>
        <w:top w:val="none" w:sz="0" w:space="0" w:color="auto"/>
        <w:left w:val="none" w:sz="0" w:space="0" w:color="auto"/>
        <w:bottom w:val="none" w:sz="0" w:space="0" w:color="auto"/>
        <w:right w:val="none" w:sz="0" w:space="0" w:color="auto"/>
      </w:divBdr>
    </w:div>
    <w:div w:id="1457481283">
      <w:bodyDiv w:val="1"/>
      <w:marLeft w:val="0"/>
      <w:marRight w:val="0"/>
      <w:marTop w:val="0"/>
      <w:marBottom w:val="0"/>
      <w:divBdr>
        <w:top w:val="none" w:sz="0" w:space="0" w:color="auto"/>
        <w:left w:val="none" w:sz="0" w:space="0" w:color="auto"/>
        <w:bottom w:val="none" w:sz="0" w:space="0" w:color="auto"/>
        <w:right w:val="none" w:sz="0" w:space="0" w:color="auto"/>
      </w:divBdr>
    </w:div>
    <w:div w:id="1463381840">
      <w:bodyDiv w:val="1"/>
      <w:marLeft w:val="0"/>
      <w:marRight w:val="0"/>
      <w:marTop w:val="0"/>
      <w:marBottom w:val="0"/>
      <w:divBdr>
        <w:top w:val="none" w:sz="0" w:space="0" w:color="auto"/>
        <w:left w:val="none" w:sz="0" w:space="0" w:color="auto"/>
        <w:bottom w:val="none" w:sz="0" w:space="0" w:color="auto"/>
        <w:right w:val="none" w:sz="0" w:space="0" w:color="auto"/>
      </w:divBdr>
    </w:div>
    <w:div w:id="1463419439">
      <w:bodyDiv w:val="1"/>
      <w:marLeft w:val="0"/>
      <w:marRight w:val="0"/>
      <w:marTop w:val="0"/>
      <w:marBottom w:val="0"/>
      <w:divBdr>
        <w:top w:val="none" w:sz="0" w:space="0" w:color="auto"/>
        <w:left w:val="none" w:sz="0" w:space="0" w:color="auto"/>
        <w:bottom w:val="none" w:sz="0" w:space="0" w:color="auto"/>
        <w:right w:val="none" w:sz="0" w:space="0" w:color="auto"/>
      </w:divBdr>
    </w:div>
    <w:div w:id="1465276425">
      <w:bodyDiv w:val="1"/>
      <w:marLeft w:val="0"/>
      <w:marRight w:val="0"/>
      <w:marTop w:val="0"/>
      <w:marBottom w:val="0"/>
      <w:divBdr>
        <w:top w:val="none" w:sz="0" w:space="0" w:color="auto"/>
        <w:left w:val="none" w:sz="0" w:space="0" w:color="auto"/>
        <w:bottom w:val="none" w:sz="0" w:space="0" w:color="auto"/>
        <w:right w:val="none" w:sz="0" w:space="0" w:color="auto"/>
      </w:divBdr>
    </w:div>
    <w:div w:id="1479692134">
      <w:bodyDiv w:val="1"/>
      <w:marLeft w:val="0"/>
      <w:marRight w:val="0"/>
      <w:marTop w:val="0"/>
      <w:marBottom w:val="0"/>
      <w:divBdr>
        <w:top w:val="none" w:sz="0" w:space="0" w:color="auto"/>
        <w:left w:val="none" w:sz="0" w:space="0" w:color="auto"/>
        <w:bottom w:val="none" w:sz="0" w:space="0" w:color="auto"/>
        <w:right w:val="none" w:sz="0" w:space="0" w:color="auto"/>
      </w:divBdr>
    </w:div>
    <w:div w:id="1482230535">
      <w:bodyDiv w:val="1"/>
      <w:marLeft w:val="0"/>
      <w:marRight w:val="0"/>
      <w:marTop w:val="0"/>
      <w:marBottom w:val="0"/>
      <w:divBdr>
        <w:top w:val="none" w:sz="0" w:space="0" w:color="auto"/>
        <w:left w:val="none" w:sz="0" w:space="0" w:color="auto"/>
        <w:bottom w:val="none" w:sz="0" w:space="0" w:color="auto"/>
        <w:right w:val="none" w:sz="0" w:space="0" w:color="auto"/>
      </w:divBdr>
    </w:div>
    <w:div w:id="1501190457">
      <w:bodyDiv w:val="1"/>
      <w:marLeft w:val="0"/>
      <w:marRight w:val="0"/>
      <w:marTop w:val="0"/>
      <w:marBottom w:val="0"/>
      <w:divBdr>
        <w:top w:val="none" w:sz="0" w:space="0" w:color="auto"/>
        <w:left w:val="none" w:sz="0" w:space="0" w:color="auto"/>
        <w:bottom w:val="none" w:sz="0" w:space="0" w:color="auto"/>
        <w:right w:val="none" w:sz="0" w:space="0" w:color="auto"/>
      </w:divBdr>
    </w:div>
    <w:div w:id="1510831734">
      <w:bodyDiv w:val="1"/>
      <w:marLeft w:val="0"/>
      <w:marRight w:val="0"/>
      <w:marTop w:val="0"/>
      <w:marBottom w:val="0"/>
      <w:divBdr>
        <w:top w:val="none" w:sz="0" w:space="0" w:color="auto"/>
        <w:left w:val="none" w:sz="0" w:space="0" w:color="auto"/>
        <w:bottom w:val="none" w:sz="0" w:space="0" w:color="auto"/>
        <w:right w:val="none" w:sz="0" w:space="0" w:color="auto"/>
      </w:divBdr>
    </w:div>
    <w:div w:id="1529444238">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45019238">
      <w:bodyDiv w:val="1"/>
      <w:marLeft w:val="0"/>
      <w:marRight w:val="0"/>
      <w:marTop w:val="0"/>
      <w:marBottom w:val="0"/>
      <w:divBdr>
        <w:top w:val="none" w:sz="0" w:space="0" w:color="auto"/>
        <w:left w:val="none" w:sz="0" w:space="0" w:color="auto"/>
        <w:bottom w:val="none" w:sz="0" w:space="0" w:color="auto"/>
        <w:right w:val="none" w:sz="0" w:space="0" w:color="auto"/>
      </w:divBdr>
    </w:div>
    <w:div w:id="1549224335">
      <w:bodyDiv w:val="1"/>
      <w:marLeft w:val="0"/>
      <w:marRight w:val="0"/>
      <w:marTop w:val="0"/>
      <w:marBottom w:val="0"/>
      <w:divBdr>
        <w:top w:val="none" w:sz="0" w:space="0" w:color="auto"/>
        <w:left w:val="none" w:sz="0" w:space="0" w:color="auto"/>
        <w:bottom w:val="none" w:sz="0" w:space="0" w:color="auto"/>
        <w:right w:val="none" w:sz="0" w:space="0" w:color="auto"/>
      </w:divBdr>
    </w:div>
    <w:div w:id="1569530833">
      <w:bodyDiv w:val="1"/>
      <w:marLeft w:val="0"/>
      <w:marRight w:val="0"/>
      <w:marTop w:val="0"/>
      <w:marBottom w:val="0"/>
      <w:divBdr>
        <w:top w:val="none" w:sz="0" w:space="0" w:color="auto"/>
        <w:left w:val="none" w:sz="0" w:space="0" w:color="auto"/>
        <w:bottom w:val="none" w:sz="0" w:space="0" w:color="auto"/>
        <w:right w:val="none" w:sz="0" w:space="0" w:color="auto"/>
      </w:divBdr>
    </w:div>
    <w:div w:id="1569875294">
      <w:bodyDiv w:val="1"/>
      <w:marLeft w:val="0"/>
      <w:marRight w:val="0"/>
      <w:marTop w:val="0"/>
      <w:marBottom w:val="0"/>
      <w:divBdr>
        <w:top w:val="none" w:sz="0" w:space="0" w:color="auto"/>
        <w:left w:val="none" w:sz="0" w:space="0" w:color="auto"/>
        <w:bottom w:val="none" w:sz="0" w:space="0" w:color="auto"/>
        <w:right w:val="none" w:sz="0" w:space="0" w:color="auto"/>
      </w:divBdr>
    </w:div>
    <w:div w:id="1591354167">
      <w:bodyDiv w:val="1"/>
      <w:marLeft w:val="0"/>
      <w:marRight w:val="0"/>
      <w:marTop w:val="0"/>
      <w:marBottom w:val="0"/>
      <w:divBdr>
        <w:top w:val="none" w:sz="0" w:space="0" w:color="auto"/>
        <w:left w:val="none" w:sz="0" w:space="0" w:color="auto"/>
        <w:bottom w:val="none" w:sz="0" w:space="0" w:color="auto"/>
        <w:right w:val="none" w:sz="0" w:space="0" w:color="auto"/>
      </w:divBdr>
    </w:div>
    <w:div w:id="1593314337">
      <w:bodyDiv w:val="1"/>
      <w:marLeft w:val="0"/>
      <w:marRight w:val="0"/>
      <w:marTop w:val="0"/>
      <w:marBottom w:val="0"/>
      <w:divBdr>
        <w:top w:val="none" w:sz="0" w:space="0" w:color="auto"/>
        <w:left w:val="none" w:sz="0" w:space="0" w:color="auto"/>
        <w:bottom w:val="none" w:sz="0" w:space="0" w:color="auto"/>
        <w:right w:val="none" w:sz="0" w:space="0" w:color="auto"/>
      </w:divBdr>
    </w:div>
    <w:div w:id="1601640196">
      <w:bodyDiv w:val="1"/>
      <w:marLeft w:val="0"/>
      <w:marRight w:val="0"/>
      <w:marTop w:val="0"/>
      <w:marBottom w:val="0"/>
      <w:divBdr>
        <w:top w:val="none" w:sz="0" w:space="0" w:color="auto"/>
        <w:left w:val="none" w:sz="0" w:space="0" w:color="auto"/>
        <w:bottom w:val="none" w:sz="0" w:space="0" w:color="auto"/>
        <w:right w:val="none" w:sz="0" w:space="0" w:color="auto"/>
      </w:divBdr>
    </w:div>
    <w:div w:id="1605265497">
      <w:bodyDiv w:val="1"/>
      <w:marLeft w:val="0"/>
      <w:marRight w:val="0"/>
      <w:marTop w:val="0"/>
      <w:marBottom w:val="0"/>
      <w:divBdr>
        <w:top w:val="none" w:sz="0" w:space="0" w:color="auto"/>
        <w:left w:val="none" w:sz="0" w:space="0" w:color="auto"/>
        <w:bottom w:val="none" w:sz="0" w:space="0" w:color="auto"/>
        <w:right w:val="none" w:sz="0" w:space="0" w:color="auto"/>
      </w:divBdr>
    </w:div>
    <w:div w:id="1610700396">
      <w:bodyDiv w:val="1"/>
      <w:marLeft w:val="0"/>
      <w:marRight w:val="0"/>
      <w:marTop w:val="0"/>
      <w:marBottom w:val="0"/>
      <w:divBdr>
        <w:top w:val="none" w:sz="0" w:space="0" w:color="auto"/>
        <w:left w:val="none" w:sz="0" w:space="0" w:color="auto"/>
        <w:bottom w:val="none" w:sz="0" w:space="0" w:color="auto"/>
        <w:right w:val="none" w:sz="0" w:space="0" w:color="auto"/>
      </w:divBdr>
    </w:div>
    <w:div w:id="1615209381">
      <w:bodyDiv w:val="1"/>
      <w:marLeft w:val="0"/>
      <w:marRight w:val="0"/>
      <w:marTop w:val="0"/>
      <w:marBottom w:val="0"/>
      <w:divBdr>
        <w:top w:val="none" w:sz="0" w:space="0" w:color="auto"/>
        <w:left w:val="none" w:sz="0" w:space="0" w:color="auto"/>
        <w:bottom w:val="none" w:sz="0" w:space="0" w:color="auto"/>
        <w:right w:val="none" w:sz="0" w:space="0" w:color="auto"/>
      </w:divBdr>
    </w:div>
    <w:div w:id="1622803335">
      <w:bodyDiv w:val="1"/>
      <w:marLeft w:val="0"/>
      <w:marRight w:val="0"/>
      <w:marTop w:val="0"/>
      <w:marBottom w:val="0"/>
      <w:divBdr>
        <w:top w:val="none" w:sz="0" w:space="0" w:color="auto"/>
        <w:left w:val="none" w:sz="0" w:space="0" w:color="auto"/>
        <w:bottom w:val="none" w:sz="0" w:space="0" w:color="auto"/>
        <w:right w:val="none" w:sz="0" w:space="0" w:color="auto"/>
      </w:divBdr>
    </w:div>
    <w:div w:id="1628659150">
      <w:bodyDiv w:val="1"/>
      <w:marLeft w:val="0"/>
      <w:marRight w:val="0"/>
      <w:marTop w:val="0"/>
      <w:marBottom w:val="0"/>
      <w:divBdr>
        <w:top w:val="none" w:sz="0" w:space="0" w:color="auto"/>
        <w:left w:val="none" w:sz="0" w:space="0" w:color="auto"/>
        <w:bottom w:val="none" w:sz="0" w:space="0" w:color="auto"/>
        <w:right w:val="none" w:sz="0" w:space="0" w:color="auto"/>
      </w:divBdr>
    </w:div>
    <w:div w:id="1628663570">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29966448">
      <w:bodyDiv w:val="1"/>
      <w:marLeft w:val="0"/>
      <w:marRight w:val="0"/>
      <w:marTop w:val="0"/>
      <w:marBottom w:val="0"/>
      <w:divBdr>
        <w:top w:val="none" w:sz="0" w:space="0" w:color="auto"/>
        <w:left w:val="none" w:sz="0" w:space="0" w:color="auto"/>
        <w:bottom w:val="none" w:sz="0" w:space="0" w:color="auto"/>
        <w:right w:val="none" w:sz="0" w:space="0" w:color="auto"/>
      </w:divBdr>
    </w:div>
    <w:div w:id="1659965200">
      <w:bodyDiv w:val="1"/>
      <w:marLeft w:val="0"/>
      <w:marRight w:val="0"/>
      <w:marTop w:val="0"/>
      <w:marBottom w:val="0"/>
      <w:divBdr>
        <w:top w:val="none" w:sz="0" w:space="0" w:color="auto"/>
        <w:left w:val="none" w:sz="0" w:space="0" w:color="auto"/>
        <w:bottom w:val="none" w:sz="0" w:space="0" w:color="auto"/>
        <w:right w:val="none" w:sz="0" w:space="0" w:color="auto"/>
      </w:divBdr>
    </w:div>
    <w:div w:id="1663460374">
      <w:bodyDiv w:val="1"/>
      <w:marLeft w:val="0"/>
      <w:marRight w:val="0"/>
      <w:marTop w:val="0"/>
      <w:marBottom w:val="0"/>
      <w:divBdr>
        <w:top w:val="none" w:sz="0" w:space="0" w:color="auto"/>
        <w:left w:val="none" w:sz="0" w:space="0" w:color="auto"/>
        <w:bottom w:val="none" w:sz="0" w:space="0" w:color="auto"/>
        <w:right w:val="none" w:sz="0" w:space="0" w:color="auto"/>
      </w:divBdr>
    </w:div>
    <w:div w:id="1673993558">
      <w:bodyDiv w:val="1"/>
      <w:marLeft w:val="0"/>
      <w:marRight w:val="0"/>
      <w:marTop w:val="0"/>
      <w:marBottom w:val="0"/>
      <w:divBdr>
        <w:top w:val="none" w:sz="0" w:space="0" w:color="auto"/>
        <w:left w:val="none" w:sz="0" w:space="0" w:color="auto"/>
        <w:bottom w:val="none" w:sz="0" w:space="0" w:color="auto"/>
        <w:right w:val="none" w:sz="0" w:space="0" w:color="auto"/>
      </w:divBdr>
    </w:div>
    <w:div w:id="1677030460">
      <w:bodyDiv w:val="1"/>
      <w:marLeft w:val="0"/>
      <w:marRight w:val="0"/>
      <w:marTop w:val="0"/>
      <w:marBottom w:val="0"/>
      <w:divBdr>
        <w:top w:val="none" w:sz="0" w:space="0" w:color="auto"/>
        <w:left w:val="none" w:sz="0" w:space="0" w:color="auto"/>
        <w:bottom w:val="none" w:sz="0" w:space="0" w:color="auto"/>
        <w:right w:val="none" w:sz="0" w:space="0" w:color="auto"/>
      </w:divBdr>
    </w:div>
    <w:div w:id="1682732437">
      <w:bodyDiv w:val="1"/>
      <w:marLeft w:val="0"/>
      <w:marRight w:val="0"/>
      <w:marTop w:val="0"/>
      <w:marBottom w:val="0"/>
      <w:divBdr>
        <w:top w:val="none" w:sz="0" w:space="0" w:color="auto"/>
        <w:left w:val="none" w:sz="0" w:space="0" w:color="auto"/>
        <w:bottom w:val="none" w:sz="0" w:space="0" w:color="auto"/>
        <w:right w:val="none" w:sz="0" w:space="0" w:color="auto"/>
      </w:divBdr>
    </w:div>
    <w:div w:id="1684552730">
      <w:bodyDiv w:val="1"/>
      <w:marLeft w:val="0"/>
      <w:marRight w:val="0"/>
      <w:marTop w:val="0"/>
      <w:marBottom w:val="0"/>
      <w:divBdr>
        <w:top w:val="none" w:sz="0" w:space="0" w:color="auto"/>
        <w:left w:val="none" w:sz="0" w:space="0" w:color="auto"/>
        <w:bottom w:val="none" w:sz="0" w:space="0" w:color="auto"/>
        <w:right w:val="none" w:sz="0" w:space="0" w:color="auto"/>
      </w:divBdr>
    </w:div>
    <w:div w:id="1696424310">
      <w:bodyDiv w:val="1"/>
      <w:marLeft w:val="0"/>
      <w:marRight w:val="0"/>
      <w:marTop w:val="0"/>
      <w:marBottom w:val="0"/>
      <w:divBdr>
        <w:top w:val="none" w:sz="0" w:space="0" w:color="auto"/>
        <w:left w:val="none" w:sz="0" w:space="0" w:color="auto"/>
        <w:bottom w:val="none" w:sz="0" w:space="0" w:color="auto"/>
        <w:right w:val="none" w:sz="0" w:space="0" w:color="auto"/>
      </w:divBdr>
    </w:div>
    <w:div w:id="1706447445">
      <w:bodyDiv w:val="1"/>
      <w:marLeft w:val="0"/>
      <w:marRight w:val="0"/>
      <w:marTop w:val="0"/>
      <w:marBottom w:val="0"/>
      <w:divBdr>
        <w:top w:val="none" w:sz="0" w:space="0" w:color="auto"/>
        <w:left w:val="none" w:sz="0" w:space="0" w:color="auto"/>
        <w:bottom w:val="none" w:sz="0" w:space="0" w:color="auto"/>
        <w:right w:val="none" w:sz="0" w:space="0" w:color="auto"/>
      </w:divBdr>
    </w:div>
    <w:div w:id="1730112782">
      <w:bodyDiv w:val="1"/>
      <w:marLeft w:val="0"/>
      <w:marRight w:val="0"/>
      <w:marTop w:val="0"/>
      <w:marBottom w:val="0"/>
      <w:divBdr>
        <w:top w:val="none" w:sz="0" w:space="0" w:color="auto"/>
        <w:left w:val="none" w:sz="0" w:space="0" w:color="auto"/>
        <w:bottom w:val="none" w:sz="0" w:space="0" w:color="auto"/>
        <w:right w:val="none" w:sz="0" w:space="0" w:color="auto"/>
      </w:divBdr>
    </w:div>
    <w:div w:id="1732382302">
      <w:bodyDiv w:val="1"/>
      <w:marLeft w:val="0"/>
      <w:marRight w:val="0"/>
      <w:marTop w:val="0"/>
      <w:marBottom w:val="0"/>
      <w:divBdr>
        <w:top w:val="none" w:sz="0" w:space="0" w:color="auto"/>
        <w:left w:val="none" w:sz="0" w:space="0" w:color="auto"/>
        <w:bottom w:val="none" w:sz="0" w:space="0" w:color="auto"/>
        <w:right w:val="none" w:sz="0" w:space="0" w:color="auto"/>
      </w:divBdr>
    </w:div>
    <w:div w:id="1753426783">
      <w:bodyDiv w:val="1"/>
      <w:marLeft w:val="0"/>
      <w:marRight w:val="0"/>
      <w:marTop w:val="0"/>
      <w:marBottom w:val="0"/>
      <w:divBdr>
        <w:top w:val="none" w:sz="0" w:space="0" w:color="auto"/>
        <w:left w:val="none" w:sz="0" w:space="0" w:color="auto"/>
        <w:bottom w:val="none" w:sz="0" w:space="0" w:color="auto"/>
        <w:right w:val="none" w:sz="0" w:space="0" w:color="auto"/>
      </w:divBdr>
    </w:div>
    <w:div w:id="1761215549">
      <w:bodyDiv w:val="1"/>
      <w:marLeft w:val="0"/>
      <w:marRight w:val="0"/>
      <w:marTop w:val="0"/>
      <w:marBottom w:val="0"/>
      <w:divBdr>
        <w:top w:val="none" w:sz="0" w:space="0" w:color="auto"/>
        <w:left w:val="none" w:sz="0" w:space="0" w:color="auto"/>
        <w:bottom w:val="none" w:sz="0" w:space="0" w:color="auto"/>
        <w:right w:val="none" w:sz="0" w:space="0" w:color="auto"/>
      </w:divBdr>
    </w:div>
    <w:div w:id="1789277398">
      <w:bodyDiv w:val="1"/>
      <w:marLeft w:val="0"/>
      <w:marRight w:val="0"/>
      <w:marTop w:val="0"/>
      <w:marBottom w:val="0"/>
      <w:divBdr>
        <w:top w:val="none" w:sz="0" w:space="0" w:color="auto"/>
        <w:left w:val="none" w:sz="0" w:space="0" w:color="auto"/>
        <w:bottom w:val="none" w:sz="0" w:space="0" w:color="auto"/>
        <w:right w:val="none" w:sz="0" w:space="0" w:color="auto"/>
      </w:divBdr>
    </w:div>
    <w:div w:id="1811435546">
      <w:bodyDiv w:val="1"/>
      <w:marLeft w:val="0"/>
      <w:marRight w:val="0"/>
      <w:marTop w:val="0"/>
      <w:marBottom w:val="0"/>
      <w:divBdr>
        <w:top w:val="none" w:sz="0" w:space="0" w:color="auto"/>
        <w:left w:val="none" w:sz="0" w:space="0" w:color="auto"/>
        <w:bottom w:val="none" w:sz="0" w:space="0" w:color="auto"/>
        <w:right w:val="none" w:sz="0" w:space="0" w:color="auto"/>
      </w:divBdr>
    </w:div>
    <w:div w:id="1814563320">
      <w:bodyDiv w:val="1"/>
      <w:marLeft w:val="0"/>
      <w:marRight w:val="0"/>
      <w:marTop w:val="0"/>
      <w:marBottom w:val="0"/>
      <w:divBdr>
        <w:top w:val="none" w:sz="0" w:space="0" w:color="auto"/>
        <w:left w:val="none" w:sz="0" w:space="0" w:color="auto"/>
        <w:bottom w:val="none" w:sz="0" w:space="0" w:color="auto"/>
        <w:right w:val="none" w:sz="0" w:space="0" w:color="auto"/>
      </w:divBdr>
    </w:div>
    <w:div w:id="1817256980">
      <w:bodyDiv w:val="1"/>
      <w:marLeft w:val="0"/>
      <w:marRight w:val="0"/>
      <w:marTop w:val="0"/>
      <w:marBottom w:val="0"/>
      <w:divBdr>
        <w:top w:val="none" w:sz="0" w:space="0" w:color="auto"/>
        <w:left w:val="none" w:sz="0" w:space="0" w:color="auto"/>
        <w:bottom w:val="none" w:sz="0" w:space="0" w:color="auto"/>
        <w:right w:val="none" w:sz="0" w:space="0" w:color="auto"/>
      </w:divBdr>
    </w:div>
    <w:div w:id="1825705698">
      <w:bodyDiv w:val="1"/>
      <w:marLeft w:val="0"/>
      <w:marRight w:val="0"/>
      <w:marTop w:val="0"/>
      <w:marBottom w:val="0"/>
      <w:divBdr>
        <w:top w:val="none" w:sz="0" w:space="0" w:color="auto"/>
        <w:left w:val="none" w:sz="0" w:space="0" w:color="auto"/>
        <w:bottom w:val="none" w:sz="0" w:space="0" w:color="auto"/>
        <w:right w:val="none" w:sz="0" w:space="0" w:color="auto"/>
      </w:divBdr>
    </w:div>
    <w:div w:id="1826778933">
      <w:bodyDiv w:val="1"/>
      <w:marLeft w:val="0"/>
      <w:marRight w:val="0"/>
      <w:marTop w:val="0"/>
      <w:marBottom w:val="0"/>
      <w:divBdr>
        <w:top w:val="none" w:sz="0" w:space="0" w:color="auto"/>
        <w:left w:val="none" w:sz="0" w:space="0" w:color="auto"/>
        <w:bottom w:val="none" w:sz="0" w:space="0" w:color="auto"/>
        <w:right w:val="none" w:sz="0" w:space="0" w:color="auto"/>
      </w:divBdr>
    </w:div>
    <w:div w:id="1828403209">
      <w:bodyDiv w:val="1"/>
      <w:marLeft w:val="0"/>
      <w:marRight w:val="0"/>
      <w:marTop w:val="0"/>
      <w:marBottom w:val="0"/>
      <w:divBdr>
        <w:top w:val="none" w:sz="0" w:space="0" w:color="auto"/>
        <w:left w:val="none" w:sz="0" w:space="0" w:color="auto"/>
        <w:bottom w:val="none" w:sz="0" w:space="0" w:color="auto"/>
        <w:right w:val="none" w:sz="0" w:space="0" w:color="auto"/>
      </w:divBdr>
    </w:div>
    <w:div w:id="1833132540">
      <w:bodyDiv w:val="1"/>
      <w:marLeft w:val="0"/>
      <w:marRight w:val="0"/>
      <w:marTop w:val="0"/>
      <w:marBottom w:val="0"/>
      <w:divBdr>
        <w:top w:val="none" w:sz="0" w:space="0" w:color="auto"/>
        <w:left w:val="none" w:sz="0" w:space="0" w:color="auto"/>
        <w:bottom w:val="none" w:sz="0" w:space="0" w:color="auto"/>
        <w:right w:val="none" w:sz="0" w:space="0" w:color="auto"/>
      </w:divBdr>
    </w:div>
    <w:div w:id="1834056524">
      <w:bodyDiv w:val="1"/>
      <w:marLeft w:val="0"/>
      <w:marRight w:val="0"/>
      <w:marTop w:val="0"/>
      <w:marBottom w:val="0"/>
      <w:divBdr>
        <w:top w:val="none" w:sz="0" w:space="0" w:color="auto"/>
        <w:left w:val="none" w:sz="0" w:space="0" w:color="auto"/>
        <w:bottom w:val="none" w:sz="0" w:space="0" w:color="auto"/>
        <w:right w:val="none" w:sz="0" w:space="0" w:color="auto"/>
      </w:divBdr>
    </w:div>
    <w:div w:id="1842966803">
      <w:bodyDiv w:val="1"/>
      <w:marLeft w:val="0"/>
      <w:marRight w:val="0"/>
      <w:marTop w:val="0"/>
      <w:marBottom w:val="0"/>
      <w:divBdr>
        <w:top w:val="none" w:sz="0" w:space="0" w:color="auto"/>
        <w:left w:val="none" w:sz="0" w:space="0" w:color="auto"/>
        <w:bottom w:val="none" w:sz="0" w:space="0" w:color="auto"/>
        <w:right w:val="none" w:sz="0" w:space="0" w:color="auto"/>
      </w:divBdr>
    </w:div>
    <w:div w:id="1847943395">
      <w:bodyDiv w:val="1"/>
      <w:marLeft w:val="0"/>
      <w:marRight w:val="0"/>
      <w:marTop w:val="0"/>
      <w:marBottom w:val="0"/>
      <w:divBdr>
        <w:top w:val="none" w:sz="0" w:space="0" w:color="auto"/>
        <w:left w:val="none" w:sz="0" w:space="0" w:color="auto"/>
        <w:bottom w:val="none" w:sz="0" w:space="0" w:color="auto"/>
        <w:right w:val="none" w:sz="0" w:space="0" w:color="auto"/>
      </w:divBdr>
    </w:div>
    <w:div w:id="1854568009">
      <w:bodyDiv w:val="1"/>
      <w:marLeft w:val="0"/>
      <w:marRight w:val="0"/>
      <w:marTop w:val="0"/>
      <w:marBottom w:val="0"/>
      <w:divBdr>
        <w:top w:val="none" w:sz="0" w:space="0" w:color="auto"/>
        <w:left w:val="none" w:sz="0" w:space="0" w:color="auto"/>
        <w:bottom w:val="none" w:sz="0" w:space="0" w:color="auto"/>
        <w:right w:val="none" w:sz="0" w:space="0" w:color="auto"/>
      </w:divBdr>
    </w:div>
    <w:div w:id="1861118090">
      <w:bodyDiv w:val="1"/>
      <w:marLeft w:val="0"/>
      <w:marRight w:val="0"/>
      <w:marTop w:val="0"/>
      <w:marBottom w:val="0"/>
      <w:divBdr>
        <w:top w:val="none" w:sz="0" w:space="0" w:color="auto"/>
        <w:left w:val="none" w:sz="0" w:space="0" w:color="auto"/>
        <w:bottom w:val="none" w:sz="0" w:space="0" w:color="auto"/>
        <w:right w:val="none" w:sz="0" w:space="0" w:color="auto"/>
      </w:divBdr>
    </w:div>
    <w:div w:id="1879852529">
      <w:bodyDiv w:val="1"/>
      <w:marLeft w:val="0"/>
      <w:marRight w:val="0"/>
      <w:marTop w:val="0"/>
      <w:marBottom w:val="0"/>
      <w:divBdr>
        <w:top w:val="none" w:sz="0" w:space="0" w:color="auto"/>
        <w:left w:val="none" w:sz="0" w:space="0" w:color="auto"/>
        <w:bottom w:val="none" w:sz="0" w:space="0" w:color="auto"/>
        <w:right w:val="none" w:sz="0" w:space="0" w:color="auto"/>
      </w:divBdr>
    </w:div>
    <w:div w:id="1880363576">
      <w:bodyDiv w:val="1"/>
      <w:marLeft w:val="0"/>
      <w:marRight w:val="0"/>
      <w:marTop w:val="0"/>
      <w:marBottom w:val="0"/>
      <w:divBdr>
        <w:top w:val="none" w:sz="0" w:space="0" w:color="auto"/>
        <w:left w:val="none" w:sz="0" w:space="0" w:color="auto"/>
        <w:bottom w:val="none" w:sz="0" w:space="0" w:color="auto"/>
        <w:right w:val="none" w:sz="0" w:space="0" w:color="auto"/>
      </w:divBdr>
    </w:div>
    <w:div w:id="1881016052">
      <w:bodyDiv w:val="1"/>
      <w:marLeft w:val="0"/>
      <w:marRight w:val="0"/>
      <w:marTop w:val="0"/>
      <w:marBottom w:val="0"/>
      <w:divBdr>
        <w:top w:val="none" w:sz="0" w:space="0" w:color="auto"/>
        <w:left w:val="none" w:sz="0" w:space="0" w:color="auto"/>
        <w:bottom w:val="none" w:sz="0" w:space="0" w:color="auto"/>
        <w:right w:val="none" w:sz="0" w:space="0" w:color="auto"/>
      </w:divBdr>
    </w:div>
    <w:div w:id="1884705598">
      <w:bodyDiv w:val="1"/>
      <w:marLeft w:val="0"/>
      <w:marRight w:val="0"/>
      <w:marTop w:val="0"/>
      <w:marBottom w:val="0"/>
      <w:divBdr>
        <w:top w:val="none" w:sz="0" w:space="0" w:color="auto"/>
        <w:left w:val="none" w:sz="0" w:space="0" w:color="auto"/>
        <w:bottom w:val="none" w:sz="0" w:space="0" w:color="auto"/>
        <w:right w:val="none" w:sz="0" w:space="0" w:color="auto"/>
      </w:divBdr>
    </w:div>
    <w:div w:id="1890460660">
      <w:bodyDiv w:val="1"/>
      <w:marLeft w:val="0"/>
      <w:marRight w:val="0"/>
      <w:marTop w:val="0"/>
      <w:marBottom w:val="0"/>
      <w:divBdr>
        <w:top w:val="none" w:sz="0" w:space="0" w:color="auto"/>
        <w:left w:val="none" w:sz="0" w:space="0" w:color="auto"/>
        <w:bottom w:val="none" w:sz="0" w:space="0" w:color="auto"/>
        <w:right w:val="none" w:sz="0" w:space="0" w:color="auto"/>
      </w:divBdr>
    </w:div>
    <w:div w:id="1901673965">
      <w:bodyDiv w:val="1"/>
      <w:marLeft w:val="0"/>
      <w:marRight w:val="0"/>
      <w:marTop w:val="0"/>
      <w:marBottom w:val="0"/>
      <w:divBdr>
        <w:top w:val="none" w:sz="0" w:space="0" w:color="auto"/>
        <w:left w:val="none" w:sz="0" w:space="0" w:color="auto"/>
        <w:bottom w:val="none" w:sz="0" w:space="0" w:color="auto"/>
        <w:right w:val="none" w:sz="0" w:space="0" w:color="auto"/>
      </w:divBdr>
    </w:div>
    <w:div w:id="1913079012">
      <w:bodyDiv w:val="1"/>
      <w:marLeft w:val="0"/>
      <w:marRight w:val="0"/>
      <w:marTop w:val="0"/>
      <w:marBottom w:val="0"/>
      <w:divBdr>
        <w:top w:val="none" w:sz="0" w:space="0" w:color="auto"/>
        <w:left w:val="none" w:sz="0" w:space="0" w:color="auto"/>
        <w:bottom w:val="none" w:sz="0" w:space="0" w:color="auto"/>
        <w:right w:val="none" w:sz="0" w:space="0" w:color="auto"/>
      </w:divBdr>
    </w:div>
    <w:div w:id="1930116538">
      <w:bodyDiv w:val="1"/>
      <w:marLeft w:val="0"/>
      <w:marRight w:val="0"/>
      <w:marTop w:val="0"/>
      <w:marBottom w:val="0"/>
      <w:divBdr>
        <w:top w:val="none" w:sz="0" w:space="0" w:color="auto"/>
        <w:left w:val="none" w:sz="0" w:space="0" w:color="auto"/>
        <w:bottom w:val="none" w:sz="0" w:space="0" w:color="auto"/>
        <w:right w:val="none" w:sz="0" w:space="0" w:color="auto"/>
      </w:divBdr>
    </w:div>
    <w:div w:id="1932658977">
      <w:bodyDiv w:val="1"/>
      <w:marLeft w:val="0"/>
      <w:marRight w:val="0"/>
      <w:marTop w:val="0"/>
      <w:marBottom w:val="0"/>
      <w:divBdr>
        <w:top w:val="none" w:sz="0" w:space="0" w:color="auto"/>
        <w:left w:val="none" w:sz="0" w:space="0" w:color="auto"/>
        <w:bottom w:val="none" w:sz="0" w:space="0" w:color="auto"/>
        <w:right w:val="none" w:sz="0" w:space="0" w:color="auto"/>
      </w:divBdr>
    </w:div>
    <w:div w:id="1936591974">
      <w:bodyDiv w:val="1"/>
      <w:marLeft w:val="0"/>
      <w:marRight w:val="0"/>
      <w:marTop w:val="0"/>
      <w:marBottom w:val="0"/>
      <w:divBdr>
        <w:top w:val="none" w:sz="0" w:space="0" w:color="auto"/>
        <w:left w:val="none" w:sz="0" w:space="0" w:color="auto"/>
        <w:bottom w:val="none" w:sz="0" w:space="0" w:color="auto"/>
        <w:right w:val="none" w:sz="0" w:space="0" w:color="auto"/>
      </w:divBdr>
    </w:div>
    <w:div w:id="1936858047">
      <w:bodyDiv w:val="1"/>
      <w:marLeft w:val="0"/>
      <w:marRight w:val="0"/>
      <w:marTop w:val="0"/>
      <w:marBottom w:val="0"/>
      <w:divBdr>
        <w:top w:val="none" w:sz="0" w:space="0" w:color="auto"/>
        <w:left w:val="none" w:sz="0" w:space="0" w:color="auto"/>
        <w:bottom w:val="none" w:sz="0" w:space="0" w:color="auto"/>
        <w:right w:val="none" w:sz="0" w:space="0" w:color="auto"/>
      </w:divBdr>
    </w:div>
    <w:div w:id="1942058784">
      <w:bodyDiv w:val="1"/>
      <w:marLeft w:val="0"/>
      <w:marRight w:val="0"/>
      <w:marTop w:val="0"/>
      <w:marBottom w:val="0"/>
      <w:divBdr>
        <w:top w:val="none" w:sz="0" w:space="0" w:color="auto"/>
        <w:left w:val="none" w:sz="0" w:space="0" w:color="auto"/>
        <w:bottom w:val="none" w:sz="0" w:space="0" w:color="auto"/>
        <w:right w:val="none" w:sz="0" w:space="0" w:color="auto"/>
      </w:divBdr>
    </w:div>
    <w:div w:id="1945189838">
      <w:bodyDiv w:val="1"/>
      <w:marLeft w:val="0"/>
      <w:marRight w:val="0"/>
      <w:marTop w:val="0"/>
      <w:marBottom w:val="0"/>
      <w:divBdr>
        <w:top w:val="none" w:sz="0" w:space="0" w:color="auto"/>
        <w:left w:val="none" w:sz="0" w:space="0" w:color="auto"/>
        <w:bottom w:val="none" w:sz="0" w:space="0" w:color="auto"/>
        <w:right w:val="none" w:sz="0" w:space="0" w:color="auto"/>
      </w:divBdr>
    </w:div>
    <w:div w:id="1954552110">
      <w:bodyDiv w:val="1"/>
      <w:marLeft w:val="0"/>
      <w:marRight w:val="0"/>
      <w:marTop w:val="0"/>
      <w:marBottom w:val="0"/>
      <w:divBdr>
        <w:top w:val="none" w:sz="0" w:space="0" w:color="auto"/>
        <w:left w:val="none" w:sz="0" w:space="0" w:color="auto"/>
        <w:bottom w:val="none" w:sz="0" w:space="0" w:color="auto"/>
        <w:right w:val="none" w:sz="0" w:space="0" w:color="auto"/>
      </w:divBdr>
    </w:div>
    <w:div w:id="1959532020">
      <w:bodyDiv w:val="1"/>
      <w:marLeft w:val="0"/>
      <w:marRight w:val="0"/>
      <w:marTop w:val="0"/>
      <w:marBottom w:val="0"/>
      <w:divBdr>
        <w:top w:val="none" w:sz="0" w:space="0" w:color="auto"/>
        <w:left w:val="none" w:sz="0" w:space="0" w:color="auto"/>
        <w:bottom w:val="none" w:sz="0" w:space="0" w:color="auto"/>
        <w:right w:val="none" w:sz="0" w:space="0" w:color="auto"/>
      </w:divBdr>
    </w:div>
    <w:div w:id="1962029900">
      <w:bodyDiv w:val="1"/>
      <w:marLeft w:val="0"/>
      <w:marRight w:val="0"/>
      <w:marTop w:val="0"/>
      <w:marBottom w:val="0"/>
      <w:divBdr>
        <w:top w:val="none" w:sz="0" w:space="0" w:color="auto"/>
        <w:left w:val="none" w:sz="0" w:space="0" w:color="auto"/>
        <w:bottom w:val="none" w:sz="0" w:space="0" w:color="auto"/>
        <w:right w:val="none" w:sz="0" w:space="0" w:color="auto"/>
      </w:divBdr>
    </w:div>
    <w:div w:id="1965229549">
      <w:bodyDiv w:val="1"/>
      <w:marLeft w:val="0"/>
      <w:marRight w:val="0"/>
      <w:marTop w:val="0"/>
      <w:marBottom w:val="0"/>
      <w:divBdr>
        <w:top w:val="none" w:sz="0" w:space="0" w:color="auto"/>
        <w:left w:val="none" w:sz="0" w:space="0" w:color="auto"/>
        <w:bottom w:val="none" w:sz="0" w:space="0" w:color="auto"/>
        <w:right w:val="none" w:sz="0" w:space="0" w:color="auto"/>
      </w:divBdr>
    </w:div>
    <w:div w:id="1979261921">
      <w:bodyDiv w:val="1"/>
      <w:marLeft w:val="0"/>
      <w:marRight w:val="0"/>
      <w:marTop w:val="0"/>
      <w:marBottom w:val="0"/>
      <w:divBdr>
        <w:top w:val="none" w:sz="0" w:space="0" w:color="auto"/>
        <w:left w:val="none" w:sz="0" w:space="0" w:color="auto"/>
        <w:bottom w:val="none" w:sz="0" w:space="0" w:color="auto"/>
        <w:right w:val="none" w:sz="0" w:space="0" w:color="auto"/>
      </w:divBdr>
    </w:div>
    <w:div w:id="1981836904">
      <w:bodyDiv w:val="1"/>
      <w:marLeft w:val="0"/>
      <w:marRight w:val="0"/>
      <w:marTop w:val="0"/>
      <w:marBottom w:val="0"/>
      <w:divBdr>
        <w:top w:val="none" w:sz="0" w:space="0" w:color="auto"/>
        <w:left w:val="none" w:sz="0" w:space="0" w:color="auto"/>
        <w:bottom w:val="none" w:sz="0" w:space="0" w:color="auto"/>
        <w:right w:val="none" w:sz="0" w:space="0" w:color="auto"/>
      </w:divBdr>
    </w:div>
    <w:div w:id="1990013851">
      <w:bodyDiv w:val="1"/>
      <w:marLeft w:val="0"/>
      <w:marRight w:val="0"/>
      <w:marTop w:val="0"/>
      <w:marBottom w:val="0"/>
      <w:divBdr>
        <w:top w:val="none" w:sz="0" w:space="0" w:color="auto"/>
        <w:left w:val="none" w:sz="0" w:space="0" w:color="auto"/>
        <w:bottom w:val="none" w:sz="0" w:space="0" w:color="auto"/>
        <w:right w:val="none" w:sz="0" w:space="0" w:color="auto"/>
      </w:divBdr>
    </w:div>
    <w:div w:id="1996034250">
      <w:bodyDiv w:val="1"/>
      <w:marLeft w:val="0"/>
      <w:marRight w:val="0"/>
      <w:marTop w:val="0"/>
      <w:marBottom w:val="0"/>
      <w:divBdr>
        <w:top w:val="none" w:sz="0" w:space="0" w:color="auto"/>
        <w:left w:val="none" w:sz="0" w:space="0" w:color="auto"/>
        <w:bottom w:val="none" w:sz="0" w:space="0" w:color="auto"/>
        <w:right w:val="none" w:sz="0" w:space="0" w:color="auto"/>
      </w:divBdr>
    </w:div>
    <w:div w:id="2016565168">
      <w:bodyDiv w:val="1"/>
      <w:marLeft w:val="0"/>
      <w:marRight w:val="0"/>
      <w:marTop w:val="0"/>
      <w:marBottom w:val="0"/>
      <w:divBdr>
        <w:top w:val="none" w:sz="0" w:space="0" w:color="auto"/>
        <w:left w:val="none" w:sz="0" w:space="0" w:color="auto"/>
        <w:bottom w:val="none" w:sz="0" w:space="0" w:color="auto"/>
        <w:right w:val="none" w:sz="0" w:space="0" w:color="auto"/>
      </w:divBdr>
    </w:div>
    <w:div w:id="2033727846">
      <w:bodyDiv w:val="1"/>
      <w:marLeft w:val="0"/>
      <w:marRight w:val="0"/>
      <w:marTop w:val="0"/>
      <w:marBottom w:val="0"/>
      <w:divBdr>
        <w:top w:val="none" w:sz="0" w:space="0" w:color="auto"/>
        <w:left w:val="none" w:sz="0" w:space="0" w:color="auto"/>
        <w:bottom w:val="none" w:sz="0" w:space="0" w:color="auto"/>
        <w:right w:val="none" w:sz="0" w:space="0" w:color="auto"/>
      </w:divBdr>
    </w:div>
    <w:div w:id="2043899082">
      <w:bodyDiv w:val="1"/>
      <w:marLeft w:val="0"/>
      <w:marRight w:val="0"/>
      <w:marTop w:val="0"/>
      <w:marBottom w:val="0"/>
      <w:divBdr>
        <w:top w:val="none" w:sz="0" w:space="0" w:color="auto"/>
        <w:left w:val="none" w:sz="0" w:space="0" w:color="auto"/>
        <w:bottom w:val="none" w:sz="0" w:space="0" w:color="auto"/>
        <w:right w:val="none" w:sz="0" w:space="0" w:color="auto"/>
      </w:divBdr>
    </w:div>
    <w:div w:id="2044867096">
      <w:bodyDiv w:val="1"/>
      <w:marLeft w:val="0"/>
      <w:marRight w:val="0"/>
      <w:marTop w:val="0"/>
      <w:marBottom w:val="0"/>
      <w:divBdr>
        <w:top w:val="none" w:sz="0" w:space="0" w:color="auto"/>
        <w:left w:val="none" w:sz="0" w:space="0" w:color="auto"/>
        <w:bottom w:val="none" w:sz="0" w:space="0" w:color="auto"/>
        <w:right w:val="none" w:sz="0" w:space="0" w:color="auto"/>
      </w:divBdr>
    </w:div>
    <w:div w:id="2045985146">
      <w:bodyDiv w:val="1"/>
      <w:marLeft w:val="0"/>
      <w:marRight w:val="0"/>
      <w:marTop w:val="0"/>
      <w:marBottom w:val="0"/>
      <w:divBdr>
        <w:top w:val="none" w:sz="0" w:space="0" w:color="auto"/>
        <w:left w:val="none" w:sz="0" w:space="0" w:color="auto"/>
        <w:bottom w:val="none" w:sz="0" w:space="0" w:color="auto"/>
        <w:right w:val="none" w:sz="0" w:space="0" w:color="auto"/>
      </w:divBdr>
    </w:div>
    <w:div w:id="2062626834">
      <w:bodyDiv w:val="1"/>
      <w:marLeft w:val="0"/>
      <w:marRight w:val="0"/>
      <w:marTop w:val="0"/>
      <w:marBottom w:val="0"/>
      <w:divBdr>
        <w:top w:val="none" w:sz="0" w:space="0" w:color="auto"/>
        <w:left w:val="none" w:sz="0" w:space="0" w:color="auto"/>
        <w:bottom w:val="none" w:sz="0" w:space="0" w:color="auto"/>
        <w:right w:val="none" w:sz="0" w:space="0" w:color="auto"/>
      </w:divBdr>
    </w:div>
    <w:div w:id="2064255098">
      <w:bodyDiv w:val="1"/>
      <w:marLeft w:val="0"/>
      <w:marRight w:val="0"/>
      <w:marTop w:val="0"/>
      <w:marBottom w:val="0"/>
      <w:divBdr>
        <w:top w:val="none" w:sz="0" w:space="0" w:color="auto"/>
        <w:left w:val="none" w:sz="0" w:space="0" w:color="auto"/>
        <w:bottom w:val="none" w:sz="0" w:space="0" w:color="auto"/>
        <w:right w:val="none" w:sz="0" w:space="0" w:color="auto"/>
      </w:divBdr>
    </w:div>
    <w:div w:id="2078936259">
      <w:bodyDiv w:val="1"/>
      <w:marLeft w:val="0"/>
      <w:marRight w:val="0"/>
      <w:marTop w:val="0"/>
      <w:marBottom w:val="0"/>
      <w:divBdr>
        <w:top w:val="none" w:sz="0" w:space="0" w:color="auto"/>
        <w:left w:val="none" w:sz="0" w:space="0" w:color="auto"/>
        <w:bottom w:val="none" w:sz="0" w:space="0" w:color="auto"/>
        <w:right w:val="none" w:sz="0" w:space="0" w:color="auto"/>
      </w:divBdr>
    </w:div>
    <w:div w:id="2085447682">
      <w:bodyDiv w:val="1"/>
      <w:marLeft w:val="0"/>
      <w:marRight w:val="0"/>
      <w:marTop w:val="0"/>
      <w:marBottom w:val="0"/>
      <w:divBdr>
        <w:top w:val="none" w:sz="0" w:space="0" w:color="auto"/>
        <w:left w:val="none" w:sz="0" w:space="0" w:color="auto"/>
        <w:bottom w:val="none" w:sz="0" w:space="0" w:color="auto"/>
        <w:right w:val="none" w:sz="0" w:space="0" w:color="auto"/>
      </w:divBdr>
    </w:div>
    <w:div w:id="2094618343">
      <w:bodyDiv w:val="1"/>
      <w:marLeft w:val="0"/>
      <w:marRight w:val="0"/>
      <w:marTop w:val="0"/>
      <w:marBottom w:val="0"/>
      <w:divBdr>
        <w:top w:val="none" w:sz="0" w:space="0" w:color="auto"/>
        <w:left w:val="none" w:sz="0" w:space="0" w:color="auto"/>
        <w:bottom w:val="none" w:sz="0" w:space="0" w:color="auto"/>
        <w:right w:val="none" w:sz="0" w:space="0" w:color="auto"/>
      </w:divBdr>
    </w:div>
    <w:div w:id="2095585230">
      <w:bodyDiv w:val="1"/>
      <w:marLeft w:val="0"/>
      <w:marRight w:val="0"/>
      <w:marTop w:val="0"/>
      <w:marBottom w:val="0"/>
      <w:divBdr>
        <w:top w:val="none" w:sz="0" w:space="0" w:color="auto"/>
        <w:left w:val="none" w:sz="0" w:space="0" w:color="auto"/>
        <w:bottom w:val="none" w:sz="0" w:space="0" w:color="auto"/>
        <w:right w:val="none" w:sz="0" w:space="0" w:color="auto"/>
      </w:divBdr>
    </w:div>
    <w:div w:id="2098868797">
      <w:bodyDiv w:val="1"/>
      <w:marLeft w:val="0"/>
      <w:marRight w:val="0"/>
      <w:marTop w:val="0"/>
      <w:marBottom w:val="0"/>
      <w:divBdr>
        <w:top w:val="none" w:sz="0" w:space="0" w:color="auto"/>
        <w:left w:val="none" w:sz="0" w:space="0" w:color="auto"/>
        <w:bottom w:val="none" w:sz="0" w:space="0" w:color="auto"/>
        <w:right w:val="none" w:sz="0" w:space="0" w:color="auto"/>
      </w:divBdr>
    </w:div>
    <w:div w:id="2104186097">
      <w:bodyDiv w:val="1"/>
      <w:marLeft w:val="0"/>
      <w:marRight w:val="0"/>
      <w:marTop w:val="0"/>
      <w:marBottom w:val="0"/>
      <w:divBdr>
        <w:top w:val="none" w:sz="0" w:space="0" w:color="auto"/>
        <w:left w:val="none" w:sz="0" w:space="0" w:color="auto"/>
        <w:bottom w:val="none" w:sz="0" w:space="0" w:color="auto"/>
        <w:right w:val="none" w:sz="0" w:space="0" w:color="auto"/>
      </w:divBdr>
    </w:div>
    <w:div w:id="2108887222">
      <w:bodyDiv w:val="1"/>
      <w:marLeft w:val="0"/>
      <w:marRight w:val="0"/>
      <w:marTop w:val="0"/>
      <w:marBottom w:val="0"/>
      <w:divBdr>
        <w:top w:val="none" w:sz="0" w:space="0" w:color="auto"/>
        <w:left w:val="none" w:sz="0" w:space="0" w:color="auto"/>
        <w:bottom w:val="none" w:sz="0" w:space="0" w:color="auto"/>
        <w:right w:val="none" w:sz="0" w:space="0" w:color="auto"/>
      </w:divBdr>
    </w:div>
    <w:div w:id="2114783449">
      <w:bodyDiv w:val="1"/>
      <w:marLeft w:val="0"/>
      <w:marRight w:val="0"/>
      <w:marTop w:val="0"/>
      <w:marBottom w:val="0"/>
      <w:divBdr>
        <w:top w:val="none" w:sz="0" w:space="0" w:color="auto"/>
        <w:left w:val="none" w:sz="0" w:space="0" w:color="auto"/>
        <w:bottom w:val="none" w:sz="0" w:space="0" w:color="auto"/>
        <w:right w:val="none" w:sz="0" w:space="0" w:color="auto"/>
      </w:divBdr>
    </w:div>
    <w:div w:id="2120684510">
      <w:bodyDiv w:val="1"/>
      <w:marLeft w:val="0"/>
      <w:marRight w:val="0"/>
      <w:marTop w:val="0"/>
      <w:marBottom w:val="0"/>
      <w:divBdr>
        <w:top w:val="none" w:sz="0" w:space="0" w:color="auto"/>
        <w:left w:val="none" w:sz="0" w:space="0" w:color="auto"/>
        <w:bottom w:val="none" w:sz="0" w:space="0" w:color="auto"/>
        <w:right w:val="none" w:sz="0" w:space="0" w:color="auto"/>
      </w:divBdr>
    </w:div>
    <w:div w:id="2123572657">
      <w:bodyDiv w:val="1"/>
      <w:marLeft w:val="0"/>
      <w:marRight w:val="0"/>
      <w:marTop w:val="0"/>
      <w:marBottom w:val="0"/>
      <w:divBdr>
        <w:top w:val="none" w:sz="0" w:space="0" w:color="auto"/>
        <w:left w:val="none" w:sz="0" w:space="0" w:color="auto"/>
        <w:bottom w:val="none" w:sz="0" w:space="0" w:color="auto"/>
        <w:right w:val="none" w:sz="0" w:space="0" w:color="auto"/>
      </w:divBdr>
    </w:div>
    <w:div w:id="21316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8.vsd"/><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3.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D4069-0859-4CAF-90C8-BF43933B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13</Pages>
  <Words>3450</Words>
  <Characters>19670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23074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limingxue</dc:creator>
  <cp:keywords>&lt;keyword[, keyword, ]&gt;</cp:keywords>
  <dc:description/>
  <cp:lastModifiedBy>lmx</cp:lastModifiedBy>
  <cp:revision>1</cp:revision>
  <cp:lastPrinted>2019-02-25T14:05:00Z</cp:lastPrinted>
  <dcterms:created xsi:type="dcterms:W3CDTF">2022-10-12T08:46:00Z</dcterms:created>
  <dcterms:modified xsi:type="dcterms:W3CDTF">2022-10-12T08:59:00Z</dcterms:modified>
</cp:coreProperties>
</file>