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12774F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D5645">
        <w:rPr>
          <w:b/>
          <w:noProof/>
          <w:sz w:val="24"/>
        </w:rPr>
        <w:t>aabb</w:t>
      </w:r>
    </w:p>
    <w:p w14:paraId="5DC21640" w14:textId="3BC3A298"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ED5645">
        <w:rPr>
          <w:b/>
          <w:noProof/>
          <w:sz w:val="24"/>
        </w:rPr>
        <w:t xml:space="preserve">                                     was C1-211093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799CE5" w:rsidR="001E41F3" w:rsidRPr="00410371" w:rsidRDefault="00EC21D7" w:rsidP="00EC21D7">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0FA2D37" w:rsidR="001E41F3" w:rsidRPr="00410371" w:rsidRDefault="002947A3" w:rsidP="002947A3">
            <w:pPr>
              <w:pStyle w:val="CRCoverPage"/>
              <w:spacing w:after="0"/>
              <w:rPr>
                <w:noProof/>
              </w:rPr>
            </w:pPr>
            <w:r>
              <w:rPr>
                <w:b/>
                <w:noProof/>
                <w:sz w:val="28"/>
              </w:rPr>
              <w:t>3086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56303F" w:rsidR="001E41F3" w:rsidRPr="00410371" w:rsidRDefault="00EC21D7" w:rsidP="00EC21D7">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D85AE24" w:rsidR="00F25D98" w:rsidRDefault="00EC21D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85FD36" w:rsidR="001E41F3" w:rsidRDefault="00AE5964" w:rsidP="00F357EE">
            <w:pPr>
              <w:pStyle w:val="CRCoverPage"/>
              <w:spacing w:after="0"/>
              <w:ind w:left="100"/>
              <w:rPr>
                <w:noProof/>
              </w:rPr>
            </w:pPr>
            <w:r>
              <w:t>Improvement to UE behaviour</w:t>
            </w:r>
            <w:r w:rsidR="00F357EE">
              <w:t xml:space="preserve"> at a TA after reject without integrity protection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8C0B5C" w:rsidR="001E41F3" w:rsidRDefault="00EC21D7">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37F4FD3" w:rsidR="001E41F3" w:rsidRDefault="00EC21D7">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3C13F18" w:rsidR="001E41F3" w:rsidRDefault="00EC21D7">
            <w:pPr>
              <w:pStyle w:val="CRCoverPage"/>
              <w:spacing w:after="0"/>
              <w:ind w:left="100"/>
              <w:rPr>
                <w:noProof/>
              </w:rPr>
            </w:pPr>
            <w:r>
              <w:rPr>
                <w:noProof/>
              </w:rPr>
              <w:t>2020-02-1</w:t>
            </w:r>
            <w:r w:rsidR="00AE5964">
              <w:rPr>
                <w:noProof/>
              </w:rPr>
              <w:t>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6AB4DFD" w:rsidR="001E41F3" w:rsidRDefault="00EC21D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5E613FE" w:rsidR="001E41F3" w:rsidRDefault="00EC21D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EF1CB" w14:textId="45B6EDBE" w:rsidR="00937193" w:rsidRDefault="00EC21D7" w:rsidP="00A91EF3">
            <w:pPr>
              <w:pStyle w:val="CRCoverPage"/>
              <w:spacing w:after="0"/>
              <w:ind w:left="100"/>
              <w:rPr>
                <w:noProof/>
              </w:rPr>
            </w:pPr>
            <w:r>
              <w:rPr>
                <w:noProof/>
              </w:rPr>
              <w:t>Use case:</w:t>
            </w:r>
          </w:p>
          <w:p w14:paraId="3CA6B91F" w14:textId="4FCF45EC" w:rsidR="00937193" w:rsidRDefault="00937193" w:rsidP="00A91EF3">
            <w:pPr>
              <w:pStyle w:val="CRCoverPage"/>
              <w:spacing w:after="0"/>
              <w:ind w:left="100"/>
            </w:pPr>
            <w:r>
              <w:t xml:space="preserve">In a UE's current physical location, </w:t>
            </w:r>
            <w:r w:rsidR="00AE5964">
              <w:t xml:space="preserve">there is only one TA available, in that area </w:t>
            </w:r>
            <w:r>
              <w:t>a rogue cell is pretending to be a genuine cell of an allowed tracking area while the real genuine cell from that tracking area is also available.</w:t>
            </w:r>
          </w:p>
          <w:p w14:paraId="77D57116" w14:textId="77777777" w:rsidR="00937193" w:rsidRDefault="00937193" w:rsidP="00A91EF3">
            <w:pPr>
              <w:pStyle w:val="CRCoverPage"/>
              <w:spacing w:after="0"/>
              <w:ind w:left="100"/>
            </w:pPr>
          </w:p>
          <w:p w14:paraId="52605D9D" w14:textId="29C3E1D6" w:rsidR="00937193" w:rsidRDefault="00937193" w:rsidP="00A91EF3">
            <w:pPr>
              <w:pStyle w:val="CRCoverPage"/>
              <w:spacing w:after="0"/>
              <w:ind w:left="100"/>
            </w:pPr>
            <w:r>
              <w:t>The UE may select the rogu</w:t>
            </w:r>
            <w:r w:rsidR="00AE5964">
              <w:t xml:space="preserve">e cell e.g. because the cell is configured to be </w:t>
            </w:r>
            <w:r>
              <w:t xml:space="preserve">stronger than the </w:t>
            </w:r>
            <w:r w:rsidR="00AE5964">
              <w:t xml:space="preserve">genuine cell from that </w:t>
            </w:r>
            <w:r>
              <w:t>tracking area.</w:t>
            </w:r>
          </w:p>
          <w:p w14:paraId="49B45184" w14:textId="77777777" w:rsidR="00937193" w:rsidRDefault="00937193" w:rsidP="00A91EF3">
            <w:pPr>
              <w:pStyle w:val="CRCoverPage"/>
              <w:spacing w:after="0"/>
              <w:ind w:left="100"/>
            </w:pPr>
          </w:p>
          <w:p w14:paraId="25A81311" w14:textId="6C0CEC19" w:rsidR="00937193" w:rsidRDefault="00AE5964" w:rsidP="00A91EF3">
            <w:pPr>
              <w:pStyle w:val="CRCoverPage"/>
              <w:spacing w:after="0"/>
              <w:ind w:left="100"/>
            </w:pPr>
            <w:r>
              <w:t>T</w:t>
            </w:r>
            <w:r w:rsidR="00937193">
              <w:t>he rogue cell rejects the request</w:t>
            </w:r>
            <w:r>
              <w:t xml:space="preserve"> from the UE</w:t>
            </w:r>
            <w:r w:rsidR="00937193">
              <w:t xml:space="preserve"> making the tracking area as forbidden for the UE.</w:t>
            </w:r>
          </w:p>
          <w:p w14:paraId="1B946D28" w14:textId="77777777" w:rsidR="00937193" w:rsidRDefault="00937193" w:rsidP="00A91EF3">
            <w:pPr>
              <w:pStyle w:val="CRCoverPage"/>
              <w:spacing w:after="0"/>
              <w:ind w:left="100"/>
              <w:rPr>
                <w:noProof/>
              </w:rPr>
            </w:pPr>
          </w:p>
          <w:p w14:paraId="56C040EC" w14:textId="2887776D" w:rsidR="00A91EF3" w:rsidRDefault="00A91EF3" w:rsidP="00A91EF3">
            <w:pPr>
              <w:pStyle w:val="CRCoverPage"/>
              <w:spacing w:after="0"/>
              <w:ind w:left="100"/>
              <w:rPr>
                <w:noProof/>
              </w:rPr>
            </w:pPr>
            <w:r>
              <w:rPr>
                <w:noProof/>
              </w:rPr>
              <w:t>By current text in TS 24.501 sc. 5.3.20.2:</w:t>
            </w:r>
          </w:p>
          <w:p w14:paraId="5306B0F1" w14:textId="378EACF1" w:rsidR="00A91EF3" w:rsidRDefault="00A91EF3" w:rsidP="00A91EF3">
            <w:pPr>
              <w:pStyle w:val="CRCoverPage"/>
              <w:spacing w:after="0"/>
              <w:ind w:left="100"/>
            </w:pPr>
            <w:r>
              <w:rPr>
                <w:noProof/>
              </w:rPr>
              <w:t>If the UE receives a reject message without integrity protection, the UE shall s</w:t>
            </w:r>
            <w:proofErr w:type="spellStart"/>
            <w:r w:rsidRPr="00CC0C94">
              <w:t>earch</w:t>
            </w:r>
            <w:proofErr w:type="spellEnd"/>
            <w:r w:rsidRPr="00CC0C94">
              <w:t xml:space="preserve"> for a suitable cell in</w:t>
            </w:r>
            <w:r>
              <w:t xml:space="preserve"> another tracking area according to </w:t>
            </w:r>
            <w:r w:rsidRPr="00CC0C94">
              <w:t>TS 3</w:t>
            </w:r>
            <w:r>
              <w:t>8</w:t>
            </w:r>
            <w:r w:rsidRPr="00CC0C94">
              <w:t>.304 [</w:t>
            </w:r>
            <w:r>
              <w:t>28</w:t>
            </w:r>
            <w:r w:rsidRPr="00CC0C94">
              <w:t>]</w:t>
            </w:r>
            <w:r>
              <w:t xml:space="preserve"> or </w:t>
            </w:r>
            <w:r w:rsidRPr="00CC0C94">
              <w:t>3GPP TS 3</w:t>
            </w:r>
            <w:r>
              <w:t>6</w:t>
            </w:r>
            <w:r w:rsidRPr="00CC0C94">
              <w:t>.304 [</w:t>
            </w:r>
            <w:r>
              <w:t>25C</w:t>
            </w:r>
            <w:r w:rsidR="00937193">
              <w:t xml:space="preserve">], which </w:t>
            </w:r>
            <w:r>
              <w:t xml:space="preserve">means that if </w:t>
            </w:r>
            <w:r w:rsidRPr="006E4456">
              <w:t>in the area of UE's current physical location</w:t>
            </w:r>
            <w:r>
              <w:t xml:space="preserve"> there are no other tracking area available then the UE should wait for expiry of timer T3247.</w:t>
            </w:r>
          </w:p>
          <w:p w14:paraId="09EB7695" w14:textId="77777777" w:rsidR="00A91EF3" w:rsidRDefault="00A91EF3" w:rsidP="00A91EF3">
            <w:pPr>
              <w:pStyle w:val="CRCoverPage"/>
              <w:spacing w:after="0"/>
              <w:ind w:left="100"/>
            </w:pPr>
          </w:p>
          <w:p w14:paraId="1A52C2E5" w14:textId="73E12C19" w:rsidR="00937193" w:rsidRDefault="00937193" w:rsidP="00A91EF3">
            <w:pPr>
              <w:pStyle w:val="CRCoverPage"/>
              <w:spacing w:after="0"/>
              <w:ind w:left="100"/>
            </w:pPr>
            <w:r>
              <w:t>It's proposed to relax the UE requirement and improve the UE implementation as following:</w:t>
            </w:r>
          </w:p>
          <w:p w14:paraId="4098E8C7" w14:textId="3E1901F2" w:rsidR="001E41F3" w:rsidRDefault="00937193" w:rsidP="00937193">
            <w:pPr>
              <w:pStyle w:val="CRCoverPage"/>
              <w:spacing w:after="0"/>
              <w:ind w:left="100"/>
            </w:pPr>
            <w:r>
              <w:t>- i</w:t>
            </w:r>
            <w:r w:rsidR="00A91EF3">
              <w:t xml:space="preserve">f </w:t>
            </w:r>
            <w:r>
              <w:t xml:space="preserve">the UE can determine that </w:t>
            </w:r>
            <w:r w:rsidR="00A91EF3">
              <w:t xml:space="preserve">there are </w:t>
            </w:r>
            <w:r w:rsidR="006E4456">
              <w:t xml:space="preserve">multiple </w:t>
            </w:r>
            <w:r w:rsidR="00AE5964">
              <w:t>cell</w:t>
            </w:r>
            <w:r w:rsidR="006E4456">
              <w:t>s</w:t>
            </w:r>
            <w:r>
              <w:t xml:space="preserve"> available </w:t>
            </w:r>
            <w:r w:rsidR="00AE5964">
              <w:t xml:space="preserve">from the TA and </w:t>
            </w:r>
            <w:r w:rsidRPr="00937193">
              <w:rPr>
                <w:u w:val="single"/>
              </w:rPr>
              <w:t>no cell</w:t>
            </w:r>
            <w:r>
              <w:rPr>
                <w:u w:val="single"/>
              </w:rPr>
              <w:t>s</w:t>
            </w:r>
            <w:r w:rsidRPr="00937193">
              <w:rPr>
                <w:u w:val="single"/>
              </w:rPr>
              <w:t xml:space="preserve"> from another tracking area</w:t>
            </w:r>
            <w:r>
              <w:rPr>
                <w:u w:val="single"/>
              </w:rPr>
              <w:t>s</w:t>
            </w:r>
            <w:r w:rsidRPr="00937193">
              <w:rPr>
                <w:u w:val="single"/>
              </w:rPr>
              <w:t xml:space="preserve"> </w:t>
            </w:r>
            <w:r>
              <w:rPr>
                <w:u w:val="single"/>
              </w:rPr>
              <w:t>are</w:t>
            </w:r>
            <w:r w:rsidRPr="00937193">
              <w:rPr>
                <w:u w:val="single"/>
              </w:rPr>
              <w:t xml:space="preserve"> available</w:t>
            </w:r>
            <w:r>
              <w:t xml:space="preserve">, then </w:t>
            </w:r>
            <w:r w:rsidR="00AE5964">
              <w:t>the U</w:t>
            </w:r>
            <w:r>
              <w:t xml:space="preserve">E is allowed to select </w:t>
            </w:r>
            <w:r w:rsidR="00AE5964">
              <w:t>ano</w:t>
            </w:r>
            <w:r>
              <w:t>ther cell from the same tracking area and re-attempt registration.</w:t>
            </w:r>
            <w:r w:rsidR="00AE5964">
              <w:t xml:space="preserve"> </w:t>
            </w:r>
            <w:r w:rsidR="00AE5964">
              <w:rPr>
                <w:noProof/>
              </w:rPr>
              <w:t>T</w:t>
            </w:r>
            <w:r>
              <w:rPr>
                <w:noProof/>
              </w:rPr>
              <w:t xml:space="preserve">he UE </w:t>
            </w:r>
            <w:r w:rsidR="00AE5964">
              <w:rPr>
                <w:noProof/>
              </w:rPr>
              <w:t xml:space="preserve">should not consider the TA forbidden, </w:t>
            </w:r>
            <w:r>
              <w:rPr>
                <w:noProof/>
              </w:rPr>
              <w:t xml:space="preserve">set </w:t>
            </w:r>
            <w:r w:rsidR="00AE5964">
              <w:rPr>
                <w:noProof/>
              </w:rPr>
              <w:t xml:space="preserve">aside </w:t>
            </w:r>
            <w:r>
              <w:rPr>
                <w:noProof/>
              </w:rPr>
              <w:t xml:space="preserve">the cell </w:t>
            </w:r>
            <w:r w:rsidR="00AE5964">
              <w:rPr>
                <w:noProof/>
              </w:rPr>
              <w:t xml:space="preserve">where the reject was received from </w:t>
            </w:r>
            <w:r w:rsidR="00A91EF3">
              <w:rPr>
                <w:noProof/>
              </w:rPr>
              <w:t xml:space="preserve">and </w:t>
            </w:r>
            <w:r>
              <w:rPr>
                <w:noProof/>
              </w:rPr>
              <w:t xml:space="preserve">attempt the </w:t>
            </w:r>
            <w:r w:rsidR="00A91EF3">
              <w:rPr>
                <w:noProof/>
              </w:rPr>
              <w:t>registration on another cell available.</w:t>
            </w:r>
          </w:p>
          <w:p w14:paraId="4AB1CFBA" w14:textId="052A9F53" w:rsidR="00937193" w:rsidRDefault="00937193" w:rsidP="0093719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6318A51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5ACDF0E" w:rsidR="001E41F3" w:rsidRDefault="00EC21D7" w:rsidP="006E4456">
            <w:pPr>
              <w:pStyle w:val="CRCoverPage"/>
              <w:spacing w:after="0"/>
              <w:ind w:left="100"/>
              <w:rPr>
                <w:noProof/>
              </w:rPr>
            </w:pPr>
            <w:r>
              <w:t xml:space="preserve">After non-integrity protected reject message in a tracking area, if the UE can determine that there are </w:t>
            </w:r>
            <w:r w:rsidR="006E4456">
              <w:t xml:space="preserve">multiple </w:t>
            </w:r>
            <w:r>
              <w:t xml:space="preserve">cells available with the same tracking area code </w:t>
            </w:r>
            <w:r w:rsidRPr="00EC21D7">
              <w:t>and no cells from another tracking areas are available</w:t>
            </w:r>
            <w:r>
              <w:t xml:space="preserve">, then the UE is </w:t>
            </w:r>
            <w:r>
              <w:lastRenderedPageBreak/>
              <w:t>allowed to select the other cell from the same tracking area to attempt registration in that tracking area.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82F0F30" w:rsidR="001E41F3" w:rsidRDefault="00EC21D7">
            <w:pPr>
              <w:pStyle w:val="CRCoverPage"/>
              <w:spacing w:after="0"/>
              <w:ind w:left="100"/>
              <w:rPr>
                <w:noProof/>
              </w:rPr>
            </w:pPr>
            <w:r>
              <w:rPr>
                <w:noProof/>
              </w:rPr>
              <w:t>The UE shall wait for expiry of timer T3247, even if the UE could immediately re-attempt the registration.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E75747" w:rsidR="001E41F3" w:rsidRDefault="00AE5964">
            <w:pPr>
              <w:pStyle w:val="CRCoverPage"/>
              <w:spacing w:after="0"/>
              <w:ind w:left="100"/>
              <w:rPr>
                <w:noProof/>
              </w:rPr>
            </w:pPr>
            <w:r>
              <w:rPr>
                <w:noProof/>
              </w:rPr>
              <w:t>5.3.20.2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7B1C356" w14:textId="77777777" w:rsidR="00EC21D7" w:rsidRDefault="00EC21D7" w:rsidP="00EC21D7">
      <w:pPr>
        <w:pStyle w:val="Heading4"/>
        <w:rPr>
          <w:lang w:eastAsia="ko-KR"/>
        </w:rPr>
      </w:pPr>
      <w:bookmarkStart w:id="1" w:name="_Toc20232586"/>
      <w:bookmarkStart w:id="2" w:name="_Toc27746676"/>
      <w:bookmarkStart w:id="3" w:name="_Toc36212857"/>
      <w:bookmarkStart w:id="4" w:name="_Toc36657034"/>
      <w:bookmarkStart w:id="5" w:name="_Toc45286696"/>
      <w:bookmarkStart w:id="6" w:name="_Toc51947965"/>
      <w:bookmarkStart w:id="7" w:name="_Toc51949057"/>
      <w:bookmarkStart w:id="8" w:name="_Toc59215277"/>
      <w:r>
        <w:rPr>
          <w:rFonts w:hint="eastAsia"/>
          <w:lang w:eastAsia="ko-KR"/>
        </w:rPr>
        <w:lastRenderedPageBreak/>
        <w:t>5</w:t>
      </w:r>
      <w:r>
        <w:rPr>
          <w:lang w:eastAsia="ko-KR"/>
        </w:rPr>
        <w:t>.3.20.2</w:t>
      </w:r>
      <w:r>
        <w:rPr>
          <w:lang w:eastAsia="ko-KR"/>
        </w:rPr>
        <w:tab/>
        <w:t>Requirements for UE in a PLMN</w:t>
      </w:r>
      <w:bookmarkEnd w:id="1"/>
      <w:bookmarkEnd w:id="2"/>
      <w:bookmarkEnd w:id="3"/>
      <w:bookmarkEnd w:id="4"/>
      <w:bookmarkEnd w:id="5"/>
      <w:bookmarkEnd w:id="6"/>
      <w:bookmarkEnd w:id="7"/>
      <w:bookmarkEnd w:id="8"/>
    </w:p>
    <w:p w14:paraId="199F6EC5" w14:textId="77777777" w:rsidR="00EC21D7" w:rsidRDefault="00EC21D7" w:rsidP="00EC21D7">
      <w:r w:rsidRPr="00CC0C94">
        <w:t xml:space="preserve">The UE </w:t>
      </w:r>
      <w:r>
        <w:t>shall maintain:</w:t>
      </w:r>
    </w:p>
    <w:p w14:paraId="14693BB5" w14:textId="77777777" w:rsidR="00EC21D7" w:rsidRDefault="00EC21D7" w:rsidP="00EC21D7">
      <w:pPr>
        <w:pStyle w:val="B1"/>
      </w:pPr>
      <w:r>
        <w:t>-</w:t>
      </w:r>
      <w:r>
        <w:tab/>
      </w:r>
      <w:proofErr w:type="gramStart"/>
      <w:r w:rsidRPr="00CC0C94">
        <w:t>a</w:t>
      </w:r>
      <w:proofErr w:type="gramEnd"/>
      <w:r w:rsidRPr="00CC0C94">
        <w:t xml:space="preserve">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242454D0" w14:textId="77777777" w:rsidR="00EC21D7" w:rsidRDefault="00EC21D7" w:rsidP="00EC21D7">
      <w:pPr>
        <w:pStyle w:val="B1"/>
        <w:rPr>
          <w:noProof/>
        </w:rPr>
      </w:pPr>
      <w:r>
        <w:t>-</w:t>
      </w:r>
      <w:r>
        <w:tab/>
      </w:r>
      <w:proofErr w:type="gramStart"/>
      <w:r w:rsidRPr="00CC0C94">
        <w:t>a</w:t>
      </w:r>
      <w:proofErr w:type="gramEnd"/>
      <w:r w:rsidRPr="00CC0C94">
        <w:t xml:space="preserve">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20D68309" w14:textId="77777777" w:rsidR="00EC21D7" w:rsidRPr="00C807E2" w:rsidRDefault="00EC21D7" w:rsidP="00EC21D7">
      <w:pPr>
        <w:pStyle w:val="B1"/>
        <w:rPr>
          <w:noProof/>
        </w:rPr>
      </w:pPr>
      <w:r w:rsidRPr="00C807E2">
        <w:t>-</w:t>
      </w:r>
      <w:r w:rsidRPr="00C807E2">
        <w:tab/>
      </w:r>
      <w:proofErr w:type="gramStart"/>
      <w:r w:rsidRPr="00C807E2">
        <w:t>a</w:t>
      </w:r>
      <w:proofErr w:type="gramEnd"/>
      <w:r w:rsidRPr="00C807E2">
        <w:t xml:space="preserve">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606DB115" w14:textId="77777777" w:rsidR="00EC21D7" w:rsidRPr="00A16488" w:rsidRDefault="00EC21D7" w:rsidP="00EC21D7">
      <w:pPr>
        <w:pStyle w:val="B1"/>
      </w:pPr>
      <w:r w:rsidRPr="00C807E2">
        <w:t>-</w:t>
      </w:r>
      <w:r w:rsidRPr="00C807E2">
        <w:tab/>
      </w:r>
      <w:proofErr w:type="gramStart"/>
      <w:r w:rsidRPr="00C807E2">
        <w:t>a</w:t>
      </w:r>
      <w:proofErr w:type="gramEnd"/>
      <w:r w:rsidRPr="00C807E2">
        <w:t xml:space="preserve">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6B2F5109" w14:textId="77777777" w:rsidR="00EC21D7" w:rsidRPr="00CC0C94" w:rsidRDefault="00EC21D7" w:rsidP="00EC21D7">
      <w:pPr>
        <w:pStyle w:val="B1"/>
      </w:pPr>
      <w:r>
        <w:t>-</w:t>
      </w:r>
      <w:r>
        <w:tab/>
      </w:r>
      <w:proofErr w:type="gramStart"/>
      <w:r>
        <w:t>one</w:t>
      </w:r>
      <w:proofErr w:type="gramEnd"/>
      <w:r>
        <w:t xml:space="preserv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1144C161" w14:textId="77777777" w:rsidR="00EC21D7" w:rsidRDefault="00EC21D7" w:rsidP="00EC21D7">
      <w:pPr>
        <w:pStyle w:val="B1"/>
      </w:pPr>
      <w:r>
        <w:t>-</w:t>
      </w:r>
      <w:r>
        <w:tab/>
      </w:r>
      <w:proofErr w:type="gramStart"/>
      <w:r>
        <w:t>one</w:t>
      </w:r>
      <w:proofErr w:type="gramEnd"/>
      <w:r>
        <w:t xml:space="preserv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15BB6A80" w14:textId="77777777" w:rsidR="00EC21D7" w:rsidRDefault="00EC21D7" w:rsidP="00EC21D7">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51F1762F" w14:textId="77777777" w:rsidR="00EC21D7" w:rsidRDefault="00EC21D7" w:rsidP="00EC21D7">
      <w:r w:rsidRPr="00EF5380">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374FC011" w14:textId="77777777" w:rsidR="00EC21D7" w:rsidRPr="00EF5380" w:rsidRDefault="00EC21D7" w:rsidP="00EC21D7">
      <w:r w:rsidRPr="00EF5380">
        <w:t>The UE implementation-specific maximum value for any of the above counters shall not be greater than 10.</w:t>
      </w:r>
    </w:p>
    <w:p w14:paraId="09882199" w14:textId="77777777" w:rsidR="00EC21D7" w:rsidRDefault="00EC21D7" w:rsidP="00EC21D7">
      <w:pPr>
        <w:pStyle w:val="NO"/>
      </w:pPr>
      <w:r w:rsidRPr="00EF5380">
        <w:t>NOTE</w:t>
      </w:r>
      <w:r>
        <w:t> 1</w:t>
      </w:r>
      <w:r w:rsidRPr="00EF5380">
        <w:t>:</w:t>
      </w:r>
      <w:r w:rsidRPr="00EF5380">
        <w:tab/>
        <w:t>Different counters can use different UE implementation-specific maximum values.</w:t>
      </w:r>
    </w:p>
    <w:p w14:paraId="467DA0C1" w14:textId="77777777" w:rsidR="00EC21D7" w:rsidRPr="00CC0C94" w:rsidRDefault="00EC21D7" w:rsidP="00EC21D7">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xml:space="preserve">, #27, #31,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5C8CF277" w14:textId="77777777" w:rsidR="00EC21D7" w:rsidRPr="00CC0C94" w:rsidRDefault="00EC21D7" w:rsidP="00EC21D7">
      <w:pPr>
        <w:pStyle w:val="B1"/>
      </w:pPr>
      <w:r>
        <w:t>1)</w:t>
      </w:r>
      <w:r>
        <w:tab/>
      </w:r>
      <w:proofErr w:type="gramStart"/>
      <w:r>
        <w:t>if</w:t>
      </w:r>
      <w:proofErr w:type="gramEnd"/>
      <w:r>
        <w:t xml:space="preserve"> the 5G</w:t>
      </w:r>
      <w:r w:rsidRPr="00CC0C94">
        <w:t xml:space="preserve">MM cause value received is #3, #6 </w:t>
      </w:r>
      <w:r>
        <w:t>or #7</w:t>
      </w:r>
      <w:r w:rsidRPr="00CC0C94">
        <w:t>, and</w:t>
      </w:r>
      <w:r>
        <w:t>:</w:t>
      </w:r>
    </w:p>
    <w:p w14:paraId="263E9DB8" w14:textId="77777777" w:rsidR="00EC21D7" w:rsidRDefault="00EC21D7" w:rsidP="00EC21D7">
      <w:pPr>
        <w:pStyle w:val="B2"/>
      </w:pPr>
      <w:r w:rsidRPr="00CC0C94">
        <w:t>a)</w:t>
      </w:r>
      <w:r w:rsidRPr="00CC0C94">
        <w:tab/>
      </w:r>
      <w:proofErr w:type="gramStart"/>
      <w:r w:rsidRPr="00CC0C94">
        <w:t>if</w:t>
      </w:r>
      <w:proofErr w:type="gramEnd"/>
      <w:r w:rsidRPr="00CC0C94">
        <w:t xml:space="preserve"> </w:t>
      </w:r>
      <w:r>
        <w:t xml:space="preserve">the 5GMM cause value is received over 3GPP access, </w:t>
      </w:r>
      <w:r w:rsidRPr="00CC0C94">
        <w:t xml:space="preserve">the UE shall: </w:t>
      </w:r>
    </w:p>
    <w:p w14:paraId="4B355131" w14:textId="77777777" w:rsidR="00EC21D7" w:rsidRDefault="00EC21D7" w:rsidP="00EC21D7">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5778AB3A" w14:textId="77777777" w:rsidR="00EC21D7" w:rsidRPr="00CC0C94" w:rsidRDefault="00EC21D7" w:rsidP="00EC21D7">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4B4DB586" w14:textId="77777777" w:rsidR="00EC21D7" w:rsidRDefault="00EC21D7" w:rsidP="00EC21D7">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7F39AD44" w14:textId="77777777" w:rsidR="00EC21D7" w:rsidRDefault="00EC21D7" w:rsidP="00EC21D7">
      <w:pPr>
        <w:pStyle w:val="B3"/>
      </w:pPr>
      <w:r>
        <w:t>ii)</w:t>
      </w:r>
      <w:r>
        <w:tab/>
      </w:r>
      <w:proofErr w:type="gramStart"/>
      <w:r>
        <w:t>otherwise</w:t>
      </w:r>
      <w:proofErr w:type="gramEnd"/>
      <w:r>
        <w:t xml:space="preserv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62B916DE" w14:textId="77777777" w:rsidR="00EC21D7" w:rsidRPr="00CC0C94" w:rsidRDefault="00EC21D7" w:rsidP="00EC21D7">
      <w:pPr>
        <w:pStyle w:val="B4"/>
      </w:pPr>
      <w:r>
        <w:t>-</w:t>
      </w:r>
      <w:r>
        <w:tab/>
      </w:r>
      <w:proofErr w:type="gramStart"/>
      <w:r>
        <w:t>set</w:t>
      </w:r>
      <w:proofErr w:type="gramEnd"/>
      <w:r>
        <w:t xml:space="preserve"> the 5GS update status to 5</w:t>
      </w:r>
      <w:r w:rsidRPr="00CC0C94">
        <w:t>U3 ROAMING NOT ALLOWED (and shall store i</w:t>
      </w:r>
      <w:r>
        <w:t xml:space="preserve">t according to </w:t>
      </w:r>
      <w:proofErr w:type="spellStart"/>
      <w:r>
        <w:t>subclause</w:t>
      </w:r>
      <w:proofErr w:type="spellEnd"/>
      <w:r>
        <w:t> 5.1.3.2.2</w:t>
      </w:r>
      <w:r w:rsidRPr="00CC0C94">
        <w:t xml:space="preserve">) and shall delete </w:t>
      </w:r>
      <w:r>
        <w:t>5G-</w:t>
      </w:r>
      <w:r w:rsidRPr="003168A2">
        <w:t xml:space="preserve">GUTI, last visited registered TAI, TAI list and </w:t>
      </w:r>
      <w:proofErr w:type="spellStart"/>
      <w:r>
        <w:t>ng</w:t>
      </w:r>
      <w:r w:rsidRPr="003168A2">
        <w:t>KSI</w:t>
      </w:r>
      <w:proofErr w:type="spellEnd"/>
      <w:r>
        <w:t xml:space="preserve"> for 3GPP access</w:t>
      </w:r>
      <w:r w:rsidRPr="00CC0C94">
        <w:t>;</w:t>
      </w:r>
    </w:p>
    <w:p w14:paraId="71AF2494" w14:textId="77777777" w:rsidR="00EC21D7" w:rsidRPr="00CC0C94" w:rsidRDefault="00EC21D7" w:rsidP="00EC21D7">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671B2B1D" w14:textId="77777777" w:rsidR="00EC21D7" w:rsidRDefault="00EC21D7" w:rsidP="00EC21D7">
      <w:pPr>
        <w:pStyle w:val="B4"/>
      </w:pPr>
      <w:r w:rsidRPr="00CC0C94">
        <w:t>-</w:t>
      </w:r>
      <w:r w:rsidRPr="00CC0C94">
        <w:tab/>
        <w:t>increment the counter for "</w:t>
      </w:r>
      <w:r>
        <w:t>SIM/</w:t>
      </w:r>
      <w:r w:rsidRPr="00CC0C94">
        <w:t>USIM</w:t>
      </w:r>
      <w:r>
        <w:t xml:space="preserve"> considered invalid for GPRS</w:t>
      </w:r>
      <w:r w:rsidRPr="00CC0C94">
        <w:t xml:space="preserve"> services" events;</w:t>
      </w:r>
    </w:p>
    <w:p w14:paraId="1851E05D" w14:textId="77777777" w:rsidR="00EC21D7" w:rsidRPr="00CC0C94" w:rsidRDefault="00EC21D7" w:rsidP="00EC21D7">
      <w:pPr>
        <w:pStyle w:val="B4"/>
      </w:pPr>
      <w:r w:rsidRPr="00232079">
        <w:lastRenderedPageBreak/>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181907AF" w14:textId="77777777" w:rsidR="00EC21D7" w:rsidRDefault="00EC21D7" w:rsidP="00EC21D7">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13488B62" w14:textId="77777777" w:rsidR="00EC21D7" w:rsidRDefault="00EC21D7" w:rsidP="00EC21D7">
      <w:pPr>
        <w:pStyle w:val="B4"/>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6117FB07" w14:textId="77777777" w:rsidR="00EC21D7" w:rsidRPr="00CC0C94" w:rsidRDefault="00EC21D7" w:rsidP="00EC21D7">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49B746D9" w14:textId="5535475E" w:rsidR="00EC21D7" w:rsidRDefault="00EC21D7" w:rsidP="00EC21D7">
      <w:pPr>
        <w:pStyle w:val="B4"/>
        <w:rPr>
          <w:ins w:id="9" w:author="Marko2" w:date="2021-02-12T16:11:00Z"/>
        </w:rPr>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p>
    <w:p w14:paraId="092C20B0" w14:textId="09EA5ED9" w:rsidR="00EC21D7" w:rsidRDefault="00EC21D7" w:rsidP="00EC21D7">
      <w:pPr>
        <w:pStyle w:val="B4"/>
        <w:rPr>
          <w:ins w:id="10" w:author="Marko2" w:date="2021-02-12T16:24:00Z"/>
        </w:rPr>
      </w:pPr>
      <w:ins w:id="11" w:author="Marko2" w:date="2021-02-12T16:11:00Z">
        <w:r>
          <w:t>-</w:t>
        </w:r>
        <w:r>
          <w:tab/>
        </w:r>
      </w:ins>
      <w:ins w:id="12" w:author="Marko2" w:date="2021-02-12T16:12:00Z">
        <w:r>
          <w:t xml:space="preserve">if no cells from another tracking area are available, </w:t>
        </w:r>
      </w:ins>
      <w:ins w:id="13" w:author="MTK MN" w:date="2021-02-25T13:49:00Z">
        <w:r w:rsidR="00ED5645">
          <w:t>request RRC to treat the cell as barred</w:t>
        </w:r>
      </w:ins>
      <w:ins w:id="14" w:author="Marko2" w:date="2021-02-12T16:21:00Z">
        <w:del w:id="15" w:author="MTK MN" w:date="2021-02-25T13:49:00Z">
          <w:r w:rsidDel="00ED5645">
            <w:delText>set the previously selected cell aside</w:delText>
          </w:r>
        </w:del>
      </w:ins>
      <w:ins w:id="16" w:author="Marko2" w:date="2021-02-15T11:18:00Z">
        <w:r w:rsidR="002D6636">
          <w:t xml:space="preserve">, remove the current TAI from the list of </w:t>
        </w:r>
      </w:ins>
      <w:ins w:id="17" w:author="Marko2" w:date="2021-02-15T11:19:00Z">
        <w:r w:rsidR="002D6636" w:rsidRPr="00CC0C94">
          <w:t>"</w:t>
        </w:r>
        <w:r w:rsidR="002D6636">
          <w:t xml:space="preserve">5GS </w:t>
        </w:r>
        <w:r w:rsidR="002D6636" w:rsidRPr="00CC0C94">
          <w:t>forbidden tracking areas fo</w:t>
        </w:r>
        <w:r w:rsidR="002D6636">
          <w:t>r roaming"</w:t>
        </w:r>
      </w:ins>
      <w:ins w:id="18" w:author="Marko2" w:date="2021-02-12T16:21:00Z">
        <w:r>
          <w:t xml:space="preserve"> and </w:t>
        </w:r>
      </w:ins>
      <w:ins w:id="19" w:author="Marko2" w:date="2021-02-12T16:12:00Z">
        <w:r>
          <w:t>search for a</w:t>
        </w:r>
      </w:ins>
      <w:ins w:id="20" w:author="Marko2" w:date="2021-02-12T16:21:00Z">
        <w:r>
          <w:t xml:space="preserve">nother </w:t>
        </w:r>
      </w:ins>
      <w:ins w:id="21" w:author="Marko2" w:date="2021-02-12T16:12:00Z">
        <w:r>
          <w:t>suitable cell in the current tracking area</w:t>
        </w:r>
      </w:ins>
      <w:ins w:id="22" w:author="Marko2" w:date="2021-02-12T16:23:00Z">
        <w:r>
          <w:t>;</w:t>
        </w:r>
      </w:ins>
      <w:r>
        <w:t xml:space="preserve"> and</w:t>
      </w:r>
    </w:p>
    <w:p w14:paraId="70061FDF" w14:textId="0174EA3E" w:rsidR="00EC21D7" w:rsidRDefault="00EC21D7" w:rsidP="00EC21D7">
      <w:pPr>
        <w:pStyle w:val="B4"/>
      </w:pPr>
      <w:ins w:id="23" w:author="Marko2" w:date="2021-02-12T16:24:00Z">
        <w:r>
          <w:t>-</w:t>
        </w:r>
        <w:r>
          <w:tab/>
        </w:r>
      </w:ins>
      <w:del w:id="24" w:author="Marko2" w:date="2021-02-12T16:24:00Z">
        <w:r w:rsidDel="00EC21D7">
          <w:delText xml:space="preserve"> </w:delText>
        </w:r>
      </w:del>
      <w:proofErr w:type="gramStart"/>
      <w:r>
        <w:t>as</w:t>
      </w:r>
      <w:proofErr w:type="gramEnd"/>
      <w:r>
        <w:t xml:space="preserve"> a UE implementation option, </w:t>
      </w:r>
      <w:del w:id="25" w:author="Marko2" w:date="2021-02-12T16:24:00Z">
        <w:r w:rsidDel="00EC21D7">
          <w:delText xml:space="preserve">the UE </w:delText>
        </w:r>
      </w:del>
      <w:r>
        <w:t>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601902B" w14:textId="77777777" w:rsidR="00EC21D7" w:rsidRDefault="00EC21D7" w:rsidP="00EC21D7">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750499A9" w14:textId="77777777" w:rsidR="00EC21D7" w:rsidRDefault="00EC21D7" w:rsidP="00EC21D7">
      <w:pPr>
        <w:pStyle w:val="B2"/>
      </w:pPr>
      <w:r>
        <w:t>b</w:t>
      </w:r>
      <w:r w:rsidRPr="00CC0C94">
        <w:t>)</w:t>
      </w:r>
      <w:r w:rsidRPr="00CC0C94">
        <w:tab/>
      </w:r>
      <w:proofErr w:type="gramStart"/>
      <w:r w:rsidRPr="00CC0C94">
        <w:t>if</w:t>
      </w:r>
      <w:proofErr w:type="gramEnd"/>
      <w:r w:rsidRPr="00CC0C94">
        <w:t xml:space="preserve"> </w:t>
      </w:r>
      <w:r>
        <w:t xml:space="preserve">the 5GMM cause value is received over non-3GPP access, </w:t>
      </w:r>
      <w:r w:rsidRPr="00CC0C94">
        <w:t>the UE shall:</w:t>
      </w:r>
    </w:p>
    <w:p w14:paraId="4C87D2A4" w14:textId="77777777" w:rsidR="00EC21D7" w:rsidRDefault="00EC21D7" w:rsidP="00EC21D7">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11A8CD4D" w14:textId="77777777" w:rsidR="00EC21D7" w:rsidRPr="00CC0C94" w:rsidRDefault="00EC21D7" w:rsidP="00EC21D7">
      <w:pPr>
        <w:pStyle w:val="B4"/>
      </w:pPr>
      <w:r>
        <w:t>-</w:t>
      </w:r>
      <w:r>
        <w:tab/>
        <w:t>enter the state 5G</w:t>
      </w:r>
      <w:r w:rsidRPr="00CC0C94">
        <w:t>MM-DEREGISTERED.LIMITED-SERVICE;</w:t>
      </w:r>
      <w:r>
        <w:t xml:space="preserve"> and</w:t>
      </w:r>
    </w:p>
    <w:p w14:paraId="13D8AFC8" w14:textId="77777777" w:rsidR="00EC21D7" w:rsidRDefault="00EC21D7" w:rsidP="00EC21D7">
      <w:pPr>
        <w:pStyle w:val="B4"/>
      </w:pPr>
      <w:r>
        <w:t>-</w:t>
      </w:r>
      <w:r>
        <w:tab/>
        <w:t>may perform registration attempt over the non-3GPP access</w:t>
      </w:r>
      <w:r w:rsidRPr="00063201">
        <w:t xml:space="preserve"> </w:t>
      </w:r>
      <w:r>
        <w:t>if another access point for non-3GPP access is available; or</w:t>
      </w:r>
    </w:p>
    <w:p w14:paraId="7ADC56F5" w14:textId="77777777" w:rsidR="00EC21D7" w:rsidRDefault="00EC21D7" w:rsidP="00EC21D7">
      <w:pPr>
        <w:pStyle w:val="B3"/>
      </w:pPr>
      <w:r>
        <w:t>ii)</w:t>
      </w:r>
      <w:r>
        <w:tab/>
      </w:r>
      <w:proofErr w:type="gramStart"/>
      <w:r>
        <w:t>otherwise</w:t>
      </w:r>
      <w:proofErr w:type="gramEnd"/>
      <w:r>
        <w:t xml:space="preserv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7200E3E5" w14:textId="77777777" w:rsidR="00EC21D7" w:rsidRDefault="00EC21D7" w:rsidP="00EC21D7">
      <w:pPr>
        <w:pStyle w:val="B4"/>
      </w:pPr>
      <w:r w:rsidRPr="00CA112E">
        <w:t>-</w:t>
      </w:r>
      <w:r w:rsidRPr="00CA112E">
        <w:tab/>
      </w:r>
      <w:proofErr w:type="gramStart"/>
      <w:r w:rsidRPr="00CA112E">
        <w:t>set</w:t>
      </w:r>
      <w:proofErr w:type="gramEnd"/>
      <w:r w:rsidRPr="00CA112E">
        <w:t xml:space="preserve"> the 5GS update status to 5U3 ROAMING NOT ALLOWED (and shall store it according to </w:t>
      </w:r>
      <w:proofErr w:type="spellStart"/>
      <w:r w:rsidRPr="00CA112E">
        <w:t>subclause</w:t>
      </w:r>
      <w:proofErr w:type="spellEnd"/>
      <w:r w:rsidRPr="00CA112E">
        <w:t xml:space="preserve"> 5.1.3.2.2) and shall delete the 5G-GUTI, last visited registered TAI, TAI list and </w:t>
      </w:r>
      <w:proofErr w:type="spellStart"/>
      <w:r w:rsidRPr="00CA112E">
        <w:t>ngKSI</w:t>
      </w:r>
      <w:proofErr w:type="spellEnd"/>
      <w:r w:rsidRPr="00CA112E">
        <w:t xml:space="preserve"> for non-3GPP access;</w:t>
      </w:r>
    </w:p>
    <w:p w14:paraId="2733C1CD" w14:textId="77777777" w:rsidR="00EC21D7" w:rsidRDefault="00EC21D7" w:rsidP="00EC21D7">
      <w:pPr>
        <w:pStyle w:val="B4"/>
      </w:pPr>
      <w:r w:rsidRPr="00E62B6B">
        <w:t>-</w:t>
      </w:r>
      <w:r w:rsidRPr="00E62B6B">
        <w:tab/>
        <w:t>enter the state 5GMM-DEREGISTERED.LIMITED-SERVICE;</w:t>
      </w:r>
    </w:p>
    <w:p w14:paraId="079EA7D3" w14:textId="77777777" w:rsidR="00EC21D7" w:rsidRDefault="00EC21D7" w:rsidP="00EC21D7">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6C98EEAA" w14:textId="77777777" w:rsidR="00EC21D7" w:rsidRDefault="00EC21D7" w:rsidP="00EC21D7">
      <w:pPr>
        <w:pStyle w:val="NO"/>
      </w:pPr>
      <w:r>
        <w:t>NOTE 2: How to select another access point for non-3GPP access is implementation specific.</w:t>
      </w:r>
    </w:p>
    <w:p w14:paraId="4208E59F" w14:textId="77777777" w:rsidR="00EC21D7" w:rsidRPr="00CC0C94" w:rsidRDefault="00EC21D7" w:rsidP="00EC21D7">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6A5DD3F5" w14:textId="77777777" w:rsidR="00EC21D7" w:rsidRDefault="00EC21D7" w:rsidP="00EC21D7">
      <w:pPr>
        <w:pStyle w:val="B1"/>
      </w:pPr>
      <w:r>
        <w:t>2)</w:t>
      </w:r>
      <w:r>
        <w:tab/>
      </w:r>
      <w:proofErr w:type="gramStart"/>
      <w:r>
        <w:t>if</w:t>
      </w:r>
      <w:proofErr w:type="gramEnd"/>
      <w:r>
        <w:t xml:space="preserve"> the 5G</w:t>
      </w:r>
      <w:r w:rsidRPr="00CC0C94">
        <w:t>MM cau</w:t>
      </w:r>
      <w:r>
        <w:t>se value received is #12, #13 or</w:t>
      </w:r>
      <w:r w:rsidRPr="00CC0C94">
        <w:t xml:space="preserve"> #15, </w:t>
      </w:r>
      <w:r>
        <w:t xml:space="preserve">the UE shall </w:t>
      </w:r>
      <w:r w:rsidRPr="00CC0C94">
        <w:t>proceed as speci</w:t>
      </w:r>
      <w:r>
        <w:t xml:space="preserve">fied in </w:t>
      </w:r>
      <w:proofErr w:type="spellStart"/>
      <w:r>
        <w:t>subclauses</w:t>
      </w:r>
      <w:proofErr w:type="spellEnd"/>
      <w:r>
        <w:t xml:space="preserve"> 5.5.1 </w:t>
      </w:r>
      <w:r w:rsidRPr="00CC0C94">
        <w:t>and 5.</w:t>
      </w:r>
      <w:r>
        <w:t xml:space="preserve">6.1. Additionally, </w:t>
      </w:r>
      <w:r w:rsidRPr="00CC0C94">
        <w:t xml:space="preserve">the UE </w:t>
      </w:r>
      <w:r>
        <w:t>may:</w:t>
      </w:r>
    </w:p>
    <w:p w14:paraId="2C995DFC" w14:textId="77777777" w:rsidR="00EC21D7" w:rsidRDefault="00EC21D7" w:rsidP="00EC21D7">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12B74951" w14:textId="77777777" w:rsidR="00EC21D7" w:rsidRDefault="00EC21D7" w:rsidP="00EC21D7">
      <w:pPr>
        <w:pStyle w:val="B2"/>
      </w:pPr>
      <w:r>
        <w:lastRenderedPageBreak/>
        <w:t>b</w:t>
      </w:r>
      <w:r w:rsidRPr="00F624CA">
        <w:t>)</w:t>
      </w:r>
      <w:r w:rsidRPr="00F624CA">
        <w:tab/>
      </w:r>
      <w:proofErr w:type="gramStart"/>
      <w:r w:rsidRPr="00F624CA">
        <w:t>if</w:t>
      </w:r>
      <w:proofErr w:type="gramEnd"/>
      <w:r w:rsidRPr="00F624CA">
        <w:t xml:space="preserve">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1C8467D1" w14:textId="77777777" w:rsidR="00EC21D7" w:rsidRDefault="00EC21D7" w:rsidP="00EC21D7">
      <w:pPr>
        <w:pStyle w:val="B1"/>
      </w:pPr>
      <w:r>
        <w:t>3)</w:t>
      </w:r>
      <w:r>
        <w:tab/>
      </w:r>
      <w:proofErr w:type="gramStart"/>
      <w:r>
        <w:t>if</w:t>
      </w:r>
      <w:proofErr w:type="gramEnd"/>
      <w:r>
        <w:t xml:space="preserve">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 or EHPLMN</w:t>
      </w:r>
      <w:r>
        <w:t>:</w:t>
      </w:r>
    </w:p>
    <w:p w14:paraId="1E8F8A08" w14:textId="77777777" w:rsidR="00EC21D7" w:rsidRPr="00CC0C94" w:rsidRDefault="00EC21D7" w:rsidP="00EC21D7">
      <w:pPr>
        <w:pStyle w:val="B2"/>
      </w:pPr>
      <w:r>
        <w:t>a)</w:t>
      </w:r>
      <w:r>
        <w:tab/>
      </w:r>
      <w:proofErr w:type="gramStart"/>
      <w:r>
        <w:t>if</w:t>
      </w:r>
      <w:proofErr w:type="gramEnd"/>
      <w:r>
        <w:t xml:space="preserve"> the 5GMM cause value is received over 3GPP access, the UE shall:</w:t>
      </w:r>
    </w:p>
    <w:p w14:paraId="03AF04DD" w14:textId="77777777" w:rsidR="00EC21D7" w:rsidRPr="00CC0C94" w:rsidRDefault="00EC21D7" w:rsidP="00EC21D7">
      <w:pPr>
        <w:pStyle w:val="B3"/>
      </w:pPr>
      <w:r w:rsidRPr="00CC0C94">
        <w:t>-</w:t>
      </w:r>
      <w:r w:rsidRPr="00CC0C94">
        <w:tab/>
        <w:t xml:space="preserve">set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the 5G-</w:t>
      </w:r>
      <w:r w:rsidRPr="003168A2">
        <w:t>GUTI, last visited registered TAI, TAI list</w:t>
      </w:r>
      <w:r>
        <w:t>,</w:t>
      </w:r>
      <w:r w:rsidRPr="003168A2">
        <w:t xml:space="preserve"> </w:t>
      </w:r>
      <w:proofErr w:type="spellStart"/>
      <w:r>
        <w:t>ng</w:t>
      </w:r>
      <w:r w:rsidRPr="003168A2">
        <w:t>KSI</w:t>
      </w:r>
      <w:proofErr w:type="spellEnd"/>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6C5A4F59" w14:textId="77777777" w:rsidR="00EC21D7" w:rsidRDefault="00EC21D7" w:rsidP="00EC21D7">
      <w:pPr>
        <w:pStyle w:val="B3"/>
      </w:pPr>
      <w:r w:rsidRPr="00FA7096">
        <w:t>-</w:t>
      </w:r>
      <w:r w:rsidRPr="00FA7096">
        <w:tab/>
        <w:t xml:space="preserve">if </w:t>
      </w:r>
      <w:r>
        <w:t>the 5G</w:t>
      </w:r>
      <w:r w:rsidRPr="00CC0C94">
        <w:t xml:space="preserve">MM </w:t>
      </w:r>
      <w:r>
        <w:t xml:space="preserve">cause value received is #11 and </w:t>
      </w:r>
      <w:r w:rsidRPr="00FA7096">
        <w:t xml:space="preserve">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5FA30AF5" w14:textId="77777777" w:rsidR="00EC21D7" w:rsidRDefault="00EC21D7" w:rsidP="00EC21D7">
      <w:pPr>
        <w:pStyle w:val="B3"/>
      </w:pPr>
      <w:r w:rsidRPr="00FA7096">
        <w:t>-</w:t>
      </w:r>
      <w:r w:rsidRPr="00FA7096">
        <w:tab/>
      </w:r>
      <w:r>
        <w:t>i</w:t>
      </w:r>
      <w:r w:rsidRPr="003168A2">
        <w:t xml:space="preserve">f </w:t>
      </w:r>
      <w:r>
        <w:t>the 5G</w:t>
      </w:r>
      <w:r w:rsidRPr="00CC0C94">
        <w:t xml:space="preserve">MM </w:t>
      </w:r>
      <w:r>
        <w:t xml:space="preserve">cause value received is #73 and 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rsidRPr="00FA7096">
        <w:t>;</w:t>
      </w:r>
    </w:p>
    <w:p w14:paraId="0CE83C23" w14:textId="77777777" w:rsidR="00EC21D7" w:rsidRDefault="00EC21D7" w:rsidP="00EC21D7">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21B03B75" w14:textId="77777777" w:rsidR="00DC336F" w:rsidRDefault="00EC21D7" w:rsidP="00EC21D7">
      <w:pPr>
        <w:pStyle w:val="B3"/>
        <w:rPr>
          <w:ins w:id="26" w:author="MTK MN" w:date="2021-03-01T09:35:00Z"/>
        </w:rPr>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w:t>
      </w:r>
    </w:p>
    <w:p w14:paraId="637B5757" w14:textId="77777777" w:rsidR="00DC336F" w:rsidRDefault="00DC336F" w:rsidP="00EC21D7">
      <w:pPr>
        <w:pStyle w:val="B3"/>
        <w:rPr>
          <w:ins w:id="27" w:author="MTK MN" w:date="2021-03-01T09:35:00Z"/>
        </w:rPr>
      </w:pPr>
      <w:ins w:id="28" w:author="MTK MN" w:date="2021-03-01T09:35:00Z">
        <w:r>
          <w:t>-</w:t>
        </w:r>
        <w:r>
          <w:tab/>
          <w:t xml:space="preserve">if no cells from another tracking area are available, request RRC to treat the cell as barred, remove the current TAI from the list of </w:t>
        </w:r>
        <w:r w:rsidRPr="00CC0C94">
          <w:t>"</w:t>
        </w:r>
        <w:r>
          <w:t xml:space="preserve">5GS </w:t>
        </w:r>
        <w:r w:rsidRPr="00CC0C94">
          <w:t>forbidden tracking areas fo</w:t>
        </w:r>
        <w:r>
          <w:t>r roaming" and search for another suitable cell in the current tracking area;</w:t>
        </w:r>
      </w:ins>
    </w:p>
    <w:p w14:paraId="4457CA1B" w14:textId="26F4D5D8" w:rsidR="00EC21D7" w:rsidRDefault="00DC336F" w:rsidP="00EC21D7">
      <w:pPr>
        <w:pStyle w:val="B3"/>
      </w:pPr>
      <w:ins w:id="29" w:author="MTK MN" w:date="2021-03-01T09:36:00Z">
        <w:r>
          <w:t>-</w:t>
        </w:r>
        <w:r>
          <w:tab/>
        </w:r>
      </w:ins>
      <w:del w:id="30" w:author="MTK MN" w:date="2021-03-01T09:36:00Z">
        <w:r w:rsidR="00EC21D7" w:rsidDel="00DC336F">
          <w:delText xml:space="preserve">and </w:delText>
        </w:r>
      </w:del>
      <w:r w:rsidR="00EC21D7">
        <w:t xml:space="preserve">as a UE implementation option, </w:t>
      </w:r>
      <w:del w:id="31" w:author="MTK MN" w:date="2021-03-01T09:36:00Z">
        <w:r w:rsidR="00EC21D7" w:rsidDel="00DC336F">
          <w:delText xml:space="preserve">the UE </w:delText>
        </w:r>
      </w:del>
      <w:r w:rsidR="00EC21D7">
        <w:t>may perform registration attempt over the non-3GPP access, if</w:t>
      </w:r>
      <w:r w:rsidR="00EC21D7" w:rsidRPr="00913BCD">
        <w:t xml:space="preserve"> </w:t>
      </w:r>
      <w:r w:rsidR="00EC21D7">
        <w:t xml:space="preserve">non-3GPP access is available, the UE is not registered over non-3GPP access yet, and the </w:t>
      </w:r>
      <w:r w:rsidR="00EC21D7" w:rsidRPr="00CC0C94">
        <w:t>USIM</w:t>
      </w:r>
      <w:r w:rsidR="00EC21D7">
        <w:t xml:space="preserve"> is not considered invalid for 5GS</w:t>
      </w:r>
      <w:r w:rsidR="00EC21D7" w:rsidRPr="00CC0C94">
        <w:t xml:space="preserve"> services</w:t>
      </w:r>
      <w:r w:rsidR="00EC21D7">
        <w:t xml:space="preserve"> over non-3GPP access; </w:t>
      </w:r>
      <w:r w:rsidR="00EC21D7" w:rsidRPr="00CC0C94">
        <w:t xml:space="preserve"> </w:t>
      </w:r>
    </w:p>
    <w:p w14:paraId="76F13AE8" w14:textId="77777777" w:rsidR="00EC21D7" w:rsidRDefault="00EC21D7" w:rsidP="00EC21D7">
      <w:pPr>
        <w:pStyle w:val="B2"/>
      </w:pPr>
      <w:r>
        <w:t>b)</w:t>
      </w:r>
      <w:r>
        <w:tab/>
      </w:r>
      <w:proofErr w:type="gramStart"/>
      <w:r>
        <w:t>if</w:t>
      </w:r>
      <w:proofErr w:type="gramEnd"/>
      <w:r>
        <w:t xml:space="preserve"> the 5GMM cause value is received over non-3GPP access, the UE shall:</w:t>
      </w:r>
    </w:p>
    <w:p w14:paraId="1F6DD2F7" w14:textId="77777777" w:rsidR="00EC21D7" w:rsidRPr="00CC0C94" w:rsidRDefault="00EC21D7" w:rsidP="00EC21D7">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53430ACC" w14:textId="77777777" w:rsidR="00EC21D7" w:rsidRDefault="00EC21D7" w:rsidP="00EC21D7">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is available, or </w:t>
      </w:r>
      <w:r w:rsidRPr="00063201">
        <w:t>if 3GPP access is available, the UE is not registered over 3GPP access yet, and the USIM is not considered invalid for 5GS services over 3GPP access, perform registration attempt over the 3GPP access</w:t>
      </w:r>
      <w:r>
        <w:t>;</w:t>
      </w:r>
    </w:p>
    <w:p w14:paraId="4E020F5F" w14:textId="77777777" w:rsidR="00EC21D7" w:rsidRPr="00CC0C94" w:rsidRDefault="00EC21D7" w:rsidP="00EC21D7">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 or EHPLMN,</w:t>
      </w:r>
      <w:r>
        <w:t xml:space="preserve"> </w:t>
      </w:r>
      <w:r w:rsidRPr="00CC0C94">
        <w:t>in addition to the UE requirements spec</w:t>
      </w:r>
      <w:r>
        <w:t xml:space="preserve">ified in </w:t>
      </w:r>
      <w:proofErr w:type="spellStart"/>
      <w:r>
        <w:t>subclause</w:t>
      </w:r>
      <w:proofErr w:type="spellEnd"/>
      <w:r>
        <w:t xml:space="preserve"> 5.5.1 </w:t>
      </w:r>
      <w:r w:rsidRPr="00CC0C94">
        <w:t>and 5.6.1</w:t>
      </w:r>
      <w:r>
        <w:t>:</w:t>
      </w:r>
    </w:p>
    <w:p w14:paraId="4014927E" w14:textId="77777777" w:rsidR="00EC21D7" w:rsidRPr="00F94FD2" w:rsidRDefault="00EC21D7" w:rsidP="00EC21D7">
      <w:pPr>
        <w:pStyle w:val="B2"/>
      </w:pPr>
      <w:r w:rsidRPr="008A1A02">
        <w:t>-</w:t>
      </w:r>
      <w:r w:rsidRPr="008A1A02">
        <w:tab/>
        <w:t xml:space="preserve">if </w:t>
      </w:r>
      <w:r w:rsidRPr="005A51CC">
        <w:t xml:space="preserve">the </w:t>
      </w:r>
      <w:r w:rsidRPr="00B95C6D">
        <w:t>message was received via 3GPP access an</w:t>
      </w:r>
      <w:bookmarkStart w:id="32" w:name="_GoBack"/>
      <w:bookmarkEnd w:id="32"/>
      <w:r w:rsidRPr="00B95C6D">
        <w:t>d if the PLMN-specific attempt co</w:t>
      </w:r>
      <w:r w:rsidRPr="00F94FD2">
        <w:t>unter for the PLMN sending the reject message has a value less than a UE implementation-specific maximum value, the UE shall increment the PLMN-specific attempt counter for the PLMN; or</w:t>
      </w:r>
    </w:p>
    <w:p w14:paraId="7044C396" w14:textId="77777777" w:rsidR="00EC21D7" w:rsidRPr="0083064D" w:rsidRDefault="00EC21D7" w:rsidP="00EC21D7">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19104D34" w14:textId="77777777" w:rsidR="00EC21D7" w:rsidRDefault="00EC21D7" w:rsidP="00EC21D7">
      <w:pPr>
        <w:pStyle w:val="B1"/>
      </w:pPr>
      <w:r>
        <w:lastRenderedPageBreak/>
        <w:t>5)</w:t>
      </w:r>
      <w:r>
        <w:tab/>
      </w:r>
      <w:proofErr w:type="gramStart"/>
      <w:r>
        <w:t>if</w:t>
      </w:r>
      <w:proofErr w:type="gramEnd"/>
      <w:r>
        <w:t xml:space="preserve"> the 5G</w:t>
      </w:r>
      <w:r w:rsidRPr="00CC0C94">
        <w:t xml:space="preserve">MM </w:t>
      </w:r>
      <w:r>
        <w:t xml:space="preserve">cause value received is #27,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216E732C" w14:textId="77777777" w:rsidR="00EC21D7" w:rsidRDefault="00EC21D7" w:rsidP="00EC21D7">
      <w:pPr>
        <w:pStyle w:val="B1"/>
      </w:pPr>
      <w:r>
        <w:t>6)</w:t>
      </w:r>
      <w:r>
        <w:tab/>
      </w:r>
      <w:proofErr w:type="gramStart"/>
      <w:r>
        <w:t>if</w:t>
      </w:r>
      <w:proofErr w:type="gramEnd"/>
      <w:r>
        <w:t xml:space="preserve"> the 5G</w:t>
      </w:r>
      <w:r w:rsidRPr="00CC0C94">
        <w:t>MM</w:t>
      </w:r>
      <w:r>
        <w:t xml:space="preserve"> cause value received is #72,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 and</w:t>
      </w:r>
      <w:r w:rsidRPr="009C1F30">
        <w:t xml:space="preserve"> </w:t>
      </w:r>
    </w:p>
    <w:p w14:paraId="25452A11" w14:textId="77777777" w:rsidR="00EC21D7" w:rsidRPr="00CC0C94" w:rsidRDefault="00EC21D7" w:rsidP="00EC21D7">
      <w:pPr>
        <w:pStyle w:val="B1"/>
      </w:pPr>
      <w:r>
        <w:t>7)</w:t>
      </w:r>
      <w:r>
        <w:tab/>
      </w:r>
      <w:proofErr w:type="gramStart"/>
      <w:r>
        <w:t>if</w:t>
      </w:r>
      <w:proofErr w:type="gramEnd"/>
      <w:r>
        <w:t xml:space="preserve"> the 5G</w:t>
      </w:r>
      <w:r w:rsidRPr="00CC0C94">
        <w:t>MM</w:t>
      </w:r>
      <w:r>
        <w:t xml:space="preserve"> cause value received is #31 for </w:t>
      </w:r>
      <w:r w:rsidRPr="00BC72C7">
        <w:t xml:space="preserve">a UE that has indicated support for </w:t>
      </w:r>
      <w:proofErr w:type="spellStart"/>
      <w:r w:rsidRPr="00BC72C7">
        <w:t>CIoT</w:t>
      </w:r>
      <w:proofErr w:type="spellEnd"/>
      <w:r w:rsidRPr="00BC72C7">
        <w:t xml:space="preserve"> optimizations</w:t>
      </w:r>
      <w:r>
        <w:t>, the UE may discard the message or alternatively the UE should:</w:t>
      </w:r>
    </w:p>
    <w:p w14:paraId="696B81CD" w14:textId="77777777" w:rsidR="00EC21D7" w:rsidRPr="00CC0C94" w:rsidRDefault="00EC21D7" w:rsidP="00EC21D7">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w:t>
      </w:r>
      <w:r>
        <w:t>;</w:t>
      </w:r>
    </w:p>
    <w:p w14:paraId="5C5F7514" w14:textId="77777777" w:rsidR="00EC21D7" w:rsidRDefault="00EC21D7" w:rsidP="00EC21D7">
      <w:pPr>
        <w:pStyle w:val="B3"/>
      </w:pPr>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551B77C6" w14:textId="77777777" w:rsidR="00EC21D7" w:rsidRPr="00CC0C94" w:rsidRDefault="00EC21D7" w:rsidP="00EC21D7">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w:t>
      </w:r>
    </w:p>
    <w:p w14:paraId="19CEDC45" w14:textId="77777777" w:rsidR="00EC21D7" w:rsidRPr="00CC0C94" w:rsidRDefault="00EC21D7" w:rsidP="00EC21D7">
      <w:r>
        <w:t>Upon expiry of timer T3247</w:t>
      </w:r>
      <w:r w:rsidRPr="00CC0C94">
        <w:t>, the UE shall</w:t>
      </w:r>
      <w:r>
        <w:t>:</w:t>
      </w:r>
    </w:p>
    <w:p w14:paraId="2FE507C7" w14:textId="77777777" w:rsidR="00EC21D7" w:rsidRDefault="00EC21D7" w:rsidP="00EC21D7">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0068266D" w14:textId="77777777" w:rsidR="00EC21D7" w:rsidRPr="00CC0C94" w:rsidRDefault="00EC21D7" w:rsidP="00EC21D7">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3696E1DD" w14:textId="77777777" w:rsidR="00EC21D7" w:rsidRPr="00CC0C94" w:rsidRDefault="00EC21D7" w:rsidP="00EC21D7">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3GPP access</w:t>
      </w:r>
      <w:r w:rsidRPr="00CC0C94">
        <w:t>, if</w:t>
      </w:r>
      <w:r>
        <w:t>:</w:t>
      </w:r>
    </w:p>
    <w:p w14:paraId="5563B2F4" w14:textId="77777777" w:rsidR="00EC21D7" w:rsidRDefault="00EC21D7" w:rsidP="00EC21D7">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6CD5106E" w14:textId="77777777" w:rsidR="00EC21D7" w:rsidRPr="00CC0C94" w:rsidRDefault="00EC21D7" w:rsidP="00EC21D7">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non-3GPP access</w:t>
      </w:r>
      <w:r w:rsidRPr="00CC0C94">
        <w:t>, if</w:t>
      </w:r>
      <w:r>
        <w:t>:</w:t>
      </w:r>
    </w:p>
    <w:p w14:paraId="44E44B57" w14:textId="77777777" w:rsidR="00EC21D7" w:rsidRPr="00CC0C94" w:rsidRDefault="00EC21D7" w:rsidP="00EC21D7">
      <w:pPr>
        <w:pStyle w:val="B2"/>
      </w:pPr>
      <w:r w:rsidRPr="00CC0C94">
        <w:t>-</w:t>
      </w:r>
      <w:r w:rsidRPr="00CC0C94">
        <w:tab/>
      </w:r>
      <w:proofErr w:type="gramStart"/>
      <w:r w:rsidRPr="00CC0C94">
        <w:t>the</w:t>
      </w:r>
      <w:proofErr w:type="gramEnd"/>
      <w:r w:rsidRPr="00CC0C94">
        <w:t xml:space="preserv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052B1A5B" w14:textId="77777777" w:rsidR="00EC21D7" w:rsidRDefault="00EC21D7" w:rsidP="00EC21D7">
      <w:pPr>
        <w:pStyle w:val="B1"/>
      </w:pPr>
      <w:r w:rsidRPr="00232079">
        <w:t>-</w:t>
      </w:r>
      <w:r w:rsidRPr="00232079">
        <w:tab/>
      </w:r>
      <w:proofErr w:type="gramStart"/>
      <w:r w:rsidRPr="00232079">
        <w:t>set</w:t>
      </w:r>
      <w:proofErr w:type="gramEnd"/>
      <w:r w:rsidRPr="00232079">
        <w:t xml:space="preserve"> the USIM to valid for non-EPS services, if</w:t>
      </w:r>
      <w:r>
        <w:t>:</w:t>
      </w:r>
    </w:p>
    <w:p w14:paraId="619ECF0D" w14:textId="77777777" w:rsidR="00EC21D7" w:rsidRDefault="00EC21D7" w:rsidP="00EC21D7">
      <w:pPr>
        <w:pStyle w:val="B2"/>
      </w:pPr>
      <w:r w:rsidRPr="00232079">
        <w:t>-</w:t>
      </w:r>
      <w:r w:rsidRPr="00232079">
        <w:tab/>
      </w:r>
      <w:proofErr w:type="gramStart"/>
      <w:r w:rsidRPr="00232079">
        <w:t>the</w:t>
      </w:r>
      <w:proofErr w:type="gramEnd"/>
      <w:r w:rsidRPr="00232079">
        <w:t xml:space="preserve"> counter for "SIM/USIM considered invalid for non-GPRS services" events has a value less than a UE implementation-specific maximum value;</w:t>
      </w:r>
    </w:p>
    <w:p w14:paraId="247A1631" w14:textId="77777777" w:rsidR="00EC21D7" w:rsidRDefault="00EC21D7" w:rsidP="00EC21D7">
      <w:pPr>
        <w:pStyle w:val="B1"/>
      </w:pPr>
      <w:r w:rsidRPr="00CC0C94">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7AB221ED" w14:textId="77777777" w:rsidR="00EC21D7" w:rsidRDefault="00EC21D7" w:rsidP="00EC21D7">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1ECC6FEB" w14:textId="77777777" w:rsidR="00EC21D7" w:rsidRDefault="00EC21D7" w:rsidP="00EC21D7">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23EE56BA" w14:textId="77777777" w:rsidR="00EC21D7" w:rsidRDefault="00EC21D7" w:rsidP="00EC21D7">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 xml:space="preserve">for non-3GPP access; </w:t>
      </w:r>
      <w:r w:rsidRPr="00CC0C94">
        <w:t>and</w:t>
      </w:r>
    </w:p>
    <w:p w14:paraId="0981D492" w14:textId="77777777" w:rsidR="00EC21D7" w:rsidRPr="00CC0C94" w:rsidRDefault="00EC21D7" w:rsidP="00EC21D7">
      <w:pPr>
        <w:pStyle w:val="B1"/>
      </w:pPr>
      <w:r w:rsidRPr="00CC0C94">
        <w:lastRenderedPageBreak/>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54C4A4F4" w14:textId="77777777" w:rsidR="00EC21D7" w:rsidRDefault="00EC21D7" w:rsidP="00EC21D7">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16F8FC29" w14:textId="77777777" w:rsidR="00EC21D7" w:rsidRDefault="00EC21D7" w:rsidP="00EC21D7">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261DBDF3" w14:textId="1D7357D7" w:rsidR="001E41F3" w:rsidRDefault="00EC21D7" w:rsidP="00EC21D7">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0136A" w14:textId="77777777" w:rsidR="00E52F8E" w:rsidRDefault="00E52F8E">
      <w:r>
        <w:separator/>
      </w:r>
    </w:p>
  </w:endnote>
  <w:endnote w:type="continuationSeparator" w:id="0">
    <w:p w14:paraId="74ECDB44" w14:textId="77777777" w:rsidR="00E52F8E" w:rsidRDefault="00E5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53BF8" w14:textId="77777777" w:rsidR="00E52F8E" w:rsidRDefault="00E52F8E">
      <w:r>
        <w:separator/>
      </w:r>
    </w:p>
  </w:footnote>
  <w:footnote w:type="continuationSeparator" w:id="0">
    <w:p w14:paraId="424CF496" w14:textId="77777777" w:rsidR="00E52F8E" w:rsidRDefault="00E52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2">
    <w15:presenceInfo w15:providerId="None" w15:userId="Marko2"/>
  </w15:person>
  <w15:person w15:author="MTK MN">
    <w15:presenceInfo w15:providerId="None" w15:userId="MTK 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04A69"/>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947A3"/>
    <w:rsid w:val="002A1ABE"/>
    <w:rsid w:val="002B5741"/>
    <w:rsid w:val="002D6636"/>
    <w:rsid w:val="00305409"/>
    <w:rsid w:val="003609EF"/>
    <w:rsid w:val="0036231A"/>
    <w:rsid w:val="00363DF6"/>
    <w:rsid w:val="003674C0"/>
    <w:rsid w:val="00374DD4"/>
    <w:rsid w:val="003B729C"/>
    <w:rsid w:val="003E1A36"/>
    <w:rsid w:val="003F1522"/>
    <w:rsid w:val="00410371"/>
    <w:rsid w:val="004242F1"/>
    <w:rsid w:val="004A6835"/>
    <w:rsid w:val="004B75B7"/>
    <w:rsid w:val="004E1669"/>
    <w:rsid w:val="00512317"/>
    <w:rsid w:val="0051580D"/>
    <w:rsid w:val="00547111"/>
    <w:rsid w:val="00570453"/>
    <w:rsid w:val="0058271E"/>
    <w:rsid w:val="00592D74"/>
    <w:rsid w:val="005E2C44"/>
    <w:rsid w:val="00621188"/>
    <w:rsid w:val="006257ED"/>
    <w:rsid w:val="00677E82"/>
    <w:rsid w:val="00695808"/>
    <w:rsid w:val="006B46FB"/>
    <w:rsid w:val="006E21FB"/>
    <w:rsid w:val="006E4456"/>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37193"/>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91EF3"/>
    <w:rsid w:val="00AA2CBC"/>
    <w:rsid w:val="00AC5820"/>
    <w:rsid w:val="00AD1CD8"/>
    <w:rsid w:val="00AE5964"/>
    <w:rsid w:val="00B258BB"/>
    <w:rsid w:val="00B468EF"/>
    <w:rsid w:val="00B67B97"/>
    <w:rsid w:val="00B74ABC"/>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15994"/>
    <w:rsid w:val="00D24991"/>
    <w:rsid w:val="00D50255"/>
    <w:rsid w:val="00D52D10"/>
    <w:rsid w:val="00D66520"/>
    <w:rsid w:val="00DA3849"/>
    <w:rsid w:val="00DC336F"/>
    <w:rsid w:val="00DE34CF"/>
    <w:rsid w:val="00DF27CE"/>
    <w:rsid w:val="00DF7815"/>
    <w:rsid w:val="00E02C44"/>
    <w:rsid w:val="00E13F3D"/>
    <w:rsid w:val="00E34898"/>
    <w:rsid w:val="00E37340"/>
    <w:rsid w:val="00E47A01"/>
    <w:rsid w:val="00E52F8E"/>
    <w:rsid w:val="00E8079D"/>
    <w:rsid w:val="00EB09B7"/>
    <w:rsid w:val="00EC02F2"/>
    <w:rsid w:val="00EC21D7"/>
    <w:rsid w:val="00ED5645"/>
    <w:rsid w:val="00EE7D7C"/>
    <w:rsid w:val="00F25D98"/>
    <w:rsid w:val="00F300FB"/>
    <w:rsid w:val="00F357E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EC21D7"/>
    <w:rPr>
      <w:rFonts w:ascii="Times New Roman" w:hAnsi="Times New Roman"/>
      <w:lang w:val="en-GB" w:eastAsia="en-US"/>
    </w:rPr>
  </w:style>
  <w:style w:type="character" w:customStyle="1" w:styleId="B1Char">
    <w:name w:val="B1 Char"/>
    <w:link w:val="B1"/>
    <w:locked/>
    <w:rsid w:val="00EC21D7"/>
    <w:rPr>
      <w:rFonts w:ascii="Times New Roman" w:hAnsi="Times New Roman"/>
      <w:lang w:val="en-GB" w:eastAsia="en-US"/>
    </w:rPr>
  </w:style>
  <w:style w:type="character" w:customStyle="1" w:styleId="B2Char">
    <w:name w:val="B2 Char"/>
    <w:link w:val="B2"/>
    <w:qFormat/>
    <w:rsid w:val="00EC21D7"/>
    <w:rPr>
      <w:rFonts w:ascii="Times New Roman" w:hAnsi="Times New Roman"/>
      <w:lang w:val="en-GB" w:eastAsia="en-US"/>
    </w:rPr>
  </w:style>
  <w:style w:type="character" w:customStyle="1" w:styleId="B3Car">
    <w:name w:val="B3 Car"/>
    <w:link w:val="B3"/>
    <w:rsid w:val="00EC21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A6D1-54F3-4360-A7B5-243BA8CB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7</Pages>
  <Words>2889</Words>
  <Characters>16469</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 MN</cp:lastModifiedBy>
  <cp:revision>5</cp:revision>
  <cp:lastPrinted>1899-12-31T23:00:00Z</cp:lastPrinted>
  <dcterms:created xsi:type="dcterms:W3CDTF">2021-02-25T11:43:00Z</dcterms:created>
  <dcterms:modified xsi:type="dcterms:W3CDTF">2021-03-01T07:36:00Z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