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3D72F2D6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</w:t>
      </w:r>
      <w:r w:rsidR="00DB3779">
        <w:rPr>
          <w:b/>
          <w:noProof/>
          <w:sz w:val="24"/>
        </w:rPr>
        <w:t>59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7E1F8D6D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  <w:r w:rsidR="00E21CB4">
        <w:t>, SA2</w:t>
      </w:r>
    </w:p>
    <w:p w14:paraId="033E954A" w14:textId="1B818849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DDABE5A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0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0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478FE75A" w14:textId="011A92A4" w:rsidR="00DA3404" w:rsidRDefault="00DB3779" w:rsidP="00D82B31">
      <w:r>
        <w:t>Finally, TS 23.501, subclauses 5.30.2.1, 5.30.2, 5.30.2.4, 5.30.3.2 indicate</w:t>
      </w:r>
      <w:r w:rsidR="003D4A97">
        <w:t>s</w:t>
      </w:r>
      <w:r>
        <w:t xml:space="preserve"> that the HRNN (if broadcasted) is only used for presentation in case of manual NPN selection.</w:t>
      </w:r>
    </w:p>
    <w:p w14:paraId="421779B1" w14:textId="77777777" w:rsidR="00DB3779" w:rsidRDefault="00DB3779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78E31247" w14:textId="78FBF195" w:rsidR="00DB3779" w:rsidRDefault="00DB3779" w:rsidP="00DB3779">
      <w:pPr>
        <w:spacing w:after="120"/>
        <w:ind w:left="993" w:hanging="993"/>
      </w:pPr>
      <w:r>
        <w:tab/>
        <w:t>Question-1)</w:t>
      </w:r>
      <w:r w:rsidRPr="00D82B31">
        <w:t xml:space="preserve"> </w:t>
      </w:r>
      <w:r>
        <w:t xml:space="preserve">Are there stage-1 requirements </w:t>
      </w:r>
      <w:r w:rsidRPr="00B91C1C">
        <w:t xml:space="preserve">for a UE to obtain a human-readable network name </w:t>
      </w:r>
      <w:r>
        <w:t xml:space="preserve">for the manual NPN selection using means </w:t>
      </w:r>
      <w:r w:rsidRPr="00B91C1C">
        <w:t>other</w:t>
      </w:r>
      <w:r>
        <w:t xml:space="preserve"> </w:t>
      </w:r>
      <w:r w:rsidRPr="00B91C1C">
        <w:t>than the system information broadcast</w:t>
      </w:r>
      <w:r>
        <w:t>?</w:t>
      </w:r>
    </w:p>
    <w:p w14:paraId="3A4134AA" w14:textId="746FDE7B" w:rsidR="00DB3779" w:rsidRPr="000F4E43" w:rsidRDefault="00DB3779" w:rsidP="00DB3779">
      <w:pPr>
        <w:spacing w:after="120"/>
        <w:ind w:left="993" w:hanging="993"/>
        <w:rPr>
          <w:rFonts w:ascii="Arial" w:hAnsi="Arial" w:cs="Arial"/>
        </w:rPr>
      </w:pPr>
      <w:r>
        <w:tab/>
      </w:r>
      <w:r w:rsidRPr="00310063">
        <w:t xml:space="preserve">Question-2) </w:t>
      </w:r>
      <w:r>
        <w:t xml:space="preserve">If the answer to Question-1 is yes, </w:t>
      </w:r>
      <w:r w:rsidRPr="00310063">
        <w:t xml:space="preserve">what is the precedence between the </w:t>
      </w:r>
      <w:r w:rsidRPr="00B91C1C">
        <w:t>human-readable network name</w:t>
      </w:r>
      <w:r w:rsidRPr="00310063">
        <w:t xml:space="preserve"> </w:t>
      </w:r>
      <w:r>
        <w:t xml:space="preserve">obtained via other means and the </w:t>
      </w:r>
      <w:r w:rsidRPr="00B91C1C">
        <w:t>human-readable network name</w:t>
      </w:r>
      <w:r>
        <w:t xml:space="preserve"> obtained from </w:t>
      </w:r>
      <w:r w:rsidRPr="00B91C1C">
        <w:t>the system information broadcast</w:t>
      </w:r>
      <w:r>
        <w:t>?</w:t>
      </w:r>
      <w:bookmarkStart w:id="1" w:name="_GoBack"/>
      <w:bookmarkEnd w:id="1"/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6A47D3A3" w14:textId="77777777" w:rsidR="00D4401D" w:rsidRDefault="00D4401D" w:rsidP="00D440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t>SA2</w:t>
      </w:r>
      <w:r>
        <w:rPr>
          <w:rFonts w:ascii="Arial" w:hAnsi="Arial" w:cs="Arial"/>
          <w:b/>
        </w:rPr>
        <w:t xml:space="preserve"> group.</w:t>
      </w:r>
    </w:p>
    <w:p w14:paraId="4A7FB77B" w14:textId="6380DF95" w:rsidR="00DB3779" w:rsidRDefault="00D4401D" w:rsidP="00D4401D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t xml:space="preserve">CT would like to ask SA2 </w:t>
      </w:r>
      <w:r w:rsidR="00DB3779">
        <w:t>to take the SA1 answer into consideration and update any SA2 documents if deemed necessary.</w:t>
      </w:r>
    </w:p>
    <w:p w14:paraId="7401545A" w14:textId="77777777" w:rsidR="00D4401D" w:rsidRDefault="00D4401D" w:rsidP="00D4401D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13AEF" w14:textId="77777777" w:rsidR="0081579D" w:rsidRDefault="0081579D">
      <w:r>
        <w:separator/>
      </w:r>
    </w:p>
  </w:endnote>
  <w:endnote w:type="continuationSeparator" w:id="0">
    <w:p w14:paraId="183C4674" w14:textId="77777777" w:rsidR="0081579D" w:rsidRDefault="0081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470ED" w14:textId="77777777" w:rsidR="0081579D" w:rsidRDefault="0081579D">
      <w:r>
        <w:separator/>
      </w:r>
    </w:p>
  </w:footnote>
  <w:footnote w:type="continuationSeparator" w:id="0">
    <w:p w14:paraId="1C061E7C" w14:textId="77777777" w:rsidR="0081579D" w:rsidRDefault="00815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A3D9D"/>
    <w:rsid w:val="000D7F7B"/>
    <w:rsid w:val="000E4DDB"/>
    <w:rsid w:val="000F4E43"/>
    <w:rsid w:val="00150B65"/>
    <w:rsid w:val="00156D60"/>
    <w:rsid w:val="001608BF"/>
    <w:rsid w:val="00191641"/>
    <w:rsid w:val="001B4160"/>
    <w:rsid w:val="00204CAD"/>
    <w:rsid w:val="0021133D"/>
    <w:rsid w:val="00217B9A"/>
    <w:rsid w:val="0027700A"/>
    <w:rsid w:val="002C3410"/>
    <w:rsid w:val="002D4F2C"/>
    <w:rsid w:val="00310063"/>
    <w:rsid w:val="00332FE1"/>
    <w:rsid w:val="003663C4"/>
    <w:rsid w:val="00377AB1"/>
    <w:rsid w:val="00383292"/>
    <w:rsid w:val="003901E1"/>
    <w:rsid w:val="003973C3"/>
    <w:rsid w:val="003D4A97"/>
    <w:rsid w:val="003D5558"/>
    <w:rsid w:val="003F0F4E"/>
    <w:rsid w:val="00420990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559C"/>
    <w:rsid w:val="00584B08"/>
    <w:rsid w:val="005A7DAF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666F"/>
    <w:rsid w:val="008C55AE"/>
    <w:rsid w:val="008E52D3"/>
    <w:rsid w:val="00907FB1"/>
    <w:rsid w:val="00923E7C"/>
    <w:rsid w:val="00974F04"/>
    <w:rsid w:val="009960F6"/>
    <w:rsid w:val="009A261A"/>
    <w:rsid w:val="009C1F49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571B5"/>
    <w:rsid w:val="00F61C27"/>
    <w:rsid w:val="00F83B74"/>
    <w:rsid w:val="00F9363A"/>
    <w:rsid w:val="00F950A9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2002-04-23T07:10:00Z</cp:lastPrinted>
  <dcterms:created xsi:type="dcterms:W3CDTF">2020-06-30T15:11:00Z</dcterms:created>
  <dcterms:modified xsi:type="dcterms:W3CDTF">2020-06-30T15:12:00Z</dcterms:modified>
</cp:coreProperties>
</file>