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1AF2A867" w:rsidR="004F0988" w:rsidRPr="00DD7806" w:rsidRDefault="004F0988" w:rsidP="000117D9">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0117D9">
              <w:t>2</w:t>
            </w:r>
            <w:r w:rsidR="00442117">
              <w:t>.0</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w:t>
            </w:r>
            <w:r w:rsidR="00EC68A1">
              <w:rPr>
                <w:sz w:val="32"/>
              </w:rPr>
              <w:t>20</w:t>
            </w:r>
            <w:r w:rsidRPr="00DD7806">
              <w:rPr>
                <w:sz w:val="32"/>
              </w:rPr>
              <w:t>-</w:t>
            </w:r>
            <w:bookmarkEnd w:id="4"/>
            <w:r w:rsidR="00EC68A1">
              <w:rPr>
                <w:sz w:val="32"/>
              </w:rPr>
              <w:t>0</w:t>
            </w:r>
            <w:r w:rsidR="000117D9">
              <w:rPr>
                <w:sz w:val="32"/>
              </w:rPr>
              <w:t>6</w:t>
            </w:r>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442117">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096262C" w14:textId="77777777" w:rsidR="00D57972" w:rsidRPr="00DD7806" w:rsidRDefault="003B0BF4" w:rsidP="00133525">
            <w:pPr>
              <w:jc w:val="right"/>
            </w:pPr>
            <w:bookmarkStart w:id="8" w:name="logos"/>
            <w:r>
              <w:pict w14:anchorId="531FAA1B">
                <v:shape id="_x0000_i1026" type="#_x0000_t75" style="width:127pt;height:75.4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B57091">
              <w:rPr>
                <w:noProof/>
                <w:sz w:val="18"/>
              </w:rPr>
              <w:t>20</w:t>
            </w:r>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107BF2E0" w14:textId="4799758E" w:rsidR="00DC005A" w:rsidRPr="003B0BF4" w:rsidRDefault="00DC005A">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_Toc43401416 \h </w:instrText>
      </w:r>
      <w:r>
        <w:fldChar w:fldCharType="separate"/>
      </w:r>
      <w:r>
        <w:t>6</w:t>
      </w:r>
      <w:r>
        <w:fldChar w:fldCharType="end"/>
      </w:r>
    </w:p>
    <w:p w14:paraId="7E214853" w14:textId="47C5F63B" w:rsidR="00DC005A" w:rsidRPr="003B0BF4" w:rsidRDefault="00DC005A">
      <w:pPr>
        <w:pStyle w:val="TOC1"/>
        <w:rPr>
          <w:rFonts w:ascii="Calibri" w:eastAsia="Yu Mincho" w:hAnsi="Calibri" w:cs="Mangal"/>
          <w:szCs w:val="22"/>
          <w:lang w:eastAsia="en-GB"/>
        </w:rPr>
      </w:pPr>
      <w:r>
        <w:t>1</w:t>
      </w:r>
      <w:r w:rsidRPr="003B0BF4">
        <w:rPr>
          <w:rFonts w:ascii="Calibri" w:eastAsia="Yu Mincho" w:hAnsi="Calibri" w:cs="Mangal"/>
          <w:szCs w:val="22"/>
          <w:lang w:eastAsia="en-GB"/>
        </w:rPr>
        <w:tab/>
      </w:r>
      <w:r>
        <w:t>Scope</w:t>
      </w:r>
      <w:r>
        <w:tab/>
      </w:r>
      <w:r>
        <w:fldChar w:fldCharType="begin" w:fldLock="1"/>
      </w:r>
      <w:r>
        <w:instrText xml:space="preserve"> PAGEREF _Toc43401417 \h </w:instrText>
      </w:r>
      <w:r>
        <w:fldChar w:fldCharType="separate"/>
      </w:r>
      <w:r>
        <w:t>8</w:t>
      </w:r>
      <w:r>
        <w:fldChar w:fldCharType="end"/>
      </w:r>
    </w:p>
    <w:p w14:paraId="5DE086E5" w14:textId="2BBDB7B1" w:rsidR="00DC005A" w:rsidRPr="003B0BF4" w:rsidRDefault="00DC005A">
      <w:pPr>
        <w:pStyle w:val="TOC1"/>
        <w:rPr>
          <w:rFonts w:ascii="Calibri" w:eastAsia="Yu Mincho" w:hAnsi="Calibri" w:cs="Mangal"/>
          <w:szCs w:val="22"/>
          <w:lang w:eastAsia="en-GB"/>
        </w:rPr>
      </w:pPr>
      <w:r>
        <w:t>2</w:t>
      </w:r>
      <w:r w:rsidRPr="003B0BF4">
        <w:rPr>
          <w:rFonts w:ascii="Calibri" w:eastAsia="Yu Mincho" w:hAnsi="Calibri" w:cs="Mangal"/>
          <w:szCs w:val="22"/>
          <w:lang w:eastAsia="en-GB"/>
        </w:rPr>
        <w:tab/>
      </w:r>
      <w:r>
        <w:t>References</w:t>
      </w:r>
      <w:r>
        <w:tab/>
      </w:r>
      <w:r>
        <w:fldChar w:fldCharType="begin" w:fldLock="1"/>
      </w:r>
      <w:r>
        <w:instrText xml:space="preserve"> PAGEREF _Toc43401418 \h </w:instrText>
      </w:r>
      <w:r>
        <w:fldChar w:fldCharType="separate"/>
      </w:r>
      <w:r>
        <w:t>8</w:t>
      </w:r>
      <w:r>
        <w:fldChar w:fldCharType="end"/>
      </w:r>
    </w:p>
    <w:p w14:paraId="09A3EB04" w14:textId="620E5563" w:rsidR="00DC005A" w:rsidRPr="003B0BF4" w:rsidRDefault="00DC005A">
      <w:pPr>
        <w:pStyle w:val="TOC1"/>
        <w:rPr>
          <w:rFonts w:ascii="Calibri" w:eastAsia="Yu Mincho" w:hAnsi="Calibri" w:cs="Mangal"/>
          <w:szCs w:val="22"/>
          <w:lang w:eastAsia="en-GB"/>
        </w:rPr>
      </w:pPr>
      <w:r>
        <w:t>3</w:t>
      </w:r>
      <w:r w:rsidRPr="003B0BF4">
        <w:rPr>
          <w:rFonts w:ascii="Calibri" w:eastAsia="Yu Mincho" w:hAnsi="Calibri" w:cs="Mangal"/>
          <w:szCs w:val="22"/>
          <w:lang w:eastAsia="en-GB"/>
        </w:rPr>
        <w:tab/>
      </w:r>
      <w:r>
        <w:t>Definitions of terms and abbreviations</w:t>
      </w:r>
      <w:r>
        <w:tab/>
      </w:r>
      <w:r>
        <w:fldChar w:fldCharType="begin" w:fldLock="1"/>
      </w:r>
      <w:r>
        <w:instrText xml:space="preserve"> PAGEREF _Toc43401419 \h </w:instrText>
      </w:r>
      <w:r>
        <w:fldChar w:fldCharType="separate"/>
      </w:r>
      <w:r>
        <w:t>9</w:t>
      </w:r>
      <w:r>
        <w:fldChar w:fldCharType="end"/>
      </w:r>
    </w:p>
    <w:p w14:paraId="707BBA8A" w14:textId="51ECB9D3" w:rsidR="00DC005A" w:rsidRPr="003B0BF4" w:rsidRDefault="00DC005A">
      <w:pPr>
        <w:pStyle w:val="TOC2"/>
        <w:rPr>
          <w:rFonts w:ascii="Calibri" w:eastAsia="Yu Mincho" w:hAnsi="Calibri" w:cs="Mangal"/>
          <w:sz w:val="22"/>
          <w:szCs w:val="22"/>
          <w:lang w:eastAsia="en-GB"/>
        </w:rPr>
      </w:pPr>
      <w:r>
        <w:t>3.1</w:t>
      </w:r>
      <w:r w:rsidRPr="003B0BF4">
        <w:rPr>
          <w:rFonts w:ascii="Calibri" w:eastAsia="Yu Mincho" w:hAnsi="Calibri" w:cs="Mangal"/>
          <w:sz w:val="22"/>
          <w:szCs w:val="22"/>
          <w:lang w:eastAsia="en-GB"/>
        </w:rPr>
        <w:tab/>
      </w:r>
      <w:r>
        <w:t>Terms</w:t>
      </w:r>
      <w:r>
        <w:tab/>
      </w:r>
      <w:r>
        <w:fldChar w:fldCharType="begin" w:fldLock="1"/>
      </w:r>
      <w:r>
        <w:instrText xml:space="preserve"> PAGEREF _Toc43401420 \h </w:instrText>
      </w:r>
      <w:r>
        <w:fldChar w:fldCharType="separate"/>
      </w:r>
      <w:r>
        <w:t>9</w:t>
      </w:r>
      <w:r>
        <w:fldChar w:fldCharType="end"/>
      </w:r>
    </w:p>
    <w:p w14:paraId="55B021EA" w14:textId="0F4FDFC6" w:rsidR="00DC005A" w:rsidRPr="003B0BF4" w:rsidRDefault="00DC005A">
      <w:pPr>
        <w:pStyle w:val="TOC2"/>
        <w:rPr>
          <w:rFonts w:ascii="Calibri" w:eastAsia="Yu Mincho" w:hAnsi="Calibri" w:cs="Mangal"/>
          <w:sz w:val="22"/>
          <w:szCs w:val="22"/>
          <w:lang w:eastAsia="en-GB"/>
        </w:rPr>
      </w:pPr>
      <w:r>
        <w:t>3.2</w:t>
      </w:r>
      <w:r w:rsidRPr="003B0BF4">
        <w:rPr>
          <w:rFonts w:ascii="Calibri" w:eastAsia="Yu Mincho" w:hAnsi="Calibri" w:cs="Mangal"/>
          <w:sz w:val="22"/>
          <w:szCs w:val="22"/>
          <w:lang w:eastAsia="en-GB"/>
        </w:rPr>
        <w:tab/>
      </w:r>
      <w:r>
        <w:t>Abbreviations</w:t>
      </w:r>
      <w:r>
        <w:tab/>
      </w:r>
      <w:r>
        <w:fldChar w:fldCharType="begin" w:fldLock="1"/>
      </w:r>
      <w:r>
        <w:instrText xml:space="preserve"> PAGEREF _Toc43401421 \h </w:instrText>
      </w:r>
      <w:r>
        <w:fldChar w:fldCharType="separate"/>
      </w:r>
      <w:r>
        <w:t>9</w:t>
      </w:r>
      <w:r>
        <w:fldChar w:fldCharType="end"/>
      </w:r>
    </w:p>
    <w:p w14:paraId="6111E97E" w14:textId="738D2A8A" w:rsidR="00DC005A" w:rsidRPr="003B0BF4" w:rsidRDefault="00DC005A">
      <w:pPr>
        <w:pStyle w:val="TOC1"/>
        <w:rPr>
          <w:rFonts w:ascii="Calibri" w:eastAsia="Yu Mincho" w:hAnsi="Calibri" w:cs="Mangal"/>
          <w:szCs w:val="22"/>
          <w:lang w:eastAsia="en-GB"/>
        </w:rPr>
      </w:pPr>
      <w:r>
        <w:t>4</w:t>
      </w:r>
      <w:r w:rsidRPr="003B0BF4">
        <w:rPr>
          <w:rFonts w:ascii="Calibri" w:eastAsia="Yu Mincho" w:hAnsi="Calibri" w:cs="Mangal"/>
          <w:szCs w:val="22"/>
          <w:lang w:eastAsia="en-GB"/>
        </w:rPr>
        <w:tab/>
      </w:r>
      <w:r>
        <w:t>General description</w:t>
      </w:r>
      <w:r>
        <w:tab/>
      </w:r>
      <w:r>
        <w:fldChar w:fldCharType="begin" w:fldLock="1"/>
      </w:r>
      <w:r>
        <w:instrText xml:space="preserve"> PAGEREF _Toc43401422 \h </w:instrText>
      </w:r>
      <w:r>
        <w:fldChar w:fldCharType="separate"/>
      </w:r>
      <w:r>
        <w:t>9</w:t>
      </w:r>
      <w:r>
        <w:fldChar w:fldCharType="end"/>
      </w:r>
    </w:p>
    <w:p w14:paraId="07377EAA" w14:textId="0D7D0331" w:rsidR="00DC005A" w:rsidRPr="003B0BF4" w:rsidRDefault="00DC005A">
      <w:pPr>
        <w:pStyle w:val="TOC1"/>
        <w:rPr>
          <w:rFonts w:ascii="Calibri" w:eastAsia="Yu Mincho" w:hAnsi="Calibri" w:cs="Mangal"/>
          <w:szCs w:val="22"/>
          <w:lang w:eastAsia="en-GB"/>
        </w:rPr>
      </w:pPr>
      <w:r>
        <w:t>5</w:t>
      </w:r>
      <w:r w:rsidRPr="003B0BF4">
        <w:rPr>
          <w:rFonts w:ascii="Calibri" w:eastAsia="Yu Mincho" w:hAnsi="Calibri" w:cs="Mangal"/>
          <w:szCs w:val="22"/>
          <w:lang w:eastAsia="en-GB"/>
        </w:rPr>
        <w:tab/>
      </w:r>
      <w:r>
        <w:t>Functional entities</w:t>
      </w:r>
      <w:r>
        <w:tab/>
      </w:r>
      <w:r>
        <w:fldChar w:fldCharType="begin" w:fldLock="1"/>
      </w:r>
      <w:r>
        <w:instrText xml:space="preserve"> PAGEREF _Toc43401423 \h </w:instrText>
      </w:r>
      <w:r>
        <w:fldChar w:fldCharType="separate"/>
      </w:r>
      <w:r>
        <w:t>10</w:t>
      </w:r>
      <w:r>
        <w:fldChar w:fldCharType="end"/>
      </w:r>
    </w:p>
    <w:p w14:paraId="7702E4D8" w14:textId="5D29E190" w:rsidR="00DC005A" w:rsidRPr="003B0BF4" w:rsidRDefault="00DC005A">
      <w:pPr>
        <w:pStyle w:val="TOC2"/>
        <w:rPr>
          <w:rFonts w:ascii="Calibri" w:eastAsia="Yu Mincho" w:hAnsi="Calibri" w:cs="Mangal"/>
          <w:sz w:val="22"/>
          <w:szCs w:val="22"/>
          <w:lang w:eastAsia="en-GB"/>
        </w:rPr>
      </w:pPr>
      <w:r w:rsidRPr="0062173F">
        <w:rPr>
          <w:lang w:val="en-US"/>
        </w:rPr>
        <w:t>5.1</w:t>
      </w:r>
      <w:r w:rsidRPr="003B0BF4">
        <w:rPr>
          <w:rFonts w:ascii="Calibri" w:eastAsia="Yu Mincho" w:hAnsi="Calibri" w:cs="Mangal"/>
          <w:sz w:val="22"/>
          <w:szCs w:val="22"/>
          <w:lang w:eastAsia="en-GB"/>
        </w:rPr>
        <w:tab/>
      </w:r>
      <w:r w:rsidRPr="0062173F">
        <w:rPr>
          <w:lang w:val="en-US"/>
        </w:rPr>
        <w:t>SEAL network resource management client (SNRM-C)</w:t>
      </w:r>
      <w:r>
        <w:tab/>
      </w:r>
      <w:r>
        <w:fldChar w:fldCharType="begin" w:fldLock="1"/>
      </w:r>
      <w:r>
        <w:instrText xml:space="preserve"> PAGEREF _Toc43401424 \h </w:instrText>
      </w:r>
      <w:r>
        <w:fldChar w:fldCharType="separate"/>
      </w:r>
      <w:r>
        <w:t>10</w:t>
      </w:r>
      <w:r>
        <w:fldChar w:fldCharType="end"/>
      </w:r>
    </w:p>
    <w:p w14:paraId="45122F4D" w14:textId="02FB5428" w:rsidR="00DC005A" w:rsidRPr="003B0BF4" w:rsidRDefault="00DC005A">
      <w:pPr>
        <w:pStyle w:val="TOC2"/>
        <w:rPr>
          <w:rFonts w:ascii="Calibri" w:eastAsia="Yu Mincho" w:hAnsi="Calibri" w:cs="Mangal"/>
          <w:sz w:val="22"/>
          <w:szCs w:val="22"/>
          <w:lang w:eastAsia="en-GB"/>
        </w:rPr>
      </w:pPr>
      <w:r w:rsidRPr="0062173F">
        <w:rPr>
          <w:lang w:val="en-US"/>
        </w:rPr>
        <w:t>5.2</w:t>
      </w:r>
      <w:r w:rsidRPr="003B0BF4">
        <w:rPr>
          <w:rFonts w:ascii="Calibri" w:eastAsia="Yu Mincho" w:hAnsi="Calibri" w:cs="Mangal"/>
          <w:sz w:val="22"/>
          <w:szCs w:val="22"/>
          <w:lang w:eastAsia="en-GB"/>
        </w:rPr>
        <w:tab/>
      </w:r>
      <w:r w:rsidRPr="0062173F">
        <w:rPr>
          <w:lang w:val="en-US"/>
        </w:rPr>
        <w:t>SEAL network resource management SEAL server (SNRM-S)</w:t>
      </w:r>
      <w:r>
        <w:tab/>
      </w:r>
      <w:r>
        <w:fldChar w:fldCharType="begin" w:fldLock="1"/>
      </w:r>
      <w:r>
        <w:instrText xml:space="preserve"> PAGEREF _Toc43401425 \h </w:instrText>
      </w:r>
      <w:r>
        <w:fldChar w:fldCharType="separate"/>
      </w:r>
      <w:r>
        <w:t>10</w:t>
      </w:r>
      <w:r>
        <w:fldChar w:fldCharType="end"/>
      </w:r>
    </w:p>
    <w:p w14:paraId="65AD6820" w14:textId="0480CDAE" w:rsidR="00DC005A" w:rsidRPr="003B0BF4" w:rsidRDefault="00DC005A">
      <w:pPr>
        <w:pStyle w:val="TOC1"/>
        <w:rPr>
          <w:rFonts w:ascii="Calibri" w:eastAsia="Yu Mincho" w:hAnsi="Calibri" w:cs="Mangal"/>
          <w:szCs w:val="22"/>
          <w:lang w:eastAsia="en-GB"/>
        </w:rPr>
      </w:pPr>
      <w:r>
        <w:t>6</w:t>
      </w:r>
      <w:r w:rsidRPr="003B0BF4">
        <w:rPr>
          <w:rFonts w:ascii="Calibri" w:eastAsia="Yu Mincho" w:hAnsi="Calibri" w:cs="Mangal"/>
          <w:szCs w:val="22"/>
          <w:lang w:eastAsia="en-GB"/>
        </w:rPr>
        <w:tab/>
      </w:r>
      <w:r>
        <w:t>Network resource management procedures</w:t>
      </w:r>
      <w:r>
        <w:tab/>
      </w:r>
      <w:r>
        <w:fldChar w:fldCharType="begin" w:fldLock="1"/>
      </w:r>
      <w:r>
        <w:instrText xml:space="preserve"> PAGEREF _Toc43401426 \h </w:instrText>
      </w:r>
      <w:r>
        <w:fldChar w:fldCharType="separate"/>
      </w:r>
      <w:r>
        <w:t>10</w:t>
      </w:r>
      <w:r>
        <w:fldChar w:fldCharType="end"/>
      </w:r>
    </w:p>
    <w:p w14:paraId="48807495" w14:textId="032DFCDE" w:rsidR="00DC005A" w:rsidRPr="003B0BF4" w:rsidRDefault="00DC005A">
      <w:pPr>
        <w:pStyle w:val="TOC2"/>
        <w:rPr>
          <w:rFonts w:ascii="Calibri" w:eastAsia="Yu Mincho" w:hAnsi="Calibri" w:cs="Mangal"/>
          <w:sz w:val="22"/>
          <w:szCs w:val="22"/>
          <w:lang w:eastAsia="en-GB"/>
        </w:rPr>
      </w:pPr>
      <w:r>
        <w:t>6.1</w:t>
      </w:r>
      <w:r w:rsidRPr="003B0BF4">
        <w:rPr>
          <w:rFonts w:ascii="Calibri" w:eastAsia="Yu Mincho" w:hAnsi="Calibri" w:cs="Mangal"/>
          <w:sz w:val="22"/>
          <w:szCs w:val="22"/>
          <w:lang w:eastAsia="en-GB"/>
        </w:rPr>
        <w:tab/>
      </w:r>
      <w:r>
        <w:t>General</w:t>
      </w:r>
      <w:r>
        <w:tab/>
      </w:r>
      <w:r>
        <w:fldChar w:fldCharType="begin" w:fldLock="1"/>
      </w:r>
      <w:r>
        <w:instrText xml:space="preserve"> PAGEREF _Toc43401427 \h </w:instrText>
      </w:r>
      <w:r>
        <w:fldChar w:fldCharType="separate"/>
      </w:r>
      <w:r>
        <w:t>10</w:t>
      </w:r>
      <w:r>
        <w:fldChar w:fldCharType="end"/>
      </w:r>
    </w:p>
    <w:p w14:paraId="0305539F" w14:textId="1D7595F1" w:rsidR="00DC005A" w:rsidRPr="003B0BF4" w:rsidRDefault="00DC005A">
      <w:pPr>
        <w:pStyle w:val="TOC2"/>
        <w:rPr>
          <w:rFonts w:ascii="Calibri" w:eastAsia="Yu Mincho" w:hAnsi="Calibri" w:cs="Mangal"/>
          <w:sz w:val="22"/>
          <w:szCs w:val="22"/>
          <w:lang w:eastAsia="en-GB"/>
        </w:rPr>
      </w:pPr>
      <w:r>
        <w:t>6.2</w:t>
      </w:r>
      <w:r w:rsidRPr="003B0BF4">
        <w:rPr>
          <w:rFonts w:ascii="Calibri" w:eastAsia="Yu Mincho" w:hAnsi="Calibri" w:cs="Mangal"/>
          <w:sz w:val="22"/>
          <w:szCs w:val="22"/>
          <w:lang w:eastAsia="en-GB"/>
        </w:rPr>
        <w:tab/>
      </w:r>
      <w:r>
        <w:t>On-network procedures</w:t>
      </w:r>
      <w:r>
        <w:tab/>
      </w:r>
      <w:r>
        <w:fldChar w:fldCharType="begin" w:fldLock="1"/>
      </w:r>
      <w:r>
        <w:instrText xml:space="preserve"> PAGEREF _Toc43401428 \h </w:instrText>
      </w:r>
      <w:r>
        <w:fldChar w:fldCharType="separate"/>
      </w:r>
      <w:r>
        <w:t>10</w:t>
      </w:r>
      <w:r>
        <w:fldChar w:fldCharType="end"/>
      </w:r>
    </w:p>
    <w:p w14:paraId="7E65A5EB" w14:textId="06D34643" w:rsidR="00DC005A" w:rsidRPr="003B0BF4" w:rsidRDefault="00DC005A">
      <w:pPr>
        <w:pStyle w:val="TOC3"/>
        <w:rPr>
          <w:rFonts w:ascii="Calibri" w:eastAsia="Yu Mincho" w:hAnsi="Calibri" w:cs="Mangal"/>
          <w:sz w:val="22"/>
          <w:szCs w:val="22"/>
          <w:lang w:eastAsia="en-GB"/>
        </w:rPr>
      </w:pPr>
      <w:r>
        <w:t>6.2.1</w:t>
      </w:r>
      <w:r w:rsidRPr="003B0BF4">
        <w:rPr>
          <w:rFonts w:ascii="Calibri" w:eastAsia="Yu Mincho" w:hAnsi="Calibri" w:cs="Mangal"/>
          <w:sz w:val="22"/>
          <w:szCs w:val="22"/>
          <w:lang w:eastAsia="en-GB"/>
        </w:rPr>
        <w:tab/>
      </w:r>
      <w:r>
        <w:t>General</w:t>
      </w:r>
      <w:r>
        <w:tab/>
      </w:r>
      <w:r>
        <w:fldChar w:fldCharType="begin" w:fldLock="1"/>
      </w:r>
      <w:r>
        <w:instrText xml:space="preserve"> PAGEREF _Toc43401429 \h </w:instrText>
      </w:r>
      <w:r>
        <w:fldChar w:fldCharType="separate"/>
      </w:r>
      <w:r>
        <w:t>10</w:t>
      </w:r>
      <w:r>
        <w:fldChar w:fldCharType="end"/>
      </w:r>
    </w:p>
    <w:p w14:paraId="1C9B1A31" w14:textId="658E6E61" w:rsidR="00DC005A" w:rsidRPr="003B0BF4" w:rsidRDefault="00DC005A">
      <w:pPr>
        <w:pStyle w:val="TOC4"/>
        <w:rPr>
          <w:rFonts w:ascii="Calibri" w:eastAsia="Yu Mincho" w:hAnsi="Calibri" w:cs="Mangal"/>
          <w:sz w:val="22"/>
          <w:szCs w:val="22"/>
          <w:lang w:eastAsia="en-GB"/>
        </w:rPr>
      </w:pPr>
      <w:r>
        <w:t>6.2.1.1</w:t>
      </w:r>
      <w:r w:rsidRPr="003B0BF4">
        <w:rPr>
          <w:rFonts w:ascii="Calibri" w:eastAsia="Yu Mincho" w:hAnsi="Calibri" w:cs="Mangal"/>
          <w:sz w:val="22"/>
          <w:szCs w:val="22"/>
          <w:lang w:eastAsia="en-GB"/>
        </w:rPr>
        <w:tab/>
      </w:r>
      <w:r>
        <w:t>Authenticated identity in HTTP request</w:t>
      </w:r>
      <w:r>
        <w:tab/>
      </w:r>
      <w:r>
        <w:fldChar w:fldCharType="begin" w:fldLock="1"/>
      </w:r>
      <w:r>
        <w:instrText xml:space="preserve"> PAGEREF _Toc43401430 \h </w:instrText>
      </w:r>
      <w:r>
        <w:fldChar w:fldCharType="separate"/>
      </w:r>
      <w:r>
        <w:t>10</w:t>
      </w:r>
      <w:r>
        <w:fldChar w:fldCharType="end"/>
      </w:r>
    </w:p>
    <w:p w14:paraId="054890E9" w14:textId="622AB703" w:rsidR="00DC005A" w:rsidRPr="003B0BF4" w:rsidRDefault="00DC005A">
      <w:pPr>
        <w:pStyle w:val="TOC3"/>
        <w:rPr>
          <w:rFonts w:ascii="Calibri" w:eastAsia="Yu Mincho" w:hAnsi="Calibri" w:cs="Mangal"/>
          <w:sz w:val="22"/>
          <w:szCs w:val="22"/>
          <w:lang w:eastAsia="en-GB"/>
        </w:rPr>
      </w:pPr>
      <w:r>
        <w:t>6.2.2</w:t>
      </w:r>
      <w:r w:rsidRPr="003B0BF4">
        <w:rPr>
          <w:rFonts w:ascii="Calibri" w:eastAsia="Yu Mincho" w:hAnsi="Calibri" w:cs="Mangal"/>
          <w:sz w:val="22"/>
          <w:szCs w:val="22"/>
          <w:lang w:eastAsia="en-GB"/>
        </w:rPr>
        <w:tab/>
      </w:r>
      <w:r>
        <w:t>Unicast resource management</w:t>
      </w:r>
      <w:r>
        <w:tab/>
      </w:r>
      <w:r>
        <w:fldChar w:fldCharType="begin" w:fldLock="1"/>
      </w:r>
      <w:r>
        <w:instrText xml:space="preserve"> PAGEREF _Toc43401431 \h </w:instrText>
      </w:r>
      <w:r>
        <w:fldChar w:fldCharType="separate"/>
      </w:r>
      <w:r>
        <w:t>11</w:t>
      </w:r>
      <w:r>
        <w:fldChar w:fldCharType="end"/>
      </w:r>
    </w:p>
    <w:p w14:paraId="4BEBFC95" w14:textId="348D12D0" w:rsidR="00DC005A" w:rsidRPr="003B0BF4" w:rsidRDefault="00DC005A">
      <w:pPr>
        <w:pStyle w:val="TOC4"/>
        <w:rPr>
          <w:rFonts w:ascii="Calibri" w:eastAsia="Yu Mincho" w:hAnsi="Calibri" w:cs="Mangal"/>
          <w:sz w:val="22"/>
          <w:szCs w:val="22"/>
          <w:lang w:eastAsia="en-GB"/>
        </w:rPr>
      </w:pPr>
      <w:r>
        <w:t>6.2.2.1</w:t>
      </w:r>
      <w:r w:rsidRPr="003B0BF4">
        <w:rPr>
          <w:rFonts w:ascii="Calibri" w:eastAsia="Yu Mincho" w:hAnsi="Calibri" w:cs="Mangal"/>
          <w:sz w:val="22"/>
          <w:szCs w:val="22"/>
          <w:lang w:eastAsia="en-GB"/>
        </w:rPr>
        <w:tab/>
      </w:r>
      <w:r>
        <w:t>General</w:t>
      </w:r>
      <w:r>
        <w:tab/>
      </w:r>
      <w:r>
        <w:fldChar w:fldCharType="begin" w:fldLock="1"/>
      </w:r>
      <w:r>
        <w:instrText xml:space="preserve"> PAGEREF _Toc43401432 \h </w:instrText>
      </w:r>
      <w:r>
        <w:fldChar w:fldCharType="separate"/>
      </w:r>
      <w:r>
        <w:t>11</w:t>
      </w:r>
      <w:r>
        <w:fldChar w:fldCharType="end"/>
      </w:r>
    </w:p>
    <w:p w14:paraId="3745B3F9" w14:textId="244DB100" w:rsidR="00DC005A" w:rsidRPr="003B0BF4" w:rsidRDefault="00DC005A">
      <w:pPr>
        <w:pStyle w:val="TOC4"/>
        <w:rPr>
          <w:rFonts w:ascii="Calibri" w:eastAsia="Yu Mincho" w:hAnsi="Calibri" w:cs="Mangal"/>
          <w:sz w:val="22"/>
          <w:szCs w:val="22"/>
          <w:lang w:eastAsia="en-GB"/>
        </w:rPr>
      </w:pPr>
      <w:r>
        <w:t>6.2.2.2</w:t>
      </w:r>
      <w:r w:rsidRPr="003B0BF4">
        <w:rPr>
          <w:rFonts w:ascii="Calibri" w:eastAsia="Yu Mincho" w:hAnsi="Calibri" w:cs="Mangal"/>
          <w:sz w:val="22"/>
          <w:szCs w:val="22"/>
          <w:lang w:eastAsia="en-GB"/>
        </w:rPr>
        <w:tab/>
      </w:r>
      <w:r>
        <w:t>Request for unicast resource at VAL service communication establishment procedure with SIP core</w:t>
      </w:r>
      <w:r>
        <w:tab/>
      </w:r>
      <w:r>
        <w:fldChar w:fldCharType="begin" w:fldLock="1"/>
      </w:r>
      <w:r>
        <w:instrText xml:space="preserve"> PAGEREF _Toc43401433 \h </w:instrText>
      </w:r>
      <w:r>
        <w:fldChar w:fldCharType="separate"/>
      </w:r>
      <w:r>
        <w:t>11</w:t>
      </w:r>
      <w:r>
        <w:fldChar w:fldCharType="end"/>
      </w:r>
    </w:p>
    <w:p w14:paraId="08163B1E" w14:textId="3F1587F3" w:rsidR="00DC005A" w:rsidRPr="003B0BF4" w:rsidRDefault="00DC005A">
      <w:pPr>
        <w:pStyle w:val="TOC5"/>
        <w:rPr>
          <w:rFonts w:ascii="Calibri" w:eastAsia="Yu Mincho" w:hAnsi="Calibri" w:cs="Mangal"/>
          <w:sz w:val="22"/>
          <w:szCs w:val="22"/>
          <w:lang w:eastAsia="en-GB"/>
        </w:rPr>
      </w:pPr>
      <w:r>
        <w:t>6.2.2.2.1</w:t>
      </w:r>
      <w:r w:rsidRPr="003B0BF4">
        <w:rPr>
          <w:rFonts w:ascii="Calibri" w:eastAsia="Yu Mincho" w:hAnsi="Calibri" w:cs="Mangal"/>
          <w:sz w:val="22"/>
          <w:szCs w:val="22"/>
          <w:lang w:eastAsia="en-GB"/>
        </w:rPr>
        <w:tab/>
      </w:r>
      <w:r>
        <w:t xml:space="preserve">VAL </w:t>
      </w:r>
      <w:r w:rsidRPr="0062173F">
        <w:rPr>
          <w:rFonts w:eastAsia="Malgun Gothic"/>
        </w:rPr>
        <w:t>server</w:t>
      </w:r>
      <w:r>
        <w:t xml:space="preserve"> procedure</w:t>
      </w:r>
      <w:r>
        <w:tab/>
      </w:r>
      <w:r>
        <w:fldChar w:fldCharType="begin" w:fldLock="1"/>
      </w:r>
      <w:r>
        <w:instrText xml:space="preserve"> PAGEREF _Toc43401434 \h </w:instrText>
      </w:r>
      <w:r>
        <w:fldChar w:fldCharType="separate"/>
      </w:r>
      <w:r>
        <w:t>11</w:t>
      </w:r>
      <w:r>
        <w:fldChar w:fldCharType="end"/>
      </w:r>
    </w:p>
    <w:p w14:paraId="57E69157" w14:textId="0A639AC9" w:rsidR="00DC005A" w:rsidRPr="003B0BF4" w:rsidRDefault="00DC005A">
      <w:pPr>
        <w:pStyle w:val="TOC5"/>
        <w:rPr>
          <w:rFonts w:ascii="Calibri" w:eastAsia="Yu Mincho" w:hAnsi="Calibri" w:cs="Mangal"/>
          <w:sz w:val="22"/>
          <w:szCs w:val="22"/>
          <w:lang w:eastAsia="en-GB"/>
        </w:rPr>
      </w:pPr>
      <w:r>
        <w:t>6.2.2.2.2</w:t>
      </w:r>
      <w:r w:rsidRPr="003B0BF4">
        <w:rPr>
          <w:rFonts w:ascii="Calibri" w:eastAsia="Yu Mincho" w:hAnsi="Calibri" w:cs="Mangal"/>
          <w:sz w:val="22"/>
          <w:szCs w:val="22"/>
          <w:lang w:eastAsia="en-GB"/>
        </w:rPr>
        <w:tab/>
      </w:r>
      <w:r>
        <w:t>Server procedure</w:t>
      </w:r>
      <w:r>
        <w:tab/>
      </w:r>
      <w:r>
        <w:fldChar w:fldCharType="begin" w:fldLock="1"/>
      </w:r>
      <w:r>
        <w:instrText xml:space="preserve"> PAGEREF _Toc43401435 \h </w:instrText>
      </w:r>
      <w:r>
        <w:fldChar w:fldCharType="separate"/>
      </w:r>
      <w:r>
        <w:t>11</w:t>
      </w:r>
      <w:r>
        <w:fldChar w:fldCharType="end"/>
      </w:r>
    </w:p>
    <w:p w14:paraId="43628D39" w14:textId="5D77F956" w:rsidR="00DC005A" w:rsidRPr="003B0BF4" w:rsidRDefault="00DC005A">
      <w:pPr>
        <w:pStyle w:val="TOC4"/>
        <w:rPr>
          <w:rFonts w:ascii="Calibri" w:eastAsia="Yu Mincho" w:hAnsi="Calibri" w:cs="Mangal"/>
          <w:sz w:val="22"/>
          <w:szCs w:val="22"/>
          <w:lang w:eastAsia="en-GB"/>
        </w:rPr>
      </w:pPr>
      <w:r>
        <w:t>6.2.2.3</w:t>
      </w:r>
      <w:r w:rsidRPr="003B0BF4">
        <w:rPr>
          <w:rFonts w:ascii="Calibri" w:eastAsia="Yu Mincho" w:hAnsi="Calibri" w:cs="Mangal"/>
          <w:sz w:val="22"/>
          <w:szCs w:val="22"/>
          <w:lang w:eastAsia="en-GB"/>
        </w:rPr>
        <w:tab/>
      </w:r>
      <w:r>
        <w:t>Request for modification of unicast resources procedure with SIP core</w:t>
      </w:r>
      <w:r>
        <w:tab/>
      </w:r>
      <w:r>
        <w:fldChar w:fldCharType="begin" w:fldLock="1"/>
      </w:r>
      <w:r>
        <w:instrText xml:space="preserve"> PAGEREF _Toc43401436 \h </w:instrText>
      </w:r>
      <w:r>
        <w:fldChar w:fldCharType="separate"/>
      </w:r>
      <w:r>
        <w:t>12</w:t>
      </w:r>
      <w:r>
        <w:fldChar w:fldCharType="end"/>
      </w:r>
    </w:p>
    <w:p w14:paraId="36D09CA6" w14:textId="22A45DF8" w:rsidR="00DC005A" w:rsidRPr="003B0BF4" w:rsidRDefault="00DC005A">
      <w:pPr>
        <w:pStyle w:val="TOC5"/>
        <w:rPr>
          <w:rFonts w:ascii="Calibri" w:eastAsia="Yu Mincho" w:hAnsi="Calibri" w:cs="Mangal"/>
          <w:sz w:val="22"/>
          <w:szCs w:val="22"/>
          <w:lang w:eastAsia="en-GB"/>
        </w:rPr>
      </w:pPr>
      <w:r>
        <w:rPr>
          <w:lang w:eastAsia="zh-CN"/>
        </w:rPr>
        <w:t>6.2.2.3.1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_Toc43401437 \h </w:instrText>
      </w:r>
      <w:r>
        <w:fldChar w:fldCharType="separate"/>
      </w:r>
      <w:r>
        <w:t>12</w:t>
      </w:r>
      <w:r>
        <w:fldChar w:fldCharType="end"/>
      </w:r>
    </w:p>
    <w:p w14:paraId="7C165714" w14:textId="4B656670" w:rsidR="00DC005A" w:rsidRPr="003B0BF4" w:rsidRDefault="00DC005A">
      <w:pPr>
        <w:pStyle w:val="TOC5"/>
        <w:rPr>
          <w:rFonts w:ascii="Calibri" w:eastAsia="Yu Mincho" w:hAnsi="Calibri" w:cs="Mangal"/>
          <w:sz w:val="22"/>
          <w:szCs w:val="22"/>
          <w:lang w:eastAsia="en-GB"/>
        </w:rPr>
      </w:pPr>
      <w:r>
        <w:rPr>
          <w:lang w:eastAsia="zh-CN"/>
        </w:rPr>
        <w:t>6.2.2.3.2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_Toc43401438 \h </w:instrText>
      </w:r>
      <w:r>
        <w:fldChar w:fldCharType="separate"/>
      </w:r>
      <w:r>
        <w:t>13</w:t>
      </w:r>
      <w:r>
        <w:fldChar w:fldCharType="end"/>
      </w:r>
    </w:p>
    <w:p w14:paraId="0017A51D" w14:textId="3F5F876E" w:rsidR="00DC005A" w:rsidRPr="003B0BF4" w:rsidRDefault="00DC005A">
      <w:pPr>
        <w:pStyle w:val="TOC4"/>
        <w:rPr>
          <w:rFonts w:ascii="Calibri" w:eastAsia="Yu Mincho" w:hAnsi="Calibri" w:cs="Mangal"/>
          <w:sz w:val="22"/>
          <w:szCs w:val="22"/>
          <w:lang w:eastAsia="en-GB"/>
        </w:rPr>
      </w:pPr>
      <w:r>
        <w:t>6.2.2.4</w:t>
      </w:r>
      <w:r w:rsidRPr="003B0BF4">
        <w:rPr>
          <w:rFonts w:ascii="Calibri" w:eastAsia="Yu Mincho" w:hAnsi="Calibri" w:cs="Mangal"/>
          <w:sz w:val="22"/>
          <w:szCs w:val="22"/>
          <w:lang w:eastAsia="en-GB"/>
        </w:rPr>
        <w:tab/>
      </w:r>
      <w:r>
        <w:t>Network resource adaptation procedure with SIP core</w:t>
      </w:r>
      <w:r>
        <w:tab/>
      </w:r>
      <w:r>
        <w:fldChar w:fldCharType="begin" w:fldLock="1"/>
      </w:r>
      <w:r>
        <w:instrText xml:space="preserve"> PAGEREF _Toc43401439 \h </w:instrText>
      </w:r>
      <w:r>
        <w:fldChar w:fldCharType="separate"/>
      </w:r>
      <w:r>
        <w:t>13</w:t>
      </w:r>
      <w:r>
        <w:fldChar w:fldCharType="end"/>
      </w:r>
    </w:p>
    <w:p w14:paraId="2625ECFA" w14:textId="299995E3" w:rsidR="00DC005A" w:rsidRPr="003B0BF4" w:rsidRDefault="00DC005A">
      <w:pPr>
        <w:pStyle w:val="TOC5"/>
        <w:rPr>
          <w:rFonts w:ascii="Calibri" w:eastAsia="Yu Mincho" w:hAnsi="Calibri" w:cs="Mangal"/>
          <w:sz w:val="22"/>
          <w:szCs w:val="22"/>
          <w:lang w:eastAsia="en-GB"/>
        </w:rPr>
      </w:pPr>
      <w:r>
        <w:rPr>
          <w:lang w:eastAsia="zh-CN"/>
        </w:rPr>
        <w:t>6.2.2.4.1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_Toc43401440 \h </w:instrText>
      </w:r>
      <w:r>
        <w:fldChar w:fldCharType="separate"/>
      </w:r>
      <w:r>
        <w:t>13</w:t>
      </w:r>
      <w:r>
        <w:fldChar w:fldCharType="end"/>
      </w:r>
    </w:p>
    <w:p w14:paraId="18010971" w14:textId="63B4A8AD" w:rsidR="00DC005A" w:rsidRPr="003B0BF4" w:rsidRDefault="00DC005A">
      <w:pPr>
        <w:pStyle w:val="TOC5"/>
        <w:rPr>
          <w:rFonts w:ascii="Calibri" w:eastAsia="Yu Mincho" w:hAnsi="Calibri" w:cs="Mangal"/>
          <w:sz w:val="22"/>
          <w:szCs w:val="22"/>
          <w:lang w:eastAsia="en-GB"/>
        </w:rPr>
      </w:pPr>
      <w:r>
        <w:rPr>
          <w:lang w:eastAsia="zh-CN"/>
        </w:rPr>
        <w:t>6.2.2.4.2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_Toc43401441 \h </w:instrText>
      </w:r>
      <w:r>
        <w:fldChar w:fldCharType="separate"/>
      </w:r>
      <w:r>
        <w:t>14</w:t>
      </w:r>
      <w:r>
        <w:fldChar w:fldCharType="end"/>
      </w:r>
    </w:p>
    <w:p w14:paraId="7AD3F443" w14:textId="1650E7EB" w:rsidR="00DC005A" w:rsidRPr="003B0BF4" w:rsidRDefault="00DC005A">
      <w:pPr>
        <w:pStyle w:val="TOC3"/>
        <w:rPr>
          <w:rFonts w:ascii="Calibri" w:eastAsia="Yu Mincho" w:hAnsi="Calibri" w:cs="Mangal"/>
          <w:sz w:val="22"/>
          <w:szCs w:val="22"/>
          <w:lang w:eastAsia="en-GB"/>
        </w:rPr>
      </w:pPr>
      <w:r>
        <w:t>6.2.3</w:t>
      </w:r>
      <w:r w:rsidRPr="003B0BF4">
        <w:rPr>
          <w:rFonts w:ascii="Calibri" w:eastAsia="Yu Mincho" w:hAnsi="Calibri" w:cs="Mangal"/>
          <w:sz w:val="22"/>
          <w:szCs w:val="22"/>
          <w:lang w:eastAsia="en-GB"/>
        </w:rPr>
        <w:tab/>
      </w:r>
      <w:r>
        <w:t>Multicast resource management</w:t>
      </w:r>
      <w:r>
        <w:tab/>
      </w:r>
      <w:r>
        <w:fldChar w:fldCharType="begin" w:fldLock="1"/>
      </w:r>
      <w:r>
        <w:instrText xml:space="preserve"> PAGEREF _Toc43401442 \h </w:instrText>
      </w:r>
      <w:r>
        <w:fldChar w:fldCharType="separate"/>
      </w:r>
      <w:r>
        <w:t>15</w:t>
      </w:r>
      <w:r>
        <w:fldChar w:fldCharType="end"/>
      </w:r>
    </w:p>
    <w:p w14:paraId="304EA1BB" w14:textId="0ECFAA6D" w:rsidR="00DC005A" w:rsidRPr="003B0BF4" w:rsidRDefault="00DC005A">
      <w:pPr>
        <w:pStyle w:val="TOC4"/>
        <w:rPr>
          <w:rFonts w:ascii="Calibri" w:eastAsia="Yu Mincho" w:hAnsi="Calibri" w:cs="Mangal"/>
          <w:sz w:val="22"/>
          <w:szCs w:val="22"/>
          <w:lang w:eastAsia="en-GB"/>
        </w:rPr>
      </w:pPr>
      <w:r>
        <w:t>6.2.3.1</w:t>
      </w:r>
      <w:r w:rsidRPr="003B0BF4">
        <w:rPr>
          <w:rFonts w:ascii="Calibri" w:eastAsia="Yu Mincho" w:hAnsi="Calibri" w:cs="Mangal"/>
          <w:sz w:val="22"/>
          <w:szCs w:val="22"/>
          <w:lang w:eastAsia="en-GB"/>
        </w:rPr>
        <w:tab/>
      </w:r>
      <w:r>
        <w:t>General</w:t>
      </w:r>
      <w:r>
        <w:tab/>
      </w:r>
      <w:r>
        <w:fldChar w:fldCharType="begin" w:fldLock="1"/>
      </w:r>
      <w:r>
        <w:instrText xml:space="preserve"> PAGEREF _Toc43401443 \h </w:instrText>
      </w:r>
      <w:r>
        <w:fldChar w:fldCharType="separate"/>
      </w:r>
      <w:r>
        <w:t>15</w:t>
      </w:r>
      <w:r>
        <w:fldChar w:fldCharType="end"/>
      </w:r>
    </w:p>
    <w:p w14:paraId="539F5248" w14:textId="2AAEB69D" w:rsidR="00DC005A" w:rsidRPr="003B0BF4" w:rsidRDefault="00DC005A">
      <w:pPr>
        <w:pStyle w:val="TOC4"/>
        <w:rPr>
          <w:rFonts w:ascii="Calibri" w:eastAsia="Yu Mincho" w:hAnsi="Calibri" w:cs="Mangal"/>
          <w:sz w:val="22"/>
          <w:szCs w:val="22"/>
          <w:lang w:eastAsia="en-GB"/>
        </w:rPr>
      </w:pPr>
      <w:r>
        <w:t>6.2.3.2</w:t>
      </w:r>
      <w:r w:rsidRPr="003B0BF4">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_Toc43401444 \h </w:instrText>
      </w:r>
      <w:r>
        <w:fldChar w:fldCharType="separate"/>
      </w:r>
      <w:r>
        <w:t>15</w:t>
      </w:r>
      <w:r>
        <w:fldChar w:fldCharType="end"/>
      </w:r>
    </w:p>
    <w:p w14:paraId="22247BB6" w14:textId="3AE851C3" w:rsidR="00DC005A" w:rsidRPr="003B0BF4" w:rsidRDefault="00DC005A">
      <w:pPr>
        <w:pStyle w:val="TOC5"/>
        <w:rPr>
          <w:rFonts w:ascii="Calibri" w:eastAsia="Yu Mincho" w:hAnsi="Calibri" w:cs="Mangal"/>
          <w:sz w:val="22"/>
          <w:szCs w:val="22"/>
          <w:lang w:eastAsia="en-GB"/>
        </w:rPr>
      </w:pPr>
      <w:r>
        <w:rPr>
          <w:lang w:eastAsia="zh-CN"/>
        </w:rPr>
        <w:t>6.2.3.2.1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_Toc43401445 \h </w:instrText>
      </w:r>
      <w:r>
        <w:fldChar w:fldCharType="separate"/>
      </w:r>
      <w:r>
        <w:t>15</w:t>
      </w:r>
      <w:r>
        <w:fldChar w:fldCharType="end"/>
      </w:r>
    </w:p>
    <w:p w14:paraId="6CAAA9A4" w14:textId="72D4D083" w:rsidR="00DC005A" w:rsidRPr="003B0BF4" w:rsidRDefault="00DC005A">
      <w:pPr>
        <w:pStyle w:val="TOC5"/>
        <w:rPr>
          <w:rFonts w:ascii="Calibri" w:eastAsia="Yu Mincho" w:hAnsi="Calibri" w:cs="Mangal"/>
          <w:sz w:val="22"/>
          <w:szCs w:val="22"/>
          <w:lang w:eastAsia="en-GB"/>
        </w:rPr>
      </w:pPr>
      <w:r>
        <w:rPr>
          <w:lang w:eastAsia="zh-CN"/>
        </w:rPr>
        <w:t>6.2.3.2.2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_Toc43401446 \h </w:instrText>
      </w:r>
      <w:r>
        <w:fldChar w:fldCharType="separate"/>
      </w:r>
      <w:r>
        <w:t>15</w:t>
      </w:r>
      <w:r>
        <w:fldChar w:fldCharType="end"/>
      </w:r>
    </w:p>
    <w:p w14:paraId="6A3ADF14" w14:textId="11BE7D1A" w:rsidR="00DC005A" w:rsidRPr="003B0BF4" w:rsidRDefault="00DC005A">
      <w:pPr>
        <w:pStyle w:val="TOC5"/>
        <w:rPr>
          <w:rFonts w:ascii="Calibri" w:eastAsia="Yu Mincho" w:hAnsi="Calibri" w:cs="Mangal"/>
          <w:sz w:val="22"/>
          <w:szCs w:val="22"/>
          <w:lang w:eastAsia="en-GB"/>
        </w:rPr>
      </w:pPr>
      <w:r>
        <w:rPr>
          <w:lang w:eastAsia="zh-CN"/>
        </w:rPr>
        <w:t>6.2.3.2.3</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_Toc43401447 \h </w:instrText>
      </w:r>
      <w:r>
        <w:fldChar w:fldCharType="separate"/>
      </w:r>
      <w:r>
        <w:t>17</w:t>
      </w:r>
      <w:r>
        <w:fldChar w:fldCharType="end"/>
      </w:r>
    </w:p>
    <w:p w14:paraId="6F8CEEAF" w14:textId="692CEBB5" w:rsidR="00DC005A" w:rsidRPr="003B0BF4" w:rsidRDefault="00DC005A">
      <w:pPr>
        <w:pStyle w:val="TOC4"/>
        <w:rPr>
          <w:rFonts w:ascii="Calibri" w:eastAsia="Yu Mincho" w:hAnsi="Calibri" w:cs="Mangal"/>
          <w:sz w:val="22"/>
          <w:szCs w:val="22"/>
          <w:lang w:eastAsia="en-GB"/>
        </w:rPr>
      </w:pPr>
      <w:r>
        <w:t>6.2.3.3</w:t>
      </w:r>
      <w:r w:rsidRPr="003B0BF4">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_Toc43401448 \h </w:instrText>
      </w:r>
      <w:r>
        <w:fldChar w:fldCharType="separate"/>
      </w:r>
      <w:r>
        <w:t>18</w:t>
      </w:r>
      <w:r>
        <w:fldChar w:fldCharType="end"/>
      </w:r>
    </w:p>
    <w:p w14:paraId="0CADA969" w14:textId="41B391E9" w:rsidR="00DC005A" w:rsidRPr="003B0BF4" w:rsidRDefault="00DC005A">
      <w:pPr>
        <w:pStyle w:val="TOC5"/>
        <w:rPr>
          <w:rFonts w:ascii="Calibri" w:eastAsia="Yu Mincho" w:hAnsi="Calibri" w:cs="Mangal"/>
          <w:sz w:val="22"/>
          <w:szCs w:val="22"/>
          <w:lang w:eastAsia="en-GB"/>
        </w:rPr>
      </w:pPr>
      <w:r w:rsidRPr="0062173F">
        <w:rPr>
          <w:lang w:val="en-US"/>
        </w:rPr>
        <w:t>6.2.3.3.1</w:t>
      </w:r>
      <w:r w:rsidRPr="003B0BF4">
        <w:rPr>
          <w:rFonts w:ascii="Calibri" w:eastAsia="Yu Mincho" w:hAnsi="Calibri" w:cs="Mangal"/>
          <w:sz w:val="22"/>
          <w:szCs w:val="22"/>
          <w:lang w:eastAsia="en-GB"/>
        </w:rPr>
        <w:tab/>
      </w:r>
      <w:r w:rsidRPr="0062173F">
        <w:rPr>
          <w:lang w:val="en-US"/>
        </w:rPr>
        <w:t>General</w:t>
      </w:r>
      <w:r>
        <w:tab/>
      </w:r>
      <w:r>
        <w:fldChar w:fldCharType="begin" w:fldLock="1"/>
      </w:r>
      <w:r>
        <w:instrText xml:space="preserve"> PAGEREF _Toc43401449 \h </w:instrText>
      </w:r>
      <w:r>
        <w:fldChar w:fldCharType="separate"/>
      </w:r>
      <w:r>
        <w:t>18</w:t>
      </w:r>
      <w:r>
        <w:fldChar w:fldCharType="end"/>
      </w:r>
    </w:p>
    <w:p w14:paraId="7D48E21B" w14:textId="77F39BF3" w:rsidR="00DC005A" w:rsidRPr="003B0BF4" w:rsidRDefault="00DC005A">
      <w:pPr>
        <w:pStyle w:val="TOC5"/>
        <w:rPr>
          <w:rFonts w:ascii="Calibri" w:eastAsia="Yu Mincho" w:hAnsi="Calibri" w:cs="Mangal"/>
          <w:sz w:val="22"/>
          <w:szCs w:val="22"/>
          <w:lang w:eastAsia="en-GB"/>
        </w:rPr>
      </w:pPr>
      <w:r w:rsidRPr="0062173F">
        <w:rPr>
          <w:lang w:val="en-US"/>
        </w:rPr>
        <w:t>6.2.3.3.2</w:t>
      </w:r>
      <w:r w:rsidRPr="003B0BF4">
        <w:rPr>
          <w:rFonts w:ascii="Calibri" w:eastAsia="Yu Mincho" w:hAnsi="Calibri" w:cs="Mangal"/>
          <w:sz w:val="22"/>
          <w:szCs w:val="22"/>
          <w:lang w:eastAsia="en-GB"/>
        </w:rPr>
        <w:tab/>
      </w:r>
      <w:r w:rsidRPr="0062173F">
        <w:rPr>
          <w:lang w:val="en-US"/>
        </w:rPr>
        <w:t>Server procedure</w:t>
      </w:r>
      <w:r>
        <w:tab/>
      </w:r>
      <w:r>
        <w:fldChar w:fldCharType="begin" w:fldLock="1"/>
      </w:r>
      <w:r>
        <w:instrText xml:space="preserve"> PAGEREF _Toc43401450 \h </w:instrText>
      </w:r>
      <w:r>
        <w:fldChar w:fldCharType="separate"/>
      </w:r>
      <w:r>
        <w:t>18</w:t>
      </w:r>
      <w:r>
        <w:fldChar w:fldCharType="end"/>
      </w:r>
    </w:p>
    <w:p w14:paraId="70171227" w14:textId="4682ABBC" w:rsidR="00DC005A" w:rsidRPr="003B0BF4" w:rsidRDefault="00DC005A">
      <w:pPr>
        <w:pStyle w:val="TOC6"/>
        <w:rPr>
          <w:rFonts w:ascii="Calibri" w:eastAsia="Yu Mincho" w:hAnsi="Calibri" w:cs="Mangal"/>
          <w:sz w:val="22"/>
          <w:szCs w:val="22"/>
          <w:lang w:eastAsia="en-GB"/>
        </w:rPr>
      </w:pPr>
      <w:r w:rsidRPr="0062173F">
        <w:rPr>
          <w:lang w:val="en-US"/>
        </w:rPr>
        <w:t>6.2.3.3.2.1</w:t>
      </w:r>
      <w:r w:rsidRPr="003B0BF4">
        <w:rPr>
          <w:rFonts w:ascii="Calibri" w:eastAsia="Yu Mincho" w:hAnsi="Calibri" w:cs="Mangal"/>
          <w:sz w:val="22"/>
          <w:szCs w:val="22"/>
          <w:lang w:eastAsia="en-GB"/>
        </w:rPr>
        <w:tab/>
      </w:r>
      <w:r w:rsidRPr="0062173F">
        <w:rPr>
          <w:lang w:val="en-US"/>
        </w:rPr>
        <w:t xml:space="preserve">Generate </w:t>
      </w:r>
      <w:r>
        <w:t>MBMS bearer announcement message</w:t>
      </w:r>
      <w:r>
        <w:tab/>
      </w:r>
      <w:r>
        <w:fldChar w:fldCharType="begin" w:fldLock="1"/>
      </w:r>
      <w:r>
        <w:instrText xml:space="preserve"> PAGEREF _Toc43401451 \h </w:instrText>
      </w:r>
      <w:r>
        <w:fldChar w:fldCharType="separate"/>
      </w:r>
      <w:r>
        <w:t>18</w:t>
      </w:r>
      <w:r>
        <w:fldChar w:fldCharType="end"/>
      </w:r>
    </w:p>
    <w:p w14:paraId="4020552F" w14:textId="1A7133DE" w:rsidR="00DC005A" w:rsidRPr="003B0BF4" w:rsidRDefault="00DC005A">
      <w:pPr>
        <w:pStyle w:val="TOC7"/>
        <w:rPr>
          <w:rFonts w:ascii="Calibri" w:eastAsia="Yu Mincho" w:hAnsi="Calibri" w:cs="Mangal"/>
          <w:sz w:val="22"/>
          <w:szCs w:val="22"/>
          <w:lang w:eastAsia="en-GB"/>
        </w:rPr>
      </w:pPr>
      <w:r>
        <w:t>6.2.3.3.2.1.1</w:t>
      </w:r>
      <w:r w:rsidRPr="003B0BF4">
        <w:rPr>
          <w:rFonts w:ascii="Calibri" w:eastAsia="Yu Mincho" w:hAnsi="Calibri" w:cs="Mangal"/>
          <w:sz w:val="22"/>
          <w:szCs w:val="22"/>
          <w:lang w:eastAsia="en-GB"/>
        </w:rPr>
        <w:tab/>
      </w:r>
      <w:r>
        <w:t>SIP based procedure</w:t>
      </w:r>
      <w:r>
        <w:tab/>
      </w:r>
      <w:r>
        <w:fldChar w:fldCharType="begin" w:fldLock="1"/>
      </w:r>
      <w:r>
        <w:instrText xml:space="preserve"> PAGEREF _Toc43401452 \h </w:instrText>
      </w:r>
      <w:r>
        <w:fldChar w:fldCharType="separate"/>
      </w:r>
      <w:r>
        <w:t>19</w:t>
      </w:r>
      <w:r>
        <w:fldChar w:fldCharType="end"/>
      </w:r>
    </w:p>
    <w:p w14:paraId="3370BF05" w14:textId="5E15FF57" w:rsidR="00DC005A" w:rsidRPr="003B0BF4" w:rsidRDefault="00DC005A">
      <w:pPr>
        <w:pStyle w:val="TOC7"/>
        <w:rPr>
          <w:rFonts w:ascii="Calibri" w:eastAsia="Yu Mincho" w:hAnsi="Calibri" w:cs="Mangal"/>
          <w:sz w:val="22"/>
          <w:szCs w:val="22"/>
          <w:lang w:eastAsia="en-GB"/>
        </w:rPr>
      </w:pPr>
      <w:r>
        <w:t>6.2.3.3.2.1.2</w:t>
      </w:r>
      <w:r w:rsidRPr="003B0BF4">
        <w:rPr>
          <w:rFonts w:ascii="Calibri" w:eastAsia="Yu Mincho" w:hAnsi="Calibri" w:cs="Mangal"/>
          <w:sz w:val="22"/>
          <w:szCs w:val="22"/>
          <w:lang w:eastAsia="en-GB"/>
        </w:rPr>
        <w:tab/>
      </w:r>
      <w:r>
        <w:t>HTTP based procedure</w:t>
      </w:r>
      <w:r>
        <w:tab/>
      </w:r>
      <w:r>
        <w:fldChar w:fldCharType="begin" w:fldLock="1"/>
      </w:r>
      <w:r>
        <w:instrText xml:space="preserve"> PAGEREF _Toc43401453 \h </w:instrText>
      </w:r>
      <w:r>
        <w:fldChar w:fldCharType="separate"/>
      </w:r>
      <w:r>
        <w:t>19</w:t>
      </w:r>
      <w:r>
        <w:fldChar w:fldCharType="end"/>
      </w:r>
    </w:p>
    <w:p w14:paraId="075CFF95" w14:textId="3534FD0F" w:rsidR="00DC005A" w:rsidRPr="003B0BF4" w:rsidRDefault="00DC005A">
      <w:pPr>
        <w:pStyle w:val="TOC6"/>
        <w:rPr>
          <w:rFonts w:ascii="Calibri" w:eastAsia="Yu Mincho" w:hAnsi="Calibri" w:cs="Mangal"/>
          <w:sz w:val="22"/>
          <w:szCs w:val="22"/>
          <w:lang w:eastAsia="en-GB"/>
        </w:rPr>
      </w:pPr>
      <w:r w:rsidRPr="0062173F">
        <w:rPr>
          <w:lang w:val="en-US"/>
        </w:rPr>
        <w:t>6.2.3.3.2.2</w:t>
      </w:r>
      <w:r w:rsidRPr="003B0BF4">
        <w:rPr>
          <w:rFonts w:ascii="Calibri" w:eastAsia="Yu Mincho" w:hAnsi="Calibri" w:cs="Mangal"/>
          <w:sz w:val="22"/>
          <w:szCs w:val="22"/>
          <w:lang w:eastAsia="en-GB"/>
        </w:rPr>
        <w:tab/>
      </w:r>
      <w:r>
        <w:t>MBMS bearer de-announcement procedure</w:t>
      </w:r>
      <w:r>
        <w:tab/>
      </w:r>
      <w:r>
        <w:fldChar w:fldCharType="begin" w:fldLock="1"/>
      </w:r>
      <w:r>
        <w:instrText xml:space="preserve"> PAGEREF _Toc43401454 \h </w:instrText>
      </w:r>
      <w:r>
        <w:fldChar w:fldCharType="separate"/>
      </w:r>
      <w:r>
        <w:t>19</w:t>
      </w:r>
      <w:r>
        <w:fldChar w:fldCharType="end"/>
      </w:r>
    </w:p>
    <w:p w14:paraId="15C5A5AA" w14:textId="7DF0A746" w:rsidR="00DC005A" w:rsidRPr="003B0BF4" w:rsidRDefault="00DC005A">
      <w:pPr>
        <w:pStyle w:val="TOC5"/>
        <w:rPr>
          <w:rFonts w:ascii="Calibri" w:eastAsia="Yu Mincho" w:hAnsi="Calibri" w:cs="Mangal"/>
          <w:sz w:val="22"/>
          <w:szCs w:val="22"/>
          <w:lang w:eastAsia="en-GB"/>
        </w:rPr>
      </w:pPr>
      <w:r w:rsidRPr="0062173F">
        <w:rPr>
          <w:lang w:val="en-US"/>
        </w:rPr>
        <w:t>6.2.3.3.3</w:t>
      </w:r>
      <w:r w:rsidRPr="003B0BF4">
        <w:rPr>
          <w:rFonts w:ascii="Calibri" w:eastAsia="Yu Mincho" w:hAnsi="Calibri" w:cs="Mangal"/>
          <w:sz w:val="22"/>
          <w:szCs w:val="22"/>
          <w:lang w:eastAsia="en-GB"/>
        </w:rPr>
        <w:tab/>
      </w:r>
      <w:r w:rsidRPr="0062173F">
        <w:rPr>
          <w:lang w:val="en-US"/>
        </w:rPr>
        <w:t>Client procedure</w:t>
      </w:r>
      <w:r>
        <w:tab/>
      </w:r>
      <w:r>
        <w:fldChar w:fldCharType="begin" w:fldLock="1"/>
      </w:r>
      <w:r>
        <w:instrText xml:space="preserve"> PAGEREF _Toc43401455 \h </w:instrText>
      </w:r>
      <w:r>
        <w:fldChar w:fldCharType="separate"/>
      </w:r>
      <w:r>
        <w:t>20</w:t>
      </w:r>
      <w:r>
        <w:fldChar w:fldCharType="end"/>
      </w:r>
    </w:p>
    <w:p w14:paraId="5A711684" w14:textId="4752A693" w:rsidR="00DC005A" w:rsidRPr="003B0BF4" w:rsidRDefault="00DC005A">
      <w:pPr>
        <w:pStyle w:val="TOC4"/>
        <w:rPr>
          <w:rFonts w:ascii="Calibri" w:eastAsia="Yu Mincho" w:hAnsi="Calibri" w:cs="Mangal"/>
          <w:sz w:val="22"/>
          <w:szCs w:val="22"/>
          <w:lang w:eastAsia="en-GB"/>
        </w:rPr>
      </w:pPr>
      <w:r>
        <w:t>6.2.3.4</w:t>
      </w:r>
      <w:r w:rsidRPr="003B0BF4">
        <w:rPr>
          <w:rFonts w:ascii="Calibri" w:eastAsia="Yu Mincho" w:hAnsi="Calibri" w:cs="Mangal"/>
          <w:sz w:val="22"/>
          <w:szCs w:val="22"/>
          <w:lang w:eastAsia="en-GB"/>
        </w:rPr>
        <w:tab/>
      </w:r>
      <w:r>
        <w:t>MBMS bearer quality detection procedure</w:t>
      </w:r>
      <w:r>
        <w:tab/>
      </w:r>
      <w:r>
        <w:fldChar w:fldCharType="begin" w:fldLock="1"/>
      </w:r>
      <w:r>
        <w:instrText xml:space="preserve"> PAGEREF _Toc43401456 \h </w:instrText>
      </w:r>
      <w:r>
        <w:fldChar w:fldCharType="separate"/>
      </w:r>
      <w:r>
        <w:t>20</w:t>
      </w:r>
      <w:r>
        <w:fldChar w:fldCharType="end"/>
      </w:r>
    </w:p>
    <w:p w14:paraId="3F79A2CA" w14:textId="6837A015" w:rsidR="00DC005A" w:rsidRPr="003B0BF4" w:rsidRDefault="00DC005A">
      <w:pPr>
        <w:pStyle w:val="TOC5"/>
        <w:rPr>
          <w:rFonts w:ascii="Calibri" w:eastAsia="Yu Mincho" w:hAnsi="Calibri" w:cs="Mangal"/>
          <w:sz w:val="22"/>
          <w:szCs w:val="22"/>
          <w:lang w:eastAsia="en-GB"/>
        </w:rPr>
      </w:pPr>
      <w:r w:rsidRPr="0062173F">
        <w:rPr>
          <w:lang w:val="en-US"/>
        </w:rPr>
        <w:t>6.2.3.4.1</w:t>
      </w:r>
      <w:r w:rsidRPr="003B0BF4">
        <w:rPr>
          <w:rFonts w:ascii="Calibri" w:eastAsia="Yu Mincho" w:hAnsi="Calibri" w:cs="Mangal"/>
          <w:sz w:val="22"/>
          <w:szCs w:val="22"/>
          <w:lang w:eastAsia="en-GB"/>
        </w:rPr>
        <w:tab/>
      </w:r>
      <w:r w:rsidRPr="0062173F">
        <w:rPr>
          <w:lang w:val="en-US" w:eastAsia="zh-CN"/>
        </w:rPr>
        <w:t>Client</w:t>
      </w:r>
      <w:r w:rsidRPr="0062173F">
        <w:rPr>
          <w:lang w:val="en-US"/>
        </w:rPr>
        <w:t xml:space="preserve"> procedure</w:t>
      </w:r>
      <w:r>
        <w:tab/>
      </w:r>
      <w:r>
        <w:fldChar w:fldCharType="begin" w:fldLock="1"/>
      </w:r>
      <w:r>
        <w:instrText xml:space="preserve"> PAGEREF _Toc43401457 \h </w:instrText>
      </w:r>
      <w:r>
        <w:fldChar w:fldCharType="separate"/>
      </w:r>
      <w:r>
        <w:t>20</w:t>
      </w:r>
      <w:r>
        <w:fldChar w:fldCharType="end"/>
      </w:r>
    </w:p>
    <w:p w14:paraId="3866FB3F" w14:textId="5A010902" w:rsidR="00DC005A" w:rsidRPr="003B0BF4" w:rsidRDefault="00DC005A">
      <w:pPr>
        <w:pStyle w:val="TOC6"/>
        <w:rPr>
          <w:rFonts w:ascii="Calibri" w:eastAsia="Yu Mincho" w:hAnsi="Calibri" w:cs="Mangal"/>
          <w:sz w:val="22"/>
          <w:szCs w:val="22"/>
          <w:lang w:eastAsia="en-GB"/>
        </w:rPr>
      </w:pPr>
      <w:r>
        <w:rPr>
          <w:lang w:eastAsia="zh-CN"/>
        </w:rPr>
        <w:t>6.2.3.4.1.1</w:t>
      </w:r>
      <w:r w:rsidRPr="003B0BF4">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_Toc43401458 \h </w:instrText>
      </w:r>
      <w:r>
        <w:fldChar w:fldCharType="separate"/>
      </w:r>
      <w:r>
        <w:t>21</w:t>
      </w:r>
      <w:r>
        <w:fldChar w:fldCharType="end"/>
      </w:r>
    </w:p>
    <w:p w14:paraId="61C16DE3" w14:textId="634D7F9A" w:rsidR="00DC005A" w:rsidRPr="003B0BF4" w:rsidRDefault="00DC005A">
      <w:pPr>
        <w:pStyle w:val="TOC6"/>
        <w:rPr>
          <w:rFonts w:ascii="Calibri" w:eastAsia="Yu Mincho" w:hAnsi="Calibri" w:cs="Mangal"/>
          <w:sz w:val="22"/>
          <w:szCs w:val="22"/>
          <w:lang w:eastAsia="en-GB"/>
        </w:rPr>
      </w:pPr>
      <w:r>
        <w:t>6.2.3.4.1.2</w:t>
      </w:r>
      <w:r w:rsidRPr="003B0BF4">
        <w:rPr>
          <w:rFonts w:ascii="Calibri" w:eastAsia="Yu Mincho" w:hAnsi="Calibri" w:cs="Mangal"/>
          <w:sz w:val="22"/>
          <w:szCs w:val="22"/>
          <w:lang w:eastAsia="en-GB"/>
        </w:rPr>
        <w:tab/>
      </w:r>
      <w:r>
        <w:t>HTTP based procedure</w:t>
      </w:r>
      <w:r>
        <w:tab/>
      </w:r>
      <w:r>
        <w:fldChar w:fldCharType="begin" w:fldLock="1"/>
      </w:r>
      <w:r>
        <w:instrText xml:space="preserve"> PAGEREF _Toc43401459 \h </w:instrText>
      </w:r>
      <w:r>
        <w:fldChar w:fldCharType="separate"/>
      </w:r>
      <w:r>
        <w:t>21</w:t>
      </w:r>
      <w:r>
        <w:fldChar w:fldCharType="end"/>
      </w:r>
    </w:p>
    <w:p w14:paraId="54A17AAD" w14:textId="6CC71E77" w:rsidR="00DC005A" w:rsidRPr="003B0BF4" w:rsidRDefault="00DC005A">
      <w:pPr>
        <w:pStyle w:val="TOC5"/>
        <w:rPr>
          <w:rFonts w:ascii="Calibri" w:eastAsia="Yu Mincho" w:hAnsi="Calibri" w:cs="Mangal"/>
          <w:sz w:val="22"/>
          <w:szCs w:val="22"/>
          <w:lang w:eastAsia="en-GB"/>
        </w:rPr>
      </w:pPr>
      <w:r w:rsidRPr="0062173F">
        <w:rPr>
          <w:lang w:val="en-US"/>
        </w:rPr>
        <w:t>6.2.3.4.2</w:t>
      </w:r>
      <w:r w:rsidRPr="003B0BF4">
        <w:rPr>
          <w:rFonts w:ascii="Calibri" w:eastAsia="Yu Mincho" w:hAnsi="Calibri" w:cs="Mangal"/>
          <w:sz w:val="22"/>
          <w:szCs w:val="22"/>
          <w:lang w:eastAsia="en-GB"/>
        </w:rPr>
        <w:tab/>
      </w:r>
      <w:r w:rsidRPr="0062173F">
        <w:rPr>
          <w:lang w:val="en-US"/>
        </w:rPr>
        <w:t>Server procedure</w:t>
      </w:r>
      <w:r>
        <w:tab/>
      </w:r>
      <w:r>
        <w:fldChar w:fldCharType="begin" w:fldLock="1"/>
      </w:r>
      <w:r>
        <w:instrText xml:space="preserve"> PAGEREF _Toc43401460 \h </w:instrText>
      </w:r>
      <w:r>
        <w:fldChar w:fldCharType="separate"/>
      </w:r>
      <w:r>
        <w:t>22</w:t>
      </w:r>
      <w:r>
        <w:fldChar w:fldCharType="end"/>
      </w:r>
    </w:p>
    <w:p w14:paraId="51EC1730" w14:textId="18180EAA" w:rsidR="00DC005A" w:rsidRPr="003B0BF4" w:rsidRDefault="00DC005A">
      <w:pPr>
        <w:pStyle w:val="TOC6"/>
        <w:rPr>
          <w:rFonts w:ascii="Calibri" w:eastAsia="Yu Mincho" w:hAnsi="Calibri" w:cs="Mangal"/>
          <w:sz w:val="22"/>
          <w:szCs w:val="22"/>
          <w:lang w:eastAsia="en-GB"/>
        </w:rPr>
      </w:pPr>
      <w:r>
        <w:rPr>
          <w:lang w:eastAsia="zh-CN"/>
        </w:rPr>
        <w:t>6.2.3.4.2.1</w:t>
      </w:r>
      <w:r w:rsidRPr="003B0BF4">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_Toc43401461 \h </w:instrText>
      </w:r>
      <w:r>
        <w:fldChar w:fldCharType="separate"/>
      </w:r>
      <w:r>
        <w:t>22</w:t>
      </w:r>
      <w:r>
        <w:fldChar w:fldCharType="end"/>
      </w:r>
    </w:p>
    <w:p w14:paraId="69426C32" w14:textId="40614603" w:rsidR="00DC005A" w:rsidRPr="003B0BF4" w:rsidRDefault="00DC005A">
      <w:pPr>
        <w:pStyle w:val="TOC6"/>
        <w:rPr>
          <w:rFonts w:ascii="Calibri" w:eastAsia="Yu Mincho" w:hAnsi="Calibri" w:cs="Mangal"/>
          <w:sz w:val="22"/>
          <w:szCs w:val="22"/>
          <w:lang w:eastAsia="en-GB"/>
        </w:rPr>
      </w:pPr>
      <w:r>
        <w:rPr>
          <w:lang w:eastAsia="zh-CN"/>
        </w:rPr>
        <w:t>6.2.3.4.2.2</w:t>
      </w:r>
      <w:r w:rsidRPr="003B0BF4">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_Toc43401462 \h </w:instrText>
      </w:r>
      <w:r>
        <w:fldChar w:fldCharType="separate"/>
      </w:r>
      <w:r>
        <w:t>22</w:t>
      </w:r>
      <w:r>
        <w:fldChar w:fldCharType="end"/>
      </w:r>
    </w:p>
    <w:p w14:paraId="343D9940" w14:textId="25F540CF" w:rsidR="00DC005A" w:rsidRPr="003B0BF4" w:rsidRDefault="00DC005A">
      <w:pPr>
        <w:pStyle w:val="TOC4"/>
        <w:rPr>
          <w:rFonts w:ascii="Calibri" w:eastAsia="Yu Mincho" w:hAnsi="Calibri" w:cs="Mangal"/>
          <w:sz w:val="22"/>
          <w:szCs w:val="22"/>
          <w:lang w:eastAsia="en-GB"/>
        </w:rPr>
      </w:pPr>
      <w:r>
        <w:t>6.2.3.5</w:t>
      </w:r>
      <w:r w:rsidRPr="003B0BF4">
        <w:rPr>
          <w:rFonts w:ascii="Calibri" w:eastAsia="Yu Mincho" w:hAnsi="Calibri" w:cs="Mangal"/>
          <w:sz w:val="22"/>
          <w:szCs w:val="22"/>
          <w:lang w:eastAsia="en-GB"/>
        </w:rPr>
        <w:tab/>
      </w:r>
      <w:r>
        <w:t>Service continuity in MBMS scenarios</w:t>
      </w:r>
      <w:r>
        <w:tab/>
      </w:r>
      <w:r>
        <w:fldChar w:fldCharType="begin" w:fldLock="1"/>
      </w:r>
      <w:r>
        <w:instrText xml:space="preserve"> PAGEREF _Toc43401463 \h </w:instrText>
      </w:r>
      <w:r>
        <w:fldChar w:fldCharType="separate"/>
      </w:r>
      <w:r>
        <w:t>22</w:t>
      </w:r>
      <w:r>
        <w:fldChar w:fldCharType="end"/>
      </w:r>
    </w:p>
    <w:p w14:paraId="3A2CF2FC" w14:textId="41DD7199" w:rsidR="00DC005A" w:rsidRPr="003B0BF4" w:rsidRDefault="00DC005A">
      <w:pPr>
        <w:pStyle w:val="TOC5"/>
        <w:rPr>
          <w:rFonts w:ascii="Calibri" w:eastAsia="Yu Mincho" w:hAnsi="Calibri" w:cs="Mangal"/>
          <w:sz w:val="22"/>
          <w:szCs w:val="22"/>
          <w:lang w:eastAsia="en-GB"/>
        </w:rPr>
      </w:pPr>
      <w:r>
        <w:rPr>
          <w:lang w:eastAsia="zh-CN"/>
        </w:rPr>
        <w:t>6.2.3.5.1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_Toc43401464 \h </w:instrText>
      </w:r>
      <w:r>
        <w:fldChar w:fldCharType="separate"/>
      </w:r>
      <w:r>
        <w:t>22</w:t>
      </w:r>
      <w:r>
        <w:fldChar w:fldCharType="end"/>
      </w:r>
    </w:p>
    <w:p w14:paraId="69727301" w14:textId="77790170" w:rsidR="00DC005A" w:rsidRPr="003B0BF4" w:rsidRDefault="00DC005A">
      <w:pPr>
        <w:pStyle w:val="TOC5"/>
        <w:rPr>
          <w:rFonts w:ascii="Calibri" w:eastAsia="Yu Mincho" w:hAnsi="Calibri" w:cs="Mangal"/>
          <w:sz w:val="22"/>
          <w:szCs w:val="22"/>
          <w:lang w:eastAsia="en-GB"/>
        </w:rPr>
      </w:pPr>
      <w:r>
        <w:rPr>
          <w:lang w:eastAsia="zh-CN"/>
        </w:rPr>
        <w:t>6.2.3.5.2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_Toc43401465 \h </w:instrText>
      </w:r>
      <w:r>
        <w:fldChar w:fldCharType="separate"/>
      </w:r>
      <w:r>
        <w:t>22</w:t>
      </w:r>
      <w:r>
        <w:fldChar w:fldCharType="end"/>
      </w:r>
    </w:p>
    <w:p w14:paraId="66B2D5D0" w14:textId="75564A91" w:rsidR="00DC005A" w:rsidRPr="003B0BF4" w:rsidRDefault="00DC005A">
      <w:pPr>
        <w:pStyle w:val="TOC4"/>
        <w:rPr>
          <w:rFonts w:ascii="Calibri" w:eastAsia="Yu Mincho" w:hAnsi="Calibri" w:cs="Mangal"/>
          <w:sz w:val="22"/>
          <w:szCs w:val="22"/>
          <w:lang w:eastAsia="en-GB"/>
        </w:rPr>
      </w:pPr>
      <w:r>
        <w:t>6.2.3.6</w:t>
      </w:r>
      <w:r w:rsidRPr="003B0BF4">
        <w:rPr>
          <w:rFonts w:ascii="Calibri" w:eastAsia="Yu Mincho" w:hAnsi="Calibri" w:cs="Mangal"/>
          <w:sz w:val="22"/>
          <w:szCs w:val="22"/>
          <w:lang w:eastAsia="en-GB"/>
        </w:rPr>
        <w:tab/>
      </w:r>
      <w:r>
        <w:t>MBMS suspension notification procedure</w:t>
      </w:r>
      <w:r>
        <w:tab/>
      </w:r>
      <w:r>
        <w:fldChar w:fldCharType="begin" w:fldLock="1"/>
      </w:r>
      <w:r>
        <w:instrText xml:space="preserve"> PAGEREF _Toc43401466 \h </w:instrText>
      </w:r>
      <w:r>
        <w:fldChar w:fldCharType="separate"/>
      </w:r>
      <w:r>
        <w:t>23</w:t>
      </w:r>
      <w:r>
        <w:fldChar w:fldCharType="end"/>
      </w:r>
    </w:p>
    <w:p w14:paraId="75C16E57" w14:textId="3BFA3A61" w:rsidR="00DC005A" w:rsidRPr="003B0BF4" w:rsidRDefault="00DC005A">
      <w:pPr>
        <w:pStyle w:val="TOC5"/>
        <w:rPr>
          <w:rFonts w:ascii="Calibri" w:eastAsia="Yu Mincho" w:hAnsi="Calibri" w:cs="Mangal"/>
          <w:sz w:val="22"/>
          <w:szCs w:val="22"/>
          <w:lang w:eastAsia="en-GB"/>
        </w:rPr>
      </w:pPr>
      <w:r>
        <w:rPr>
          <w:lang w:eastAsia="zh-CN"/>
        </w:rPr>
        <w:t>6.2.3.6.1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_Toc43401467 \h </w:instrText>
      </w:r>
      <w:r>
        <w:fldChar w:fldCharType="separate"/>
      </w:r>
      <w:r>
        <w:t>23</w:t>
      </w:r>
      <w:r>
        <w:fldChar w:fldCharType="end"/>
      </w:r>
    </w:p>
    <w:p w14:paraId="18B30162" w14:textId="38F5651D" w:rsidR="00DC005A" w:rsidRPr="003B0BF4" w:rsidRDefault="00DC005A">
      <w:pPr>
        <w:pStyle w:val="TOC5"/>
        <w:rPr>
          <w:rFonts w:ascii="Calibri" w:eastAsia="Yu Mincho" w:hAnsi="Calibri" w:cs="Mangal"/>
          <w:sz w:val="22"/>
          <w:szCs w:val="22"/>
          <w:lang w:eastAsia="en-GB"/>
        </w:rPr>
      </w:pPr>
      <w:r>
        <w:rPr>
          <w:lang w:eastAsia="zh-CN"/>
        </w:rPr>
        <w:lastRenderedPageBreak/>
        <w:t>6.2.3.6.2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_Toc43401468 \h </w:instrText>
      </w:r>
      <w:r>
        <w:fldChar w:fldCharType="separate"/>
      </w:r>
      <w:r>
        <w:t>24</w:t>
      </w:r>
      <w:r>
        <w:fldChar w:fldCharType="end"/>
      </w:r>
    </w:p>
    <w:p w14:paraId="2648D728" w14:textId="082AD3DC" w:rsidR="00DC005A" w:rsidRPr="003B0BF4" w:rsidRDefault="00DC005A">
      <w:pPr>
        <w:pStyle w:val="TOC4"/>
        <w:rPr>
          <w:rFonts w:ascii="Calibri" w:eastAsia="Yu Mincho" w:hAnsi="Calibri" w:cs="Mangal"/>
          <w:sz w:val="22"/>
          <w:szCs w:val="22"/>
          <w:lang w:eastAsia="en-GB"/>
        </w:rPr>
      </w:pPr>
      <w:r>
        <w:t>6.2.3.7</w:t>
      </w:r>
      <w:r w:rsidRPr="003B0BF4">
        <w:rPr>
          <w:rFonts w:ascii="Calibri" w:eastAsia="Yu Mincho" w:hAnsi="Calibri" w:cs="Mangal"/>
          <w:sz w:val="22"/>
          <w:szCs w:val="22"/>
          <w:lang w:eastAsia="en-GB"/>
        </w:rPr>
        <w:tab/>
      </w:r>
      <w:r>
        <w:t>MBMS bearer event notification procedure</w:t>
      </w:r>
      <w:r>
        <w:tab/>
      </w:r>
      <w:r>
        <w:fldChar w:fldCharType="begin" w:fldLock="1"/>
      </w:r>
      <w:r>
        <w:instrText xml:space="preserve"> PAGEREF _Toc43401469 \h </w:instrText>
      </w:r>
      <w:r>
        <w:fldChar w:fldCharType="separate"/>
      </w:r>
      <w:r>
        <w:t>25</w:t>
      </w:r>
      <w:r>
        <w:fldChar w:fldCharType="end"/>
      </w:r>
    </w:p>
    <w:p w14:paraId="5372E91B" w14:textId="26CD9B1B" w:rsidR="00DC005A" w:rsidRPr="003B0BF4" w:rsidRDefault="00DC005A">
      <w:pPr>
        <w:pStyle w:val="TOC5"/>
        <w:rPr>
          <w:rFonts w:ascii="Calibri" w:eastAsia="Yu Mincho" w:hAnsi="Calibri" w:cs="Mangal"/>
          <w:sz w:val="22"/>
          <w:szCs w:val="22"/>
          <w:lang w:eastAsia="en-GB"/>
        </w:rPr>
      </w:pPr>
      <w:r>
        <w:rPr>
          <w:lang w:eastAsia="zh-CN"/>
        </w:rPr>
        <w:t>6.2.3.7.1</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_Toc43401470 \h </w:instrText>
      </w:r>
      <w:r>
        <w:fldChar w:fldCharType="separate"/>
      </w:r>
      <w:r>
        <w:t>25</w:t>
      </w:r>
      <w:r>
        <w:fldChar w:fldCharType="end"/>
      </w:r>
    </w:p>
    <w:p w14:paraId="7A6586E6" w14:textId="7FEC51D0" w:rsidR="00DC005A" w:rsidRPr="003B0BF4" w:rsidRDefault="00DC005A">
      <w:pPr>
        <w:pStyle w:val="TOC4"/>
        <w:rPr>
          <w:rFonts w:ascii="Calibri" w:eastAsia="Yu Mincho" w:hAnsi="Calibri" w:cs="Mangal"/>
          <w:sz w:val="22"/>
          <w:szCs w:val="22"/>
          <w:lang w:eastAsia="en-GB"/>
        </w:rPr>
      </w:pPr>
      <w:r>
        <w:rPr>
          <w:lang w:eastAsia="zh-CN"/>
        </w:rPr>
        <w:t>6.2.3.8</w:t>
      </w:r>
      <w:r w:rsidRPr="003B0BF4">
        <w:rPr>
          <w:rFonts w:ascii="Calibri" w:eastAsia="Yu Mincho" w:hAnsi="Calibri" w:cs="Mangal"/>
          <w:sz w:val="22"/>
          <w:szCs w:val="22"/>
          <w:lang w:eastAsia="en-GB"/>
        </w:rPr>
        <w:tab/>
      </w:r>
      <w:r>
        <w:t>Switching between MBMS bearer bearer and unicast bearer procedure</w:t>
      </w:r>
      <w:r>
        <w:tab/>
      </w:r>
      <w:r>
        <w:fldChar w:fldCharType="begin" w:fldLock="1"/>
      </w:r>
      <w:r>
        <w:instrText xml:space="preserve"> PAGEREF _Toc43401471 \h </w:instrText>
      </w:r>
      <w:r>
        <w:fldChar w:fldCharType="separate"/>
      </w:r>
      <w:r>
        <w:t>25</w:t>
      </w:r>
      <w:r>
        <w:fldChar w:fldCharType="end"/>
      </w:r>
    </w:p>
    <w:p w14:paraId="23F51A72" w14:textId="01C220A2" w:rsidR="00DC005A" w:rsidRPr="003B0BF4" w:rsidRDefault="00DC005A">
      <w:pPr>
        <w:pStyle w:val="TOC5"/>
        <w:rPr>
          <w:rFonts w:ascii="Calibri" w:eastAsia="Yu Mincho" w:hAnsi="Calibri" w:cs="Mangal"/>
          <w:sz w:val="22"/>
          <w:szCs w:val="22"/>
          <w:lang w:eastAsia="en-GB"/>
        </w:rPr>
      </w:pPr>
      <w:r>
        <w:rPr>
          <w:lang w:eastAsia="zh-CN"/>
        </w:rPr>
        <w:t>6.2.3.8.1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_Toc43401472 \h </w:instrText>
      </w:r>
      <w:r>
        <w:fldChar w:fldCharType="separate"/>
      </w:r>
      <w:r>
        <w:t>25</w:t>
      </w:r>
      <w:r>
        <w:fldChar w:fldCharType="end"/>
      </w:r>
    </w:p>
    <w:p w14:paraId="0D0448AE" w14:textId="60FFCCCE" w:rsidR="00DC005A" w:rsidRPr="003B0BF4" w:rsidRDefault="00DC005A">
      <w:pPr>
        <w:pStyle w:val="TOC5"/>
        <w:rPr>
          <w:rFonts w:ascii="Calibri" w:eastAsia="Yu Mincho" w:hAnsi="Calibri" w:cs="Mangal"/>
          <w:sz w:val="22"/>
          <w:szCs w:val="22"/>
          <w:lang w:eastAsia="en-GB"/>
        </w:rPr>
      </w:pPr>
      <w:r>
        <w:rPr>
          <w:lang w:eastAsia="zh-CN"/>
        </w:rPr>
        <w:t>6.2.3.8.2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_Toc43401473 \h </w:instrText>
      </w:r>
      <w:r>
        <w:fldChar w:fldCharType="separate"/>
      </w:r>
      <w:r>
        <w:t>25</w:t>
      </w:r>
      <w:r>
        <w:fldChar w:fldCharType="end"/>
      </w:r>
    </w:p>
    <w:p w14:paraId="7864F6B3" w14:textId="4F802CBD" w:rsidR="00DC005A" w:rsidRPr="003B0BF4" w:rsidRDefault="00DC005A">
      <w:pPr>
        <w:pStyle w:val="TOC4"/>
        <w:rPr>
          <w:rFonts w:ascii="Calibri" w:eastAsia="Yu Mincho" w:hAnsi="Calibri" w:cs="Mangal"/>
          <w:sz w:val="22"/>
          <w:szCs w:val="22"/>
          <w:lang w:eastAsia="en-GB"/>
        </w:rPr>
      </w:pPr>
      <w:r>
        <w:rPr>
          <w:lang w:eastAsia="zh-CN"/>
        </w:rPr>
        <w:t>6.2.3.9</w:t>
      </w:r>
      <w:r w:rsidRPr="003B0BF4">
        <w:rPr>
          <w:rFonts w:ascii="Calibri" w:eastAsia="Yu Mincho" w:hAnsi="Calibri" w:cs="Mangal"/>
          <w:sz w:val="22"/>
          <w:szCs w:val="22"/>
          <w:lang w:eastAsia="en-GB"/>
        </w:rPr>
        <w:tab/>
      </w:r>
      <w:r>
        <w:t>Use of dynamic MBMS bearers procedure</w:t>
      </w:r>
      <w:r>
        <w:tab/>
      </w:r>
      <w:r>
        <w:fldChar w:fldCharType="begin" w:fldLock="1"/>
      </w:r>
      <w:r>
        <w:instrText xml:space="preserve"> PAGEREF _Toc43401474 \h </w:instrText>
      </w:r>
      <w:r>
        <w:fldChar w:fldCharType="separate"/>
      </w:r>
      <w:r>
        <w:t>25</w:t>
      </w:r>
      <w:r>
        <w:fldChar w:fldCharType="end"/>
      </w:r>
    </w:p>
    <w:p w14:paraId="545939C5" w14:textId="0E875380" w:rsidR="00DC005A" w:rsidRPr="003B0BF4" w:rsidRDefault="00DC005A">
      <w:pPr>
        <w:pStyle w:val="TOC5"/>
        <w:rPr>
          <w:rFonts w:ascii="Calibri" w:eastAsia="Yu Mincho" w:hAnsi="Calibri" w:cs="Mangal"/>
          <w:sz w:val="22"/>
          <w:szCs w:val="22"/>
          <w:lang w:eastAsia="en-GB"/>
        </w:rPr>
      </w:pPr>
      <w:r>
        <w:rPr>
          <w:lang w:eastAsia="zh-CN"/>
        </w:rPr>
        <w:t>6.2.3.9.1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_Toc43401475 \h </w:instrText>
      </w:r>
      <w:r>
        <w:fldChar w:fldCharType="separate"/>
      </w:r>
      <w:r>
        <w:t>25</w:t>
      </w:r>
      <w:r>
        <w:fldChar w:fldCharType="end"/>
      </w:r>
    </w:p>
    <w:p w14:paraId="7E0A276F" w14:textId="0C007F20" w:rsidR="00DC005A" w:rsidRPr="003B0BF4" w:rsidRDefault="00DC005A">
      <w:pPr>
        <w:pStyle w:val="TOC5"/>
        <w:rPr>
          <w:rFonts w:ascii="Calibri" w:eastAsia="Yu Mincho" w:hAnsi="Calibri" w:cs="Mangal"/>
          <w:sz w:val="22"/>
          <w:szCs w:val="22"/>
          <w:lang w:eastAsia="en-GB"/>
        </w:rPr>
      </w:pPr>
      <w:r>
        <w:rPr>
          <w:lang w:eastAsia="zh-CN"/>
        </w:rPr>
        <w:t>6.2.3.9.2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_Toc43401476 \h </w:instrText>
      </w:r>
      <w:r>
        <w:fldChar w:fldCharType="separate"/>
      </w:r>
      <w:r>
        <w:t>25</w:t>
      </w:r>
      <w:r>
        <w:fldChar w:fldCharType="end"/>
      </w:r>
    </w:p>
    <w:p w14:paraId="6697CA9A" w14:textId="5D21ACD9" w:rsidR="00DC005A" w:rsidRPr="003B0BF4" w:rsidRDefault="00DC005A">
      <w:pPr>
        <w:pStyle w:val="TOC5"/>
        <w:rPr>
          <w:rFonts w:ascii="Calibri" w:eastAsia="Yu Mincho" w:hAnsi="Calibri" w:cs="Mangal"/>
          <w:sz w:val="22"/>
          <w:szCs w:val="22"/>
          <w:lang w:eastAsia="en-GB"/>
        </w:rPr>
      </w:pPr>
      <w:r>
        <w:rPr>
          <w:lang w:eastAsia="zh-CN"/>
        </w:rPr>
        <w:t>6.2.3.9.3</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_Toc43401477 \h </w:instrText>
      </w:r>
      <w:r>
        <w:fldChar w:fldCharType="separate"/>
      </w:r>
      <w:r>
        <w:t>26</w:t>
      </w:r>
      <w:r>
        <w:fldChar w:fldCharType="end"/>
      </w:r>
    </w:p>
    <w:p w14:paraId="68446AC2" w14:textId="73672AC6" w:rsidR="00DC005A" w:rsidRPr="003B0BF4" w:rsidRDefault="00DC005A">
      <w:pPr>
        <w:pStyle w:val="TOC2"/>
        <w:rPr>
          <w:rFonts w:ascii="Calibri" w:eastAsia="Yu Mincho" w:hAnsi="Calibri" w:cs="Mangal"/>
          <w:sz w:val="22"/>
          <w:szCs w:val="22"/>
          <w:lang w:eastAsia="en-GB"/>
        </w:rPr>
      </w:pPr>
      <w:r>
        <w:t>6.3</w:t>
      </w:r>
      <w:r w:rsidRPr="003B0BF4">
        <w:rPr>
          <w:rFonts w:ascii="Calibri" w:eastAsia="Yu Mincho" w:hAnsi="Calibri" w:cs="Mangal"/>
          <w:sz w:val="22"/>
          <w:szCs w:val="22"/>
          <w:lang w:eastAsia="en-GB"/>
        </w:rPr>
        <w:tab/>
      </w:r>
      <w:r>
        <w:t>Off-network procedures</w:t>
      </w:r>
      <w:r>
        <w:tab/>
      </w:r>
      <w:r>
        <w:fldChar w:fldCharType="begin" w:fldLock="1"/>
      </w:r>
      <w:r>
        <w:instrText xml:space="preserve"> PAGEREF _Toc43401478 \h </w:instrText>
      </w:r>
      <w:r>
        <w:fldChar w:fldCharType="separate"/>
      </w:r>
      <w:r>
        <w:t>26</w:t>
      </w:r>
      <w:r>
        <w:fldChar w:fldCharType="end"/>
      </w:r>
    </w:p>
    <w:p w14:paraId="23C07523" w14:textId="4EBF4DE9" w:rsidR="00DC005A" w:rsidRPr="003B0BF4" w:rsidRDefault="00DC005A">
      <w:pPr>
        <w:pStyle w:val="TOC1"/>
        <w:rPr>
          <w:rFonts w:ascii="Calibri" w:eastAsia="Yu Mincho" w:hAnsi="Calibri" w:cs="Mangal"/>
          <w:szCs w:val="22"/>
          <w:lang w:eastAsia="en-GB"/>
        </w:rPr>
      </w:pPr>
      <w:r>
        <w:t>7</w:t>
      </w:r>
      <w:r w:rsidRPr="003B0BF4">
        <w:rPr>
          <w:rFonts w:ascii="Calibri" w:eastAsia="Yu Mincho" w:hAnsi="Calibri" w:cs="Mangal"/>
          <w:szCs w:val="22"/>
          <w:lang w:eastAsia="en-GB"/>
        </w:rPr>
        <w:tab/>
      </w:r>
      <w:r>
        <w:t>Coding</w:t>
      </w:r>
      <w:r>
        <w:tab/>
      </w:r>
      <w:r>
        <w:fldChar w:fldCharType="begin" w:fldLock="1"/>
      </w:r>
      <w:r>
        <w:instrText xml:space="preserve"> PAGEREF _Toc43401479 \h </w:instrText>
      </w:r>
      <w:r>
        <w:fldChar w:fldCharType="separate"/>
      </w:r>
      <w:r>
        <w:t>26</w:t>
      </w:r>
      <w:r>
        <w:fldChar w:fldCharType="end"/>
      </w:r>
    </w:p>
    <w:p w14:paraId="295A7F55" w14:textId="4FF64345" w:rsidR="00DC005A" w:rsidRPr="003B0BF4" w:rsidRDefault="00DC005A">
      <w:pPr>
        <w:pStyle w:val="TOC2"/>
        <w:rPr>
          <w:rFonts w:ascii="Calibri" w:eastAsia="Yu Mincho" w:hAnsi="Calibri" w:cs="Mangal"/>
          <w:sz w:val="22"/>
          <w:szCs w:val="22"/>
          <w:lang w:eastAsia="en-GB"/>
        </w:rPr>
      </w:pPr>
      <w:r>
        <w:t>7.1</w:t>
      </w:r>
      <w:r w:rsidRPr="003B0BF4">
        <w:rPr>
          <w:rFonts w:ascii="Calibri" w:eastAsia="Yu Mincho" w:hAnsi="Calibri" w:cs="Mangal"/>
          <w:sz w:val="22"/>
          <w:szCs w:val="22"/>
          <w:lang w:eastAsia="en-GB"/>
        </w:rPr>
        <w:tab/>
      </w:r>
      <w:r>
        <w:t>General</w:t>
      </w:r>
      <w:r>
        <w:tab/>
      </w:r>
      <w:r>
        <w:fldChar w:fldCharType="begin" w:fldLock="1"/>
      </w:r>
      <w:r>
        <w:instrText xml:space="preserve"> PAGEREF _Toc43401480 \h </w:instrText>
      </w:r>
      <w:r>
        <w:fldChar w:fldCharType="separate"/>
      </w:r>
      <w:r>
        <w:t>26</w:t>
      </w:r>
      <w:r>
        <w:fldChar w:fldCharType="end"/>
      </w:r>
    </w:p>
    <w:p w14:paraId="0FD39B86" w14:textId="0FB89925" w:rsidR="00DC005A" w:rsidRPr="003B0BF4" w:rsidRDefault="00DC005A">
      <w:pPr>
        <w:pStyle w:val="TOC2"/>
        <w:rPr>
          <w:rFonts w:ascii="Calibri" w:eastAsia="Yu Mincho" w:hAnsi="Calibri" w:cs="Mangal"/>
          <w:sz w:val="22"/>
          <w:szCs w:val="22"/>
          <w:lang w:eastAsia="en-GB"/>
        </w:rPr>
      </w:pPr>
      <w:r>
        <w:t>7.2</w:t>
      </w:r>
      <w:r w:rsidRPr="003B0BF4">
        <w:rPr>
          <w:rFonts w:ascii="Calibri" w:eastAsia="Yu Mincho" w:hAnsi="Calibri" w:cs="Mangal"/>
          <w:sz w:val="22"/>
          <w:szCs w:val="22"/>
          <w:lang w:eastAsia="en-GB"/>
        </w:rPr>
        <w:tab/>
      </w:r>
      <w:r>
        <w:t>Application unique ID</w:t>
      </w:r>
      <w:r>
        <w:tab/>
      </w:r>
      <w:r>
        <w:fldChar w:fldCharType="begin" w:fldLock="1"/>
      </w:r>
      <w:r>
        <w:instrText xml:space="preserve"> PAGEREF _Toc43401481 \h </w:instrText>
      </w:r>
      <w:r>
        <w:fldChar w:fldCharType="separate"/>
      </w:r>
      <w:r>
        <w:t>26</w:t>
      </w:r>
      <w:r>
        <w:fldChar w:fldCharType="end"/>
      </w:r>
    </w:p>
    <w:p w14:paraId="44022DA2" w14:textId="25159DE5" w:rsidR="00DC005A" w:rsidRPr="003B0BF4" w:rsidRDefault="00DC005A">
      <w:pPr>
        <w:pStyle w:val="TOC2"/>
        <w:rPr>
          <w:rFonts w:ascii="Calibri" w:eastAsia="Yu Mincho" w:hAnsi="Calibri" w:cs="Mangal"/>
          <w:sz w:val="22"/>
          <w:szCs w:val="22"/>
          <w:lang w:val="fr-FR" w:eastAsia="en-GB"/>
        </w:rPr>
      </w:pPr>
      <w:r w:rsidRPr="00DC005A">
        <w:rPr>
          <w:lang w:val="fr-FR"/>
        </w:rPr>
        <w:t>7.3</w:t>
      </w:r>
      <w:r w:rsidRPr="003B0BF4">
        <w:rPr>
          <w:rFonts w:ascii="Calibri" w:eastAsia="Yu Mincho" w:hAnsi="Calibri" w:cs="Mangal"/>
          <w:sz w:val="22"/>
          <w:szCs w:val="22"/>
          <w:lang w:val="fr-FR" w:eastAsia="en-GB"/>
        </w:rPr>
        <w:tab/>
      </w:r>
      <w:r w:rsidRPr="00DC005A">
        <w:rPr>
          <w:lang w:val="fr-FR"/>
        </w:rPr>
        <w:t>Structure</w:t>
      </w:r>
      <w:r w:rsidRPr="00DC005A">
        <w:rPr>
          <w:lang w:val="fr-FR"/>
        </w:rPr>
        <w:tab/>
      </w:r>
      <w:r>
        <w:fldChar w:fldCharType="begin" w:fldLock="1"/>
      </w:r>
      <w:r w:rsidRPr="00DC005A">
        <w:rPr>
          <w:lang w:val="fr-FR"/>
        </w:rPr>
        <w:instrText xml:space="preserve"> PAGEREF _Toc43401482 \h </w:instrText>
      </w:r>
      <w:r>
        <w:fldChar w:fldCharType="separate"/>
      </w:r>
      <w:r w:rsidRPr="00DC005A">
        <w:rPr>
          <w:lang w:val="fr-FR"/>
        </w:rPr>
        <w:t>26</w:t>
      </w:r>
      <w:r>
        <w:fldChar w:fldCharType="end"/>
      </w:r>
    </w:p>
    <w:p w14:paraId="229D8468" w14:textId="72B5F47B" w:rsidR="00DC005A" w:rsidRPr="003B0BF4" w:rsidRDefault="00DC005A">
      <w:pPr>
        <w:pStyle w:val="TOC3"/>
        <w:rPr>
          <w:rFonts w:ascii="Calibri" w:eastAsia="Yu Mincho" w:hAnsi="Calibri" w:cs="Mangal"/>
          <w:sz w:val="22"/>
          <w:szCs w:val="22"/>
          <w:lang w:val="fr-FR" w:eastAsia="en-GB"/>
        </w:rPr>
      </w:pPr>
      <w:r w:rsidRPr="00DC005A">
        <w:rPr>
          <w:lang w:val="fr-FR"/>
        </w:rPr>
        <w:t>7.3.1</w:t>
      </w:r>
      <w:r w:rsidRPr="003B0BF4">
        <w:rPr>
          <w:rFonts w:ascii="Calibri" w:eastAsia="Yu Mincho" w:hAnsi="Calibri" w:cs="Mangal"/>
          <w:sz w:val="22"/>
          <w:szCs w:val="22"/>
          <w:lang w:val="fr-FR" w:eastAsia="en-GB"/>
        </w:rPr>
        <w:tab/>
      </w:r>
      <w:r w:rsidRPr="00DC005A">
        <w:rPr>
          <w:lang w:val="fr-FR"/>
        </w:rPr>
        <w:t>VALInfo document</w:t>
      </w:r>
      <w:r w:rsidRPr="00DC005A">
        <w:rPr>
          <w:lang w:val="fr-FR"/>
        </w:rPr>
        <w:tab/>
      </w:r>
      <w:r>
        <w:fldChar w:fldCharType="begin" w:fldLock="1"/>
      </w:r>
      <w:r w:rsidRPr="00DC005A">
        <w:rPr>
          <w:lang w:val="fr-FR"/>
        </w:rPr>
        <w:instrText xml:space="preserve"> PAGEREF _Toc43401483 \h </w:instrText>
      </w:r>
      <w:r>
        <w:fldChar w:fldCharType="separate"/>
      </w:r>
      <w:r w:rsidRPr="00DC005A">
        <w:rPr>
          <w:lang w:val="fr-FR"/>
        </w:rPr>
        <w:t>27</w:t>
      </w:r>
      <w:r>
        <w:fldChar w:fldCharType="end"/>
      </w:r>
    </w:p>
    <w:p w14:paraId="0FED5A7B" w14:textId="4BC3F584" w:rsidR="00DC005A" w:rsidRPr="003B0BF4" w:rsidRDefault="00DC005A">
      <w:pPr>
        <w:pStyle w:val="TOC3"/>
        <w:rPr>
          <w:rFonts w:ascii="Calibri" w:eastAsia="Yu Mincho" w:hAnsi="Calibri" w:cs="Mangal"/>
          <w:sz w:val="22"/>
          <w:szCs w:val="22"/>
          <w:lang w:val="fr-FR" w:eastAsia="en-GB"/>
        </w:rPr>
      </w:pPr>
      <w:r w:rsidRPr="00DC005A">
        <w:rPr>
          <w:lang w:val="fr-FR"/>
        </w:rPr>
        <w:t>7.3.2</w:t>
      </w:r>
      <w:r w:rsidRPr="003B0BF4">
        <w:rPr>
          <w:rFonts w:ascii="Calibri" w:eastAsia="Yu Mincho" w:hAnsi="Calibri" w:cs="Mangal"/>
          <w:sz w:val="22"/>
          <w:szCs w:val="22"/>
          <w:lang w:val="fr-FR" w:eastAsia="en-GB"/>
        </w:rPr>
        <w:tab/>
      </w:r>
      <w:r w:rsidRPr="00DC005A">
        <w:rPr>
          <w:lang w:val="fr-FR"/>
        </w:rPr>
        <w:t>UnicastInfo document</w:t>
      </w:r>
      <w:r w:rsidRPr="00DC005A">
        <w:rPr>
          <w:lang w:val="fr-FR"/>
        </w:rPr>
        <w:tab/>
      </w:r>
      <w:r>
        <w:fldChar w:fldCharType="begin" w:fldLock="1"/>
      </w:r>
      <w:r w:rsidRPr="00DC005A">
        <w:rPr>
          <w:lang w:val="fr-FR"/>
        </w:rPr>
        <w:instrText xml:space="preserve"> PAGEREF _Toc43401484 \h </w:instrText>
      </w:r>
      <w:r>
        <w:fldChar w:fldCharType="separate"/>
      </w:r>
      <w:r w:rsidRPr="00DC005A">
        <w:rPr>
          <w:lang w:val="fr-FR"/>
        </w:rPr>
        <w:t>27</w:t>
      </w:r>
      <w:r>
        <w:fldChar w:fldCharType="end"/>
      </w:r>
    </w:p>
    <w:p w14:paraId="1FB4EC37" w14:textId="44A79C9D" w:rsidR="00DC005A" w:rsidRPr="003B0BF4" w:rsidRDefault="00DC005A">
      <w:pPr>
        <w:pStyle w:val="TOC3"/>
        <w:rPr>
          <w:rFonts w:ascii="Calibri" w:eastAsia="Yu Mincho" w:hAnsi="Calibri" w:cs="Mangal"/>
          <w:sz w:val="22"/>
          <w:szCs w:val="22"/>
          <w:lang w:eastAsia="en-GB"/>
        </w:rPr>
      </w:pPr>
      <w:r>
        <w:t>7.3.3</w:t>
      </w:r>
      <w:r w:rsidRPr="003B0BF4">
        <w:rPr>
          <w:rFonts w:ascii="Calibri" w:eastAsia="Yu Mincho" w:hAnsi="Calibri" w:cs="Mangal"/>
          <w:sz w:val="22"/>
          <w:szCs w:val="22"/>
          <w:lang w:eastAsia="en-GB"/>
        </w:rPr>
        <w:tab/>
      </w:r>
      <w:r>
        <w:t>MBMSInfo document</w:t>
      </w:r>
      <w:r>
        <w:tab/>
      </w:r>
      <w:r>
        <w:fldChar w:fldCharType="begin" w:fldLock="1"/>
      </w:r>
      <w:r>
        <w:instrText xml:space="preserve"> PAGEREF _Toc43401485 \h </w:instrText>
      </w:r>
      <w:r>
        <w:fldChar w:fldCharType="separate"/>
      </w:r>
      <w:r>
        <w:t>27</w:t>
      </w:r>
      <w:r>
        <w:fldChar w:fldCharType="end"/>
      </w:r>
    </w:p>
    <w:p w14:paraId="7AD6B10D" w14:textId="7338387F" w:rsidR="00DC005A" w:rsidRPr="003B0BF4" w:rsidRDefault="00DC005A">
      <w:pPr>
        <w:pStyle w:val="TOC2"/>
        <w:rPr>
          <w:rFonts w:ascii="Calibri" w:eastAsia="Yu Mincho" w:hAnsi="Calibri" w:cs="Mangal"/>
          <w:sz w:val="22"/>
          <w:szCs w:val="22"/>
          <w:lang w:eastAsia="en-GB"/>
        </w:rPr>
      </w:pPr>
      <w:r>
        <w:t>7.4</w:t>
      </w:r>
      <w:r w:rsidRPr="003B0BF4">
        <w:rPr>
          <w:rFonts w:ascii="Calibri" w:eastAsia="Yu Mincho" w:hAnsi="Calibri" w:cs="Mangal"/>
          <w:sz w:val="22"/>
          <w:szCs w:val="22"/>
          <w:lang w:eastAsia="en-GB"/>
        </w:rPr>
        <w:tab/>
      </w:r>
      <w:r>
        <w:t>XML schema</w:t>
      </w:r>
      <w:r>
        <w:tab/>
      </w:r>
      <w:r>
        <w:fldChar w:fldCharType="begin" w:fldLock="1"/>
      </w:r>
      <w:r>
        <w:instrText xml:space="preserve"> PAGEREF _Toc43401486 \h </w:instrText>
      </w:r>
      <w:r>
        <w:fldChar w:fldCharType="separate"/>
      </w:r>
      <w:r>
        <w:t>29</w:t>
      </w:r>
      <w:r>
        <w:fldChar w:fldCharType="end"/>
      </w:r>
    </w:p>
    <w:p w14:paraId="19532CF9" w14:textId="6C2CED53" w:rsidR="00DC005A" w:rsidRPr="003B0BF4" w:rsidRDefault="00DC005A">
      <w:pPr>
        <w:pStyle w:val="TOC3"/>
        <w:rPr>
          <w:rFonts w:ascii="Calibri" w:eastAsia="Yu Mincho" w:hAnsi="Calibri" w:cs="Mangal"/>
          <w:sz w:val="22"/>
          <w:szCs w:val="22"/>
          <w:lang w:eastAsia="en-GB"/>
        </w:rPr>
      </w:pPr>
      <w:r>
        <w:t>7.4.1</w:t>
      </w:r>
      <w:r w:rsidRPr="003B0BF4">
        <w:rPr>
          <w:rFonts w:ascii="Calibri" w:eastAsia="Yu Mincho" w:hAnsi="Calibri" w:cs="Mangal"/>
          <w:sz w:val="22"/>
          <w:szCs w:val="22"/>
          <w:lang w:eastAsia="en-GB"/>
        </w:rPr>
        <w:tab/>
      </w:r>
      <w:r>
        <w:t>General</w:t>
      </w:r>
      <w:r>
        <w:tab/>
      </w:r>
      <w:r>
        <w:fldChar w:fldCharType="begin" w:fldLock="1"/>
      </w:r>
      <w:r>
        <w:instrText xml:space="preserve"> PAGEREF _Toc43401487 \h </w:instrText>
      </w:r>
      <w:r>
        <w:fldChar w:fldCharType="separate"/>
      </w:r>
      <w:r>
        <w:t>29</w:t>
      </w:r>
      <w:r>
        <w:fldChar w:fldCharType="end"/>
      </w:r>
    </w:p>
    <w:p w14:paraId="26F0F9A4" w14:textId="0D2DE8A0" w:rsidR="00DC005A" w:rsidRPr="003B0BF4" w:rsidRDefault="00DC005A">
      <w:pPr>
        <w:pStyle w:val="TOC3"/>
        <w:rPr>
          <w:rFonts w:ascii="Calibri" w:eastAsia="Yu Mincho" w:hAnsi="Calibri" w:cs="Mangal"/>
          <w:sz w:val="22"/>
          <w:szCs w:val="22"/>
          <w:lang w:eastAsia="en-GB"/>
        </w:rPr>
      </w:pPr>
      <w:r>
        <w:rPr>
          <w:lang w:eastAsia="zh-CN"/>
        </w:rPr>
        <w:t>7.4.2</w:t>
      </w:r>
      <w:r w:rsidRPr="003B0BF4">
        <w:rPr>
          <w:rFonts w:ascii="Calibri" w:eastAsia="Yu Mincho" w:hAnsi="Calibri" w:cs="Mangal"/>
          <w:sz w:val="22"/>
          <w:szCs w:val="22"/>
          <w:lang w:eastAsia="en-GB"/>
        </w:rPr>
        <w:tab/>
      </w:r>
      <w:r>
        <w:rPr>
          <w:lang w:eastAsia="zh-CN"/>
        </w:rPr>
        <w:t xml:space="preserve">XML schema for </w:t>
      </w:r>
      <w:r>
        <w:t>application/vnd.3gpp.seal-info+xml</w:t>
      </w:r>
      <w:r>
        <w:tab/>
      </w:r>
      <w:r>
        <w:fldChar w:fldCharType="begin" w:fldLock="1"/>
      </w:r>
      <w:r>
        <w:instrText xml:space="preserve"> PAGEREF _Toc43401488 \h </w:instrText>
      </w:r>
      <w:r>
        <w:fldChar w:fldCharType="separate"/>
      </w:r>
      <w:r>
        <w:t>29</w:t>
      </w:r>
      <w:r>
        <w:fldChar w:fldCharType="end"/>
      </w:r>
    </w:p>
    <w:p w14:paraId="05A5D05D" w14:textId="4BFDD5F2" w:rsidR="00DC005A" w:rsidRPr="003B0BF4" w:rsidRDefault="00DC005A">
      <w:pPr>
        <w:pStyle w:val="TOC3"/>
        <w:rPr>
          <w:rFonts w:ascii="Calibri" w:eastAsia="Yu Mincho" w:hAnsi="Calibri" w:cs="Mangal"/>
          <w:sz w:val="22"/>
          <w:szCs w:val="22"/>
          <w:lang w:eastAsia="en-GB"/>
        </w:rPr>
      </w:pPr>
      <w:r>
        <w:rPr>
          <w:lang w:eastAsia="zh-CN"/>
        </w:rPr>
        <w:t>7.4.3</w:t>
      </w:r>
      <w:r w:rsidRPr="003B0BF4">
        <w:rPr>
          <w:rFonts w:ascii="Calibri" w:eastAsia="Yu Mincho" w:hAnsi="Calibri" w:cs="Mangal"/>
          <w:sz w:val="22"/>
          <w:szCs w:val="22"/>
          <w:lang w:eastAsia="en-GB"/>
        </w:rPr>
        <w:tab/>
      </w:r>
      <w:r>
        <w:rPr>
          <w:lang w:eastAsia="zh-CN"/>
        </w:rPr>
        <w:t xml:space="preserve">XML schema for </w:t>
      </w:r>
      <w:r>
        <w:t>application/vnd.3gpp.seal-unicast-info+xml</w:t>
      </w:r>
      <w:r>
        <w:tab/>
      </w:r>
      <w:r>
        <w:fldChar w:fldCharType="begin" w:fldLock="1"/>
      </w:r>
      <w:r>
        <w:instrText xml:space="preserve"> PAGEREF _Toc43401489 \h </w:instrText>
      </w:r>
      <w:r>
        <w:fldChar w:fldCharType="separate"/>
      </w:r>
      <w:r>
        <w:t>30</w:t>
      </w:r>
      <w:r>
        <w:fldChar w:fldCharType="end"/>
      </w:r>
    </w:p>
    <w:p w14:paraId="453733B6" w14:textId="7ED83824" w:rsidR="00DC005A" w:rsidRPr="003B0BF4" w:rsidRDefault="00DC005A">
      <w:pPr>
        <w:pStyle w:val="TOC3"/>
        <w:rPr>
          <w:rFonts w:ascii="Calibri" w:eastAsia="Yu Mincho" w:hAnsi="Calibri" w:cs="Mangal"/>
          <w:sz w:val="22"/>
          <w:szCs w:val="22"/>
          <w:lang w:eastAsia="en-GB"/>
        </w:rPr>
      </w:pPr>
      <w:r>
        <w:rPr>
          <w:lang w:eastAsia="zh-CN"/>
        </w:rPr>
        <w:t>7.4.4</w:t>
      </w:r>
      <w:r w:rsidRPr="003B0BF4">
        <w:rPr>
          <w:rFonts w:ascii="Calibri" w:eastAsia="Yu Mincho" w:hAnsi="Calibri" w:cs="Mangal"/>
          <w:sz w:val="22"/>
          <w:szCs w:val="22"/>
          <w:lang w:eastAsia="en-GB"/>
        </w:rPr>
        <w:tab/>
      </w:r>
      <w:r>
        <w:rPr>
          <w:lang w:eastAsia="zh-CN"/>
        </w:rPr>
        <w:t xml:space="preserve">XML schema for </w:t>
      </w:r>
      <w:r>
        <w:t>application/vnd.3gpp.seal-mbms-usage-info+xml</w:t>
      </w:r>
      <w:r>
        <w:tab/>
      </w:r>
      <w:r>
        <w:fldChar w:fldCharType="begin" w:fldLock="1"/>
      </w:r>
      <w:r>
        <w:instrText xml:space="preserve"> PAGEREF _Toc43401490 \h </w:instrText>
      </w:r>
      <w:r>
        <w:fldChar w:fldCharType="separate"/>
      </w:r>
      <w:r>
        <w:t>30</w:t>
      </w:r>
      <w:r>
        <w:fldChar w:fldCharType="end"/>
      </w:r>
    </w:p>
    <w:p w14:paraId="71C7A23C" w14:textId="15BC60E5" w:rsidR="00DC005A" w:rsidRPr="003B0BF4" w:rsidRDefault="00DC005A">
      <w:pPr>
        <w:pStyle w:val="TOC2"/>
        <w:rPr>
          <w:rFonts w:ascii="Calibri" w:eastAsia="Yu Mincho" w:hAnsi="Calibri" w:cs="Mangal"/>
          <w:sz w:val="22"/>
          <w:szCs w:val="22"/>
          <w:lang w:val="fr-FR" w:eastAsia="en-GB"/>
        </w:rPr>
      </w:pPr>
      <w:r w:rsidRPr="00DC005A">
        <w:rPr>
          <w:lang w:val="fr-FR"/>
        </w:rPr>
        <w:t>7.5</w:t>
      </w:r>
      <w:r w:rsidRPr="003B0BF4">
        <w:rPr>
          <w:rFonts w:ascii="Calibri" w:eastAsia="Yu Mincho" w:hAnsi="Calibri" w:cs="Mangal"/>
          <w:sz w:val="22"/>
          <w:szCs w:val="22"/>
          <w:lang w:val="fr-FR" w:eastAsia="en-GB"/>
        </w:rPr>
        <w:tab/>
      </w:r>
      <w:r w:rsidRPr="00DC005A">
        <w:rPr>
          <w:lang w:val="fr-FR"/>
        </w:rPr>
        <w:t>Data semantics</w:t>
      </w:r>
      <w:r w:rsidRPr="00DC005A">
        <w:rPr>
          <w:lang w:val="fr-FR"/>
        </w:rPr>
        <w:tab/>
      </w:r>
      <w:r>
        <w:fldChar w:fldCharType="begin" w:fldLock="1"/>
      </w:r>
      <w:r w:rsidRPr="00DC005A">
        <w:rPr>
          <w:lang w:val="fr-FR"/>
        </w:rPr>
        <w:instrText xml:space="preserve"> PAGEREF _Toc43401491 \h </w:instrText>
      </w:r>
      <w:r>
        <w:fldChar w:fldCharType="separate"/>
      </w:r>
      <w:r w:rsidRPr="00DC005A">
        <w:rPr>
          <w:lang w:val="fr-FR"/>
        </w:rPr>
        <w:t>32</w:t>
      </w:r>
      <w:r>
        <w:fldChar w:fldCharType="end"/>
      </w:r>
    </w:p>
    <w:p w14:paraId="12A7BED4" w14:textId="0E19BA3B" w:rsidR="00DC005A" w:rsidRPr="003B0BF4" w:rsidRDefault="00DC005A">
      <w:pPr>
        <w:pStyle w:val="TOC3"/>
        <w:rPr>
          <w:rFonts w:ascii="Calibri" w:eastAsia="Yu Mincho" w:hAnsi="Calibri" w:cs="Mangal"/>
          <w:sz w:val="22"/>
          <w:szCs w:val="22"/>
          <w:lang w:val="fr-FR" w:eastAsia="en-GB"/>
        </w:rPr>
      </w:pPr>
      <w:r w:rsidRPr="00DC005A">
        <w:rPr>
          <w:lang w:val="fr-FR"/>
        </w:rPr>
        <w:t>7.5.1</w:t>
      </w:r>
      <w:r w:rsidRPr="003B0BF4">
        <w:rPr>
          <w:rFonts w:ascii="Calibri" w:eastAsia="Yu Mincho" w:hAnsi="Calibri" w:cs="Mangal"/>
          <w:sz w:val="22"/>
          <w:szCs w:val="22"/>
          <w:lang w:val="fr-FR" w:eastAsia="en-GB"/>
        </w:rPr>
        <w:tab/>
      </w:r>
      <w:r w:rsidRPr="00DC005A">
        <w:rPr>
          <w:lang w:val="fr-FR"/>
        </w:rPr>
        <w:t>VALInfo document</w:t>
      </w:r>
      <w:r w:rsidRPr="00DC005A">
        <w:rPr>
          <w:lang w:val="fr-FR"/>
        </w:rPr>
        <w:tab/>
      </w:r>
      <w:r>
        <w:fldChar w:fldCharType="begin" w:fldLock="1"/>
      </w:r>
      <w:r w:rsidRPr="00DC005A">
        <w:rPr>
          <w:lang w:val="fr-FR"/>
        </w:rPr>
        <w:instrText xml:space="preserve"> PAGEREF _Toc43401492 \h </w:instrText>
      </w:r>
      <w:r>
        <w:fldChar w:fldCharType="separate"/>
      </w:r>
      <w:r w:rsidRPr="00DC005A">
        <w:rPr>
          <w:lang w:val="fr-FR"/>
        </w:rPr>
        <w:t>32</w:t>
      </w:r>
      <w:r>
        <w:fldChar w:fldCharType="end"/>
      </w:r>
    </w:p>
    <w:p w14:paraId="48507533" w14:textId="4660E43D" w:rsidR="00DC005A" w:rsidRPr="003B0BF4" w:rsidRDefault="00DC005A">
      <w:pPr>
        <w:pStyle w:val="TOC3"/>
        <w:rPr>
          <w:rFonts w:ascii="Calibri" w:eastAsia="Yu Mincho" w:hAnsi="Calibri" w:cs="Mangal"/>
          <w:sz w:val="22"/>
          <w:szCs w:val="22"/>
          <w:lang w:val="fr-FR" w:eastAsia="en-GB"/>
        </w:rPr>
      </w:pPr>
      <w:r w:rsidRPr="00DC005A">
        <w:rPr>
          <w:lang w:val="fr-FR"/>
        </w:rPr>
        <w:t>7.5.2</w:t>
      </w:r>
      <w:r w:rsidRPr="003B0BF4">
        <w:rPr>
          <w:rFonts w:ascii="Calibri" w:eastAsia="Yu Mincho" w:hAnsi="Calibri" w:cs="Mangal"/>
          <w:sz w:val="22"/>
          <w:szCs w:val="22"/>
          <w:lang w:val="fr-FR" w:eastAsia="en-GB"/>
        </w:rPr>
        <w:tab/>
      </w:r>
      <w:r w:rsidRPr="00DC005A">
        <w:rPr>
          <w:lang w:val="fr-FR"/>
        </w:rPr>
        <w:t>UnicastInfo document</w:t>
      </w:r>
      <w:r w:rsidRPr="00DC005A">
        <w:rPr>
          <w:lang w:val="fr-FR"/>
        </w:rPr>
        <w:tab/>
      </w:r>
      <w:r>
        <w:fldChar w:fldCharType="begin" w:fldLock="1"/>
      </w:r>
      <w:r w:rsidRPr="00DC005A">
        <w:rPr>
          <w:lang w:val="fr-FR"/>
        </w:rPr>
        <w:instrText xml:space="preserve"> PAGEREF _Toc43401493 \h </w:instrText>
      </w:r>
      <w:r>
        <w:fldChar w:fldCharType="separate"/>
      </w:r>
      <w:r w:rsidRPr="00DC005A">
        <w:rPr>
          <w:lang w:val="fr-FR"/>
        </w:rPr>
        <w:t>32</w:t>
      </w:r>
      <w:r>
        <w:fldChar w:fldCharType="end"/>
      </w:r>
    </w:p>
    <w:p w14:paraId="51AD097B" w14:textId="12206EEE" w:rsidR="00DC005A" w:rsidRPr="003B0BF4" w:rsidRDefault="00DC005A">
      <w:pPr>
        <w:pStyle w:val="TOC3"/>
        <w:rPr>
          <w:rFonts w:ascii="Calibri" w:eastAsia="Yu Mincho" w:hAnsi="Calibri" w:cs="Mangal"/>
          <w:sz w:val="22"/>
          <w:szCs w:val="22"/>
          <w:lang w:eastAsia="en-GB"/>
        </w:rPr>
      </w:pPr>
      <w:r>
        <w:t>7.5.3</w:t>
      </w:r>
      <w:r w:rsidRPr="003B0BF4">
        <w:rPr>
          <w:rFonts w:ascii="Calibri" w:eastAsia="Yu Mincho" w:hAnsi="Calibri" w:cs="Mangal"/>
          <w:sz w:val="22"/>
          <w:szCs w:val="22"/>
          <w:lang w:eastAsia="en-GB"/>
        </w:rPr>
        <w:tab/>
      </w:r>
      <w:r>
        <w:t>MBMSInfo document</w:t>
      </w:r>
      <w:r>
        <w:tab/>
      </w:r>
      <w:r>
        <w:fldChar w:fldCharType="begin" w:fldLock="1"/>
      </w:r>
      <w:r>
        <w:instrText xml:space="preserve"> PAGEREF _Toc43401494 \h </w:instrText>
      </w:r>
      <w:r>
        <w:fldChar w:fldCharType="separate"/>
      </w:r>
      <w:r>
        <w:t>33</w:t>
      </w:r>
      <w:r>
        <w:fldChar w:fldCharType="end"/>
      </w:r>
    </w:p>
    <w:p w14:paraId="7651995C" w14:textId="1014DF98" w:rsidR="00DC005A" w:rsidRPr="003B0BF4" w:rsidRDefault="00DC005A">
      <w:pPr>
        <w:pStyle w:val="TOC2"/>
        <w:rPr>
          <w:rFonts w:ascii="Calibri" w:eastAsia="Yu Mincho" w:hAnsi="Calibri" w:cs="Mangal"/>
          <w:sz w:val="22"/>
          <w:szCs w:val="22"/>
          <w:lang w:eastAsia="en-GB"/>
        </w:rPr>
      </w:pPr>
      <w:r>
        <w:t>7.6</w:t>
      </w:r>
      <w:r w:rsidRPr="003B0BF4">
        <w:rPr>
          <w:rFonts w:ascii="Calibri" w:eastAsia="Yu Mincho" w:hAnsi="Calibri" w:cs="Mangal"/>
          <w:sz w:val="22"/>
          <w:szCs w:val="22"/>
          <w:lang w:eastAsia="en-GB"/>
        </w:rPr>
        <w:tab/>
      </w:r>
      <w:r>
        <w:t>MIME types</w:t>
      </w:r>
      <w:r>
        <w:tab/>
      </w:r>
      <w:r>
        <w:fldChar w:fldCharType="begin" w:fldLock="1"/>
      </w:r>
      <w:r>
        <w:instrText xml:space="preserve"> PAGEREF _Toc43401495 \h </w:instrText>
      </w:r>
      <w:r>
        <w:fldChar w:fldCharType="separate"/>
      </w:r>
      <w:r>
        <w:t>35</w:t>
      </w:r>
      <w:r>
        <w:fldChar w:fldCharType="end"/>
      </w:r>
    </w:p>
    <w:p w14:paraId="33754AEB" w14:textId="6A650E10" w:rsidR="00DC005A" w:rsidRPr="003B0BF4" w:rsidRDefault="00DC005A">
      <w:pPr>
        <w:pStyle w:val="TOC2"/>
        <w:rPr>
          <w:rFonts w:ascii="Calibri" w:eastAsia="Yu Mincho" w:hAnsi="Calibri" w:cs="Mangal"/>
          <w:sz w:val="22"/>
          <w:szCs w:val="22"/>
          <w:lang w:eastAsia="en-GB"/>
        </w:rPr>
      </w:pPr>
      <w:r>
        <w:t>7.7</w:t>
      </w:r>
      <w:r w:rsidRPr="003B0BF4">
        <w:rPr>
          <w:rFonts w:ascii="Calibri" w:eastAsia="Yu Mincho" w:hAnsi="Calibri" w:cs="Mangal"/>
          <w:sz w:val="22"/>
          <w:szCs w:val="22"/>
          <w:lang w:eastAsia="en-GB"/>
        </w:rPr>
        <w:tab/>
      </w:r>
      <w:r>
        <w:t>IANA registration template</w:t>
      </w:r>
      <w:r>
        <w:tab/>
      </w:r>
      <w:r>
        <w:fldChar w:fldCharType="begin" w:fldLock="1"/>
      </w:r>
      <w:r>
        <w:instrText xml:space="preserve"> PAGEREF _Toc43401496 \h </w:instrText>
      </w:r>
      <w:r>
        <w:fldChar w:fldCharType="separate"/>
      </w:r>
      <w:r>
        <w:t>35</w:t>
      </w:r>
      <w:r>
        <w:fldChar w:fldCharType="end"/>
      </w:r>
    </w:p>
    <w:p w14:paraId="35C7F3CF" w14:textId="2FCA8B25" w:rsidR="00DC005A" w:rsidRPr="003B0BF4" w:rsidRDefault="00DC005A">
      <w:pPr>
        <w:pStyle w:val="TOC3"/>
        <w:rPr>
          <w:rFonts w:ascii="Calibri" w:eastAsia="Yu Mincho" w:hAnsi="Calibri" w:cs="Mangal"/>
          <w:sz w:val="22"/>
          <w:szCs w:val="22"/>
          <w:lang w:eastAsia="en-GB"/>
        </w:rPr>
      </w:pPr>
      <w:r>
        <w:t>7.7.1</w:t>
      </w:r>
      <w:r w:rsidRPr="003B0BF4">
        <w:rPr>
          <w:rFonts w:ascii="Calibri" w:eastAsia="Yu Mincho" w:hAnsi="Calibri" w:cs="Mangal"/>
          <w:sz w:val="22"/>
          <w:szCs w:val="22"/>
          <w:lang w:eastAsia="en-GB"/>
        </w:rPr>
        <w:tab/>
      </w:r>
      <w:r>
        <w:t xml:space="preserve">IANA registration template for </w:t>
      </w:r>
      <w:r>
        <w:rPr>
          <w:lang w:eastAsia="zh-CN"/>
        </w:rPr>
        <w:t>VAL</w:t>
      </w:r>
      <w:r>
        <w:t>Info</w:t>
      </w:r>
      <w:r>
        <w:tab/>
      </w:r>
      <w:r>
        <w:fldChar w:fldCharType="begin" w:fldLock="1"/>
      </w:r>
      <w:r>
        <w:instrText xml:space="preserve"> PAGEREF _Toc43401497 \h </w:instrText>
      </w:r>
      <w:r>
        <w:fldChar w:fldCharType="separate"/>
      </w:r>
      <w:r>
        <w:t>36</w:t>
      </w:r>
      <w:r>
        <w:fldChar w:fldCharType="end"/>
      </w:r>
    </w:p>
    <w:p w14:paraId="52E12F41" w14:textId="2875840F" w:rsidR="00DC005A" w:rsidRPr="003B0BF4" w:rsidRDefault="00DC005A">
      <w:pPr>
        <w:pStyle w:val="TOC3"/>
        <w:rPr>
          <w:rFonts w:ascii="Calibri" w:eastAsia="Yu Mincho" w:hAnsi="Calibri" w:cs="Mangal"/>
          <w:sz w:val="22"/>
          <w:szCs w:val="22"/>
          <w:lang w:eastAsia="en-GB"/>
        </w:rPr>
      </w:pPr>
      <w:r>
        <w:t>7.7.2</w:t>
      </w:r>
      <w:r w:rsidRPr="003B0BF4">
        <w:rPr>
          <w:rFonts w:ascii="Calibri" w:eastAsia="Yu Mincho" w:hAnsi="Calibri" w:cs="Mangal"/>
          <w:sz w:val="22"/>
          <w:szCs w:val="22"/>
          <w:lang w:eastAsia="en-GB"/>
        </w:rPr>
        <w:tab/>
      </w:r>
      <w:r>
        <w:t>IANA registration template for UnicastInfo</w:t>
      </w:r>
      <w:r>
        <w:tab/>
      </w:r>
      <w:r>
        <w:fldChar w:fldCharType="begin" w:fldLock="1"/>
      </w:r>
      <w:r>
        <w:instrText xml:space="preserve"> PAGEREF _Toc43401498 \h </w:instrText>
      </w:r>
      <w:r>
        <w:fldChar w:fldCharType="separate"/>
      </w:r>
      <w:r>
        <w:t>37</w:t>
      </w:r>
      <w:r>
        <w:fldChar w:fldCharType="end"/>
      </w:r>
    </w:p>
    <w:p w14:paraId="23DEAF66" w14:textId="0A2B9018" w:rsidR="00DC005A" w:rsidRPr="003B0BF4" w:rsidRDefault="00DC005A">
      <w:pPr>
        <w:pStyle w:val="TOC3"/>
        <w:rPr>
          <w:rFonts w:ascii="Calibri" w:eastAsia="Yu Mincho" w:hAnsi="Calibri" w:cs="Mangal"/>
          <w:sz w:val="22"/>
          <w:szCs w:val="22"/>
          <w:lang w:eastAsia="en-GB"/>
        </w:rPr>
      </w:pPr>
      <w:r>
        <w:t>7.7.</w:t>
      </w:r>
      <w:r>
        <w:rPr>
          <w:lang w:eastAsia="zh-CN"/>
        </w:rPr>
        <w:t>3</w:t>
      </w:r>
      <w:r w:rsidRPr="003B0BF4">
        <w:rPr>
          <w:rFonts w:ascii="Calibri" w:eastAsia="Yu Mincho" w:hAnsi="Calibri" w:cs="Mangal"/>
          <w:sz w:val="22"/>
          <w:szCs w:val="22"/>
          <w:lang w:eastAsia="en-GB"/>
        </w:rPr>
        <w:tab/>
      </w:r>
      <w:r>
        <w:t xml:space="preserve">IANA registration template for </w:t>
      </w:r>
      <w:r>
        <w:rPr>
          <w:lang w:eastAsia="zh-CN"/>
        </w:rPr>
        <w:t>MBMS</w:t>
      </w:r>
      <w:r>
        <w:t>Info</w:t>
      </w:r>
      <w:r>
        <w:tab/>
      </w:r>
      <w:r>
        <w:fldChar w:fldCharType="begin" w:fldLock="1"/>
      </w:r>
      <w:r>
        <w:instrText xml:space="preserve"> PAGEREF _Toc43401499 \h </w:instrText>
      </w:r>
      <w:r>
        <w:fldChar w:fldCharType="separate"/>
      </w:r>
      <w:r>
        <w:t>39</w:t>
      </w:r>
      <w:r>
        <w:fldChar w:fldCharType="end"/>
      </w:r>
    </w:p>
    <w:p w14:paraId="30FBAD47" w14:textId="414D0FB4" w:rsidR="00DC005A" w:rsidRPr="003B0BF4" w:rsidRDefault="00DC005A">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_Toc43401500 \h </w:instrText>
      </w:r>
      <w:r>
        <w:fldChar w:fldCharType="separate"/>
      </w:r>
      <w:r>
        <w:t>41</w:t>
      </w:r>
      <w:r>
        <w:fldChar w:fldCharType="end"/>
      </w:r>
    </w:p>
    <w:p w14:paraId="183841E2" w14:textId="33DDEBAB" w:rsidR="00080512" w:rsidRPr="004D3578" w:rsidRDefault="00DC005A">
      <w:r>
        <w:rPr>
          <w:noProof/>
          <w:sz w:val="22"/>
        </w:rPr>
        <w:fldChar w:fldCharType="end"/>
      </w:r>
      <w:bookmarkEnd w:id="16"/>
    </w:p>
    <w:p w14:paraId="7B8BE8E7" w14:textId="019D52F5" w:rsidR="00080512" w:rsidRDefault="00080512" w:rsidP="00AA3AEC">
      <w:pPr>
        <w:pStyle w:val="Heading1"/>
      </w:pPr>
      <w:r w:rsidRPr="004D3578">
        <w:br w:type="page"/>
      </w:r>
      <w:bookmarkStart w:id="17" w:name="foreword"/>
      <w:bookmarkStart w:id="18" w:name="_Toc34305137"/>
      <w:bookmarkStart w:id="19" w:name="_Toc43229558"/>
      <w:bookmarkStart w:id="20" w:name="_Toc43401416"/>
      <w:bookmarkEnd w:id="17"/>
      <w:r w:rsidRPr="004D3578">
        <w:lastRenderedPageBreak/>
        <w:t>Foreword</w:t>
      </w:r>
      <w:bookmarkEnd w:id="18"/>
      <w:bookmarkEnd w:id="19"/>
      <w:bookmarkEnd w:id="20"/>
    </w:p>
    <w:p w14:paraId="4172CD8B" w14:textId="77777777" w:rsidR="00080512" w:rsidRPr="004D3578" w:rsidRDefault="00080512">
      <w:r w:rsidRPr="004D3578">
        <w:t xml:space="preserve">This Technical </w:t>
      </w:r>
      <w:bookmarkStart w:id="21" w:name="spectype3"/>
      <w:r w:rsidRPr="002D33FF">
        <w:t>Specification</w:t>
      </w:r>
      <w:bookmarkEnd w:id="2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C4396A1" w:rsidR="008C384C" w:rsidRDefault="008C384C" w:rsidP="00774DA4">
      <w:pPr>
        <w:pStyle w:val="EX"/>
      </w:pPr>
      <w:r w:rsidRPr="008C384C">
        <w:rPr>
          <w:b/>
        </w:rPr>
        <w:t>shall</w:t>
      </w:r>
      <w:r w:rsidR="00AD34BD">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471C6D1F" w:rsidR="008C384C" w:rsidRDefault="008C384C" w:rsidP="00774DA4">
      <w:pPr>
        <w:pStyle w:val="EX"/>
      </w:pPr>
      <w:r w:rsidRPr="008C384C">
        <w:rPr>
          <w:b/>
        </w:rPr>
        <w:t>should</w:t>
      </w:r>
      <w:r w:rsidR="00AD34BD">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FA2DD03" w:rsidR="008C384C" w:rsidRDefault="008C384C" w:rsidP="00774DA4">
      <w:pPr>
        <w:pStyle w:val="EX"/>
      </w:pPr>
      <w:r w:rsidRPr="00774DA4">
        <w:rPr>
          <w:b/>
        </w:rPr>
        <w:t>may</w:t>
      </w:r>
      <w:r w:rsidR="00AD34BD">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6F0AE07E" w:rsidR="008C384C" w:rsidRDefault="008C384C" w:rsidP="00774DA4">
      <w:pPr>
        <w:pStyle w:val="EX"/>
      </w:pPr>
      <w:r w:rsidRPr="00774DA4">
        <w:rPr>
          <w:b/>
        </w:rPr>
        <w:t>can</w:t>
      </w:r>
      <w:r w:rsidR="00AD34BD">
        <w:tab/>
      </w:r>
      <w:r>
        <w:t>indicates</w:t>
      </w:r>
      <w:r w:rsidR="00774DA4">
        <w:t xml:space="preserve"> that something is possible</w:t>
      </w:r>
    </w:p>
    <w:p w14:paraId="1712F573" w14:textId="06D4F40E" w:rsidR="00774DA4" w:rsidRDefault="00774DA4" w:rsidP="00774DA4">
      <w:pPr>
        <w:pStyle w:val="EX"/>
      </w:pPr>
      <w:r w:rsidRPr="00774DA4">
        <w:rPr>
          <w:b/>
        </w:rPr>
        <w:t>cannot</w:t>
      </w:r>
      <w:r w:rsidR="00AD34BD">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44A28AA" w:rsidR="00774DA4" w:rsidRDefault="00774DA4" w:rsidP="00774DA4">
      <w:pPr>
        <w:pStyle w:val="EX"/>
      </w:pPr>
      <w:r w:rsidRPr="00774DA4">
        <w:rPr>
          <w:b/>
        </w:rPr>
        <w:t>will</w:t>
      </w:r>
      <w:r w:rsidR="00AD34B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5DB3334C" w:rsidR="00774DA4" w:rsidRDefault="00774DA4" w:rsidP="00774DA4">
      <w:pPr>
        <w:pStyle w:val="EX"/>
      </w:pPr>
      <w:r w:rsidRPr="00774DA4">
        <w:rPr>
          <w:b/>
        </w:rPr>
        <w:t>will</w:t>
      </w:r>
      <w:r>
        <w:rPr>
          <w:b/>
        </w:rPr>
        <w:t xml:space="preserve"> not</w:t>
      </w:r>
      <w:r w:rsidR="00AD34B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2" w:name="introduction"/>
      <w:bookmarkEnd w:id="22"/>
      <w:r w:rsidRPr="004D3578">
        <w:br w:type="page"/>
      </w:r>
      <w:bookmarkStart w:id="23" w:name="scope"/>
      <w:bookmarkStart w:id="24" w:name="_Toc34305138"/>
      <w:bookmarkStart w:id="25" w:name="_Toc43229559"/>
      <w:bookmarkStart w:id="26" w:name="_Toc43401417"/>
      <w:bookmarkEnd w:id="23"/>
      <w:r w:rsidRPr="004D3578">
        <w:lastRenderedPageBreak/>
        <w:t>1</w:t>
      </w:r>
      <w:r w:rsidRPr="004D3578">
        <w:tab/>
        <w:t>Scope</w:t>
      </w:r>
      <w:bookmarkEnd w:id="24"/>
      <w:bookmarkEnd w:id="25"/>
      <w:bookmarkEnd w:id="26"/>
    </w:p>
    <w:p w14:paraId="3E903F23" w14:textId="77777777" w:rsidR="00901AC4" w:rsidRDefault="00901AC4" w:rsidP="00901AC4">
      <w:bookmarkStart w:id="27" w:name="references"/>
      <w:bookmarkEnd w:id="27"/>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8" w:name="_Toc34305139"/>
      <w:bookmarkStart w:id="29" w:name="_Toc43229560"/>
      <w:bookmarkStart w:id="30" w:name="_Toc43401418"/>
      <w:r w:rsidRPr="004D3578">
        <w:t>2</w:t>
      </w:r>
      <w:r w:rsidRPr="004D3578">
        <w:tab/>
        <w:t>References</w:t>
      </w:r>
      <w:bookmarkEnd w:id="28"/>
      <w:bookmarkEnd w:id="29"/>
      <w:bookmarkEnd w:id="3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31" w:name="definitions"/>
      <w:bookmarkEnd w:id="31"/>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32" w:name="_Toc34305140"/>
      <w:bookmarkStart w:id="33" w:name="_Toc43229561"/>
      <w:bookmarkStart w:id="34" w:name="_Toc43401419"/>
      <w:r w:rsidRPr="004D3578">
        <w:t>3</w:t>
      </w:r>
      <w:r w:rsidRPr="004D3578">
        <w:tab/>
        <w:t>Definitions</w:t>
      </w:r>
      <w:r w:rsidR="00A74A9D">
        <w:t xml:space="preserve"> of terms</w:t>
      </w:r>
      <w:r w:rsidR="00602AEA">
        <w:t xml:space="preserve"> and abbreviations</w:t>
      </w:r>
      <w:bookmarkEnd w:id="32"/>
      <w:bookmarkEnd w:id="33"/>
      <w:bookmarkEnd w:id="34"/>
    </w:p>
    <w:p w14:paraId="5445D20C" w14:textId="77777777" w:rsidR="00080512" w:rsidRPr="004D3578" w:rsidRDefault="00080512">
      <w:pPr>
        <w:pStyle w:val="Heading2"/>
      </w:pPr>
      <w:bookmarkStart w:id="35" w:name="_Toc34305141"/>
      <w:bookmarkStart w:id="36" w:name="_Toc43229562"/>
      <w:bookmarkStart w:id="37" w:name="_Toc43401420"/>
      <w:r w:rsidRPr="004D3578">
        <w:t>3.1</w:t>
      </w:r>
      <w:r w:rsidRPr="004D3578">
        <w:tab/>
      </w:r>
      <w:r w:rsidR="002B6339">
        <w:t>Terms</w:t>
      </w:r>
      <w:bookmarkEnd w:id="35"/>
      <w:bookmarkEnd w:id="36"/>
      <w:bookmarkEnd w:id="3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8" w:name="_Toc34305142"/>
      <w:bookmarkStart w:id="39" w:name="_Toc43229563"/>
      <w:bookmarkStart w:id="40" w:name="_Toc43401421"/>
      <w:r w:rsidRPr="004D3578">
        <w:t>3</w:t>
      </w:r>
      <w:r w:rsidR="0044495A">
        <w:t>.2</w:t>
      </w:r>
      <w:r w:rsidRPr="004D3578">
        <w:tab/>
        <w:t>Abbreviations</w:t>
      </w:r>
      <w:bookmarkEnd w:id="38"/>
      <w:bookmarkEnd w:id="39"/>
      <w:bookmarkEnd w:id="40"/>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41" w:name="_Toc34305143"/>
      <w:bookmarkStart w:id="42" w:name="_Toc43229564"/>
      <w:bookmarkStart w:id="43" w:name="_Toc43401422"/>
      <w:r>
        <w:t>4</w:t>
      </w:r>
      <w:r>
        <w:tab/>
        <w:t>General description</w:t>
      </w:r>
      <w:bookmarkEnd w:id="41"/>
      <w:bookmarkEnd w:id="42"/>
      <w:bookmarkEnd w:id="43"/>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44" w:name="_Toc34305144"/>
      <w:bookmarkStart w:id="45" w:name="_Toc43229565"/>
      <w:bookmarkStart w:id="46" w:name="_Toc43401423"/>
      <w:r>
        <w:t>5</w:t>
      </w:r>
      <w:r>
        <w:tab/>
        <w:t>Functional entities</w:t>
      </w:r>
      <w:bookmarkEnd w:id="44"/>
      <w:bookmarkEnd w:id="45"/>
      <w:bookmarkEnd w:id="46"/>
    </w:p>
    <w:p w14:paraId="121D6D6C" w14:textId="78741740" w:rsidR="00AC07DD" w:rsidRDefault="00AC07DD" w:rsidP="00AC07DD">
      <w:pPr>
        <w:pStyle w:val="Heading2"/>
        <w:rPr>
          <w:noProof/>
          <w:lang w:val="en-US"/>
        </w:rPr>
      </w:pPr>
      <w:bookmarkStart w:id="47" w:name="_Toc34305145"/>
      <w:bookmarkStart w:id="48" w:name="_Toc43229566"/>
      <w:bookmarkStart w:id="49" w:name="_Toc43401424"/>
      <w:r>
        <w:rPr>
          <w:noProof/>
          <w:lang w:val="en-US"/>
        </w:rPr>
        <w:t>5.1</w:t>
      </w:r>
      <w:r>
        <w:rPr>
          <w:noProof/>
          <w:lang w:val="en-US"/>
        </w:rPr>
        <w:tab/>
        <w:t>SEAL network resource management client (SNRM-C)</w:t>
      </w:r>
      <w:bookmarkEnd w:id="47"/>
      <w:bookmarkEnd w:id="48"/>
      <w:bookmarkEnd w:id="49"/>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378567E" w:rsidR="00AC07DD" w:rsidRDefault="00AC07DD" w:rsidP="00AC07DD">
      <w:pPr>
        <w:pStyle w:val="B1"/>
      </w:pPr>
      <w:r>
        <w:t>c)</w:t>
      </w:r>
      <w:r>
        <w:tab/>
        <w:t>shall support the u</w:t>
      </w:r>
      <w:r w:rsidRPr="00EC32E9">
        <w:t xml:space="preserve">nicast resource management </w:t>
      </w:r>
      <w:r>
        <w:t>procedures in clause 6.2.2; and</w:t>
      </w:r>
    </w:p>
    <w:p w14:paraId="2A2F64A1" w14:textId="33293540" w:rsidR="00AC07DD" w:rsidRDefault="00AC07DD" w:rsidP="00AC07DD">
      <w:pPr>
        <w:pStyle w:val="B1"/>
      </w:pPr>
      <w:r>
        <w:t>d)</w:t>
      </w:r>
      <w:r>
        <w:tab/>
        <w:t>shall support the multicast resource management procedures in clause 6.2.3.</w:t>
      </w:r>
    </w:p>
    <w:p w14:paraId="77344C9A" w14:textId="350135AA" w:rsidR="00AC07DD" w:rsidRDefault="00AC07DD" w:rsidP="00AC07DD">
      <w:pPr>
        <w:pStyle w:val="Heading2"/>
        <w:rPr>
          <w:noProof/>
          <w:lang w:val="en-US"/>
        </w:rPr>
      </w:pPr>
      <w:bookmarkStart w:id="50" w:name="_Toc34305146"/>
      <w:bookmarkStart w:id="51" w:name="_Toc43229567"/>
      <w:bookmarkStart w:id="52" w:name="_Toc43401425"/>
      <w:r>
        <w:rPr>
          <w:noProof/>
          <w:lang w:val="en-US"/>
        </w:rPr>
        <w:t>5.2</w:t>
      </w:r>
      <w:r>
        <w:rPr>
          <w:noProof/>
          <w:lang w:val="en-US"/>
        </w:rPr>
        <w:tab/>
        <w:t>SEAL network resource management SEAL server (SNRM-S)</w:t>
      </w:r>
      <w:bookmarkEnd w:id="50"/>
      <w:bookmarkEnd w:id="51"/>
      <w:bookmarkEnd w:id="5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0B74229B" w:rsidR="00AC07DD" w:rsidRDefault="00AC07DD" w:rsidP="00AC07DD">
      <w:pPr>
        <w:pStyle w:val="B1"/>
      </w:pPr>
      <w:r>
        <w:t>c)</w:t>
      </w:r>
      <w:r>
        <w:tab/>
        <w:t>shall support the u</w:t>
      </w:r>
      <w:r w:rsidRPr="00EC32E9">
        <w:t xml:space="preserve">nicast resource management </w:t>
      </w:r>
      <w:r>
        <w:t>procedures in clause 6.2.2; and</w:t>
      </w:r>
    </w:p>
    <w:p w14:paraId="35827620" w14:textId="4BE1A70F" w:rsidR="00AC07DD" w:rsidRDefault="00AC07DD" w:rsidP="00AC07DD">
      <w:pPr>
        <w:pStyle w:val="B1"/>
      </w:pPr>
      <w:r>
        <w:t>d)</w:t>
      </w:r>
      <w:r>
        <w:tab/>
        <w:t>shall support the multicast resource management procedures in clause 6.2.3.</w:t>
      </w:r>
    </w:p>
    <w:p w14:paraId="2A12FB9D" w14:textId="7E4C2AD3" w:rsidR="007A2696" w:rsidRDefault="00C961D7" w:rsidP="00C961D7">
      <w:pPr>
        <w:pStyle w:val="Heading1"/>
      </w:pPr>
      <w:bookmarkStart w:id="53" w:name="_Toc34305147"/>
      <w:bookmarkStart w:id="54" w:name="_Toc43229568"/>
      <w:bookmarkStart w:id="55" w:name="_Toc43401426"/>
      <w:r>
        <w:t>6</w:t>
      </w:r>
      <w:r>
        <w:tab/>
      </w:r>
      <w:r w:rsidR="00A9022C">
        <w:t>Network resource</w:t>
      </w:r>
      <w:r>
        <w:t xml:space="preserve"> management procedures</w:t>
      </w:r>
      <w:bookmarkEnd w:id="53"/>
      <w:bookmarkEnd w:id="54"/>
      <w:bookmarkEnd w:id="55"/>
    </w:p>
    <w:p w14:paraId="62950279" w14:textId="19DB0CF0" w:rsidR="000211C4" w:rsidRDefault="000211C4" w:rsidP="000211C4">
      <w:pPr>
        <w:pStyle w:val="Heading2"/>
      </w:pPr>
      <w:bookmarkStart w:id="56" w:name="_Toc34305148"/>
      <w:bookmarkStart w:id="57" w:name="_Toc43229569"/>
      <w:bookmarkStart w:id="58" w:name="_Toc43401427"/>
      <w:r>
        <w:t>6.1</w:t>
      </w:r>
      <w:r>
        <w:tab/>
        <w:t>General</w:t>
      </w:r>
      <w:bookmarkEnd w:id="56"/>
      <w:bookmarkEnd w:id="57"/>
      <w:bookmarkEnd w:id="58"/>
    </w:p>
    <w:p w14:paraId="5AD1738B" w14:textId="1E05B04D" w:rsidR="00EA6FD0" w:rsidRPr="00EA6FD0" w:rsidRDefault="00EA6FD0" w:rsidP="00EA6FD0">
      <w:pPr>
        <w:pStyle w:val="Heading2"/>
      </w:pPr>
      <w:bookmarkStart w:id="59" w:name="_Toc34305149"/>
      <w:bookmarkStart w:id="60" w:name="_Toc43229570"/>
      <w:bookmarkStart w:id="61" w:name="_Toc43401428"/>
      <w:r>
        <w:t>6.2</w:t>
      </w:r>
      <w:r>
        <w:tab/>
        <w:t>On-network procedures</w:t>
      </w:r>
      <w:bookmarkEnd w:id="59"/>
      <w:bookmarkEnd w:id="60"/>
      <w:bookmarkEnd w:id="61"/>
    </w:p>
    <w:p w14:paraId="2E7E890A" w14:textId="697AF398" w:rsidR="000211C4" w:rsidRPr="000211C4" w:rsidRDefault="00EA6FD0" w:rsidP="00EA6FD0">
      <w:pPr>
        <w:pStyle w:val="Heading3"/>
      </w:pPr>
      <w:bookmarkStart w:id="62" w:name="_Toc34305150"/>
      <w:bookmarkStart w:id="63" w:name="_Toc43229571"/>
      <w:bookmarkStart w:id="64" w:name="_Toc43401429"/>
      <w:r>
        <w:t>6.2.1</w:t>
      </w:r>
      <w:r>
        <w:tab/>
        <w:t>General</w:t>
      </w:r>
      <w:bookmarkEnd w:id="62"/>
      <w:bookmarkEnd w:id="63"/>
      <w:bookmarkEnd w:id="64"/>
    </w:p>
    <w:p w14:paraId="7AB08FB2" w14:textId="3697E20B" w:rsidR="000E2978" w:rsidRDefault="000E2978" w:rsidP="000E2978">
      <w:pPr>
        <w:pStyle w:val="Heading4"/>
      </w:pPr>
      <w:bookmarkStart w:id="65" w:name="_Toc34305151"/>
      <w:bookmarkStart w:id="66" w:name="_Toc43229572"/>
      <w:bookmarkStart w:id="67" w:name="_Toc43401430"/>
      <w:r>
        <w:t>6.2.1.</w:t>
      </w:r>
      <w:r w:rsidR="007F3D8B">
        <w:t>1</w:t>
      </w:r>
      <w:r>
        <w:tab/>
        <w:t>A</w:t>
      </w:r>
      <w:r w:rsidRPr="00527D61">
        <w:t>uthenticated identity</w:t>
      </w:r>
      <w:r>
        <w:t xml:space="preserve"> in HTTP request</w:t>
      </w:r>
      <w:bookmarkEnd w:id="65"/>
      <w:bookmarkEnd w:id="66"/>
      <w:bookmarkEnd w:id="67"/>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68" w:name="_Toc34305152"/>
      <w:bookmarkStart w:id="69" w:name="_Toc43229573"/>
      <w:bookmarkStart w:id="70" w:name="_Toc43401431"/>
      <w:r>
        <w:lastRenderedPageBreak/>
        <w:t>6.2</w:t>
      </w:r>
      <w:r w:rsidR="00EA6FD0">
        <w:t>.2</w:t>
      </w:r>
      <w:r w:rsidR="00084147">
        <w:tab/>
      </w:r>
      <w:r w:rsidR="00E616C1">
        <w:t>Unicast resource management</w:t>
      </w:r>
      <w:bookmarkEnd w:id="68"/>
      <w:bookmarkEnd w:id="69"/>
      <w:bookmarkEnd w:id="70"/>
    </w:p>
    <w:p w14:paraId="65CE4A4A" w14:textId="2788E8D4" w:rsidR="00E616C1" w:rsidRDefault="00E616C1" w:rsidP="00E616C1">
      <w:pPr>
        <w:pStyle w:val="Heading4"/>
      </w:pPr>
      <w:bookmarkStart w:id="71" w:name="_Toc34305153"/>
      <w:bookmarkStart w:id="72" w:name="_Toc43229574"/>
      <w:bookmarkStart w:id="73" w:name="_Toc43401432"/>
      <w:r>
        <w:t>6.2.2.1</w:t>
      </w:r>
      <w:r>
        <w:tab/>
        <w:t>General</w:t>
      </w:r>
      <w:bookmarkEnd w:id="71"/>
      <w:bookmarkEnd w:id="72"/>
      <w:bookmarkEnd w:id="73"/>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74" w:name="_Toc34305154"/>
      <w:bookmarkStart w:id="75" w:name="_Toc43229575"/>
      <w:bookmarkStart w:id="76" w:name="_Toc43401433"/>
      <w:r>
        <w:t>6.2.2.2</w:t>
      </w:r>
      <w:r>
        <w:tab/>
        <w:t xml:space="preserve">Request for unicast resource </w:t>
      </w:r>
      <w:r w:rsidRPr="00E616C1">
        <w:t>at VAL service communication establishment</w:t>
      </w:r>
      <w:r w:rsidR="006B1B84">
        <w:t xml:space="preserve"> procedure</w:t>
      </w:r>
      <w:bookmarkEnd w:id="74"/>
      <w:r w:rsidR="00A75C6C">
        <w:t xml:space="preserve"> with SIP core</w:t>
      </w:r>
      <w:bookmarkEnd w:id="75"/>
      <w:bookmarkEnd w:id="76"/>
    </w:p>
    <w:p w14:paraId="7E8BE2A5" w14:textId="77777777" w:rsidR="00F74F23" w:rsidRDefault="00F74F23" w:rsidP="00F74F23">
      <w:pPr>
        <w:pStyle w:val="Heading5"/>
        <w:rPr>
          <w:noProof/>
        </w:rPr>
      </w:pPr>
      <w:bookmarkStart w:id="77" w:name="_Toc34305155"/>
      <w:bookmarkStart w:id="78" w:name="_Toc43229576"/>
      <w:bookmarkStart w:id="79" w:name="_Toc43401434"/>
      <w:r>
        <w:rPr>
          <w:noProof/>
        </w:rPr>
        <w:t>6.2.2.2.1</w:t>
      </w:r>
      <w:r w:rsidRPr="0073469F">
        <w:tab/>
      </w:r>
      <w:r>
        <w:t xml:space="preserve">VAL </w:t>
      </w:r>
      <w:r w:rsidRPr="00AA3671">
        <w:rPr>
          <w:rFonts w:eastAsia="Malgun Gothic"/>
        </w:rPr>
        <w:t>server</w:t>
      </w:r>
      <w:r>
        <w:t xml:space="preserve"> procedure</w:t>
      </w:r>
      <w:bookmarkEnd w:id="77"/>
      <w:bookmarkEnd w:id="78"/>
      <w:bookmarkEnd w:id="79"/>
    </w:p>
    <w:p w14:paraId="3C491BAB" w14:textId="77DBE67B" w:rsidR="00A75C6C" w:rsidRDefault="00A75C6C" w:rsidP="00424675">
      <w:pPr>
        <w:rPr>
          <w:lang w:eastAsia="zh-CN"/>
        </w:rPr>
      </w:pPr>
      <w:bookmarkStart w:id="80"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81" w:name="_Toc43229577"/>
      <w:bookmarkStart w:id="82" w:name="_Toc43401435"/>
      <w:r>
        <w:rPr>
          <w:noProof/>
        </w:rPr>
        <w:t>6.2.2.2.2</w:t>
      </w:r>
      <w:r w:rsidRPr="0073469F">
        <w:tab/>
      </w:r>
      <w:r>
        <w:t>Server procedure</w:t>
      </w:r>
      <w:bookmarkEnd w:id="80"/>
      <w:bookmarkEnd w:id="81"/>
      <w:bookmarkEnd w:id="8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83" w:name="_Toc34305157"/>
      <w:bookmarkStart w:id="84" w:name="_Toc43229578"/>
      <w:bookmarkStart w:id="85" w:name="_Toc43401436"/>
      <w:r>
        <w:t>6.2.2.3</w:t>
      </w:r>
      <w:r>
        <w:tab/>
        <w:t>Request for modification of unicast resources</w:t>
      </w:r>
      <w:r w:rsidR="006B1B84">
        <w:t xml:space="preserve"> procedure</w:t>
      </w:r>
      <w:bookmarkEnd w:id="83"/>
      <w:r w:rsidR="00BE7AB3">
        <w:t xml:space="preserve"> with SIP core</w:t>
      </w:r>
      <w:bookmarkEnd w:id="84"/>
      <w:bookmarkEnd w:id="85"/>
    </w:p>
    <w:p w14:paraId="65808A4B" w14:textId="77777777" w:rsidR="00BE7AB3" w:rsidRDefault="00BE7AB3" w:rsidP="00424675">
      <w:pPr>
        <w:pStyle w:val="Heading5"/>
        <w:rPr>
          <w:lang w:eastAsia="zh-CN"/>
        </w:rPr>
      </w:pPr>
      <w:bookmarkStart w:id="86" w:name="_Toc43229579"/>
      <w:bookmarkStart w:id="87" w:name="_Toc34305158"/>
      <w:bookmarkStart w:id="88" w:name="_Toc43401437"/>
      <w:r>
        <w:rPr>
          <w:rFonts w:hint="eastAsia"/>
          <w:lang w:eastAsia="zh-CN"/>
        </w:rPr>
        <w:t>6</w:t>
      </w:r>
      <w:r>
        <w:rPr>
          <w:lang w:eastAsia="zh-CN"/>
        </w:rPr>
        <w:t>.2.2.3.1</w:t>
      </w:r>
      <w:r>
        <w:rPr>
          <w:lang w:eastAsia="zh-CN"/>
        </w:rPr>
        <w:tab/>
        <w:t>VAL server procedure</w:t>
      </w:r>
      <w:bookmarkEnd w:id="86"/>
      <w:bookmarkEnd w:id="88"/>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89" w:name="_Toc43229580"/>
      <w:bookmarkStart w:id="90" w:name="_Toc43401438"/>
      <w:r>
        <w:rPr>
          <w:rFonts w:hint="eastAsia"/>
          <w:lang w:eastAsia="zh-CN"/>
        </w:rPr>
        <w:lastRenderedPageBreak/>
        <w:t>6</w:t>
      </w:r>
      <w:r>
        <w:rPr>
          <w:lang w:eastAsia="zh-CN"/>
        </w:rPr>
        <w:t>.2.2.3.2</w:t>
      </w:r>
      <w:r>
        <w:rPr>
          <w:lang w:eastAsia="zh-CN"/>
        </w:rPr>
        <w:tab/>
        <w:t>Server procedure</w:t>
      </w:r>
      <w:bookmarkEnd w:id="89"/>
      <w:bookmarkEnd w:id="90"/>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91" w:name="_Toc34305165"/>
      <w:bookmarkStart w:id="92" w:name="_Toc43229581"/>
      <w:bookmarkStart w:id="93" w:name="_Toc43401439"/>
      <w:bookmarkEnd w:id="87"/>
      <w:r>
        <w:t>6.2.2.4</w:t>
      </w:r>
      <w:r>
        <w:tab/>
        <w:t>Network resource adaptation</w:t>
      </w:r>
      <w:r w:rsidR="006B1B84">
        <w:t xml:space="preserve"> procedure</w:t>
      </w:r>
      <w:bookmarkEnd w:id="91"/>
      <w:r w:rsidR="00AC79D5">
        <w:t xml:space="preserve"> with SIP core</w:t>
      </w:r>
      <w:bookmarkEnd w:id="92"/>
      <w:bookmarkEnd w:id="93"/>
    </w:p>
    <w:p w14:paraId="684AE10B" w14:textId="77777777" w:rsidR="00AC79D5" w:rsidRDefault="00AC79D5" w:rsidP="00424675">
      <w:pPr>
        <w:pStyle w:val="Heading5"/>
        <w:rPr>
          <w:lang w:eastAsia="zh-CN"/>
        </w:rPr>
      </w:pPr>
      <w:bookmarkStart w:id="94" w:name="_Toc43229582"/>
      <w:bookmarkStart w:id="95" w:name="_Toc43401440"/>
      <w:r>
        <w:rPr>
          <w:rFonts w:hint="eastAsia"/>
          <w:lang w:eastAsia="zh-CN"/>
        </w:rPr>
        <w:t>6</w:t>
      </w:r>
      <w:r>
        <w:rPr>
          <w:lang w:eastAsia="zh-CN"/>
        </w:rPr>
        <w:t>.2.2.4.1</w:t>
      </w:r>
      <w:r>
        <w:rPr>
          <w:lang w:eastAsia="zh-CN"/>
        </w:rPr>
        <w:tab/>
        <w:t>VAL server procedure</w:t>
      </w:r>
      <w:bookmarkEnd w:id="94"/>
      <w:bookmarkEnd w:id="95"/>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96" w:name="_Toc43229583"/>
      <w:bookmarkStart w:id="97" w:name="_Toc43401441"/>
      <w:r>
        <w:rPr>
          <w:rFonts w:hint="eastAsia"/>
          <w:lang w:eastAsia="zh-CN"/>
        </w:rPr>
        <w:t>6</w:t>
      </w:r>
      <w:r>
        <w:rPr>
          <w:lang w:eastAsia="zh-CN"/>
        </w:rPr>
        <w:t>.2.2.4.2</w:t>
      </w:r>
      <w:r>
        <w:rPr>
          <w:lang w:eastAsia="zh-CN"/>
        </w:rPr>
        <w:tab/>
        <w:t>Server procedure</w:t>
      </w:r>
      <w:bookmarkEnd w:id="96"/>
      <w:bookmarkEnd w:id="97"/>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98" w:name="_Toc34305172"/>
      <w:bookmarkStart w:id="99" w:name="_Toc43229584"/>
      <w:bookmarkStart w:id="100" w:name="_Toc43401442"/>
      <w:r>
        <w:lastRenderedPageBreak/>
        <w:t>6.2.3</w:t>
      </w:r>
      <w:r w:rsidR="00084147">
        <w:tab/>
      </w:r>
      <w:r w:rsidR="00E616C1">
        <w:t>Multicast resource management</w:t>
      </w:r>
      <w:bookmarkEnd w:id="98"/>
      <w:bookmarkEnd w:id="99"/>
      <w:bookmarkEnd w:id="100"/>
    </w:p>
    <w:p w14:paraId="0A521DCB" w14:textId="6ACA55B3" w:rsidR="00D77666" w:rsidRDefault="00D77666" w:rsidP="00D77666">
      <w:pPr>
        <w:pStyle w:val="Heading4"/>
      </w:pPr>
      <w:bookmarkStart w:id="101" w:name="_Toc34305173"/>
      <w:bookmarkStart w:id="102" w:name="_Toc43229585"/>
      <w:bookmarkStart w:id="103" w:name="_Toc43401443"/>
      <w:r>
        <w:t>6.2</w:t>
      </w:r>
      <w:r w:rsidR="00B32890">
        <w:t>.3</w:t>
      </w:r>
      <w:r>
        <w:t>.1</w:t>
      </w:r>
      <w:r>
        <w:tab/>
        <w:t>General</w:t>
      </w:r>
      <w:bookmarkEnd w:id="101"/>
      <w:bookmarkEnd w:id="102"/>
      <w:bookmarkEnd w:id="103"/>
    </w:p>
    <w:p w14:paraId="0B4DB94F" w14:textId="319BE2B5" w:rsidR="00D77666" w:rsidRDefault="00D77666" w:rsidP="00D77666">
      <w:pPr>
        <w:pStyle w:val="Heading4"/>
      </w:pPr>
      <w:bookmarkStart w:id="104" w:name="_Toc34305174"/>
      <w:bookmarkStart w:id="105" w:name="_Toc43229586"/>
      <w:bookmarkStart w:id="106" w:name="_Toc43401444"/>
      <w:r>
        <w:t>6.2</w:t>
      </w:r>
      <w:r w:rsidR="00B32890">
        <w:t>.3</w:t>
      </w:r>
      <w:r>
        <w:t>.2</w:t>
      </w:r>
      <w:r>
        <w:tab/>
      </w:r>
      <w:r w:rsidR="0041148F">
        <w:t>Use of pre-established MBMS bearers</w:t>
      </w:r>
      <w:r w:rsidR="006B1B84">
        <w:t xml:space="preserve"> procedure</w:t>
      </w:r>
      <w:bookmarkEnd w:id="104"/>
      <w:bookmarkEnd w:id="105"/>
      <w:bookmarkEnd w:id="106"/>
    </w:p>
    <w:p w14:paraId="272B4A27" w14:textId="77777777" w:rsidR="009A1B5C" w:rsidRDefault="009A1B5C" w:rsidP="009A1B5C">
      <w:pPr>
        <w:pStyle w:val="Heading5"/>
        <w:rPr>
          <w:lang w:eastAsia="zh-CN"/>
        </w:rPr>
      </w:pPr>
      <w:bookmarkStart w:id="107" w:name="_Toc43229587"/>
      <w:bookmarkStart w:id="108" w:name="_Toc34305175"/>
      <w:bookmarkStart w:id="109" w:name="_Toc43401445"/>
      <w:r>
        <w:rPr>
          <w:rFonts w:hint="eastAsia"/>
          <w:lang w:eastAsia="zh-CN"/>
        </w:rPr>
        <w:t>6</w:t>
      </w:r>
      <w:r>
        <w:rPr>
          <w:lang w:eastAsia="zh-CN"/>
        </w:rPr>
        <w:t>.2.3.2.1</w:t>
      </w:r>
      <w:r>
        <w:rPr>
          <w:lang w:eastAsia="zh-CN"/>
        </w:rPr>
        <w:tab/>
        <w:t>VAL server procedure</w:t>
      </w:r>
      <w:bookmarkEnd w:id="107"/>
      <w:bookmarkEnd w:id="109"/>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77777777" w:rsidR="009A1B5C" w:rsidRDefault="009A1B5C" w:rsidP="009A1B5C">
      <w:pPr>
        <w:pStyle w:val="B3"/>
        <w:rPr>
          <w:lang w:eastAsia="zh-CN"/>
        </w:rPr>
      </w:pPr>
      <w:r>
        <w:rPr>
          <w:lang w:eastAsia="zh-CN"/>
        </w:rPr>
        <w:t>ii)</w:t>
      </w:r>
      <w:r>
        <w:rPr>
          <w:lang w:eastAsia="zh-CN"/>
        </w:rPr>
        <w:tab/>
        <w:t>an &lt;identity&gt;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110" w:name="_Toc43229588"/>
      <w:bookmarkStart w:id="111" w:name="_Toc43401446"/>
      <w:r>
        <w:rPr>
          <w:rFonts w:hint="eastAsia"/>
          <w:lang w:eastAsia="zh-CN"/>
        </w:rPr>
        <w:t>6</w:t>
      </w:r>
      <w:r>
        <w:rPr>
          <w:lang w:eastAsia="zh-CN"/>
        </w:rPr>
        <w:t>.2.3.2.2</w:t>
      </w:r>
      <w:r>
        <w:rPr>
          <w:lang w:eastAsia="zh-CN"/>
        </w:rPr>
        <w:tab/>
        <w:t>Server procedure</w:t>
      </w:r>
      <w:bookmarkEnd w:id="110"/>
      <w:bookmarkEnd w:id="111"/>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112" w:name="_Toc43229589"/>
      <w:bookmarkStart w:id="113" w:name="_Toc43401447"/>
      <w:r>
        <w:rPr>
          <w:rFonts w:hint="eastAsia"/>
          <w:lang w:eastAsia="zh-CN"/>
        </w:rPr>
        <w:t>6</w:t>
      </w:r>
      <w:r>
        <w:rPr>
          <w:lang w:eastAsia="zh-CN"/>
        </w:rPr>
        <w:t>.2.3.2.3</w:t>
      </w:r>
      <w:r>
        <w:rPr>
          <w:lang w:eastAsia="zh-CN"/>
        </w:rPr>
        <w:tab/>
        <w:t>Client procedure</w:t>
      </w:r>
      <w:bookmarkEnd w:id="112"/>
      <w:bookmarkEnd w:id="113"/>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114" w:name="_Toc43229590"/>
      <w:bookmarkStart w:id="115" w:name="_Toc43401448"/>
      <w:r>
        <w:lastRenderedPageBreak/>
        <w:t>6.2</w:t>
      </w:r>
      <w:r w:rsidR="00B32890">
        <w:t>.3</w:t>
      </w:r>
      <w:r>
        <w:t>.3</w:t>
      </w:r>
      <w:r>
        <w:tab/>
      </w:r>
      <w:r w:rsidR="00EC4244">
        <w:t>MBMS bearer announcement over MBMS bearer</w:t>
      </w:r>
      <w:r w:rsidR="006B1B84">
        <w:t xml:space="preserve"> procedure</w:t>
      </w:r>
      <w:bookmarkEnd w:id="108"/>
      <w:bookmarkEnd w:id="114"/>
      <w:bookmarkEnd w:id="115"/>
    </w:p>
    <w:p w14:paraId="51BA07FA" w14:textId="77777777" w:rsidR="00DC0F79" w:rsidRDefault="00DC0F79" w:rsidP="00DC0F79">
      <w:pPr>
        <w:pStyle w:val="Heading5"/>
      </w:pPr>
      <w:bookmarkStart w:id="116" w:name="_Toc43229591"/>
      <w:bookmarkStart w:id="117" w:name="_Toc34305176"/>
      <w:bookmarkStart w:id="118" w:name="_Toc43401449"/>
      <w:r>
        <w:rPr>
          <w:noProof/>
          <w:lang w:val="en-US"/>
        </w:rPr>
        <w:t>6.2.3.3.1</w:t>
      </w:r>
      <w:r>
        <w:rPr>
          <w:noProof/>
          <w:lang w:val="en-US"/>
        </w:rPr>
        <w:tab/>
        <w:t>General</w:t>
      </w:r>
      <w:bookmarkEnd w:id="116"/>
      <w:bookmarkEnd w:id="118"/>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119" w:name="_Toc43229592"/>
      <w:bookmarkStart w:id="120" w:name="_Toc43401450"/>
      <w:r>
        <w:rPr>
          <w:noProof/>
          <w:lang w:val="en-US"/>
        </w:rPr>
        <w:t>6.2.3.3.2</w:t>
      </w:r>
      <w:r>
        <w:rPr>
          <w:noProof/>
          <w:lang w:val="en-US"/>
        </w:rPr>
        <w:tab/>
        <w:t>Server procedure</w:t>
      </w:r>
      <w:bookmarkEnd w:id="119"/>
      <w:bookmarkEnd w:id="120"/>
    </w:p>
    <w:p w14:paraId="7F2A3335" w14:textId="77777777" w:rsidR="00DC0F79" w:rsidRPr="001072F6" w:rsidRDefault="00DC0F79" w:rsidP="00DC0F79">
      <w:pPr>
        <w:pStyle w:val="Heading6"/>
        <w:rPr>
          <w:noProof/>
          <w:lang w:val="en-US"/>
        </w:rPr>
      </w:pPr>
      <w:bookmarkStart w:id="121" w:name="_Toc43229593"/>
      <w:bookmarkStart w:id="122" w:name="_Toc43401451"/>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121"/>
      <w:bookmarkEnd w:id="122"/>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123" w:name="_Toc43229594"/>
      <w:bookmarkStart w:id="124" w:name="_Toc43401452"/>
      <w:r w:rsidRPr="00E81BD7">
        <w:t>6.2.3.3.2.1</w:t>
      </w:r>
      <w:r>
        <w:t>.1</w:t>
      </w:r>
      <w:r>
        <w:tab/>
        <w:t>SIP based procedure</w:t>
      </w:r>
      <w:bookmarkEnd w:id="123"/>
      <w:bookmarkEnd w:id="124"/>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125" w:name="_Toc43229595"/>
      <w:bookmarkStart w:id="126" w:name="_Toc43401453"/>
      <w:r w:rsidRPr="00E81BD7">
        <w:t>6.2.3.3.2.1</w:t>
      </w:r>
      <w:r>
        <w:t>.2</w:t>
      </w:r>
      <w:r>
        <w:tab/>
        <w:t>HTTP based procedure</w:t>
      </w:r>
      <w:bookmarkEnd w:id="125"/>
      <w:bookmarkEnd w:id="126"/>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127" w:name="_Toc43229596"/>
      <w:bookmarkStart w:id="128" w:name="_Toc43401454"/>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127"/>
      <w:bookmarkEnd w:id="128"/>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129" w:name="_Toc43229597"/>
      <w:bookmarkStart w:id="130" w:name="_Toc43401455"/>
      <w:r>
        <w:rPr>
          <w:noProof/>
          <w:lang w:val="en-US"/>
        </w:rPr>
        <w:lastRenderedPageBreak/>
        <w:t>6.2.3.3.3</w:t>
      </w:r>
      <w:r>
        <w:rPr>
          <w:noProof/>
          <w:lang w:val="en-US"/>
        </w:rPr>
        <w:tab/>
        <w:t>Client procedure</w:t>
      </w:r>
      <w:bookmarkEnd w:id="129"/>
      <w:bookmarkEnd w:id="13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131" w:name="OLE_LINK10"/>
      <w:bookmarkStart w:id="132" w:name="OLE_LINK11"/>
      <w:r>
        <w:t>&lt;monitoring-state&gt; element is</w:t>
      </w:r>
      <w:bookmarkEnd w:id="131"/>
      <w:bookmarkEnd w:id="132"/>
      <w:r>
        <w:t xml:space="preserve"> present:</w:t>
      </w:r>
    </w:p>
    <w:p w14:paraId="78769E4E" w14:textId="77777777" w:rsidR="00DC0F79" w:rsidRDefault="00DC0F79" w:rsidP="00DC0F79">
      <w:pPr>
        <w:pStyle w:val="B2"/>
      </w:pPr>
      <w:r>
        <w:t>1)</w:t>
      </w:r>
      <w:r>
        <w:tab/>
      </w:r>
      <w:bookmarkStart w:id="133" w:name="OLE_LINK12"/>
      <w:bookmarkStart w:id="13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133"/>
      <w:bookmarkEnd w:id="13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135" w:name="_Toc43229598"/>
      <w:bookmarkStart w:id="136" w:name="_Toc43401456"/>
      <w:r>
        <w:t>6.2</w:t>
      </w:r>
      <w:r w:rsidR="00B32890">
        <w:t>.3</w:t>
      </w:r>
      <w:r>
        <w:t>.4</w:t>
      </w:r>
      <w:r>
        <w:tab/>
      </w:r>
      <w:r w:rsidR="00EC4244">
        <w:t>MBMS bearer quality detection</w:t>
      </w:r>
      <w:r w:rsidR="006B1B84">
        <w:t xml:space="preserve"> procedure</w:t>
      </w:r>
      <w:bookmarkEnd w:id="117"/>
      <w:bookmarkEnd w:id="135"/>
      <w:bookmarkEnd w:id="136"/>
    </w:p>
    <w:p w14:paraId="208CE82F" w14:textId="4C5D43B1" w:rsidR="00DC0F79" w:rsidRPr="004F5AA5" w:rsidRDefault="00DC0F79" w:rsidP="00DC0F79">
      <w:pPr>
        <w:pStyle w:val="NO"/>
      </w:pPr>
      <w:bookmarkStart w:id="137"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138" w:name="_Toc43229599"/>
      <w:bookmarkStart w:id="139" w:name="_Toc43401457"/>
      <w:r>
        <w:rPr>
          <w:noProof/>
          <w:lang w:val="en-US"/>
        </w:rPr>
        <w:t>6.2.3.4.1</w:t>
      </w:r>
      <w:r>
        <w:rPr>
          <w:noProof/>
          <w:lang w:val="en-US"/>
        </w:rPr>
        <w:tab/>
      </w:r>
      <w:r>
        <w:rPr>
          <w:rFonts w:hint="eastAsia"/>
          <w:noProof/>
          <w:lang w:val="en-US" w:eastAsia="zh-CN"/>
        </w:rPr>
        <w:t>Client</w:t>
      </w:r>
      <w:r>
        <w:rPr>
          <w:noProof/>
          <w:lang w:val="en-US"/>
        </w:rPr>
        <w:t xml:space="preserve"> procedure</w:t>
      </w:r>
      <w:bookmarkEnd w:id="138"/>
      <w:bookmarkEnd w:id="139"/>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140" w:name="_Toc43229600"/>
      <w:bookmarkStart w:id="141" w:name="_Toc43401458"/>
      <w:r w:rsidRPr="00713147">
        <w:rPr>
          <w:lang w:eastAsia="zh-CN"/>
        </w:rPr>
        <w:t>6.2.3.4.1</w:t>
      </w:r>
      <w:r w:rsidRPr="00AE11CE">
        <w:rPr>
          <w:lang w:eastAsia="zh-CN"/>
        </w:rPr>
        <w:t>.1</w:t>
      </w:r>
      <w:r w:rsidRPr="00AE11CE">
        <w:rPr>
          <w:lang w:eastAsia="zh-CN"/>
        </w:rPr>
        <w:tab/>
        <w:t>SIP based procedure</w:t>
      </w:r>
      <w:bookmarkEnd w:id="140"/>
      <w:bookmarkEnd w:id="141"/>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142" w:name="_Toc43229601"/>
      <w:bookmarkStart w:id="143" w:name="_Toc43401459"/>
      <w:r w:rsidRPr="00550E48">
        <w:t>6.2.3.4.1.2</w:t>
      </w:r>
      <w:r w:rsidRPr="00550E48">
        <w:tab/>
        <w:t>HTTP based procedure</w:t>
      </w:r>
      <w:bookmarkEnd w:id="142"/>
      <w:bookmarkEnd w:id="143"/>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44" w:name="_Toc43229602"/>
      <w:bookmarkStart w:id="145" w:name="_Toc43401460"/>
      <w:r>
        <w:rPr>
          <w:noProof/>
          <w:lang w:val="en-US"/>
        </w:rPr>
        <w:lastRenderedPageBreak/>
        <w:t>6.2.3.4.2</w:t>
      </w:r>
      <w:r>
        <w:rPr>
          <w:noProof/>
          <w:lang w:val="en-US"/>
        </w:rPr>
        <w:tab/>
        <w:t>Server procedure</w:t>
      </w:r>
      <w:bookmarkEnd w:id="144"/>
      <w:bookmarkEnd w:id="145"/>
    </w:p>
    <w:p w14:paraId="1EF33751" w14:textId="77777777" w:rsidR="00DC0F79" w:rsidRPr="009B487C" w:rsidRDefault="00DC0F79" w:rsidP="00DC0F79">
      <w:pPr>
        <w:pStyle w:val="Heading6"/>
        <w:rPr>
          <w:lang w:eastAsia="zh-CN"/>
        </w:rPr>
      </w:pPr>
      <w:bookmarkStart w:id="146" w:name="_Toc43229603"/>
      <w:bookmarkStart w:id="147" w:name="_Toc43401461"/>
      <w:r w:rsidRPr="00D17CF6">
        <w:rPr>
          <w:lang w:eastAsia="zh-CN"/>
        </w:rPr>
        <w:t>6.2.3.4.</w:t>
      </w:r>
      <w:r>
        <w:rPr>
          <w:lang w:eastAsia="zh-CN"/>
        </w:rPr>
        <w:t>2</w:t>
      </w:r>
      <w:r w:rsidRPr="00D17CF6">
        <w:rPr>
          <w:lang w:eastAsia="zh-CN"/>
        </w:rPr>
        <w:t>.1</w:t>
      </w:r>
      <w:r w:rsidRPr="00D17CF6">
        <w:rPr>
          <w:lang w:eastAsia="zh-CN"/>
        </w:rPr>
        <w:tab/>
        <w:t>SIP based procedure</w:t>
      </w:r>
      <w:bookmarkEnd w:id="146"/>
      <w:bookmarkEnd w:id="147"/>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77777777"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741C1761"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74B9D647" w14:textId="77777777" w:rsidR="00DC0F79" w:rsidRPr="009B487C" w:rsidRDefault="00DC0F79" w:rsidP="00DC0F79">
      <w:pPr>
        <w:pStyle w:val="Heading6"/>
        <w:rPr>
          <w:lang w:eastAsia="zh-CN"/>
        </w:rPr>
      </w:pPr>
      <w:bookmarkStart w:id="148" w:name="_Toc43229604"/>
      <w:bookmarkStart w:id="149" w:name="_Toc43401462"/>
      <w:r w:rsidRPr="00D17CF6">
        <w:rPr>
          <w:lang w:eastAsia="zh-CN"/>
        </w:rPr>
        <w:t>6.2.3.4.</w:t>
      </w:r>
      <w:r>
        <w:rPr>
          <w:lang w:eastAsia="zh-CN"/>
        </w:rPr>
        <w:t>2.2</w:t>
      </w:r>
      <w:r>
        <w:rPr>
          <w:lang w:eastAsia="zh-CN"/>
        </w:rPr>
        <w:tab/>
        <w:t>HTTP</w:t>
      </w:r>
      <w:r w:rsidRPr="00D17CF6">
        <w:rPr>
          <w:lang w:eastAsia="zh-CN"/>
        </w:rPr>
        <w:t xml:space="preserve"> based procedure</w:t>
      </w:r>
      <w:bookmarkEnd w:id="148"/>
      <w:bookmarkEnd w:id="149"/>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6BF37B0D"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41404B34" w14:textId="4FEB117C" w:rsidR="00E869D3" w:rsidRDefault="00E869D3" w:rsidP="00E869D3">
      <w:pPr>
        <w:pStyle w:val="Heading4"/>
      </w:pPr>
      <w:bookmarkStart w:id="150" w:name="_Toc43229605"/>
      <w:bookmarkStart w:id="151" w:name="_Toc43401463"/>
      <w:r>
        <w:t>6.2.3.5</w:t>
      </w:r>
      <w:r>
        <w:tab/>
        <w:t>Service continuity in MBMS scenarios</w:t>
      </w:r>
      <w:bookmarkEnd w:id="137"/>
      <w:bookmarkEnd w:id="150"/>
      <w:bookmarkEnd w:id="151"/>
    </w:p>
    <w:p w14:paraId="3DC46BE1" w14:textId="77777777" w:rsidR="00722BFB" w:rsidRDefault="00722BFB" w:rsidP="00424675">
      <w:pPr>
        <w:pStyle w:val="Heading5"/>
        <w:rPr>
          <w:lang w:eastAsia="zh-CN"/>
        </w:rPr>
      </w:pPr>
      <w:bookmarkStart w:id="152" w:name="_Toc43229606"/>
      <w:bookmarkStart w:id="153" w:name="_Toc34305178"/>
      <w:bookmarkStart w:id="154" w:name="_Toc43401464"/>
      <w:r>
        <w:rPr>
          <w:rFonts w:hint="eastAsia"/>
          <w:lang w:eastAsia="zh-CN"/>
        </w:rPr>
        <w:t>6</w:t>
      </w:r>
      <w:r>
        <w:rPr>
          <w:lang w:eastAsia="zh-CN"/>
        </w:rPr>
        <w:t>.2.3.5.1</w:t>
      </w:r>
      <w:r>
        <w:rPr>
          <w:lang w:eastAsia="zh-CN"/>
        </w:rPr>
        <w:tab/>
        <w:t>Client procedure</w:t>
      </w:r>
      <w:bookmarkEnd w:id="152"/>
      <w:bookmarkEnd w:id="154"/>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155" w:name="_Toc43229607"/>
      <w:bookmarkStart w:id="156" w:name="_Toc43401465"/>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155"/>
      <w:bookmarkEnd w:id="15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lastRenderedPageBreak/>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77777777"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Pr>
          <w:lang w:eastAsia="zh-CN"/>
        </w:rPr>
        <w:t>; and</w:t>
      </w:r>
    </w:p>
    <w:p w14:paraId="27A778A9" w14:textId="77777777" w:rsidR="00722BFB" w:rsidRDefault="00722BFB" w:rsidP="00424675">
      <w:pPr>
        <w:pStyle w:val="B3"/>
        <w:rPr>
          <w:lang w:eastAsia="zh-CN"/>
        </w:rPr>
      </w:pPr>
      <w:r>
        <w:rPr>
          <w:lang w:eastAsia="zh-CN"/>
        </w:rPr>
        <w:t>iii)</w:t>
      </w:r>
      <w:r>
        <w:rPr>
          <w:lang w:eastAsia="zh-CN"/>
        </w:rPr>
        <w:tab/>
        <w:t>a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 xml:space="preserve">&gt; element indicating </w:t>
      </w:r>
      <w:r w:rsidRPr="00EF50D2">
        <w:rPr>
          <w:lang w:eastAsia="zh-CN"/>
        </w:rPr>
        <w:t>the unicast media stream to be used</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157" w:name="_Toc43229608"/>
      <w:bookmarkStart w:id="158" w:name="_Toc43401466"/>
      <w:r>
        <w:t>6.2.3.6</w:t>
      </w:r>
      <w:r>
        <w:tab/>
        <w:t>MBMS suspension notification</w:t>
      </w:r>
      <w:r w:rsidR="006B1B84">
        <w:t xml:space="preserve"> procedure</w:t>
      </w:r>
      <w:bookmarkEnd w:id="153"/>
      <w:bookmarkEnd w:id="157"/>
      <w:bookmarkEnd w:id="158"/>
    </w:p>
    <w:p w14:paraId="4C011655" w14:textId="77777777" w:rsidR="002E4B51" w:rsidRDefault="002E4B51" w:rsidP="00424675">
      <w:pPr>
        <w:pStyle w:val="Heading5"/>
        <w:rPr>
          <w:lang w:eastAsia="zh-CN"/>
        </w:rPr>
      </w:pPr>
      <w:bookmarkStart w:id="159" w:name="_Toc43229609"/>
      <w:bookmarkStart w:id="160" w:name="_Toc34305179"/>
      <w:bookmarkStart w:id="161" w:name="_Toc43401467"/>
      <w:r>
        <w:rPr>
          <w:rFonts w:hint="eastAsia"/>
          <w:lang w:eastAsia="zh-CN"/>
        </w:rPr>
        <w:t>6</w:t>
      </w:r>
      <w:r>
        <w:rPr>
          <w:lang w:eastAsia="zh-CN"/>
        </w:rPr>
        <w:t>.2.3.6.1</w:t>
      </w:r>
      <w:r>
        <w:rPr>
          <w:lang w:eastAsia="zh-CN"/>
        </w:rPr>
        <w:tab/>
        <w:t>Client procedure</w:t>
      </w:r>
      <w:bookmarkEnd w:id="159"/>
      <w:bookmarkEnd w:id="161"/>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lastRenderedPageBreak/>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162" w:name="_Toc43229610"/>
      <w:bookmarkStart w:id="163" w:name="_Toc43401468"/>
      <w:r>
        <w:rPr>
          <w:rFonts w:hint="eastAsia"/>
          <w:lang w:eastAsia="zh-CN"/>
        </w:rPr>
        <w:t>6</w:t>
      </w:r>
      <w:r>
        <w:rPr>
          <w:lang w:eastAsia="zh-CN"/>
        </w:rPr>
        <w:t>.2.3.6.2</w:t>
      </w:r>
      <w:r>
        <w:rPr>
          <w:lang w:eastAsia="zh-CN"/>
        </w:rPr>
        <w:tab/>
        <w:t>Server procedure</w:t>
      </w:r>
      <w:bookmarkEnd w:id="162"/>
      <w:bookmarkEnd w:id="163"/>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164" w:name="_Toc43229611"/>
      <w:bookmarkStart w:id="165" w:name="_Toc43401469"/>
      <w:r>
        <w:lastRenderedPageBreak/>
        <w:t>6.2.3.7</w:t>
      </w:r>
      <w:r>
        <w:tab/>
        <w:t>MBMS bearer event notification</w:t>
      </w:r>
      <w:r w:rsidR="006B1B84">
        <w:t xml:space="preserve"> procedure</w:t>
      </w:r>
      <w:bookmarkEnd w:id="160"/>
      <w:bookmarkEnd w:id="164"/>
      <w:bookmarkEnd w:id="165"/>
    </w:p>
    <w:p w14:paraId="5AA0890A" w14:textId="77777777" w:rsidR="0009464E" w:rsidRDefault="0009464E" w:rsidP="0009464E">
      <w:pPr>
        <w:pStyle w:val="Heading5"/>
        <w:rPr>
          <w:lang w:eastAsia="zh-CN"/>
        </w:rPr>
      </w:pPr>
      <w:bookmarkStart w:id="166" w:name="_Toc43229612"/>
      <w:bookmarkStart w:id="167" w:name="_Toc34305180"/>
      <w:bookmarkStart w:id="168" w:name="_Toc43401470"/>
      <w:r>
        <w:rPr>
          <w:rFonts w:hint="eastAsia"/>
          <w:lang w:eastAsia="zh-CN"/>
        </w:rPr>
        <w:t>6</w:t>
      </w:r>
      <w:r>
        <w:rPr>
          <w:lang w:eastAsia="zh-CN"/>
        </w:rPr>
        <w:t>.2.3.7.1</w:t>
      </w:r>
      <w:r>
        <w:rPr>
          <w:lang w:eastAsia="zh-CN"/>
        </w:rPr>
        <w:tab/>
        <w:t>Server procedure</w:t>
      </w:r>
      <w:bookmarkEnd w:id="166"/>
      <w:bookmarkEnd w:id="168"/>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169" w:name="_Toc43229613"/>
      <w:bookmarkStart w:id="170" w:name="_Toc43401471"/>
      <w:r>
        <w:rPr>
          <w:rFonts w:hint="eastAsia"/>
          <w:lang w:eastAsia="zh-CN"/>
        </w:rPr>
        <w:t>6</w:t>
      </w:r>
      <w:r>
        <w:rPr>
          <w:lang w:eastAsia="zh-CN"/>
        </w:rPr>
        <w:t>.2.3.</w:t>
      </w:r>
      <w:r w:rsidR="00DF2E80">
        <w:rPr>
          <w:lang w:eastAsia="zh-CN"/>
        </w:rPr>
        <w:t>8</w:t>
      </w:r>
      <w:r>
        <w:rPr>
          <w:lang w:eastAsia="zh-CN"/>
        </w:rPr>
        <w:tab/>
      </w:r>
      <w:r w:rsidRPr="00442117">
        <w:rPr>
          <w:noProof/>
          <w:rPrChange w:id="171" w:author="V2" w:date="2020-06-18T19:34:00Z">
            <w:rPr>
              <w:noProof/>
              <w:lang w:val="fr-FR"/>
            </w:rPr>
          </w:rPrChange>
        </w:rPr>
        <w:t>Switching between MBMS bearer bearer and unicast bearer procedure</w:t>
      </w:r>
      <w:bookmarkEnd w:id="169"/>
      <w:bookmarkEnd w:id="170"/>
    </w:p>
    <w:p w14:paraId="1284E7AD" w14:textId="5D54B877" w:rsidR="00A75C6C" w:rsidRDefault="00A75C6C" w:rsidP="00A75C6C">
      <w:pPr>
        <w:pStyle w:val="Heading5"/>
        <w:rPr>
          <w:lang w:eastAsia="zh-CN"/>
        </w:rPr>
      </w:pPr>
      <w:bookmarkStart w:id="172" w:name="_Toc43229614"/>
      <w:bookmarkStart w:id="173" w:name="_Toc43401472"/>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172"/>
      <w:bookmarkEnd w:id="173"/>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174" w:name="_Toc43229615"/>
      <w:bookmarkStart w:id="175" w:name="_Toc43401473"/>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174"/>
      <w:bookmarkEnd w:id="175"/>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Pr="00442117" w:rsidRDefault="00856D9E" w:rsidP="00424675">
      <w:pPr>
        <w:pStyle w:val="Heading4"/>
        <w:rPr>
          <w:noProof/>
          <w:rPrChange w:id="176" w:author="V2" w:date="2020-06-18T19:34:00Z">
            <w:rPr>
              <w:noProof/>
              <w:lang w:val="fr-FR"/>
            </w:rPr>
          </w:rPrChange>
        </w:rPr>
      </w:pPr>
      <w:bookmarkStart w:id="177" w:name="_Toc43229616"/>
      <w:bookmarkStart w:id="178" w:name="_Toc43401474"/>
      <w:r>
        <w:rPr>
          <w:rFonts w:hint="eastAsia"/>
          <w:lang w:eastAsia="zh-CN"/>
        </w:rPr>
        <w:t>6</w:t>
      </w:r>
      <w:r>
        <w:rPr>
          <w:lang w:eastAsia="zh-CN"/>
        </w:rPr>
        <w:t>.2.3.</w:t>
      </w:r>
      <w:r w:rsidR="00DF2E80">
        <w:rPr>
          <w:lang w:eastAsia="zh-CN"/>
        </w:rPr>
        <w:t>9</w:t>
      </w:r>
      <w:r>
        <w:rPr>
          <w:lang w:eastAsia="zh-CN"/>
        </w:rPr>
        <w:tab/>
      </w:r>
      <w:r w:rsidRPr="00442117">
        <w:rPr>
          <w:noProof/>
          <w:rPrChange w:id="179" w:author="V2" w:date="2020-06-18T19:34:00Z">
            <w:rPr>
              <w:noProof/>
              <w:lang w:val="fr-FR"/>
            </w:rPr>
          </w:rPrChange>
        </w:rPr>
        <w:t>Use of dynamic MBMS bearers procedure</w:t>
      </w:r>
      <w:bookmarkEnd w:id="177"/>
      <w:bookmarkEnd w:id="178"/>
    </w:p>
    <w:p w14:paraId="628B7029" w14:textId="58ED5841" w:rsidR="00856D9E" w:rsidRPr="00D81951" w:rsidRDefault="00856D9E" w:rsidP="00424675">
      <w:pPr>
        <w:pStyle w:val="Heading5"/>
        <w:rPr>
          <w:lang w:eastAsia="zh-CN"/>
        </w:rPr>
      </w:pPr>
      <w:r>
        <w:rPr>
          <w:lang w:eastAsia="zh-CN"/>
        </w:rPr>
        <w:t xml:space="preserve"> </w:t>
      </w:r>
      <w:bookmarkStart w:id="180" w:name="_Toc43229617"/>
      <w:bookmarkStart w:id="181" w:name="_Toc43401475"/>
      <w:r>
        <w:rPr>
          <w:lang w:eastAsia="zh-CN"/>
        </w:rPr>
        <w:t>6.2.3.</w:t>
      </w:r>
      <w:r w:rsidR="00DF2E80">
        <w:rPr>
          <w:lang w:eastAsia="zh-CN"/>
        </w:rPr>
        <w:t>9</w:t>
      </w:r>
      <w:r>
        <w:rPr>
          <w:lang w:eastAsia="zh-CN"/>
        </w:rPr>
        <w:t>.1</w:t>
      </w:r>
      <w:r>
        <w:rPr>
          <w:lang w:eastAsia="zh-CN"/>
        </w:rPr>
        <w:tab/>
        <w:t>VAL server procedure</w:t>
      </w:r>
      <w:bookmarkEnd w:id="180"/>
      <w:bookmarkEnd w:id="181"/>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182" w:name="_Toc43229618"/>
      <w:bookmarkStart w:id="183" w:name="_Toc43401476"/>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182"/>
      <w:bookmarkEnd w:id="183"/>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lastRenderedPageBreak/>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184" w:name="_Toc43229619"/>
      <w:bookmarkStart w:id="185" w:name="_Toc43401477"/>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184"/>
      <w:bookmarkEnd w:id="185"/>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186" w:name="_Toc43229620"/>
      <w:bookmarkStart w:id="187" w:name="_Toc43401478"/>
      <w:r>
        <w:t>6.3</w:t>
      </w:r>
      <w:r>
        <w:tab/>
        <w:t>Off-network procedures</w:t>
      </w:r>
      <w:bookmarkEnd w:id="167"/>
      <w:bookmarkEnd w:id="186"/>
      <w:bookmarkEnd w:id="187"/>
    </w:p>
    <w:p w14:paraId="51E23FD5" w14:textId="77777777" w:rsidR="0048635D" w:rsidRDefault="0048635D" w:rsidP="0048635D">
      <w:bookmarkStart w:id="188" w:name="_Toc22042892"/>
      <w:bookmarkStart w:id="189" w:name="_Toc22043074"/>
      <w:bookmarkStart w:id="190"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91" w:name="_Toc34305181"/>
      <w:bookmarkStart w:id="192" w:name="_Toc43229621"/>
      <w:bookmarkStart w:id="193" w:name="_Toc43401479"/>
      <w:r>
        <w:t>7</w:t>
      </w:r>
      <w:r>
        <w:tab/>
        <w:t>Coding</w:t>
      </w:r>
      <w:bookmarkEnd w:id="188"/>
      <w:bookmarkEnd w:id="189"/>
      <w:bookmarkEnd w:id="191"/>
      <w:bookmarkEnd w:id="192"/>
      <w:bookmarkEnd w:id="193"/>
    </w:p>
    <w:p w14:paraId="3713A50D" w14:textId="77777777" w:rsidR="000E2978" w:rsidRDefault="000E2978" w:rsidP="000E2978">
      <w:pPr>
        <w:pStyle w:val="Heading2"/>
      </w:pPr>
      <w:bookmarkStart w:id="194" w:name="_Toc20157536"/>
      <w:bookmarkStart w:id="195" w:name="_Toc34305182"/>
      <w:bookmarkStart w:id="196" w:name="_Toc43229622"/>
      <w:bookmarkStart w:id="197" w:name="_Toc43401480"/>
      <w:r>
        <w:t>7.1</w:t>
      </w:r>
      <w:r>
        <w:tab/>
        <w:t>General</w:t>
      </w:r>
      <w:bookmarkEnd w:id="194"/>
      <w:bookmarkEnd w:id="195"/>
      <w:bookmarkEnd w:id="196"/>
      <w:bookmarkEnd w:id="197"/>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98" w:name="_Toc34305183"/>
      <w:bookmarkStart w:id="199" w:name="_Toc43229623"/>
      <w:bookmarkStart w:id="200" w:name="_Toc43401481"/>
      <w:r>
        <w:t>7.2</w:t>
      </w:r>
      <w:r>
        <w:tab/>
        <w:t>Application u</w:t>
      </w:r>
      <w:r w:rsidRPr="000B2651">
        <w:t>nique ID</w:t>
      </w:r>
      <w:bookmarkEnd w:id="198"/>
      <w:bookmarkEnd w:id="199"/>
      <w:bookmarkEnd w:id="200"/>
    </w:p>
    <w:p w14:paraId="2F2943D7" w14:textId="77777777" w:rsidR="00A75C6C" w:rsidRPr="00F64644" w:rsidRDefault="00A75C6C" w:rsidP="00424675">
      <w:bookmarkStart w:id="201" w:name="_Toc34305184"/>
      <w:bookmarkStart w:id="202"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203" w:name="_Toc43229624"/>
      <w:bookmarkStart w:id="204" w:name="_Toc43401482"/>
      <w:r>
        <w:t>7.3</w:t>
      </w:r>
      <w:r w:rsidRPr="0073469F">
        <w:tab/>
      </w:r>
      <w:r>
        <w:t>Structure</w:t>
      </w:r>
      <w:bookmarkEnd w:id="201"/>
      <w:bookmarkEnd w:id="203"/>
      <w:bookmarkEnd w:id="204"/>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205" w:name="_Toc34305185"/>
      <w:bookmarkStart w:id="206" w:name="_Toc43229625"/>
      <w:bookmarkStart w:id="207" w:name="_Toc43401483"/>
      <w:r>
        <w:lastRenderedPageBreak/>
        <w:t>7.3.1</w:t>
      </w:r>
      <w:r w:rsidRPr="0073469F">
        <w:tab/>
      </w:r>
      <w:r>
        <w:t>VALInfo document</w:t>
      </w:r>
      <w:bookmarkEnd w:id="205"/>
      <w:bookmarkEnd w:id="206"/>
      <w:bookmarkEnd w:id="207"/>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208" w:name="_Toc34305186"/>
      <w:bookmarkStart w:id="209" w:name="_Toc43229626"/>
      <w:bookmarkStart w:id="210" w:name="_Toc43401484"/>
      <w:r>
        <w:t>7.3.2</w:t>
      </w:r>
      <w:r w:rsidRPr="0073469F">
        <w:tab/>
      </w:r>
      <w:r>
        <w:t>UnicastInfo document</w:t>
      </w:r>
      <w:bookmarkEnd w:id="208"/>
      <w:bookmarkEnd w:id="209"/>
      <w:bookmarkEnd w:id="210"/>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211"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212" w:name="_Toc43229627"/>
      <w:bookmarkStart w:id="213" w:name="_Toc43401485"/>
      <w:r>
        <w:t>7.3.3</w:t>
      </w:r>
      <w:r>
        <w:tab/>
        <w:t>MBMSInfo document</w:t>
      </w:r>
      <w:bookmarkEnd w:id="212"/>
      <w:bookmarkEnd w:id="213"/>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lastRenderedPageBreak/>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lastRenderedPageBreak/>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214" w:name="_Toc43229628"/>
      <w:bookmarkStart w:id="215" w:name="_Toc43401486"/>
      <w:r>
        <w:t>7.4</w:t>
      </w:r>
      <w:r w:rsidRPr="0073469F">
        <w:tab/>
        <w:t>XML schema</w:t>
      </w:r>
      <w:bookmarkEnd w:id="211"/>
      <w:bookmarkEnd w:id="214"/>
      <w:bookmarkEnd w:id="215"/>
    </w:p>
    <w:p w14:paraId="4BC81737" w14:textId="77777777" w:rsidR="0058430F" w:rsidRPr="0073469F" w:rsidRDefault="0058430F" w:rsidP="0058430F">
      <w:pPr>
        <w:pStyle w:val="Heading3"/>
      </w:pPr>
      <w:bookmarkStart w:id="216" w:name="_Toc43229629"/>
      <w:bookmarkStart w:id="217" w:name="_Toc34305188"/>
      <w:bookmarkStart w:id="218" w:name="_Toc43401487"/>
      <w:r>
        <w:t>7</w:t>
      </w:r>
      <w:r w:rsidRPr="0073469F">
        <w:t>.</w:t>
      </w:r>
      <w:r>
        <w:t>4</w:t>
      </w:r>
      <w:bookmarkStart w:id="219" w:name="_Toc20156505"/>
      <w:bookmarkStart w:id="220" w:name="_Toc27501696"/>
      <w:r w:rsidRPr="0073469F">
        <w:t>.1</w:t>
      </w:r>
      <w:r w:rsidRPr="0073469F">
        <w:tab/>
        <w:t>General</w:t>
      </w:r>
      <w:bookmarkEnd w:id="216"/>
      <w:bookmarkEnd w:id="218"/>
      <w:bookmarkEnd w:id="219"/>
      <w:bookmarkEnd w:id="220"/>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221" w:name="_Toc43229630"/>
      <w:bookmarkStart w:id="222" w:name="_Toc43401488"/>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221"/>
      <w:bookmarkEnd w:id="222"/>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05377547" w14:textId="77777777" w:rsidR="00FF3DF2" w:rsidRDefault="00FF3DF2" w:rsidP="00FF3DF2">
      <w:pPr>
        <w:pStyle w:val="PL"/>
      </w:pPr>
      <w:r>
        <w:t xml:space="preserve">    &lt;xs:anyAttribute namespace="##any" processContents="lax"/&gt;</w:t>
      </w:r>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223" w:name="_Toc43229631"/>
      <w:bookmarkStart w:id="224" w:name="_Toc43401489"/>
      <w:r>
        <w:rPr>
          <w:lang w:eastAsia="zh-CN"/>
        </w:rPr>
        <w:lastRenderedPageBreak/>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223"/>
      <w:bookmarkEnd w:id="224"/>
    </w:p>
    <w:p w14:paraId="27931BF1" w14:textId="77777777" w:rsidR="0058430F" w:rsidRDefault="0058430F" w:rsidP="0058430F">
      <w:pPr>
        <w:pStyle w:val="PL"/>
      </w:pPr>
      <w:r>
        <w:t>&lt;?xml version="1.0" encoding="UTF-8"?&gt;</w:t>
      </w:r>
    </w:p>
    <w:p w14:paraId="51A3B4B5" w14:textId="77777777" w:rsidR="0058430F" w:rsidRDefault="0058430F" w:rsidP="0058430F">
      <w:pPr>
        <w:pStyle w:val="PL"/>
      </w:pPr>
      <w:r>
        <w:t>&lt;xs:schema xmlns:xs=</w:t>
      </w:r>
      <w:hyperlink r:id="rId12" w:history="1">
        <w:r w:rsidRPr="006B7644">
          <w:rPr>
            <w:rStyle w:val="Hyperlink"/>
          </w:rPr>
          <w:t>http://www.w3.org/2001/XMLSchema</w:t>
        </w:r>
      </w:hyperlink>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85CB58C" w:rsidR="00FF3DF2" w:rsidRDefault="00AD34BD" w:rsidP="00FF3DF2">
      <w:pPr>
        <w:pStyle w:val="PL"/>
      </w:pPr>
      <w:r>
        <w:tab/>
      </w:r>
      <w:r w:rsidR="00FF3DF2">
        <w:t>&lt;xs:choice&gt;</w:t>
      </w:r>
    </w:p>
    <w:p w14:paraId="152082D4" w14:textId="7FAFBC92" w:rsidR="00FF3DF2" w:rsidRDefault="00AD34BD" w:rsidP="00FF3DF2">
      <w:pPr>
        <w:pStyle w:val="PL"/>
      </w:pPr>
      <w:r>
        <w:tab/>
      </w:r>
      <w:r w:rsidR="00FF3DF2">
        <w:t>&lt;xs:element name="request" type="sealunicast:requestType"/&gt;</w:t>
      </w:r>
    </w:p>
    <w:p w14:paraId="1B47B258" w14:textId="690DBCC0" w:rsidR="00FF3DF2" w:rsidRDefault="00AD34BD" w:rsidP="00FF3DF2">
      <w:pPr>
        <w:pStyle w:val="PL"/>
      </w:pPr>
      <w:r>
        <w:tab/>
      </w:r>
      <w:r w:rsidR="00FF3DF2">
        <w:t>&lt;xs:element name="request-result" type="xs:string"/&gt;</w:t>
      </w:r>
    </w:p>
    <w:p w14:paraId="28919DB5" w14:textId="0E61C423" w:rsidR="00FF3DF2" w:rsidRDefault="00AD34BD" w:rsidP="00FF3DF2">
      <w:pPr>
        <w:pStyle w:val="PL"/>
      </w:pPr>
      <w:r>
        <w:tab/>
      </w:r>
      <w:r w:rsidR="00FF3DF2">
        <w:t>&lt;xs:element name="modification" type="sealunicast:modificationType"/&gt;</w:t>
      </w:r>
    </w:p>
    <w:p w14:paraId="755BE405" w14:textId="509CC4B8" w:rsidR="00FF3DF2" w:rsidRDefault="00AD34BD" w:rsidP="00FF3DF2">
      <w:pPr>
        <w:pStyle w:val="PL"/>
      </w:pPr>
      <w:r>
        <w:tab/>
      </w:r>
      <w:r w:rsidR="00FF3DF2">
        <w:t>&lt;xs:element name="modification-result" type="xs:string"/&gt;</w:t>
      </w:r>
    </w:p>
    <w:p w14:paraId="614787A7" w14:textId="3F06AFF5" w:rsidR="00FF3DF2" w:rsidRDefault="00AD34BD" w:rsidP="00FF3DF2">
      <w:pPr>
        <w:pStyle w:val="PL"/>
      </w:pPr>
      <w:r>
        <w:tab/>
      </w:r>
      <w:r w:rsidR="00FF3DF2">
        <w:t>&lt;xs:element name="adaptation" type="sealunicast:adaptationType"/&gt;</w:t>
      </w:r>
    </w:p>
    <w:p w14:paraId="102C0AFB" w14:textId="55DB31CD" w:rsidR="00FF3DF2" w:rsidRPr="004633A4" w:rsidRDefault="00AD34BD" w:rsidP="00FF3DF2">
      <w:pPr>
        <w:pStyle w:val="PL"/>
      </w:pPr>
      <w:r>
        <w:tab/>
      </w:r>
      <w:r w:rsidR="00FF3DF2">
        <w:t>&lt;xs:element name="adaptation-result" type="xs:string"/&gt;</w:t>
      </w:r>
    </w:p>
    <w:p w14:paraId="04ADF596" w14:textId="3E664025" w:rsidR="00FF3DF2" w:rsidRDefault="00AD34BD" w:rsidP="00FF3DF2">
      <w:pPr>
        <w:pStyle w:val="PL"/>
      </w:pPr>
      <w:r>
        <w:tab/>
      </w:r>
      <w:r w:rsidR="00FF3DF2">
        <w:t>&lt;xs:any namespace="##other" processContents="lax" minOccurs="0" maxOccurs="unbounded"/&gt;</w:t>
      </w:r>
    </w:p>
    <w:p w14:paraId="20B32A06" w14:textId="697A33BD" w:rsidR="00FF3DF2" w:rsidRDefault="00AD34BD" w:rsidP="00FF3DF2">
      <w:pPr>
        <w:pStyle w:val="PL"/>
      </w:pPr>
      <w:r>
        <w:tab/>
      </w:r>
      <w:r w:rsidR="00FF3DF2">
        <w:t>&lt;/xs:choice&gt;</w:t>
      </w:r>
    </w:p>
    <w:p w14:paraId="145FFA4E" w14:textId="2C107D58" w:rsidR="00FF3DF2" w:rsidRDefault="00AD34BD" w:rsidP="00FF3DF2">
      <w:pPr>
        <w:pStyle w:val="PL"/>
      </w:pPr>
      <w:r>
        <w:tab/>
      </w:r>
      <w:r w:rsidR="00FF3DF2">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582F8C82" w:rsidR="00FF3DF2" w:rsidRDefault="00AD34BD" w:rsidP="00FF3DF2">
      <w:pPr>
        <w:pStyle w:val="PL"/>
      </w:pPr>
      <w:r>
        <w:tab/>
      </w:r>
      <w:r w:rsidR="00FF3DF2">
        <w:t>&lt;xs:element name="requesterID" type="xs:string" use="required"/&gt;</w:t>
      </w:r>
    </w:p>
    <w:p w14:paraId="1C5D64B8" w14:textId="11E2FF66" w:rsidR="00FF3DF2" w:rsidRDefault="00AD34BD" w:rsidP="00FF3DF2">
      <w:pPr>
        <w:pStyle w:val="PL"/>
      </w:pPr>
      <w:r>
        <w:tab/>
      </w:r>
      <w:r w:rsidR="00FF3DF2">
        <w:t>&lt;xs:element name="ID" type="xs:string" use="required"/&gt;</w:t>
      </w:r>
    </w:p>
    <w:p w14:paraId="45ED9FF0" w14:textId="7D95BD0F" w:rsidR="00FF3DF2" w:rsidRDefault="00AD34BD" w:rsidP="00FF3DF2">
      <w:pPr>
        <w:pStyle w:val="PL"/>
      </w:pPr>
      <w:r>
        <w:tab/>
      </w:r>
      <w:r w:rsidR="00FF3DF2">
        <w:t>&lt;xs:element name="requirement-info" type="xs:string"</w:t>
      </w:r>
      <w:r w:rsidR="00FF3DF2" w:rsidRPr="00A62D7A">
        <w:t xml:space="preserve"> </w:t>
      </w:r>
      <w:r w:rsidR="00FF3DF2">
        <w:t>use="optional"/&gt;</w:t>
      </w:r>
    </w:p>
    <w:p w14:paraId="481DA3C3" w14:textId="5BEDAE61" w:rsidR="00FF3DF2" w:rsidRDefault="00AD34BD" w:rsidP="00FF3DF2">
      <w:pPr>
        <w:pStyle w:val="PL"/>
      </w:pPr>
      <w:r>
        <w:tab/>
      </w:r>
      <w:r w:rsidR="00FF3DF2">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023AB2BB" w:rsidR="00FF3DF2" w:rsidRDefault="00AD34BD" w:rsidP="00FF3DF2">
      <w:pPr>
        <w:pStyle w:val="PL"/>
      </w:pPr>
      <w:r>
        <w:tab/>
      </w:r>
      <w:r w:rsidR="00FF3DF2">
        <w:t>&lt;xs:element name="requesterID" type="xs:string" use="required"/&gt;</w:t>
      </w:r>
    </w:p>
    <w:p w14:paraId="31A4CD5E" w14:textId="64B2E949" w:rsidR="00FF3DF2" w:rsidRDefault="00AD34BD" w:rsidP="00FF3DF2">
      <w:pPr>
        <w:pStyle w:val="PL"/>
      </w:pPr>
      <w:r>
        <w:tab/>
      </w:r>
      <w:r w:rsidR="00FF3DF2">
        <w:t>&lt;xs:element name="ID" type="xs:string" use="required"/&gt;</w:t>
      </w:r>
    </w:p>
    <w:p w14:paraId="1A6754D6" w14:textId="7D4953C4" w:rsidR="00FF3DF2" w:rsidRDefault="00AD34BD" w:rsidP="00FF3DF2">
      <w:pPr>
        <w:pStyle w:val="PL"/>
      </w:pPr>
      <w:r>
        <w:tab/>
      </w:r>
      <w:r w:rsidR="00FF3DF2">
        <w:t>&lt;xs:element name="requirement-info" type="xs:string"</w:t>
      </w:r>
      <w:r w:rsidR="00FF3DF2" w:rsidRPr="00A62D7A">
        <w:t xml:space="preserve"> </w:t>
      </w:r>
      <w:r w:rsidR="00FF3DF2">
        <w:t>use="required"/&gt;</w:t>
      </w:r>
    </w:p>
    <w:p w14:paraId="092E4660" w14:textId="2ED093D9" w:rsidR="00FF3DF2" w:rsidRDefault="00AD34BD" w:rsidP="00FF3DF2">
      <w:pPr>
        <w:pStyle w:val="PL"/>
      </w:pPr>
      <w:r>
        <w:tab/>
      </w:r>
      <w:r w:rsidR="00FF3DF2">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1D76877C" w:rsidR="00FF3DF2" w:rsidRDefault="00AD34BD" w:rsidP="00FF3DF2">
      <w:pPr>
        <w:pStyle w:val="PL"/>
      </w:pPr>
      <w:r>
        <w:tab/>
      </w:r>
      <w:r w:rsidR="00FF3DF2">
        <w:t>&lt;xs:element name="requesterID" type="xs:string" use="required"/&gt;</w:t>
      </w:r>
    </w:p>
    <w:p w14:paraId="11D928D9" w14:textId="7A48D67C" w:rsidR="00FF3DF2" w:rsidRDefault="00AD34BD" w:rsidP="00FF3DF2">
      <w:pPr>
        <w:pStyle w:val="PL"/>
      </w:pPr>
      <w:r>
        <w:tab/>
      </w:r>
      <w:r w:rsidR="00FF3DF2">
        <w:t>&lt;xs:element name="ID" type="xs:string" use="required"/&gt;</w:t>
      </w:r>
    </w:p>
    <w:p w14:paraId="5300CBEC" w14:textId="1A0F223D" w:rsidR="00FF3DF2" w:rsidRDefault="00AD34BD" w:rsidP="00FF3DF2">
      <w:pPr>
        <w:pStyle w:val="PL"/>
      </w:pPr>
      <w:r>
        <w:tab/>
      </w:r>
      <w:r w:rsidR="00FF3DF2">
        <w:t>&lt;xs:element name="requirement-info" type="xs:string"</w:t>
      </w:r>
      <w:r w:rsidR="00FF3DF2" w:rsidRPr="00A62D7A">
        <w:t xml:space="preserve"> </w:t>
      </w:r>
      <w:r w:rsidR="00FF3DF2">
        <w:t>use="required"/&gt;</w:t>
      </w:r>
    </w:p>
    <w:p w14:paraId="609BF453" w14:textId="2F283554" w:rsidR="00FF3DF2" w:rsidRDefault="00AD34BD" w:rsidP="00FF3DF2">
      <w:pPr>
        <w:pStyle w:val="PL"/>
      </w:pPr>
      <w:r>
        <w:tab/>
      </w:r>
      <w:r w:rsidR="00FF3DF2">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225" w:name="_Toc43229632"/>
      <w:bookmarkStart w:id="226" w:name="_Toc43401490"/>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225"/>
      <w:bookmarkEnd w:id="226"/>
    </w:p>
    <w:p w14:paraId="711BE4CF" w14:textId="77777777" w:rsidR="0058430F" w:rsidRDefault="0058430F" w:rsidP="0058430F">
      <w:pPr>
        <w:pStyle w:val="PL"/>
      </w:pPr>
      <w:r>
        <w:t>&lt;?xml version="1.0" encoding="UTF-8"?&gt;</w:t>
      </w:r>
    </w:p>
    <w:p w14:paraId="5625BF37" w14:textId="77777777" w:rsidR="0058430F" w:rsidRDefault="0058430F" w:rsidP="0058430F">
      <w:pPr>
        <w:pStyle w:val="PL"/>
      </w:pPr>
      <w:r>
        <w:t>&lt;xs:schema xmlns:xs=</w:t>
      </w:r>
      <w:hyperlink r:id="rId13" w:history="1">
        <w:r w:rsidRPr="006B7644">
          <w:rPr>
            <w:rStyle w:val="Hyperlink"/>
          </w:rPr>
          <w:t>http://www.w3.org/2001/XMLSchema</w:t>
        </w:r>
      </w:hyperlink>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4AAB88E3" w:rsidR="002607D2" w:rsidRPr="00FF3CAC" w:rsidRDefault="00AD34BD" w:rsidP="002607D2">
      <w:pPr>
        <w:pStyle w:val="PL"/>
      </w:pPr>
      <w:r>
        <w:tab/>
      </w:r>
      <w:r w:rsidR="002607D2" w:rsidRPr="00FF3CAC">
        <w:t>&lt;xs:element name="mbms-listening-status</w:t>
      </w:r>
      <w:r w:rsidR="002607D2">
        <w:t>-report</w:t>
      </w:r>
      <w:r w:rsidR="002607D2" w:rsidRPr="00FF3CAC">
        <w:t>" type="</w:t>
      </w:r>
      <w:r w:rsidR="002607D2">
        <w:t>seal</w:t>
      </w:r>
      <w:r w:rsidR="002607D2" w:rsidRPr="00FF3CAC">
        <w:t>mbms:mbms-listening-status</w:t>
      </w:r>
      <w:r w:rsidR="002607D2">
        <w:t>-report</w:t>
      </w:r>
      <w:r w:rsidR="002607D2" w:rsidRPr="00FF3CAC">
        <w:t xml:space="preserve">Type" </w:t>
      </w:r>
      <w:r w:rsidR="002607D2">
        <w:br/>
      </w:r>
      <w:r>
        <w:tab/>
      </w:r>
      <w:r w:rsidR="002607D2" w:rsidRPr="00FF3CAC">
        <w:t>minOccurs="0"/&gt;</w:t>
      </w:r>
    </w:p>
    <w:p w14:paraId="6FB6435D" w14:textId="3A21B94D" w:rsidR="002607D2" w:rsidRDefault="00AD34BD" w:rsidP="002607D2">
      <w:pPr>
        <w:pStyle w:val="PL"/>
      </w:pPr>
      <w:r>
        <w:tab/>
      </w:r>
      <w:r w:rsidR="002607D2" w:rsidRPr="00FF3CAC">
        <w:t>&lt;xs:element name="mbms-</w:t>
      </w:r>
      <w:r w:rsidR="002607D2">
        <w:t>suspension</w:t>
      </w:r>
      <w:r w:rsidR="002607D2" w:rsidRPr="00FF3CAC">
        <w:t>-</w:t>
      </w:r>
      <w:r w:rsidR="002607D2">
        <w:t>report</w:t>
      </w:r>
      <w:r w:rsidR="002607D2" w:rsidRPr="00FF3CAC">
        <w:t>" type="</w:t>
      </w:r>
      <w:r w:rsidR="002607D2">
        <w:t>seal</w:t>
      </w:r>
      <w:r w:rsidR="002607D2" w:rsidRPr="00FF3CAC">
        <w:t>mbms:mbms-</w:t>
      </w:r>
      <w:r w:rsidR="002607D2">
        <w:t>suspension</w:t>
      </w:r>
      <w:r w:rsidR="002607D2" w:rsidRPr="00FF3CAC">
        <w:t>-</w:t>
      </w:r>
      <w:r w:rsidR="002607D2">
        <w:t>report</w:t>
      </w:r>
      <w:r w:rsidR="002607D2" w:rsidRPr="00FF3CAC">
        <w:t xml:space="preserve">Type" </w:t>
      </w:r>
      <w:r w:rsidR="002607D2">
        <w:br/>
      </w:r>
      <w:r>
        <w:tab/>
      </w:r>
      <w:r w:rsidR="002607D2" w:rsidRPr="00FF3CAC">
        <w:t>minOccurs="0"/&gt;</w:t>
      </w:r>
    </w:p>
    <w:p w14:paraId="3E43456A" w14:textId="1FACF90F" w:rsidR="002607D2" w:rsidRDefault="00AD34BD" w:rsidP="002607D2">
      <w:pPr>
        <w:pStyle w:val="PL"/>
      </w:pPr>
      <w:r>
        <w:tab/>
      </w:r>
      <w:r w:rsidR="002607D2" w:rsidRPr="00FF3CAC">
        <w:t>&lt;xs:element name="announcement" type="</w:t>
      </w:r>
      <w:r w:rsidR="002607D2">
        <w:t>seal</w:t>
      </w:r>
      <w:r w:rsidR="002607D2" w:rsidRPr="00FF3CAC">
        <w:t>mbms:announcementTypeParams" minOccurs="0"/&gt;</w:t>
      </w:r>
    </w:p>
    <w:p w14:paraId="35CACC73" w14:textId="0575EF80" w:rsidR="002607D2" w:rsidRDefault="00AD34BD" w:rsidP="002607D2">
      <w:pPr>
        <w:pStyle w:val="PL"/>
      </w:pPr>
      <w:r>
        <w:tab/>
      </w:r>
      <w:r w:rsidR="002607D2" w:rsidRPr="00FF3CAC">
        <w:t>&lt;xs:element name="</w:t>
      </w:r>
      <w:r w:rsidR="002607D2" w:rsidRPr="00CD61E8">
        <w:t>user-plane-delivery-mode</w:t>
      </w:r>
      <w:r w:rsidR="002607D2" w:rsidRPr="00FF3CAC">
        <w:t>" type="</w:t>
      </w:r>
      <w:r w:rsidR="002607D2">
        <w:t>seal</w:t>
      </w:r>
      <w:r w:rsidR="002607D2" w:rsidRPr="00FF3CAC">
        <w:t>mbms:</w:t>
      </w:r>
      <w:r w:rsidR="002607D2" w:rsidRPr="00CD61E8">
        <w:t>user-plane-delivery-mode</w:t>
      </w:r>
      <w:r w:rsidR="002607D2">
        <w:t>Type</w:t>
      </w:r>
      <w:r w:rsidR="002607D2" w:rsidRPr="00FF3CAC">
        <w:t>" minOccurs="0"/&gt;</w:t>
      </w:r>
    </w:p>
    <w:p w14:paraId="4012228E" w14:textId="5D91C87B" w:rsidR="002607D2" w:rsidRDefault="00AD34BD" w:rsidP="002607D2">
      <w:pPr>
        <w:pStyle w:val="PL"/>
      </w:pPr>
      <w:r>
        <w:tab/>
      </w:r>
      <w:r w:rsidR="002607D2" w:rsidRPr="00FF3CAC">
        <w:t>&lt;xs:element name="</w:t>
      </w:r>
      <w:r w:rsidR="002607D2" w:rsidRPr="00745C53">
        <w:t>mbms-suspension-reporting-instruction</w:t>
      </w:r>
      <w:r w:rsidR="002607D2" w:rsidRPr="00FF3CAC">
        <w:t>" type="</w:t>
      </w:r>
      <w:r w:rsidR="002607D2">
        <w:t>seal</w:t>
      </w:r>
      <w:r w:rsidR="002607D2" w:rsidRPr="00FF3CAC">
        <w:t>mbms:</w:t>
      </w:r>
      <w:r w:rsidR="002607D2" w:rsidRPr="00745C53">
        <w:t>mbms-suspension-reporting-instruction</w:t>
      </w:r>
      <w:r w:rsidR="002607D2">
        <w:t>Type</w:t>
      </w:r>
      <w:r w:rsidR="002607D2" w:rsidRPr="00FF3CAC">
        <w:t>" minOccurs="0"/&gt;</w:t>
      </w:r>
    </w:p>
    <w:p w14:paraId="12C48611" w14:textId="6E14CAC4" w:rsidR="002607D2" w:rsidRPr="00F6363F" w:rsidRDefault="00AD34BD" w:rsidP="002607D2">
      <w:pPr>
        <w:pStyle w:val="PL"/>
      </w:pPr>
      <w:r>
        <w:tab/>
      </w:r>
      <w:r w:rsidR="002607D2" w:rsidRPr="00FF3CAC">
        <w:t>&lt;xs:element name="</w:t>
      </w:r>
      <w:r w:rsidR="002607D2">
        <w:t>request</w:t>
      </w:r>
      <w:r w:rsidR="002607D2" w:rsidRPr="00FF3CAC">
        <w:t>" type="</w:t>
      </w:r>
      <w:r w:rsidR="002607D2">
        <w:t>seal</w:t>
      </w:r>
      <w:r w:rsidR="002607D2" w:rsidRPr="00FF3CAC">
        <w:t>mbms:</w:t>
      </w:r>
      <w:r w:rsidR="002607D2">
        <w:t>requestType</w:t>
      </w:r>
      <w:r w:rsidR="002607D2" w:rsidRPr="00FF3CAC">
        <w:t>" minOccurs="0"/&gt;</w:t>
      </w:r>
    </w:p>
    <w:p w14:paraId="185803E8" w14:textId="3FD632B3" w:rsidR="002607D2" w:rsidRPr="00FF3CAC" w:rsidRDefault="00AD34BD" w:rsidP="002607D2">
      <w:pPr>
        <w:pStyle w:val="PL"/>
      </w:pPr>
      <w:r>
        <w:tab/>
      </w:r>
      <w:r w:rsidR="002607D2" w:rsidRPr="00FF3CAC">
        <w:t>&lt;xs:element name="version" type="xs:integer"/&gt;</w:t>
      </w:r>
    </w:p>
    <w:p w14:paraId="039AAAEF" w14:textId="6C8FF04F" w:rsidR="002607D2" w:rsidRDefault="00AD34BD" w:rsidP="002607D2">
      <w:pPr>
        <w:pStyle w:val="PL"/>
      </w:pPr>
      <w:r>
        <w:tab/>
      </w:r>
      <w:r w:rsidR="002607D2" w:rsidRPr="00FF3CAC">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tab/>
      </w:r>
      <w:r w:rsidRPr="00FF3CAC">
        <w:t>&lt;xs:anyAttribute namespace="##any" processContents="lax"/&gt;</w:t>
      </w:r>
    </w:p>
    <w:p w14:paraId="41B561A1" w14:textId="77777777" w:rsidR="002607D2" w:rsidRPr="00FF3CAC" w:rsidRDefault="002607D2" w:rsidP="002607D2">
      <w:pPr>
        <w:pStyle w:val="PL"/>
      </w:pPr>
      <w:r w:rsidRPr="00FF3CAC">
        <w:lastRenderedPageBreak/>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32359439" w:rsidR="002607D2" w:rsidRPr="00FF3CAC" w:rsidRDefault="00AD34BD" w:rsidP="002607D2">
      <w:pPr>
        <w:pStyle w:val="PL"/>
      </w:pPr>
      <w:r>
        <w:tab/>
      </w:r>
      <w:r w:rsidR="002607D2" w:rsidRPr="00FF3CAC">
        <w:t>&lt;xs:element name="</w:t>
      </w:r>
      <w:r w:rsidR="002607D2">
        <w:t>ID</w:t>
      </w:r>
      <w:r w:rsidR="002607D2" w:rsidRPr="00FF3CAC">
        <w:t>" type="xs:</w:t>
      </w:r>
      <w:r w:rsidR="002607D2">
        <w:t>string"</w:t>
      </w:r>
      <w:r w:rsidR="002607D2" w:rsidRPr="00FF3CAC">
        <w:t>/&gt;</w:t>
      </w:r>
    </w:p>
    <w:p w14:paraId="09B1BC69" w14:textId="03DB02A2" w:rsidR="002607D2" w:rsidRDefault="00AD34BD" w:rsidP="002607D2">
      <w:pPr>
        <w:pStyle w:val="PL"/>
      </w:pPr>
      <w:r>
        <w:tab/>
      </w:r>
      <w:r w:rsidR="002607D2" w:rsidRPr="00FF3CAC">
        <w:t>&lt;xs:element name="TMGI" type="xs:hexBinary" maxOccurs="unbounded"/&gt;</w:t>
      </w:r>
    </w:p>
    <w:p w14:paraId="0295C06B" w14:textId="2855403C" w:rsidR="002607D2" w:rsidRPr="00FF3CAC" w:rsidRDefault="00AD34BD" w:rsidP="002607D2">
      <w:pPr>
        <w:pStyle w:val="PL"/>
      </w:pPr>
      <w:r>
        <w:tab/>
      </w:r>
      <w:r w:rsidR="002607D2" w:rsidRPr="00FF3CAC">
        <w:t>&lt;xs:element name="mbms-listening-status" type="xs:string"/&gt;</w:t>
      </w:r>
    </w:p>
    <w:p w14:paraId="46038C28" w14:textId="0919D1D1" w:rsidR="002607D2" w:rsidRPr="00FF3CAC" w:rsidRDefault="00AD34BD" w:rsidP="002607D2">
      <w:pPr>
        <w:pStyle w:val="PL"/>
      </w:pPr>
      <w:r>
        <w:tab/>
      </w:r>
      <w:r w:rsidR="002607D2" w:rsidRPr="00FF3CAC">
        <w:t>&lt;xs:element name="</w:t>
      </w:r>
      <w:r w:rsidR="002607D2" w:rsidRPr="002E7330">
        <w:t>mbms-reception-quality-level</w:t>
      </w:r>
      <w:r w:rsidR="002607D2" w:rsidRPr="00FF3CAC">
        <w:t>" type="xs:</w:t>
      </w:r>
      <w:r w:rsidR="002607D2">
        <w:t>integer"</w:t>
      </w:r>
      <w:r w:rsidR="002607D2" w:rsidRPr="00FF3CAC">
        <w:t>/&gt;</w:t>
      </w:r>
    </w:p>
    <w:p w14:paraId="1124B8B9" w14:textId="259E1446" w:rsidR="002607D2" w:rsidRDefault="00AD34BD" w:rsidP="002607D2">
      <w:pPr>
        <w:pStyle w:val="PL"/>
      </w:pPr>
      <w:r>
        <w:tab/>
      </w:r>
      <w:r w:rsidR="002607D2" w:rsidRPr="00FF3CAC">
        <w:t>&lt;xs:element name="</w:t>
      </w:r>
      <w:r w:rsidR="002607D2" w:rsidRPr="00A60075">
        <w:t>unicast-listening-status</w:t>
      </w:r>
      <w:r w:rsidR="002607D2" w:rsidRPr="00FF3CAC">
        <w:t>" type="xs:</w:t>
      </w:r>
      <w:r w:rsidR="002607D2">
        <w:t>string"</w:t>
      </w:r>
      <w:r w:rsidR="002607D2" w:rsidRPr="00FF3CAC">
        <w:t>/&gt;</w:t>
      </w:r>
    </w:p>
    <w:p w14:paraId="48CF41AF" w14:textId="11273138" w:rsidR="002607D2" w:rsidRPr="00FF3CAC" w:rsidRDefault="00AD34BD" w:rsidP="002607D2">
      <w:pPr>
        <w:pStyle w:val="PL"/>
      </w:pPr>
      <w:r>
        <w:tab/>
      </w:r>
      <w:r w:rsidR="002607D2" w:rsidRPr="00FF3CAC">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0A0F7402" w:rsidR="002607D2" w:rsidRDefault="00AD34BD" w:rsidP="002607D2">
      <w:pPr>
        <w:pStyle w:val="PL"/>
      </w:pPr>
      <w:r>
        <w:tab/>
      </w:r>
      <w:r w:rsidR="002607D2" w:rsidRPr="00FF3CAC">
        <w:t>&lt;xs:element name="mbms-</w:t>
      </w:r>
      <w:r w:rsidR="002607D2">
        <w:t>suspension</w:t>
      </w:r>
      <w:r w:rsidR="002607D2" w:rsidRPr="00FF3CAC">
        <w:t>-status" type="xs:string" minOccurs="0"</w:t>
      </w:r>
      <w:r w:rsidR="002607D2">
        <w:t xml:space="preserve"> </w:t>
      </w:r>
      <w:r w:rsidR="002607D2" w:rsidRPr="00FF3CAC">
        <w:t>maxOccurs="</w:t>
      </w:r>
      <w:r w:rsidR="002607D2">
        <w:t>1</w:t>
      </w:r>
      <w:r w:rsidR="002607D2" w:rsidRPr="00FF3CAC">
        <w:t>"/&gt;</w:t>
      </w:r>
    </w:p>
    <w:p w14:paraId="5B7635BA" w14:textId="35F2E351" w:rsidR="002607D2" w:rsidRPr="00622D90" w:rsidRDefault="00AD34BD" w:rsidP="002607D2">
      <w:pPr>
        <w:pStyle w:val="PL"/>
      </w:pPr>
      <w:r>
        <w:tab/>
      </w:r>
      <w:r w:rsidR="002607D2" w:rsidRPr="00FF3CAC">
        <w:t>&lt;xs:element name="</w:t>
      </w:r>
      <w:r w:rsidR="002607D2">
        <w:t>number-of-reported-bearers</w:t>
      </w:r>
      <w:r w:rsidR="002607D2" w:rsidRPr="00FF3CAC">
        <w:t>" type="xs:integer" minOccurs="</w:t>
      </w:r>
      <w:r w:rsidR="002607D2">
        <w:t>0</w:t>
      </w:r>
      <w:r w:rsidR="002607D2" w:rsidRPr="00FF3CAC">
        <w:t>"</w:t>
      </w:r>
      <w:r w:rsidR="002607D2">
        <w:t xml:space="preserve"> </w:t>
      </w:r>
      <w:r w:rsidR="002607D2" w:rsidRPr="00622D90">
        <w:t>maxOccurs="1"/&gt;</w:t>
      </w:r>
    </w:p>
    <w:p w14:paraId="60F806C5" w14:textId="30832337" w:rsidR="002607D2" w:rsidRPr="00622D90" w:rsidRDefault="00AD34BD" w:rsidP="002607D2">
      <w:pPr>
        <w:pStyle w:val="PL"/>
      </w:pPr>
      <w:r>
        <w:tab/>
      </w:r>
      <w:r w:rsidR="002607D2" w:rsidRPr="00622D90">
        <w:t>&lt;xs:element name="suspended-TMGI" type="xs:hexBinary" minOccurs="0"/&gt;</w:t>
      </w:r>
    </w:p>
    <w:p w14:paraId="2628AA7B" w14:textId="17B9C3B7" w:rsidR="002607D2" w:rsidRDefault="00AD34BD" w:rsidP="002607D2">
      <w:pPr>
        <w:pStyle w:val="PL"/>
      </w:pPr>
      <w:r>
        <w:tab/>
      </w:r>
      <w:r w:rsidR="002607D2" w:rsidRPr="00622D90">
        <w:t>&lt;xs:element name="other-TMGI" type="xs:hexBinary" minOccurs="0" maxOccurs="unbounded"/&gt;</w:t>
      </w:r>
    </w:p>
    <w:p w14:paraId="0120EE47" w14:textId="30C83FD3" w:rsidR="002607D2" w:rsidRPr="00FF3CAC" w:rsidRDefault="00AD34BD" w:rsidP="002607D2">
      <w:pPr>
        <w:pStyle w:val="PL"/>
      </w:pPr>
      <w:r>
        <w:tab/>
      </w:r>
      <w:r w:rsidR="002607D2" w:rsidRPr="00FF3CAC">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34C61122" w:rsidR="002607D2" w:rsidRDefault="00AD34BD" w:rsidP="002607D2">
      <w:pPr>
        <w:pStyle w:val="PL"/>
      </w:pPr>
      <w:r>
        <w:tab/>
      </w:r>
      <w:r w:rsidR="002607D2" w:rsidRPr="00FF3CAC">
        <w:t>&lt;xs:element name="TMGI" type="xs:hexBinary" minOccurs="1"/&gt;</w:t>
      </w:r>
    </w:p>
    <w:p w14:paraId="48F073D8" w14:textId="723F5BDC" w:rsidR="002607D2" w:rsidRPr="004E2FF8" w:rsidRDefault="00AD34BD" w:rsidP="002607D2">
      <w:pPr>
        <w:pStyle w:val="PL"/>
      </w:pPr>
      <w:r>
        <w:tab/>
      </w:r>
      <w:r w:rsidR="002607D2" w:rsidRPr="00FF3CAC">
        <w:t>&lt;xs:element name="</w:t>
      </w:r>
      <w:r w:rsidR="002607D2">
        <w:t>alternative-</w:t>
      </w:r>
      <w:r w:rsidR="002607D2" w:rsidRPr="00FF3CAC">
        <w:t>TMGI" type="xs:hexBinary</w:t>
      </w:r>
      <w:r w:rsidR="002607D2">
        <w:t>" minOccurs="0"/&gt;</w:t>
      </w:r>
    </w:p>
    <w:p w14:paraId="4B99059A" w14:textId="2B31D794" w:rsidR="002607D2" w:rsidRPr="00FF3CAC" w:rsidRDefault="00AD34BD" w:rsidP="002607D2">
      <w:pPr>
        <w:pStyle w:val="PL"/>
      </w:pPr>
      <w:r>
        <w:tab/>
      </w:r>
      <w:r w:rsidR="002607D2" w:rsidRPr="00FF3CAC">
        <w:t>&lt;xs:element name="QCI" type="xs:integer" minOccurs="</w:t>
      </w:r>
      <w:r w:rsidR="002607D2">
        <w:t>0</w:t>
      </w:r>
      <w:r w:rsidR="002607D2" w:rsidRPr="00FF3CAC">
        <w:t>"/&gt;</w:t>
      </w:r>
    </w:p>
    <w:p w14:paraId="4878C082" w14:textId="484E8B48" w:rsidR="002607D2" w:rsidRPr="00FF3CAC" w:rsidRDefault="00AD34BD" w:rsidP="002607D2">
      <w:pPr>
        <w:pStyle w:val="PL"/>
      </w:pPr>
      <w:r>
        <w:tab/>
      </w:r>
      <w:r w:rsidR="002607D2" w:rsidRPr="00FF3CAC">
        <w:t>&lt;xs:element name="frequency" type="xs:unsignedLong" minOccurs="0"/&gt;</w:t>
      </w:r>
    </w:p>
    <w:p w14:paraId="5B7E13B7" w14:textId="6E872850" w:rsidR="002607D2" w:rsidRDefault="00AD34BD" w:rsidP="002607D2">
      <w:pPr>
        <w:pStyle w:val="PL"/>
      </w:pPr>
      <w:r>
        <w:tab/>
      </w:r>
      <w:r w:rsidR="002607D2" w:rsidRPr="00FF3CAC">
        <w:t>&lt;xs:element name="mbms-service-areas" type="</w:t>
      </w:r>
      <w:r w:rsidR="002607D2">
        <w:t>sealmbms:mbms-service-areasType</w:t>
      </w:r>
      <w:r w:rsidR="002607D2" w:rsidRPr="00FF3CAC">
        <w:t>" minOccurs="</w:t>
      </w:r>
      <w:r w:rsidR="002607D2">
        <w:t>0</w:t>
      </w:r>
      <w:r w:rsidR="002607D2" w:rsidRPr="00FF3CAC">
        <w:t>"/&gt;</w:t>
      </w:r>
    </w:p>
    <w:p w14:paraId="0EC7412E" w14:textId="0DE71B7D" w:rsidR="002607D2" w:rsidRDefault="00AD34BD" w:rsidP="002607D2">
      <w:pPr>
        <w:pStyle w:val="PL"/>
      </w:pPr>
      <w:r>
        <w:tab/>
      </w:r>
      <w:r w:rsidR="002607D2" w:rsidRPr="00FF3CAC">
        <w:t>&lt;xs:element name="</w:t>
      </w:r>
      <w:r w:rsidR="002607D2" w:rsidRPr="004E2FF8">
        <w:t>seal-mbms-sdp</w:t>
      </w:r>
      <w:r w:rsidR="002607D2" w:rsidRPr="00FF3CAC">
        <w:t>" type="xs:</w:t>
      </w:r>
      <w:r w:rsidR="002607D2">
        <w:t>string"</w:t>
      </w:r>
      <w:r w:rsidR="002607D2" w:rsidRPr="00FF3CAC">
        <w:t>/&gt;</w:t>
      </w:r>
    </w:p>
    <w:p w14:paraId="0D1C3231" w14:textId="5172FB0E" w:rsidR="002607D2" w:rsidRDefault="00AD34BD" w:rsidP="002607D2">
      <w:pPr>
        <w:pStyle w:val="PL"/>
      </w:pPr>
      <w:r>
        <w:tab/>
      </w:r>
      <w:r w:rsidR="002607D2" w:rsidRPr="00FF3CAC">
        <w:t>&lt;xs:element name="</w:t>
      </w:r>
      <w:r w:rsidR="002607D2" w:rsidRPr="004E2FF8">
        <w:t>monitoring-state</w:t>
      </w:r>
      <w:r w:rsidR="002607D2" w:rsidRPr="00FF3CAC">
        <w:t>" type="xs:</w:t>
      </w:r>
      <w:r w:rsidR="002607D2">
        <w:t>string"</w:t>
      </w:r>
      <w:r w:rsidR="002607D2" w:rsidRPr="002834FB">
        <w:t xml:space="preserve"> </w:t>
      </w:r>
      <w:r w:rsidR="002607D2">
        <w:t>minOccurs="0"</w:t>
      </w:r>
      <w:r w:rsidR="002607D2" w:rsidRPr="00FF3CAC">
        <w:t>/&gt;</w:t>
      </w:r>
    </w:p>
    <w:p w14:paraId="0DBE4949" w14:textId="433D117A" w:rsidR="002607D2" w:rsidRDefault="00AD34BD" w:rsidP="002607D2">
      <w:pPr>
        <w:pStyle w:val="PL"/>
      </w:pPr>
      <w:r>
        <w:tab/>
      </w:r>
      <w:r w:rsidR="002607D2" w:rsidRPr="00FF3CAC">
        <w:t>&lt;xs:element name="</w:t>
      </w:r>
      <w:r w:rsidR="002607D2" w:rsidRPr="002834FB">
        <w:t>announcement-acknowlegement</w:t>
      </w:r>
      <w:r w:rsidR="002607D2" w:rsidRPr="00FF3CAC">
        <w:t xml:space="preserve">" </w:t>
      </w:r>
      <w:r w:rsidR="002607D2">
        <w:t>minOccurs="0"</w:t>
      </w:r>
      <w:r w:rsidR="002607D2" w:rsidRPr="00FF3CAC">
        <w:t>/&gt;</w:t>
      </w:r>
    </w:p>
    <w:p w14:paraId="580E33EF" w14:textId="236F2F42" w:rsidR="002607D2" w:rsidRDefault="00AD34BD" w:rsidP="002607D2">
      <w:pPr>
        <w:pStyle w:val="PL"/>
      </w:pPr>
      <w:r>
        <w:tab/>
      </w:r>
      <w:r w:rsidR="002607D2" w:rsidRPr="00FF3CAC">
        <w:t>&lt;xs:element name="</w:t>
      </w:r>
      <w:r w:rsidR="002607D2">
        <w:t>unicast-status</w:t>
      </w:r>
      <w:r w:rsidR="002607D2" w:rsidRPr="00FF3CAC">
        <w:t>" type="xs:</w:t>
      </w:r>
      <w:r w:rsidR="002607D2">
        <w:t>string"</w:t>
      </w:r>
      <w:r w:rsidR="002607D2" w:rsidRPr="002834FB">
        <w:t xml:space="preserve"> </w:t>
      </w:r>
      <w:r w:rsidR="002607D2">
        <w:t>minOccurs="0"</w:t>
      </w:r>
      <w:r w:rsidR="002607D2" w:rsidRPr="00FF3CAC">
        <w:t>/&gt;</w:t>
      </w:r>
    </w:p>
    <w:p w14:paraId="33EB3D6E" w14:textId="49D8067B" w:rsidR="002607D2" w:rsidRPr="002834FB" w:rsidRDefault="00AD34BD" w:rsidP="002607D2">
      <w:pPr>
        <w:pStyle w:val="PL"/>
      </w:pPr>
      <w:r>
        <w:tab/>
      </w:r>
      <w:r w:rsidR="002607D2" w:rsidRPr="00FF3CAC">
        <w:t>&lt;xs:element name="</w:t>
      </w:r>
      <w:r w:rsidR="002607D2">
        <w:t>seal-mbms-rohc"</w:t>
      </w:r>
      <w:r w:rsidR="002607D2" w:rsidRPr="002834FB">
        <w:t xml:space="preserve"> </w:t>
      </w:r>
      <w:r w:rsidR="002607D2">
        <w:t>minOccurs="0"</w:t>
      </w:r>
      <w:r w:rsidR="002607D2" w:rsidRPr="00FF3CAC">
        <w:t>/&gt;</w:t>
      </w:r>
    </w:p>
    <w:p w14:paraId="62A06420" w14:textId="0955DA15" w:rsidR="002607D2" w:rsidRDefault="00AD34BD" w:rsidP="002607D2">
      <w:pPr>
        <w:pStyle w:val="PL"/>
      </w:pPr>
      <w:r>
        <w:tab/>
      </w:r>
      <w:r w:rsidR="002607D2" w:rsidRPr="00FF3CAC">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269C59E5" w:rsidR="002607D2" w:rsidRDefault="00AD34BD" w:rsidP="002607D2">
      <w:pPr>
        <w:pStyle w:val="PL"/>
      </w:pPr>
      <w:r>
        <w:tab/>
      </w:r>
      <w:r w:rsidR="002607D2">
        <w:t>&lt;xs:sequence&gt;</w:t>
      </w:r>
    </w:p>
    <w:p w14:paraId="482BC36E" w14:textId="0E514B22" w:rsidR="002607D2" w:rsidRDefault="00AD34BD" w:rsidP="002607D2">
      <w:pPr>
        <w:pStyle w:val="PL"/>
      </w:pPr>
      <w:r>
        <w:tab/>
      </w:r>
      <w:r w:rsidR="002607D2">
        <w:tab/>
        <w:t>&lt;xs:element name="mbms-service-area-id" type="xs:hexBinary"</w:t>
      </w:r>
      <w:r w:rsidR="002607D2">
        <w:br/>
      </w:r>
      <w:r>
        <w:tab/>
      </w:r>
      <w:r w:rsidR="002607D2">
        <w:tab/>
        <w:t>minOccurs="1" maxOccurs="unbounded"/&gt;</w:t>
      </w:r>
    </w:p>
    <w:p w14:paraId="51F51E57" w14:textId="4CE3EE15" w:rsidR="002607D2" w:rsidRDefault="00AD34BD" w:rsidP="002607D2">
      <w:pPr>
        <w:pStyle w:val="PL"/>
      </w:pPr>
      <w:r>
        <w:tab/>
      </w:r>
      <w:r w:rsidR="002607D2">
        <w:t>&lt;/xs:sequence&gt;</w:t>
      </w:r>
    </w:p>
    <w:p w14:paraId="4399BF1B" w14:textId="087CC25F" w:rsidR="002607D2" w:rsidRDefault="00AD34BD" w:rsidP="002607D2">
      <w:pPr>
        <w:pStyle w:val="PL"/>
      </w:pPr>
      <w:r>
        <w:tab/>
      </w:r>
      <w:r w:rsidR="002607D2">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3F1998" w:rsidR="002607D2" w:rsidRDefault="00AD34BD" w:rsidP="002607D2">
      <w:pPr>
        <w:pStyle w:val="PL"/>
      </w:pPr>
      <w:r>
        <w:tab/>
      </w:r>
      <w:r w:rsidR="002607D2" w:rsidRPr="00FF3CAC">
        <w:t>&lt;xs:element name="</w:t>
      </w:r>
      <w:r w:rsidR="002607D2" w:rsidRPr="00776143">
        <w:t>delivery-mode</w:t>
      </w:r>
      <w:r w:rsidR="002607D2" w:rsidRPr="00FF3CAC">
        <w:t>" type="xs:</w:t>
      </w:r>
      <w:r w:rsidR="002607D2">
        <w:t>string</w:t>
      </w:r>
      <w:r w:rsidR="002607D2" w:rsidRPr="00FF3CAC">
        <w:t>" minOccurs="1"/&gt;</w:t>
      </w:r>
    </w:p>
    <w:p w14:paraId="274D8459" w14:textId="24B9E091" w:rsidR="002607D2" w:rsidRPr="004E2FF8" w:rsidRDefault="00AD34BD" w:rsidP="002607D2">
      <w:pPr>
        <w:pStyle w:val="PL"/>
      </w:pPr>
      <w:r>
        <w:tab/>
      </w:r>
      <w:r w:rsidR="002607D2" w:rsidRPr="00FF3CAC">
        <w:t>&lt;xs:element name="</w:t>
      </w:r>
      <w:r w:rsidR="002607D2" w:rsidRPr="0011798A">
        <w:t>MBMS-media-stream-id</w:t>
      </w:r>
      <w:r w:rsidR="002607D2" w:rsidRPr="00FF3CAC">
        <w:t>" type="xs:</w:t>
      </w:r>
      <w:r w:rsidR="002607D2">
        <w:t>string" minOccurs="1"/&gt;</w:t>
      </w:r>
    </w:p>
    <w:p w14:paraId="63DB0F44" w14:textId="48276711" w:rsidR="002607D2" w:rsidRPr="00FF3CAC" w:rsidRDefault="00AD34BD" w:rsidP="002607D2">
      <w:pPr>
        <w:pStyle w:val="PL"/>
      </w:pPr>
      <w:r>
        <w:tab/>
      </w:r>
      <w:r w:rsidR="002607D2" w:rsidRPr="00FF3CAC">
        <w:t>&lt;x</w:t>
      </w:r>
      <w:r w:rsidR="002607D2">
        <w:t>s:element name="</w:t>
      </w:r>
      <w:r w:rsidR="002607D2" w:rsidRPr="0011798A">
        <w:t>unicast-media-stream-id</w:t>
      </w:r>
      <w:r w:rsidR="002607D2" w:rsidRPr="00FF3CAC">
        <w:t>" type="xs:</w:t>
      </w:r>
      <w:r w:rsidR="002607D2">
        <w:t>string</w:t>
      </w:r>
      <w:r w:rsidR="002607D2" w:rsidRPr="00FF3CAC">
        <w:t>" minOccurs="</w:t>
      </w:r>
      <w:r w:rsidR="002607D2">
        <w:t>0</w:t>
      </w:r>
      <w:r w:rsidR="002607D2" w:rsidRPr="00FF3CAC">
        <w:t>"/&gt;</w:t>
      </w:r>
    </w:p>
    <w:p w14:paraId="65E581BC" w14:textId="4ECA4360" w:rsidR="002607D2" w:rsidRDefault="00AD34BD" w:rsidP="002607D2">
      <w:pPr>
        <w:pStyle w:val="PL"/>
      </w:pPr>
      <w:r>
        <w:tab/>
      </w:r>
      <w:r w:rsidR="002607D2" w:rsidRPr="00FF3CAC">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2E262F0A" w:rsidR="002607D2" w:rsidRDefault="00AD34BD" w:rsidP="002607D2">
      <w:pPr>
        <w:pStyle w:val="PL"/>
      </w:pPr>
      <w:r>
        <w:tab/>
      </w:r>
      <w:r w:rsidR="002607D2" w:rsidRPr="00FF3CAC">
        <w:t>&lt;xs:element name="</w:t>
      </w:r>
      <w:r w:rsidR="002607D2" w:rsidRPr="00157233">
        <w:t>suspension-reporting</w:t>
      </w:r>
      <w:r w:rsidR="002607D2" w:rsidRPr="00FF3CAC">
        <w:t>" type="xs:</w:t>
      </w:r>
      <w:r w:rsidR="002607D2">
        <w:t>string</w:t>
      </w:r>
      <w:r w:rsidR="002607D2" w:rsidRPr="00FF3CAC">
        <w:t>" minOccurs="1"/&gt;</w:t>
      </w:r>
    </w:p>
    <w:p w14:paraId="7B6F3280" w14:textId="0C08A8DA" w:rsidR="002607D2" w:rsidRPr="004E2FF8" w:rsidRDefault="00AD34BD" w:rsidP="002607D2">
      <w:pPr>
        <w:pStyle w:val="PL"/>
      </w:pPr>
      <w:r>
        <w:tab/>
      </w:r>
      <w:r w:rsidR="002607D2" w:rsidRPr="00FF3CAC">
        <w:t>&lt;xs:element name="</w:t>
      </w:r>
      <w:r w:rsidR="002607D2" w:rsidRPr="004F2035">
        <w:t>suspension-reporting-client-subset</w:t>
      </w:r>
      <w:r w:rsidR="002607D2" w:rsidRPr="00FF3CAC">
        <w:t>" type="</w:t>
      </w:r>
      <w:r w:rsidR="002607D2">
        <w:t>sealmbms:</w:t>
      </w:r>
      <w:r w:rsidR="002607D2" w:rsidRPr="004F2035">
        <w:t>suspension-reporting-client-subset</w:t>
      </w:r>
      <w:r w:rsidR="002607D2">
        <w:t>Type" minOccurs="1"/&gt;</w:t>
      </w:r>
    </w:p>
    <w:p w14:paraId="73F14585" w14:textId="650ACA6C" w:rsidR="002607D2" w:rsidRDefault="00AD34BD" w:rsidP="002607D2">
      <w:pPr>
        <w:pStyle w:val="PL"/>
      </w:pPr>
      <w:r>
        <w:tab/>
      </w:r>
      <w:r w:rsidR="002607D2" w:rsidRPr="00FF3CAC">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499D4645" w:rsidR="002607D2" w:rsidRDefault="00AD34BD" w:rsidP="002607D2">
      <w:pPr>
        <w:pStyle w:val="PL"/>
      </w:pPr>
      <w:r>
        <w:tab/>
      </w:r>
      <w:r w:rsidR="002607D2" w:rsidRPr="00FF3CAC">
        <w:t>&lt;xs:element name="</w:t>
      </w:r>
      <w:r w:rsidR="002607D2" w:rsidRPr="004F2035">
        <w:t>NRM-client-id</w:t>
      </w:r>
      <w:r w:rsidR="002607D2" w:rsidRPr="00FF3CAC">
        <w:t>" type="xs:</w:t>
      </w:r>
      <w:r w:rsidR="002607D2">
        <w:t>string</w:t>
      </w:r>
      <w:r w:rsidR="002607D2" w:rsidRPr="00FF3CAC">
        <w:t>" minOccurs="1"</w:t>
      </w:r>
      <w:r w:rsidR="002607D2">
        <w:t xml:space="preserve"> maxOccurs="unbounded</w:t>
      </w:r>
      <w:r w:rsidR="002607D2" w:rsidRPr="00FF3CAC">
        <w:t>"/&gt;</w:t>
      </w:r>
    </w:p>
    <w:p w14:paraId="3F82B753" w14:textId="04F4B255" w:rsidR="002607D2" w:rsidRDefault="00AD34BD" w:rsidP="002607D2">
      <w:pPr>
        <w:pStyle w:val="PL"/>
      </w:pPr>
      <w:r>
        <w:tab/>
      </w:r>
      <w:r w:rsidR="002607D2" w:rsidRPr="00FF3CAC">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227" w:name="_Toc43229633"/>
      <w:bookmarkStart w:id="228" w:name="_Toc43401491"/>
      <w:r>
        <w:lastRenderedPageBreak/>
        <w:t>7.5</w:t>
      </w:r>
      <w:r w:rsidRPr="0073469F">
        <w:tab/>
      </w:r>
      <w:r>
        <w:t>Data semantics</w:t>
      </w:r>
      <w:bookmarkEnd w:id="217"/>
      <w:bookmarkEnd w:id="227"/>
      <w:bookmarkEnd w:id="228"/>
    </w:p>
    <w:p w14:paraId="19850A11" w14:textId="77777777" w:rsidR="00D81560" w:rsidRDefault="00D81560" w:rsidP="00D81560">
      <w:pPr>
        <w:pStyle w:val="Heading3"/>
      </w:pPr>
      <w:bookmarkStart w:id="229" w:name="_Toc34305189"/>
      <w:bookmarkStart w:id="230" w:name="_Toc43229634"/>
      <w:bookmarkStart w:id="231" w:name="_Toc43401492"/>
      <w:r>
        <w:t>7.5.1</w:t>
      </w:r>
      <w:r w:rsidRPr="0073469F">
        <w:tab/>
      </w:r>
      <w:r>
        <w:t>VALInfo document</w:t>
      </w:r>
      <w:bookmarkEnd w:id="229"/>
      <w:bookmarkEnd w:id="230"/>
      <w:bookmarkEnd w:id="231"/>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232" w:name="_Toc34305190"/>
      <w:bookmarkStart w:id="233" w:name="_Toc43229635"/>
      <w:bookmarkStart w:id="234" w:name="_Toc43401493"/>
      <w:r>
        <w:t>7.5.2</w:t>
      </w:r>
      <w:r w:rsidRPr="0073469F">
        <w:tab/>
      </w:r>
      <w:r>
        <w:t>UnicastInfo document</w:t>
      </w:r>
      <w:bookmarkEnd w:id="232"/>
      <w:bookmarkEnd w:id="233"/>
      <w:bookmarkEnd w:id="234"/>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235"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236" w:name="_Toc43229636"/>
      <w:bookmarkStart w:id="237" w:name="_Toc43401494"/>
      <w:r>
        <w:lastRenderedPageBreak/>
        <w:t>7.5.3</w:t>
      </w:r>
      <w:r>
        <w:tab/>
        <w:t>MBMSInfo document</w:t>
      </w:r>
      <w:bookmarkEnd w:id="236"/>
      <w:bookmarkEnd w:id="237"/>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45A21740" w:rsidR="00D0746D" w:rsidRDefault="00D0746D" w:rsidP="00424675">
      <w:pPr>
        <w:pStyle w:val="B2"/>
        <w:rPr>
          <w:lang w:eastAsia="zh-CN"/>
        </w:rPr>
      </w:pPr>
      <w:r>
        <w:rPr>
          <w:rFonts w:hint="eastAsia"/>
          <w:lang w:eastAsia="zh-CN"/>
        </w:rPr>
        <w:t>-</w:t>
      </w:r>
      <w:r>
        <w:rPr>
          <w:lang w:eastAsia="zh-CN"/>
        </w:rPr>
        <w:tab/>
        <w:t xml:space="preserve">The value </w:t>
      </w:r>
      <w:r w:rsidR="00AD34BD">
        <w:rPr>
          <w:lang w:eastAsia="zh-CN"/>
        </w:rPr>
        <w:t>"</w:t>
      </w:r>
      <w:r>
        <w:rPr>
          <w:lang w:eastAsia="zh-CN"/>
        </w:rPr>
        <w:t>monitor</w:t>
      </w:r>
      <w:r w:rsidR="00AD34BD">
        <w:rPr>
          <w:lang w:eastAsia="zh-CN"/>
        </w:rPr>
        <w:t>"</w:t>
      </w:r>
      <w:r>
        <w:rPr>
          <w:lang w:eastAsia="zh-CN"/>
        </w:rPr>
        <w:t xml:space="preserve"> indicates that the SNRM-C shall monitor the MBMS bearer quality; and</w:t>
      </w:r>
    </w:p>
    <w:p w14:paraId="01565322" w14:textId="10FFAA72" w:rsidR="00D0746D" w:rsidRDefault="00D0746D" w:rsidP="00424675">
      <w:pPr>
        <w:pStyle w:val="B2"/>
        <w:rPr>
          <w:lang w:eastAsia="zh-CN"/>
        </w:rPr>
      </w:pPr>
      <w:r>
        <w:rPr>
          <w:lang w:eastAsia="zh-CN"/>
        </w:rPr>
        <w:t>-</w:t>
      </w:r>
      <w:r>
        <w:rPr>
          <w:lang w:eastAsia="zh-CN"/>
        </w:rPr>
        <w:tab/>
        <w:t xml:space="preserve">The value </w:t>
      </w:r>
      <w:r w:rsidR="00AD34BD">
        <w:rPr>
          <w:lang w:eastAsia="zh-CN"/>
        </w:rPr>
        <w:t>"</w:t>
      </w:r>
      <w:r>
        <w:rPr>
          <w:lang w:eastAsia="zh-CN"/>
        </w:rPr>
        <w:t>not-monitor</w:t>
      </w:r>
      <w:r w:rsidR="00AD34BD">
        <w:rPr>
          <w:lang w:eastAsia="zh-CN"/>
        </w:rPr>
        <w:t>"</w:t>
      </w:r>
      <w:r>
        <w:rPr>
          <w:lang w:eastAsia="zh-CN"/>
        </w:rPr>
        <w:t xml:space="preserve">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238" w:name="OLE_LINK6"/>
      <w:bookmarkStart w:id="239" w:name="OLE_LINK7"/>
      <w:r w:rsidRPr="006529DF">
        <w:rPr>
          <w:lang w:eastAsia="zh-CN"/>
        </w:rPr>
        <w:t>presence of the &lt;</w:t>
      </w:r>
      <w:r w:rsidRPr="009129CB">
        <w:rPr>
          <w:lang w:eastAsia="zh-CN"/>
        </w:rPr>
        <w:t>unicast-status</w:t>
      </w:r>
      <w:r w:rsidRPr="006529DF">
        <w:rPr>
          <w:lang w:eastAsia="zh-CN"/>
        </w:rPr>
        <w:t>&gt; element</w:t>
      </w:r>
      <w:bookmarkEnd w:id="238"/>
      <w:bookmarkEnd w:id="239"/>
      <w:r>
        <w:rPr>
          <w:lang w:eastAsia="zh-CN"/>
        </w:rPr>
        <w:t xml:space="preserve"> indicates </w:t>
      </w:r>
      <w:r w:rsidRPr="003A418D">
        <w:rPr>
          <w:lang w:eastAsia="zh-CN"/>
        </w:rPr>
        <w:t xml:space="preserve">the </w:t>
      </w:r>
      <w:bookmarkStart w:id="240" w:name="OLE_LINK8"/>
      <w:r w:rsidRPr="003A418D">
        <w:rPr>
          <w:lang w:eastAsia="zh-CN"/>
        </w:rPr>
        <w:t>listening status of the unicast bearer is requested</w:t>
      </w:r>
      <w:bookmarkEnd w:id="240"/>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lastRenderedPageBreak/>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77777777"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 and</w:t>
      </w:r>
    </w:p>
    <w:p w14:paraId="47ACF4AE" w14:textId="77777777" w:rsidR="00EF7001" w:rsidRPr="00424675" w:rsidRDefault="00EF7001" w:rsidP="00424675">
      <w:pPr>
        <w:pStyle w:val="B1"/>
      </w:pPr>
      <w:r>
        <w:rPr>
          <w:lang w:eastAsia="zh-CN"/>
        </w:rPr>
        <w:t>c)</w:t>
      </w:r>
      <w:r>
        <w:rPr>
          <w:lang w:eastAsia="zh-CN"/>
        </w:rPr>
        <w:tab/>
      </w:r>
      <w:r w:rsidRPr="00E35133">
        <w:rPr>
          <w:lang w:eastAsia="zh-CN"/>
        </w:rPr>
        <w:t>&lt;unicast-media-stream-id&gt;</w:t>
      </w:r>
      <w:r>
        <w:rPr>
          <w:lang w:eastAsia="zh-CN"/>
        </w:rPr>
        <w:t>, an element set to the unicast media stream ID.</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lastRenderedPageBreak/>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241" w:name="_Toc43229637"/>
      <w:bookmarkStart w:id="242" w:name="_Toc43401495"/>
      <w:r>
        <w:t>7.6</w:t>
      </w:r>
      <w:r w:rsidRPr="0073469F">
        <w:tab/>
      </w:r>
      <w:r>
        <w:t>MIME types</w:t>
      </w:r>
      <w:bookmarkEnd w:id="235"/>
      <w:bookmarkEnd w:id="241"/>
      <w:bookmarkEnd w:id="242"/>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243"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244" w:name="_Toc43229638"/>
      <w:bookmarkStart w:id="245" w:name="_Toc43401496"/>
      <w:r>
        <w:t>7.7</w:t>
      </w:r>
      <w:r w:rsidRPr="0073469F">
        <w:tab/>
        <w:t>IANA registration template</w:t>
      </w:r>
      <w:bookmarkEnd w:id="243"/>
      <w:bookmarkEnd w:id="244"/>
      <w:bookmarkEnd w:id="245"/>
    </w:p>
    <w:p w14:paraId="78072B85" w14:textId="2E8F677D" w:rsidR="00FF3DF2" w:rsidRPr="00243FBE" w:rsidRDefault="00FF3DF2" w:rsidP="00505353">
      <w:pPr>
        <w:pStyle w:val="EditorsNote"/>
      </w:pPr>
      <w:r>
        <w:t>Editor</w:t>
      </w:r>
      <w:r w:rsidR="00AD34BD">
        <w:t>'</w:t>
      </w:r>
      <w:r>
        <w:t>s note: T</w:t>
      </w:r>
      <w:r w:rsidRPr="00243FBE">
        <w:t>he registration should be made after approval of the spec</w:t>
      </w:r>
      <w:r>
        <w:t>ification.</w:t>
      </w:r>
    </w:p>
    <w:bookmarkEnd w:id="190"/>
    <w:bookmarkEnd w:id="202"/>
    <w:p w14:paraId="6C92C364" w14:textId="77777777" w:rsidR="00FF3DF2" w:rsidRDefault="00C17DFE" w:rsidP="00FF3DF2">
      <w:pPr>
        <w:pStyle w:val="Heading3"/>
      </w:pPr>
      <w:r>
        <w:br w:type="page"/>
      </w:r>
      <w:bookmarkStart w:id="246" w:name="clause4"/>
      <w:bookmarkStart w:id="247" w:name="_Toc43229639"/>
      <w:bookmarkStart w:id="248" w:name="_Toc34305193"/>
      <w:bookmarkStart w:id="249" w:name="_Toc43401497"/>
      <w:bookmarkEnd w:id="246"/>
      <w:r w:rsidR="00FF3DF2">
        <w:lastRenderedPageBreak/>
        <w:t>7.7.1</w:t>
      </w:r>
      <w:r w:rsidR="00FF3DF2">
        <w:tab/>
        <w:t xml:space="preserve">IANA registration template for </w:t>
      </w:r>
      <w:r w:rsidR="00FF3DF2">
        <w:rPr>
          <w:lang w:eastAsia="zh-CN"/>
        </w:rPr>
        <w:t>VAL</w:t>
      </w:r>
      <w:r w:rsidR="00FF3DF2">
        <w:t>Info</w:t>
      </w:r>
      <w:bookmarkEnd w:id="247"/>
      <w:bookmarkEnd w:id="249"/>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lastRenderedPageBreak/>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250" w:name="_Toc43229640"/>
      <w:bookmarkStart w:id="251" w:name="_Toc43401498"/>
      <w:r>
        <w:t>7.7.2</w:t>
      </w:r>
      <w:r>
        <w:tab/>
        <w:t>IANA registration template for UnicastInfo</w:t>
      </w:r>
      <w:bookmarkEnd w:id="250"/>
      <w:bookmarkEnd w:id="251"/>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lastRenderedPageBreak/>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lastRenderedPageBreak/>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252" w:name="_Toc43229641"/>
      <w:bookmarkStart w:id="253" w:name="_Toc43401499"/>
      <w:r>
        <w:t>7.7.</w:t>
      </w:r>
      <w:r>
        <w:rPr>
          <w:lang w:eastAsia="zh-CN"/>
        </w:rPr>
        <w:t>3</w:t>
      </w:r>
      <w:r>
        <w:tab/>
        <w:t xml:space="preserve">IANA registration template for </w:t>
      </w:r>
      <w:r>
        <w:rPr>
          <w:rFonts w:hint="eastAsia"/>
          <w:lang w:eastAsia="zh-CN"/>
        </w:rPr>
        <w:t>MBMS</w:t>
      </w:r>
      <w:r>
        <w:t>Info</w:t>
      </w:r>
      <w:bookmarkEnd w:id="252"/>
      <w:bookmarkEnd w:id="253"/>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lastRenderedPageBreak/>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bookmarkStart w:id="254" w:name="_Toc43401500"/>
      <w:r w:rsidRPr="004D3578">
        <w:lastRenderedPageBreak/>
        <w:t xml:space="preserve">Annex </w:t>
      </w:r>
      <w:r w:rsidR="00B57091">
        <w:t>A</w:t>
      </w:r>
      <w:r w:rsidRPr="004D3578">
        <w:t xml:space="preserve"> (informative):</w:t>
      </w:r>
      <w:r w:rsidRPr="004D3578">
        <w:br/>
        <w:t>Change history</w:t>
      </w:r>
      <w:bookmarkStart w:id="255" w:name="historyclause"/>
      <w:bookmarkEnd w:id="248"/>
      <w:bookmarkEnd w:id="254"/>
      <w:bookmarkEnd w:id="2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r w:rsidR="00442117" w:rsidRPr="006B0D02" w14:paraId="1AFC3E37"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2AE56F46" w14:textId="1E39796B" w:rsidR="00442117" w:rsidRDefault="00442117"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979D" w14:textId="559FD14D" w:rsidR="00442117" w:rsidRDefault="00442117"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72AF1" w14:textId="77777777" w:rsidR="00442117" w:rsidRPr="006B0D02" w:rsidRDefault="00442117"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2F47" w14:textId="77777777" w:rsidR="00442117" w:rsidRPr="006B0D02" w:rsidRDefault="00442117"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7476" w14:textId="77777777" w:rsidR="00442117" w:rsidRPr="006B0D02" w:rsidRDefault="00442117"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99926" w14:textId="77777777" w:rsidR="00442117" w:rsidRPr="006B0D02" w:rsidRDefault="00442117"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52F2E" w14:textId="08D7BF18" w:rsidR="00442117" w:rsidRPr="00913BB3" w:rsidRDefault="00442117" w:rsidP="000117D9">
            <w:pPr>
              <w:pStyle w:val="TAL"/>
              <w:rPr>
                <w:bCs/>
                <w:snapToGrid w:val="0"/>
                <w:sz w:val="16"/>
                <w:lang w:val="en-AU"/>
              </w:rPr>
            </w:pPr>
            <w:r>
              <w:rPr>
                <w:bCs/>
                <w:snapToGrid w:val="0"/>
                <w:sz w:val="16"/>
                <w:lang w:val="en-AU"/>
              </w:rPr>
              <w:t xml:space="preserve">Presentation to TSG CT for </w:t>
            </w:r>
            <w:r>
              <w:rPr>
                <w:bCs/>
                <w:snapToGrid w:val="0"/>
                <w:sz w:val="16"/>
                <w:lang w:val="en-AU"/>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FD286" w14:textId="466B0E1F" w:rsidR="00442117" w:rsidRDefault="00442117" w:rsidP="000117D9">
            <w:pPr>
              <w:pStyle w:val="TAC"/>
              <w:rPr>
                <w:sz w:val="16"/>
                <w:szCs w:val="16"/>
              </w:rPr>
            </w:pPr>
            <w:r>
              <w:rPr>
                <w:sz w:val="16"/>
                <w:szCs w:val="16"/>
              </w:rPr>
              <w:t>2.00</w:t>
            </w:r>
          </w:p>
        </w:tc>
      </w:tr>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00E6C" w14:textId="77777777" w:rsidR="003B0BF4" w:rsidRDefault="003B0BF4">
      <w:r>
        <w:separator/>
      </w:r>
    </w:p>
  </w:endnote>
  <w:endnote w:type="continuationSeparator" w:id="0">
    <w:p w14:paraId="3ACEFE51" w14:textId="77777777" w:rsidR="003B0BF4" w:rsidRDefault="003B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0117D9" w:rsidRDefault="00011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AABE" w14:textId="77777777" w:rsidR="003B0BF4" w:rsidRDefault="003B0BF4">
      <w:r>
        <w:separator/>
      </w:r>
    </w:p>
  </w:footnote>
  <w:footnote w:type="continuationSeparator" w:id="0">
    <w:p w14:paraId="75A2B267" w14:textId="77777777" w:rsidR="003B0BF4" w:rsidRDefault="003B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056E0699"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05A">
      <w:rPr>
        <w:rFonts w:ascii="Arial" w:hAnsi="Arial" w:cs="Arial"/>
        <w:b/>
        <w:noProof/>
        <w:sz w:val="18"/>
        <w:szCs w:val="18"/>
      </w:rPr>
      <w:t>3GPP TS 24.548 V2.0.0 (2020-06)</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3AD96B8D"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05A">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9464E"/>
    <w:rsid w:val="000B4892"/>
    <w:rsid w:val="000C10BC"/>
    <w:rsid w:val="000C3B19"/>
    <w:rsid w:val="000C47C3"/>
    <w:rsid w:val="000D4E64"/>
    <w:rsid w:val="000D58AB"/>
    <w:rsid w:val="000E2978"/>
    <w:rsid w:val="000E2F84"/>
    <w:rsid w:val="000F1716"/>
    <w:rsid w:val="000F1F8E"/>
    <w:rsid w:val="00122765"/>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07D2"/>
    <w:rsid w:val="002675F0"/>
    <w:rsid w:val="002814D7"/>
    <w:rsid w:val="002854ED"/>
    <w:rsid w:val="00292F29"/>
    <w:rsid w:val="002B3ADA"/>
    <w:rsid w:val="002B5BF0"/>
    <w:rsid w:val="002B6339"/>
    <w:rsid w:val="002D0671"/>
    <w:rsid w:val="002D33FF"/>
    <w:rsid w:val="002E00EE"/>
    <w:rsid w:val="002E4B51"/>
    <w:rsid w:val="002F0B44"/>
    <w:rsid w:val="002F70CE"/>
    <w:rsid w:val="003172DC"/>
    <w:rsid w:val="00343D11"/>
    <w:rsid w:val="0035462D"/>
    <w:rsid w:val="00372CD0"/>
    <w:rsid w:val="003765B8"/>
    <w:rsid w:val="00387757"/>
    <w:rsid w:val="003A26F6"/>
    <w:rsid w:val="003B0BF4"/>
    <w:rsid w:val="003B38C9"/>
    <w:rsid w:val="003C3971"/>
    <w:rsid w:val="003E7B8D"/>
    <w:rsid w:val="0041148F"/>
    <w:rsid w:val="00423334"/>
    <w:rsid w:val="00424675"/>
    <w:rsid w:val="004345EC"/>
    <w:rsid w:val="00442117"/>
    <w:rsid w:val="0044495A"/>
    <w:rsid w:val="004528DA"/>
    <w:rsid w:val="00465515"/>
    <w:rsid w:val="0048635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97B11"/>
    <w:rsid w:val="005D2E01"/>
    <w:rsid w:val="005D5510"/>
    <w:rsid w:val="005D7358"/>
    <w:rsid w:val="005D7526"/>
    <w:rsid w:val="005E4BB2"/>
    <w:rsid w:val="005F7C74"/>
    <w:rsid w:val="00602AE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25196"/>
    <w:rsid w:val="00830747"/>
    <w:rsid w:val="008409E6"/>
    <w:rsid w:val="00856D9E"/>
    <w:rsid w:val="00857913"/>
    <w:rsid w:val="008768CA"/>
    <w:rsid w:val="0088683B"/>
    <w:rsid w:val="008A363D"/>
    <w:rsid w:val="008A37AD"/>
    <w:rsid w:val="008B79B6"/>
    <w:rsid w:val="008C0818"/>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93A82"/>
    <w:rsid w:val="009A16C4"/>
    <w:rsid w:val="009A1B5C"/>
    <w:rsid w:val="009A4870"/>
    <w:rsid w:val="009A67E6"/>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7351"/>
    <w:rsid w:val="00A9022C"/>
    <w:rsid w:val="00A92BA1"/>
    <w:rsid w:val="00AA3AEC"/>
    <w:rsid w:val="00AB22A6"/>
    <w:rsid w:val="00AC07DD"/>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33079"/>
    <w:rsid w:val="00C45231"/>
    <w:rsid w:val="00C557AD"/>
    <w:rsid w:val="00C67C45"/>
    <w:rsid w:val="00C72833"/>
    <w:rsid w:val="00C80F1D"/>
    <w:rsid w:val="00C93F40"/>
    <w:rsid w:val="00C961D7"/>
    <w:rsid w:val="00C964FF"/>
    <w:rsid w:val="00CA3D0C"/>
    <w:rsid w:val="00CA4971"/>
    <w:rsid w:val="00CB2D61"/>
    <w:rsid w:val="00CC1918"/>
    <w:rsid w:val="00CE01DA"/>
    <w:rsid w:val="00CE7943"/>
    <w:rsid w:val="00CF06B1"/>
    <w:rsid w:val="00CF4678"/>
    <w:rsid w:val="00CF5AF3"/>
    <w:rsid w:val="00D0746D"/>
    <w:rsid w:val="00D26B65"/>
    <w:rsid w:val="00D32712"/>
    <w:rsid w:val="00D41635"/>
    <w:rsid w:val="00D43457"/>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6389"/>
    <w:rsid w:val="00DE6C7C"/>
    <w:rsid w:val="00DF2B1F"/>
    <w:rsid w:val="00DF2E80"/>
    <w:rsid w:val="00DF62CD"/>
    <w:rsid w:val="00DF64CA"/>
    <w:rsid w:val="00E16509"/>
    <w:rsid w:val="00E209BE"/>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B444-0B50-449C-B4B3-4EBCEAA60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41</Pages>
  <Words>14532</Words>
  <Characters>82839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5</cp:revision>
  <cp:lastPrinted>2019-02-25T14:05:00Z</cp:lastPrinted>
  <dcterms:created xsi:type="dcterms:W3CDTF">2020-06-16T18:36:00Z</dcterms:created>
  <dcterms:modified xsi:type="dcterms:W3CDTF">2020-06-18T17:38:00Z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