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AB0A27">
        <w:rPr>
          <w:b/>
          <w:noProof/>
          <w:sz w:val="24"/>
        </w:rPr>
        <w:t>128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AB0A27">
        <w:rPr>
          <w:rFonts w:ascii="Arial" w:hAnsi="Arial" w:cs="Arial"/>
          <w:b/>
          <w:bCs/>
        </w:rPr>
        <w:t>TEI16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1"/>
        <w:gridCol w:w="756"/>
        <w:gridCol w:w="750"/>
        <w:gridCol w:w="750"/>
        <w:gridCol w:w="1159"/>
        <w:gridCol w:w="746"/>
        <w:gridCol w:w="767"/>
        <w:gridCol w:w="778"/>
        <w:gridCol w:w="1159"/>
        <w:gridCol w:w="772"/>
        <w:gridCol w:w="901"/>
        <w:gridCol w:w="772"/>
      </w:tblGrid>
      <w:tr w:rsidR="00AB0A27" w:rsidRPr="00AB0A27" w:rsidTr="00AB0A27">
        <w:trPr>
          <w:trHeight w:val="465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A27" w:rsidRPr="00AB0A27" w:rsidRDefault="00AB0A27" w:rsidP="00AB0A2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B0A27" w:rsidRPr="00AB0A27" w:rsidTr="00AB0A27">
        <w:trPr>
          <w:trHeight w:val="114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Misalignment of 23.041 with 23.007 and 23.527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C1ah-200024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one2many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9.2.22, 9.2.32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46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reference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C1ah-200186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91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6409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SDP profile update to support FLUS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C1-200365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A.3.2.1, A.3.2.2, A.3.3.1, A.3.3.2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46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reference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C1-200779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W.2.2.6.1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46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3313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styles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C1ah-200127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136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3314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active flag and signalling active flag wording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C1ah-200207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5.5.3.2.2, 5.5.3.2.4, 5.5.3.2.6, 5.6.1.6, 6.4.4.6, Annex D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316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3317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UE behavior when maximum number of active EPS bearer contexts is reached and the upper layers request more DRBs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C1ah-200209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6.5.0, 6.5.1.4C (new)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114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T3402 for deactivated value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C1ah-200064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A27" w:rsidRPr="00AB0A27" w:rsidTr="00AB0A27">
        <w:trPr>
          <w:trHeight w:val="91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3332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MT-EDT support indication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OPPO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3.2, 5.3.15, 5.5.1.2.2, 5.5.3.2.2, 9.9.3.24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A27" w:rsidRPr="00AB0A27" w:rsidRDefault="00AB0A27" w:rsidP="00AB0A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A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887" w:rsidRDefault="004C7887">
      <w:r>
        <w:separator/>
      </w:r>
    </w:p>
  </w:endnote>
  <w:endnote w:type="continuationSeparator" w:id="0">
    <w:p w:rsidR="004C7887" w:rsidRDefault="004C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887" w:rsidRDefault="004C7887">
      <w:r>
        <w:separator/>
      </w:r>
    </w:p>
  </w:footnote>
  <w:footnote w:type="continuationSeparator" w:id="0">
    <w:p w:rsidR="004C7887" w:rsidRDefault="004C7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C78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B0A27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9A532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2020-03-05T14:44:00Z</dcterms:modified>
</cp:coreProperties>
</file>