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EE2C4D">
        <w:rPr>
          <w:b/>
          <w:noProof/>
          <w:sz w:val="24"/>
        </w:rPr>
        <w:t>5117</w:t>
      </w:r>
    </w:p>
    <w:p w:rsidR="00E8079D" w:rsidRDefault="00FE4C1E" w:rsidP="00E8079D">
      <w:pPr>
        <w:pStyle w:val="CRCoverPage"/>
        <w:outlineLvl w:val="0"/>
        <w:rPr>
          <w:b/>
          <w:noProof/>
          <w:sz w:val="24"/>
        </w:rPr>
      </w:pPr>
      <w:r>
        <w:rPr>
          <w:b/>
          <w:noProof/>
          <w:sz w:val="24"/>
        </w:rPr>
        <w:t>Wroclaw (Poland), 26-30 August 2019</w:t>
      </w:r>
      <w:r w:rsidR="00956F42">
        <w:rPr>
          <w:b/>
          <w:noProof/>
          <w:sz w:val="24"/>
        </w:rPr>
        <w:t xml:space="preserve">                                                      was C1-194662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2405D" w:rsidP="00E2405D">
            <w:pPr>
              <w:pStyle w:val="CRCoverPage"/>
              <w:spacing w:after="0"/>
              <w:jc w:val="right"/>
              <w:rPr>
                <w:b/>
                <w:noProof/>
                <w:sz w:val="28"/>
              </w:rPr>
            </w:pPr>
            <w:r>
              <w:rPr>
                <w:b/>
                <w:noProof/>
                <w:sz w:val="28"/>
              </w:rPr>
              <w:t>27.007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578C1" w:rsidP="004578C1">
            <w:pPr>
              <w:pStyle w:val="CRCoverPage"/>
              <w:spacing w:after="0"/>
              <w:rPr>
                <w:noProof/>
              </w:rPr>
            </w:pPr>
            <w:r>
              <w:rPr>
                <w:b/>
                <w:noProof/>
                <w:sz w:val="28"/>
              </w:rPr>
              <w:t>673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56F42" w:rsidP="00956F42">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2405D" w:rsidP="00E2405D">
            <w:pPr>
              <w:pStyle w:val="CRCoverPage"/>
              <w:spacing w:after="0"/>
              <w:jc w:val="center"/>
              <w:rPr>
                <w:noProof/>
                <w:sz w:val="28"/>
              </w:rPr>
            </w:pPr>
            <w:r>
              <w:rPr>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2405D"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E2405D" w:rsidRDefault="00E2405D" w:rsidP="00E2405D">
            <w:pPr>
              <w:pStyle w:val="CRCoverPage"/>
              <w:ind w:left="100"/>
              <w:rPr>
                <w:noProof/>
                <w:lang w:val="en-US"/>
              </w:rPr>
            </w:pPr>
            <w:r w:rsidRPr="00E2405D">
              <w:rPr>
                <w:noProof/>
              </w:rPr>
              <w:t>EPS fallback status +CEPSFB</w:t>
            </w:r>
            <w:r w:rsidR="00956F42">
              <w:rPr>
                <w:noProof/>
              </w:rPr>
              <w: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2405D">
            <w:pPr>
              <w:pStyle w:val="CRCoverPage"/>
              <w:spacing w:after="0"/>
              <w:ind w:left="100"/>
              <w:rPr>
                <w:noProof/>
              </w:rPr>
            </w:pPr>
            <w:r>
              <w:rPr>
                <w:noProof/>
              </w:rPr>
              <w:t>MediaTek Inc.</w:t>
            </w:r>
            <w:r w:rsidR="00956F42">
              <w:rPr>
                <w:noProof/>
              </w:rPr>
              <w:t>, InterDigital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8D1D75" w:rsidRDefault="00E2405D">
            <w:pPr>
              <w:pStyle w:val="CRCoverPage"/>
              <w:spacing w:after="0"/>
              <w:ind w:left="100"/>
              <w:rPr>
                <w:noProof/>
              </w:rPr>
            </w:pPr>
            <w:r>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E2C4D">
            <w:pPr>
              <w:pStyle w:val="CRCoverPage"/>
              <w:spacing w:after="0"/>
              <w:ind w:left="100"/>
              <w:rPr>
                <w:noProof/>
              </w:rPr>
            </w:pPr>
            <w:r>
              <w:rPr>
                <w:noProof/>
              </w:rPr>
              <w:t>2019-08-30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2405D"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2405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E6D0E" w:rsidRDefault="002E6D0E">
            <w:pPr>
              <w:pStyle w:val="CRCoverPage"/>
              <w:spacing w:after="0"/>
              <w:ind w:left="100"/>
              <w:rPr>
                <w:noProof/>
              </w:rPr>
            </w:pPr>
            <w:r w:rsidRPr="002E6D0E">
              <w:rPr>
                <w:noProof/>
              </w:rPr>
              <w:t>Certain 5GS networks offer the VoPS over 3GPP by EPS fallback.</w:t>
            </w:r>
          </w:p>
          <w:p w:rsidR="002E6D0E" w:rsidRDefault="002E6D0E">
            <w:pPr>
              <w:pStyle w:val="CRCoverPage"/>
              <w:spacing w:after="0"/>
              <w:ind w:left="100"/>
              <w:rPr>
                <w:noProof/>
              </w:rPr>
            </w:pPr>
          </w:p>
          <w:p w:rsidR="001E41F3" w:rsidRDefault="002E6D0E">
            <w:pPr>
              <w:pStyle w:val="CRCoverPage"/>
              <w:spacing w:after="0"/>
              <w:ind w:left="100"/>
              <w:rPr>
                <w:noProof/>
              </w:rPr>
            </w:pPr>
            <w:r>
              <w:rPr>
                <w:noProof/>
              </w:rPr>
              <w:t xml:space="preserve">When an </w:t>
            </w:r>
            <w:r w:rsidRPr="002E6D0E">
              <w:rPr>
                <w:noProof/>
              </w:rPr>
              <w:t xml:space="preserve">IMS voice call </w:t>
            </w:r>
            <w:r>
              <w:rPr>
                <w:noProof/>
              </w:rPr>
              <w:t xml:space="preserve">is initiated </w:t>
            </w:r>
            <w:r w:rsidRPr="002E6D0E">
              <w:rPr>
                <w:noProof/>
              </w:rPr>
              <w:t>on those networks, the 5GS network starts EPS fallback procedu</w:t>
            </w:r>
            <w:r>
              <w:rPr>
                <w:noProof/>
              </w:rPr>
              <w:t>re for the UE and the UE handed over to EPS.</w:t>
            </w:r>
          </w:p>
          <w:p w:rsidR="002E6D0E" w:rsidRDefault="002E6D0E">
            <w:pPr>
              <w:pStyle w:val="CRCoverPage"/>
              <w:spacing w:after="0"/>
              <w:ind w:left="100"/>
              <w:rPr>
                <w:noProof/>
              </w:rPr>
            </w:pPr>
          </w:p>
          <w:p w:rsidR="002E6D0E" w:rsidRDefault="002E6D0E" w:rsidP="002E6D0E">
            <w:pPr>
              <w:pStyle w:val="CRCoverPage"/>
              <w:spacing w:after="0"/>
              <w:ind w:left="100"/>
              <w:rPr>
                <w:noProof/>
              </w:rPr>
            </w:pPr>
            <w:r>
              <w:rPr>
                <w:noProof/>
              </w:rPr>
              <w:t xml:space="preserve">If the EPSFB fails for some reason and the UE stays at NR. The UE (especially upper layers) does not necessarily know even that EPSFB was attempted and it failed. </w:t>
            </w:r>
          </w:p>
          <w:p w:rsidR="002E6D0E" w:rsidRDefault="002E6D0E" w:rsidP="002E6D0E">
            <w:pPr>
              <w:pStyle w:val="CRCoverPage"/>
              <w:spacing w:after="0"/>
              <w:ind w:left="100"/>
              <w:rPr>
                <w:noProof/>
              </w:rPr>
            </w:pPr>
            <w:r>
              <w:rPr>
                <w:noProof/>
              </w:rPr>
              <w:t>For the further action the upper layers of the UE should probably know that the call failed because the EPSFB did not succeed.</w:t>
            </w:r>
          </w:p>
          <w:p w:rsidR="002E6D0E" w:rsidRDefault="002E6D0E" w:rsidP="002E6D0E">
            <w:pPr>
              <w:pStyle w:val="CRCoverPage"/>
              <w:spacing w:after="0"/>
              <w:ind w:left="100"/>
              <w:rPr>
                <w:noProof/>
              </w:rPr>
            </w:pPr>
          </w:p>
          <w:p w:rsidR="002E6D0E" w:rsidRDefault="002E6D0E" w:rsidP="002E6D0E">
            <w:pPr>
              <w:pStyle w:val="CRCoverPage"/>
              <w:spacing w:after="0"/>
              <w:ind w:left="100"/>
              <w:rPr>
                <w:noProof/>
              </w:rPr>
            </w:pPr>
            <w:r>
              <w:rPr>
                <w:noProof/>
              </w:rPr>
              <w:t>If the EPSFB succeeded, i.e. the UE ends up in EPS/LTE, but further on the UE cannot setup the call in EPS/LTE or the call fails due to a problem in EPS/LTE network.</w:t>
            </w:r>
          </w:p>
          <w:p w:rsidR="002E6D0E" w:rsidRDefault="002E6D0E" w:rsidP="002E6D0E">
            <w:pPr>
              <w:pStyle w:val="CRCoverPage"/>
              <w:spacing w:after="0"/>
              <w:ind w:left="100"/>
              <w:rPr>
                <w:noProof/>
              </w:rPr>
            </w:pPr>
            <w:r>
              <w:rPr>
                <w:noProof/>
              </w:rPr>
              <w:t>For the further action, the upper layers should know that EPSFB from the 5GS was successfully completed, but then something went wrong in EPS/LTE.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91B16" w:rsidRDefault="002E6D0E">
            <w:pPr>
              <w:pStyle w:val="CRCoverPage"/>
              <w:spacing w:after="0"/>
              <w:ind w:left="100"/>
              <w:rPr>
                <w:noProof/>
              </w:rPr>
            </w:pPr>
            <w:r>
              <w:rPr>
                <w:noProof/>
              </w:rPr>
              <w:t>New AT-command introduced for reporting EPS fallback status to upper layers.</w:t>
            </w:r>
            <w:r w:rsidR="00591B16">
              <w:rPr>
                <w:noProof/>
              </w:rPr>
              <w:t xml:space="preserve"> The new subclause for the AT-command to be placed in clause 8 before subclause for "Informative examples".</w:t>
            </w:r>
          </w:p>
          <w:p w:rsidR="001E41F3" w:rsidRDefault="00591B16">
            <w:pPr>
              <w:pStyle w:val="CRCoverPage"/>
              <w:spacing w:after="0"/>
              <w:ind w:left="100"/>
              <w:rPr>
                <w:noProof/>
              </w:rPr>
            </w:pPr>
            <w:r>
              <w:rPr>
                <w:noProof/>
              </w:rPr>
              <w:t>Editorial corrections to Annex B.</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E6D0E">
            <w:pPr>
              <w:pStyle w:val="CRCoverPage"/>
              <w:spacing w:after="0"/>
              <w:ind w:left="100"/>
              <w:rPr>
                <w:noProof/>
              </w:rPr>
            </w:pPr>
            <w:r>
              <w:rPr>
                <w:noProof/>
              </w:rPr>
              <w:t>There is no way to indicate EPS fallback status to TE/upper layers.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E6D0E">
            <w:pPr>
              <w:pStyle w:val="CRCoverPage"/>
              <w:spacing w:after="0"/>
              <w:ind w:left="100"/>
              <w:rPr>
                <w:noProof/>
              </w:rPr>
            </w:pPr>
            <w:r>
              <w:rPr>
                <w:noProof/>
              </w:rPr>
              <w:t>8.8x(new)</w:t>
            </w:r>
            <w:r w:rsidR="00956F42">
              <w:rPr>
                <w:noProof/>
              </w:rPr>
              <w:t>, 8.81, Annex B</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956F42" w:rsidRPr="00270A0B" w:rsidRDefault="00956F42" w:rsidP="00956F42">
      <w:pPr>
        <w:pBdr>
          <w:top w:val="single" w:sz="4" w:space="1" w:color="auto"/>
          <w:left w:val="single" w:sz="4" w:space="4" w:color="auto"/>
          <w:bottom w:val="single" w:sz="4" w:space="1" w:color="auto"/>
          <w:right w:val="single" w:sz="4" w:space="4" w:color="auto"/>
        </w:pBdr>
        <w:shd w:val="clear" w:color="auto" w:fill="FF0000"/>
        <w:jc w:val="center"/>
        <w:rPr>
          <w:color w:val="FFFFFF"/>
        </w:rPr>
      </w:pPr>
      <w:bookmarkStart w:id="2" w:name="_Toc11423807"/>
      <w:r w:rsidRPr="00270A0B">
        <w:rPr>
          <w:color w:val="FFFFFF"/>
        </w:rPr>
        <w:lastRenderedPageBreak/>
        <w:t xml:space="preserve">**** </w:t>
      </w:r>
      <w:r>
        <w:rPr>
          <w:color w:val="FFFFFF"/>
        </w:rPr>
        <w:t>FIRST</w:t>
      </w:r>
      <w:r w:rsidRPr="00270A0B">
        <w:rPr>
          <w:color w:val="FFFFFF"/>
        </w:rPr>
        <w:t xml:space="preserve"> CHANGE ****</w:t>
      </w:r>
    </w:p>
    <w:p w:rsidR="002E6D0E" w:rsidRPr="00032F05" w:rsidRDefault="002E6D0E" w:rsidP="002E6D0E">
      <w:pPr>
        <w:pStyle w:val="Heading2"/>
        <w:rPr>
          <w:ins w:id="3" w:author="mtk71" w:date="2019-08-19T08:15:00Z"/>
        </w:rPr>
      </w:pPr>
      <w:ins w:id="4" w:author="mtk71" w:date="2019-08-19T08:15:00Z">
        <w:r>
          <w:t>8.8x</w:t>
        </w:r>
        <w:r w:rsidRPr="00032F05">
          <w:tab/>
        </w:r>
        <w:r>
          <w:t xml:space="preserve">EPS </w:t>
        </w:r>
        <w:proofErr w:type="spellStart"/>
        <w:r>
          <w:t>fallback</w:t>
        </w:r>
        <w:proofErr w:type="spellEnd"/>
        <w:r>
          <w:t xml:space="preserve"> status +C</w:t>
        </w:r>
        <w:bookmarkEnd w:id="2"/>
        <w:r>
          <w:t>EPSFB</w:t>
        </w:r>
      </w:ins>
      <w:ins w:id="5" w:author="mtk8" w:date="2019-08-28T16:37:00Z">
        <w:r w:rsidR="00956F42">
          <w:t>S</w:t>
        </w:r>
      </w:ins>
    </w:p>
    <w:p w:rsidR="002E6D0E" w:rsidRPr="00032F05" w:rsidRDefault="002E6D0E" w:rsidP="002E6D0E">
      <w:pPr>
        <w:pStyle w:val="TH"/>
        <w:rPr>
          <w:ins w:id="6" w:author="mtk71" w:date="2019-08-19T08:15:00Z"/>
        </w:rPr>
      </w:pPr>
      <w:ins w:id="7" w:author="mtk71" w:date="2019-08-19T08:15:00Z">
        <w:r w:rsidRPr="00032F05">
          <w:t>Table </w:t>
        </w:r>
        <w:r>
          <w:t>8.</w:t>
        </w:r>
      </w:ins>
      <w:ins w:id="8" w:author="mtk71" w:date="2019-08-19T12:25:00Z">
        <w:r w:rsidR="004578C1">
          <w:t>8x</w:t>
        </w:r>
      </w:ins>
      <w:ins w:id="9" w:author="mtk71" w:date="2019-08-19T08:15:00Z">
        <w:r>
          <w:rPr>
            <w:noProof/>
          </w:rPr>
          <w:t>-1</w:t>
        </w:r>
        <w:r>
          <w:t>: +C</w:t>
        </w:r>
      </w:ins>
      <w:ins w:id="10" w:author="mtk8" w:date="2019-08-28T16:37:00Z">
        <w:r w:rsidR="00956F42">
          <w:t>EPSFBS</w:t>
        </w:r>
      </w:ins>
      <w:ins w:id="11" w:author="mtk71" w:date="2019-08-19T08:15:00Z">
        <w:r w:rsidRPr="00032F05">
          <w:t xml:space="preserve"> </w:t>
        </w:r>
      </w:ins>
      <w:ins w:id="12" w:author="mtk8" w:date="2019-08-28T16:39:00Z">
        <w:r w:rsidR="00956F42">
          <w:t>parameter</w:t>
        </w:r>
      </w:ins>
      <w:ins w:id="13" w:author="mtk71" w:date="2019-08-19T08:15:00Z">
        <w:r w:rsidRPr="00032F05">
          <w:t xml:space="preserve"> command syntax</w:t>
        </w:r>
      </w:ins>
    </w:p>
    <w:tbl>
      <w:tblPr>
        <w:tblW w:w="0" w:type="auto"/>
        <w:tblLayout w:type="fixed"/>
        <w:tblLook w:val="0000" w:firstRow="0" w:lastRow="0" w:firstColumn="0" w:lastColumn="0" w:noHBand="0" w:noVBand="0"/>
      </w:tblPr>
      <w:tblGrid>
        <w:gridCol w:w="4927"/>
        <w:gridCol w:w="4927"/>
      </w:tblGrid>
      <w:tr w:rsidR="002E6D0E" w:rsidRPr="00032F05" w:rsidTr="00C02DF9">
        <w:trPr>
          <w:ins w:id="14" w:author="mtk71" w:date="2019-08-19T08:15:00Z"/>
        </w:trPr>
        <w:tc>
          <w:tcPr>
            <w:tcW w:w="4927" w:type="dxa"/>
            <w:tcBorders>
              <w:top w:val="single" w:sz="6" w:space="0" w:color="auto"/>
              <w:left w:val="single" w:sz="6" w:space="0" w:color="auto"/>
              <w:right w:val="single" w:sz="6" w:space="0" w:color="auto"/>
            </w:tcBorders>
          </w:tcPr>
          <w:p w:rsidR="002E6D0E" w:rsidRPr="00032F05" w:rsidRDefault="002E6D0E" w:rsidP="00C02DF9">
            <w:pPr>
              <w:pStyle w:val="TAH"/>
              <w:rPr>
                <w:ins w:id="15" w:author="mtk71" w:date="2019-08-19T08:15:00Z"/>
              </w:rPr>
            </w:pPr>
            <w:ins w:id="16" w:author="mtk71" w:date="2019-08-19T08:15:00Z">
              <w:r w:rsidRPr="00032F05">
                <w:t>Command</w:t>
              </w:r>
            </w:ins>
          </w:p>
        </w:tc>
        <w:tc>
          <w:tcPr>
            <w:tcW w:w="4927" w:type="dxa"/>
            <w:tcBorders>
              <w:top w:val="single" w:sz="6" w:space="0" w:color="auto"/>
              <w:left w:val="nil"/>
              <w:bottom w:val="single" w:sz="6" w:space="0" w:color="auto"/>
              <w:right w:val="single" w:sz="6" w:space="0" w:color="auto"/>
            </w:tcBorders>
          </w:tcPr>
          <w:p w:rsidR="002E6D0E" w:rsidRPr="00032F05" w:rsidRDefault="002E6D0E" w:rsidP="00C02DF9">
            <w:pPr>
              <w:pStyle w:val="TAH"/>
              <w:rPr>
                <w:ins w:id="17" w:author="mtk71" w:date="2019-08-19T08:15:00Z"/>
              </w:rPr>
            </w:pPr>
            <w:ins w:id="18" w:author="mtk71" w:date="2019-08-19T08:15:00Z">
              <w:r w:rsidRPr="00032F05">
                <w:t>Possible Response(s)</w:t>
              </w:r>
            </w:ins>
          </w:p>
        </w:tc>
      </w:tr>
      <w:tr w:rsidR="002E6D0E" w:rsidRPr="00032F05" w:rsidTr="00C02DF9">
        <w:trPr>
          <w:ins w:id="19" w:author="mtk71" w:date="2019-08-19T08:15:00Z"/>
        </w:trPr>
        <w:tc>
          <w:tcPr>
            <w:tcW w:w="4927" w:type="dxa"/>
            <w:tcBorders>
              <w:top w:val="single" w:sz="6" w:space="0" w:color="auto"/>
              <w:left w:val="single" w:sz="6" w:space="0" w:color="auto"/>
              <w:bottom w:val="single" w:sz="6" w:space="0" w:color="auto"/>
              <w:right w:val="single" w:sz="6" w:space="0" w:color="auto"/>
            </w:tcBorders>
          </w:tcPr>
          <w:p w:rsidR="002E6D0E" w:rsidRPr="00C41E23" w:rsidRDefault="002E6D0E" w:rsidP="00C02DF9">
            <w:pPr>
              <w:spacing w:after="20"/>
              <w:rPr>
                <w:ins w:id="20" w:author="mtk71" w:date="2019-08-19T08:15:00Z"/>
                <w:rFonts w:ascii="Courier New" w:hAnsi="Courier New" w:cs="Courier New"/>
              </w:rPr>
            </w:pPr>
            <w:ins w:id="21" w:author="mtk71" w:date="2019-08-19T08:16:00Z">
              <w:r w:rsidRPr="002E6D0E">
                <w:rPr>
                  <w:rFonts w:ascii="Courier New" w:hAnsi="Courier New" w:cs="Courier New"/>
                </w:rPr>
                <w:t>+CEPSFB</w:t>
              </w:r>
            </w:ins>
            <w:ins w:id="22" w:author="mtk8" w:date="2019-08-28T16:37:00Z">
              <w:r w:rsidR="00956F42">
                <w:rPr>
                  <w:rFonts w:ascii="Courier New" w:hAnsi="Courier New" w:cs="Courier New"/>
                </w:rPr>
                <w:t>S</w:t>
              </w:r>
            </w:ins>
            <w:ins w:id="23" w:author="mtk71" w:date="2019-08-19T08:16:00Z">
              <w:r w:rsidRPr="002E6D0E">
                <w:rPr>
                  <w:rFonts w:ascii="Courier New" w:hAnsi="Courier New" w:cs="Courier New"/>
                </w:rPr>
                <w:t>=[&lt;reporting&gt;</w:t>
              </w:r>
              <w:r>
                <w:rPr>
                  <w:rFonts w:ascii="Courier New" w:hAnsi="Courier New" w:cs="Courier New"/>
                </w:rPr>
                <w:t>]</w:t>
              </w:r>
            </w:ins>
          </w:p>
        </w:tc>
        <w:tc>
          <w:tcPr>
            <w:tcW w:w="4927" w:type="dxa"/>
            <w:tcBorders>
              <w:top w:val="single" w:sz="6" w:space="0" w:color="auto"/>
              <w:left w:val="nil"/>
              <w:bottom w:val="single" w:sz="6" w:space="0" w:color="auto"/>
              <w:right w:val="single" w:sz="6" w:space="0" w:color="auto"/>
            </w:tcBorders>
          </w:tcPr>
          <w:p w:rsidR="002E6D0E" w:rsidRPr="00161550" w:rsidRDefault="002E6D0E" w:rsidP="00C02DF9">
            <w:pPr>
              <w:spacing w:after="20"/>
              <w:rPr>
                <w:ins w:id="24" w:author="mtk71" w:date="2019-08-19T08:15:00Z"/>
                <w:rFonts w:ascii="Courier New" w:hAnsi="Courier New" w:cs="Courier New"/>
              </w:rPr>
            </w:pPr>
            <w:ins w:id="25" w:author="mtk71" w:date="2019-08-19T08:16:00Z">
              <w:r w:rsidRPr="002E6D0E">
                <w:rPr>
                  <w:rFonts w:ascii="Courier New" w:hAnsi="Courier New"/>
                </w:rPr>
                <w:t>+CME ERROR: &lt;err&gt;</w:t>
              </w:r>
            </w:ins>
          </w:p>
        </w:tc>
      </w:tr>
      <w:tr w:rsidR="002E6D0E" w:rsidRPr="000A7F7D" w:rsidTr="00C02DF9">
        <w:trPr>
          <w:ins w:id="26" w:author="mtk71" w:date="2019-08-19T08:15:00Z"/>
        </w:trPr>
        <w:tc>
          <w:tcPr>
            <w:tcW w:w="4927" w:type="dxa"/>
            <w:tcBorders>
              <w:top w:val="single" w:sz="6" w:space="0" w:color="auto"/>
              <w:left w:val="single" w:sz="6" w:space="0" w:color="auto"/>
              <w:bottom w:val="single" w:sz="6" w:space="0" w:color="auto"/>
              <w:right w:val="single" w:sz="6" w:space="0" w:color="auto"/>
            </w:tcBorders>
          </w:tcPr>
          <w:p w:rsidR="002E6D0E" w:rsidRPr="000A7F7D" w:rsidRDefault="002E6D0E" w:rsidP="00956F42">
            <w:pPr>
              <w:spacing w:line="200" w:lineRule="exact"/>
              <w:rPr>
                <w:ins w:id="27" w:author="mtk71" w:date="2019-08-19T08:15:00Z"/>
                <w:rFonts w:ascii="Courier New" w:hAnsi="Courier New" w:cs="Courier New"/>
              </w:rPr>
            </w:pPr>
            <w:ins w:id="28" w:author="mtk71" w:date="2019-08-19T08:15:00Z">
              <w:r w:rsidRPr="000A7F7D">
                <w:rPr>
                  <w:rFonts w:ascii="Courier New" w:hAnsi="Courier New" w:cs="Courier New"/>
                </w:rPr>
                <w:t>+</w:t>
              </w:r>
              <w:r>
                <w:rPr>
                  <w:rFonts w:ascii="Courier New" w:hAnsi="Courier New"/>
                  <w:lang w:val="fr-FR"/>
                </w:rPr>
                <w:t>C</w:t>
              </w:r>
            </w:ins>
            <w:ins w:id="29" w:author="mtk8" w:date="2019-08-28T16:37:00Z">
              <w:r w:rsidR="00956F42">
                <w:rPr>
                  <w:rFonts w:ascii="Courier New" w:hAnsi="Courier New"/>
                  <w:lang w:val="fr-FR"/>
                </w:rPr>
                <w:t>EPSFBS</w:t>
              </w:r>
            </w:ins>
            <w:ins w:id="30" w:author="mtk71" w:date="2019-08-19T08:15:00Z">
              <w:r>
                <w:rPr>
                  <w:rFonts w:ascii="Courier New" w:hAnsi="Courier New" w:cs="Courier New"/>
                </w:rPr>
                <w:t>=?</w:t>
              </w:r>
            </w:ins>
          </w:p>
        </w:tc>
        <w:tc>
          <w:tcPr>
            <w:tcW w:w="4927" w:type="dxa"/>
            <w:tcBorders>
              <w:top w:val="single" w:sz="6" w:space="0" w:color="auto"/>
              <w:left w:val="nil"/>
              <w:bottom w:val="single" w:sz="6" w:space="0" w:color="auto"/>
              <w:right w:val="single" w:sz="6" w:space="0" w:color="auto"/>
            </w:tcBorders>
          </w:tcPr>
          <w:p w:rsidR="002E6D0E" w:rsidRPr="008214E2" w:rsidRDefault="002E6D0E" w:rsidP="00C02DF9">
            <w:pPr>
              <w:spacing w:after="20"/>
              <w:rPr>
                <w:ins w:id="31" w:author="mtk71" w:date="2019-08-19T08:15:00Z"/>
                <w:rFonts w:ascii="Courier New" w:hAnsi="Courier New" w:cs="Courier New"/>
              </w:rPr>
            </w:pPr>
            <w:ins w:id="32" w:author="mtk71" w:date="2019-08-19T08:17:00Z">
              <w:r w:rsidRPr="002E6D0E">
                <w:rPr>
                  <w:rFonts w:ascii="Courier New" w:hAnsi="Courier New" w:cs="Courier New"/>
                </w:rPr>
                <w:t>+CEPSFB</w:t>
              </w:r>
            </w:ins>
            <w:ins w:id="33" w:author="mtk8" w:date="2019-08-28T16:38:00Z">
              <w:r w:rsidR="00956F42">
                <w:rPr>
                  <w:rFonts w:ascii="Courier New" w:hAnsi="Courier New" w:cs="Courier New"/>
                </w:rPr>
                <w:t>S</w:t>
              </w:r>
            </w:ins>
            <w:ins w:id="34" w:author="mtk71" w:date="2019-08-19T08:17:00Z">
              <w:r w:rsidRPr="002E6D0E">
                <w:rPr>
                  <w:rFonts w:ascii="Courier New" w:hAnsi="Courier New" w:cs="Courier New"/>
                </w:rPr>
                <w:t>: &lt;reporting&gt;,&lt;stat&gt;,&lt;type&gt;</w:t>
              </w:r>
            </w:ins>
          </w:p>
        </w:tc>
      </w:tr>
      <w:tr w:rsidR="002E6D0E" w:rsidRPr="000A7F7D" w:rsidTr="00C02DF9">
        <w:trPr>
          <w:ins w:id="35" w:author="mtk71" w:date="2019-08-19T08:16:00Z"/>
        </w:trPr>
        <w:tc>
          <w:tcPr>
            <w:tcW w:w="4927" w:type="dxa"/>
            <w:tcBorders>
              <w:top w:val="single" w:sz="6" w:space="0" w:color="auto"/>
              <w:left w:val="single" w:sz="6" w:space="0" w:color="auto"/>
              <w:bottom w:val="single" w:sz="6" w:space="0" w:color="auto"/>
              <w:right w:val="single" w:sz="6" w:space="0" w:color="auto"/>
            </w:tcBorders>
          </w:tcPr>
          <w:p w:rsidR="002E6D0E" w:rsidRPr="000A7F7D" w:rsidRDefault="002E6D0E" w:rsidP="002E6D0E">
            <w:pPr>
              <w:spacing w:line="200" w:lineRule="exact"/>
              <w:rPr>
                <w:ins w:id="36" w:author="mtk71" w:date="2019-08-19T08:16:00Z"/>
                <w:rFonts w:ascii="Courier New" w:hAnsi="Courier New" w:cs="Courier New"/>
              </w:rPr>
            </w:pPr>
            <w:ins w:id="37" w:author="mtk71" w:date="2019-08-19T08:17:00Z">
              <w:r w:rsidRPr="002E6D0E">
                <w:rPr>
                  <w:rFonts w:ascii="Courier New" w:hAnsi="Courier New" w:cs="Courier New"/>
                </w:rPr>
                <w:t>+CEPSFB</w:t>
              </w:r>
            </w:ins>
            <w:ins w:id="38" w:author="mtk8" w:date="2019-08-28T16:38:00Z">
              <w:r w:rsidR="00956F42">
                <w:rPr>
                  <w:rFonts w:ascii="Courier New" w:hAnsi="Courier New" w:cs="Courier New"/>
                </w:rPr>
                <w:t>S</w:t>
              </w:r>
            </w:ins>
            <w:ins w:id="39" w:author="mtk71" w:date="2019-08-19T08:17:00Z">
              <w:r w:rsidRPr="002E6D0E">
                <w:rPr>
                  <w:rFonts w:ascii="Courier New" w:hAnsi="Courier New" w:cs="Courier New"/>
                </w:rPr>
                <w:t>=?</w:t>
              </w:r>
            </w:ins>
          </w:p>
        </w:tc>
        <w:tc>
          <w:tcPr>
            <w:tcW w:w="4927" w:type="dxa"/>
            <w:tcBorders>
              <w:top w:val="single" w:sz="6" w:space="0" w:color="auto"/>
              <w:left w:val="nil"/>
              <w:bottom w:val="single" w:sz="6" w:space="0" w:color="auto"/>
              <w:right w:val="single" w:sz="6" w:space="0" w:color="auto"/>
            </w:tcBorders>
          </w:tcPr>
          <w:p w:rsidR="002E6D0E" w:rsidRPr="008214E2" w:rsidRDefault="002E6D0E" w:rsidP="00C02DF9">
            <w:pPr>
              <w:spacing w:after="20"/>
              <w:rPr>
                <w:ins w:id="40" w:author="mtk71" w:date="2019-08-19T08:16:00Z"/>
                <w:rFonts w:ascii="Courier New" w:hAnsi="Courier New" w:cs="Courier New"/>
              </w:rPr>
            </w:pPr>
            <w:ins w:id="41" w:author="mtk71" w:date="2019-08-19T08:17:00Z">
              <w:r w:rsidRPr="002E6D0E">
                <w:rPr>
                  <w:rFonts w:ascii="Courier New" w:hAnsi="Courier New" w:cs="Courier New"/>
                </w:rPr>
                <w:t>+CEPSFB</w:t>
              </w:r>
            </w:ins>
            <w:ins w:id="42" w:author="mtk8" w:date="2019-08-28T16:38:00Z">
              <w:r w:rsidR="00956F42">
                <w:rPr>
                  <w:rFonts w:ascii="Courier New" w:hAnsi="Courier New" w:cs="Courier New"/>
                </w:rPr>
                <w:t>S</w:t>
              </w:r>
            </w:ins>
            <w:ins w:id="43" w:author="mtk71" w:date="2019-08-19T08:17:00Z">
              <w:r w:rsidRPr="002E6D0E">
                <w:rPr>
                  <w:rFonts w:ascii="Courier New" w:hAnsi="Courier New" w:cs="Courier New"/>
                </w:rPr>
                <w:t>: (list of supported &lt;reporting&gt;s)</w:t>
              </w:r>
            </w:ins>
          </w:p>
        </w:tc>
      </w:tr>
    </w:tbl>
    <w:p w:rsidR="002E6D0E" w:rsidRPr="00032F05" w:rsidRDefault="002E6D0E" w:rsidP="002E6D0E">
      <w:pPr>
        <w:spacing w:line="200" w:lineRule="exact"/>
        <w:rPr>
          <w:ins w:id="44" w:author="mtk71" w:date="2019-08-19T08:15:00Z"/>
        </w:rPr>
      </w:pPr>
    </w:p>
    <w:p w:rsidR="002E6D0E" w:rsidRPr="00032F05" w:rsidRDefault="002E6D0E" w:rsidP="002E6D0E">
      <w:pPr>
        <w:rPr>
          <w:ins w:id="45" w:author="mtk71" w:date="2019-08-19T08:15:00Z"/>
        </w:rPr>
      </w:pPr>
      <w:ins w:id="46" w:author="mtk71" w:date="2019-08-19T08:15:00Z">
        <w:r w:rsidRPr="00032F05">
          <w:rPr>
            <w:b/>
          </w:rPr>
          <w:t>Description</w:t>
        </w:r>
      </w:ins>
    </w:p>
    <w:p w:rsidR="002E6D0E" w:rsidRDefault="002E6D0E" w:rsidP="002E6D0E">
      <w:pPr>
        <w:rPr>
          <w:ins w:id="47" w:author="mtk71" w:date="2019-08-19T08:18:00Z"/>
        </w:rPr>
      </w:pPr>
      <w:ins w:id="48" w:author="mtk71" w:date="2019-08-19T08:18:00Z">
        <w:r>
          <w:t>The set command controls the presentation of an unsolicited result code +CEPSFB</w:t>
        </w:r>
      </w:ins>
      <w:ins w:id="49" w:author="mtk8" w:date="2019-08-28T16:38:00Z">
        <w:r w:rsidR="00956F42">
          <w:t>S</w:t>
        </w:r>
      </w:ins>
      <w:ins w:id="50" w:author="mtk71" w:date="2019-08-19T08:18:00Z">
        <w:r>
          <w:t>: &lt;stat&gt;</w:t>
        </w:r>
        <w:proofErr w:type="gramStart"/>
        <w:r>
          <w:t>,&lt;</w:t>
        </w:r>
        <w:proofErr w:type="gramEnd"/>
        <w:r>
          <w:t xml:space="preserve">type&gt; when &lt;reporting&gt;=1 and there is a change due to EPS </w:t>
        </w:r>
        <w:proofErr w:type="spellStart"/>
        <w:r>
          <w:t>fallback</w:t>
        </w:r>
        <w:proofErr w:type="spellEnd"/>
        <w:r>
          <w:t xml:space="preserve">(EPSFB) procedure triggered by </w:t>
        </w:r>
      </w:ins>
      <w:ins w:id="51" w:author="mtk8" w:date="2019-08-28T16:39:00Z">
        <w:r w:rsidR="00956F42">
          <w:t xml:space="preserve">the </w:t>
        </w:r>
      </w:ins>
      <w:ins w:id="52" w:author="mtk71" w:date="2019-08-19T08:18:00Z">
        <w:r>
          <w:t xml:space="preserve">network. </w:t>
        </w:r>
      </w:ins>
    </w:p>
    <w:p w:rsidR="002E6D0E" w:rsidRDefault="002E6D0E" w:rsidP="002E6D0E">
      <w:pPr>
        <w:rPr>
          <w:ins w:id="53" w:author="mtk71" w:date="2019-08-19T08:18:00Z"/>
        </w:rPr>
      </w:pPr>
      <w:ins w:id="54" w:author="mtk71" w:date="2019-08-19T08:18:00Z">
        <w:r>
          <w:t xml:space="preserve">Read command returns &lt;reporting&gt; which indicates whether reporting of EPSFB status is enabled or disabled. When reporting is enabled, the parameters &lt;stat&gt; and &lt;type&gt; indicate the most recently received EPSFB status. When reporting is disabled, EPSFB status </w:t>
        </w:r>
      </w:ins>
      <w:ins w:id="55" w:author="mtk8" w:date="2019-08-28T16:40:00Z">
        <w:r w:rsidR="00956F42">
          <w:t xml:space="preserve">and EPSFB type are not </w:t>
        </w:r>
      </w:ins>
      <w:ins w:id="56" w:author="mtk71" w:date="2019-08-19T08:18:00Z">
        <w:r>
          <w:t>provided.</w:t>
        </w:r>
      </w:ins>
    </w:p>
    <w:p w:rsidR="002E6D0E" w:rsidRDefault="002E6D0E" w:rsidP="002E6D0E">
      <w:pPr>
        <w:rPr>
          <w:ins w:id="57" w:author="mtk71" w:date="2019-08-19T08:15:00Z"/>
        </w:rPr>
      </w:pPr>
      <w:ins w:id="58" w:author="mtk71" w:date="2019-08-19T08:18:00Z">
        <w:r>
          <w:t>The test command returns values supported as a compound value</w:t>
        </w:r>
      </w:ins>
      <w:ins w:id="59" w:author="mtk71" w:date="2019-08-19T08:15:00Z">
        <w:r>
          <w:t>.</w:t>
        </w:r>
      </w:ins>
    </w:p>
    <w:p w:rsidR="002E6D0E" w:rsidRPr="00032F05" w:rsidRDefault="002E6D0E" w:rsidP="002E6D0E">
      <w:pPr>
        <w:rPr>
          <w:ins w:id="60" w:author="mtk71" w:date="2019-08-19T08:15:00Z"/>
        </w:rPr>
      </w:pPr>
      <w:ins w:id="61" w:author="mtk71" w:date="2019-08-19T08:15:00Z">
        <w:r w:rsidRPr="00032F05">
          <w:rPr>
            <w:b/>
          </w:rPr>
          <w:t>Defined values</w:t>
        </w:r>
      </w:ins>
    </w:p>
    <w:p w:rsidR="002E6D0E" w:rsidRPr="00032F05" w:rsidRDefault="002E6D0E" w:rsidP="002E6D0E">
      <w:pPr>
        <w:pStyle w:val="B1"/>
        <w:rPr>
          <w:ins w:id="62" w:author="mtk71" w:date="2019-08-19T08:19:00Z"/>
        </w:rPr>
      </w:pPr>
      <w:ins w:id="63" w:author="mtk71" w:date="2019-08-19T08:19:00Z">
        <w:r w:rsidRPr="00032F05">
          <w:rPr>
            <w:rFonts w:ascii="Courier New" w:hAnsi="Courier New"/>
          </w:rPr>
          <w:t>&lt;</w:t>
        </w:r>
        <w:proofErr w:type="gramStart"/>
        <w:r>
          <w:rPr>
            <w:rFonts w:ascii="Courier New" w:hAnsi="Courier New"/>
          </w:rPr>
          <w:t>reporting</w:t>
        </w:r>
        <w:proofErr w:type="gramEnd"/>
        <w:r w:rsidRPr="00032F05">
          <w:rPr>
            <w:rFonts w:ascii="Courier New" w:hAnsi="Courier New"/>
          </w:rPr>
          <w:t>&gt;</w:t>
        </w:r>
        <w:r w:rsidRPr="00032F05">
          <w:t>: integer type value</w:t>
        </w:r>
      </w:ins>
      <w:ins w:id="64" w:author="mtk8" w:date="2019-08-28T16:40:00Z">
        <w:r w:rsidR="00956F42">
          <w:t xml:space="preserve">. </w:t>
        </w:r>
        <w:r w:rsidR="00956F42" w:rsidRPr="00E8136E">
          <w:t xml:space="preserve">Disable and enable presentation of the unsolicited result code </w:t>
        </w:r>
        <w:r w:rsidR="00956F42">
          <w:rPr>
            <w:rFonts w:ascii="Courier New" w:hAnsi="Courier New" w:cs="Courier New"/>
          </w:rPr>
          <w:t>+CEPSFBS</w:t>
        </w:r>
        <w:r w:rsidR="00956F42" w:rsidRPr="00E8136E">
          <w:t xml:space="preserve"> to the TE</w:t>
        </w:r>
        <w:r w:rsidR="00956F42">
          <w:t>.</w:t>
        </w:r>
      </w:ins>
    </w:p>
    <w:p w:rsidR="002E6D0E" w:rsidRPr="002E6D0E" w:rsidRDefault="002E6D0E" w:rsidP="002E6D0E">
      <w:pPr>
        <w:pStyle w:val="B2"/>
        <w:rPr>
          <w:ins w:id="65" w:author="mtk71" w:date="2019-08-19T08:19:00Z"/>
          <w:lang w:val="en-US"/>
          <w:rPrChange w:id="66" w:author="mtk71" w:date="2019-08-19T08:20:00Z">
            <w:rPr>
              <w:ins w:id="67" w:author="mtk71" w:date="2019-08-19T08:19:00Z"/>
            </w:rPr>
          </w:rPrChange>
        </w:rPr>
      </w:pPr>
      <w:ins w:id="68" w:author="mtk71" w:date="2019-08-19T08:19:00Z">
        <w:r w:rsidRPr="006F254F">
          <w:rPr>
            <w:u w:val="single"/>
          </w:rPr>
          <w:t>0</w:t>
        </w:r>
        <w:r w:rsidRPr="006F254F">
          <w:tab/>
        </w:r>
      </w:ins>
      <w:ins w:id="69" w:author="mtk71" w:date="2019-08-19T08:20:00Z">
        <w:r w:rsidRPr="002E6D0E">
          <w:rPr>
            <w:lang w:val="en-US"/>
          </w:rPr>
          <w:t>Disable EPSFB</w:t>
        </w:r>
      </w:ins>
      <w:ins w:id="70" w:author="mtk8" w:date="2019-08-28T16:40:00Z">
        <w:r w:rsidR="00956F42">
          <w:rPr>
            <w:lang w:val="en-US"/>
          </w:rPr>
          <w:t>S</w:t>
        </w:r>
      </w:ins>
      <w:ins w:id="71" w:author="mtk71" w:date="2019-08-19T08:20:00Z">
        <w:r w:rsidRPr="002E6D0E">
          <w:rPr>
            <w:lang w:val="en-US"/>
          </w:rPr>
          <w:t xml:space="preserve"> unsolicited result code.</w:t>
        </w:r>
      </w:ins>
    </w:p>
    <w:p w:rsidR="002E6D0E" w:rsidRPr="0071248C" w:rsidRDefault="002E6D0E" w:rsidP="002E6D0E">
      <w:pPr>
        <w:pStyle w:val="B2"/>
        <w:rPr>
          <w:ins w:id="72" w:author="mtk71" w:date="2019-08-19T08:19:00Z"/>
        </w:rPr>
      </w:pPr>
      <w:ins w:id="73" w:author="mtk71" w:date="2019-08-19T08:19:00Z">
        <w:r w:rsidRPr="006F254F">
          <w:t>1</w:t>
        </w:r>
        <w:r w:rsidRPr="006F254F">
          <w:tab/>
        </w:r>
      </w:ins>
      <w:ins w:id="74" w:author="mtk71" w:date="2019-08-19T08:20:00Z">
        <w:r w:rsidRPr="002E6D0E">
          <w:t>Enable EPSFB</w:t>
        </w:r>
      </w:ins>
      <w:ins w:id="75" w:author="mtk8" w:date="2019-08-28T16:40:00Z">
        <w:r w:rsidR="00956F42">
          <w:t>S</w:t>
        </w:r>
      </w:ins>
      <w:ins w:id="76" w:author="mtk71" w:date="2019-08-19T08:20:00Z">
        <w:r w:rsidRPr="002E6D0E">
          <w:t xml:space="preserve"> unsolicited result code +CEPSFB</w:t>
        </w:r>
      </w:ins>
      <w:ins w:id="77" w:author="mtk8" w:date="2019-08-28T16:41:00Z">
        <w:r w:rsidR="00956F42">
          <w:t>S</w:t>
        </w:r>
      </w:ins>
      <w:ins w:id="78" w:author="mtk71" w:date="2019-08-19T08:20:00Z">
        <w:r w:rsidRPr="002E6D0E">
          <w:t>: &lt;n&gt;</w:t>
        </w:r>
        <w:proofErr w:type="gramStart"/>
        <w:r w:rsidRPr="002E6D0E">
          <w:t>,&lt;</w:t>
        </w:r>
        <w:proofErr w:type="gramEnd"/>
        <w:r w:rsidRPr="002E6D0E">
          <w:t>stat&gt;,&lt;type&gt;</w:t>
        </w:r>
      </w:ins>
      <w:ins w:id="79" w:author="mtk71" w:date="2019-08-19T08:19:00Z">
        <w:r w:rsidRPr="00032F05">
          <w:t>.</w:t>
        </w:r>
      </w:ins>
    </w:p>
    <w:p w:rsidR="002E6D0E" w:rsidRPr="00EE2C4D" w:rsidRDefault="002E6D0E" w:rsidP="002E6D0E">
      <w:pPr>
        <w:pStyle w:val="B1"/>
        <w:rPr>
          <w:ins w:id="80" w:author="mtk71" w:date="2019-08-19T08:19:00Z"/>
          <w:lang w:val="en-US"/>
          <w:rPrChange w:id="81" w:author="mtk8" w:date="2019-08-29T17:02:00Z">
            <w:rPr>
              <w:ins w:id="82" w:author="mtk71" w:date="2019-08-19T08:19:00Z"/>
            </w:rPr>
          </w:rPrChange>
        </w:rPr>
      </w:pPr>
      <w:ins w:id="83" w:author="mtk71" w:date="2019-08-19T08:19:00Z">
        <w:r w:rsidRPr="00EE2C4D">
          <w:rPr>
            <w:rFonts w:ascii="Courier New" w:hAnsi="Courier New"/>
          </w:rPr>
          <w:t>&lt;</w:t>
        </w:r>
      </w:ins>
      <w:proofErr w:type="gramStart"/>
      <w:ins w:id="84" w:author="mtk71" w:date="2019-08-19T08:21:00Z">
        <w:r w:rsidRPr="00EE2C4D">
          <w:rPr>
            <w:rFonts w:ascii="Courier New" w:hAnsi="Courier New"/>
          </w:rPr>
          <w:t>stat</w:t>
        </w:r>
      </w:ins>
      <w:proofErr w:type="gramEnd"/>
      <w:ins w:id="85" w:author="mtk71" w:date="2019-08-19T08:19:00Z">
        <w:r w:rsidRPr="00EE2C4D">
          <w:rPr>
            <w:rFonts w:ascii="Courier New" w:hAnsi="Courier New"/>
          </w:rPr>
          <w:t>&gt;</w:t>
        </w:r>
        <w:r w:rsidRPr="00EE2C4D">
          <w:t xml:space="preserve">: </w:t>
        </w:r>
      </w:ins>
      <w:ins w:id="86" w:author="mtk71" w:date="2019-08-19T08:21:00Z">
        <w:r w:rsidRPr="00EE2C4D">
          <w:t xml:space="preserve">integer type; indicates the EPS </w:t>
        </w:r>
        <w:proofErr w:type="spellStart"/>
        <w:r w:rsidRPr="00EE2C4D">
          <w:t>fallback</w:t>
        </w:r>
        <w:proofErr w:type="spellEnd"/>
        <w:r w:rsidRPr="00EE2C4D">
          <w:t xml:space="preserve"> (EPSFB) status</w:t>
        </w:r>
      </w:ins>
      <w:ins w:id="87" w:author="mtk8" w:date="2019-08-29T15:56:00Z">
        <w:r w:rsidR="000F35D5" w:rsidRPr="00EE2C4D">
          <w:t xml:space="preserve"> when</w:t>
        </w:r>
      </w:ins>
      <w:ins w:id="88" w:author="mtk71" w:date="2019-08-19T08:21:00Z">
        <w:r w:rsidRPr="00EE2C4D">
          <w:t xml:space="preserve"> MO/MT cal</w:t>
        </w:r>
      </w:ins>
      <w:ins w:id="89" w:author="mtk71" w:date="2019-08-19T08:36:00Z">
        <w:r w:rsidR="00E2623E" w:rsidRPr="00EE2C4D">
          <w:t xml:space="preserve">l </w:t>
        </w:r>
      </w:ins>
      <w:ins w:id="90" w:author="mtk71" w:date="2019-08-19T08:21:00Z">
        <w:r w:rsidRPr="00EE2C4D">
          <w:t xml:space="preserve">is </w:t>
        </w:r>
      </w:ins>
      <w:proofErr w:type="spellStart"/>
      <w:ins w:id="91" w:author="mtk71" w:date="2019-08-19T08:36:00Z">
        <w:r w:rsidR="00E2623E" w:rsidRPr="00EE2C4D">
          <w:t>initated</w:t>
        </w:r>
        <w:proofErr w:type="spellEnd"/>
        <w:r w:rsidR="00E2623E" w:rsidRPr="00EE2C4D">
          <w:t xml:space="preserve"> in 5GS.</w:t>
        </w:r>
      </w:ins>
    </w:p>
    <w:p w:rsidR="002E6D0E" w:rsidRPr="00EE2C4D" w:rsidRDefault="002E6D0E" w:rsidP="002E6D0E">
      <w:pPr>
        <w:pStyle w:val="B2"/>
        <w:rPr>
          <w:ins w:id="92" w:author="mtk71" w:date="2019-08-19T08:19:00Z"/>
          <w:rPrChange w:id="93" w:author="mtk8" w:date="2019-08-29T17:02:00Z">
            <w:rPr>
              <w:ins w:id="94" w:author="mtk71" w:date="2019-08-19T08:19:00Z"/>
            </w:rPr>
          </w:rPrChange>
        </w:rPr>
      </w:pPr>
      <w:ins w:id="95" w:author="mtk71" w:date="2019-08-19T08:19:00Z">
        <w:r w:rsidRPr="00EE2C4D">
          <w:rPr>
            <w:u w:val="single"/>
          </w:rPr>
          <w:t>0</w:t>
        </w:r>
        <w:r w:rsidRPr="00EE2C4D">
          <w:tab/>
        </w:r>
      </w:ins>
      <w:ins w:id="96" w:author="mtk71" w:date="2019-08-19T08:21:00Z">
        <w:r w:rsidRPr="00EE2C4D">
          <w:t xml:space="preserve">5GS to EPS </w:t>
        </w:r>
        <w:proofErr w:type="spellStart"/>
        <w:r w:rsidRPr="00EE2C4D">
          <w:t>fallback</w:t>
        </w:r>
        <w:proofErr w:type="spellEnd"/>
        <w:r w:rsidRPr="00EE2C4D">
          <w:t xml:space="preserve"> started</w:t>
        </w:r>
      </w:ins>
      <w:ins w:id="97" w:author="mtk8" w:date="2019-08-29T16:46:00Z">
        <w:r w:rsidR="000F35D5" w:rsidRPr="00EE2C4D">
          <w:t xml:space="preserve"> </w:t>
        </w:r>
      </w:ins>
      <w:ins w:id="98" w:author="mtk8" w:date="2019-08-29T16:56:00Z">
        <w:r w:rsidR="001A6A8E" w:rsidRPr="00EE2C4D">
          <w:t>(applicable e</w:t>
        </w:r>
      </w:ins>
      <w:ins w:id="99" w:author="mtk8" w:date="2019-08-29T16:18:00Z">
        <w:r w:rsidR="000F35D5" w:rsidRPr="00EE2C4D">
          <w:t xml:space="preserve">.g. </w:t>
        </w:r>
      </w:ins>
      <w:ins w:id="100" w:author="mtk8" w:date="2019-08-29T16:47:00Z">
        <w:r w:rsidR="000F35D5" w:rsidRPr="00EE2C4D">
          <w:t xml:space="preserve">when </w:t>
        </w:r>
      </w:ins>
      <w:ins w:id="101" w:author="mtk71" w:date="2019-08-19T08:21:00Z">
        <w:r w:rsidRPr="00EE2C4D">
          <w:t>Handover</w:t>
        </w:r>
      </w:ins>
      <w:ins w:id="102" w:author="mtk8" w:date="2019-08-29T16:07:00Z">
        <w:r w:rsidR="000F35D5" w:rsidRPr="00EE2C4D">
          <w:t xml:space="preserve"> </w:t>
        </w:r>
      </w:ins>
      <w:ins w:id="103" w:author="mtk8" w:date="2019-08-29T16:46:00Z">
        <w:r w:rsidR="000F35D5" w:rsidRPr="00EE2C4D">
          <w:t xml:space="preserve">(see NOTE 1) </w:t>
        </w:r>
      </w:ins>
      <w:ins w:id="104" w:author="mtk8" w:date="2019-08-29T16:12:00Z">
        <w:r w:rsidR="000F35D5" w:rsidRPr="00EE2C4D">
          <w:t xml:space="preserve">or redirection </w:t>
        </w:r>
      </w:ins>
      <w:ins w:id="105" w:author="mtk8" w:date="2019-08-29T16:47:00Z">
        <w:r w:rsidR="000F35D5" w:rsidRPr="00EE2C4D">
          <w:t xml:space="preserve">(see NOTE 2) is </w:t>
        </w:r>
      </w:ins>
      <w:ins w:id="106" w:author="mtk8" w:date="2019-08-29T16:12:00Z">
        <w:r w:rsidR="000F35D5" w:rsidRPr="00EE2C4D">
          <w:rPr>
            <w:rPrChange w:id="107" w:author="mtk8" w:date="2019-08-29T17:02:00Z">
              <w:rPr/>
            </w:rPrChange>
          </w:rPr>
          <w:t>indicated by lower layers</w:t>
        </w:r>
      </w:ins>
      <w:ins w:id="108" w:author="mtk8" w:date="2019-08-29T16:56:00Z">
        <w:r w:rsidR="001A6A8E" w:rsidRPr="00EE2C4D">
          <w:rPr>
            <w:rPrChange w:id="109" w:author="mtk8" w:date="2019-08-29T17:02:00Z">
              <w:rPr/>
            </w:rPrChange>
          </w:rPr>
          <w:t>)</w:t>
        </w:r>
      </w:ins>
    </w:p>
    <w:p w:rsidR="002E6D0E" w:rsidRPr="00EE2C4D" w:rsidRDefault="002E6D0E" w:rsidP="002E6D0E">
      <w:pPr>
        <w:pStyle w:val="B2"/>
        <w:rPr>
          <w:ins w:id="110" w:author="mtk71" w:date="2019-08-19T08:21:00Z"/>
          <w:lang w:val="en-US"/>
          <w:rPrChange w:id="111" w:author="mtk8" w:date="2019-08-29T17:02:00Z">
            <w:rPr>
              <w:ins w:id="112" w:author="mtk71" w:date="2019-08-19T08:21:00Z"/>
            </w:rPr>
          </w:rPrChange>
        </w:rPr>
      </w:pPr>
      <w:ins w:id="113" w:author="mtk71" w:date="2019-08-19T08:19:00Z">
        <w:r w:rsidRPr="00EE2C4D">
          <w:rPr>
            <w:rPrChange w:id="114" w:author="mtk8" w:date="2019-08-29T17:02:00Z">
              <w:rPr/>
            </w:rPrChange>
          </w:rPr>
          <w:t>1</w:t>
        </w:r>
        <w:r w:rsidRPr="00EE2C4D">
          <w:rPr>
            <w:rPrChange w:id="115" w:author="mtk8" w:date="2019-08-29T17:02:00Z">
              <w:rPr/>
            </w:rPrChange>
          </w:rPr>
          <w:tab/>
        </w:r>
      </w:ins>
      <w:ins w:id="116" w:author="mtk71" w:date="2019-08-19T08:21:00Z">
        <w:r w:rsidRPr="00EE2C4D">
          <w:rPr>
            <w:rPrChange w:id="117" w:author="mtk8" w:date="2019-08-29T17:02:00Z">
              <w:rPr/>
            </w:rPrChange>
          </w:rPr>
          <w:t xml:space="preserve">5GS to EPS </w:t>
        </w:r>
        <w:proofErr w:type="spellStart"/>
        <w:r w:rsidRPr="00EE2C4D">
          <w:rPr>
            <w:rPrChange w:id="118" w:author="mtk8" w:date="2019-08-29T17:02:00Z">
              <w:rPr/>
            </w:rPrChange>
          </w:rPr>
          <w:t>fallback</w:t>
        </w:r>
        <w:proofErr w:type="spellEnd"/>
        <w:r w:rsidRPr="00EE2C4D">
          <w:rPr>
            <w:rPrChange w:id="119" w:author="mtk8" w:date="2019-08-29T17:02:00Z">
              <w:rPr/>
            </w:rPrChange>
          </w:rPr>
          <w:t xml:space="preserve"> successful</w:t>
        </w:r>
      </w:ins>
      <w:ins w:id="120" w:author="mtk8" w:date="2019-08-29T16:47:00Z">
        <w:r w:rsidR="000F35D5" w:rsidRPr="00EE2C4D">
          <w:rPr>
            <w:rPrChange w:id="121" w:author="mtk8" w:date="2019-08-29T17:02:00Z">
              <w:rPr/>
            </w:rPrChange>
          </w:rPr>
          <w:t xml:space="preserve"> </w:t>
        </w:r>
      </w:ins>
      <w:ins w:id="122" w:author="mtk8" w:date="2019-08-29T16:56:00Z">
        <w:r w:rsidR="001A6A8E" w:rsidRPr="00EE2C4D">
          <w:rPr>
            <w:rPrChange w:id="123" w:author="mtk8" w:date="2019-08-29T17:02:00Z">
              <w:rPr/>
            </w:rPrChange>
          </w:rPr>
          <w:t>(applicable e</w:t>
        </w:r>
      </w:ins>
      <w:ins w:id="124" w:author="mtk8" w:date="2019-08-29T16:18:00Z">
        <w:r w:rsidR="000F35D5" w:rsidRPr="00EE2C4D">
          <w:rPr>
            <w:rPrChange w:id="125" w:author="mtk8" w:date="2019-08-29T17:02:00Z">
              <w:rPr/>
            </w:rPrChange>
          </w:rPr>
          <w:t xml:space="preserve">.g. </w:t>
        </w:r>
      </w:ins>
      <w:ins w:id="126" w:author="mtk8" w:date="2019-08-29T16:48:00Z">
        <w:r w:rsidR="000F35D5" w:rsidRPr="00EE2C4D">
          <w:rPr>
            <w:rPrChange w:id="127" w:author="mtk8" w:date="2019-08-29T17:02:00Z">
              <w:rPr/>
            </w:rPrChange>
          </w:rPr>
          <w:t>when c</w:t>
        </w:r>
      </w:ins>
      <w:ins w:id="128" w:author="mtk8" w:date="2019-08-29T16:17:00Z">
        <w:r w:rsidR="000F35D5" w:rsidRPr="00EE2C4D">
          <w:rPr>
            <w:rPrChange w:id="129" w:author="mtk8" w:date="2019-08-29T17:02:00Z">
              <w:rPr/>
            </w:rPrChange>
          </w:rPr>
          <w:t xml:space="preserve">hange from 5GC to EPC </w:t>
        </w:r>
      </w:ins>
      <w:ins w:id="130" w:author="mtk8" w:date="2019-08-29T16:48:00Z">
        <w:r w:rsidR="000F35D5" w:rsidRPr="00EE2C4D">
          <w:rPr>
            <w:rPrChange w:id="131" w:author="mtk8" w:date="2019-08-29T17:02:00Z">
              <w:rPr/>
            </w:rPrChange>
          </w:rPr>
          <w:t xml:space="preserve">is </w:t>
        </w:r>
      </w:ins>
      <w:ins w:id="132" w:author="mtk8" w:date="2019-08-29T16:17:00Z">
        <w:r w:rsidR="000F35D5" w:rsidRPr="00EE2C4D">
          <w:rPr>
            <w:rPrChange w:id="133" w:author="mtk8" w:date="2019-08-29T17:02:00Z">
              <w:rPr/>
            </w:rPrChange>
          </w:rPr>
          <w:t>indicated by lower layers</w:t>
        </w:r>
      </w:ins>
      <w:ins w:id="134" w:author="mtk8" w:date="2019-08-29T16:05:00Z">
        <w:r w:rsidR="001A6A8E" w:rsidRPr="00EE2C4D">
          <w:rPr>
            <w:rPrChange w:id="135" w:author="mtk8" w:date="2019-08-29T17:02:00Z">
              <w:rPr/>
            </w:rPrChange>
          </w:rPr>
          <w:t xml:space="preserve">) </w:t>
        </w:r>
        <w:r w:rsidR="000F35D5" w:rsidRPr="00EE2C4D">
          <w:rPr>
            <w:rPrChange w:id="136" w:author="mtk8" w:date="2019-08-29T17:02:00Z">
              <w:rPr/>
            </w:rPrChange>
          </w:rPr>
          <w:t>(</w:t>
        </w:r>
      </w:ins>
      <w:ins w:id="137" w:author="mtk8" w:date="2019-08-29T16:18:00Z">
        <w:r w:rsidR="000F35D5" w:rsidRPr="00EE2C4D">
          <w:rPr>
            <w:rPrChange w:id="138" w:author="mtk8" w:date="2019-08-29T17:02:00Z">
              <w:rPr/>
            </w:rPrChange>
          </w:rPr>
          <w:t xml:space="preserve">see </w:t>
        </w:r>
      </w:ins>
      <w:ins w:id="139" w:author="mtk8" w:date="2019-08-29T16:06:00Z">
        <w:r w:rsidR="000F35D5" w:rsidRPr="00EE2C4D">
          <w:rPr>
            <w:rPrChange w:id="140" w:author="mtk8" w:date="2019-08-29T17:02:00Z">
              <w:rPr/>
            </w:rPrChange>
          </w:rPr>
          <w:t>NOTE</w:t>
        </w:r>
        <w:r w:rsidR="000F35D5" w:rsidRPr="00EE2C4D">
          <w:rPr>
            <w:lang w:val="en-US"/>
            <w:rPrChange w:id="141" w:author="mtk8" w:date="2019-08-29T17:02:00Z">
              <w:rPr>
                <w:lang w:val="fi-FI"/>
              </w:rPr>
            </w:rPrChange>
          </w:rPr>
          <w:t> </w:t>
        </w:r>
        <w:r w:rsidR="000F35D5" w:rsidRPr="00EE2C4D">
          <w:rPr>
            <w:lang w:val="en-US"/>
          </w:rPr>
          <w:t>3)</w:t>
        </w:r>
      </w:ins>
    </w:p>
    <w:p w:rsidR="002E6D0E" w:rsidRPr="00EE2C4D" w:rsidRDefault="002E6D0E" w:rsidP="002E6D0E">
      <w:pPr>
        <w:pStyle w:val="B2"/>
        <w:rPr>
          <w:ins w:id="142" w:author="mtk71" w:date="2019-08-19T08:19:00Z"/>
          <w:rPrChange w:id="143" w:author="mtk8" w:date="2019-08-29T17:02:00Z">
            <w:rPr>
              <w:ins w:id="144" w:author="mtk71" w:date="2019-08-19T08:19:00Z"/>
            </w:rPr>
          </w:rPrChange>
        </w:rPr>
      </w:pPr>
      <w:ins w:id="145" w:author="mtk71" w:date="2019-08-19T08:19:00Z">
        <w:r w:rsidRPr="00EE2C4D">
          <w:t>2</w:t>
        </w:r>
        <w:r w:rsidRPr="00EE2C4D">
          <w:tab/>
        </w:r>
      </w:ins>
      <w:ins w:id="146" w:author="mtk71" w:date="2019-08-19T08:22:00Z">
        <w:r w:rsidRPr="00EE2C4D">
          <w:t xml:space="preserve">5GS to EPS </w:t>
        </w:r>
        <w:proofErr w:type="spellStart"/>
        <w:r w:rsidRPr="00EE2C4D">
          <w:t>fallback</w:t>
        </w:r>
        <w:proofErr w:type="spellEnd"/>
        <w:r w:rsidRPr="00EE2C4D">
          <w:t xml:space="preserve"> fail</w:t>
        </w:r>
      </w:ins>
      <w:ins w:id="147" w:author="mtk8" w:date="2019-08-29T16:32:00Z">
        <w:r w:rsidR="000F35D5" w:rsidRPr="00EE2C4D">
          <w:t>ure</w:t>
        </w:r>
      </w:ins>
      <w:ins w:id="148" w:author="mtk71" w:date="2019-08-19T08:22:00Z">
        <w:r w:rsidRPr="00EE2C4D">
          <w:t xml:space="preserve"> (</w:t>
        </w:r>
      </w:ins>
      <w:ins w:id="149" w:author="mtk8" w:date="2019-08-29T16:57:00Z">
        <w:r w:rsidR="001A6A8E" w:rsidRPr="00EE2C4D">
          <w:t xml:space="preserve">applicable </w:t>
        </w:r>
      </w:ins>
      <w:ins w:id="150" w:author="mtk8" w:date="2019-08-29T16:32:00Z">
        <w:r w:rsidR="000F35D5" w:rsidRPr="00EE2C4D">
          <w:t>e.g.</w:t>
        </w:r>
      </w:ins>
      <w:ins w:id="151" w:author="mtk8" w:date="2019-08-29T16:51:00Z">
        <w:r w:rsidR="000F35D5" w:rsidRPr="00EE2C4D">
          <w:t xml:space="preserve"> when 5GS to EPS </w:t>
        </w:r>
        <w:proofErr w:type="spellStart"/>
        <w:r w:rsidR="000F35D5" w:rsidRPr="00EE2C4D">
          <w:t>fallback</w:t>
        </w:r>
      </w:ins>
      <w:proofErr w:type="spellEnd"/>
      <w:ins w:id="152" w:author="mtk8" w:date="2019-08-29T16:52:00Z">
        <w:r w:rsidR="000F35D5" w:rsidRPr="00EE2C4D">
          <w:t xml:space="preserve"> was </w:t>
        </w:r>
      </w:ins>
      <w:ins w:id="153" w:author="mtk8" w:date="2019-08-29T16:51:00Z">
        <w:r w:rsidR="000F35D5" w:rsidRPr="00EE2C4D">
          <w:t>started, but did not succeed</w:t>
        </w:r>
      </w:ins>
      <w:ins w:id="154" w:author="mtk8" w:date="2019-08-29T16:52:00Z">
        <w:r w:rsidR="000F35D5" w:rsidRPr="00EE2C4D">
          <w:t xml:space="preserve"> in an implementation-specific time</w:t>
        </w:r>
      </w:ins>
      <w:ins w:id="155" w:author="mtk8" w:date="2019-08-29T16:51:00Z">
        <w:r w:rsidR="000F35D5" w:rsidRPr="00EE2C4D">
          <w:t>).</w:t>
        </w:r>
      </w:ins>
    </w:p>
    <w:p w:rsidR="002E6D0E" w:rsidRPr="00EE2C4D" w:rsidRDefault="002E6D0E" w:rsidP="002E6D0E">
      <w:pPr>
        <w:pStyle w:val="B1"/>
        <w:rPr>
          <w:ins w:id="156" w:author="mtk71" w:date="2019-08-19T08:19:00Z"/>
          <w:rPrChange w:id="157" w:author="mtk8" w:date="2019-08-29T17:02:00Z">
            <w:rPr>
              <w:ins w:id="158" w:author="mtk71" w:date="2019-08-19T08:19:00Z"/>
            </w:rPr>
          </w:rPrChange>
        </w:rPr>
      </w:pPr>
      <w:ins w:id="159" w:author="mtk71" w:date="2019-08-19T08:19:00Z">
        <w:r w:rsidRPr="00EE2C4D">
          <w:rPr>
            <w:rFonts w:ascii="Courier New" w:hAnsi="Courier New"/>
            <w:rPrChange w:id="160" w:author="mtk8" w:date="2019-08-29T17:02:00Z">
              <w:rPr>
                <w:rFonts w:ascii="Courier New" w:hAnsi="Courier New"/>
              </w:rPr>
            </w:rPrChange>
          </w:rPr>
          <w:t>&lt;</w:t>
        </w:r>
        <w:proofErr w:type="gramStart"/>
        <w:r w:rsidRPr="00EE2C4D">
          <w:rPr>
            <w:rFonts w:ascii="Courier New" w:hAnsi="Courier New"/>
            <w:rPrChange w:id="161" w:author="mtk8" w:date="2019-08-29T17:02:00Z">
              <w:rPr>
                <w:rFonts w:ascii="Courier New" w:hAnsi="Courier New"/>
              </w:rPr>
            </w:rPrChange>
          </w:rPr>
          <w:t>t</w:t>
        </w:r>
      </w:ins>
      <w:ins w:id="162" w:author="mtk71" w:date="2019-08-19T08:22:00Z">
        <w:r w:rsidRPr="00EE2C4D">
          <w:rPr>
            <w:rFonts w:ascii="Courier New" w:hAnsi="Courier New"/>
            <w:rPrChange w:id="163" w:author="mtk8" w:date="2019-08-29T17:02:00Z">
              <w:rPr>
                <w:rFonts w:ascii="Courier New" w:hAnsi="Courier New"/>
              </w:rPr>
            </w:rPrChange>
          </w:rPr>
          <w:t>ype</w:t>
        </w:r>
      </w:ins>
      <w:proofErr w:type="gramEnd"/>
      <w:ins w:id="164" w:author="mtk71" w:date="2019-08-19T08:19:00Z">
        <w:r w:rsidRPr="00EE2C4D">
          <w:rPr>
            <w:rFonts w:ascii="Courier New" w:hAnsi="Courier New"/>
            <w:rPrChange w:id="165" w:author="mtk8" w:date="2019-08-29T17:02:00Z">
              <w:rPr>
                <w:rFonts w:ascii="Courier New" w:hAnsi="Courier New"/>
              </w:rPr>
            </w:rPrChange>
          </w:rPr>
          <w:t>&gt;</w:t>
        </w:r>
        <w:r w:rsidRPr="00EE2C4D">
          <w:rPr>
            <w:rPrChange w:id="166" w:author="mtk8" w:date="2019-08-29T17:02:00Z">
              <w:rPr/>
            </w:rPrChange>
          </w:rPr>
          <w:t>:</w:t>
        </w:r>
      </w:ins>
      <w:ins w:id="167" w:author="mtk71" w:date="2019-08-19T08:23:00Z">
        <w:r w:rsidRPr="00EE2C4D">
          <w:rPr>
            <w:rPrChange w:id="168" w:author="mtk8" w:date="2019-08-29T17:02:00Z">
              <w:rPr/>
            </w:rPrChange>
          </w:rPr>
          <w:t>integer type; indicates the EPSFB type.</w:t>
        </w:r>
      </w:ins>
    </w:p>
    <w:p w:rsidR="002E6D0E" w:rsidRPr="00EE2C4D" w:rsidRDefault="002E6D0E" w:rsidP="002E6D0E">
      <w:pPr>
        <w:pStyle w:val="B2"/>
        <w:rPr>
          <w:ins w:id="169" w:author="mtk71" w:date="2019-08-19T08:23:00Z"/>
          <w:rPrChange w:id="170" w:author="mtk8" w:date="2019-08-29T17:02:00Z">
            <w:rPr>
              <w:ins w:id="171" w:author="mtk71" w:date="2019-08-19T08:23:00Z"/>
            </w:rPr>
          </w:rPrChange>
        </w:rPr>
      </w:pPr>
      <w:ins w:id="172" w:author="mtk71" w:date="2019-08-19T08:23:00Z">
        <w:r w:rsidRPr="00EE2C4D">
          <w:rPr>
            <w:u w:val="single"/>
            <w:rPrChange w:id="173" w:author="mtk8" w:date="2019-08-29T17:02:00Z">
              <w:rPr>
                <w:u w:val="single"/>
              </w:rPr>
            </w:rPrChange>
          </w:rPr>
          <w:t>0</w:t>
        </w:r>
        <w:r w:rsidRPr="00EE2C4D">
          <w:rPr>
            <w:rPrChange w:id="174" w:author="mtk8" w:date="2019-08-29T17:02:00Z">
              <w:rPr/>
            </w:rPrChange>
          </w:rPr>
          <w:tab/>
          <w:t xml:space="preserve">Handover </w:t>
        </w:r>
      </w:ins>
      <w:ins w:id="175" w:author="mtk8" w:date="2019-08-29T16:53:00Z">
        <w:r w:rsidR="000F35D5" w:rsidRPr="00EE2C4D">
          <w:rPr>
            <w:rPrChange w:id="176" w:author="mtk8" w:date="2019-08-29T17:02:00Z">
              <w:rPr/>
            </w:rPrChange>
          </w:rPr>
          <w:t>(see NOTE 1)</w:t>
        </w:r>
      </w:ins>
    </w:p>
    <w:p w:rsidR="002E6D0E" w:rsidRPr="00EE2C4D" w:rsidRDefault="002E6D0E" w:rsidP="002E6D0E">
      <w:pPr>
        <w:pStyle w:val="B2"/>
        <w:rPr>
          <w:ins w:id="177" w:author="mtk71" w:date="2019-08-19T08:23:00Z"/>
          <w:rPrChange w:id="178" w:author="mtk8" w:date="2019-08-29T17:02:00Z">
            <w:rPr>
              <w:ins w:id="179" w:author="mtk71" w:date="2019-08-19T08:23:00Z"/>
            </w:rPr>
          </w:rPrChange>
        </w:rPr>
      </w:pPr>
      <w:ins w:id="180" w:author="mtk71" w:date="2019-08-19T08:23:00Z">
        <w:r w:rsidRPr="00EE2C4D">
          <w:rPr>
            <w:rPrChange w:id="181" w:author="mtk8" w:date="2019-08-29T17:02:00Z">
              <w:rPr/>
            </w:rPrChange>
          </w:rPr>
          <w:t>1</w:t>
        </w:r>
        <w:r w:rsidRPr="00EE2C4D">
          <w:rPr>
            <w:rPrChange w:id="182" w:author="mtk8" w:date="2019-08-29T17:02:00Z">
              <w:rPr/>
            </w:rPrChange>
          </w:rPr>
          <w:tab/>
          <w:t>Redirection</w:t>
        </w:r>
      </w:ins>
      <w:ins w:id="183" w:author="mtk8" w:date="2019-08-29T16:54:00Z">
        <w:r w:rsidR="001A6A8E" w:rsidRPr="00EE2C4D">
          <w:rPr>
            <w:rPrChange w:id="184" w:author="mtk8" w:date="2019-08-29T17:02:00Z">
              <w:rPr/>
            </w:rPrChange>
          </w:rPr>
          <w:t xml:space="preserve"> (see NOTE 2)</w:t>
        </w:r>
      </w:ins>
      <w:bookmarkStart w:id="185" w:name="_GoBack"/>
      <w:bookmarkEnd w:id="185"/>
    </w:p>
    <w:p w:rsidR="000F35D5" w:rsidRPr="00EE2C4D" w:rsidRDefault="000F35D5" w:rsidP="000F35D5">
      <w:pPr>
        <w:pStyle w:val="NO"/>
        <w:rPr>
          <w:ins w:id="186" w:author="mtk8" w:date="2019-08-29T16:43:00Z"/>
        </w:rPr>
      </w:pPr>
      <w:ins w:id="187" w:author="mtk8" w:date="2019-08-29T15:32:00Z">
        <w:r w:rsidRPr="00EE2C4D">
          <w:rPr>
            <w:rPrChange w:id="188" w:author="mtk8" w:date="2019-08-29T17:02:00Z">
              <w:rPr/>
            </w:rPrChange>
          </w:rPr>
          <w:t>NOTE 1:</w:t>
        </w:r>
        <w:r w:rsidRPr="00EE2C4D">
          <w:rPr>
            <w:rPrChange w:id="189" w:author="mtk8" w:date="2019-08-29T17:02:00Z">
              <w:rPr/>
            </w:rPrChange>
          </w:rPr>
          <w:tab/>
        </w:r>
      </w:ins>
      <w:ins w:id="190" w:author="mtk8" w:date="2019-08-29T16:45:00Z">
        <w:r w:rsidRPr="00EE2C4D">
          <w:rPr>
            <w:rPrChange w:id="191" w:author="mtk8" w:date="2019-08-29T17:02:00Z">
              <w:rPr/>
            </w:rPrChange>
          </w:rPr>
          <w:t>3GPP TS 38.331 [160] specifies</w:t>
        </w:r>
      </w:ins>
      <w:ins w:id="192" w:author="mtk8" w:date="2019-08-30T08:55:00Z">
        <w:r w:rsidR="00EE2C4D">
          <w:t xml:space="preserve"> e.g.</w:t>
        </w:r>
      </w:ins>
      <w:ins w:id="193" w:author="mtk8" w:date="2019-08-29T16:45:00Z">
        <w:r w:rsidRPr="00EE2C4D">
          <w:t xml:space="preserve"> </w:t>
        </w:r>
      </w:ins>
      <w:proofErr w:type="spellStart"/>
      <w:ins w:id="194" w:author="mtk8" w:date="2019-08-29T16:04:00Z">
        <w:r w:rsidRPr="00EE2C4D">
          <w:rPr>
            <w:i/>
          </w:rPr>
          <w:t>MobilityFromNRCommand</w:t>
        </w:r>
      </w:ins>
      <w:proofErr w:type="spellEnd"/>
      <w:ins w:id="195" w:author="mtk8" w:date="2019-08-29T16:35:00Z">
        <w:r w:rsidRPr="00EE2C4D">
          <w:t>.</w:t>
        </w:r>
      </w:ins>
    </w:p>
    <w:p w:rsidR="000F35D5" w:rsidRPr="00EE2C4D" w:rsidRDefault="000F35D5" w:rsidP="000F35D5">
      <w:pPr>
        <w:pStyle w:val="NO"/>
        <w:rPr>
          <w:ins w:id="196" w:author="mtk8" w:date="2019-08-29T16:36:00Z"/>
        </w:rPr>
      </w:pPr>
      <w:ins w:id="197" w:author="mtk8" w:date="2019-08-29T16:43:00Z">
        <w:r w:rsidRPr="00EE2C4D">
          <w:t>NOTE 2:</w:t>
        </w:r>
        <w:r w:rsidRPr="00EE2C4D">
          <w:tab/>
        </w:r>
      </w:ins>
      <w:ins w:id="198" w:author="mtk8" w:date="2019-08-29T16:44:00Z">
        <w:r w:rsidRPr="00EE2C4D">
          <w:t>3GPP TS 38.331 [160] specifies</w:t>
        </w:r>
      </w:ins>
      <w:ins w:id="199" w:author="mtk8" w:date="2019-08-30T08:55:00Z">
        <w:r w:rsidR="00EE2C4D">
          <w:t xml:space="preserve"> e.g.</w:t>
        </w:r>
      </w:ins>
      <w:ins w:id="200" w:author="mtk8" w:date="2019-08-29T16:44:00Z">
        <w:r w:rsidRPr="00EE2C4D">
          <w:t xml:space="preserve"> </w:t>
        </w:r>
        <w:proofErr w:type="spellStart"/>
        <w:r w:rsidRPr="00EE2C4D">
          <w:rPr>
            <w:i/>
          </w:rPr>
          <w:t>RRCRelease</w:t>
        </w:r>
        <w:proofErr w:type="spellEnd"/>
        <w:r w:rsidRPr="00EE2C4D">
          <w:t xml:space="preserve"> indicating redirection to </w:t>
        </w:r>
        <w:proofErr w:type="spellStart"/>
        <w:r w:rsidRPr="00EE2C4D">
          <w:rPr>
            <w:i/>
          </w:rPr>
          <w:t>eutra</w:t>
        </w:r>
        <w:proofErr w:type="spellEnd"/>
        <w:r w:rsidRPr="00EE2C4D">
          <w:t>.</w:t>
        </w:r>
      </w:ins>
    </w:p>
    <w:p w:rsidR="000F35D5" w:rsidRPr="000F35D5" w:rsidRDefault="000F35D5">
      <w:pPr>
        <w:pStyle w:val="NO"/>
        <w:rPr>
          <w:ins w:id="201" w:author="mtk8" w:date="2019-08-29T15:32:00Z"/>
          <w:rPrChange w:id="202" w:author="mtk8" w:date="2019-08-29T16:42:00Z">
            <w:rPr>
              <w:ins w:id="203" w:author="mtk8" w:date="2019-08-29T15:32:00Z"/>
              <w:b/>
            </w:rPr>
          </w:rPrChange>
        </w:rPr>
        <w:pPrChange w:id="204" w:author="mtk8" w:date="2019-08-29T15:32:00Z">
          <w:pPr/>
        </w:pPrChange>
      </w:pPr>
      <w:ins w:id="205" w:author="mtk8" w:date="2019-08-29T16:36:00Z">
        <w:r w:rsidRPr="00EE2C4D">
          <w:t>NOTE 3:</w:t>
        </w:r>
        <w:r w:rsidRPr="00EE2C4D">
          <w:tab/>
        </w:r>
      </w:ins>
      <w:ins w:id="206" w:author="mtk8" w:date="2019-08-29T16:48:00Z">
        <w:r w:rsidRPr="00EE2C4D">
          <w:t>3GPP TS 36.331 [86] specifies</w:t>
        </w:r>
      </w:ins>
      <w:ins w:id="207" w:author="mtk8" w:date="2019-08-30T08:55:00Z">
        <w:r w:rsidR="00EE2C4D">
          <w:t xml:space="preserve"> e.g.</w:t>
        </w:r>
      </w:ins>
      <w:ins w:id="208" w:author="mtk8" w:date="2019-08-29T16:48:00Z">
        <w:r w:rsidRPr="00EE2C4D">
          <w:t xml:space="preserve"> </w:t>
        </w:r>
      </w:ins>
      <w:proofErr w:type="spellStart"/>
      <w:ins w:id="209" w:author="mtk8" w:date="2019-08-29T16:42:00Z">
        <w:r w:rsidRPr="00EE2C4D">
          <w:rPr>
            <w:i/>
          </w:rPr>
          <w:t>RRCConnectionReconfiguration</w:t>
        </w:r>
        <w:proofErr w:type="spellEnd"/>
        <w:r w:rsidRPr="00EE2C4D">
          <w:t xml:space="preserve"> with </w:t>
        </w:r>
        <w:proofErr w:type="spellStart"/>
        <w:r w:rsidRPr="00EE2C4D">
          <w:rPr>
            <w:i/>
          </w:rPr>
          <w:t>handoverType</w:t>
        </w:r>
        <w:proofErr w:type="spellEnd"/>
        <w:r w:rsidRPr="00EE2C4D">
          <w:t xml:space="preserve"> set to </w:t>
        </w:r>
        <w:proofErr w:type="spellStart"/>
        <w:r w:rsidRPr="00EE2C4D">
          <w:rPr>
            <w:i/>
          </w:rPr>
          <w:t>fivegc-ToEPC</w:t>
        </w:r>
        <w:proofErr w:type="spellEnd"/>
        <w:r w:rsidRPr="00EE2C4D">
          <w:t>.</w:t>
        </w:r>
      </w:ins>
    </w:p>
    <w:p w:rsidR="002E6D0E" w:rsidRPr="00032F05" w:rsidRDefault="002E6D0E" w:rsidP="002E6D0E">
      <w:pPr>
        <w:rPr>
          <w:ins w:id="210" w:author="mtk71" w:date="2019-08-19T08:15:00Z"/>
        </w:rPr>
      </w:pPr>
      <w:ins w:id="211" w:author="mtk71" w:date="2019-08-19T08:15:00Z">
        <w:r w:rsidRPr="00032F05">
          <w:rPr>
            <w:b/>
          </w:rPr>
          <w:t>Implementation</w:t>
        </w:r>
      </w:ins>
    </w:p>
    <w:p w:rsidR="002E6D0E" w:rsidRPr="00032F05" w:rsidRDefault="002E6D0E" w:rsidP="002E6D0E">
      <w:pPr>
        <w:rPr>
          <w:ins w:id="212" w:author="mtk71" w:date="2019-08-19T08:15:00Z"/>
        </w:rPr>
      </w:pPr>
      <w:ins w:id="213" w:author="mtk71" w:date="2019-08-19T08:15:00Z">
        <w:r w:rsidRPr="00032F05">
          <w:t>Optional</w:t>
        </w:r>
        <w:r>
          <w:t>.</w:t>
        </w:r>
      </w:ins>
      <w:ins w:id="214" w:author="mtk71" w:date="2019-08-19T08:24:00Z">
        <w:r>
          <w:t xml:space="preserve"> </w:t>
        </w:r>
        <w:r w:rsidRPr="002E6D0E">
          <w:t>This command is only applicable to UEs supporting 5GS</w:t>
        </w:r>
        <w:r>
          <w:t>.</w:t>
        </w:r>
      </w:ins>
    </w:p>
    <w:p w:rsidR="001E41F3" w:rsidRDefault="001E41F3">
      <w:pPr>
        <w:rPr>
          <w:noProof/>
        </w:rPr>
      </w:pPr>
    </w:p>
    <w:p w:rsidR="00956F42" w:rsidRPr="00F24F6A" w:rsidRDefault="00956F42" w:rsidP="00956F42">
      <w:pPr>
        <w:pBdr>
          <w:top w:val="single" w:sz="4" w:space="1" w:color="auto"/>
          <w:left w:val="single" w:sz="4" w:space="4" w:color="auto"/>
          <w:bottom w:val="single" w:sz="4" w:space="1" w:color="auto"/>
          <w:right w:val="single" w:sz="4" w:space="4" w:color="auto"/>
        </w:pBdr>
        <w:shd w:val="clear" w:color="auto" w:fill="FF0000"/>
        <w:jc w:val="center"/>
        <w:rPr>
          <w:color w:val="FFFFFF"/>
        </w:rPr>
      </w:pPr>
      <w:bookmarkStart w:id="215" w:name="_Toc11419462"/>
      <w:r w:rsidRPr="00F24F6A">
        <w:rPr>
          <w:color w:val="FFFFFF"/>
        </w:rPr>
        <w:t>**** NEXT CHANGE ****</w:t>
      </w:r>
    </w:p>
    <w:bookmarkEnd w:id="215"/>
    <w:p w:rsidR="00956F42" w:rsidRDefault="00956F42">
      <w:pPr>
        <w:rPr>
          <w:noProof/>
        </w:rPr>
      </w:pPr>
    </w:p>
    <w:p w:rsidR="00956F42" w:rsidRPr="00AC5060" w:rsidRDefault="00956F42" w:rsidP="00956F42">
      <w:pPr>
        <w:pStyle w:val="Heading2"/>
      </w:pPr>
      <w:bookmarkStart w:id="216" w:name="_Toc11423811"/>
      <w:proofErr w:type="gramStart"/>
      <w:r>
        <w:t>8.</w:t>
      </w:r>
      <w:proofErr w:type="gramEnd"/>
      <w:del w:id="217" w:author="mtk8" w:date="2019-08-28T16:48:00Z">
        <w:r w:rsidDel="00591B16">
          <w:delText>81</w:delText>
        </w:r>
      </w:del>
      <w:ins w:id="218" w:author="mtk8" w:date="2019-08-28T16:48:00Z">
        <w:r w:rsidR="00591B16">
          <w:t>8y</w:t>
        </w:r>
      </w:ins>
      <w:r>
        <w:tab/>
      </w:r>
      <w:r w:rsidRPr="00032F05">
        <w:t>Informative examples</w:t>
      </w:r>
      <w:bookmarkEnd w:id="216"/>
    </w:p>
    <w:p w:rsidR="00956F42" w:rsidRPr="00032F05" w:rsidRDefault="00956F42" w:rsidP="00956F42">
      <w:r w:rsidRPr="00032F05">
        <w:t>Phone Activity Status (</w:t>
      </w:r>
      <w:r w:rsidRPr="00032F05">
        <w:rPr>
          <w:rFonts w:ascii="Courier New" w:hAnsi="Courier New"/>
        </w:rPr>
        <w:t>+CPAS</w:t>
      </w:r>
      <w:r w:rsidRPr="00032F05">
        <w:t xml:space="preserve">) is a general command used to detect the presence of the MT, if there is an incoming call, or if there is a call in progress. This command </w:t>
      </w:r>
      <w:r>
        <w:t>is normally</w:t>
      </w:r>
      <w:r w:rsidRPr="00032F05">
        <w:t xml:space="preserve"> used before trying to operate the MT from the TE. Note that the activity status </w:t>
      </w:r>
      <w:r>
        <w:t>can</w:t>
      </w:r>
      <w:r w:rsidRPr="00032F05">
        <w:t xml:space="preserve"> change at any time after the execution of </w:t>
      </w:r>
      <w:r w:rsidRPr="008D7631">
        <w:rPr>
          <w:rFonts w:ascii="Courier New" w:hAnsi="Courier New" w:cs="Courier New"/>
        </w:rPr>
        <w:t>+CPAS</w:t>
      </w:r>
      <w:r w:rsidRPr="00032F05">
        <w:t xml:space="preserve">, and hence the returned value </w:t>
      </w:r>
      <w:r>
        <w:t>can</w:t>
      </w:r>
      <w:r w:rsidRPr="00032F05">
        <w:t xml:space="preserve"> be obsolete. Detachment of the MT from the TA is indicated with a special final result code that indicates all errors related to the operation of the MT. Result code is </w:t>
      </w:r>
      <w:r w:rsidRPr="00032F05">
        <w:rPr>
          <w:rFonts w:ascii="Courier New" w:hAnsi="Courier New"/>
        </w:rPr>
        <w:t>+CME ERROR: &lt;err&gt;</w:t>
      </w:r>
      <w:r w:rsidRPr="00032F05">
        <w:t xml:space="preserve">, where </w:t>
      </w:r>
      <w:r w:rsidRPr="00032F05">
        <w:rPr>
          <w:rFonts w:ascii="Courier New" w:hAnsi="Courier New"/>
        </w:rPr>
        <w:t>&lt;err&gt;</w:t>
      </w:r>
      <w:r w:rsidRPr="00032F05">
        <w:t xml:space="preserve"> is an integer or verbose value giving useful information about the reason for the command failure (refer </w:t>
      </w:r>
      <w:proofErr w:type="spellStart"/>
      <w:r w:rsidRPr="00032F05">
        <w:t>subclause</w:t>
      </w:r>
      <w:proofErr w:type="spellEnd"/>
      <w:r w:rsidRPr="00032F05">
        <w:t xml:space="preserve"> "Mobile </w:t>
      </w:r>
      <w:r>
        <w:t>t</w:t>
      </w:r>
      <w:r w:rsidRPr="00032F05">
        <w:t xml:space="preserve">ermination error result code </w:t>
      </w:r>
      <w:r w:rsidRPr="008D7631">
        <w:rPr>
          <w:rFonts w:ascii="Courier New" w:hAnsi="Courier New" w:cs="Courier New"/>
        </w:rPr>
        <w:t>+CME ERROR</w:t>
      </w:r>
      <w:r w:rsidRPr="00032F05">
        <w:t>").</w:t>
      </w:r>
    </w:p>
    <w:p w:rsidR="00956F42" w:rsidRPr="00032F05" w:rsidRDefault="00956F42" w:rsidP="00956F42">
      <w:r w:rsidRPr="00032F05">
        <w:t>Set Phone Functionality (</w:t>
      </w:r>
      <w:r w:rsidRPr="00032F05">
        <w:rPr>
          <w:rFonts w:ascii="Courier New" w:hAnsi="Courier New"/>
        </w:rPr>
        <w:t>+CFUN</w:t>
      </w:r>
      <w:r w:rsidRPr="00032F05">
        <w:t>) can be used to reset the MT or set the power consumption level of the MT by disabling certain parts of the MT (e.g. the transmit and receive RF circuits). Mobile Termination Control Mode (</w:t>
      </w:r>
      <w:r w:rsidRPr="00032F05">
        <w:rPr>
          <w:rFonts w:ascii="Courier New" w:hAnsi="Courier New"/>
        </w:rPr>
        <w:t>+CMEC</w:t>
      </w:r>
      <w:r w:rsidRPr="00032F05">
        <w:t xml:space="preserve">) is a command which manages access sharing between the MT and the TE to operate the user interface of the MT. It has </w:t>
      </w:r>
      <w:r>
        <w:t>four</w:t>
      </w:r>
      <w:r w:rsidRPr="00032F05">
        <w:t xml:space="preserve"> </w:t>
      </w:r>
      <w:proofErr w:type="spellStart"/>
      <w:r w:rsidRPr="00032F05">
        <w:t>subparameters</w:t>
      </w:r>
      <w:proofErr w:type="spellEnd"/>
      <w:r w:rsidRPr="00032F05">
        <w:t xml:space="preserve"> which describe the access to keypad, display</w:t>
      </w:r>
      <w:r>
        <w:t>,</w:t>
      </w:r>
      <w:r w:rsidRPr="00032F05">
        <w:t xml:space="preserve"> indicators</w:t>
      </w:r>
      <w:r>
        <w:t>,</w:t>
      </w:r>
      <w:r w:rsidRPr="008E0D40">
        <w:t xml:space="preserve"> </w:t>
      </w:r>
      <w:r>
        <w:t>and touch screen</w:t>
      </w:r>
      <w:r w:rsidRPr="00032F05">
        <w:t xml:space="preserve">. Each </w:t>
      </w:r>
      <w:proofErr w:type="spellStart"/>
      <w:r w:rsidRPr="00032F05">
        <w:t>subparameter</w:t>
      </w:r>
      <w:proofErr w:type="spellEnd"/>
      <w:r w:rsidRPr="00032F05">
        <w:t xml:space="preserve"> has values for restricting the operation of the corresponding user interface part only to the MT or only to the TE, or to give the access for both of them.</w:t>
      </w:r>
    </w:p>
    <w:p w:rsidR="00956F42" w:rsidRPr="00032F05" w:rsidRDefault="00956F42" w:rsidP="00956F42">
      <w:r w:rsidRPr="00032F05">
        <w:t>Keypad Control command (</w:t>
      </w:r>
      <w:r w:rsidRPr="00032F05">
        <w:rPr>
          <w:rFonts w:ascii="Courier New" w:hAnsi="Courier New"/>
        </w:rPr>
        <w:t>+CKPD</w:t>
      </w:r>
      <w:r w:rsidRPr="00032F05">
        <w:t xml:space="preserve">) is used to operate the keypad of the MT. Here lies the problem of different keypad types between manufacturers, and also between their MT models. The keypresses are sent to the MT as a string type </w:t>
      </w:r>
      <w:proofErr w:type="spellStart"/>
      <w:r w:rsidRPr="00032F05">
        <w:t>subparameter</w:t>
      </w:r>
      <w:proofErr w:type="spellEnd"/>
      <w:r w:rsidRPr="00032F05">
        <w:t xml:space="preserve"> of this command. Each character in that string represents a key which will be logically pressed. A special character (colon) followed by any character can be used by manufacturers (or TE application programmers) to represent a key which is not defined in this profile. An escape character (semicolon) for direct string entering is also defined. All text between single semicolon characters is treated as an alphanumeric entry and is not converted to </w:t>
      </w:r>
      <w:proofErr w:type="spellStart"/>
      <w:r w:rsidRPr="00032F05">
        <w:t>keypressings</w:t>
      </w:r>
      <w:proofErr w:type="spellEnd"/>
      <w:r w:rsidRPr="00032F05">
        <w:t xml:space="preserve">. All semicolon characters inside the text </w:t>
      </w:r>
      <w:r>
        <w:t>is</w:t>
      </w:r>
      <w:r w:rsidRPr="00032F05">
        <w:t xml:space="preserve"> duplicated in the TE and stripped back to one before entering them to the MT. Command has also optional second and third parameters which can be used to alter the time to strike each key, and the pause to wait between keystrokes (in tenths of a second). A special pause character (W or w) </w:t>
      </w:r>
      <w:r>
        <w:t>can</w:t>
      </w:r>
      <w:r w:rsidRPr="00032F05">
        <w:t xml:space="preserve"> be added in the string type </w:t>
      </w:r>
      <w:proofErr w:type="spellStart"/>
      <w:r w:rsidRPr="00032F05">
        <w:t>subparameter</w:t>
      </w:r>
      <w:proofErr w:type="spellEnd"/>
      <w:r w:rsidRPr="00032F05">
        <w:t xml:space="preserve"> for an extra pause of the same length as given by the third </w:t>
      </w:r>
      <w:proofErr w:type="spellStart"/>
      <w:r w:rsidRPr="00032F05">
        <w:t>subparameter</w:t>
      </w:r>
      <w:proofErr w:type="spellEnd"/>
      <w:r w:rsidRPr="00032F05">
        <w:t>. In the following example alphanumeric mode is entered and a person predefined in the MT phonebook, "</w:t>
      </w:r>
      <w:proofErr w:type="spellStart"/>
      <w:r w:rsidRPr="00032F05">
        <w:t>Ilkka</w:t>
      </w:r>
      <w:proofErr w:type="spellEnd"/>
      <w:r w:rsidRPr="00032F05">
        <w:t>", is called; each key is struck for half a second and pauses between strokes are a tenth of a second:</w:t>
      </w:r>
    </w:p>
    <w:p w:rsidR="00956F42" w:rsidRPr="00032F05" w:rsidRDefault="00956F42" w:rsidP="00956F42">
      <w:pPr>
        <w:pStyle w:val="PL"/>
        <w:rPr>
          <w:noProof w:val="0"/>
        </w:rPr>
      </w:pPr>
      <w:r w:rsidRPr="00032F05">
        <w:rPr>
          <w:noProof w:val="0"/>
        </w:rPr>
        <w:t>AT+CKPD="@:Ilkka:S",5,1</w:t>
      </w:r>
    </w:p>
    <w:p w:rsidR="00956F42" w:rsidRPr="00032F05" w:rsidRDefault="00956F42" w:rsidP="00956F42">
      <w:pPr>
        <w:pStyle w:val="PL"/>
        <w:rPr>
          <w:noProof w:val="0"/>
        </w:rPr>
      </w:pPr>
      <w:r w:rsidRPr="00032F05">
        <w:rPr>
          <w:noProof w:val="0"/>
        </w:rPr>
        <w:t>OK</w:t>
      </w:r>
    </w:p>
    <w:p w:rsidR="00956F42" w:rsidRPr="00032F05" w:rsidRDefault="00956F42" w:rsidP="00956F42">
      <w:pPr>
        <w:pStyle w:val="PL"/>
        <w:rPr>
          <w:noProof w:val="0"/>
        </w:rPr>
      </w:pPr>
    </w:p>
    <w:p w:rsidR="00956F42" w:rsidRPr="00032F05" w:rsidRDefault="00956F42" w:rsidP="00956F42">
      <w:r w:rsidRPr="00032F05">
        <w:t>Display Control command (</w:t>
      </w:r>
      <w:r w:rsidRPr="00032F05">
        <w:rPr>
          <w:rFonts w:ascii="Courier New" w:hAnsi="Courier New"/>
        </w:rPr>
        <w:t>+CDIS</w:t>
      </w:r>
      <w:r w:rsidRPr="00032F05">
        <w:t xml:space="preserve">) is used both for writing to the display text fields and for reading the current status of the fields. Mobile </w:t>
      </w:r>
      <w:r>
        <w:t>T</w:t>
      </w:r>
      <w:r w:rsidRPr="00032F05">
        <w:t>ermination usually ha</w:t>
      </w:r>
      <w:r>
        <w:t>s</w:t>
      </w:r>
      <w:r w:rsidRPr="00032F05">
        <w:t xml:space="preserve"> a character set of </w:t>
      </w:r>
      <w:r>
        <w:t>its</w:t>
      </w:r>
      <w:r w:rsidRPr="00032F05">
        <w:t xml:space="preserve"> own, so the TA </w:t>
      </w:r>
      <w:r>
        <w:t>will</w:t>
      </w:r>
      <w:r w:rsidRPr="00032F05">
        <w:t xml:space="preserve"> do a conversion between the TE and the MT character sets. TE can have several character sets and the TA must be informed of the character set in use before starting to write or read the display. Character set is set with general command </w:t>
      </w:r>
      <w:r>
        <w:t>s</w:t>
      </w:r>
      <w:r w:rsidRPr="00032F05">
        <w:t xml:space="preserve">elect TE </w:t>
      </w:r>
      <w:r>
        <w:t>c</w:t>
      </w:r>
      <w:r w:rsidRPr="00032F05">
        <w:t xml:space="preserve">haracter </w:t>
      </w:r>
      <w:r>
        <w:t>s</w:t>
      </w:r>
      <w:r w:rsidRPr="00032F05">
        <w:t xml:space="preserve">et </w:t>
      </w:r>
      <w:r w:rsidRPr="00032F05">
        <w:rPr>
          <w:rFonts w:ascii="Courier New" w:hAnsi="Courier New"/>
        </w:rPr>
        <w:t>+CSCS</w:t>
      </w:r>
      <w:r w:rsidRPr="00032F05">
        <w:t xml:space="preserve">. The </w:t>
      </w:r>
      <w:r w:rsidRPr="00032F05">
        <w:rPr>
          <w:rFonts w:ascii="Courier New" w:hAnsi="Courier New"/>
        </w:rPr>
        <w:t>+CDIS=?</w:t>
      </w:r>
      <w:r w:rsidRPr="00032F05">
        <w:t xml:space="preserve"> </w:t>
      </w:r>
      <w:proofErr w:type="gramStart"/>
      <w:r w:rsidRPr="00032F05">
        <w:t>query</w:t>
      </w:r>
      <w:proofErr w:type="gramEnd"/>
      <w:r w:rsidRPr="00032F05">
        <w:t xml:space="preserve"> command is a way to get information about the length of the fields. In the following example an MT is first queried about the supported conversions and the lengths of the fields. The response shows there are three ten character long and two six character long fields. Then the TE character set is set to be IRA and the current status of the display is read. The last command writes the text "Hello, I'm writing to display" in the three fields, and keeps the contents of the two other fields same (the last two commas could also be left out).</w:t>
      </w:r>
    </w:p>
    <w:p w:rsidR="00956F42" w:rsidRPr="00342386" w:rsidRDefault="00956F42" w:rsidP="00956F42">
      <w:pPr>
        <w:pStyle w:val="PL"/>
        <w:rPr>
          <w:noProof w:val="0"/>
          <w:lang w:val="fr-FR"/>
        </w:rPr>
      </w:pPr>
      <w:r w:rsidRPr="00342386">
        <w:rPr>
          <w:noProof w:val="0"/>
          <w:lang w:val="fr-FR"/>
        </w:rPr>
        <w:t>AT+CSCS=?</w:t>
      </w:r>
      <w:proofErr w:type="gramStart"/>
      <w:r w:rsidRPr="00342386">
        <w:rPr>
          <w:noProof w:val="0"/>
          <w:lang w:val="fr-FR"/>
        </w:rPr>
        <w:t>;+</w:t>
      </w:r>
      <w:proofErr w:type="gramEnd"/>
      <w:r w:rsidRPr="00342386">
        <w:rPr>
          <w:noProof w:val="0"/>
          <w:lang w:val="fr-FR"/>
        </w:rPr>
        <w:t>CDIS=?</w:t>
      </w:r>
    </w:p>
    <w:p w:rsidR="00956F42" w:rsidRPr="00342386" w:rsidRDefault="00956F42" w:rsidP="00956F42">
      <w:pPr>
        <w:pStyle w:val="PL"/>
        <w:rPr>
          <w:noProof w:val="0"/>
          <w:lang w:val="fr-FR"/>
        </w:rPr>
      </w:pPr>
      <w:r w:rsidRPr="00342386">
        <w:rPr>
          <w:noProof w:val="0"/>
          <w:lang w:val="fr-FR"/>
        </w:rPr>
        <w:t>+CSCS: ("IRA","PCCP850","8859</w:t>
      </w:r>
      <w:r w:rsidRPr="00342386">
        <w:rPr>
          <w:noProof w:val="0"/>
          <w:lang w:val="fr-FR"/>
        </w:rPr>
        <w:noBreakHyphen/>
        <w:t>1")</w:t>
      </w:r>
    </w:p>
    <w:p w:rsidR="00956F42" w:rsidRPr="00CD0184" w:rsidRDefault="00956F42" w:rsidP="00956F42">
      <w:pPr>
        <w:pStyle w:val="PL"/>
        <w:rPr>
          <w:noProof w:val="0"/>
        </w:rPr>
      </w:pPr>
      <w:r w:rsidRPr="00CD0184">
        <w:rPr>
          <w:noProof w:val="0"/>
        </w:rPr>
        <w:t>+CDIS: 10,10,10,6,6</w:t>
      </w:r>
    </w:p>
    <w:p w:rsidR="00956F42" w:rsidRPr="00CD0184" w:rsidRDefault="00956F42" w:rsidP="00956F42">
      <w:pPr>
        <w:pStyle w:val="PL"/>
        <w:rPr>
          <w:noProof w:val="0"/>
          <w:lang w:val="en-US"/>
        </w:rPr>
      </w:pPr>
      <w:r w:rsidRPr="00CD0184">
        <w:rPr>
          <w:noProof w:val="0"/>
          <w:lang w:val="en-US"/>
        </w:rPr>
        <w:t>OK</w:t>
      </w:r>
    </w:p>
    <w:p w:rsidR="00956F42" w:rsidRPr="00CD0184" w:rsidRDefault="00956F42" w:rsidP="00956F42">
      <w:pPr>
        <w:pStyle w:val="PL"/>
        <w:rPr>
          <w:noProof w:val="0"/>
          <w:lang w:val="en-US"/>
        </w:rPr>
      </w:pPr>
      <w:r w:rsidRPr="00CD0184">
        <w:rPr>
          <w:noProof w:val="0"/>
          <w:lang w:val="en-US"/>
        </w:rPr>
        <w:t>AT+CSCS="IRA"</w:t>
      </w:r>
    </w:p>
    <w:p w:rsidR="00956F42" w:rsidRPr="00032F05" w:rsidRDefault="00956F42" w:rsidP="00956F42">
      <w:pPr>
        <w:pStyle w:val="PL"/>
        <w:rPr>
          <w:noProof w:val="0"/>
        </w:rPr>
      </w:pPr>
      <w:r w:rsidRPr="00032F05">
        <w:rPr>
          <w:noProof w:val="0"/>
        </w:rPr>
        <w:t>OK</w:t>
      </w:r>
    </w:p>
    <w:p w:rsidR="00956F42" w:rsidRPr="00032F05" w:rsidRDefault="00956F42" w:rsidP="00956F42">
      <w:pPr>
        <w:pStyle w:val="PL"/>
        <w:rPr>
          <w:noProof w:val="0"/>
        </w:rPr>
      </w:pPr>
      <w:r w:rsidRPr="00032F05">
        <w:rPr>
          <w:noProof w:val="0"/>
        </w:rPr>
        <w:t>AT+CDIS?</w:t>
      </w:r>
    </w:p>
    <w:p w:rsidR="00956F42" w:rsidRPr="00032F05" w:rsidRDefault="00956F42" w:rsidP="00956F42">
      <w:pPr>
        <w:pStyle w:val="PL"/>
        <w:rPr>
          <w:noProof w:val="0"/>
        </w:rPr>
      </w:pPr>
      <w:r w:rsidRPr="00032F05">
        <w:rPr>
          <w:noProof w:val="0"/>
        </w:rPr>
        <w:t>+CDIS: "</w:t>
      </w:r>
      <w:proofErr w:type="spellStart"/>
      <w:r w:rsidRPr="00032F05">
        <w:rPr>
          <w:noProof w:val="0"/>
        </w:rPr>
        <w:t>RADIOLINJA","","","Menu","Memory</w:t>
      </w:r>
      <w:proofErr w:type="spellEnd"/>
      <w:r w:rsidRPr="00032F05">
        <w:rPr>
          <w:noProof w:val="0"/>
        </w:rPr>
        <w:t>"</w:t>
      </w:r>
    </w:p>
    <w:p w:rsidR="00956F42" w:rsidRPr="00032F05" w:rsidRDefault="00956F42" w:rsidP="00956F42">
      <w:pPr>
        <w:pStyle w:val="PL"/>
        <w:rPr>
          <w:noProof w:val="0"/>
        </w:rPr>
      </w:pPr>
      <w:r w:rsidRPr="00032F05">
        <w:rPr>
          <w:noProof w:val="0"/>
        </w:rPr>
        <w:t>OK</w:t>
      </w:r>
    </w:p>
    <w:p w:rsidR="00956F42" w:rsidRPr="00032F05" w:rsidRDefault="00956F42" w:rsidP="00956F42">
      <w:pPr>
        <w:pStyle w:val="PL"/>
        <w:rPr>
          <w:noProof w:val="0"/>
        </w:rPr>
      </w:pPr>
      <w:r w:rsidRPr="00032F05">
        <w:rPr>
          <w:noProof w:val="0"/>
        </w:rPr>
        <w:t>AT+CDIS="</w:t>
      </w:r>
      <w:proofErr w:type="spellStart"/>
      <w:r w:rsidRPr="00032F05">
        <w:rPr>
          <w:noProof w:val="0"/>
        </w:rPr>
        <w:t>IRA","Hello</w:t>
      </w:r>
      <w:proofErr w:type="spellEnd"/>
      <w:r w:rsidRPr="00032F05">
        <w:rPr>
          <w:noProof w:val="0"/>
        </w:rPr>
        <w:t xml:space="preserve">, </w:t>
      </w:r>
      <w:proofErr w:type="spellStart"/>
      <w:r w:rsidRPr="00032F05">
        <w:rPr>
          <w:noProof w:val="0"/>
        </w:rPr>
        <w:t>I'm","writing</w:t>
      </w:r>
      <w:proofErr w:type="spellEnd"/>
      <w:r w:rsidRPr="00032F05">
        <w:rPr>
          <w:noProof w:val="0"/>
        </w:rPr>
        <w:t xml:space="preserve"> </w:t>
      </w:r>
      <w:proofErr w:type="spellStart"/>
      <w:r w:rsidRPr="00032F05">
        <w:rPr>
          <w:noProof w:val="0"/>
        </w:rPr>
        <w:t>to","display</w:t>
      </w:r>
      <w:proofErr w:type="spellEnd"/>
      <w:r w:rsidRPr="00032F05">
        <w:rPr>
          <w:noProof w:val="0"/>
        </w:rPr>
        <w:t>"</w:t>
      </w:r>
      <w:proofErr w:type="gramStart"/>
      <w:r w:rsidRPr="00032F05">
        <w:rPr>
          <w:noProof w:val="0"/>
        </w:rPr>
        <w:t>,,</w:t>
      </w:r>
      <w:proofErr w:type="gramEnd"/>
    </w:p>
    <w:p w:rsidR="00956F42" w:rsidRPr="00032F05" w:rsidRDefault="00956F42" w:rsidP="00956F42">
      <w:pPr>
        <w:pStyle w:val="PL"/>
        <w:rPr>
          <w:noProof w:val="0"/>
        </w:rPr>
      </w:pPr>
      <w:r w:rsidRPr="00032F05">
        <w:rPr>
          <w:noProof w:val="0"/>
        </w:rPr>
        <w:t>OK</w:t>
      </w:r>
    </w:p>
    <w:p w:rsidR="00956F42" w:rsidRPr="00032F05" w:rsidRDefault="00956F42" w:rsidP="00956F42">
      <w:pPr>
        <w:pStyle w:val="PL"/>
        <w:rPr>
          <w:noProof w:val="0"/>
        </w:rPr>
      </w:pPr>
    </w:p>
    <w:p w:rsidR="00956F42" w:rsidRPr="00032F05" w:rsidRDefault="00956F42" w:rsidP="00956F42">
      <w:r w:rsidRPr="00032F05">
        <w:t xml:space="preserve">The writing is possible only when it is permitted by the Mobile Termination Control Mode command (and by the manufacturer). If a certain field is not writable (but is readable), writing to it </w:t>
      </w:r>
      <w:r>
        <w:t>is</w:t>
      </w:r>
      <w:r w:rsidRPr="00032F05">
        <w:t xml:space="preserve"> ignored. The order of the text fields </w:t>
      </w:r>
      <w:r>
        <w:t>is</w:t>
      </w:r>
      <w:r w:rsidRPr="00032F05">
        <w:t xml:space="preserve"> determined by manufacturers and follow the rule: first field is in the upper left corner, second in the next field to the right, and so on, until to the last field in the lower right corner.</w:t>
      </w:r>
    </w:p>
    <w:p w:rsidR="00956F42" w:rsidRPr="00007AB4" w:rsidRDefault="00956F42" w:rsidP="00956F42">
      <w:r w:rsidRPr="00007AB4">
        <w:t>Touch screen action Control command (</w:t>
      </w:r>
      <w:r w:rsidRPr="008D7631">
        <w:rPr>
          <w:rFonts w:ascii="Courier New" w:hAnsi="Courier New" w:cs="Courier New"/>
        </w:rPr>
        <w:t>+CTSA</w:t>
      </w:r>
      <w:r w:rsidRPr="00007AB4">
        <w:t>) is used to operate the touch screen of the MT. The x, y coordinates of the phone are fixed even if the device</w:t>
      </w:r>
      <w:r>
        <w:t>'s orientation is changed</w:t>
      </w:r>
      <w:r w:rsidRPr="00007AB4">
        <w:t xml:space="preserve">. In the following example commands are sent to the MT to emulate a user drawing on the </w:t>
      </w:r>
      <w:r>
        <w:t xml:space="preserve">ME's </w:t>
      </w:r>
      <w:r w:rsidRPr="00007AB4">
        <w:t>touch screen</w:t>
      </w:r>
      <w:r>
        <w:t>; it is relevant that the gesture starts from the top of the touch screen</w:t>
      </w:r>
      <w:r w:rsidRPr="00007AB4">
        <w:t xml:space="preserve">. </w:t>
      </w:r>
      <w:r>
        <w:lastRenderedPageBreak/>
        <w:t>A</w:t>
      </w:r>
      <w:r w:rsidRPr="00007AB4">
        <w:t xml:space="preserve"> </w:t>
      </w:r>
      <w:r>
        <w:t>gesture is emulated, starting</w:t>
      </w:r>
      <w:r w:rsidRPr="00007AB4">
        <w:t xml:space="preserve"> at location 10</w:t>
      </w:r>
      <w:proofErr w:type="gramStart"/>
      <w:r w:rsidRPr="00007AB4">
        <w:t>,10</w:t>
      </w:r>
      <w:proofErr w:type="gramEnd"/>
      <w:r>
        <w:t xml:space="preserve"> in a </w:t>
      </w:r>
      <w:r w:rsidRPr="007E5518">
        <w:t xml:space="preserve">non-display area </w:t>
      </w:r>
      <w:r w:rsidRPr="00B33FFF">
        <w:t>of the ME</w:t>
      </w:r>
      <w:r>
        <w:t>’s</w:t>
      </w:r>
      <w:r w:rsidRPr="00B33FFF">
        <w:t xml:space="preserve"> </w:t>
      </w:r>
      <w:r>
        <w:t xml:space="preserve">(touch) </w:t>
      </w:r>
      <w:r w:rsidRPr="00B33FFF">
        <w:t>screen</w:t>
      </w:r>
      <w:r w:rsidRPr="00007AB4">
        <w:t>, then dragged to 50,50</w:t>
      </w:r>
      <w:r>
        <w:t xml:space="preserve"> (during which the gesture crosses the boundary between the </w:t>
      </w:r>
      <w:r w:rsidRPr="007E5518">
        <w:t xml:space="preserve">non-display area </w:t>
      </w:r>
      <w:r>
        <w:t>and a</w:t>
      </w:r>
      <w:r w:rsidRPr="007E5518">
        <w:t xml:space="preserve"> display area</w:t>
      </w:r>
      <w:r>
        <w:t>)</w:t>
      </w:r>
      <w:r w:rsidRPr="00007AB4">
        <w:t>, then dragged to 100,100 and finally the touch screen is released at location 100,100.</w:t>
      </w:r>
    </w:p>
    <w:p w:rsidR="00956F42" w:rsidRPr="00E94632" w:rsidRDefault="00956F42" w:rsidP="00956F42">
      <w:pPr>
        <w:pStyle w:val="PL"/>
        <w:rPr>
          <w:noProof w:val="0"/>
        </w:rPr>
      </w:pPr>
      <w:r w:rsidRPr="00BE65D9">
        <w:rPr>
          <w:noProof w:val="0"/>
        </w:rPr>
        <w:t>AT+CSO=?</w:t>
      </w:r>
      <w:r w:rsidRPr="00BE65D9">
        <w:rPr>
          <w:noProof w:val="0"/>
        </w:rPr>
        <w:tab/>
      </w:r>
      <w:r w:rsidRPr="00BE65D9">
        <w:rPr>
          <w:noProof w:val="0"/>
        </w:rPr>
        <w:tab/>
      </w:r>
      <w:r w:rsidRPr="00BE65D9">
        <w:rPr>
          <w:noProof w:val="0"/>
        </w:rPr>
        <w:tab/>
      </w:r>
      <w:r w:rsidRPr="00BE65D9">
        <w:rPr>
          <w:noProof w:val="0"/>
        </w:rPr>
        <w:tab/>
      </w:r>
      <w:r w:rsidRPr="00BE65D9">
        <w:rPr>
          <w:noProof w:val="0"/>
        </w:rPr>
        <w:tab/>
      </w:r>
      <w:r w:rsidRPr="00BE65D9">
        <w:rPr>
          <w:noProof w:val="0"/>
        </w:rPr>
        <w:tab/>
      </w:r>
      <w:r w:rsidRPr="0097162C">
        <w:rPr>
          <w:rFonts w:ascii="Times New Roman" w:hAnsi="Times New Roman"/>
        </w:rPr>
        <w:t xml:space="preserve">obtain the touch screen </w:t>
      </w:r>
      <w:r>
        <w:rPr>
          <w:rFonts w:ascii="Times New Roman" w:hAnsi="Times New Roman"/>
        </w:rPr>
        <w:t>o</w:t>
      </w:r>
      <w:r w:rsidRPr="00C26AEE">
        <w:rPr>
          <w:rFonts w:ascii="Times New Roman" w:hAnsi="Times New Roman"/>
        </w:rPr>
        <w:t>rientation</w:t>
      </w:r>
    </w:p>
    <w:p w:rsidR="00956F42" w:rsidRDefault="00956F42" w:rsidP="00956F42">
      <w:pPr>
        <w:pStyle w:val="PL"/>
        <w:rPr>
          <w:rFonts w:cs="Courier New"/>
        </w:rPr>
      </w:pPr>
      <w:r w:rsidRPr="003B31C2">
        <w:rPr>
          <w:rFonts w:cs="Courier New"/>
        </w:rPr>
        <w:t>+CSO=2,0</w:t>
      </w:r>
    </w:p>
    <w:p w:rsidR="00956F42" w:rsidRDefault="00956F42" w:rsidP="00956F42">
      <w:pPr>
        <w:pStyle w:val="PL"/>
        <w:rPr>
          <w:lang w:val="da-DK"/>
        </w:rPr>
      </w:pPr>
      <w:r w:rsidRPr="00716049">
        <w:rPr>
          <w:noProof w:val="0"/>
        </w:rPr>
        <w:t>AT+CSS=?</w:t>
      </w:r>
      <w:r w:rsidRPr="00716049">
        <w:rPr>
          <w:noProof w:val="0"/>
        </w:rPr>
        <w:tab/>
      </w:r>
      <w:r w:rsidRPr="00716049">
        <w:rPr>
          <w:noProof w:val="0"/>
        </w:rPr>
        <w:tab/>
      </w:r>
      <w:r w:rsidRPr="00716049">
        <w:rPr>
          <w:noProof w:val="0"/>
        </w:rPr>
        <w:tab/>
      </w:r>
      <w:r w:rsidRPr="00716049">
        <w:rPr>
          <w:noProof w:val="0"/>
        </w:rPr>
        <w:tab/>
      </w:r>
      <w:r w:rsidRPr="00716049">
        <w:rPr>
          <w:noProof w:val="0"/>
        </w:rPr>
        <w:tab/>
      </w:r>
      <w:r w:rsidRPr="00716049">
        <w:rPr>
          <w:noProof w:val="0"/>
        </w:rPr>
        <w:tab/>
      </w:r>
      <w:r w:rsidRPr="0097162C">
        <w:rPr>
          <w:rFonts w:ascii="Times New Roman" w:hAnsi="Times New Roman"/>
        </w:rPr>
        <w:t>obtain the touch screen size</w:t>
      </w:r>
      <w:r w:rsidRPr="00716049">
        <w:rPr>
          <w:noProof w:val="0"/>
        </w:rPr>
        <w:br/>
      </w:r>
      <w:r w:rsidRPr="003B31C2">
        <w:rPr>
          <w:rFonts w:cs="Courier New"/>
        </w:rPr>
        <w:t>+</w:t>
      </w:r>
      <w:r>
        <w:rPr>
          <w:rFonts w:cs="Courier New"/>
        </w:rPr>
        <w:t>CSS</w:t>
      </w:r>
      <w:r w:rsidRPr="003B31C2">
        <w:rPr>
          <w:rFonts w:cs="Courier New"/>
        </w:rPr>
        <w:t>=</w:t>
      </w:r>
      <w:r>
        <w:rPr>
          <w:rFonts w:cs="Courier New"/>
        </w:rPr>
        <w:t>200</w:t>
      </w:r>
      <w:r w:rsidRPr="003B31C2">
        <w:rPr>
          <w:rFonts w:cs="Courier New"/>
        </w:rPr>
        <w:t>,</w:t>
      </w:r>
      <w:r>
        <w:rPr>
          <w:rFonts w:cs="Courier New"/>
        </w:rPr>
        <w:t>600</w:t>
      </w:r>
      <w:r>
        <w:br/>
      </w:r>
      <w:r w:rsidRPr="00716049">
        <w:rPr>
          <w:noProof w:val="0"/>
        </w:rPr>
        <w:t>AT+CDSB=?</w:t>
      </w:r>
      <w:r>
        <w:rPr>
          <w:rFonts w:cs="Courier New"/>
        </w:rPr>
        <w:tab/>
      </w:r>
      <w:r>
        <w:rPr>
          <w:rFonts w:cs="Courier New"/>
        </w:rPr>
        <w:tab/>
      </w:r>
      <w:r>
        <w:rPr>
          <w:rFonts w:cs="Courier New"/>
        </w:rPr>
        <w:tab/>
      </w:r>
      <w:r>
        <w:rPr>
          <w:rFonts w:cs="Courier New"/>
        </w:rPr>
        <w:tab/>
      </w:r>
      <w:r>
        <w:rPr>
          <w:rFonts w:cs="Courier New"/>
        </w:rPr>
        <w:tab/>
      </w:r>
      <w:r>
        <w:rPr>
          <w:rFonts w:cs="Courier New"/>
        </w:rPr>
        <w:tab/>
      </w:r>
      <w:r w:rsidRPr="0097162C">
        <w:rPr>
          <w:rFonts w:ascii="Times New Roman" w:hAnsi="Times New Roman"/>
        </w:rPr>
        <w:t>determine if a boundary between the non-display area and a display area</w:t>
      </w:r>
      <w:r>
        <w:rPr>
          <w:rFonts w:ascii="Times New Roman" w:hAnsi="Times New Roman"/>
        </w:rPr>
        <w:t xml:space="preserve"> exists, and its location</w:t>
      </w:r>
      <w:r w:rsidRPr="00716049">
        <w:rPr>
          <w:noProof w:val="0"/>
        </w:rPr>
        <w:br/>
      </w:r>
      <w:r w:rsidRPr="003B31C2">
        <w:rPr>
          <w:rFonts w:cs="Courier New"/>
        </w:rPr>
        <w:t>+</w:t>
      </w:r>
      <w:r>
        <w:rPr>
          <w:rFonts w:cs="Courier New"/>
        </w:rPr>
        <w:t>CDSB</w:t>
      </w:r>
      <w:r w:rsidRPr="003B31C2">
        <w:rPr>
          <w:rFonts w:cs="Courier New"/>
        </w:rPr>
        <w:t>=</w:t>
      </w:r>
      <w:r>
        <w:rPr>
          <w:rFonts w:cs="Courier New"/>
        </w:rPr>
        <w:t>20</w:t>
      </w:r>
      <w:r w:rsidRPr="003B31C2">
        <w:rPr>
          <w:rFonts w:cs="Courier New"/>
        </w:rPr>
        <w:t>,</w:t>
      </w:r>
      <w:r>
        <w:rPr>
          <w:rFonts w:cs="Courier New"/>
        </w:rPr>
        <w:t>20</w:t>
      </w:r>
      <w:r w:rsidRPr="003B31C2">
        <w:rPr>
          <w:rFonts w:cs="Courier New"/>
        </w:rPr>
        <w:t>,</w:t>
      </w:r>
      <w:r>
        <w:rPr>
          <w:rFonts w:cs="Courier New"/>
        </w:rPr>
        <w:t>180,580</w:t>
      </w:r>
      <w:r w:rsidRPr="007136DC">
        <w:rPr>
          <w:lang w:val="da-DK"/>
        </w:rPr>
        <w:br/>
        <w:t>AT+CTSA=1,10,10</w:t>
      </w:r>
      <w:r>
        <w:rPr>
          <w:lang w:val="da-DK"/>
        </w:rPr>
        <w:tab/>
      </w:r>
      <w:r>
        <w:rPr>
          <w:lang w:val="da-DK"/>
        </w:rPr>
        <w:tab/>
      </w:r>
      <w:r>
        <w:rPr>
          <w:lang w:val="da-DK"/>
        </w:rPr>
        <w:tab/>
      </w:r>
      <w:r>
        <w:rPr>
          <w:lang w:val="da-DK"/>
        </w:rPr>
        <w:tab/>
      </w:r>
      <w:r>
        <w:rPr>
          <w:lang w:val="da-DK"/>
        </w:rPr>
        <w:tab/>
      </w:r>
      <w:r w:rsidRPr="000C1524">
        <w:rPr>
          <w:rFonts w:ascii="Times New Roman" w:hAnsi="Times New Roman"/>
          <w:lang w:val="da-DK"/>
        </w:rPr>
        <w:t>start emulating a gesture</w:t>
      </w:r>
      <w:r w:rsidRPr="007136DC">
        <w:rPr>
          <w:lang w:val="da-DK"/>
        </w:rPr>
        <w:br/>
        <w:t>AT+CTSA=1,50,50</w:t>
      </w:r>
      <w:r>
        <w:rPr>
          <w:lang w:val="da-DK"/>
        </w:rPr>
        <w:tab/>
      </w:r>
      <w:r>
        <w:rPr>
          <w:lang w:val="da-DK"/>
        </w:rPr>
        <w:tab/>
      </w:r>
      <w:r>
        <w:rPr>
          <w:lang w:val="da-DK"/>
        </w:rPr>
        <w:tab/>
      </w:r>
      <w:r>
        <w:rPr>
          <w:lang w:val="da-DK"/>
        </w:rPr>
        <w:tab/>
      </w:r>
      <w:r>
        <w:rPr>
          <w:lang w:val="da-DK"/>
        </w:rPr>
        <w:tab/>
      </w:r>
      <w:r w:rsidRPr="000C1524">
        <w:rPr>
          <w:rFonts w:ascii="Times New Roman" w:hAnsi="Times New Roman"/>
          <w:lang w:val="da-DK"/>
        </w:rPr>
        <w:t>emulat</w:t>
      </w:r>
      <w:r>
        <w:rPr>
          <w:rFonts w:ascii="Times New Roman" w:hAnsi="Times New Roman"/>
          <w:lang w:val="da-DK"/>
        </w:rPr>
        <w:t>e</w:t>
      </w:r>
      <w:r w:rsidRPr="000C1524">
        <w:rPr>
          <w:rFonts w:ascii="Times New Roman" w:hAnsi="Times New Roman"/>
          <w:lang w:val="da-DK"/>
        </w:rPr>
        <w:t xml:space="preserve"> </w:t>
      </w:r>
      <w:r>
        <w:rPr>
          <w:rFonts w:ascii="Times New Roman" w:hAnsi="Times New Roman"/>
          <w:lang w:val="da-DK"/>
        </w:rPr>
        <w:t>that the</w:t>
      </w:r>
      <w:r w:rsidRPr="000C1524">
        <w:rPr>
          <w:rFonts w:ascii="Times New Roman" w:hAnsi="Times New Roman"/>
          <w:lang w:val="da-DK"/>
        </w:rPr>
        <w:t xml:space="preserve"> gesture</w:t>
      </w:r>
      <w:r>
        <w:rPr>
          <w:rFonts w:ascii="Times New Roman" w:hAnsi="Times New Roman"/>
          <w:lang w:val="da-DK"/>
        </w:rPr>
        <w:t xml:space="preserve"> crosses the boundary between</w:t>
      </w:r>
      <w:r w:rsidRPr="00B7186D">
        <w:rPr>
          <w:rFonts w:ascii="Times New Roman" w:hAnsi="Times New Roman"/>
        </w:rPr>
        <w:t xml:space="preserve"> </w:t>
      </w:r>
      <w:r w:rsidRPr="0097162C">
        <w:rPr>
          <w:rFonts w:ascii="Times New Roman" w:hAnsi="Times New Roman"/>
        </w:rPr>
        <w:t>non-display area and a display</w:t>
      </w:r>
      <w:r>
        <w:rPr>
          <w:rFonts w:ascii="Times New Roman" w:hAnsi="Times New Roman"/>
        </w:rPr>
        <w:t xml:space="preserve"> area</w:t>
      </w:r>
      <w:r w:rsidRPr="007136DC">
        <w:rPr>
          <w:lang w:val="da-DK"/>
        </w:rPr>
        <w:br/>
        <w:t>+CTSA=0,100,100</w:t>
      </w:r>
      <w:r>
        <w:rPr>
          <w:lang w:val="da-DK"/>
        </w:rPr>
        <w:tab/>
      </w:r>
      <w:r>
        <w:rPr>
          <w:lang w:val="da-DK"/>
        </w:rPr>
        <w:tab/>
      </w:r>
      <w:r>
        <w:rPr>
          <w:lang w:val="da-DK"/>
        </w:rPr>
        <w:tab/>
      </w:r>
      <w:r>
        <w:rPr>
          <w:lang w:val="da-DK"/>
        </w:rPr>
        <w:tab/>
      </w:r>
      <w:r>
        <w:rPr>
          <w:lang w:val="da-DK"/>
        </w:rPr>
        <w:tab/>
      </w:r>
      <w:r w:rsidRPr="00B7186D">
        <w:rPr>
          <w:rFonts w:ascii="Times New Roman" w:hAnsi="Times New Roman"/>
          <w:lang w:val="da-DK"/>
        </w:rPr>
        <w:t>end emulating the gesture</w:t>
      </w:r>
    </w:p>
    <w:p w:rsidR="00956F42" w:rsidRPr="007136DC" w:rsidRDefault="00956F42" w:rsidP="00956F42">
      <w:pPr>
        <w:pStyle w:val="PL"/>
        <w:rPr>
          <w:lang w:val="da-DK"/>
        </w:rPr>
      </w:pPr>
    </w:p>
    <w:p w:rsidR="00956F42" w:rsidRPr="00032F05" w:rsidRDefault="00956F42" w:rsidP="00956F42">
      <w:r w:rsidRPr="00032F05">
        <w:t>Indicators can be handled with Indicator Control command (</w:t>
      </w:r>
      <w:r w:rsidRPr="00032F05">
        <w:rPr>
          <w:rFonts w:ascii="Courier New" w:hAnsi="Courier New"/>
        </w:rPr>
        <w:t>+CIND</w:t>
      </w:r>
      <w:r w:rsidRPr="00032F05">
        <w:t>). Its query command returns a short description (abbreviation) of the purpose of the indicators and the supported values for each indicator. The setting and reading is done similarly as with Display Control command. In the following example the indicators of a phone are queried, their current value is read, and the value of message indicator is tried to set (but it is forbidden):</w:t>
      </w:r>
    </w:p>
    <w:p w:rsidR="00956F42" w:rsidRPr="00032F05" w:rsidRDefault="00956F42" w:rsidP="00956F42">
      <w:pPr>
        <w:pStyle w:val="PL"/>
        <w:rPr>
          <w:noProof w:val="0"/>
        </w:rPr>
      </w:pPr>
      <w:r w:rsidRPr="00032F05">
        <w:rPr>
          <w:noProof w:val="0"/>
        </w:rPr>
        <w:t>AT+CIND=?</w:t>
      </w:r>
    </w:p>
    <w:p w:rsidR="00956F42" w:rsidRPr="00032F05" w:rsidRDefault="00956F42" w:rsidP="00956F42">
      <w:pPr>
        <w:pStyle w:val="PL"/>
        <w:rPr>
          <w:noProof w:val="0"/>
        </w:rPr>
      </w:pPr>
      <w:r w:rsidRPr="00032F05">
        <w:rPr>
          <w:noProof w:val="0"/>
        </w:rPr>
        <w:t>+CIND: ("memory",(0</w:t>
      </w:r>
      <w:r w:rsidRPr="00032F05">
        <w:rPr>
          <w:noProof w:val="0"/>
        </w:rPr>
        <w:noBreakHyphen/>
        <w:t>2)),("call",(0,1)),("data",(0,1)),("roam",(0,1)),</w:t>
      </w:r>
    </w:p>
    <w:p w:rsidR="00956F42" w:rsidRPr="00CD0184" w:rsidRDefault="00956F42" w:rsidP="00956F42">
      <w:pPr>
        <w:pStyle w:val="PL"/>
        <w:rPr>
          <w:noProof w:val="0"/>
        </w:rPr>
      </w:pPr>
      <w:r w:rsidRPr="00CD0184">
        <w:rPr>
          <w:noProof w:val="0"/>
        </w:rPr>
        <w:t>("alpha",(0,1)),("message",(0,1)),("index1",(0</w:t>
      </w:r>
      <w:r w:rsidRPr="00CD0184">
        <w:rPr>
          <w:noProof w:val="0"/>
        </w:rPr>
        <w:noBreakHyphen/>
        <w:t>11)),("index2",(0</w:t>
      </w:r>
      <w:r w:rsidRPr="00CD0184">
        <w:rPr>
          <w:noProof w:val="0"/>
        </w:rPr>
        <w:noBreakHyphen/>
        <w:t>11)),</w:t>
      </w:r>
    </w:p>
    <w:p w:rsidR="00956F42" w:rsidRPr="00CD0184" w:rsidRDefault="00956F42" w:rsidP="00956F42">
      <w:pPr>
        <w:pStyle w:val="PL"/>
        <w:rPr>
          <w:noProof w:val="0"/>
        </w:rPr>
      </w:pPr>
      <w:r w:rsidRPr="00CD0184">
        <w:rPr>
          <w:noProof w:val="0"/>
        </w:rPr>
        <w:t>("index3"</w:t>
      </w:r>
      <w:proofErr w:type="gramStart"/>
      <w:r w:rsidRPr="00CD0184">
        <w:rPr>
          <w:noProof w:val="0"/>
        </w:rPr>
        <w:t>,(</w:t>
      </w:r>
      <w:proofErr w:type="gramEnd"/>
      <w:r w:rsidRPr="00CD0184">
        <w:rPr>
          <w:noProof w:val="0"/>
        </w:rPr>
        <w:t>0</w:t>
      </w:r>
      <w:r w:rsidRPr="00CD0184">
        <w:rPr>
          <w:noProof w:val="0"/>
        </w:rPr>
        <w:noBreakHyphen/>
        <w:t>11)),("signal",(0</w:t>
      </w:r>
      <w:r w:rsidRPr="00CD0184">
        <w:rPr>
          <w:noProof w:val="0"/>
        </w:rPr>
        <w:noBreakHyphen/>
        <w:t>5)),("service",(0,1)),("sel1",(0,1)),</w:t>
      </w:r>
    </w:p>
    <w:p w:rsidR="00956F42" w:rsidRPr="00CD0184" w:rsidRDefault="00956F42" w:rsidP="00956F42">
      <w:pPr>
        <w:pStyle w:val="PL"/>
        <w:rPr>
          <w:noProof w:val="0"/>
        </w:rPr>
      </w:pPr>
      <w:r w:rsidRPr="00CD0184">
        <w:rPr>
          <w:noProof w:val="0"/>
        </w:rPr>
        <w:t>("sel2"</w:t>
      </w:r>
      <w:proofErr w:type="gramStart"/>
      <w:r w:rsidRPr="00CD0184">
        <w:rPr>
          <w:noProof w:val="0"/>
        </w:rPr>
        <w:t>,(</w:t>
      </w:r>
      <w:proofErr w:type="gramEnd"/>
      <w:r w:rsidRPr="00CD0184">
        <w:rPr>
          <w:noProof w:val="0"/>
        </w:rPr>
        <w:t>0,1)),("sel3",(0,1)),("</w:t>
      </w:r>
      <w:proofErr w:type="spellStart"/>
      <w:r w:rsidRPr="00CD0184">
        <w:rPr>
          <w:noProof w:val="0"/>
        </w:rPr>
        <w:t>battchg</w:t>
      </w:r>
      <w:proofErr w:type="spellEnd"/>
      <w:r w:rsidRPr="00CD0184">
        <w:rPr>
          <w:noProof w:val="0"/>
        </w:rPr>
        <w:t>",(0</w:t>
      </w:r>
      <w:r w:rsidRPr="00CD0184">
        <w:rPr>
          <w:noProof w:val="0"/>
        </w:rPr>
        <w:noBreakHyphen/>
        <w:t>5))</w:t>
      </w:r>
    </w:p>
    <w:p w:rsidR="00956F42" w:rsidRPr="00CD0184" w:rsidRDefault="00956F42" w:rsidP="00956F42">
      <w:pPr>
        <w:pStyle w:val="PL"/>
        <w:rPr>
          <w:noProof w:val="0"/>
        </w:rPr>
      </w:pPr>
      <w:r w:rsidRPr="00CD0184">
        <w:rPr>
          <w:noProof w:val="0"/>
        </w:rPr>
        <w:t>OK</w:t>
      </w:r>
    </w:p>
    <w:p w:rsidR="00956F42" w:rsidRPr="00CD0184" w:rsidRDefault="00956F42" w:rsidP="00956F42">
      <w:pPr>
        <w:pStyle w:val="PL"/>
        <w:rPr>
          <w:noProof w:val="0"/>
        </w:rPr>
      </w:pPr>
      <w:r w:rsidRPr="00CD0184">
        <w:rPr>
          <w:noProof w:val="0"/>
        </w:rPr>
        <w:t>AT+CIND?</w:t>
      </w:r>
    </w:p>
    <w:p w:rsidR="00956F42" w:rsidRPr="00CD0184" w:rsidRDefault="00956F42" w:rsidP="00956F42">
      <w:pPr>
        <w:pStyle w:val="PL"/>
        <w:rPr>
          <w:noProof w:val="0"/>
        </w:rPr>
      </w:pPr>
      <w:r w:rsidRPr="00CD0184">
        <w:rPr>
          <w:noProof w:val="0"/>
        </w:rPr>
        <w:t>+CIND: 1,0,0,0,0,1,0,0,0,3,1,0,0,0,5</w:t>
      </w:r>
    </w:p>
    <w:p w:rsidR="00956F42" w:rsidRPr="00CD0184" w:rsidRDefault="00956F42" w:rsidP="00956F42">
      <w:pPr>
        <w:pStyle w:val="PL"/>
        <w:rPr>
          <w:noProof w:val="0"/>
        </w:rPr>
      </w:pPr>
      <w:r w:rsidRPr="00CD0184">
        <w:rPr>
          <w:noProof w:val="0"/>
        </w:rPr>
        <w:t>OK</w:t>
      </w:r>
    </w:p>
    <w:p w:rsidR="00956F42" w:rsidRPr="00CD0184" w:rsidRDefault="00956F42" w:rsidP="00956F42">
      <w:pPr>
        <w:pStyle w:val="PL"/>
        <w:rPr>
          <w:noProof w:val="0"/>
        </w:rPr>
      </w:pPr>
      <w:r w:rsidRPr="00CD0184">
        <w:rPr>
          <w:noProof w:val="0"/>
        </w:rPr>
        <w:t>AT+CIND=,,,,</w:t>
      </w:r>
      <w:proofErr w:type="gramStart"/>
      <w:r w:rsidRPr="00CD0184">
        <w:rPr>
          <w:noProof w:val="0"/>
        </w:rPr>
        <w:t>,0</w:t>
      </w:r>
      <w:proofErr w:type="gramEnd"/>
    </w:p>
    <w:p w:rsidR="00956F42" w:rsidRPr="00CD0184" w:rsidRDefault="00956F42" w:rsidP="00956F42">
      <w:pPr>
        <w:pStyle w:val="PL"/>
        <w:rPr>
          <w:noProof w:val="0"/>
        </w:rPr>
      </w:pPr>
      <w:r w:rsidRPr="00CD0184">
        <w:rPr>
          <w:noProof w:val="0"/>
        </w:rPr>
        <w:t>+CME ERROR: 10</w:t>
      </w:r>
    </w:p>
    <w:p w:rsidR="00956F42" w:rsidRPr="00CD0184" w:rsidRDefault="00956F42" w:rsidP="00956F42">
      <w:pPr>
        <w:pStyle w:val="PL"/>
        <w:rPr>
          <w:noProof w:val="0"/>
        </w:rPr>
      </w:pPr>
    </w:p>
    <w:p w:rsidR="00956F42" w:rsidRPr="00032F05" w:rsidRDefault="00956F42" w:rsidP="00956F42">
      <w:r w:rsidRPr="00032F05">
        <w:t xml:space="preserve">The </w:t>
      </w:r>
      <w:proofErr w:type="spellStart"/>
      <w:r w:rsidRPr="00032F05">
        <w:t>subparameter</w:t>
      </w:r>
      <w:proofErr w:type="spellEnd"/>
      <w:r w:rsidRPr="00032F05">
        <w:t xml:space="preserve"> order in the command is defined by the query command order, not by the actual display order. The zero value of an indicator means that it is off (or in state which can be identified as "off"</w:t>
      </w:r>
      <w:r w:rsidRPr="00032F05">
        <w:noBreakHyphen/>
        <w:t>state), value one means that the indicator is on (or in a state which is more substantial than "off"</w:t>
      </w:r>
      <w:r w:rsidRPr="00032F05">
        <w:noBreakHyphen/>
        <w:t>state), value two is more substantial than one, and so on.</w:t>
      </w:r>
    </w:p>
    <w:p w:rsidR="00956F42" w:rsidRPr="00032F05" w:rsidRDefault="00956F42" w:rsidP="00956F42">
      <w:r w:rsidRPr="00032F05">
        <w:t>To this point, only operating through the TE is covered. But when MT can be operated also through its keypad,</w:t>
      </w:r>
      <w:r>
        <w:t xml:space="preserve"> or touch screen,</w:t>
      </w:r>
      <w:r w:rsidRPr="00032F05">
        <w:t xml:space="preserve"> or there are changes in the status of the display elements, the information about these actions </w:t>
      </w:r>
      <w:r>
        <w:t>is</w:t>
      </w:r>
      <w:r w:rsidRPr="00032F05">
        <w:t xml:space="preserve"> given to the TE also. This can be solved only with unsolicited result codes which return keypad, display text and indicator</w:t>
      </w:r>
      <w:r>
        <w:t>,</w:t>
      </w:r>
      <w:r w:rsidRPr="00032F05">
        <w:t xml:space="preserve"> </w:t>
      </w:r>
      <w:r>
        <w:t>and touch screen</w:t>
      </w:r>
      <w:r w:rsidRPr="00032F05">
        <w:t xml:space="preserve"> events. Each event group has a result code of its own: </w:t>
      </w:r>
      <w:r w:rsidRPr="00032F05">
        <w:rPr>
          <w:rFonts w:ascii="Courier New" w:hAnsi="Courier New"/>
        </w:rPr>
        <w:t>+CKEV</w:t>
      </w:r>
      <w:r w:rsidRPr="00032F05">
        <w:t xml:space="preserve"> returns the key code and if the key pressed (1) or released (0), </w:t>
      </w:r>
      <w:r w:rsidRPr="00032F05">
        <w:rPr>
          <w:rFonts w:ascii="Courier New" w:hAnsi="Courier New"/>
        </w:rPr>
        <w:t>+CDEV</w:t>
      </w:r>
      <w:r w:rsidRPr="00032F05">
        <w:t xml:space="preserve"> returns the display text field running number (as specified by command </w:t>
      </w:r>
      <w:r w:rsidRPr="00032F05">
        <w:rPr>
          <w:rFonts w:ascii="Courier New" w:hAnsi="Courier New"/>
        </w:rPr>
        <w:t>+CDIS</w:t>
      </w:r>
      <w:r w:rsidRPr="00032F05">
        <w:t xml:space="preserve">) and the new status of the field, and </w:t>
      </w:r>
      <w:r w:rsidRPr="00032F05">
        <w:rPr>
          <w:rFonts w:ascii="Courier New" w:hAnsi="Courier New"/>
        </w:rPr>
        <w:t>+CIEV</w:t>
      </w:r>
      <w:r w:rsidRPr="00032F05">
        <w:t xml:space="preserve"> returns the running number of the indicator (refer </w:t>
      </w:r>
      <w:r w:rsidRPr="00032F05">
        <w:rPr>
          <w:rFonts w:ascii="Courier New" w:hAnsi="Courier New"/>
        </w:rPr>
        <w:t>+CIND</w:t>
      </w:r>
      <w:r w:rsidRPr="00032F05">
        <w:t>) and the new value of it</w:t>
      </w:r>
      <w:r>
        <w:t>,</w:t>
      </w:r>
      <w:r w:rsidRPr="001A18CE">
        <w:t xml:space="preserve"> </w:t>
      </w:r>
      <w:r>
        <w:t xml:space="preserve">and </w:t>
      </w:r>
      <w:r w:rsidRPr="00281B3E">
        <w:rPr>
          <w:rFonts w:ascii="Courier New" w:hAnsi="Courier New" w:cs="Courier New"/>
        </w:rPr>
        <w:t>+CTEV</w:t>
      </w:r>
      <w:r>
        <w:t xml:space="preserve"> returns the location of the action performed on the touch screen.</w:t>
      </w:r>
      <w:r w:rsidRPr="00032F05">
        <w:t xml:space="preserve"> In the following example number key 1 is pressed, updated on the display, released, and signal strength changes its state to five</w:t>
      </w:r>
      <w:r>
        <w:t>, the touch screen is pressed at coordinates 10</w:t>
      </w:r>
      <w:proofErr w:type="gramStart"/>
      <w:r>
        <w:t>,10</w:t>
      </w:r>
      <w:proofErr w:type="gramEnd"/>
      <w:r>
        <w:t>, and it is released at the same coordinates, 3 seconds after initially pressing the screen</w:t>
      </w:r>
      <w:r w:rsidRPr="00032F05">
        <w:t>:</w:t>
      </w:r>
    </w:p>
    <w:p w:rsidR="00956F42" w:rsidRPr="00032F05" w:rsidRDefault="00956F42" w:rsidP="00956F42">
      <w:pPr>
        <w:pStyle w:val="PL"/>
        <w:keepNext/>
        <w:rPr>
          <w:noProof w:val="0"/>
        </w:rPr>
      </w:pPr>
      <w:r w:rsidRPr="00032F05">
        <w:rPr>
          <w:noProof w:val="0"/>
        </w:rPr>
        <w:t>+CKEV: 49</w:t>
      </w:r>
      <w:proofErr w:type="gramStart"/>
      <w:r w:rsidRPr="00032F05">
        <w:rPr>
          <w:noProof w:val="0"/>
        </w:rPr>
        <w:t>,1</w:t>
      </w:r>
      <w:proofErr w:type="gramEnd"/>
    </w:p>
    <w:p w:rsidR="00956F42" w:rsidRPr="00032F05" w:rsidRDefault="00956F42" w:rsidP="00956F42">
      <w:pPr>
        <w:pStyle w:val="PL"/>
        <w:keepNext/>
        <w:rPr>
          <w:noProof w:val="0"/>
        </w:rPr>
      </w:pPr>
      <w:r w:rsidRPr="00032F05">
        <w:rPr>
          <w:noProof w:val="0"/>
        </w:rPr>
        <w:t>+CDEV: 1,"1"</w:t>
      </w:r>
    </w:p>
    <w:p w:rsidR="00956F42" w:rsidRPr="00032F05" w:rsidRDefault="00956F42" w:rsidP="00956F42">
      <w:pPr>
        <w:pStyle w:val="PL"/>
        <w:keepNext/>
        <w:rPr>
          <w:noProof w:val="0"/>
        </w:rPr>
      </w:pPr>
      <w:r w:rsidRPr="00032F05">
        <w:rPr>
          <w:noProof w:val="0"/>
        </w:rPr>
        <w:t>+CKEV: 49</w:t>
      </w:r>
      <w:proofErr w:type="gramStart"/>
      <w:r w:rsidRPr="00032F05">
        <w:rPr>
          <w:noProof w:val="0"/>
        </w:rPr>
        <w:t>,0</w:t>
      </w:r>
      <w:proofErr w:type="gramEnd"/>
    </w:p>
    <w:p w:rsidR="00956F42" w:rsidRDefault="00956F42" w:rsidP="00956F42">
      <w:pPr>
        <w:pStyle w:val="PL"/>
        <w:rPr>
          <w:rFonts w:cs="Courier New"/>
        </w:rPr>
      </w:pPr>
      <w:r w:rsidRPr="00032F05">
        <w:rPr>
          <w:noProof w:val="0"/>
        </w:rPr>
        <w:t>+CIND: 10</w:t>
      </w:r>
      <w:proofErr w:type="gramStart"/>
      <w:r w:rsidRPr="00032F05">
        <w:rPr>
          <w:noProof w:val="0"/>
        </w:rPr>
        <w:t>,5</w:t>
      </w:r>
      <w:proofErr w:type="gramEnd"/>
    </w:p>
    <w:p w:rsidR="00956F42" w:rsidRDefault="00956F42" w:rsidP="00956F42">
      <w:pPr>
        <w:pStyle w:val="PL"/>
        <w:rPr>
          <w:noProof w:val="0"/>
        </w:rPr>
      </w:pPr>
      <w:r w:rsidRPr="000B37F8">
        <w:rPr>
          <w:rFonts w:cs="Courier New"/>
        </w:rPr>
        <w:t>+CT</w:t>
      </w:r>
      <w:r>
        <w:rPr>
          <w:rFonts w:cs="Courier New"/>
        </w:rPr>
        <w:t xml:space="preserve">EV: </w:t>
      </w:r>
      <w:r w:rsidRPr="000B37F8">
        <w:rPr>
          <w:rFonts w:cs="Courier New"/>
        </w:rPr>
        <w:t>1,10,10</w:t>
      </w:r>
      <w:r>
        <w:rPr>
          <w:rFonts w:cs="Courier New"/>
        </w:rPr>
        <w:t>,0</w:t>
      </w:r>
      <w:r w:rsidRPr="000B37F8">
        <w:rPr>
          <w:rFonts w:cs="Courier New"/>
        </w:rPr>
        <w:t>;</w:t>
      </w:r>
    </w:p>
    <w:p w:rsidR="00956F42" w:rsidRPr="00032F05" w:rsidRDefault="00956F42" w:rsidP="00956F42">
      <w:pPr>
        <w:pStyle w:val="PL"/>
        <w:rPr>
          <w:noProof w:val="0"/>
        </w:rPr>
      </w:pPr>
      <w:r>
        <w:rPr>
          <w:rFonts w:cs="Courier New"/>
        </w:rPr>
        <w:t>+CTEV: 0,10,1</w:t>
      </w:r>
      <w:r w:rsidRPr="000B37F8">
        <w:rPr>
          <w:rFonts w:cs="Courier New"/>
        </w:rPr>
        <w:t>0</w:t>
      </w:r>
      <w:r>
        <w:rPr>
          <w:rFonts w:cs="Courier New"/>
        </w:rPr>
        <w:t>,0,3000</w:t>
      </w:r>
    </w:p>
    <w:p w:rsidR="00956F42" w:rsidRPr="00032F05" w:rsidRDefault="00956F42" w:rsidP="00956F42">
      <w:pPr>
        <w:pStyle w:val="PL"/>
        <w:rPr>
          <w:noProof w:val="0"/>
        </w:rPr>
      </w:pPr>
    </w:p>
    <w:p w:rsidR="00956F42" w:rsidRPr="00032F05" w:rsidRDefault="00956F42" w:rsidP="00956F42">
      <w:pPr>
        <w:keepNext/>
        <w:keepLines/>
      </w:pPr>
      <w:r w:rsidRPr="00032F05">
        <w:lastRenderedPageBreak/>
        <w:t>Mobile Termination Event Reporting command (</w:t>
      </w:r>
      <w:r w:rsidRPr="00032F05">
        <w:rPr>
          <w:rFonts w:ascii="Courier New" w:hAnsi="Courier New"/>
        </w:rPr>
        <w:t>+CMER</w:t>
      </w:r>
      <w:r w:rsidRPr="00032F05">
        <w:t>) has been specified for the purpose of controlling the sending of these unsolicited result codes to the TE. Four ways are provided to handle the buffering of the result codes (see figure </w:t>
      </w:r>
      <w:r w:rsidRPr="00032F05">
        <w:rPr>
          <w:noProof/>
        </w:rPr>
        <w:t>8</w:t>
      </w:r>
      <w:r w:rsidRPr="00032F05">
        <w:t>). The first is to buffer them always. The second possibility is to discard them when in on</w:t>
      </w:r>
      <w:r w:rsidRPr="00032F05">
        <w:noBreakHyphen/>
        <w:t xml:space="preserve">line data mode and otherwise forward them directly to the TE. The third possibility is to buffer them in data mode and otherwise forward them to the TE. The last possibility is to send them always to the TE (some </w:t>
      </w:r>
      <w:proofErr w:type="spellStart"/>
      <w:r w:rsidRPr="00032F05">
        <w:t>inband</w:t>
      </w:r>
      <w:proofErr w:type="spellEnd"/>
      <w:r w:rsidRPr="00032F05">
        <w:t xml:space="preserve"> technique - e.g. V.80 - </w:t>
      </w:r>
      <w:r>
        <w:t>is</w:t>
      </w:r>
      <w:r w:rsidRPr="00032F05">
        <w:t xml:space="preserve"> used in data mode to send the result codes within the data). This is the first </w:t>
      </w:r>
      <w:proofErr w:type="spellStart"/>
      <w:r w:rsidRPr="00032F05">
        <w:t>subparameter</w:t>
      </w:r>
      <w:proofErr w:type="spellEnd"/>
      <w:r w:rsidRPr="00032F05">
        <w:t xml:space="preserve"> of </w:t>
      </w:r>
      <w:r w:rsidRPr="00032F05">
        <w:rPr>
          <w:rFonts w:ascii="Courier New" w:hAnsi="Courier New"/>
        </w:rPr>
        <w:t>+CMER</w:t>
      </w:r>
      <w:r w:rsidRPr="00032F05">
        <w:t xml:space="preserve"> command. Next three </w:t>
      </w:r>
      <w:proofErr w:type="spellStart"/>
      <w:r w:rsidRPr="00032F05">
        <w:t>subparameters</w:t>
      </w:r>
      <w:proofErr w:type="spellEnd"/>
      <w:r w:rsidRPr="00032F05">
        <w:t xml:space="preserve"> are used to enable or disable each of the keypad, text field and indicator result codes. Sending codes can be enabled either so that only events generated from the MT user interface are returned, or so that also events caused by Keypad, Display and Indicator Control commands are returned. The fifth </w:t>
      </w:r>
      <w:proofErr w:type="spellStart"/>
      <w:r w:rsidRPr="00032F05">
        <w:t>subparameter</w:t>
      </w:r>
      <w:proofErr w:type="spellEnd"/>
      <w:r w:rsidRPr="00032F05">
        <w:t xml:space="preserve"> controls the flushing of the buffer when the value of the first </w:t>
      </w:r>
      <w:proofErr w:type="spellStart"/>
      <w:r w:rsidRPr="00032F05">
        <w:t>subparameter</w:t>
      </w:r>
      <w:proofErr w:type="spellEnd"/>
      <w:r w:rsidRPr="00032F05">
        <w:t xml:space="preserve"> is changed to a value from one to three.</w:t>
      </w:r>
    </w:p>
    <w:p w:rsidR="00956F42" w:rsidRPr="00032F05" w:rsidRDefault="00956F42" w:rsidP="00956F42">
      <w:pPr>
        <w:pStyle w:val="TH"/>
      </w:pPr>
      <w:r w:rsidRPr="00032F05">
        <w:rPr>
          <w:noProof/>
          <w:lang w:val="en-US"/>
        </w:rPr>
        <w:drawing>
          <wp:inline distT="0" distB="0" distL="0" distR="0">
            <wp:extent cx="3407410" cy="2199640"/>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07410" cy="2199640"/>
                    </a:xfrm>
                    <a:prstGeom prst="rect">
                      <a:avLst/>
                    </a:prstGeom>
                    <a:noFill/>
                    <a:ln>
                      <a:noFill/>
                    </a:ln>
                  </pic:spPr>
                </pic:pic>
              </a:graphicData>
            </a:graphic>
          </wp:inline>
        </w:drawing>
      </w:r>
    </w:p>
    <w:p w:rsidR="00956F42" w:rsidRPr="00032F05" w:rsidRDefault="00956F42" w:rsidP="00956F42">
      <w:pPr>
        <w:pStyle w:val="TF"/>
      </w:pPr>
      <w:r w:rsidRPr="00032F05">
        <w:t>Figure</w:t>
      </w:r>
      <w:bookmarkStart w:id="219" w:name="unsobu"/>
      <w:r>
        <w:t> </w:t>
      </w:r>
      <w:r w:rsidRPr="00032F05">
        <w:rPr>
          <w:noProof/>
        </w:rPr>
        <w:t>8</w:t>
      </w:r>
      <w:bookmarkEnd w:id="219"/>
      <w:r w:rsidRPr="00032F05">
        <w:t xml:space="preserve">: </w:t>
      </w:r>
      <w:smartTag w:uri="urn:schemas-microsoft-com:office:smarttags" w:element="place">
        <w:r w:rsidRPr="00032F05">
          <w:t>Mobile</w:t>
        </w:r>
      </w:smartTag>
      <w:r w:rsidRPr="00032F05">
        <w:t xml:space="preserve"> termination event reporting</w:t>
      </w:r>
    </w:p>
    <w:p w:rsidR="00956F42" w:rsidRPr="00032F05" w:rsidRDefault="00956F42" w:rsidP="00956F42">
      <w:r w:rsidRPr="00032F05">
        <w:t>An example of complete setup of the TA where TE takes the control of keypad, but does not want to write to display nor control the indicators (in the start MT is powered off):</w:t>
      </w:r>
    </w:p>
    <w:p w:rsidR="00956F42" w:rsidRPr="00032F05" w:rsidRDefault="00956F42" w:rsidP="00956F42">
      <w:pPr>
        <w:pStyle w:val="PL"/>
        <w:rPr>
          <w:noProof w:val="0"/>
        </w:rPr>
      </w:pPr>
      <w:r w:rsidRPr="00032F05">
        <w:rPr>
          <w:noProof w:val="0"/>
        </w:rPr>
        <w:t>AT+CMEE=2</w:t>
      </w:r>
      <w:proofErr w:type="gramStart"/>
      <w:r w:rsidRPr="00032F05">
        <w:rPr>
          <w:noProof w:val="0"/>
        </w:rPr>
        <w:t>;+</w:t>
      </w:r>
      <w:proofErr w:type="gramEnd"/>
      <w:r w:rsidRPr="00032F05">
        <w:rPr>
          <w:noProof w:val="0"/>
        </w:rPr>
        <w:t>CREG=1</w:t>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 xml:space="preserve">(use verbose </w:t>
      </w:r>
      <w:r w:rsidRPr="00032F05">
        <w:rPr>
          <w:noProof w:val="0"/>
        </w:rPr>
        <w:t>&lt;err&gt;</w:t>
      </w:r>
      <w:r w:rsidRPr="00032F05">
        <w:rPr>
          <w:rFonts w:ascii="Times New Roman" w:hAnsi="Times New Roman"/>
          <w:noProof w:val="0"/>
        </w:rPr>
        <w:t xml:space="preserve"> values; report registration)</w:t>
      </w:r>
    </w:p>
    <w:p w:rsidR="00956F42" w:rsidRPr="00032F05" w:rsidRDefault="00956F42" w:rsidP="00956F42">
      <w:pPr>
        <w:pStyle w:val="PL"/>
        <w:rPr>
          <w:noProof w:val="0"/>
        </w:rPr>
      </w:pPr>
      <w:r w:rsidRPr="00032F05">
        <w:rPr>
          <w:noProof w:val="0"/>
        </w:rPr>
        <w:t>OK</w:t>
      </w:r>
    </w:p>
    <w:p w:rsidR="00956F42" w:rsidRPr="00032F05" w:rsidRDefault="00956F42" w:rsidP="00956F42">
      <w:pPr>
        <w:pStyle w:val="PL"/>
        <w:rPr>
          <w:noProof w:val="0"/>
        </w:rPr>
      </w:pPr>
      <w:r w:rsidRPr="00032F05">
        <w:rPr>
          <w:noProof w:val="0"/>
        </w:rPr>
        <w:t>AT+CPAS</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(query MT status)</w:t>
      </w:r>
    </w:p>
    <w:p w:rsidR="00956F42" w:rsidRPr="00032F05" w:rsidRDefault="00956F42" w:rsidP="00956F42">
      <w:pPr>
        <w:pStyle w:val="PL"/>
        <w:rPr>
          <w:noProof w:val="0"/>
        </w:rPr>
      </w:pPr>
      <w:r w:rsidRPr="00032F05">
        <w:rPr>
          <w:noProof w:val="0"/>
        </w:rPr>
        <w:t>+CPAS: 5</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(MT is asleep)</w:t>
      </w:r>
    </w:p>
    <w:p w:rsidR="00956F42" w:rsidRPr="00032F05" w:rsidRDefault="00956F42" w:rsidP="00956F42">
      <w:pPr>
        <w:pStyle w:val="PL"/>
        <w:rPr>
          <w:noProof w:val="0"/>
        </w:rPr>
      </w:pPr>
      <w:r w:rsidRPr="00032F05">
        <w:rPr>
          <w:noProof w:val="0"/>
        </w:rPr>
        <w:t>OK</w:t>
      </w:r>
    </w:p>
    <w:p w:rsidR="00956F42" w:rsidRPr="00032F05" w:rsidRDefault="00956F42" w:rsidP="00956F42">
      <w:pPr>
        <w:pStyle w:val="PL"/>
        <w:rPr>
          <w:noProof w:val="0"/>
        </w:rPr>
      </w:pPr>
      <w:r w:rsidRPr="00032F05">
        <w:rPr>
          <w:noProof w:val="0"/>
        </w:rPr>
        <w:t>AT+CFUN=1</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(set MT to full functionality state)</w:t>
      </w:r>
    </w:p>
    <w:p w:rsidR="00956F42" w:rsidRPr="00032F05" w:rsidRDefault="00956F42" w:rsidP="00956F42">
      <w:pPr>
        <w:pStyle w:val="PL"/>
        <w:rPr>
          <w:noProof w:val="0"/>
        </w:rPr>
      </w:pPr>
      <w:r w:rsidRPr="00032F05">
        <w:rPr>
          <w:noProof w:val="0"/>
        </w:rPr>
        <w:t>+CME ERROR: SIM PIN required</w:t>
      </w:r>
      <w:r w:rsidRPr="00032F05">
        <w:rPr>
          <w:rFonts w:ascii="Times New Roman" w:hAnsi="Times New Roman"/>
          <w:noProof w:val="0"/>
        </w:rPr>
        <w:tab/>
        <w:t>(SIM requests PIN)</w:t>
      </w:r>
    </w:p>
    <w:p w:rsidR="00956F42" w:rsidRPr="00032F05" w:rsidRDefault="00956F42" w:rsidP="00956F42">
      <w:pPr>
        <w:pStyle w:val="PL"/>
        <w:rPr>
          <w:noProof w:val="0"/>
        </w:rPr>
      </w:pPr>
      <w:r w:rsidRPr="00032F05">
        <w:rPr>
          <w:noProof w:val="0"/>
        </w:rPr>
        <w:t>AT+CPIN="1234"</w:t>
      </w:r>
    </w:p>
    <w:p w:rsidR="00956F42" w:rsidRPr="00032F05" w:rsidRDefault="00956F42" w:rsidP="00956F42">
      <w:pPr>
        <w:pStyle w:val="PL"/>
        <w:rPr>
          <w:rFonts w:ascii="Times New Roman" w:hAnsi="Times New Roman"/>
          <w:noProof w:val="0"/>
        </w:rPr>
      </w:pPr>
      <w:r w:rsidRPr="00032F05">
        <w:rPr>
          <w:noProof w:val="0"/>
        </w:rPr>
        <w:t>+CME ERROR: incorrect password</w:t>
      </w:r>
      <w:r w:rsidRPr="00032F05">
        <w:rPr>
          <w:noProof w:val="0"/>
        </w:rPr>
        <w:tab/>
      </w:r>
      <w:r w:rsidRPr="00032F05">
        <w:rPr>
          <w:rFonts w:ascii="Times New Roman" w:hAnsi="Times New Roman"/>
          <w:noProof w:val="0"/>
        </w:rPr>
        <w:t>(user entered wrong PIN)</w:t>
      </w:r>
    </w:p>
    <w:p w:rsidR="00956F42" w:rsidRPr="00032F05" w:rsidRDefault="00956F42" w:rsidP="00956F42">
      <w:pPr>
        <w:pStyle w:val="PL"/>
        <w:rPr>
          <w:noProof w:val="0"/>
        </w:rPr>
      </w:pPr>
      <w:r w:rsidRPr="00032F05">
        <w:rPr>
          <w:noProof w:val="0"/>
        </w:rPr>
        <w:t>AT+CPIN="4321"</w:t>
      </w:r>
    </w:p>
    <w:p w:rsidR="00956F42" w:rsidRPr="00032F05" w:rsidRDefault="00956F42" w:rsidP="00956F42">
      <w:pPr>
        <w:pStyle w:val="PL"/>
        <w:rPr>
          <w:noProof w:val="0"/>
        </w:rPr>
      </w:pPr>
      <w:r w:rsidRPr="00032F05">
        <w:rPr>
          <w:noProof w:val="0"/>
        </w:rPr>
        <w:t>OK</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(correct PIN)</w:t>
      </w:r>
    </w:p>
    <w:p w:rsidR="00956F42" w:rsidRPr="00032F05" w:rsidRDefault="00956F42" w:rsidP="00956F42">
      <w:pPr>
        <w:pStyle w:val="PL"/>
        <w:rPr>
          <w:noProof w:val="0"/>
        </w:rPr>
      </w:pPr>
      <w:r w:rsidRPr="00032F05">
        <w:rPr>
          <w:noProof w:val="0"/>
        </w:rPr>
        <w:t>AT+COPS=0</w:t>
      </w:r>
      <w:proofErr w:type="gramStart"/>
      <w:r w:rsidRPr="00032F05">
        <w:rPr>
          <w:noProof w:val="0"/>
        </w:rPr>
        <w:t>,0</w:t>
      </w:r>
      <w:proofErr w:type="gramEnd"/>
      <w:r w:rsidRPr="00032F05">
        <w:rPr>
          <w:rFonts w:ascii="Times New Roman" w:hAnsi="Times New Roman"/>
          <w:noProof w:val="0"/>
        </w:rPr>
        <w:tab/>
      </w:r>
      <w:r w:rsidRPr="00032F05">
        <w:rPr>
          <w:rFonts w:ascii="Times New Roman" w:hAnsi="Times New Roman"/>
          <w:noProof w:val="0"/>
        </w:rPr>
        <w:tab/>
      </w:r>
      <w:r w:rsidRPr="00032F05">
        <w:rPr>
          <w:rFonts w:ascii="Times New Roman" w:hAnsi="Times New Roman"/>
          <w:noProof w:val="0"/>
        </w:rPr>
        <w:tab/>
      </w:r>
      <w:r w:rsidRPr="00032F05">
        <w:rPr>
          <w:rFonts w:ascii="Times New Roman" w:hAnsi="Times New Roman"/>
          <w:noProof w:val="0"/>
        </w:rPr>
        <w:tab/>
      </w:r>
      <w:r w:rsidRPr="00032F05">
        <w:rPr>
          <w:rFonts w:ascii="Times New Roman" w:hAnsi="Times New Roman"/>
          <w:noProof w:val="0"/>
        </w:rPr>
        <w:tab/>
      </w:r>
      <w:r w:rsidRPr="00032F05">
        <w:rPr>
          <w:rFonts w:ascii="Times New Roman" w:hAnsi="Times New Roman"/>
          <w:noProof w:val="0"/>
        </w:rPr>
        <w:tab/>
        <w:t>(ask for automatic operator selection and registration)</w:t>
      </w:r>
    </w:p>
    <w:p w:rsidR="00956F42" w:rsidRPr="00032F05" w:rsidRDefault="00956F42" w:rsidP="00956F42">
      <w:pPr>
        <w:pStyle w:val="PL"/>
        <w:rPr>
          <w:noProof w:val="0"/>
        </w:rPr>
      </w:pPr>
      <w:r w:rsidRPr="00032F05">
        <w:rPr>
          <w:noProof w:val="0"/>
        </w:rPr>
        <w:t>OK</w:t>
      </w:r>
    </w:p>
    <w:p w:rsidR="00956F42" w:rsidRPr="00032F05" w:rsidRDefault="00956F42" w:rsidP="00956F42">
      <w:pPr>
        <w:pStyle w:val="PL"/>
        <w:rPr>
          <w:noProof w:val="0"/>
        </w:rPr>
      </w:pPr>
      <w:r w:rsidRPr="00032F05">
        <w:rPr>
          <w:noProof w:val="0"/>
        </w:rPr>
        <w:t>+CREG: 1</w:t>
      </w:r>
      <w:r w:rsidRPr="00032F05">
        <w:rPr>
          <w:noProof w:val="0"/>
        </w:rPr>
        <w:tab/>
      </w:r>
      <w:r w:rsidRPr="00032F05">
        <w:rPr>
          <w:rFonts w:ascii="Times New Roman" w:hAnsi="Times New Roman"/>
          <w:noProof w:val="0"/>
        </w:rPr>
        <w:tab/>
      </w:r>
      <w:r w:rsidRPr="00032F05">
        <w:rPr>
          <w:rFonts w:ascii="Times New Roman" w:hAnsi="Times New Roman"/>
          <w:noProof w:val="0"/>
        </w:rPr>
        <w:tab/>
      </w:r>
      <w:r w:rsidRPr="00032F05">
        <w:rPr>
          <w:rFonts w:ascii="Times New Roman" w:hAnsi="Times New Roman"/>
          <w:noProof w:val="0"/>
        </w:rPr>
        <w:tab/>
      </w:r>
      <w:r w:rsidRPr="00032F05">
        <w:rPr>
          <w:rFonts w:ascii="Times New Roman" w:hAnsi="Times New Roman"/>
          <w:noProof w:val="0"/>
        </w:rPr>
        <w:tab/>
      </w:r>
      <w:r w:rsidRPr="00032F05">
        <w:rPr>
          <w:rFonts w:ascii="Times New Roman" w:hAnsi="Times New Roman"/>
          <w:noProof w:val="0"/>
        </w:rPr>
        <w:tab/>
        <w:t>(registered in the network)</w:t>
      </w:r>
    </w:p>
    <w:p w:rsidR="00956F42" w:rsidRPr="00032F05" w:rsidRDefault="00956F42" w:rsidP="00956F42">
      <w:pPr>
        <w:pStyle w:val="PL"/>
        <w:rPr>
          <w:noProof w:val="0"/>
        </w:rPr>
      </w:pPr>
      <w:r w:rsidRPr="00032F05">
        <w:rPr>
          <w:noProof w:val="0"/>
        </w:rPr>
        <w:t>AT+COPS?</w:t>
      </w:r>
    </w:p>
    <w:p w:rsidR="00956F42" w:rsidRPr="00032F05" w:rsidRDefault="00956F42" w:rsidP="00956F42">
      <w:pPr>
        <w:pStyle w:val="PL"/>
        <w:rPr>
          <w:noProof w:val="0"/>
        </w:rPr>
      </w:pPr>
      <w:r w:rsidRPr="00032F05">
        <w:rPr>
          <w:noProof w:val="0"/>
        </w:rPr>
        <w:t>+COPS: 0</w:t>
      </w:r>
      <w:proofErr w:type="gramStart"/>
      <w:r w:rsidRPr="00032F05">
        <w:rPr>
          <w:noProof w:val="0"/>
        </w:rPr>
        <w:t>,0</w:t>
      </w:r>
      <w:proofErr w:type="gramEnd"/>
      <w:r w:rsidRPr="00032F05">
        <w:rPr>
          <w:noProof w:val="0"/>
        </w:rPr>
        <w:t>,"RADIOLINJA"</w:t>
      </w:r>
      <w:r w:rsidRPr="00032F05">
        <w:rPr>
          <w:rFonts w:ascii="Times New Roman" w:hAnsi="Times New Roman"/>
          <w:noProof w:val="0"/>
        </w:rPr>
        <w:tab/>
      </w:r>
      <w:r w:rsidRPr="00032F05">
        <w:rPr>
          <w:rFonts w:ascii="Times New Roman" w:hAnsi="Times New Roman"/>
          <w:noProof w:val="0"/>
        </w:rPr>
        <w:tab/>
      </w:r>
      <w:r w:rsidRPr="00032F05">
        <w:rPr>
          <w:rFonts w:ascii="Times New Roman" w:hAnsi="Times New Roman"/>
          <w:noProof w:val="0"/>
        </w:rPr>
        <w:tab/>
        <w:t>(get the operator name)</w:t>
      </w:r>
    </w:p>
    <w:p w:rsidR="00956F42" w:rsidRPr="00032F05" w:rsidRDefault="00956F42" w:rsidP="00956F42">
      <w:pPr>
        <w:pStyle w:val="PL"/>
        <w:rPr>
          <w:noProof w:val="0"/>
        </w:rPr>
      </w:pPr>
      <w:r w:rsidRPr="00032F05">
        <w:rPr>
          <w:noProof w:val="0"/>
        </w:rPr>
        <w:t>OK</w:t>
      </w:r>
    </w:p>
    <w:p w:rsidR="00956F42" w:rsidRPr="00032F05" w:rsidRDefault="00956F42" w:rsidP="00956F42">
      <w:pPr>
        <w:pStyle w:val="PL"/>
        <w:rPr>
          <w:noProof w:val="0"/>
        </w:rPr>
      </w:pPr>
      <w:r w:rsidRPr="00032F05">
        <w:rPr>
          <w:noProof w:val="0"/>
        </w:rPr>
        <w:t>AT+CMEC=1</w:t>
      </w:r>
      <w:proofErr w:type="gramStart"/>
      <w:r w:rsidRPr="00032F05">
        <w:rPr>
          <w:noProof w:val="0"/>
        </w:rPr>
        <w:t>,0,0</w:t>
      </w:r>
      <w:proofErr w:type="gramEnd"/>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(take over the keypad, leave display to MT)</w:t>
      </w:r>
    </w:p>
    <w:p w:rsidR="00956F42" w:rsidRPr="00032F05" w:rsidRDefault="00956F42" w:rsidP="00956F42">
      <w:pPr>
        <w:pStyle w:val="PL"/>
        <w:rPr>
          <w:noProof w:val="0"/>
        </w:rPr>
      </w:pPr>
      <w:r w:rsidRPr="00032F05">
        <w:rPr>
          <w:noProof w:val="0"/>
        </w:rPr>
        <w:t>OK</w:t>
      </w:r>
    </w:p>
    <w:p w:rsidR="00956F42" w:rsidRPr="00032F05" w:rsidRDefault="00956F42" w:rsidP="00956F42">
      <w:pPr>
        <w:pStyle w:val="PL"/>
        <w:rPr>
          <w:noProof w:val="0"/>
        </w:rPr>
      </w:pPr>
      <w:r w:rsidRPr="00032F05">
        <w:rPr>
          <w:noProof w:val="0"/>
        </w:rPr>
        <w:t>AT+CDIS=?</w:t>
      </w:r>
      <w:proofErr w:type="gramStart"/>
      <w:r w:rsidRPr="00032F05">
        <w:rPr>
          <w:noProof w:val="0"/>
        </w:rPr>
        <w:t>;+</w:t>
      </w:r>
      <w:proofErr w:type="gramEnd"/>
      <w:r w:rsidRPr="00032F05">
        <w:rPr>
          <w:noProof w:val="0"/>
        </w:rPr>
        <w:t>CIND=?</w:t>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w:t>
      </w:r>
      <w:proofErr w:type="gramStart"/>
      <w:r w:rsidRPr="00032F05">
        <w:rPr>
          <w:rFonts w:ascii="Times New Roman" w:hAnsi="Times New Roman"/>
          <w:noProof w:val="0"/>
        </w:rPr>
        <w:t>query</w:t>
      </w:r>
      <w:proofErr w:type="gramEnd"/>
      <w:r w:rsidRPr="00032F05">
        <w:rPr>
          <w:rFonts w:ascii="Times New Roman" w:hAnsi="Times New Roman"/>
          <w:noProof w:val="0"/>
        </w:rPr>
        <w:t xml:space="preserve"> display text and indicator formats)</w:t>
      </w:r>
    </w:p>
    <w:p w:rsidR="00956F42" w:rsidRPr="00032F05" w:rsidRDefault="00956F42" w:rsidP="00956F42">
      <w:pPr>
        <w:pStyle w:val="PL"/>
        <w:rPr>
          <w:noProof w:val="0"/>
        </w:rPr>
      </w:pPr>
      <w:r w:rsidRPr="00032F05">
        <w:rPr>
          <w:noProof w:val="0"/>
        </w:rPr>
        <w:t>+CDIS: 10,10,10,6,6</w:t>
      </w:r>
    </w:p>
    <w:p w:rsidR="00956F42" w:rsidRPr="00032F05" w:rsidRDefault="00956F42" w:rsidP="00956F42">
      <w:pPr>
        <w:pStyle w:val="PL"/>
        <w:rPr>
          <w:noProof w:val="0"/>
        </w:rPr>
      </w:pPr>
      <w:r w:rsidRPr="00032F05">
        <w:rPr>
          <w:noProof w:val="0"/>
        </w:rPr>
        <w:t>+CIND: ("memory",(0</w:t>
      </w:r>
      <w:r w:rsidRPr="00032F05">
        <w:rPr>
          <w:noProof w:val="0"/>
        </w:rPr>
        <w:noBreakHyphen/>
        <w:t>2)),("call",(0,1)),("data",(0,1)),("roam",(0,1)),</w:t>
      </w:r>
    </w:p>
    <w:p w:rsidR="00956F42" w:rsidRPr="00032F05" w:rsidRDefault="00956F42" w:rsidP="00956F42">
      <w:pPr>
        <w:pStyle w:val="PL"/>
        <w:rPr>
          <w:noProof w:val="0"/>
        </w:rPr>
      </w:pPr>
      <w:r w:rsidRPr="00032F05">
        <w:rPr>
          <w:noProof w:val="0"/>
        </w:rPr>
        <w:t>("alpha",(0,1)),("message",(0,1)),("index1",(0</w:t>
      </w:r>
      <w:r w:rsidRPr="00032F05">
        <w:rPr>
          <w:noProof w:val="0"/>
        </w:rPr>
        <w:noBreakHyphen/>
        <w:t>11)),("index2",(0</w:t>
      </w:r>
      <w:r w:rsidRPr="00032F05">
        <w:rPr>
          <w:noProof w:val="0"/>
        </w:rPr>
        <w:noBreakHyphen/>
        <w:t>11)),</w:t>
      </w:r>
    </w:p>
    <w:p w:rsidR="00956F42" w:rsidRPr="00032F05" w:rsidRDefault="00956F42" w:rsidP="00956F42">
      <w:pPr>
        <w:pStyle w:val="PL"/>
        <w:rPr>
          <w:noProof w:val="0"/>
        </w:rPr>
      </w:pPr>
      <w:r w:rsidRPr="00032F05">
        <w:rPr>
          <w:noProof w:val="0"/>
        </w:rPr>
        <w:t>("index3"</w:t>
      </w:r>
      <w:proofErr w:type="gramStart"/>
      <w:r w:rsidRPr="00032F05">
        <w:rPr>
          <w:noProof w:val="0"/>
        </w:rPr>
        <w:t>,(</w:t>
      </w:r>
      <w:proofErr w:type="gramEnd"/>
      <w:r w:rsidRPr="00032F05">
        <w:rPr>
          <w:noProof w:val="0"/>
        </w:rPr>
        <w:t>0</w:t>
      </w:r>
      <w:r w:rsidRPr="00032F05">
        <w:rPr>
          <w:noProof w:val="0"/>
        </w:rPr>
        <w:noBreakHyphen/>
        <w:t>11)),("signal",(0</w:t>
      </w:r>
      <w:r w:rsidRPr="00032F05">
        <w:rPr>
          <w:noProof w:val="0"/>
        </w:rPr>
        <w:noBreakHyphen/>
        <w:t>5)),("service",(0,1)),("sel1",(0,1)),</w:t>
      </w:r>
    </w:p>
    <w:p w:rsidR="00956F42" w:rsidRPr="00032F05" w:rsidRDefault="00956F42" w:rsidP="00956F42">
      <w:pPr>
        <w:pStyle w:val="PL"/>
        <w:rPr>
          <w:noProof w:val="0"/>
        </w:rPr>
      </w:pPr>
      <w:r w:rsidRPr="00032F05">
        <w:rPr>
          <w:noProof w:val="0"/>
        </w:rPr>
        <w:t>("sel2"</w:t>
      </w:r>
      <w:proofErr w:type="gramStart"/>
      <w:r w:rsidRPr="00032F05">
        <w:rPr>
          <w:noProof w:val="0"/>
        </w:rPr>
        <w:t>,(</w:t>
      </w:r>
      <w:proofErr w:type="gramEnd"/>
      <w:r w:rsidRPr="00032F05">
        <w:rPr>
          <w:noProof w:val="0"/>
        </w:rPr>
        <w:t>0,1)),("sel3",(0,1)),("</w:t>
      </w:r>
      <w:proofErr w:type="spellStart"/>
      <w:r w:rsidRPr="00032F05">
        <w:rPr>
          <w:noProof w:val="0"/>
        </w:rPr>
        <w:t>battchg</w:t>
      </w:r>
      <w:proofErr w:type="spellEnd"/>
      <w:r w:rsidRPr="00032F05">
        <w:rPr>
          <w:noProof w:val="0"/>
        </w:rPr>
        <w:t>",(0</w:t>
      </w:r>
      <w:r w:rsidRPr="00032F05">
        <w:rPr>
          <w:noProof w:val="0"/>
        </w:rPr>
        <w:noBreakHyphen/>
        <w:t>5))</w:t>
      </w:r>
    </w:p>
    <w:p w:rsidR="00956F42" w:rsidRPr="00032F05" w:rsidRDefault="00956F42" w:rsidP="00956F42">
      <w:pPr>
        <w:pStyle w:val="PL"/>
        <w:rPr>
          <w:noProof w:val="0"/>
        </w:rPr>
      </w:pPr>
      <w:r w:rsidRPr="00032F05">
        <w:rPr>
          <w:noProof w:val="0"/>
        </w:rPr>
        <w:t>OK</w:t>
      </w:r>
    </w:p>
    <w:p w:rsidR="00956F42" w:rsidRPr="00032F05" w:rsidRDefault="00956F42" w:rsidP="00956F42">
      <w:pPr>
        <w:pStyle w:val="PL"/>
        <w:rPr>
          <w:noProof w:val="0"/>
        </w:rPr>
      </w:pPr>
      <w:r w:rsidRPr="00032F05">
        <w:rPr>
          <w:noProof w:val="0"/>
        </w:rPr>
        <w:t>AT+CSCS="IRA"</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(set TE character set for display text results)</w:t>
      </w:r>
    </w:p>
    <w:p w:rsidR="00956F42" w:rsidRPr="00032F05" w:rsidRDefault="00956F42" w:rsidP="00956F42">
      <w:pPr>
        <w:pStyle w:val="PL"/>
        <w:rPr>
          <w:noProof w:val="0"/>
        </w:rPr>
      </w:pPr>
      <w:r w:rsidRPr="00032F05">
        <w:rPr>
          <w:noProof w:val="0"/>
        </w:rPr>
        <w:t>OK</w:t>
      </w:r>
    </w:p>
    <w:p w:rsidR="00956F42" w:rsidRPr="00032F05" w:rsidRDefault="00956F42" w:rsidP="00956F42">
      <w:pPr>
        <w:pStyle w:val="PL"/>
        <w:rPr>
          <w:rFonts w:ascii="Times New Roman" w:hAnsi="Times New Roman"/>
          <w:noProof w:val="0"/>
        </w:rPr>
      </w:pPr>
      <w:r w:rsidRPr="00032F05">
        <w:rPr>
          <w:noProof w:val="0"/>
        </w:rPr>
        <w:t>AT+CMER=1</w:t>
      </w:r>
      <w:proofErr w:type="gramStart"/>
      <w:r w:rsidRPr="00032F05">
        <w:rPr>
          <w:noProof w:val="0"/>
        </w:rPr>
        <w:t>,0,2,2,0</w:t>
      </w:r>
      <w:proofErr w:type="gramEnd"/>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(return display text and indicator result codes when</w:t>
      </w:r>
    </w:p>
    <w:p w:rsidR="00956F42" w:rsidRPr="00032F05" w:rsidRDefault="00956F42" w:rsidP="00956F42">
      <w:pPr>
        <w:pStyle w:val="PL"/>
        <w:rPr>
          <w:noProof w:val="0"/>
        </w:rPr>
      </w:pPr>
      <w:r w:rsidRPr="00032F05">
        <w:rPr>
          <w:noProof w:val="0"/>
        </w:rPr>
        <w:t>OK</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Pr>
          <w:noProof w:val="0"/>
        </w:rPr>
        <w:tab/>
      </w:r>
      <w:r w:rsidRPr="00032F05">
        <w:rPr>
          <w:rFonts w:ascii="Times New Roman" w:hAnsi="Times New Roman"/>
          <w:noProof w:val="0"/>
        </w:rPr>
        <w:t>in command state, in data mode discard them)</w:t>
      </w:r>
    </w:p>
    <w:p w:rsidR="00956F42" w:rsidRPr="00032F05" w:rsidRDefault="00956F42" w:rsidP="00956F42">
      <w:pPr>
        <w:pStyle w:val="PL"/>
        <w:rPr>
          <w:noProof w:val="0"/>
        </w:rPr>
      </w:pPr>
      <w:r w:rsidRPr="00032F05">
        <w:rPr>
          <w:noProof w:val="0"/>
        </w:rPr>
        <w:t>AT+CDIS?</w:t>
      </w:r>
      <w:proofErr w:type="gramStart"/>
      <w:r w:rsidRPr="00032F05">
        <w:rPr>
          <w:noProof w:val="0"/>
        </w:rPr>
        <w:t>;+</w:t>
      </w:r>
      <w:proofErr w:type="gramEnd"/>
      <w:r w:rsidRPr="00032F05">
        <w:rPr>
          <w:noProof w:val="0"/>
        </w:rPr>
        <w:t>CIND?</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w:t>
      </w:r>
      <w:proofErr w:type="gramStart"/>
      <w:r w:rsidRPr="00032F05">
        <w:rPr>
          <w:rFonts w:ascii="Times New Roman" w:hAnsi="Times New Roman"/>
          <w:noProof w:val="0"/>
        </w:rPr>
        <w:t>read</w:t>
      </w:r>
      <w:proofErr w:type="gramEnd"/>
      <w:r w:rsidRPr="00032F05">
        <w:rPr>
          <w:rFonts w:ascii="Times New Roman" w:hAnsi="Times New Roman"/>
          <w:noProof w:val="0"/>
        </w:rPr>
        <w:t xml:space="preserve"> current state of display texts and indicators)</w:t>
      </w:r>
    </w:p>
    <w:p w:rsidR="00956F42" w:rsidRPr="00032F05" w:rsidRDefault="00956F42" w:rsidP="00956F42">
      <w:pPr>
        <w:pStyle w:val="PL"/>
        <w:rPr>
          <w:noProof w:val="0"/>
        </w:rPr>
      </w:pPr>
      <w:r w:rsidRPr="00032F05">
        <w:rPr>
          <w:noProof w:val="0"/>
        </w:rPr>
        <w:t>+CDIS: "","","     12345","Menu","Memory"</w:t>
      </w:r>
      <w:r w:rsidRPr="00032F05">
        <w:rPr>
          <w:noProof w:val="0"/>
        </w:rPr>
        <w:tab/>
      </w:r>
      <w:r w:rsidRPr="00032F05">
        <w:rPr>
          <w:rFonts w:ascii="Times New Roman" w:hAnsi="Times New Roman"/>
          <w:noProof w:val="0"/>
        </w:rPr>
        <w:t>(user had pressed number buttons before</w:t>
      </w:r>
    </w:p>
    <w:p w:rsidR="00956F42" w:rsidRPr="00032F05" w:rsidRDefault="00956F42" w:rsidP="00956F42">
      <w:pPr>
        <w:pStyle w:val="PL"/>
        <w:keepNext/>
        <w:rPr>
          <w:noProof w:val="0"/>
        </w:rPr>
      </w:pPr>
      <w:r w:rsidRPr="00032F05">
        <w:rPr>
          <w:noProof w:val="0"/>
        </w:rPr>
        <w:lastRenderedPageBreak/>
        <w:t>+CIND: 1,0,0,0,0,1,0,0,0,3,1,0,0,0,5</w:t>
      </w:r>
      <w:r w:rsidRPr="00032F05">
        <w:rPr>
          <w:noProof w:val="0"/>
        </w:rPr>
        <w:tab/>
      </w:r>
      <w:r>
        <w:rPr>
          <w:noProof w:val="0"/>
        </w:rPr>
        <w:tab/>
      </w:r>
      <w:r w:rsidRPr="00032F05">
        <w:rPr>
          <w:rFonts w:ascii="Times New Roman" w:hAnsi="Times New Roman"/>
          <w:noProof w:val="0"/>
        </w:rPr>
        <w:t xml:space="preserve">TE took control with </w:t>
      </w:r>
      <w:r w:rsidRPr="00032F05">
        <w:rPr>
          <w:noProof w:val="0"/>
        </w:rPr>
        <w:t>+CMEC</w:t>
      </w:r>
      <w:r w:rsidRPr="00032F05">
        <w:rPr>
          <w:rFonts w:ascii="Times New Roman" w:hAnsi="Times New Roman"/>
          <w:noProof w:val="0"/>
        </w:rPr>
        <w:t>)</w:t>
      </w:r>
    </w:p>
    <w:p w:rsidR="00956F42" w:rsidRPr="00032F05" w:rsidRDefault="00956F42" w:rsidP="00956F42">
      <w:pPr>
        <w:pStyle w:val="PL"/>
        <w:keepNext/>
        <w:rPr>
          <w:noProof w:val="0"/>
        </w:rPr>
      </w:pPr>
      <w:r w:rsidRPr="00032F05">
        <w:rPr>
          <w:noProof w:val="0"/>
        </w:rPr>
        <w:t>OK</w:t>
      </w:r>
    </w:p>
    <w:p w:rsidR="00956F42" w:rsidRPr="00032F05" w:rsidRDefault="00956F42" w:rsidP="00956F42">
      <w:pPr>
        <w:pStyle w:val="PL"/>
        <w:keepNext/>
        <w:rPr>
          <w:noProof w:val="0"/>
        </w:rPr>
      </w:pPr>
      <w:r w:rsidRPr="00032F05">
        <w:rPr>
          <w:noProof w:val="0"/>
        </w:rPr>
        <w:t>AT+CKPD="C"</w:t>
      </w:r>
      <w:proofErr w:type="gramStart"/>
      <w:r w:rsidRPr="00032F05">
        <w:rPr>
          <w:noProof w:val="0"/>
        </w:rPr>
        <w:t>,20</w:t>
      </w:r>
      <w:proofErr w:type="gramEnd"/>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(clear main display text '12345' by holding the</w:t>
      </w:r>
    </w:p>
    <w:p w:rsidR="00956F42" w:rsidRPr="00032F05" w:rsidRDefault="00956F42" w:rsidP="00956F42">
      <w:pPr>
        <w:pStyle w:val="PL"/>
        <w:keepNext/>
        <w:rPr>
          <w:noProof w:val="0"/>
        </w:rPr>
      </w:pPr>
      <w:r w:rsidRPr="00032F05">
        <w:rPr>
          <w:noProof w:val="0"/>
        </w:rPr>
        <w:t>OK</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Pr>
          <w:noProof w:val="0"/>
        </w:rPr>
        <w:tab/>
      </w:r>
      <w:r w:rsidRPr="00032F05">
        <w:rPr>
          <w:rFonts w:ascii="Times New Roman" w:hAnsi="Times New Roman"/>
          <w:noProof w:val="0"/>
        </w:rPr>
        <w:t>'clear' button down two seconds)</w:t>
      </w:r>
    </w:p>
    <w:p w:rsidR="00956F42" w:rsidRPr="00032F05" w:rsidRDefault="00956F42" w:rsidP="00956F42">
      <w:pPr>
        <w:pStyle w:val="PL"/>
        <w:keepNext/>
        <w:rPr>
          <w:noProof w:val="0"/>
        </w:rPr>
      </w:pPr>
      <w:r w:rsidRPr="00032F05">
        <w:rPr>
          <w:noProof w:val="0"/>
        </w:rPr>
        <w:t>+CDEV: 3,"1234"</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(first only one character deleted)</w:t>
      </w:r>
    </w:p>
    <w:p w:rsidR="00956F42" w:rsidRPr="00032F05" w:rsidRDefault="00956F42" w:rsidP="00956F42">
      <w:pPr>
        <w:pStyle w:val="PL"/>
        <w:keepNext/>
        <w:rPr>
          <w:noProof w:val="0"/>
        </w:rPr>
      </w:pPr>
      <w:r w:rsidRPr="00032F05">
        <w:rPr>
          <w:noProof w:val="0"/>
        </w:rPr>
        <w:t>+CDEV: 3,""</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(while holding continues, whole display is cleared)</w:t>
      </w:r>
    </w:p>
    <w:p w:rsidR="00956F42" w:rsidRPr="00032F05" w:rsidRDefault="00956F42" w:rsidP="00956F42">
      <w:pPr>
        <w:pStyle w:val="PL"/>
        <w:rPr>
          <w:rFonts w:ascii="Times New Roman" w:hAnsi="Times New Roman"/>
          <w:noProof w:val="0"/>
        </w:rPr>
      </w:pPr>
      <w:r w:rsidRPr="00032F05">
        <w:rPr>
          <w:noProof w:val="0"/>
        </w:rPr>
        <w:t>+CDEV: 1,"RADIOLINJA"</w:t>
      </w:r>
      <w:r w:rsidRPr="00032F05">
        <w:rPr>
          <w:noProof w:val="0"/>
        </w:rPr>
        <w:tab/>
      </w:r>
      <w:r w:rsidRPr="00032F05">
        <w:rPr>
          <w:noProof w:val="0"/>
        </w:rPr>
        <w:tab/>
      </w:r>
      <w:r w:rsidRPr="00032F05">
        <w:rPr>
          <w:noProof w:val="0"/>
        </w:rPr>
        <w:tab/>
      </w:r>
      <w:r w:rsidRPr="00032F05">
        <w:rPr>
          <w:rFonts w:ascii="Times New Roman" w:hAnsi="Times New Roman"/>
          <w:noProof w:val="0"/>
        </w:rPr>
        <w:t>(operator name comes to the display)</w:t>
      </w:r>
    </w:p>
    <w:p w:rsidR="00956F42" w:rsidRPr="00032F05" w:rsidRDefault="00956F42" w:rsidP="00956F42">
      <w:pPr>
        <w:pStyle w:val="PL"/>
        <w:rPr>
          <w:noProof w:val="0"/>
        </w:rPr>
      </w:pPr>
    </w:p>
    <w:p w:rsidR="00956F42" w:rsidRPr="00032F05" w:rsidRDefault="00956F42" w:rsidP="00956F42">
      <w:r w:rsidRPr="00032F05">
        <w:t>The start of the previous example could go as follows when MT has already been powered on but is waiting for the PIN:</w:t>
      </w:r>
    </w:p>
    <w:p w:rsidR="00956F42" w:rsidRPr="00032F05" w:rsidRDefault="00956F42" w:rsidP="00956F42">
      <w:pPr>
        <w:pStyle w:val="PL"/>
        <w:rPr>
          <w:noProof w:val="0"/>
        </w:rPr>
      </w:pPr>
      <w:r w:rsidRPr="00032F05">
        <w:rPr>
          <w:noProof w:val="0"/>
        </w:rPr>
        <w:t>AT+CMEE=2</w:t>
      </w:r>
      <w:proofErr w:type="gramStart"/>
      <w:r w:rsidRPr="00032F05">
        <w:rPr>
          <w:noProof w:val="0"/>
        </w:rPr>
        <w:t>;+</w:t>
      </w:r>
      <w:proofErr w:type="gramEnd"/>
      <w:r w:rsidRPr="00032F05">
        <w:rPr>
          <w:noProof w:val="0"/>
        </w:rPr>
        <w:t>CREG=1</w:t>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 xml:space="preserve">(use verbose </w:t>
      </w:r>
      <w:r w:rsidRPr="00032F05">
        <w:rPr>
          <w:noProof w:val="0"/>
        </w:rPr>
        <w:t>&lt;err&gt;</w:t>
      </w:r>
      <w:r w:rsidRPr="00032F05">
        <w:rPr>
          <w:rFonts w:ascii="Times New Roman" w:hAnsi="Times New Roman"/>
          <w:noProof w:val="0"/>
        </w:rPr>
        <w:t xml:space="preserve"> values; report registration)</w:t>
      </w:r>
    </w:p>
    <w:p w:rsidR="00956F42" w:rsidRPr="00032F05" w:rsidRDefault="00956F42" w:rsidP="00956F42">
      <w:pPr>
        <w:pStyle w:val="PL"/>
        <w:rPr>
          <w:noProof w:val="0"/>
        </w:rPr>
      </w:pPr>
      <w:r w:rsidRPr="00032F05">
        <w:rPr>
          <w:noProof w:val="0"/>
        </w:rPr>
        <w:t>OK</w:t>
      </w:r>
    </w:p>
    <w:p w:rsidR="00956F42" w:rsidRPr="00032F05" w:rsidRDefault="00956F42" w:rsidP="00956F42">
      <w:pPr>
        <w:pStyle w:val="PL"/>
        <w:rPr>
          <w:noProof w:val="0"/>
        </w:rPr>
      </w:pPr>
      <w:r w:rsidRPr="00032F05">
        <w:rPr>
          <w:noProof w:val="0"/>
        </w:rPr>
        <w:t>AT+CPAS</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(query MT status)</w:t>
      </w:r>
    </w:p>
    <w:p w:rsidR="00956F42" w:rsidRPr="00032F05" w:rsidRDefault="00956F42" w:rsidP="00956F42">
      <w:pPr>
        <w:pStyle w:val="PL"/>
        <w:rPr>
          <w:noProof w:val="0"/>
        </w:rPr>
      </w:pPr>
      <w:r w:rsidRPr="00032F05">
        <w:rPr>
          <w:noProof w:val="0"/>
        </w:rPr>
        <w:t>+CPAS: 0</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(MT is ready to receive commands)</w:t>
      </w:r>
    </w:p>
    <w:p w:rsidR="00956F42" w:rsidRPr="00032F05" w:rsidRDefault="00956F42" w:rsidP="00956F42">
      <w:pPr>
        <w:pStyle w:val="PL"/>
        <w:rPr>
          <w:noProof w:val="0"/>
        </w:rPr>
      </w:pPr>
      <w:r w:rsidRPr="00032F05">
        <w:rPr>
          <w:noProof w:val="0"/>
        </w:rPr>
        <w:t>OK</w:t>
      </w:r>
    </w:p>
    <w:p w:rsidR="00956F42" w:rsidRPr="00032F05" w:rsidRDefault="00956F42" w:rsidP="00956F42">
      <w:pPr>
        <w:pStyle w:val="PL"/>
        <w:rPr>
          <w:noProof w:val="0"/>
        </w:rPr>
      </w:pPr>
      <w:r w:rsidRPr="00032F05">
        <w:rPr>
          <w:noProof w:val="0"/>
        </w:rPr>
        <w:t>AT+CPIN?</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w:t>
      </w:r>
      <w:proofErr w:type="gramStart"/>
      <w:r w:rsidRPr="00032F05">
        <w:rPr>
          <w:rFonts w:ascii="Times New Roman" w:hAnsi="Times New Roman"/>
          <w:noProof w:val="0"/>
        </w:rPr>
        <w:t>is</w:t>
      </w:r>
      <w:proofErr w:type="gramEnd"/>
      <w:r w:rsidRPr="00032F05">
        <w:rPr>
          <w:rFonts w:ascii="Times New Roman" w:hAnsi="Times New Roman"/>
          <w:noProof w:val="0"/>
        </w:rPr>
        <w:t xml:space="preserve"> MT asking passwords?)</w:t>
      </w:r>
    </w:p>
    <w:p w:rsidR="00956F42" w:rsidRPr="005B51DB" w:rsidRDefault="00956F42" w:rsidP="00956F42">
      <w:pPr>
        <w:pStyle w:val="PL"/>
        <w:rPr>
          <w:noProof w:val="0"/>
          <w:lang w:val="pt-BR"/>
        </w:rPr>
      </w:pPr>
      <w:r w:rsidRPr="005B51DB">
        <w:rPr>
          <w:noProof w:val="0"/>
          <w:lang w:val="pt-BR"/>
        </w:rPr>
        <w:t>+CPIN: SIM PIN</w:t>
      </w:r>
      <w:r w:rsidRPr="005B51DB">
        <w:rPr>
          <w:noProof w:val="0"/>
          <w:lang w:val="pt-BR"/>
        </w:rPr>
        <w:tab/>
      </w:r>
      <w:r w:rsidRPr="005B51DB">
        <w:rPr>
          <w:rFonts w:ascii="Times New Roman" w:hAnsi="Times New Roman"/>
          <w:noProof w:val="0"/>
          <w:lang w:val="pt-BR"/>
        </w:rPr>
        <w:tab/>
      </w:r>
      <w:r w:rsidRPr="005B51DB">
        <w:rPr>
          <w:rFonts w:ascii="Times New Roman" w:hAnsi="Times New Roman"/>
          <w:noProof w:val="0"/>
          <w:lang w:val="pt-BR"/>
        </w:rPr>
        <w:tab/>
      </w:r>
      <w:r w:rsidRPr="005B51DB">
        <w:rPr>
          <w:rFonts w:ascii="Times New Roman" w:hAnsi="Times New Roman"/>
          <w:noProof w:val="0"/>
          <w:lang w:val="pt-BR"/>
        </w:rPr>
        <w:tab/>
      </w:r>
      <w:r w:rsidRPr="005B51DB">
        <w:rPr>
          <w:rFonts w:ascii="Times New Roman" w:hAnsi="Times New Roman"/>
          <w:noProof w:val="0"/>
          <w:lang w:val="pt-BR"/>
        </w:rPr>
        <w:tab/>
        <w:t>(yes, SIM PIN required)</w:t>
      </w:r>
    </w:p>
    <w:p w:rsidR="00956F42" w:rsidRPr="00032F05" w:rsidRDefault="00956F42" w:rsidP="00956F42">
      <w:pPr>
        <w:pStyle w:val="PL"/>
        <w:rPr>
          <w:noProof w:val="0"/>
        </w:rPr>
      </w:pPr>
      <w:r w:rsidRPr="00032F05">
        <w:rPr>
          <w:noProof w:val="0"/>
        </w:rPr>
        <w:t>AT+CPIN="4321"</w:t>
      </w:r>
    </w:p>
    <w:p w:rsidR="00956F42" w:rsidRPr="00032F05" w:rsidRDefault="00956F42" w:rsidP="00956F42">
      <w:pPr>
        <w:pStyle w:val="PL"/>
        <w:rPr>
          <w:noProof w:val="0"/>
        </w:rPr>
      </w:pPr>
      <w:r w:rsidRPr="00032F05">
        <w:rPr>
          <w:noProof w:val="0"/>
        </w:rPr>
        <w:t>OK</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(correct PIN)</w:t>
      </w:r>
    </w:p>
    <w:p w:rsidR="00956F42" w:rsidRPr="00032F05" w:rsidRDefault="00956F42" w:rsidP="00956F42">
      <w:pPr>
        <w:pStyle w:val="PL"/>
        <w:rPr>
          <w:noProof w:val="0"/>
        </w:rPr>
      </w:pPr>
    </w:p>
    <w:p w:rsidR="00956F42" w:rsidRPr="00032F05" w:rsidRDefault="00956F42" w:rsidP="00956F42">
      <w:r w:rsidRPr="00032F05">
        <w:t xml:space="preserve">One of the most regular operations done through the MT user interface is phonebook control. To lessen the workload of the TE, some direct commands for phonebook reading and writing are practical. Command Select Phonebook Memory Storage </w:t>
      </w:r>
      <w:r w:rsidRPr="00032F05">
        <w:rPr>
          <w:rFonts w:ascii="Courier New" w:hAnsi="Courier New"/>
        </w:rPr>
        <w:t>+CPBS</w:t>
      </w:r>
      <w:r w:rsidRPr="00032F05">
        <w:t xml:space="preserve"> query version returns supported phonebook memories, read version returns current settings, and set version selects the memory. For GSM, the normal storages are </w:t>
      </w:r>
      <w:smartTag w:uri="urn:schemas-microsoft-com:office:smarttags" w:element="place">
        <w:smartTag w:uri="urn:schemas-microsoft-com:office:smarttags" w:element="City">
          <w:r w:rsidRPr="00032F05">
            <w:t>SIM</w:t>
          </w:r>
        </w:smartTag>
        <w:r w:rsidRPr="00032F05">
          <w:t xml:space="preserve">, </w:t>
        </w:r>
        <w:smartTag w:uri="urn:schemas-microsoft-com:office:smarttags" w:element="State">
          <w:r w:rsidRPr="00032F05">
            <w:t>MT</w:t>
          </w:r>
        </w:smartTag>
      </w:smartTag>
      <w:r w:rsidRPr="00032F05">
        <w:t xml:space="preserve"> and TA.</w:t>
      </w:r>
    </w:p>
    <w:p w:rsidR="00956F42" w:rsidRPr="00032F05" w:rsidRDefault="00956F42" w:rsidP="00956F42">
      <w:r w:rsidRPr="00032F05">
        <w:t>Read Phonebook Entries (</w:t>
      </w:r>
      <w:r w:rsidRPr="00032F05">
        <w:rPr>
          <w:rFonts w:ascii="Courier New" w:hAnsi="Courier New"/>
        </w:rPr>
        <w:t>+CPBR</w:t>
      </w:r>
      <w:r w:rsidRPr="00032F05">
        <w:t>) can be used to read either one or many phonebook locations at the same time. A regular phonebook entry consists of three elements: memory index number, the phone number and its alphanumeric equivalent given by the user. Query version of this returns supported index values of the selected memory, and the maximum lengths of the number and alphanumeric elements. The query version of the Write Phonebook Entry command (</w:t>
      </w:r>
      <w:r w:rsidRPr="00032F05">
        <w:rPr>
          <w:rFonts w:ascii="Courier New" w:hAnsi="Courier New"/>
        </w:rPr>
        <w:t>+CPBW</w:t>
      </w:r>
      <w:r w:rsidRPr="00032F05">
        <w:t>) is similar, but the action version sets or clears an entry in the phonebook. Find Phonebook Entries (</w:t>
      </w:r>
      <w:r w:rsidRPr="00032F05">
        <w:rPr>
          <w:rFonts w:ascii="Courier New" w:hAnsi="Courier New"/>
        </w:rPr>
        <w:t>+CPBF</w:t>
      </w:r>
      <w:r w:rsidRPr="00032F05">
        <w:t xml:space="preserve">) </w:t>
      </w:r>
      <w:r>
        <w:t>can</w:t>
      </w:r>
      <w:r w:rsidRPr="00032F05">
        <w:t xml:space="preserve"> be used to search alphanumeric entries starting with specific string. An example where the whole phonebook of the MT is read, index number four is cleared, and number three is written:</w:t>
      </w:r>
    </w:p>
    <w:p w:rsidR="00956F42" w:rsidRPr="00032F05" w:rsidRDefault="00956F42" w:rsidP="00956F42">
      <w:pPr>
        <w:pStyle w:val="PL"/>
        <w:keepNext/>
        <w:rPr>
          <w:noProof w:val="0"/>
        </w:rPr>
      </w:pPr>
      <w:r w:rsidRPr="00032F05">
        <w:rPr>
          <w:noProof w:val="0"/>
        </w:rPr>
        <w:t>AT+CPBS=?</w:t>
      </w:r>
    </w:p>
    <w:p w:rsidR="00956F42" w:rsidRPr="00032F05" w:rsidRDefault="00956F42" w:rsidP="00956F42">
      <w:pPr>
        <w:pStyle w:val="PL"/>
        <w:keepNext/>
        <w:rPr>
          <w:noProof w:val="0"/>
        </w:rPr>
      </w:pPr>
      <w:r w:rsidRPr="00032F05">
        <w:rPr>
          <w:noProof w:val="0"/>
        </w:rPr>
        <w:t>+CPBS: ("ME","SM")</w:t>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(MT and SIM have phonebooks)</w:t>
      </w:r>
    </w:p>
    <w:p w:rsidR="00956F42" w:rsidRPr="00032F05" w:rsidRDefault="00956F42" w:rsidP="00956F42">
      <w:pPr>
        <w:pStyle w:val="PL"/>
        <w:keepNext/>
        <w:rPr>
          <w:noProof w:val="0"/>
        </w:rPr>
      </w:pPr>
      <w:r w:rsidRPr="00032F05">
        <w:rPr>
          <w:noProof w:val="0"/>
        </w:rPr>
        <w:t>OK</w:t>
      </w:r>
    </w:p>
    <w:p w:rsidR="00956F42" w:rsidRPr="00032F05" w:rsidRDefault="00956F42" w:rsidP="00956F42">
      <w:pPr>
        <w:pStyle w:val="PL"/>
        <w:keepNext/>
        <w:rPr>
          <w:noProof w:val="0"/>
        </w:rPr>
      </w:pPr>
      <w:r w:rsidRPr="00032F05">
        <w:rPr>
          <w:noProof w:val="0"/>
        </w:rPr>
        <w:t>AT+CPBS="ME"</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(select MT memory)</w:t>
      </w:r>
    </w:p>
    <w:p w:rsidR="00956F42" w:rsidRPr="00032F05" w:rsidRDefault="00956F42" w:rsidP="00956F42">
      <w:pPr>
        <w:pStyle w:val="PL"/>
        <w:keepNext/>
        <w:rPr>
          <w:noProof w:val="0"/>
        </w:rPr>
      </w:pPr>
      <w:r w:rsidRPr="00032F05">
        <w:rPr>
          <w:noProof w:val="0"/>
        </w:rPr>
        <w:t>OK</w:t>
      </w:r>
    </w:p>
    <w:p w:rsidR="00956F42" w:rsidRPr="00032F05" w:rsidRDefault="00956F42" w:rsidP="00956F42">
      <w:pPr>
        <w:pStyle w:val="PL"/>
        <w:keepNext/>
        <w:rPr>
          <w:noProof w:val="0"/>
        </w:rPr>
      </w:pPr>
      <w:r w:rsidRPr="00032F05">
        <w:rPr>
          <w:noProof w:val="0"/>
        </w:rPr>
        <w:t>AT+CPBR=?</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w:t>
      </w:r>
      <w:proofErr w:type="gramStart"/>
      <w:r w:rsidRPr="00032F05">
        <w:rPr>
          <w:rFonts w:ascii="Times New Roman" w:hAnsi="Times New Roman"/>
          <w:noProof w:val="0"/>
        </w:rPr>
        <w:t>read</w:t>
      </w:r>
      <w:proofErr w:type="gramEnd"/>
      <w:r w:rsidRPr="00032F05">
        <w:rPr>
          <w:rFonts w:ascii="Times New Roman" w:hAnsi="Times New Roman"/>
          <w:noProof w:val="0"/>
        </w:rPr>
        <w:t xml:space="preserve"> index range and element lengths)</w:t>
      </w:r>
    </w:p>
    <w:p w:rsidR="00956F42" w:rsidRPr="00032F05" w:rsidRDefault="00956F42" w:rsidP="00956F42">
      <w:pPr>
        <w:pStyle w:val="PL"/>
        <w:keepNext/>
        <w:rPr>
          <w:noProof w:val="0"/>
        </w:rPr>
      </w:pPr>
      <w:r w:rsidRPr="00032F05">
        <w:rPr>
          <w:noProof w:val="0"/>
        </w:rPr>
        <w:t>+CPBR: (1</w:t>
      </w:r>
      <w:r w:rsidRPr="00032F05">
        <w:rPr>
          <w:noProof w:val="0"/>
        </w:rPr>
        <w:noBreakHyphen/>
        <w:t>99)</w:t>
      </w:r>
      <w:proofErr w:type="gramStart"/>
      <w:r w:rsidRPr="00032F05">
        <w:rPr>
          <w:noProof w:val="0"/>
        </w:rPr>
        <w:t>,30,30</w:t>
      </w:r>
      <w:proofErr w:type="gramEnd"/>
    </w:p>
    <w:p w:rsidR="00956F42" w:rsidRPr="00032F05" w:rsidRDefault="00956F42" w:rsidP="00956F42">
      <w:pPr>
        <w:pStyle w:val="PL"/>
        <w:keepNext/>
        <w:rPr>
          <w:noProof w:val="0"/>
        </w:rPr>
      </w:pPr>
      <w:r w:rsidRPr="00032F05">
        <w:rPr>
          <w:noProof w:val="0"/>
        </w:rPr>
        <w:t>OK</w:t>
      </w:r>
    </w:p>
    <w:p w:rsidR="00956F42" w:rsidRPr="00032F05" w:rsidRDefault="00956F42" w:rsidP="00956F42">
      <w:pPr>
        <w:pStyle w:val="PL"/>
        <w:keepNext/>
        <w:rPr>
          <w:noProof w:val="0"/>
        </w:rPr>
      </w:pPr>
      <w:r w:rsidRPr="00032F05">
        <w:rPr>
          <w:noProof w:val="0"/>
        </w:rPr>
        <w:t>AT+CPBR=1</w:t>
      </w:r>
      <w:proofErr w:type="gramStart"/>
      <w:r w:rsidRPr="00032F05">
        <w:rPr>
          <w:noProof w:val="0"/>
        </w:rPr>
        <w:t>,99</w:t>
      </w:r>
      <w:proofErr w:type="gramEnd"/>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(read all entries but only the ones set are returned)</w:t>
      </w:r>
    </w:p>
    <w:p w:rsidR="00956F42" w:rsidRPr="00032F05" w:rsidRDefault="00956F42" w:rsidP="00956F42">
      <w:pPr>
        <w:pStyle w:val="PL"/>
        <w:keepNext/>
        <w:rPr>
          <w:noProof w:val="0"/>
        </w:rPr>
      </w:pPr>
      <w:r w:rsidRPr="00032F05">
        <w:rPr>
          <w:noProof w:val="0"/>
        </w:rPr>
        <w:t>+CPBR: 1,"931123456"</w:t>
      </w:r>
      <w:proofErr w:type="gramStart"/>
      <w:r w:rsidRPr="00032F05">
        <w:rPr>
          <w:noProof w:val="0"/>
        </w:rPr>
        <w:t>,129</w:t>
      </w:r>
      <w:proofErr w:type="gramEnd"/>
      <w:r w:rsidRPr="00032F05">
        <w:rPr>
          <w:noProof w:val="0"/>
        </w:rPr>
        <w:t>,"Ilkka"</w:t>
      </w:r>
    </w:p>
    <w:p w:rsidR="00956F42" w:rsidRPr="00032F05" w:rsidRDefault="00956F42" w:rsidP="00956F42">
      <w:pPr>
        <w:pStyle w:val="PL"/>
        <w:keepNext/>
        <w:rPr>
          <w:noProof w:val="0"/>
        </w:rPr>
      </w:pPr>
      <w:r w:rsidRPr="00032F05">
        <w:rPr>
          <w:noProof w:val="0"/>
        </w:rPr>
        <w:t>+CPBR: 2,"9501234567"</w:t>
      </w:r>
      <w:proofErr w:type="gramStart"/>
      <w:r w:rsidRPr="00032F05">
        <w:rPr>
          <w:noProof w:val="0"/>
        </w:rPr>
        <w:t>,129</w:t>
      </w:r>
      <w:proofErr w:type="gramEnd"/>
      <w:r w:rsidRPr="00032F05">
        <w:rPr>
          <w:noProof w:val="0"/>
        </w:rPr>
        <w:t>,""</w:t>
      </w:r>
    </w:p>
    <w:p w:rsidR="00956F42" w:rsidRPr="00032F05" w:rsidRDefault="00956F42" w:rsidP="00956F42">
      <w:pPr>
        <w:pStyle w:val="PL"/>
        <w:keepNext/>
        <w:rPr>
          <w:noProof w:val="0"/>
        </w:rPr>
      </w:pPr>
      <w:r w:rsidRPr="00032F05">
        <w:rPr>
          <w:noProof w:val="0"/>
        </w:rPr>
        <w:t>+CPBR: 4,"901234567"</w:t>
      </w:r>
      <w:proofErr w:type="gramStart"/>
      <w:r w:rsidRPr="00032F05">
        <w:rPr>
          <w:noProof w:val="0"/>
        </w:rPr>
        <w:t>,129</w:t>
      </w:r>
      <w:proofErr w:type="gramEnd"/>
      <w:r w:rsidRPr="00032F05">
        <w:rPr>
          <w:noProof w:val="0"/>
        </w:rPr>
        <w:t>,"Hesari"</w:t>
      </w:r>
    </w:p>
    <w:p w:rsidR="00956F42" w:rsidRPr="00032F05" w:rsidRDefault="00956F42" w:rsidP="00956F42">
      <w:pPr>
        <w:pStyle w:val="PL"/>
        <w:keepNext/>
        <w:rPr>
          <w:noProof w:val="0"/>
        </w:rPr>
      </w:pPr>
      <w:r w:rsidRPr="00032F05">
        <w:rPr>
          <w:noProof w:val="0"/>
        </w:rPr>
        <w:t>OK</w:t>
      </w:r>
    </w:p>
    <w:p w:rsidR="00956F42" w:rsidRPr="00032F05" w:rsidRDefault="00956F42" w:rsidP="00956F42">
      <w:pPr>
        <w:pStyle w:val="PL"/>
        <w:keepNext/>
        <w:rPr>
          <w:noProof w:val="0"/>
        </w:rPr>
      </w:pPr>
      <w:r w:rsidRPr="00032F05">
        <w:rPr>
          <w:noProof w:val="0"/>
        </w:rPr>
        <w:t>AT+CPBW=4</w:t>
      </w:r>
      <w:proofErr w:type="gramStart"/>
      <w:r w:rsidRPr="00032F05">
        <w:rPr>
          <w:noProof w:val="0"/>
        </w:rPr>
        <w:t>;+</w:t>
      </w:r>
      <w:proofErr w:type="gramEnd"/>
      <w:r w:rsidRPr="00032F05">
        <w:rPr>
          <w:noProof w:val="0"/>
        </w:rPr>
        <w:t xml:space="preserve">CPBW=3,"921123456",,"TS" </w:t>
      </w:r>
      <w:r w:rsidRPr="00032F05">
        <w:rPr>
          <w:rFonts w:ascii="Times New Roman" w:hAnsi="Times New Roman"/>
          <w:noProof w:val="0"/>
        </w:rPr>
        <w:t>(clear index 4 and write index 3)</w:t>
      </w:r>
    </w:p>
    <w:p w:rsidR="00956F42" w:rsidRDefault="00956F42" w:rsidP="00956F42">
      <w:pPr>
        <w:pStyle w:val="PL"/>
        <w:rPr>
          <w:noProof w:val="0"/>
        </w:rPr>
      </w:pPr>
      <w:r w:rsidRPr="00032F05">
        <w:rPr>
          <w:noProof w:val="0"/>
        </w:rPr>
        <w:t>OK</w:t>
      </w:r>
    </w:p>
    <w:p w:rsidR="00956F42" w:rsidRPr="00032F05" w:rsidRDefault="00956F42" w:rsidP="00956F42">
      <w:r>
        <w:t xml:space="preserve">Circuit switched </w:t>
      </w:r>
      <w:proofErr w:type="spellStart"/>
      <w:r>
        <w:t>fallback</w:t>
      </w:r>
      <w:proofErr w:type="spellEnd"/>
      <w:r w:rsidRPr="00032F05">
        <w:t xml:space="preserve"> (</w:t>
      </w:r>
      <w:r w:rsidRPr="00032F05">
        <w:rPr>
          <w:rFonts w:ascii="Courier New" w:hAnsi="Courier New"/>
        </w:rPr>
        <w:t>+C</w:t>
      </w:r>
      <w:r>
        <w:rPr>
          <w:rFonts w:ascii="Courier New" w:hAnsi="Courier New"/>
        </w:rPr>
        <w:t>CSFB</w:t>
      </w:r>
      <w:r w:rsidRPr="00032F05">
        <w:t xml:space="preserve">) can be used to </w:t>
      </w:r>
      <w:r>
        <w:t xml:space="preserve">control circuit switched </w:t>
      </w:r>
      <w:proofErr w:type="spellStart"/>
      <w:r>
        <w:t>fallback</w:t>
      </w:r>
      <w:proofErr w:type="spellEnd"/>
      <w:r>
        <w:t xml:space="preserve"> operation. Reporting of CSFB related CS paging requests can be switched on or off by </w:t>
      </w:r>
      <w:r w:rsidRPr="004253CD">
        <w:rPr>
          <w:rFonts w:ascii="Courier New" w:hAnsi="Courier New"/>
        </w:rPr>
        <w:t>+CCSFB=1</w:t>
      </w:r>
      <w:r>
        <w:t xml:space="preserve"> and </w:t>
      </w:r>
      <w:r w:rsidRPr="004253CD">
        <w:rPr>
          <w:rFonts w:ascii="Courier New" w:hAnsi="Courier New"/>
        </w:rPr>
        <w:t>+CCSFB=0</w:t>
      </w:r>
      <w:r>
        <w:t xml:space="preserve">. CSFB related CS paging requests are reported with unsolicited result code </w:t>
      </w:r>
      <w:r w:rsidRPr="00954950">
        <w:rPr>
          <w:rFonts w:ascii="Courier New" w:hAnsi="Courier New"/>
        </w:rPr>
        <w:t>+CCSFB</w:t>
      </w:r>
      <w:r>
        <w:rPr>
          <w:rFonts w:ascii="Courier New" w:hAnsi="Courier New"/>
        </w:rPr>
        <w:t>U</w:t>
      </w:r>
      <w:r>
        <w:t>. CSFB calls can be automatically accepted or rejected</w:t>
      </w:r>
      <w:r w:rsidRPr="004253CD">
        <w:t xml:space="preserve"> </w:t>
      </w:r>
      <w:r>
        <w:t xml:space="preserve">by </w:t>
      </w:r>
      <w:r w:rsidRPr="004253CD">
        <w:rPr>
          <w:rFonts w:ascii="Courier New" w:hAnsi="Courier New"/>
        </w:rPr>
        <w:t>+CCSFB=2</w:t>
      </w:r>
      <w:r>
        <w:rPr>
          <w:rFonts w:ascii="Courier New" w:hAnsi="Courier New"/>
        </w:rPr>
        <w:t xml:space="preserve">, +CCSFB=3, </w:t>
      </w:r>
      <w:r w:rsidRPr="004253CD">
        <w:rPr>
          <w:rFonts w:ascii="Courier New" w:hAnsi="Courier New"/>
        </w:rPr>
        <w:t>+CCSFB=</w:t>
      </w:r>
      <w:r>
        <w:rPr>
          <w:rFonts w:ascii="Courier New" w:hAnsi="Courier New"/>
        </w:rPr>
        <w:t>4</w:t>
      </w:r>
      <w:r>
        <w:t xml:space="preserve"> and </w:t>
      </w:r>
      <w:r w:rsidRPr="004253CD">
        <w:rPr>
          <w:rFonts w:ascii="Courier New" w:hAnsi="Courier New"/>
        </w:rPr>
        <w:t>+CCSFB=</w:t>
      </w:r>
      <w:r>
        <w:rPr>
          <w:rFonts w:ascii="Courier New" w:hAnsi="Courier New"/>
        </w:rPr>
        <w:t>5</w:t>
      </w:r>
      <w:r>
        <w:t>. CSFB calls can be manually accepted or rejected</w:t>
      </w:r>
      <w:r w:rsidRPr="004253CD">
        <w:t xml:space="preserve"> </w:t>
      </w:r>
      <w:r>
        <w:t xml:space="preserve">by </w:t>
      </w:r>
      <w:r w:rsidRPr="004253CD">
        <w:rPr>
          <w:rFonts w:ascii="Courier New" w:hAnsi="Courier New"/>
        </w:rPr>
        <w:t>+CCSFB=</w:t>
      </w:r>
      <w:r>
        <w:rPr>
          <w:rFonts w:ascii="Courier New" w:hAnsi="Courier New"/>
        </w:rPr>
        <w:t>6</w:t>
      </w:r>
      <w:r>
        <w:t xml:space="preserve"> and </w:t>
      </w:r>
      <w:r w:rsidRPr="004253CD">
        <w:rPr>
          <w:rFonts w:ascii="Courier New" w:hAnsi="Courier New"/>
        </w:rPr>
        <w:t>+CCSFB=</w:t>
      </w:r>
      <w:r>
        <w:rPr>
          <w:rFonts w:ascii="Courier New" w:hAnsi="Courier New"/>
        </w:rPr>
        <w:t>7</w:t>
      </w:r>
      <w:r>
        <w:t>. In the example the ME interrogates the current CSFB settings, enables reporting and accepts a CSFB call:</w:t>
      </w:r>
    </w:p>
    <w:p w:rsidR="00956F42" w:rsidRPr="00032F05" w:rsidRDefault="00956F42" w:rsidP="00956F42">
      <w:pPr>
        <w:pStyle w:val="PL"/>
        <w:keepNext/>
        <w:rPr>
          <w:noProof w:val="0"/>
        </w:rPr>
      </w:pPr>
      <w:r>
        <w:rPr>
          <w:noProof w:val="0"/>
        </w:rPr>
        <w:t>AT+CCSFB</w:t>
      </w:r>
      <w:r w:rsidRPr="00032F05">
        <w:rPr>
          <w:noProof w:val="0"/>
        </w:rPr>
        <w:t>=?</w:t>
      </w:r>
    </w:p>
    <w:p w:rsidR="00956F42" w:rsidRPr="00032F05" w:rsidRDefault="00956F42" w:rsidP="00956F42">
      <w:pPr>
        <w:pStyle w:val="PL"/>
        <w:keepNext/>
        <w:rPr>
          <w:noProof w:val="0"/>
        </w:rPr>
      </w:pPr>
      <w:r>
        <w:rPr>
          <w:noProof w:val="0"/>
        </w:rPr>
        <w:t>+CCSFB: 0</w:t>
      </w:r>
      <w:r w:rsidRPr="00032F05">
        <w:rPr>
          <w:noProof w:val="0"/>
        </w:rPr>
        <w:tab/>
      </w:r>
      <w:r w:rsidRPr="00032F05">
        <w:rPr>
          <w:noProof w:val="0"/>
        </w:rPr>
        <w:tab/>
      </w:r>
      <w:r w:rsidRPr="00032F05">
        <w:rPr>
          <w:noProof w:val="0"/>
        </w:rPr>
        <w:tab/>
      </w:r>
      <w:r w:rsidRPr="00032F05">
        <w:rPr>
          <w:noProof w:val="0"/>
        </w:rPr>
        <w:tab/>
      </w:r>
      <w:r>
        <w:rPr>
          <w:noProof w:val="0"/>
        </w:rPr>
        <w:tab/>
      </w:r>
      <w:r>
        <w:rPr>
          <w:noProof w:val="0"/>
        </w:rPr>
        <w:tab/>
      </w:r>
      <w:r w:rsidRPr="00032F05">
        <w:rPr>
          <w:rFonts w:ascii="Times New Roman" w:hAnsi="Times New Roman"/>
          <w:noProof w:val="0"/>
        </w:rPr>
        <w:t>(</w:t>
      </w:r>
      <w:r>
        <w:rPr>
          <w:rFonts w:ascii="Times New Roman" w:hAnsi="Times New Roman"/>
          <w:noProof w:val="0"/>
        </w:rPr>
        <w:t>reporting and automatic acceptance/rejection disabled</w:t>
      </w:r>
      <w:r w:rsidRPr="00032F05">
        <w:rPr>
          <w:rFonts w:ascii="Times New Roman" w:hAnsi="Times New Roman"/>
          <w:noProof w:val="0"/>
        </w:rPr>
        <w:t>)</w:t>
      </w:r>
    </w:p>
    <w:p w:rsidR="00956F42" w:rsidRPr="00032F05" w:rsidRDefault="00956F42" w:rsidP="00956F42">
      <w:pPr>
        <w:pStyle w:val="PL"/>
        <w:keepNext/>
        <w:rPr>
          <w:noProof w:val="0"/>
        </w:rPr>
      </w:pPr>
      <w:r w:rsidRPr="00032F05">
        <w:rPr>
          <w:noProof w:val="0"/>
        </w:rPr>
        <w:t>OK</w:t>
      </w:r>
    </w:p>
    <w:p w:rsidR="00956F42" w:rsidRPr="00032F05" w:rsidRDefault="00956F42" w:rsidP="00956F42">
      <w:pPr>
        <w:pStyle w:val="PL"/>
        <w:keepNext/>
        <w:rPr>
          <w:noProof w:val="0"/>
        </w:rPr>
      </w:pPr>
      <w:r>
        <w:rPr>
          <w:noProof w:val="0"/>
        </w:rPr>
        <w:t>AT+CCSFB=1</w:t>
      </w:r>
      <w:r w:rsidRPr="00032F05">
        <w:rPr>
          <w:noProof w:val="0"/>
        </w:rPr>
        <w:tab/>
      </w:r>
      <w:r w:rsidRPr="00032F05">
        <w:rPr>
          <w:noProof w:val="0"/>
        </w:rPr>
        <w:tab/>
      </w:r>
      <w:r w:rsidRPr="00032F05">
        <w:rPr>
          <w:noProof w:val="0"/>
        </w:rPr>
        <w:tab/>
      </w:r>
      <w:r w:rsidRPr="00032F05">
        <w:rPr>
          <w:noProof w:val="0"/>
        </w:rPr>
        <w:tab/>
      </w:r>
      <w:r w:rsidRPr="00032F05">
        <w:rPr>
          <w:noProof w:val="0"/>
        </w:rPr>
        <w:tab/>
      </w:r>
      <w:r>
        <w:rPr>
          <w:noProof w:val="0"/>
        </w:rPr>
        <w:tab/>
      </w:r>
      <w:r w:rsidRPr="00032F05">
        <w:rPr>
          <w:rFonts w:ascii="Times New Roman" w:hAnsi="Times New Roman"/>
          <w:noProof w:val="0"/>
        </w:rPr>
        <w:t>(</w:t>
      </w:r>
      <w:r>
        <w:rPr>
          <w:rFonts w:ascii="Times New Roman" w:hAnsi="Times New Roman"/>
          <w:noProof w:val="0"/>
        </w:rPr>
        <w:t>enable reporting</w:t>
      </w:r>
      <w:r w:rsidRPr="00032F05">
        <w:rPr>
          <w:rFonts w:ascii="Times New Roman" w:hAnsi="Times New Roman"/>
          <w:noProof w:val="0"/>
        </w:rPr>
        <w:t>)</w:t>
      </w:r>
    </w:p>
    <w:p w:rsidR="00956F42" w:rsidRPr="00032F05" w:rsidRDefault="00956F42" w:rsidP="00956F42">
      <w:pPr>
        <w:pStyle w:val="PL"/>
        <w:keepNext/>
        <w:rPr>
          <w:noProof w:val="0"/>
        </w:rPr>
      </w:pPr>
      <w:r w:rsidRPr="00032F05">
        <w:rPr>
          <w:noProof w:val="0"/>
        </w:rPr>
        <w:t>OK</w:t>
      </w:r>
    </w:p>
    <w:p w:rsidR="00956F42" w:rsidRPr="00032F05" w:rsidRDefault="00956F42" w:rsidP="00956F42">
      <w:pPr>
        <w:pStyle w:val="PL"/>
        <w:keepNext/>
        <w:rPr>
          <w:noProof w:val="0"/>
        </w:rPr>
      </w:pPr>
      <w:r>
        <w:rPr>
          <w:noProof w:val="0"/>
        </w:rPr>
        <w:t>+CCSFBU: 2</w:t>
      </w:r>
      <w:proofErr w:type="gramStart"/>
      <w:r>
        <w:rPr>
          <w:noProof w:val="0"/>
        </w:rPr>
        <w:t>,1,12345678,17</w:t>
      </w:r>
      <w:proofErr w:type="gramEnd"/>
      <w:r>
        <w:rPr>
          <w:noProof w:val="0"/>
        </w:rPr>
        <w:tab/>
      </w:r>
      <w:r>
        <w:rPr>
          <w:noProof w:val="0"/>
        </w:rPr>
        <w:tab/>
      </w:r>
      <w:r w:rsidRPr="00032F05">
        <w:rPr>
          <w:rFonts w:ascii="Times New Roman" w:hAnsi="Times New Roman"/>
          <w:noProof w:val="0"/>
        </w:rPr>
        <w:t>(</w:t>
      </w:r>
      <w:r>
        <w:rPr>
          <w:rFonts w:ascii="Times New Roman" w:hAnsi="Times New Roman"/>
          <w:noProof w:val="0"/>
        </w:rPr>
        <w:t>incoming CSFB paging request with clip supplementary service</w:t>
      </w:r>
      <w:r w:rsidRPr="00032F05">
        <w:rPr>
          <w:rFonts w:ascii="Times New Roman" w:hAnsi="Times New Roman"/>
          <w:noProof w:val="0"/>
        </w:rPr>
        <w:t>)</w:t>
      </w:r>
    </w:p>
    <w:p w:rsidR="00956F42" w:rsidRPr="00032F05" w:rsidRDefault="00956F42" w:rsidP="00956F42">
      <w:pPr>
        <w:pStyle w:val="PL"/>
        <w:keepNext/>
        <w:rPr>
          <w:noProof w:val="0"/>
        </w:rPr>
      </w:pPr>
      <w:r>
        <w:rPr>
          <w:noProof w:val="0"/>
        </w:rPr>
        <w:t>AT</w:t>
      </w:r>
      <w:r w:rsidRPr="00032F05">
        <w:rPr>
          <w:noProof w:val="0"/>
        </w:rPr>
        <w:t>+</w:t>
      </w:r>
      <w:r>
        <w:rPr>
          <w:noProof w:val="0"/>
        </w:rPr>
        <w:t>CCSFB=6</w:t>
      </w:r>
      <w:r w:rsidRPr="00032F05">
        <w:rPr>
          <w:noProof w:val="0"/>
        </w:rPr>
        <w:tab/>
      </w:r>
      <w:r w:rsidRPr="00032F05">
        <w:rPr>
          <w:noProof w:val="0"/>
        </w:rPr>
        <w:tab/>
      </w:r>
      <w:r>
        <w:rPr>
          <w:noProof w:val="0"/>
        </w:rPr>
        <w:tab/>
      </w:r>
      <w:r>
        <w:rPr>
          <w:noProof w:val="0"/>
        </w:rPr>
        <w:tab/>
      </w:r>
      <w:r>
        <w:rPr>
          <w:noProof w:val="0"/>
        </w:rPr>
        <w:tab/>
      </w:r>
      <w:r>
        <w:rPr>
          <w:noProof w:val="0"/>
        </w:rPr>
        <w:tab/>
      </w:r>
      <w:r w:rsidRPr="00032F05">
        <w:rPr>
          <w:rFonts w:ascii="Times New Roman" w:hAnsi="Times New Roman"/>
          <w:noProof w:val="0"/>
        </w:rPr>
        <w:t>(</w:t>
      </w:r>
      <w:r>
        <w:rPr>
          <w:rFonts w:ascii="Times New Roman" w:hAnsi="Times New Roman"/>
          <w:noProof w:val="0"/>
        </w:rPr>
        <w:t>accept CSFB call</w:t>
      </w:r>
      <w:r w:rsidRPr="00032F05">
        <w:rPr>
          <w:rFonts w:ascii="Times New Roman" w:hAnsi="Times New Roman"/>
          <w:noProof w:val="0"/>
        </w:rPr>
        <w:t>)</w:t>
      </w:r>
    </w:p>
    <w:p w:rsidR="00956F42" w:rsidRPr="00032F05" w:rsidRDefault="00956F42" w:rsidP="00956F42">
      <w:pPr>
        <w:pStyle w:val="PL"/>
        <w:keepNext/>
        <w:rPr>
          <w:noProof w:val="0"/>
        </w:rPr>
      </w:pPr>
      <w:r w:rsidRPr="00032F05">
        <w:rPr>
          <w:noProof w:val="0"/>
        </w:rPr>
        <w:t>OK</w:t>
      </w:r>
    </w:p>
    <w:p w:rsidR="00956F42" w:rsidRDefault="00956F42">
      <w:pPr>
        <w:rPr>
          <w:noProof/>
        </w:rPr>
      </w:pPr>
    </w:p>
    <w:p w:rsidR="00956F42" w:rsidRPr="00F24F6A" w:rsidRDefault="00956F42" w:rsidP="00956F42">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F24F6A">
        <w:rPr>
          <w:color w:val="FFFFFF"/>
        </w:rPr>
        <w:t>**** NEXT CHANGE ****</w:t>
      </w:r>
    </w:p>
    <w:p w:rsidR="00956F42" w:rsidRDefault="00956F42">
      <w:pPr>
        <w:rPr>
          <w:noProof/>
        </w:rPr>
      </w:pPr>
    </w:p>
    <w:p w:rsidR="00956F42" w:rsidRPr="00032F05" w:rsidRDefault="00956F42" w:rsidP="00956F42">
      <w:pPr>
        <w:pStyle w:val="Heading8"/>
      </w:pPr>
      <w:bookmarkStart w:id="220" w:name="_Toc11423975"/>
      <w:r>
        <w:lastRenderedPageBreak/>
        <w:t xml:space="preserve">Annex </w:t>
      </w:r>
      <w:r w:rsidRPr="00032F05">
        <w:t>B (normative)</w:t>
      </w:r>
      <w:proofErr w:type="gramStart"/>
      <w:r w:rsidRPr="00032F05">
        <w:t>:</w:t>
      </w:r>
      <w:proofErr w:type="gramEnd"/>
      <w:r w:rsidRPr="00032F05">
        <w:br/>
        <w:t>Summary of result codes</w:t>
      </w:r>
      <w:bookmarkEnd w:id="220"/>
    </w:p>
    <w:p w:rsidR="00956F42" w:rsidRPr="00032F05" w:rsidRDefault="00956F42" w:rsidP="00956F42">
      <w:r w:rsidRPr="00032F05">
        <w:t>ITU</w:t>
      </w:r>
      <w:r w:rsidRPr="00032F05">
        <w:noBreakHyphen/>
        <w:t>T</w:t>
      </w:r>
      <w:r>
        <w:t> Recommendation </w:t>
      </w:r>
      <w:r w:rsidRPr="00032F05">
        <w:t xml:space="preserve">V.250 [14] result codes which can be used in </w:t>
      </w:r>
      <w:r>
        <w:t>the present document</w:t>
      </w:r>
      <w:r w:rsidRPr="00032F05">
        <w:t xml:space="preserve"> and </w:t>
      </w:r>
      <w:r>
        <w:t xml:space="preserve">result </w:t>
      </w:r>
      <w:r w:rsidRPr="00032F05">
        <w:t>codes defined in the present document:</w:t>
      </w:r>
    </w:p>
    <w:p w:rsidR="00956F42" w:rsidRDefault="00956F42" w:rsidP="00956F42">
      <w:pPr>
        <w:pStyle w:val="TH"/>
      </w:pPr>
      <w:r>
        <w:t>Table B.1: Result codes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6"/>
        <w:gridCol w:w="8"/>
        <w:gridCol w:w="216"/>
        <w:gridCol w:w="1967"/>
        <w:gridCol w:w="11"/>
        <w:gridCol w:w="25"/>
        <w:gridCol w:w="224"/>
        <w:gridCol w:w="996"/>
        <w:gridCol w:w="11"/>
        <w:gridCol w:w="25"/>
        <w:gridCol w:w="224"/>
        <w:gridCol w:w="996"/>
        <w:gridCol w:w="15"/>
        <w:gridCol w:w="21"/>
        <w:gridCol w:w="224"/>
        <w:gridCol w:w="3424"/>
        <w:gridCol w:w="15"/>
        <w:gridCol w:w="21"/>
        <w:gridCol w:w="224"/>
      </w:tblGrid>
      <w:tr w:rsidR="00956F42" w:rsidTr="009871C4">
        <w:trPr>
          <w:gridBefore w:val="1"/>
          <w:gridAfter w:val="1"/>
          <w:wBefore w:w="36" w:type="dxa"/>
          <w:wAfter w:w="224" w:type="dxa"/>
          <w:jc w:val="center"/>
        </w:trPr>
        <w:tc>
          <w:tcPr>
            <w:tcW w:w="2227" w:type="dxa"/>
            <w:gridSpan w:val="5"/>
            <w:tcBorders>
              <w:top w:val="single" w:sz="6" w:space="0" w:color="auto"/>
              <w:left w:val="single" w:sz="6" w:space="0" w:color="auto"/>
              <w:bottom w:val="single" w:sz="6" w:space="0" w:color="auto"/>
              <w:right w:val="single" w:sz="6" w:space="0" w:color="auto"/>
            </w:tcBorders>
            <w:hideMark/>
          </w:tcPr>
          <w:p w:rsidR="00956F42" w:rsidRDefault="00956F42" w:rsidP="009871C4">
            <w:pPr>
              <w:pStyle w:val="TAH"/>
            </w:pPr>
            <w:r>
              <w:t>Verbose result code</w:t>
            </w:r>
          </w:p>
          <w:p w:rsidR="00956F42" w:rsidRDefault="00956F42" w:rsidP="009871C4">
            <w:pPr>
              <w:pStyle w:val="TAH"/>
            </w:pPr>
            <w:r>
              <w:t>(V.250 command V1 set)</w:t>
            </w:r>
          </w:p>
        </w:tc>
        <w:tc>
          <w:tcPr>
            <w:tcW w:w="1256" w:type="dxa"/>
            <w:gridSpan w:val="4"/>
            <w:tcBorders>
              <w:top w:val="single" w:sz="6" w:space="0" w:color="auto"/>
              <w:left w:val="single" w:sz="6" w:space="0" w:color="auto"/>
              <w:bottom w:val="single" w:sz="6" w:space="0" w:color="auto"/>
              <w:right w:val="single" w:sz="6" w:space="0" w:color="auto"/>
            </w:tcBorders>
            <w:hideMark/>
          </w:tcPr>
          <w:p w:rsidR="00956F42" w:rsidRDefault="00956F42" w:rsidP="009871C4">
            <w:pPr>
              <w:pStyle w:val="TAH"/>
            </w:pPr>
            <w:r>
              <w:t>Numeric</w:t>
            </w:r>
          </w:p>
          <w:p w:rsidR="00956F42" w:rsidRDefault="00956F42" w:rsidP="009871C4">
            <w:pPr>
              <w:pStyle w:val="TAH"/>
            </w:pPr>
            <w:r>
              <w:t>(V0 set)</w:t>
            </w:r>
          </w:p>
        </w:tc>
        <w:tc>
          <w:tcPr>
            <w:tcW w:w="1256" w:type="dxa"/>
            <w:gridSpan w:val="4"/>
            <w:tcBorders>
              <w:top w:val="single" w:sz="6" w:space="0" w:color="auto"/>
              <w:left w:val="single" w:sz="6" w:space="0" w:color="auto"/>
              <w:bottom w:val="single" w:sz="6" w:space="0" w:color="auto"/>
              <w:right w:val="single" w:sz="6" w:space="0" w:color="auto"/>
            </w:tcBorders>
            <w:hideMark/>
          </w:tcPr>
          <w:p w:rsidR="00956F42" w:rsidRDefault="00956F42" w:rsidP="009871C4">
            <w:pPr>
              <w:pStyle w:val="TAH"/>
            </w:pPr>
            <w:r>
              <w:t>Type</w:t>
            </w:r>
          </w:p>
        </w:tc>
        <w:tc>
          <w:tcPr>
            <w:tcW w:w="3684" w:type="dxa"/>
            <w:gridSpan w:val="4"/>
            <w:tcBorders>
              <w:top w:val="single" w:sz="6" w:space="0" w:color="auto"/>
              <w:left w:val="single" w:sz="6" w:space="0" w:color="auto"/>
              <w:bottom w:val="single" w:sz="6" w:space="0" w:color="auto"/>
              <w:right w:val="single" w:sz="6" w:space="0" w:color="auto"/>
            </w:tcBorders>
            <w:hideMark/>
          </w:tcPr>
          <w:p w:rsidR="00956F42" w:rsidRDefault="00956F42" w:rsidP="009871C4">
            <w:pPr>
              <w:pStyle w:val="TAH"/>
            </w:pPr>
            <w:r>
              <w:t>Description</w:t>
            </w:r>
          </w:p>
        </w:tc>
      </w:tr>
      <w:tr w:rsidR="00956F42" w:rsidDel="00591B16" w:rsidTr="009871C4">
        <w:tblPrEx>
          <w:tblLook w:val="0000" w:firstRow="0" w:lastRow="0" w:firstColumn="0" w:lastColumn="0" w:noHBand="0" w:noVBand="0"/>
        </w:tblPrEx>
        <w:trPr>
          <w:gridBefore w:val="3"/>
          <w:wBefore w:w="260" w:type="dxa"/>
          <w:jc w:val="center"/>
          <w:del w:id="221" w:author="mtk8" w:date="2019-08-28T16:46:00Z"/>
        </w:trPr>
        <w:tc>
          <w:tcPr>
            <w:tcW w:w="2227" w:type="dxa"/>
            <w:gridSpan w:val="4"/>
          </w:tcPr>
          <w:p w:rsidR="00956F42" w:rsidDel="00591B16" w:rsidRDefault="00956F42" w:rsidP="009871C4">
            <w:pPr>
              <w:spacing w:after="20"/>
              <w:rPr>
                <w:del w:id="222" w:author="mtk8" w:date="2019-08-28T16:46:00Z"/>
                <w:rFonts w:ascii="Courier New" w:hAnsi="Courier New"/>
              </w:rPr>
            </w:pPr>
            <w:del w:id="223" w:author="mtk8" w:date="2019-08-28T16:46:00Z">
              <w:r w:rsidDel="00591B16">
                <w:rPr>
                  <w:rFonts w:ascii="Courier New" w:hAnsi="Courier New"/>
                </w:rPr>
                <w:delText>+C5GUSMS</w:delText>
              </w:r>
            </w:del>
          </w:p>
        </w:tc>
        <w:tc>
          <w:tcPr>
            <w:tcW w:w="1256" w:type="dxa"/>
            <w:gridSpan w:val="4"/>
          </w:tcPr>
          <w:p w:rsidR="00956F42" w:rsidRPr="001F1DB8" w:rsidDel="00591B16" w:rsidRDefault="00956F42" w:rsidP="009871C4">
            <w:pPr>
              <w:spacing w:after="20"/>
              <w:rPr>
                <w:del w:id="224" w:author="mtk8" w:date="2019-08-28T16:46:00Z"/>
              </w:rPr>
            </w:pPr>
            <w:del w:id="225" w:author="mtk8" w:date="2019-08-28T16:46:00Z">
              <w:r w:rsidRPr="001F1DB8" w:rsidDel="00591B16">
                <w:delText>as verbose</w:delText>
              </w:r>
            </w:del>
          </w:p>
        </w:tc>
        <w:tc>
          <w:tcPr>
            <w:tcW w:w="1256" w:type="dxa"/>
            <w:gridSpan w:val="4"/>
          </w:tcPr>
          <w:p w:rsidR="00956F42" w:rsidRPr="001F1DB8" w:rsidDel="00591B16" w:rsidRDefault="00956F42" w:rsidP="009871C4">
            <w:pPr>
              <w:spacing w:after="20"/>
              <w:rPr>
                <w:del w:id="226" w:author="mtk8" w:date="2019-08-28T16:46:00Z"/>
              </w:rPr>
            </w:pPr>
            <w:del w:id="227" w:author="mtk8" w:date="2019-08-28T16:46:00Z">
              <w:r w:rsidDel="00591B16">
                <w:delText>u</w:delText>
              </w:r>
              <w:r w:rsidRPr="001F1DB8" w:rsidDel="00591B16">
                <w:delText>nsolicited</w:delText>
              </w:r>
            </w:del>
          </w:p>
        </w:tc>
        <w:tc>
          <w:tcPr>
            <w:tcW w:w="3684" w:type="dxa"/>
            <w:gridSpan w:val="4"/>
          </w:tcPr>
          <w:p w:rsidR="00956F42" w:rsidDel="00591B16" w:rsidRDefault="00956F42" w:rsidP="009871C4">
            <w:pPr>
              <w:spacing w:after="20"/>
              <w:rPr>
                <w:del w:id="228" w:author="mtk8" w:date="2019-08-28T16:46:00Z"/>
              </w:rPr>
            </w:pPr>
            <w:del w:id="229" w:author="mtk8" w:date="2019-08-28T16:46:00Z">
              <w:r w:rsidDel="00591B16">
                <w:delText>refer subclause 10.1.59</w:delText>
              </w:r>
            </w:del>
          </w:p>
        </w:tc>
      </w:tr>
      <w:tr w:rsidR="00591B16" w:rsidTr="009871C4">
        <w:trPr>
          <w:gridBefore w:val="1"/>
          <w:gridAfter w:val="1"/>
          <w:wBefore w:w="36" w:type="dxa"/>
          <w:wAfter w:w="224" w:type="dxa"/>
          <w:jc w:val="center"/>
          <w:ins w:id="230" w:author="mtk8" w:date="2019-08-28T16:45:00Z"/>
        </w:trPr>
        <w:tc>
          <w:tcPr>
            <w:tcW w:w="2227" w:type="dxa"/>
            <w:gridSpan w:val="5"/>
            <w:tcBorders>
              <w:top w:val="single" w:sz="6" w:space="0" w:color="auto"/>
              <w:left w:val="single" w:sz="6" w:space="0" w:color="auto"/>
              <w:bottom w:val="single" w:sz="6" w:space="0" w:color="auto"/>
              <w:right w:val="single" w:sz="6" w:space="0" w:color="auto"/>
            </w:tcBorders>
          </w:tcPr>
          <w:p w:rsidR="00591B16" w:rsidRDefault="00591B16" w:rsidP="00591B16">
            <w:pPr>
              <w:spacing w:after="20"/>
              <w:rPr>
                <w:ins w:id="231" w:author="mtk8" w:date="2019-08-28T16:45:00Z"/>
                <w:rFonts w:ascii="Courier New" w:hAnsi="Courier New"/>
              </w:rPr>
            </w:pPr>
            <w:ins w:id="232" w:author="mtk8" w:date="2019-08-28T16:46:00Z">
              <w:r>
                <w:rPr>
                  <w:rFonts w:ascii="Courier New" w:hAnsi="Courier New"/>
                </w:rPr>
                <w:t>+C5GUSMS</w:t>
              </w:r>
            </w:ins>
          </w:p>
        </w:tc>
        <w:tc>
          <w:tcPr>
            <w:tcW w:w="1256" w:type="dxa"/>
            <w:gridSpan w:val="4"/>
            <w:tcBorders>
              <w:top w:val="single" w:sz="6" w:space="0" w:color="auto"/>
              <w:left w:val="single" w:sz="6" w:space="0" w:color="auto"/>
              <w:bottom w:val="single" w:sz="6" w:space="0" w:color="auto"/>
              <w:right w:val="single" w:sz="6" w:space="0" w:color="auto"/>
            </w:tcBorders>
          </w:tcPr>
          <w:p w:rsidR="00591B16" w:rsidRDefault="00591B16" w:rsidP="00591B16">
            <w:pPr>
              <w:spacing w:after="20"/>
              <w:rPr>
                <w:ins w:id="233" w:author="mtk8" w:date="2019-08-28T16:45:00Z"/>
              </w:rPr>
            </w:pPr>
            <w:ins w:id="234" w:author="mtk8" w:date="2019-08-28T16:46:00Z">
              <w:r w:rsidRPr="001F1DB8">
                <w:t>as verbose</w:t>
              </w:r>
            </w:ins>
          </w:p>
        </w:tc>
        <w:tc>
          <w:tcPr>
            <w:tcW w:w="1256" w:type="dxa"/>
            <w:gridSpan w:val="4"/>
            <w:tcBorders>
              <w:top w:val="single" w:sz="6" w:space="0" w:color="auto"/>
              <w:left w:val="single" w:sz="6" w:space="0" w:color="auto"/>
              <w:bottom w:val="single" w:sz="6" w:space="0" w:color="auto"/>
              <w:right w:val="single" w:sz="6" w:space="0" w:color="auto"/>
            </w:tcBorders>
          </w:tcPr>
          <w:p w:rsidR="00591B16" w:rsidRDefault="00591B16" w:rsidP="00591B16">
            <w:pPr>
              <w:spacing w:after="20"/>
              <w:rPr>
                <w:ins w:id="235" w:author="mtk8" w:date="2019-08-28T16:45:00Z"/>
              </w:rPr>
            </w:pPr>
            <w:ins w:id="236" w:author="mtk8" w:date="2019-08-28T16:46:00Z">
              <w:r>
                <w:t>u</w:t>
              </w:r>
              <w:r w:rsidRPr="001F1DB8">
                <w:t>nsolicited</w:t>
              </w:r>
            </w:ins>
          </w:p>
        </w:tc>
        <w:tc>
          <w:tcPr>
            <w:tcW w:w="3684" w:type="dxa"/>
            <w:gridSpan w:val="4"/>
            <w:tcBorders>
              <w:top w:val="single" w:sz="6" w:space="0" w:color="auto"/>
              <w:left w:val="single" w:sz="6" w:space="0" w:color="auto"/>
              <w:bottom w:val="single" w:sz="6" w:space="0" w:color="auto"/>
              <w:right w:val="single" w:sz="6" w:space="0" w:color="auto"/>
            </w:tcBorders>
          </w:tcPr>
          <w:p w:rsidR="00591B16" w:rsidRDefault="00591B16" w:rsidP="00591B16">
            <w:pPr>
              <w:spacing w:after="20"/>
              <w:rPr>
                <w:ins w:id="237" w:author="mtk8" w:date="2019-08-28T16:45:00Z"/>
              </w:rPr>
            </w:pPr>
            <w:ins w:id="238" w:author="mtk8" w:date="2019-08-28T16:46:00Z">
              <w:r>
                <w:t xml:space="preserve">refer </w:t>
              </w:r>
              <w:proofErr w:type="spellStart"/>
              <w:r>
                <w:t>subclause</w:t>
              </w:r>
              <w:proofErr w:type="spellEnd"/>
              <w:r>
                <w:t> 10.1.59</w:t>
              </w:r>
            </w:ins>
          </w:p>
        </w:tc>
      </w:tr>
      <w:tr w:rsidR="00591B16" w:rsidTr="009871C4">
        <w:trPr>
          <w:gridBefore w:val="1"/>
          <w:gridAfter w:val="1"/>
          <w:wBefore w:w="36" w:type="dxa"/>
          <w:wAfter w:w="224" w:type="dxa"/>
          <w:jc w:val="center"/>
        </w:trPr>
        <w:tc>
          <w:tcPr>
            <w:tcW w:w="2227" w:type="dxa"/>
            <w:gridSpan w:val="5"/>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rPr>
                <w:rFonts w:ascii="Courier New" w:hAnsi="Courier New"/>
              </w:rPr>
            </w:pPr>
            <w:r>
              <w:rPr>
                <w:rFonts w:ascii="Courier New" w:hAnsi="Courier New"/>
              </w:rPr>
              <w:t>+CABTSRI</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as verbose</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unsolicited</w:t>
            </w:r>
          </w:p>
        </w:tc>
        <w:tc>
          <w:tcPr>
            <w:tcW w:w="3684"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 xml:space="preserve">refer </w:t>
            </w:r>
            <w:proofErr w:type="spellStart"/>
            <w:r>
              <w:t>subclause</w:t>
            </w:r>
            <w:proofErr w:type="spellEnd"/>
            <w:r>
              <w:t xml:space="preserve"> 10.1.41</w:t>
            </w:r>
          </w:p>
        </w:tc>
      </w:tr>
      <w:tr w:rsidR="00591B16" w:rsidTr="009871C4">
        <w:trPr>
          <w:gridBefore w:val="1"/>
          <w:gridAfter w:val="1"/>
          <w:wBefore w:w="36" w:type="dxa"/>
          <w:wAfter w:w="224" w:type="dxa"/>
          <w:jc w:val="center"/>
        </w:trPr>
        <w:tc>
          <w:tcPr>
            <w:tcW w:w="2227" w:type="dxa"/>
            <w:gridSpan w:val="5"/>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rPr>
                <w:rFonts w:ascii="Courier New" w:hAnsi="Courier New"/>
              </w:rPr>
            </w:pPr>
            <w:r>
              <w:rPr>
                <w:rFonts w:ascii="Courier New" w:hAnsi="Courier New"/>
              </w:rPr>
              <w:t>+CACSP</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as verbose</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unsolicited</w:t>
            </w:r>
          </w:p>
        </w:tc>
        <w:tc>
          <w:tcPr>
            <w:tcW w:w="3684"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 xml:space="preserve">refer </w:t>
            </w:r>
            <w:proofErr w:type="spellStart"/>
            <w:r>
              <w:t>subclause</w:t>
            </w:r>
            <w:proofErr w:type="spellEnd"/>
            <w:r>
              <w:t xml:space="preserve"> 11.1.7</w:t>
            </w:r>
          </w:p>
        </w:tc>
      </w:tr>
      <w:tr w:rsidR="00591B16" w:rsidTr="009871C4">
        <w:trPr>
          <w:gridBefore w:val="1"/>
          <w:gridAfter w:val="1"/>
          <w:wBefore w:w="36" w:type="dxa"/>
          <w:wAfter w:w="224" w:type="dxa"/>
          <w:cantSplit/>
          <w:jc w:val="center"/>
        </w:trPr>
        <w:tc>
          <w:tcPr>
            <w:tcW w:w="2227" w:type="dxa"/>
            <w:gridSpan w:val="5"/>
            <w:tcBorders>
              <w:top w:val="single" w:sz="6" w:space="0" w:color="auto"/>
              <w:left w:val="single" w:sz="6" w:space="0" w:color="auto"/>
              <w:bottom w:val="nil"/>
              <w:right w:val="single" w:sz="6" w:space="0" w:color="auto"/>
            </w:tcBorders>
            <w:hideMark/>
          </w:tcPr>
          <w:p w:rsidR="00591B16" w:rsidRDefault="00591B16" w:rsidP="00591B16">
            <w:pPr>
              <w:spacing w:after="20"/>
              <w:rPr>
                <w:rFonts w:ascii="Courier New" w:hAnsi="Courier New"/>
              </w:rPr>
            </w:pPr>
            <w:r>
              <w:rPr>
                <w:rFonts w:ascii="Courier New" w:hAnsi="Courier New"/>
              </w:rPr>
              <w:t>+CALV</w:t>
            </w:r>
          </w:p>
        </w:tc>
        <w:tc>
          <w:tcPr>
            <w:tcW w:w="1256" w:type="dxa"/>
            <w:gridSpan w:val="4"/>
            <w:tcBorders>
              <w:top w:val="single" w:sz="6" w:space="0" w:color="auto"/>
              <w:left w:val="single" w:sz="6" w:space="0" w:color="auto"/>
              <w:bottom w:val="nil"/>
              <w:right w:val="single" w:sz="6" w:space="0" w:color="auto"/>
            </w:tcBorders>
            <w:hideMark/>
          </w:tcPr>
          <w:p w:rsidR="00591B16" w:rsidRDefault="00591B16" w:rsidP="00591B16">
            <w:pPr>
              <w:spacing w:after="20"/>
            </w:pPr>
            <w:r>
              <w:t>as verbose</w:t>
            </w:r>
          </w:p>
        </w:tc>
        <w:tc>
          <w:tcPr>
            <w:tcW w:w="1256" w:type="dxa"/>
            <w:gridSpan w:val="4"/>
            <w:tcBorders>
              <w:top w:val="single" w:sz="6" w:space="0" w:color="auto"/>
              <w:left w:val="single" w:sz="6" w:space="0" w:color="auto"/>
              <w:bottom w:val="nil"/>
              <w:right w:val="single" w:sz="6" w:space="0" w:color="auto"/>
            </w:tcBorders>
            <w:hideMark/>
          </w:tcPr>
          <w:p w:rsidR="00591B16" w:rsidRDefault="00591B16" w:rsidP="00591B16">
            <w:pPr>
              <w:spacing w:after="20"/>
            </w:pPr>
            <w:r>
              <w:t>unsolicited</w:t>
            </w:r>
          </w:p>
        </w:tc>
        <w:tc>
          <w:tcPr>
            <w:tcW w:w="3684" w:type="dxa"/>
            <w:gridSpan w:val="4"/>
            <w:tcBorders>
              <w:top w:val="single" w:sz="6" w:space="0" w:color="auto"/>
              <w:left w:val="single" w:sz="6" w:space="0" w:color="auto"/>
              <w:bottom w:val="nil"/>
              <w:right w:val="single" w:sz="6" w:space="0" w:color="auto"/>
            </w:tcBorders>
            <w:hideMark/>
          </w:tcPr>
          <w:p w:rsidR="00591B16" w:rsidRDefault="00591B16" w:rsidP="00591B16">
            <w:pPr>
              <w:spacing w:after="20"/>
            </w:pPr>
            <w:r>
              <w:t xml:space="preserve">refer </w:t>
            </w:r>
            <w:proofErr w:type="spellStart"/>
            <w:r>
              <w:t>subclause</w:t>
            </w:r>
            <w:proofErr w:type="spellEnd"/>
            <w:r>
              <w:t xml:space="preserve"> 8.16</w:t>
            </w:r>
          </w:p>
        </w:tc>
      </w:tr>
      <w:tr w:rsidR="00591B16" w:rsidTr="009871C4">
        <w:trPr>
          <w:gridBefore w:val="1"/>
          <w:gridAfter w:val="1"/>
          <w:wBefore w:w="36" w:type="dxa"/>
          <w:wAfter w:w="224" w:type="dxa"/>
          <w:cantSplit/>
          <w:jc w:val="center"/>
        </w:trPr>
        <w:tc>
          <w:tcPr>
            <w:tcW w:w="2227" w:type="dxa"/>
            <w:gridSpan w:val="5"/>
            <w:tcBorders>
              <w:top w:val="single" w:sz="6" w:space="0" w:color="auto"/>
              <w:left w:val="single" w:sz="6" w:space="0" w:color="auto"/>
              <w:bottom w:val="nil"/>
              <w:right w:val="single" w:sz="6" w:space="0" w:color="auto"/>
            </w:tcBorders>
            <w:hideMark/>
          </w:tcPr>
          <w:p w:rsidR="00591B16" w:rsidRDefault="00591B16" w:rsidP="00591B16">
            <w:pPr>
              <w:spacing w:after="20"/>
              <w:rPr>
                <w:rFonts w:ascii="Courier New" w:hAnsi="Courier New"/>
              </w:rPr>
            </w:pPr>
            <w:r>
              <w:rPr>
                <w:rFonts w:ascii="Courier New" w:hAnsi="Courier New"/>
              </w:rPr>
              <w:t>+CANCHEV</w:t>
            </w:r>
          </w:p>
        </w:tc>
        <w:tc>
          <w:tcPr>
            <w:tcW w:w="1256" w:type="dxa"/>
            <w:gridSpan w:val="4"/>
            <w:tcBorders>
              <w:top w:val="single" w:sz="6" w:space="0" w:color="auto"/>
              <w:left w:val="single" w:sz="6" w:space="0" w:color="auto"/>
              <w:bottom w:val="nil"/>
              <w:right w:val="single" w:sz="6" w:space="0" w:color="auto"/>
            </w:tcBorders>
            <w:hideMark/>
          </w:tcPr>
          <w:p w:rsidR="00591B16" w:rsidRDefault="00591B16" w:rsidP="00591B16">
            <w:pPr>
              <w:spacing w:after="20"/>
            </w:pPr>
            <w:r>
              <w:t>as verbose</w:t>
            </w:r>
          </w:p>
        </w:tc>
        <w:tc>
          <w:tcPr>
            <w:tcW w:w="1256" w:type="dxa"/>
            <w:gridSpan w:val="4"/>
            <w:tcBorders>
              <w:top w:val="single" w:sz="6" w:space="0" w:color="auto"/>
              <w:left w:val="single" w:sz="6" w:space="0" w:color="auto"/>
              <w:bottom w:val="nil"/>
              <w:right w:val="single" w:sz="6" w:space="0" w:color="auto"/>
            </w:tcBorders>
            <w:hideMark/>
          </w:tcPr>
          <w:p w:rsidR="00591B16" w:rsidRDefault="00591B16" w:rsidP="00591B16">
            <w:pPr>
              <w:spacing w:after="20"/>
            </w:pPr>
            <w:r>
              <w:t>unsolicited</w:t>
            </w:r>
          </w:p>
        </w:tc>
        <w:tc>
          <w:tcPr>
            <w:tcW w:w="3684" w:type="dxa"/>
            <w:gridSpan w:val="4"/>
            <w:tcBorders>
              <w:top w:val="single" w:sz="6" w:space="0" w:color="auto"/>
              <w:left w:val="single" w:sz="6" w:space="0" w:color="auto"/>
              <w:bottom w:val="nil"/>
              <w:right w:val="single" w:sz="6" w:space="0" w:color="auto"/>
            </w:tcBorders>
            <w:hideMark/>
          </w:tcPr>
          <w:p w:rsidR="00591B16" w:rsidRDefault="00591B16" w:rsidP="00591B16">
            <w:pPr>
              <w:spacing w:after="20"/>
            </w:pPr>
            <w:r>
              <w:t xml:space="preserve">refer </w:t>
            </w:r>
            <w:proofErr w:type="spellStart"/>
            <w:r>
              <w:t>subclause</w:t>
            </w:r>
            <w:proofErr w:type="spellEnd"/>
            <w:r>
              <w:t xml:space="preserve"> 11.1.8</w:t>
            </w:r>
          </w:p>
        </w:tc>
      </w:tr>
      <w:tr w:rsidR="00591B16" w:rsidTr="009871C4">
        <w:trPr>
          <w:gridBefore w:val="1"/>
          <w:gridAfter w:val="1"/>
          <w:wBefore w:w="36" w:type="dxa"/>
          <w:wAfter w:w="224" w:type="dxa"/>
          <w:jc w:val="center"/>
        </w:trPr>
        <w:tc>
          <w:tcPr>
            <w:tcW w:w="2227" w:type="dxa"/>
            <w:gridSpan w:val="5"/>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rPr>
                <w:rFonts w:ascii="Courier New" w:hAnsi="Courier New"/>
              </w:rPr>
            </w:pPr>
            <w:r>
              <w:rPr>
                <w:rFonts w:ascii="Courier New" w:hAnsi="Courier New"/>
              </w:rPr>
              <w:t>+CAPPLEVMC</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as verbose</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unsolicited</w:t>
            </w:r>
          </w:p>
        </w:tc>
        <w:tc>
          <w:tcPr>
            <w:tcW w:w="3684"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 xml:space="preserve">refer </w:t>
            </w:r>
            <w:proofErr w:type="spellStart"/>
            <w:r>
              <w:t>subclause</w:t>
            </w:r>
            <w:proofErr w:type="spellEnd"/>
            <w:r>
              <w:t xml:space="preserve"> 8.78</w:t>
            </w:r>
          </w:p>
        </w:tc>
      </w:tr>
      <w:tr w:rsidR="00591B16" w:rsidTr="009871C4">
        <w:trPr>
          <w:gridBefore w:val="1"/>
          <w:gridAfter w:val="1"/>
          <w:wBefore w:w="36" w:type="dxa"/>
          <w:wAfter w:w="224" w:type="dxa"/>
          <w:cantSplit/>
          <w:jc w:val="center"/>
        </w:trPr>
        <w:tc>
          <w:tcPr>
            <w:tcW w:w="2227" w:type="dxa"/>
            <w:gridSpan w:val="5"/>
            <w:tcBorders>
              <w:top w:val="single" w:sz="6" w:space="0" w:color="auto"/>
              <w:left w:val="single" w:sz="6" w:space="0" w:color="auto"/>
              <w:bottom w:val="nil"/>
              <w:right w:val="single" w:sz="6" w:space="0" w:color="auto"/>
            </w:tcBorders>
            <w:hideMark/>
          </w:tcPr>
          <w:p w:rsidR="00591B16" w:rsidRDefault="00591B16" w:rsidP="00591B16">
            <w:pPr>
              <w:spacing w:after="20"/>
              <w:rPr>
                <w:rFonts w:ascii="Courier New" w:hAnsi="Courier New"/>
              </w:rPr>
            </w:pPr>
            <w:r>
              <w:rPr>
                <w:rFonts w:ascii="Courier New" w:hAnsi="Courier New" w:cs="Courier New"/>
              </w:rPr>
              <w:t>+CAPTT</w:t>
            </w:r>
          </w:p>
        </w:tc>
        <w:tc>
          <w:tcPr>
            <w:tcW w:w="1256" w:type="dxa"/>
            <w:gridSpan w:val="4"/>
            <w:tcBorders>
              <w:top w:val="single" w:sz="6" w:space="0" w:color="auto"/>
              <w:left w:val="single" w:sz="6" w:space="0" w:color="auto"/>
              <w:bottom w:val="nil"/>
              <w:right w:val="single" w:sz="6" w:space="0" w:color="auto"/>
            </w:tcBorders>
            <w:hideMark/>
          </w:tcPr>
          <w:p w:rsidR="00591B16" w:rsidRDefault="00591B16" w:rsidP="00591B16">
            <w:pPr>
              <w:spacing w:after="20"/>
            </w:pPr>
            <w:r>
              <w:t>as verbose</w:t>
            </w:r>
          </w:p>
        </w:tc>
        <w:tc>
          <w:tcPr>
            <w:tcW w:w="1256" w:type="dxa"/>
            <w:gridSpan w:val="4"/>
            <w:tcBorders>
              <w:top w:val="single" w:sz="6" w:space="0" w:color="auto"/>
              <w:left w:val="single" w:sz="6" w:space="0" w:color="auto"/>
              <w:bottom w:val="nil"/>
              <w:right w:val="single" w:sz="6" w:space="0" w:color="auto"/>
            </w:tcBorders>
            <w:hideMark/>
          </w:tcPr>
          <w:p w:rsidR="00591B16" w:rsidRDefault="00591B16" w:rsidP="00591B16">
            <w:pPr>
              <w:spacing w:after="20"/>
            </w:pPr>
            <w:r>
              <w:t>unsolicited</w:t>
            </w:r>
          </w:p>
        </w:tc>
        <w:tc>
          <w:tcPr>
            <w:tcW w:w="3684" w:type="dxa"/>
            <w:gridSpan w:val="4"/>
            <w:tcBorders>
              <w:top w:val="single" w:sz="6" w:space="0" w:color="auto"/>
              <w:left w:val="single" w:sz="6" w:space="0" w:color="auto"/>
              <w:bottom w:val="nil"/>
              <w:right w:val="single" w:sz="6" w:space="0" w:color="auto"/>
            </w:tcBorders>
            <w:hideMark/>
          </w:tcPr>
          <w:p w:rsidR="00591B16" w:rsidRDefault="00591B16" w:rsidP="00591B16">
            <w:pPr>
              <w:spacing w:after="20"/>
            </w:pPr>
            <w:r>
              <w:t xml:space="preserve">refer </w:t>
            </w:r>
            <w:proofErr w:type="spellStart"/>
            <w:r>
              <w:t>subclause</w:t>
            </w:r>
            <w:proofErr w:type="spellEnd"/>
            <w:r>
              <w:t xml:space="preserve"> 11.1.4</w:t>
            </w:r>
          </w:p>
        </w:tc>
      </w:tr>
      <w:tr w:rsidR="00591B16" w:rsidTr="009871C4">
        <w:trPr>
          <w:gridBefore w:val="1"/>
          <w:gridAfter w:val="1"/>
          <w:wBefore w:w="36" w:type="dxa"/>
          <w:wAfter w:w="224" w:type="dxa"/>
          <w:cantSplit/>
          <w:jc w:val="center"/>
        </w:trPr>
        <w:tc>
          <w:tcPr>
            <w:tcW w:w="2227" w:type="dxa"/>
            <w:gridSpan w:val="5"/>
            <w:tcBorders>
              <w:top w:val="single" w:sz="6" w:space="0" w:color="auto"/>
              <w:left w:val="single" w:sz="6" w:space="0" w:color="auto"/>
              <w:bottom w:val="nil"/>
              <w:right w:val="single" w:sz="6" w:space="0" w:color="auto"/>
            </w:tcBorders>
            <w:hideMark/>
          </w:tcPr>
          <w:p w:rsidR="00591B16" w:rsidRDefault="00591B16" w:rsidP="00591B16">
            <w:pPr>
              <w:spacing w:after="20"/>
              <w:rPr>
                <w:rFonts w:ascii="Courier New" w:hAnsi="Courier New"/>
              </w:rPr>
            </w:pPr>
            <w:r>
              <w:rPr>
                <w:rFonts w:ascii="Courier New" w:hAnsi="Courier New"/>
              </w:rPr>
              <w:t>+CAULEV</w:t>
            </w:r>
          </w:p>
        </w:tc>
        <w:tc>
          <w:tcPr>
            <w:tcW w:w="1256" w:type="dxa"/>
            <w:gridSpan w:val="4"/>
            <w:tcBorders>
              <w:top w:val="single" w:sz="6" w:space="0" w:color="auto"/>
              <w:left w:val="single" w:sz="6" w:space="0" w:color="auto"/>
              <w:bottom w:val="nil"/>
              <w:right w:val="single" w:sz="6" w:space="0" w:color="auto"/>
            </w:tcBorders>
            <w:hideMark/>
          </w:tcPr>
          <w:p w:rsidR="00591B16" w:rsidRDefault="00591B16" w:rsidP="00591B16">
            <w:pPr>
              <w:spacing w:after="20"/>
            </w:pPr>
            <w:r>
              <w:t>as verbose</w:t>
            </w:r>
          </w:p>
        </w:tc>
        <w:tc>
          <w:tcPr>
            <w:tcW w:w="1256" w:type="dxa"/>
            <w:gridSpan w:val="4"/>
            <w:tcBorders>
              <w:top w:val="single" w:sz="6" w:space="0" w:color="auto"/>
              <w:left w:val="single" w:sz="6" w:space="0" w:color="auto"/>
              <w:bottom w:val="nil"/>
              <w:right w:val="single" w:sz="6" w:space="0" w:color="auto"/>
            </w:tcBorders>
            <w:hideMark/>
          </w:tcPr>
          <w:p w:rsidR="00591B16" w:rsidRDefault="00591B16" w:rsidP="00591B16">
            <w:pPr>
              <w:spacing w:after="20"/>
            </w:pPr>
            <w:r>
              <w:t>unsolicited</w:t>
            </w:r>
          </w:p>
        </w:tc>
        <w:tc>
          <w:tcPr>
            <w:tcW w:w="3684" w:type="dxa"/>
            <w:gridSpan w:val="4"/>
            <w:tcBorders>
              <w:top w:val="single" w:sz="6" w:space="0" w:color="auto"/>
              <w:left w:val="single" w:sz="6" w:space="0" w:color="auto"/>
              <w:bottom w:val="nil"/>
              <w:right w:val="single" w:sz="6" w:space="0" w:color="auto"/>
            </w:tcBorders>
            <w:hideMark/>
          </w:tcPr>
          <w:p w:rsidR="00591B16" w:rsidRDefault="00591B16" w:rsidP="00591B16">
            <w:pPr>
              <w:spacing w:after="20"/>
            </w:pPr>
            <w:r>
              <w:t xml:space="preserve">refer </w:t>
            </w:r>
            <w:proofErr w:type="spellStart"/>
            <w:r>
              <w:t>subclause</w:t>
            </w:r>
            <w:proofErr w:type="spellEnd"/>
            <w:r>
              <w:t xml:space="preserve"> 11.1.5</w:t>
            </w:r>
          </w:p>
        </w:tc>
      </w:tr>
      <w:tr w:rsidR="00591B16" w:rsidTr="009871C4">
        <w:trPr>
          <w:gridBefore w:val="1"/>
          <w:gridAfter w:val="1"/>
          <w:wBefore w:w="36" w:type="dxa"/>
          <w:wAfter w:w="224" w:type="dxa"/>
          <w:cantSplit/>
          <w:jc w:val="center"/>
        </w:trPr>
        <w:tc>
          <w:tcPr>
            <w:tcW w:w="2227" w:type="dxa"/>
            <w:gridSpan w:val="5"/>
            <w:tcBorders>
              <w:top w:val="single" w:sz="6" w:space="0" w:color="auto"/>
              <w:left w:val="single" w:sz="6" w:space="0" w:color="auto"/>
              <w:bottom w:val="nil"/>
              <w:right w:val="single" w:sz="6" w:space="0" w:color="auto"/>
            </w:tcBorders>
            <w:hideMark/>
          </w:tcPr>
          <w:p w:rsidR="00591B16" w:rsidRDefault="00591B16" w:rsidP="00591B16">
            <w:pPr>
              <w:spacing w:after="20"/>
              <w:rPr>
                <w:rFonts w:ascii="Courier New" w:hAnsi="Courier New"/>
              </w:rPr>
            </w:pPr>
            <w:r>
              <w:rPr>
                <w:rFonts w:ascii="Courier New" w:hAnsi="Courier New" w:cs="Courier New"/>
              </w:rPr>
              <w:t>+CBCAP</w:t>
            </w:r>
          </w:p>
        </w:tc>
        <w:tc>
          <w:tcPr>
            <w:tcW w:w="1256" w:type="dxa"/>
            <w:gridSpan w:val="4"/>
            <w:tcBorders>
              <w:top w:val="single" w:sz="6" w:space="0" w:color="auto"/>
              <w:left w:val="single" w:sz="6" w:space="0" w:color="auto"/>
              <w:bottom w:val="nil"/>
              <w:right w:val="single" w:sz="6" w:space="0" w:color="auto"/>
            </w:tcBorders>
            <w:hideMark/>
          </w:tcPr>
          <w:p w:rsidR="00591B16" w:rsidRDefault="00591B16" w:rsidP="00591B16">
            <w:pPr>
              <w:spacing w:after="20"/>
            </w:pPr>
            <w:r>
              <w:t>as verbose</w:t>
            </w:r>
          </w:p>
        </w:tc>
        <w:tc>
          <w:tcPr>
            <w:tcW w:w="1256" w:type="dxa"/>
            <w:gridSpan w:val="4"/>
            <w:tcBorders>
              <w:top w:val="single" w:sz="6" w:space="0" w:color="auto"/>
              <w:left w:val="single" w:sz="6" w:space="0" w:color="auto"/>
              <w:bottom w:val="nil"/>
              <w:right w:val="single" w:sz="6" w:space="0" w:color="auto"/>
            </w:tcBorders>
            <w:hideMark/>
          </w:tcPr>
          <w:p w:rsidR="00591B16" w:rsidRDefault="00591B16" w:rsidP="00591B16">
            <w:pPr>
              <w:spacing w:after="20"/>
            </w:pPr>
            <w:r>
              <w:t>unsolicited</w:t>
            </w:r>
          </w:p>
        </w:tc>
        <w:tc>
          <w:tcPr>
            <w:tcW w:w="3684" w:type="dxa"/>
            <w:gridSpan w:val="4"/>
            <w:tcBorders>
              <w:top w:val="single" w:sz="6" w:space="0" w:color="auto"/>
              <w:left w:val="single" w:sz="6" w:space="0" w:color="auto"/>
              <w:bottom w:val="nil"/>
              <w:right w:val="single" w:sz="6" w:space="0" w:color="auto"/>
            </w:tcBorders>
            <w:hideMark/>
          </w:tcPr>
          <w:p w:rsidR="00591B16" w:rsidRDefault="00591B16" w:rsidP="00591B16">
            <w:pPr>
              <w:spacing w:after="20"/>
            </w:pPr>
            <w:r>
              <w:t xml:space="preserve">refer </w:t>
            </w:r>
            <w:proofErr w:type="spellStart"/>
            <w:r>
              <w:t>subclause</w:t>
            </w:r>
            <w:proofErr w:type="spellEnd"/>
            <w:r>
              <w:t xml:space="preserve"> 8.59</w:t>
            </w:r>
          </w:p>
        </w:tc>
      </w:tr>
      <w:tr w:rsidR="00591B16" w:rsidTr="009871C4">
        <w:trPr>
          <w:gridBefore w:val="1"/>
          <w:gridAfter w:val="1"/>
          <w:wBefore w:w="36" w:type="dxa"/>
          <w:wAfter w:w="224" w:type="dxa"/>
          <w:cantSplit/>
          <w:jc w:val="center"/>
        </w:trPr>
        <w:tc>
          <w:tcPr>
            <w:tcW w:w="2227" w:type="dxa"/>
            <w:gridSpan w:val="5"/>
            <w:tcBorders>
              <w:top w:val="single" w:sz="6" w:space="0" w:color="auto"/>
              <w:left w:val="single" w:sz="6" w:space="0" w:color="auto"/>
              <w:bottom w:val="nil"/>
              <w:right w:val="single" w:sz="6" w:space="0" w:color="auto"/>
            </w:tcBorders>
            <w:hideMark/>
          </w:tcPr>
          <w:p w:rsidR="00591B16" w:rsidRDefault="00591B16" w:rsidP="00591B16">
            <w:pPr>
              <w:spacing w:after="20"/>
              <w:rPr>
                <w:rFonts w:ascii="Courier New" w:hAnsi="Courier New"/>
              </w:rPr>
            </w:pPr>
            <w:r>
              <w:rPr>
                <w:rFonts w:ascii="Courier New" w:hAnsi="Courier New" w:cs="Courier New"/>
              </w:rPr>
              <w:t>+CBCHG</w:t>
            </w:r>
          </w:p>
        </w:tc>
        <w:tc>
          <w:tcPr>
            <w:tcW w:w="1256" w:type="dxa"/>
            <w:gridSpan w:val="4"/>
            <w:tcBorders>
              <w:top w:val="single" w:sz="6" w:space="0" w:color="auto"/>
              <w:left w:val="single" w:sz="6" w:space="0" w:color="auto"/>
              <w:bottom w:val="nil"/>
              <w:right w:val="single" w:sz="6" w:space="0" w:color="auto"/>
            </w:tcBorders>
            <w:hideMark/>
          </w:tcPr>
          <w:p w:rsidR="00591B16" w:rsidRDefault="00591B16" w:rsidP="00591B16">
            <w:pPr>
              <w:spacing w:after="20"/>
            </w:pPr>
            <w:r>
              <w:t>as verbose</w:t>
            </w:r>
          </w:p>
        </w:tc>
        <w:tc>
          <w:tcPr>
            <w:tcW w:w="1256" w:type="dxa"/>
            <w:gridSpan w:val="4"/>
            <w:tcBorders>
              <w:top w:val="single" w:sz="6" w:space="0" w:color="auto"/>
              <w:left w:val="single" w:sz="6" w:space="0" w:color="auto"/>
              <w:bottom w:val="nil"/>
              <w:right w:val="single" w:sz="6" w:space="0" w:color="auto"/>
            </w:tcBorders>
            <w:hideMark/>
          </w:tcPr>
          <w:p w:rsidR="00591B16" w:rsidRDefault="00591B16" w:rsidP="00591B16">
            <w:pPr>
              <w:spacing w:after="20"/>
            </w:pPr>
            <w:r>
              <w:t>unsolicited</w:t>
            </w:r>
          </w:p>
        </w:tc>
        <w:tc>
          <w:tcPr>
            <w:tcW w:w="3684" w:type="dxa"/>
            <w:gridSpan w:val="4"/>
            <w:tcBorders>
              <w:top w:val="single" w:sz="6" w:space="0" w:color="auto"/>
              <w:left w:val="single" w:sz="6" w:space="0" w:color="auto"/>
              <w:bottom w:val="nil"/>
              <w:right w:val="single" w:sz="6" w:space="0" w:color="auto"/>
            </w:tcBorders>
            <w:hideMark/>
          </w:tcPr>
          <w:p w:rsidR="00591B16" w:rsidRDefault="00591B16" w:rsidP="00591B16">
            <w:pPr>
              <w:spacing w:after="20"/>
            </w:pPr>
            <w:r>
              <w:t xml:space="preserve">refer </w:t>
            </w:r>
            <w:proofErr w:type="spellStart"/>
            <w:r>
              <w:t>subclause</w:t>
            </w:r>
            <w:proofErr w:type="spellEnd"/>
            <w:r>
              <w:t xml:space="preserve"> 8.61</w:t>
            </w:r>
          </w:p>
        </w:tc>
      </w:tr>
      <w:tr w:rsidR="00591B16" w:rsidTr="009871C4">
        <w:trPr>
          <w:gridBefore w:val="1"/>
          <w:gridAfter w:val="1"/>
          <w:wBefore w:w="36" w:type="dxa"/>
          <w:wAfter w:w="224" w:type="dxa"/>
          <w:cantSplit/>
          <w:jc w:val="center"/>
        </w:trPr>
        <w:tc>
          <w:tcPr>
            <w:tcW w:w="2227" w:type="dxa"/>
            <w:gridSpan w:val="5"/>
            <w:tcBorders>
              <w:top w:val="single" w:sz="6" w:space="0" w:color="auto"/>
              <w:left w:val="single" w:sz="6" w:space="0" w:color="auto"/>
              <w:bottom w:val="nil"/>
              <w:right w:val="single" w:sz="6" w:space="0" w:color="auto"/>
            </w:tcBorders>
            <w:hideMark/>
          </w:tcPr>
          <w:p w:rsidR="00591B16" w:rsidRDefault="00591B16" w:rsidP="00591B16">
            <w:pPr>
              <w:spacing w:after="20"/>
              <w:rPr>
                <w:rFonts w:ascii="Courier New" w:hAnsi="Courier New"/>
              </w:rPr>
            </w:pPr>
            <w:r>
              <w:rPr>
                <w:rFonts w:ascii="Courier New" w:hAnsi="Courier New" w:cs="Courier New"/>
              </w:rPr>
              <w:t>+CBCON</w:t>
            </w:r>
          </w:p>
        </w:tc>
        <w:tc>
          <w:tcPr>
            <w:tcW w:w="1256" w:type="dxa"/>
            <w:gridSpan w:val="4"/>
            <w:tcBorders>
              <w:top w:val="single" w:sz="6" w:space="0" w:color="auto"/>
              <w:left w:val="single" w:sz="6" w:space="0" w:color="auto"/>
              <w:bottom w:val="nil"/>
              <w:right w:val="single" w:sz="6" w:space="0" w:color="auto"/>
            </w:tcBorders>
            <w:hideMark/>
          </w:tcPr>
          <w:p w:rsidR="00591B16" w:rsidRDefault="00591B16" w:rsidP="00591B16">
            <w:pPr>
              <w:spacing w:after="20"/>
            </w:pPr>
            <w:r>
              <w:t>as verbose</w:t>
            </w:r>
          </w:p>
        </w:tc>
        <w:tc>
          <w:tcPr>
            <w:tcW w:w="1256" w:type="dxa"/>
            <w:gridSpan w:val="4"/>
            <w:tcBorders>
              <w:top w:val="single" w:sz="6" w:space="0" w:color="auto"/>
              <w:left w:val="single" w:sz="6" w:space="0" w:color="auto"/>
              <w:bottom w:val="nil"/>
              <w:right w:val="single" w:sz="6" w:space="0" w:color="auto"/>
            </w:tcBorders>
            <w:hideMark/>
          </w:tcPr>
          <w:p w:rsidR="00591B16" w:rsidRDefault="00591B16" w:rsidP="00591B16">
            <w:pPr>
              <w:spacing w:after="20"/>
            </w:pPr>
            <w:r>
              <w:t>unsolicited</w:t>
            </w:r>
          </w:p>
        </w:tc>
        <w:tc>
          <w:tcPr>
            <w:tcW w:w="3684" w:type="dxa"/>
            <w:gridSpan w:val="4"/>
            <w:tcBorders>
              <w:top w:val="single" w:sz="6" w:space="0" w:color="auto"/>
              <w:left w:val="single" w:sz="6" w:space="0" w:color="auto"/>
              <w:bottom w:val="nil"/>
              <w:right w:val="single" w:sz="6" w:space="0" w:color="auto"/>
            </w:tcBorders>
            <w:hideMark/>
          </w:tcPr>
          <w:p w:rsidR="00591B16" w:rsidRDefault="00591B16" w:rsidP="00591B16">
            <w:pPr>
              <w:spacing w:after="20"/>
            </w:pPr>
            <w:r>
              <w:t xml:space="preserve">refer </w:t>
            </w:r>
            <w:proofErr w:type="spellStart"/>
            <w:r>
              <w:t>subclause</w:t>
            </w:r>
            <w:proofErr w:type="spellEnd"/>
            <w:r>
              <w:t xml:space="preserve"> 8.60</w:t>
            </w:r>
          </w:p>
        </w:tc>
      </w:tr>
      <w:tr w:rsidR="00591B16" w:rsidTr="009871C4">
        <w:trPr>
          <w:gridBefore w:val="1"/>
          <w:gridAfter w:val="1"/>
          <w:wBefore w:w="36" w:type="dxa"/>
          <w:wAfter w:w="224" w:type="dxa"/>
          <w:jc w:val="center"/>
        </w:trPr>
        <w:tc>
          <w:tcPr>
            <w:tcW w:w="2227" w:type="dxa"/>
            <w:gridSpan w:val="5"/>
            <w:tcBorders>
              <w:top w:val="single" w:sz="6" w:space="0" w:color="auto"/>
              <w:left w:val="single" w:sz="6" w:space="0" w:color="auto"/>
              <w:bottom w:val="nil"/>
              <w:right w:val="single" w:sz="6" w:space="0" w:color="auto"/>
            </w:tcBorders>
            <w:hideMark/>
          </w:tcPr>
          <w:p w:rsidR="00591B16" w:rsidRDefault="00591B16" w:rsidP="00591B16">
            <w:pPr>
              <w:spacing w:after="20"/>
              <w:rPr>
                <w:rFonts w:ascii="Courier New" w:hAnsi="Courier New"/>
              </w:rPr>
            </w:pPr>
            <w:r>
              <w:rPr>
                <w:rFonts w:ascii="Courier New" w:hAnsi="Courier New"/>
              </w:rPr>
              <w:t>+CCCM</w:t>
            </w:r>
          </w:p>
        </w:tc>
        <w:tc>
          <w:tcPr>
            <w:tcW w:w="1256" w:type="dxa"/>
            <w:gridSpan w:val="4"/>
            <w:tcBorders>
              <w:top w:val="single" w:sz="6" w:space="0" w:color="auto"/>
              <w:left w:val="single" w:sz="6" w:space="0" w:color="auto"/>
              <w:bottom w:val="nil"/>
              <w:right w:val="single" w:sz="6" w:space="0" w:color="auto"/>
            </w:tcBorders>
            <w:hideMark/>
          </w:tcPr>
          <w:p w:rsidR="00591B16" w:rsidRDefault="00591B16" w:rsidP="00591B16">
            <w:pPr>
              <w:spacing w:after="20"/>
            </w:pPr>
            <w:r>
              <w:t>as verbose</w:t>
            </w:r>
          </w:p>
        </w:tc>
        <w:tc>
          <w:tcPr>
            <w:tcW w:w="1256" w:type="dxa"/>
            <w:gridSpan w:val="4"/>
            <w:tcBorders>
              <w:top w:val="single" w:sz="6" w:space="0" w:color="auto"/>
              <w:left w:val="single" w:sz="6" w:space="0" w:color="auto"/>
              <w:bottom w:val="nil"/>
              <w:right w:val="single" w:sz="6" w:space="0" w:color="auto"/>
            </w:tcBorders>
            <w:hideMark/>
          </w:tcPr>
          <w:p w:rsidR="00591B16" w:rsidRDefault="00591B16" w:rsidP="00591B16">
            <w:pPr>
              <w:spacing w:after="20"/>
            </w:pPr>
            <w:r>
              <w:t>unsolicited</w:t>
            </w:r>
          </w:p>
        </w:tc>
        <w:tc>
          <w:tcPr>
            <w:tcW w:w="3684" w:type="dxa"/>
            <w:gridSpan w:val="4"/>
            <w:tcBorders>
              <w:top w:val="single" w:sz="6" w:space="0" w:color="auto"/>
              <w:left w:val="single" w:sz="6" w:space="0" w:color="auto"/>
              <w:bottom w:val="nil"/>
              <w:right w:val="single" w:sz="6" w:space="0" w:color="auto"/>
            </w:tcBorders>
            <w:hideMark/>
          </w:tcPr>
          <w:p w:rsidR="00591B16" w:rsidRDefault="00591B16" w:rsidP="00591B16">
            <w:pPr>
              <w:spacing w:after="20"/>
            </w:pPr>
            <w:r>
              <w:t xml:space="preserve">refer </w:t>
            </w:r>
            <w:proofErr w:type="spellStart"/>
            <w:r>
              <w:t>subclause</w:t>
            </w:r>
            <w:proofErr w:type="spellEnd"/>
            <w:r>
              <w:t xml:space="preserve"> 7.16 </w:t>
            </w:r>
          </w:p>
        </w:tc>
      </w:tr>
      <w:tr w:rsidR="00591B16" w:rsidTr="009871C4">
        <w:trPr>
          <w:gridBefore w:val="1"/>
          <w:gridAfter w:val="1"/>
          <w:wBefore w:w="36" w:type="dxa"/>
          <w:wAfter w:w="224" w:type="dxa"/>
          <w:jc w:val="center"/>
        </w:trPr>
        <w:tc>
          <w:tcPr>
            <w:tcW w:w="2227" w:type="dxa"/>
            <w:gridSpan w:val="5"/>
            <w:tcBorders>
              <w:top w:val="single" w:sz="6" w:space="0" w:color="auto"/>
              <w:left w:val="single" w:sz="6" w:space="0" w:color="auto"/>
              <w:bottom w:val="nil"/>
              <w:right w:val="single" w:sz="6" w:space="0" w:color="auto"/>
            </w:tcBorders>
            <w:hideMark/>
          </w:tcPr>
          <w:p w:rsidR="00591B16" w:rsidRDefault="00591B16" w:rsidP="00591B16">
            <w:pPr>
              <w:spacing w:after="20"/>
              <w:rPr>
                <w:rFonts w:ascii="Courier New" w:hAnsi="Courier New"/>
              </w:rPr>
            </w:pPr>
            <w:r>
              <w:rPr>
                <w:rFonts w:ascii="Courier New" w:hAnsi="Courier New"/>
              </w:rPr>
              <w:t>+CCSFBU</w:t>
            </w:r>
          </w:p>
        </w:tc>
        <w:tc>
          <w:tcPr>
            <w:tcW w:w="1256" w:type="dxa"/>
            <w:gridSpan w:val="4"/>
            <w:tcBorders>
              <w:top w:val="single" w:sz="6" w:space="0" w:color="auto"/>
              <w:left w:val="single" w:sz="6" w:space="0" w:color="auto"/>
              <w:bottom w:val="nil"/>
              <w:right w:val="single" w:sz="6" w:space="0" w:color="auto"/>
            </w:tcBorders>
            <w:hideMark/>
          </w:tcPr>
          <w:p w:rsidR="00591B16" w:rsidRDefault="00591B16" w:rsidP="00591B16">
            <w:pPr>
              <w:spacing w:after="20"/>
            </w:pPr>
            <w:r>
              <w:t>as verbose</w:t>
            </w:r>
          </w:p>
        </w:tc>
        <w:tc>
          <w:tcPr>
            <w:tcW w:w="1256" w:type="dxa"/>
            <w:gridSpan w:val="4"/>
            <w:tcBorders>
              <w:top w:val="single" w:sz="6" w:space="0" w:color="auto"/>
              <w:left w:val="single" w:sz="6" w:space="0" w:color="auto"/>
              <w:bottom w:val="nil"/>
              <w:right w:val="single" w:sz="6" w:space="0" w:color="auto"/>
            </w:tcBorders>
            <w:hideMark/>
          </w:tcPr>
          <w:p w:rsidR="00591B16" w:rsidRDefault="00591B16" w:rsidP="00591B16">
            <w:pPr>
              <w:spacing w:after="20"/>
            </w:pPr>
            <w:r>
              <w:t>unsolicited</w:t>
            </w:r>
          </w:p>
        </w:tc>
        <w:tc>
          <w:tcPr>
            <w:tcW w:w="3684" w:type="dxa"/>
            <w:gridSpan w:val="4"/>
            <w:tcBorders>
              <w:top w:val="single" w:sz="6" w:space="0" w:color="auto"/>
              <w:left w:val="single" w:sz="6" w:space="0" w:color="auto"/>
              <w:bottom w:val="nil"/>
              <w:right w:val="single" w:sz="6" w:space="0" w:color="auto"/>
            </w:tcBorders>
            <w:hideMark/>
          </w:tcPr>
          <w:p w:rsidR="00591B16" w:rsidRDefault="00591B16" w:rsidP="00591B16">
            <w:pPr>
              <w:spacing w:after="20"/>
            </w:pPr>
            <w:r>
              <w:t xml:space="preserve">refer </w:t>
            </w:r>
            <w:proofErr w:type="spellStart"/>
            <w:r>
              <w:t>subclause</w:t>
            </w:r>
            <w:proofErr w:type="spellEnd"/>
            <w:r>
              <w:t xml:space="preserve"> 8.76</w:t>
            </w:r>
          </w:p>
        </w:tc>
      </w:tr>
      <w:tr w:rsidR="00591B16" w:rsidTr="009871C4">
        <w:trPr>
          <w:gridBefore w:val="1"/>
          <w:gridAfter w:val="1"/>
          <w:wBefore w:w="36" w:type="dxa"/>
          <w:wAfter w:w="224" w:type="dxa"/>
          <w:jc w:val="center"/>
        </w:trPr>
        <w:tc>
          <w:tcPr>
            <w:tcW w:w="2227" w:type="dxa"/>
            <w:gridSpan w:val="5"/>
            <w:tcBorders>
              <w:top w:val="single" w:sz="6" w:space="0" w:color="auto"/>
              <w:left w:val="single" w:sz="6" w:space="0" w:color="auto"/>
              <w:bottom w:val="nil"/>
              <w:right w:val="single" w:sz="6" w:space="0" w:color="auto"/>
            </w:tcBorders>
            <w:hideMark/>
          </w:tcPr>
          <w:p w:rsidR="00591B16" w:rsidRDefault="00591B16" w:rsidP="00591B16">
            <w:pPr>
              <w:spacing w:after="20"/>
              <w:rPr>
                <w:rFonts w:ascii="Courier New" w:hAnsi="Courier New"/>
              </w:rPr>
            </w:pPr>
            <w:r>
              <w:rPr>
                <w:rFonts w:ascii="Courier New" w:hAnsi="Courier New"/>
              </w:rPr>
              <w:t>+CCWA</w:t>
            </w:r>
          </w:p>
        </w:tc>
        <w:tc>
          <w:tcPr>
            <w:tcW w:w="1256" w:type="dxa"/>
            <w:gridSpan w:val="4"/>
            <w:tcBorders>
              <w:top w:val="single" w:sz="6" w:space="0" w:color="auto"/>
              <w:left w:val="single" w:sz="6" w:space="0" w:color="auto"/>
              <w:bottom w:val="nil"/>
              <w:right w:val="single" w:sz="6" w:space="0" w:color="auto"/>
            </w:tcBorders>
            <w:hideMark/>
          </w:tcPr>
          <w:p w:rsidR="00591B16" w:rsidRDefault="00591B16" w:rsidP="00591B16">
            <w:pPr>
              <w:spacing w:after="20"/>
            </w:pPr>
            <w:r>
              <w:t>as verbose</w:t>
            </w:r>
          </w:p>
        </w:tc>
        <w:tc>
          <w:tcPr>
            <w:tcW w:w="1256" w:type="dxa"/>
            <w:gridSpan w:val="4"/>
            <w:tcBorders>
              <w:top w:val="single" w:sz="6" w:space="0" w:color="auto"/>
              <w:left w:val="single" w:sz="6" w:space="0" w:color="auto"/>
              <w:bottom w:val="nil"/>
              <w:right w:val="single" w:sz="6" w:space="0" w:color="auto"/>
            </w:tcBorders>
            <w:hideMark/>
          </w:tcPr>
          <w:p w:rsidR="00591B16" w:rsidRDefault="00591B16" w:rsidP="00591B16">
            <w:pPr>
              <w:spacing w:after="20"/>
            </w:pPr>
            <w:r>
              <w:t>unsolicited</w:t>
            </w:r>
          </w:p>
        </w:tc>
        <w:tc>
          <w:tcPr>
            <w:tcW w:w="3684" w:type="dxa"/>
            <w:gridSpan w:val="4"/>
            <w:tcBorders>
              <w:top w:val="single" w:sz="6" w:space="0" w:color="auto"/>
              <w:left w:val="single" w:sz="6" w:space="0" w:color="auto"/>
              <w:bottom w:val="nil"/>
              <w:right w:val="single" w:sz="6" w:space="0" w:color="auto"/>
            </w:tcBorders>
            <w:hideMark/>
          </w:tcPr>
          <w:p w:rsidR="00591B16" w:rsidRDefault="00591B16" w:rsidP="00591B16">
            <w:pPr>
              <w:spacing w:after="20"/>
            </w:pPr>
            <w:r>
              <w:t xml:space="preserve">refer </w:t>
            </w:r>
            <w:proofErr w:type="spellStart"/>
            <w:r>
              <w:t>subclause</w:t>
            </w:r>
            <w:proofErr w:type="spellEnd"/>
            <w:r>
              <w:t xml:space="preserve"> 7.12</w:t>
            </w:r>
          </w:p>
        </w:tc>
      </w:tr>
      <w:tr w:rsidR="00591B16" w:rsidTr="009871C4">
        <w:trPr>
          <w:gridBefore w:val="1"/>
          <w:gridAfter w:val="1"/>
          <w:wBefore w:w="36" w:type="dxa"/>
          <w:wAfter w:w="224" w:type="dxa"/>
          <w:jc w:val="center"/>
        </w:trPr>
        <w:tc>
          <w:tcPr>
            <w:tcW w:w="2227" w:type="dxa"/>
            <w:gridSpan w:val="5"/>
            <w:tcBorders>
              <w:top w:val="single" w:sz="6" w:space="0" w:color="auto"/>
              <w:left w:val="single" w:sz="6" w:space="0" w:color="auto"/>
              <w:bottom w:val="nil"/>
              <w:right w:val="single" w:sz="6" w:space="0" w:color="auto"/>
            </w:tcBorders>
            <w:hideMark/>
          </w:tcPr>
          <w:p w:rsidR="00591B16" w:rsidRDefault="00591B16" w:rsidP="00591B16">
            <w:pPr>
              <w:spacing w:after="20"/>
              <w:rPr>
                <w:rFonts w:ascii="Courier New" w:hAnsi="Courier New"/>
              </w:rPr>
            </w:pPr>
            <w:r>
              <w:rPr>
                <w:rFonts w:ascii="Courier New" w:hAnsi="Courier New"/>
              </w:rPr>
              <w:t>+CCWV</w:t>
            </w:r>
          </w:p>
        </w:tc>
        <w:tc>
          <w:tcPr>
            <w:tcW w:w="1256" w:type="dxa"/>
            <w:gridSpan w:val="4"/>
            <w:tcBorders>
              <w:top w:val="single" w:sz="6" w:space="0" w:color="auto"/>
              <w:left w:val="single" w:sz="6" w:space="0" w:color="auto"/>
              <w:bottom w:val="nil"/>
              <w:right w:val="single" w:sz="6" w:space="0" w:color="auto"/>
            </w:tcBorders>
            <w:hideMark/>
          </w:tcPr>
          <w:p w:rsidR="00591B16" w:rsidRDefault="00591B16" w:rsidP="00591B16">
            <w:pPr>
              <w:spacing w:after="20"/>
            </w:pPr>
            <w:r>
              <w:t>as verbose</w:t>
            </w:r>
          </w:p>
        </w:tc>
        <w:tc>
          <w:tcPr>
            <w:tcW w:w="1256" w:type="dxa"/>
            <w:gridSpan w:val="4"/>
            <w:tcBorders>
              <w:top w:val="single" w:sz="6" w:space="0" w:color="auto"/>
              <w:left w:val="single" w:sz="6" w:space="0" w:color="auto"/>
              <w:bottom w:val="nil"/>
              <w:right w:val="single" w:sz="6" w:space="0" w:color="auto"/>
            </w:tcBorders>
            <w:hideMark/>
          </w:tcPr>
          <w:p w:rsidR="00591B16" w:rsidRDefault="00591B16" w:rsidP="00591B16">
            <w:pPr>
              <w:spacing w:after="20"/>
            </w:pPr>
            <w:r>
              <w:t>unsolicited</w:t>
            </w:r>
          </w:p>
        </w:tc>
        <w:tc>
          <w:tcPr>
            <w:tcW w:w="3684" w:type="dxa"/>
            <w:gridSpan w:val="4"/>
            <w:tcBorders>
              <w:top w:val="single" w:sz="6" w:space="0" w:color="auto"/>
              <w:left w:val="single" w:sz="6" w:space="0" w:color="auto"/>
              <w:bottom w:val="nil"/>
              <w:right w:val="single" w:sz="6" w:space="0" w:color="auto"/>
            </w:tcBorders>
            <w:hideMark/>
          </w:tcPr>
          <w:p w:rsidR="00591B16" w:rsidRDefault="00591B16" w:rsidP="00591B16">
            <w:pPr>
              <w:spacing w:after="20"/>
            </w:pPr>
            <w:r>
              <w:t xml:space="preserve">refer </w:t>
            </w:r>
            <w:proofErr w:type="spellStart"/>
            <w:r>
              <w:t>subclause</w:t>
            </w:r>
            <w:proofErr w:type="spellEnd"/>
            <w:r>
              <w:t xml:space="preserve"> 8.28</w:t>
            </w:r>
          </w:p>
        </w:tc>
      </w:tr>
      <w:tr w:rsidR="00591B16" w:rsidTr="009871C4">
        <w:trPr>
          <w:gridBefore w:val="1"/>
          <w:gridAfter w:val="1"/>
          <w:wBefore w:w="36" w:type="dxa"/>
          <w:wAfter w:w="224" w:type="dxa"/>
          <w:jc w:val="center"/>
        </w:trPr>
        <w:tc>
          <w:tcPr>
            <w:tcW w:w="2227" w:type="dxa"/>
            <w:gridSpan w:val="5"/>
            <w:tcBorders>
              <w:top w:val="single" w:sz="6" w:space="0" w:color="auto"/>
              <w:left w:val="single" w:sz="6" w:space="0" w:color="auto"/>
              <w:bottom w:val="nil"/>
              <w:right w:val="single" w:sz="6" w:space="0" w:color="auto"/>
            </w:tcBorders>
            <w:hideMark/>
          </w:tcPr>
          <w:p w:rsidR="00591B16" w:rsidRDefault="00591B16" w:rsidP="00591B16">
            <w:pPr>
              <w:spacing w:after="20"/>
              <w:rPr>
                <w:rFonts w:ascii="Courier New" w:hAnsi="Courier New"/>
              </w:rPr>
            </w:pPr>
            <w:r>
              <w:rPr>
                <w:rFonts w:ascii="Courier New" w:hAnsi="Courier New"/>
              </w:rPr>
              <w:t>+CDEV</w:t>
            </w:r>
          </w:p>
        </w:tc>
        <w:tc>
          <w:tcPr>
            <w:tcW w:w="1256" w:type="dxa"/>
            <w:gridSpan w:val="4"/>
            <w:tcBorders>
              <w:top w:val="single" w:sz="6" w:space="0" w:color="auto"/>
              <w:left w:val="single" w:sz="6" w:space="0" w:color="auto"/>
              <w:bottom w:val="nil"/>
              <w:right w:val="single" w:sz="6" w:space="0" w:color="auto"/>
            </w:tcBorders>
            <w:hideMark/>
          </w:tcPr>
          <w:p w:rsidR="00591B16" w:rsidRDefault="00591B16" w:rsidP="00591B16">
            <w:pPr>
              <w:spacing w:after="20"/>
            </w:pPr>
            <w:r>
              <w:t>as verbose</w:t>
            </w:r>
          </w:p>
        </w:tc>
        <w:tc>
          <w:tcPr>
            <w:tcW w:w="1256" w:type="dxa"/>
            <w:gridSpan w:val="4"/>
            <w:tcBorders>
              <w:top w:val="single" w:sz="6" w:space="0" w:color="auto"/>
              <w:left w:val="single" w:sz="6" w:space="0" w:color="auto"/>
              <w:bottom w:val="nil"/>
              <w:right w:val="single" w:sz="6" w:space="0" w:color="auto"/>
            </w:tcBorders>
            <w:hideMark/>
          </w:tcPr>
          <w:p w:rsidR="00591B16" w:rsidRDefault="00591B16" w:rsidP="00591B16">
            <w:pPr>
              <w:spacing w:after="20"/>
            </w:pPr>
            <w:r>
              <w:t>unsolicited</w:t>
            </w:r>
          </w:p>
        </w:tc>
        <w:tc>
          <w:tcPr>
            <w:tcW w:w="3684" w:type="dxa"/>
            <w:gridSpan w:val="4"/>
            <w:tcBorders>
              <w:top w:val="single" w:sz="6" w:space="0" w:color="auto"/>
              <w:left w:val="single" w:sz="6" w:space="0" w:color="auto"/>
              <w:bottom w:val="nil"/>
              <w:right w:val="single" w:sz="6" w:space="0" w:color="auto"/>
            </w:tcBorders>
            <w:hideMark/>
          </w:tcPr>
          <w:p w:rsidR="00591B16" w:rsidRDefault="00591B16" w:rsidP="00591B16">
            <w:pPr>
              <w:spacing w:after="20"/>
            </w:pPr>
            <w:r>
              <w:t xml:space="preserve">refer </w:t>
            </w:r>
            <w:proofErr w:type="spellStart"/>
            <w:r>
              <w:t>subclause</w:t>
            </w:r>
            <w:proofErr w:type="spellEnd"/>
            <w:r>
              <w:t xml:space="preserve"> 8.10</w:t>
            </w:r>
          </w:p>
        </w:tc>
      </w:tr>
      <w:tr w:rsidR="00591B16" w:rsidTr="009871C4">
        <w:trPr>
          <w:gridBefore w:val="1"/>
          <w:gridAfter w:val="1"/>
          <w:wBefore w:w="36" w:type="dxa"/>
          <w:wAfter w:w="224" w:type="dxa"/>
          <w:jc w:val="center"/>
        </w:trPr>
        <w:tc>
          <w:tcPr>
            <w:tcW w:w="2227" w:type="dxa"/>
            <w:gridSpan w:val="5"/>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rPr>
                <w:rFonts w:ascii="Courier New" w:hAnsi="Courier New"/>
              </w:rPr>
            </w:pPr>
            <w:r>
              <w:rPr>
                <w:rFonts w:ascii="Courier New" w:hAnsi="Courier New"/>
              </w:rPr>
              <w:t>+CDIP</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as verbose</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unsolicited</w:t>
            </w:r>
          </w:p>
        </w:tc>
        <w:tc>
          <w:tcPr>
            <w:tcW w:w="3684"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 xml:space="preserve">refer </w:t>
            </w:r>
            <w:proofErr w:type="spellStart"/>
            <w:r>
              <w:t>subclause</w:t>
            </w:r>
            <w:proofErr w:type="spellEnd"/>
            <w:r>
              <w:t xml:space="preserve"> 7.9</w:t>
            </w:r>
          </w:p>
        </w:tc>
      </w:tr>
      <w:tr w:rsidR="00591B16" w:rsidTr="009871C4">
        <w:trPr>
          <w:gridBefore w:val="1"/>
          <w:gridAfter w:val="1"/>
          <w:wBefore w:w="36" w:type="dxa"/>
          <w:wAfter w:w="224" w:type="dxa"/>
          <w:jc w:val="center"/>
        </w:trPr>
        <w:tc>
          <w:tcPr>
            <w:tcW w:w="2227" w:type="dxa"/>
            <w:gridSpan w:val="5"/>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rPr>
                <w:rFonts w:ascii="Courier New" w:hAnsi="Courier New"/>
              </w:rPr>
            </w:pPr>
            <w:r>
              <w:rPr>
                <w:rFonts w:ascii="Courier New" w:hAnsi="Courier New"/>
              </w:rPr>
              <w:t>+CDUT</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as verbose</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intermediate</w:t>
            </w:r>
          </w:p>
        </w:tc>
        <w:tc>
          <w:tcPr>
            <w:tcW w:w="3684"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 xml:space="preserve">refer </w:t>
            </w:r>
            <w:proofErr w:type="spellStart"/>
            <w:r>
              <w:t>subclause</w:t>
            </w:r>
            <w:proofErr w:type="spellEnd"/>
            <w:r>
              <w:t xml:space="preserve"> 13.2.1</w:t>
            </w:r>
          </w:p>
        </w:tc>
      </w:tr>
      <w:tr w:rsidR="00591B16" w:rsidTr="009871C4">
        <w:trPr>
          <w:gridBefore w:val="1"/>
          <w:gridAfter w:val="1"/>
          <w:wBefore w:w="36" w:type="dxa"/>
          <w:wAfter w:w="224" w:type="dxa"/>
          <w:jc w:val="center"/>
        </w:trPr>
        <w:tc>
          <w:tcPr>
            <w:tcW w:w="2227" w:type="dxa"/>
            <w:gridSpan w:val="5"/>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rPr>
                <w:rFonts w:ascii="Courier New" w:hAnsi="Courier New"/>
              </w:rPr>
            </w:pPr>
            <w:r>
              <w:rPr>
                <w:rFonts w:ascii="Courier New" w:hAnsi="Courier New"/>
              </w:rPr>
              <w:t>+CDUU</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as verbose</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unsolicited</w:t>
            </w:r>
          </w:p>
        </w:tc>
        <w:tc>
          <w:tcPr>
            <w:tcW w:w="3684"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 xml:space="preserve">refer </w:t>
            </w:r>
            <w:proofErr w:type="spellStart"/>
            <w:r>
              <w:t>subclause</w:t>
            </w:r>
            <w:proofErr w:type="spellEnd"/>
            <w:r>
              <w:t xml:space="preserve"> 13.2.1</w:t>
            </w:r>
          </w:p>
        </w:tc>
      </w:tr>
      <w:tr w:rsidR="00591B16" w:rsidTr="009871C4">
        <w:trPr>
          <w:gridBefore w:val="1"/>
          <w:gridAfter w:val="1"/>
          <w:wBefore w:w="36" w:type="dxa"/>
          <w:wAfter w:w="224" w:type="dxa"/>
          <w:jc w:val="center"/>
        </w:trPr>
        <w:tc>
          <w:tcPr>
            <w:tcW w:w="2227" w:type="dxa"/>
            <w:gridSpan w:val="5"/>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rPr>
                <w:rFonts w:ascii="Courier New" w:hAnsi="Courier New"/>
              </w:rPr>
            </w:pPr>
            <w:r>
              <w:rPr>
                <w:rFonts w:ascii="Courier New" w:hAnsi="Courier New" w:cs="Courier New"/>
              </w:rPr>
              <w:t>+CECN</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as verbose</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unsolicited</w:t>
            </w:r>
          </w:p>
        </w:tc>
        <w:tc>
          <w:tcPr>
            <w:tcW w:w="3684"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 xml:space="preserve">refer </w:t>
            </w:r>
            <w:proofErr w:type="spellStart"/>
            <w:r>
              <w:t>subclause</w:t>
            </w:r>
            <w:proofErr w:type="spellEnd"/>
            <w:r>
              <w:t xml:space="preserve"> 6.28</w:t>
            </w:r>
          </w:p>
        </w:tc>
      </w:tr>
      <w:tr w:rsidR="00591B16" w:rsidTr="009871C4">
        <w:trPr>
          <w:gridBefore w:val="1"/>
          <w:gridAfter w:val="1"/>
          <w:wBefore w:w="36" w:type="dxa"/>
          <w:wAfter w:w="224" w:type="dxa"/>
          <w:jc w:val="center"/>
        </w:trPr>
        <w:tc>
          <w:tcPr>
            <w:tcW w:w="2227" w:type="dxa"/>
            <w:gridSpan w:val="5"/>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rPr>
                <w:rFonts w:ascii="Courier New" w:hAnsi="Courier New"/>
              </w:rPr>
            </w:pPr>
            <w:r>
              <w:rPr>
                <w:rFonts w:ascii="Courier New" w:hAnsi="Courier New"/>
              </w:rPr>
              <w:t>+CEDRXSP</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as verbose</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unsolicited</w:t>
            </w:r>
          </w:p>
        </w:tc>
        <w:tc>
          <w:tcPr>
            <w:tcW w:w="3684"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 xml:space="preserve">refer </w:t>
            </w:r>
            <w:proofErr w:type="spellStart"/>
            <w:r>
              <w:t>subclause</w:t>
            </w:r>
            <w:proofErr w:type="spellEnd"/>
            <w:r>
              <w:t xml:space="preserve"> 7.40</w:t>
            </w:r>
          </w:p>
        </w:tc>
      </w:tr>
      <w:tr w:rsidR="00591B16" w:rsidTr="009871C4">
        <w:trPr>
          <w:gridBefore w:val="1"/>
          <w:gridAfter w:val="1"/>
          <w:wBefore w:w="36" w:type="dxa"/>
          <w:wAfter w:w="224" w:type="dxa"/>
          <w:jc w:val="center"/>
        </w:trPr>
        <w:tc>
          <w:tcPr>
            <w:tcW w:w="2227" w:type="dxa"/>
            <w:gridSpan w:val="5"/>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rPr>
                <w:rFonts w:ascii="Courier New" w:hAnsi="Courier New"/>
              </w:rPr>
            </w:pPr>
            <w:r>
              <w:rPr>
                <w:rFonts w:ascii="Courier New" w:hAnsi="Courier New"/>
              </w:rPr>
              <w:t>+CEMBMSRI</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as verbose</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unsolicited</w:t>
            </w:r>
          </w:p>
        </w:tc>
        <w:tc>
          <w:tcPr>
            <w:tcW w:w="3684"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 xml:space="preserve">refer </w:t>
            </w:r>
            <w:proofErr w:type="spellStart"/>
            <w:r>
              <w:t>subclause</w:t>
            </w:r>
            <w:proofErr w:type="spellEnd"/>
            <w:r>
              <w:t xml:space="preserve"> 14.2.2</w:t>
            </w:r>
          </w:p>
        </w:tc>
      </w:tr>
      <w:tr w:rsidR="00591B16" w:rsidTr="009871C4">
        <w:trPr>
          <w:gridBefore w:val="1"/>
          <w:gridAfter w:val="1"/>
          <w:wBefore w:w="36" w:type="dxa"/>
          <w:wAfter w:w="224" w:type="dxa"/>
          <w:jc w:val="center"/>
        </w:trPr>
        <w:tc>
          <w:tcPr>
            <w:tcW w:w="2227" w:type="dxa"/>
            <w:gridSpan w:val="5"/>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rPr>
                <w:rFonts w:ascii="Courier New" w:hAnsi="Courier New"/>
              </w:rPr>
            </w:pPr>
            <w:r>
              <w:rPr>
                <w:rFonts w:ascii="Courier New" w:hAnsi="Courier New"/>
              </w:rPr>
              <w:t>+CEMBMSSAII</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as verbose</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unsolicited</w:t>
            </w:r>
          </w:p>
        </w:tc>
        <w:tc>
          <w:tcPr>
            <w:tcW w:w="3684"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 xml:space="preserve">refer </w:t>
            </w:r>
            <w:proofErr w:type="spellStart"/>
            <w:r>
              <w:t>subclause</w:t>
            </w:r>
            <w:proofErr w:type="spellEnd"/>
            <w:r>
              <w:t xml:space="preserve"> 14.2.6</w:t>
            </w:r>
          </w:p>
        </w:tc>
      </w:tr>
      <w:tr w:rsidR="00591B16" w:rsidTr="009871C4">
        <w:trPr>
          <w:gridBefore w:val="1"/>
          <w:gridAfter w:val="1"/>
          <w:wBefore w:w="36" w:type="dxa"/>
          <w:wAfter w:w="224" w:type="dxa"/>
          <w:jc w:val="center"/>
        </w:trPr>
        <w:tc>
          <w:tcPr>
            <w:tcW w:w="2227" w:type="dxa"/>
            <w:gridSpan w:val="5"/>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rPr>
                <w:rFonts w:ascii="Courier New" w:hAnsi="Courier New"/>
              </w:rPr>
            </w:pPr>
            <w:r>
              <w:rPr>
                <w:rFonts w:ascii="Courier New" w:hAnsi="Courier New"/>
              </w:rPr>
              <w:t>+CEMBMSSRVI</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as verbose</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unsolicited</w:t>
            </w:r>
          </w:p>
        </w:tc>
        <w:tc>
          <w:tcPr>
            <w:tcW w:w="3684"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 xml:space="preserve">refer </w:t>
            </w:r>
            <w:proofErr w:type="spellStart"/>
            <w:r>
              <w:t>subclause</w:t>
            </w:r>
            <w:proofErr w:type="spellEnd"/>
            <w:r>
              <w:t xml:space="preserve"> 14.2.3</w:t>
            </w:r>
          </w:p>
        </w:tc>
      </w:tr>
      <w:tr w:rsidR="00591B16" w:rsidTr="009871C4">
        <w:trPr>
          <w:gridBefore w:val="1"/>
          <w:gridAfter w:val="1"/>
          <w:wBefore w:w="36" w:type="dxa"/>
          <w:wAfter w:w="224" w:type="dxa"/>
          <w:jc w:val="center"/>
        </w:trPr>
        <w:tc>
          <w:tcPr>
            <w:tcW w:w="2227" w:type="dxa"/>
            <w:gridSpan w:val="5"/>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rPr>
                <w:rFonts w:ascii="Courier New" w:hAnsi="Courier New"/>
              </w:rPr>
            </w:pPr>
            <w:r>
              <w:rPr>
                <w:rFonts w:ascii="Courier New" w:hAnsi="Courier New"/>
              </w:rPr>
              <w:t>+CEN1</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as verbose</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intermediate</w:t>
            </w:r>
          </w:p>
          <w:p w:rsidR="00591B16" w:rsidRDefault="00591B16" w:rsidP="00591B16">
            <w:pPr>
              <w:spacing w:after="20"/>
            </w:pPr>
            <w:r>
              <w:t>unsolicited</w:t>
            </w:r>
          </w:p>
        </w:tc>
        <w:tc>
          <w:tcPr>
            <w:tcW w:w="3684"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 xml:space="preserve">refer </w:t>
            </w:r>
            <w:proofErr w:type="spellStart"/>
            <w:r>
              <w:t>subclause</w:t>
            </w:r>
            <w:proofErr w:type="spellEnd"/>
            <w:r>
              <w:t xml:space="preserve"> 8.67</w:t>
            </w:r>
          </w:p>
        </w:tc>
      </w:tr>
      <w:tr w:rsidR="00591B16" w:rsidTr="009871C4">
        <w:trPr>
          <w:gridBefore w:val="1"/>
          <w:gridAfter w:val="1"/>
          <w:wBefore w:w="36" w:type="dxa"/>
          <w:wAfter w:w="224" w:type="dxa"/>
          <w:jc w:val="center"/>
        </w:trPr>
        <w:tc>
          <w:tcPr>
            <w:tcW w:w="2227" w:type="dxa"/>
            <w:gridSpan w:val="5"/>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rPr>
                <w:rFonts w:ascii="Courier New" w:hAnsi="Courier New"/>
              </w:rPr>
            </w:pPr>
            <w:r>
              <w:rPr>
                <w:rFonts w:ascii="Courier New" w:hAnsi="Courier New"/>
              </w:rPr>
              <w:t>+CEN2</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as verbose</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intermediate</w:t>
            </w:r>
          </w:p>
          <w:p w:rsidR="00591B16" w:rsidRDefault="00591B16" w:rsidP="00591B16">
            <w:pPr>
              <w:spacing w:after="20"/>
            </w:pPr>
            <w:r>
              <w:t>unsolicited</w:t>
            </w:r>
          </w:p>
        </w:tc>
        <w:tc>
          <w:tcPr>
            <w:tcW w:w="3684"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 xml:space="preserve">refer </w:t>
            </w:r>
            <w:proofErr w:type="spellStart"/>
            <w:r>
              <w:t>subclause</w:t>
            </w:r>
            <w:proofErr w:type="spellEnd"/>
            <w:r>
              <w:t xml:space="preserve"> 8.67</w:t>
            </w:r>
          </w:p>
        </w:tc>
      </w:tr>
      <w:tr w:rsidR="00591B16" w:rsidRPr="00032F05" w:rsidDel="00591B16" w:rsidTr="009871C4">
        <w:tblPrEx>
          <w:tblLook w:val="0000" w:firstRow="0" w:lastRow="0" w:firstColumn="0" w:lastColumn="0" w:noHBand="0" w:noVBand="0"/>
        </w:tblPrEx>
        <w:trPr>
          <w:gridAfter w:val="3"/>
          <w:wAfter w:w="260" w:type="dxa"/>
          <w:jc w:val="center"/>
          <w:del w:id="239" w:author="mtk8" w:date="2019-08-28T16:45:00Z"/>
        </w:trPr>
        <w:tc>
          <w:tcPr>
            <w:tcW w:w="2227" w:type="dxa"/>
            <w:gridSpan w:val="4"/>
          </w:tcPr>
          <w:p w:rsidR="00591B16" w:rsidRPr="00032F05" w:rsidDel="00591B16" w:rsidRDefault="00591B16" w:rsidP="00591B16">
            <w:pPr>
              <w:spacing w:after="20"/>
              <w:rPr>
                <w:del w:id="240" w:author="mtk8" w:date="2019-08-28T16:45:00Z"/>
                <w:rFonts w:ascii="Courier New" w:hAnsi="Courier New"/>
              </w:rPr>
            </w:pPr>
            <w:del w:id="241" w:author="mtk8" w:date="2019-08-28T16:45:00Z">
              <w:r w:rsidRPr="00032F05" w:rsidDel="00591B16">
                <w:rPr>
                  <w:rFonts w:ascii="Courier New" w:hAnsi="Courier New"/>
                </w:rPr>
                <w:delText>+C</w:delText>
              </w:r>
              <w:r w:rsidDel="00591B16">
                <w:rPr>
                  <w:rFonts w:ascii="Courier New" w:hAnsi="Courier New"/>
                </w:rPr>
                <w:delText>EN3</w:delText>
              </w:r>
            </w:del>
          </w:p>
        </w:tc>
        <w:tc>
          <w:tcPr>
            <w:tcW w:w="1256" w:type="dxa"/>
            <w:gridSpan w:val="4"/>
          </w:tcPr>
          <w:p w:rsidR="00591B16" w:rsidRPr="00032F05" w:rsidDel="00591B16" w:rsidRDefault="00591B16" w:rsidP="00591B16">
            <w:pPr>
              <w:spacing w:after="20"/>
              <w:rPr>
                <w:del w:id="242" w:author="mtk8" w:date="2019-08-28T16:45:00Z"/>
              </w:rPr>
            </w:pPr>
            <w:del w:id="243" w:author="mtk8" w:date="2019-08-28T16:45:00Z">
              <w:r w:rsidRPr="00032F05" w:rsidDel="00591B16">
                <w:delText>as verbose</w:delText>
              </w:r>
            </w:del>
          </w:p>
        </w:tc>
        <w:tc>
          <w:tcPr>
            <w:tcW w:w="1256" w:type="dxa"/>
            <w:gridSpan w:val="4"/>
          </w:tcPr>
          <w:p w:rsidR="00591B16" w:rsidDel="00591B16" w:rsidRDefault="00591B16" w:rsidP="00591B16">
            <w:pPr>
              <w:spacing w:after="20"/>
              <w:rPr>
                <w:del w:id="244" w:author="mtk8" w:date="2019-08-28T16:45:00Z"/>
              </w:rPr>
            </w:pPr>
            <w:del w:id="245" w:author="mtk8" w:date="2019-08-28T16:45:00Z">
              <w:r w:rsidDel="00591B16">
                <w:delText>intermediate</w:delText>
              </w:r>
            </w:del>
          </w:p>
          <w:p w:rsidR="00591B16" w:rsidDel="00591B16" w:rsidRDefault="00591B16" w:rsidP="00591B16">
            <w:pPr>
              <w:spacing w:after="20"/>
              <w:rPr>
                <w:del w:id="246" w:author="mtk8" w:date="2019-08-28T16:45:00Z"/>
              </w:rPr>
            </w:pPr>
            <w:del w:id="247" w:author="mtk8" w:date="2019-08-28T16:45:00Z">
              <w:r w:rsidDel="00591B16">
                <w:delText>unsolicited</w:delText>
              </w:r>
            </w:del>
          </w:p>
        </w:tc>
        <w:tc>
          <w:tcPr>
            <w:tcW w:w="3684" w:type="dxa"/>
            <w:gridSpan w:val="4"/>
          </w:tcPr>
          <w:p w:rsidR="00591B16" w:rsidRPr="00032F05" w:rsidDel="00591B16" w:rsidRDefault="00591B16" w:rsidP="00591B16">
            <w:pPr>
              <w:spacing w:after="20"/>
              <w:rPr>
                <w:del w:id="248" w:author="mtk8" w:date="2019-08-28T16:45:00Z"/>
              </w:rPr>
            </w:pPr>
            <w:del w:id="249" w:author="mtk8" w:date="2019-08-28T16:45:00Z">
              <w:r w:rsidRPr="00032F05" w:rsidDel="00591B16">
                <w:delText>refer subclause</w:delText>
              </w:r>
              <w:r w:rsidDel="00591B16">
                <w:delText> 8.67</w:delText>
              </w:r>
            </w:del>
          </w:p>
        </w:tc>
      </w:tr>
      <w:tr w:rsidR="00591B16" w:rsidRPr="00032F05" w:rsidDel="00591B16" w:rsidTr="009871C4">
        <w:tblPrEx>
          <w:tblLook w:val="0000" w:firstRow="0" w:lastRow="0" w:firstColumn="0" w:lastColumn="0" w:noHBand="0" w:noVBand="0"/>
        </w:tblPrEx>
        <w:trPr>
          <w:gridAfter w:val="3"/>
          <w:wAfter w:w="260" w:type="dxa"/>
          <w:jc w:val="center"/>
          <w:del w:id="250" w:author="mtk8" w:date="2019-08-28T16:45:00Z"/>
        </w:trPr>
        <w:tc>
          <w:tcPr>
            <w:tcW w:w="2227" w:type="dxa"/>
            <w:gridSpan w:val="4"/>
          </w:tcPr>
          <w:p w:rsidR="00591B16" w:rsidRPr="00032F05" w:rsidDel="00591B16" w:rsidRDefault="00591B16" w:rsidP="00591B16">
            <w:pPr>
              <w:spacing w:after="20"/>
              <w:rPr>
                <w:del w:id="251" w:author="mtk8" w:date="2019-08-28T16:45:00Z"/>
                <w:rFonts w:ascii="Courier New" w:hAnsi="Courier New"/>
              </w:rPr>
            </w:pPr>
            <w:del w:id="252" w:author="mtk8" w:date="2019-08-28T16:45:00Z">
              <w:r w:rsidRPr="00032F05" w:rsidDel="00591B16">
                <w:rPr>
                  <w:rFonts w:ascii="Courier New" w:hAnsi="Courier New"/>
                </w:rPr>
                <w:delText>+C</w:delText>
              </w:r>
              <w:r w:rsidDel="00591B16">
                <w:rPr>
                  <w:rFonts w:ascii="Courier New" w:hAnsi="Courier New"/>
                </w:rPr>
                <w:delText>EN4</w:delText>
              </w:r>
            </w:del>
          </w:p>
        </w:tc>
        <w:tc>
          <w:tcPr>
            <w:tcW w:w="1256" w:type="dxa"/>
            <w:gridSpan w:val="4"/>
          </w:tcPr>
          <w:p w:rsidR="00591B16" w:rsidRPr="00032F05" w:rsidDel="00591B16" w:rsidRDefault="00591B16" w:rsidP="00591B16">
            <w:pPr>
              <w:spacing w:after="20"/>
              <w:rPr>
                <w:del w:id="253" w:author="mtk8" w:date="2019-08-28T16:45:00Z"/>
              </w:rPr>
            </w:pPr>
            <w:del w:id="254" w:author="mtk8" w:date="2019-08-28T16:45:00Z">
              <w:r w:rsidRPr="00032F05" w:rsidDel="00591B16">
                <w:delText>as verbose</w:delText>
              </w:r>
            </w:del>
          </w:p>
        </w:tc>
        <w:tc>
          <w:tcPr>
            <w:tcW w:w="1256" w:type="dxa"/>
            <w:gridSpan w:val="4"/>
          </w:tcPr>
          <w:p w:rsidR="00591B16" w:rsidDel="00591B16" w:rsidRDefault="00591B16" w:rsidP="00591B16">
            <w:pPr>
              <w:spacing w:after="20"/>
              <w:rPr>
                <w:del w:id="255" w:author="mtk8" w:date="2019-08-28T16:45:00Z"/>
              </w:rPr>
            </w:pPr>
            <w:del w:id="256" w:author="mtk8" w:date="2019-08-28T16:45:00Z">
              <w:r w:rsidDel="00591B16">
                <w:delText>intermediate</w:delText>
              </w:r>
            </w:del>
          </w:p>
          <w:p w:rsidR="00591B16" w:rsidDel="00591B16" w:rsidRDefault="00591B16" w:rsidP="00591B16">
            <w:pPr>
              <w:spacing w:after="20"/>
              <w:rPr>
                <w:del w:id="257" w:author="mtk8" w:date="2019-08-28T16:45:00Z"/>
              </w:rPr>
            </w:pPr>
            <w:del w:id="258" w:author="mtk8" w:date="2019-08-28T16:45:00Z">
              <w:r w:rsidDel="00591B16">
                <w:delText>unsolicited</w:delText>
              </w:r>
            </w:del>
          </w:p>
        </w:tc>
        <w:tc>
          <w:tcPr>
            <w:tcW w:w="3684" w:type="dxa"/>
            <w:gridSpan w:val="4"/>
          </w:tcPr>
          <w:p w:rsidR="00591B16" w:rsidRPr="00032F05" w:rsidDel="00591B16" w:rsidRDefault="00591B16" w:rsidP="00591B16">
            <w:pPr>
              <w:spacing w:after="20"/>
              <w:rPr>
                <w:del w:id="259" w:author="mtk8" w:date="2019-08-28T16:45:00Z"/>
              </w:rPr>
            </w:pPr>
            <w:del w:id="260" w:author="mtk8" w:date="2019-08-28T16:45:00Z">
              <w:r w:rsidRPr="00032F05" w:rsidDel="00591B16">
                <w:delText>refer subclause</w:delText>
              </w:r>
              <w:r w:rsidDel="00591B16">
                <w:delText> 8.67</w:delText>
              </w:r>
            </w:del>
          </w:p>
        </w:tc>
      </w:tr>
      <w:tr w:rsidR="00591B16" w:rsidTr="009871C4">
        <w:trPr>
          <w:gridBefore w:val="1"/>
          <w:gridAfter w:val="1"/>
          <w:wBefore w:w="36" w:type="dxa"/>
          <w:wAfter w:w="224" w:type="dxa"/>
          <w:jc w:val="center"/>
          <w:ins w:id="261" w:author="mtk8" w:date="2019-08-28T16:45:00Z"/>
        </w:trPr>
        <w:tc>
          <w:tcPr>
            <w:tcW w:w="2227" w:type="dxa"/>
            <w:gridSpan w:val="5"/>
            <w:tcBorders>
              <w:top w:val="single" w:sz="6" w:space="0" w:color="auto"/>
              <w:left w:val="single" w:sz="6" w:space="0" w:color="auto"/>
              <w:bottom w:val="single" w:sz="6" w:space="0" w:color="auto"/>
              <w:right w:val="single" w:sz="6" w:space="0" w:color="auto"/>
            </w:tcBorders>
          </w:tcPr>
          <w:p w:rsidR="00591B16" w:rsidRDefault="00591B16" w:rsidP="00591B16">
            <w:pPr>
              <w:spacing w:after="20"/>
              <w:rPr>
                <w:ins w:id="262" w:author="mtk8" w:date="2019-08-28T16:45:00Z"/>
                <w:rFonts w:ascii="Courier New" w:hAnsi="Courier New"/>
              </w:rPr>
            </w:pPr>
            <w:ins w:id="263" w:author="mtk8" w:date="2019-08-28T16:45:00Z">
              <w:r w:rsidRPr="00032F05">
                <w:rPr>
                  <w:rFonts w:ascii="Courier New" w:hAnsi="Courier New"/>
                </w:rPr>
                <w:t>+C</w:t>
              </w:r>
              <w:r>
                <w:rPr>
                  <w:rFonts w:ascii="Courier New" w:hAnsi="Courier New"/>
                </w:rPr>
                <w:t>EN3</w:t>
              </w:r>
            </w:ins>
          </w:p>
        </w:tc>
        <w:tc>
          <w:tcPr>
            <w:tcW w:w="1256" w:type="dxa"/>
            <w:gridSpan w:val="4"/>
            <w:tcBorders>
              <w:top w:val="single" w:sz="6" w:space="0" w:color="auto"/>
              <w:left w:val="single" w:sz="6" w:space="0" w:color="auto"/>
              <w:bottom w:val="single" w:sz="6" w:space="0" w:color="auto"/>
              <w:right w:val="single" w:sz="6" w:space="0" w:color="auto"/>
            </w:tcBorders>
          </w:tcPr>
          <w:p w:rsidR="00591B16" w:rsidRDefault="00591B16" w:rsidP="00591B16">
            <w:pPr>
              <w:spacing w:after="20"/>
              <w:rPr>
                <w:ins w:id="264" w:author="mtk8" w:date="2019-08-28T16:45:00Z"/>
              </w:rPr>
            </w:pPr>
            <w:ins w:id="265" w:author="mtk8" w:date="2019-08-28T16:45:00Z">
              <w:r w:rsidRPr="00032F05">
                <w:t>as verbose</w:t>
              </w:r>
            </w:ins>
          </w:p>
        </w:tc>
        <w:tc>
          <w:tcPr>
            <w:tcW w:w="1256" w:type="dxa"/>
            <w:gridSpan w:val="4"/>
            <w:tcBorders>
              <w:top w:val="single" w:sz="6" w:space="0" w:color="auto"/>
              <w:left w:val="single" w:sz="6" w:space="0" w:color="auto"/>
              <w:bottom w:val="single" w:sz="6" w:space="0" w:color="auto"/>
              <w:right w:val="single" w:sz="6" w:space="0" w:color="auto"/>
            </w:tcBorders>
          </w:tcPr>
          <w:p w:rsidR="00591B16" w:rsidRDefault="00591B16" w:rsidP="00591B16">
            <w:pPr>
              <w:spacing w:after="20"/>
              <w:rPr>
                <w:ins w:id="266" w:author="mtk8" w:date="2019-08-28T16:45:00Z"/>
              </w:rPr>
            </w:pPr>
            <w:ins w:id="267" w:author="mtk8" w:date="2019-08-28T16:45:00Z">
              <w:r>
                <w:t>intermediate</w:t>
              </w:r>
            </w:ins>
          </w:p>
          <w:p w:rsidR="00591B16" w:rsidRDefault="00591B16" w:rsidP="00591B16">
            <w:pPr>
              <w:spacing w:after="20"/>
              <w:rPr>
                <w:ins w:id="268" w:author="mtk8" w:date="2019-08-28T16:45:00Z"/>
              </w:rPr>
            </w:pPr>
            <w:ins w:id="269" w:author="mtk8" w:date="2019-08-28T16:45:00Z">
              <w:r>
                <w:t>unsolicited</w:t>
              </w:r>
            </w:ins>
          </w:p>
        </w:tc>
        <w:tc>
          <w:tcPr>
            <w:tcW w:w="3684" w:type="dxa"/>
            <w:gridSpan w:val="4"/>
            <w:tcBorders>
              <w:top w:val="single" w:sz="6" w:space="0" w:color="auto"/>
              <w:left w:val="single" w:sz="6" w:space="0" w:color="auto"/>
              <w:bottom w:val="single" w:sz="6" w:space="0" w:color="auto"/>
              <w:right w:val="single" w:sz="6" w:space="0" w:color="auto"/>
            </w:tcBorders>
          </w:tcPr>
          <w:p w:rsidR="00591B16" w:rsidRDefault="00591B16" w:rsidP="00591B16">
            <w:pPr>
              <w:spacing w:after="20"/>
              <w:rPr>
                <w:ins w:id="270" w:author="mtk8" w:date="2019-08-28T16:45:00Z"/>
              </w:rPr>
            </w:pPr>
            <w:ins w:id="271" w:author="mtk8" w:date="2019-08-28T16:45:00Z">
              <w:r w:rsidRPr="00032F05">
                <w:t xml:space="preserve">refer </w:t>
              </w:r>
              <w:proofErr w:type="spellStart"/>
              <w:r w:rsidRPr="00032F05">
                <w:t>subclause</w:t>
              </w:r>
              <w:proofErr w:type="spellEnd"/>
              <w:r>
                <w:t> 8.67</w:t>
              </w:r>
            </w:ins>
          </w:p>
        </w:tc>
      </w:tr>
      <w:tr w:rsidR="00591B16" w:rsidTr="009871C4">
        <w:trPr>
          <w:gridBefore w:val="1"/>
          <w:gridAfter w:val="1"/>
          <w:wBefore w:w="36" w:type="dxa"/>
          <w:wAfter w:w="224" w:type="dxa"/>
          <w:jc w:val="center"/>
          <w:ins w:id="272" w:author="mtk8" w:date="2019-08-28T16:45:00Z"/>
        </w:trPr>
        <w:tc>
          <w:tcPr>
            <w:tcW w:w="2227" w:type="dxa"/>
            <w:gridSpan w:val="5"/>
            <w:tcBorders>
              <w:top w:val="single" w:sz="6" w:space="0" w:color="auto"/>
              <w:left w:val="single" w:sz="6" w:space="0" w:color="auto"/>
              <w:bottom w:val="single" w:sz="6" w:space="0" w:color="auto"/>
              <w:right w:val="single" w:sz="6" w:space="0" w:color="auto"/>
            </w:tcBorders>
          </w:tcPr>
          <w:p w:rsidR="00591B16" w:rsidRDefault="00591B16" w:rsidP="00591B16">
            <w:pPr>
              <w:spacing w:after="20"/>
              <w:rPr>
                <w:ins w:id="273" w:author="mtk8" w:date="2019-08-28T16:45:00Z"/>
                <w:rFonts w:ascii="Courier New" w:hAnsi="Courier New"/>
              </w:rPr>
            </w:pPr>
            <w:ins w:id="274" w:author="mtk8" w:date="2019-08-28T16:45:00Z">
              <w:r w:rsidRPr="00032F05">
                <w:rPr>
                  <w:rFonts w:ascii="Courier New" w:hAnsi="Courier New"/>
                </w:rPr>
                <w:t>+C</w:t>
              </w:r>
              <w:r>
                <w:rPr>
                  <w:rFonts w:ascii="Courier New" w:hAnsi="Courier New"/>
                </w:rPr>
                <w:t>EN4</w:t>
              </w:r>
            </w:ins>
          </w:p>
        </w:tc>
        <w:tc>
          <w:tcPr>
            <w:tcW w:w="1256" w:type="dxa"/>
            <w:gridSpan w:val="4"/>
            <w:tcBorders>
              <w:top w:val="single" w:sz="6" w:space="0" w:color="auto"/>
              <w:left w:val="single" w:sz="6" w:space="0" w:color="auto"/>
              <w:bottom w:val="single" w:sz="6" w:space="0" w:color="auto"/>
              <w:right w:val="single" w:sz="6" w:space="0" w:color="auto"/>
            </w:tcBorders>
          </w:tcPr>
          <w:p w:rsidR="00591B16" w:rsidRDefault="00591B16" w:rsidP="00591B16">
            <w:pPr>
              <w:spacing w:after="20"/>
              <w:rPr>
                <w:ins w:id="275" w:author="mtk8" w:date="2019-08-28T16:45:00Z"/>
              </w:rPr>
            </w:pPr>
            <w:ins w:id="276" w:author="mtk8" w:date="2019-08-28T16:45:00Z">
              <w:r w:rsidRPr="00032F05">
                <w:t>as verbose</w:t>
              </w:r>
            </w:ins>
          </w:p>
        </w:tc>
        <w:tc>
          <w:tcPr>
            <w:tcW w:w="1256" w:type="dxa"/>
            <w:gridSpan w:val="4"/>
            <w:tcBorders>
              <w:top w:val="single" w:sz="6" w:space="0" w:color="auto"/>
              <w:left w:val="single" w:sz="6" w:space="0" w:color="auto"/>
              <w:bottom w:val="single" w:sz="6" w:space="0" w:color="auto"/>
              <w:right w:val="single" w:sz="6" w:space="0" w:color="auto"/>
            </w:tcBorders>
          </w:tcPr>
          <w:p w:rsidR="00591B16" w:rsidRDefault="00591B16" w:rsidP="00591B16">
            <w:pPr>
              <w:spacing w:after="20"/>
              <w:rPr>
                <w:ins w:id="277" w:author="mtk8" w:date="2019-08-28T16:45:00Z"/>
              </w:rPr>
            </w:pPr>
            <w:ins w:id="278" w:author="mtk8" w:date="2019-08-28T16:45:00Z">
              <w:r>
                <w:t>intermediate</w:t>
              </w:r>
            </w:ins>
          </w:p>
          <w:p w:rsidR="00591B16" w:rsidRDefault="00591B16" w:rsidP="00591B16">
            <w:pPr>
              <w:spacing w:after="20"/>
              <w:rPr>
                <w:ins w:id="279" w:author="mtk8" w:date="2019-08-28T16:45:00Z"/>
              </w:rPr>
            </w:pPr>
            <w:ins w:id="280" w:author="mtk8" w:date="2019-08-28T16:45:00Z">
              <w:r>
                <w:t>unsolicited</w:t>
              </w:r>
            </w:ins>
          </w:p>
        </w:tc>
        <w:tc>
          <w:tcPr>
            <w:tcW w:w="3684" w:type="dxa"/>
            <w:gridSpan w:val="4"/>
            <w:tcBorders>
              <w:top w:val="single" w:sz="6" w:space="0" w:color="auto"/>
              <w:left w:val="single" w:sz="6" w:space="0" w:color="auto"/>
              <w:bottom w:val="single" w:sz="6" w:space="0" w:color="auto"/>
              <w:right w:val="single" w:sz="6" w:space="0" w:color="auto"/>
            </w:tcBorders>
          </w:tcPr>
          <w:p w:rsidR="00591B16" w:rsidRDefault="00591B16" w:rsidP="00591B16">
            <w:pPr>
              <w:spacing w:after="20"/>
              <w:rPr>
                <w:ins w:id="281" w:author="mtk8" w:date="2019-08-28T16:45:00Z"/>
              </w:rPr>
            </w:pPr>
            <w:ins w:id="282" w:author="mtk8" w:date="2019-08-28T16:45:00Z">
              <w:r w:rsidRPr="00032F05">
                <w:t xml:space="preserve">refer </w:t>
              </w:r>
              <w:proofErr w:type="spellStart"/>
              <w:r w:rsidRPr="00032F05">
                <w:t>subclause</w:t>
              </w:r>
              <w:proofErr w:type="spellEnd"/>
              <w:r>
                <w:t> 8.67</w:t>
              </w:r>
            </w:ins>
          </w:p>
        </w:tc>
      </w:tr>
      <w:tr w:rsidR="00591B16" w:rsidTr="009871C4">
        <w:trPr>
          <w:gridBefore w:val="1"/>
          <w:gridAfter w:val="1"/>
          <w:wBefore w:w="36" w:type="dxa"/>
          <w:wAfter w:w="224" w:type="dxa"/>
          <w:jc w:val="center"/>
        </w:trPr>
        <w:tc>
          <w:tcPr>
            <w:tcW w:w="2227" w:type="dxa"/>
            <w:gridSpan w:val="5"/>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rPr>
                <w:rFonts w:ascii="Courier New" w:hAnsi="Courier New"/>
              </w:rPr>
            </w:pPr>
            <w:r>
              <w:rPr>
                <w:rFonts w:ascii="Courier New" w:hAnsi="Courier New"/>
              </w:rPr>
              <w:t>+CEPTT</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as verbose</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unsolicited</w:t>
            </w:r>
          </w:p>
        </w:tc>
        <w:tc>
          <w:tcPr>
            <w:tcW w:w="3684"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 xml:space="preserve">refer </w:t>
            </w:r>
            <w:proofErr w:type="spellStart"/>
            <w:r>
              <w:t>subclause</w:t>
            </w:r>
            <w:proofErr w:type="spellEnd"/>
            <w:r>
              <w:t xml:space="preserve"> 11.1.10 </w:t>
            </w:r>
          </w:p>
        </w:tc>
      </w:tr>
      <w:tr w:rsidR="00591B16" w:rsidTr="009871C4">
        <w:trPr>
          <w:gridBefore w:val="1"/>
          <w:gridAfter w:val="1"/>
          <w:wBefore w:w="36" w:type="dxa"/>
          <w:wAfter w:w="224" w:type="dxa"/>
          <w:jc w:val="center"/>
          <w:ins w:id="283" w:author="mtk8" w:date="2019-08-28T16:42:00Z"/>
        </w:trPr>
        <w:tc>
          <w:tcPr>
            <w:tcW w:w="2227" w:type="dxa"/>
            <w:gridSpan w:val="5"/>
            <w:tcBorders>
              <w:top w:val="single" w:sz="6" w:space="0" w:color="auto"/>
              <w:left w:val="single" w:sz="6" w:space="0" w:color="auto"/>
              <w:bottom w:val="single" w:sz="6" w:space="0" w:color="auto"/>
              <w:right w:val="single" w:sz="6" w:space="0" w:color="auto"/>
            </w:tcBorders>
          </w:tcPr>
          <w:p w:rsidR="00591B16" w:rsidRDefault="00591B16" w:rsidP="00591B16">
            <w:pPr>
              <w:spacing w:after="20"/>
              <w:rPr>
                <w:ins w:id="284" w:author="mtk8" w:date="2019-08-28T16:42:00Z"/>
                <w:rFonts w:ascii="Courier New" w:hAnsi="Courier New"/>
              </w:rPr>
            </w:pPr>
            <w:ins w:id="285" w:author="mtk8" w:date="2019-08-28T16:42:00Z">
              <w:r w:rsidRPr="00956F42">
                <w:rPr>
                  <w:rFonts w:ascii="Courier New" w:hAnsi="Courier New"/>
                </w:rPr>
                <w:t>+CEPSFBS</w:t>
              </w:r>
            </w:ins>
          </w:p>
        </w:tc>
        <w:tc>
          <w:tcPr>
            <w:tcW w:w="1256" w:type="dxa"/>
            <w:gridSpan w:val="4"/>
            <w:tcBorders>
              <w:top w:val="single" w:sz="6" w:space="0" w:color="auto"/>
              <w:left w:val="single" w:sz="6" w:space="0" w:color="auto"/>
              <w:bottom w:val="single" w:sz="6" w:space="0" w:color="auto"/>
              <w:right w:val="single" w:sz="6" w:space="0" w:color="auto"/>
            </w:tcBorders>
          </w:tcPr>
          <w:p w:rsidR="00591B16" w:rsidRDefault="00591B16" w:rsidP="00591B16">
            <w:pPr>
              <w:spacing w:after="20"/>
              <w:rPr>
                <w:ins w:id="286" w:author="mtk8" w:date="2019-08-28T16:42:00Z"/>
              </w:rPr>
            </w:pPr>
            <w:ins w:id="287" w:author="mtk8" w:date="2019-08-28T16:42:00Z">
              <w:r>
                <w:t>as verbose</w:t>
              </w:r>
            </w:ins>
          </w:p>
        </w:tc>
        <w:tc>
          <w:tcPr>
            <w:tcW w:w="1256" w:type="dxa"/>
            <w:gridSpan w:val="4"/>
            <w:tcBorders>
              <w:top w:val="single" w:sz="6" w:space="0" w:color="auto"/>
              <w:left w:val="single" w:sz="6" w:space="0" w:color="auto"/>
              <w:bottom w:val="single" w:sz="6" w:space="0" w:color="auto"/>
              <w:right w:val="single" w:sz="6" w:space="0" w:color="auto"/>
            </w:tcBorders>
          </w:tcPr>
          <w:p w:rsidR="00591B16" w:rsidRDefault="00591B16" w:rsidP="00591B16">
            <w:pPr>
              <w:spacing w:after="20"/>
              <w:rPr>
                <w:ins w:id="288" w:author="mtk8" w:date="2019-08-28T16:42:00Z"/>
              </w:rPr>
            </w:pPr>
            <w:ins w:id="289" w:author="mtk8" w:date="2019-08-28T16:42:00Z">
              <w:r>
                <w:t>unsolicited</w:t>
              </w:r>
            </w:ins>
          </w:p>
        </w:tc>
        <w:tc>
          <w:tcPr>
            <w:tcW w:w="3684" w:type="dxa"/>
            <w:gridSpan w:val="4"/>
            <w:tcBorders>
              <w:top w:val="single" w:sz="6" w:space="0" w:color="auto"/>
              <w:left w:val="single" w:sz="6" w:space="0" w:color="auto"/>
              <w:bottom w:val="single" w:sz="6" w:space="0" w:color="auto"/>
              <w:right w:val="single" w:sz="6" w:space="0" w:color="auto"/>
            </w:tcBorders>
          </w:tcPr>
          <w:p w:rsidR="00591B16" w:rsidRDefault="00591B16" w:rsidP="00591B16">
            <w:pPr>
              <w:spacing w:after="20"/>
              <w:rPr>
                <w:ins w:id="290" w:author="mtk8" w:date="2019-08-28T16:42:00Z"/>
              </w:rPr>
            </w:pPr>
            <w:ins w:id="291" w:author="mtk8" w:date="2019-08-28T16:42:00Z">
              <w:r>
                <w:t xml:space="preserve">refer </w:t>
              </w:r>
              <w:proofErr w:type="spellStart"/>
              <w:r>
                <w:t>subclause</w:t>
              </w:r>
              <w:proofErr w:type="spellEnd"/>
              <w:r>
                <w:t xml:space="preserve"> 8.8x</w:t>
              </w:r>
            </w:ins>
          </w:p>
        </w:tc>
      </w:tr>
      <w:tr w:rsidR="00591B16" w:rsidTr="009871C4">
        <w:trPr>
          <w:gridBefore w:val="1"/>
          <w:gridAfter w:val="1"/>
          <w:wBefore w:w="36" w:type="dxa"/>
          <w:wAfter w:w="224" w:type="dxa"/>
          <w:jc w:val="center"/>
        </w:trPr>
        <w:tc>
          <w:tcPr>
            <w:tcW w:w="2227" w:type="dxa"/>
            <w:gridSpan w:val="5"/>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rPr>
                <w:rFonts w:ascii="Courier New" w:hAnsi="Courier New"/>
              </w:rPr>
            </w:pPr>
            <w:r>
              <w:rPr>
                <w:rFonts w:ascii="Courier New" w:hAnsi="Courier New"/>
              </w:rPr>
              <w:t>+CEREG</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as verbose</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unsolicited</w:t>
            </w:r>
          </w:p>
        </w:tc>
        <w:tc>
          <w:tcPr>
            <w:tcW w:w="3684"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 xml:space="preserve">refer </w:t>
            </w:r>
            <w:proofErr w:type="spellStart"/>
            <w:r>
              <w:t>subclause</w:t>
            </w:r>
            <w:proofErr w:type="spellEnd"/>
            <w:r>
              <w:t xml:space="preserve"> 10.1.22</w:t>
            </w:r>
          </w:p>
        </w:tc>
      </w:tr>
      <w:tr w:rsidR="00591B16" w:rsidTr="009871C4">
        <w:trPr>
          <w:gridBefore w:val="1"/>
          <w:gridAfter w:val="1"/>
          <w:wBefore w:w="36" w:type="dxa"/>
          <w:wAfter w:w="224" w:type="dxa"/>
          <w:jc w:val="center"/>
        </w:trPr>
        <w:tc>
          <w:tcPr>
            <w:tcW w:w="2227" w:type="dxa"/>
            <w:gridSpan w:val="5"/>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rPr>
                <w:rFonts w:ascii="Courier New" w:hAnsi="Courier New"/>
              </w:rPr>
            </w:pPr>
            <w:r>
              <w:rPr>
                <w:rFonts w:ascii="Courier New" w:hAnsi="Courier New"/>
              </w:rPr>
              <w:t>+CPBW</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as verbose</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intermediate</w:t>
            </w:r>
          </w:p>
        </w:tc>
        <w:tc>
          <w:tcPr>
            <w:tcW w:w="3684"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 xml:space="preserve">refer </w:t>
            </w:r>
            <w:proofErr w:type="spellStart"/>
            <w:r>
              <w:t>subclause</w:t>
            </w:r>
            <w:proofErr w:type="spellEnd"/>
            <w:r>
              <w:t xml:space="preserve"> 8.14</w:t>
            </w:r>
          </w:p>
        </w:tc>
      </w:tr>
      <w:tr w:rsidR="00591B16" w:rsidTr="009871C4">
        <w:trPr>
          <w:gridBefore w:val="1"/>
          <w:gridAfter w:val="1"/>
          <w:wBefore w:w="36" w:type="dxa"/>
          <w:wAfter w:w="224" w:type="dxa"/>
          <w:jc w:val="center"/>
        </w:trPr>
        <w:tc>
          <w:tcPr>
            <w:tcW w:w="2227" w:type="dxa"/>
            <w:gridSpan w:val="5"/>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rPr>
                <w:rFonts w:ascii="Courier New" w:hAnsi="Courier New"/>
              </w:rPr>
            </w:pPr>
            <w:r>
              <w:rPr>
                <w:rFonts w:ascii="Courier New" w:hAnsi="Courier New"/>
              </w:rPr>
              <w:t>+CPNERU</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as verbose</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unsolicited</w:t>
            </w:r>
          </w:p>
        </w:tc>
        <w:tc>
          <w:tcPr>
            <w:tcW w:w="3684"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 xml:space="preserve">refer </w:t>
            </w:r>
            <w:proofErr w:type="spellStart"/>
            <w:r>
              <w:t>subclause</w:t>
            </w:r>
            <w:proofErr w:type="spellEnd"/>
            <w:r>
              <w:t xml:space="preserve"> 8.70</w:t>
            </w:r>
          </w:p>
        </w:tc>
      </w:tr>
      <w:tr w:rsidR="00591B16" w:rsidTr="009871C4">
        <w:trPr>
          <w:gridBefore w:val="1"/>
          <w:gridAfter w:val="1"/>
          <w:wBefore w:w="36" w:type="dxa"/>
          <w:wAfter w:w="224" w:type="dxa"/>
          <w:jc w:val="center"/>
        </w:trPr>
        <w:tc>
          <w:tcPr>
            <w:tcW w:w="2227" w:type="dxa"/>
            <w:gridSpan w:val="5"/>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rPr>
                <w:rFonts w:ascii="Courier New" w:hAnsi="Courier New"/>
              </w:rPr>
            </w:pPr>
            <w:r>
              <w:rPr>
                <w:rFonts w:ascii="Courier New" w:hAnsi="Courier New" w:cs="Courier New"/>
              </w:rPr>
              <w:t>+CGDEL</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as verbose</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intermediate</w:t>
            </w:r>
          </w:p>
        </w:tc>
        <w:tc>
          <w:tcPr>
            <w:tcW w:w="3684"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 xml:space="preserve">refer </w:t>
            </w:r>
            <w:proofErr w:type="spellStart"/>
            <w:r>
              <w:t>subclause</w:t>
            </w:r>
            <w:proofErr w:type="spellEnd"/>
            <w:r>
              <w:t xml:space="preserve"> 10.1.29</w:t>
            </w:r>
          </w:p>
        </w:tc>
      </w:tr>
      <w:tr w:rsidR="00591B16" w:rsidTr="009871C4">
        <w:trPr>
          <w:gridBefore w:val="1"/>
          <w:gridAfter w:val="1"/>
          <w:wBefore w:w="36" w:type="dxa"/>
          <w:wAfter w:w="224" w:type="dxa"/>
          <w:jc w:val="center"/>
        </w:trPr>
        <w:tc>
          <w:tcPr>
            <w:tcW w:w="2227" w:type="dxa"/>
            <w:gridSpan w:val="5"/>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rPr>
                <w:rFonts w:ascii="Courier New" w:hAnsi="Courier New"/>
              </w:rPr>
            </w:pPr>
            <w:r>
              <w:rPr>
                <w:rFonts w:ascii="Courier New" w:hAnsi="Courier New" w:cs="Courier New"/>
              </w:rPr>
              <w:t>+CGEV</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as verbose</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unsolicited</w:t>
            </w:r>
          </w:p>
        </w:tc>
        <w:tc>
          <w:tcPr>
            <w:tcW w:w="3684"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 xml:space="preserve">refer </w:t>
            </w:r>
            <w:proofErr w:type="spellStart"/>
            <w:r>
              <w:t>subclause</w:t>
            </w:r>
            <w:proofErr w:type="spellEnd"/>
            <w:r>
              <w:t xml:space="preserve"> 10.1.19</w:t>
            </w:r>
          </w:p>
        </w:tc>
      </w:tr>
      <w:tr w:rsidR="00591B16" w:rsidTr="009871C4">
        <w:trPr>
          <w:gridBefore w:val="1"/>
          <w:gridAfter w:val="1"/>
          <w:wBefore w:w="36" w:type="dxa"/>
          <w:wAfter w:w="224" w:type="dxa"/>
          <w:jc w:val="center"/>
        </w:trPr>
        <w:tc>
          <w:tcPr>
            <w:tcW w:w="2227" w:type="dxa"/>
            <w:gridSpan w:val="5"/>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rPr>
                <w:rFonts w:ascii="Courier New" w:hAnsi="Courier New"/>
              </w:rPr>
            </w:pPr>
            <w:r>
              <w:rPr>
                <w:rFonts w:ascii="Courier New" w:hAnsi="Courier New"/>
              </w:rPr>
              <w:lastRenderedPageBreak/>
              <w:t>+CGREG</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as verbose</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unsolicited</w:t>
            </w:r>
          </w:p>
        </w:tc>
        <w:tc>
          <w:tcPr>
            <w:tcW w:w="3684"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 xml:space="preserve">refer </w:t>
            </w:r>
            <w:proofErr w:type="spellStart"/>
            <w:r>
              <w:t>subclause</w:t>
            </w:r>
            <w:proofErr w:type="spellEnd"/>
            <w:r>
              <w:t xml:space="preserve"> 10.1.20</w:t>
            </w:r>
          </w:p>
        </w:tc>
      </w:tr>
      <w:tr w:rsidR="00591B16" w:rsidTr="009871C4">
        <w:trPr>
          <w:gridBefore w:val="1"/>
          <w:gridAfter w:val="1"/>
          <w:wBefore w:w="36" w:type="dxa"/>
          <w:wAfter w:w="224" w:type="dxa"/>
          <w:jc w:val="center"/>
        </w:trPr>
        <w:tc>
          <w:tcPr>
            <w:tcW w:w="2227" w:type="dxa"/>
            <w:gridSpan w:val="5"/>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rPr>
                <w:rFonts w:ascii="Courier New" w:hAnsi="Courier New"/>
              </w:rPr>
            </w:pPr>
            <w:r>
              <w:rPr>
                <w:rFonts w:ascii="Courier New" w:hAnsi="Courier New"/>
              </w:rPr>
              <w:t>+CHSR</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as verbose</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intermediate</w:t>
            </w:r>
          </w:p>
        </w:tc>
        <w:tc>
          <w:tcPr>
            <w:tcW w:w="3684"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 xml:space="preserve">refer </w:t>
            </w:r>
            <w:proofErr w:type="spellStart"/>
            <w:r>
              <w:t>subclause</w:t>
            </w:r>
            <w:proofErr w:type="spellEnd"/>
            <w:r>
              <w:t xml:space="preserve"> 6.16</w:t>
            </w:r>
          </w:p>
        </w:tc>
      </w:tr>
      <w:tr w:rsidR="00591B16" w:rsidTr="009871C4">
        <w:trPr>
          <w:gridBefore w:val="1"/>
          <w:gridAfter w:val="1"/>
          <w:wBefore w:w="36" w:type="dxa"/>
          <w:wAfter w:w="224" w:type="dxa"/>
          <w:jc w:val="center"/>
        </w:trPr>
        <w:tc>
          <w:tcPr>
            <w:tcW w:w="2227" w:type="dxa"/>
            <w:gridSpan w:val="5"/>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rPr>
                <w:rFonts w:ascii="Courier New" w:hAnsi="Courier New"/>
              </w:rPr>
            </w:pPr>
            <w:r>
              <w:rPr>
                <w:rFonts w:ascii="Courier New" w:hAnsi="Courier New"/>
              </w:rPr>
              <w:t>+CIEV</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as verbose</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unsolicited</w:t>
            </w:r>
          </w:p>
        </w:tc>
        <w:tc>
          <w:tcPr>
            <w:tcW w:w="3684"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 xml:space="preserve">refer </w:t>
            </w:r>
            <w:proofErr w:type="spellStart"/>
            <w:r>
              <w:t>subclause</w:t>
            </w:r>
            <w:proofErr w:type="spellEnd"/>
            <w:r>
              <w:t xml:space="preserve"> 8.10</w:t>
            </w:r>
          </w:p>
        </w:tc>
      </w:tr>
      <w:tr w:rsidR="00591B16" w:rsidTr="009871C4">
        <w:trPr>
          <w:gridBefore w:val="1"/>
          <w:gridAfter w:val="1"/>
          <w:wBefore w:w="36" w:type="dxa"/>
          <w:wAfter w:w="224" w:type="dxa"/>
          <w:jc w:val="center"/>
        </w:trPr>
        <w:tc>
          <w:tcPr>
            <w:tcW w:w="2227" w:type="dxa"/>
            <w:gridSpan w:val="5"/>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rPr>
                <w:rFonts w:ascii="Courier New" w:hAnsi="Courier New"/>
              </w:rPr>
            </w:pPr>
            <w:r>
              <w:rPr>
                <w:rFonts w:ascii="Courier New" w:hAnsi="Courier New"/>
              </w:rPr>
              <w:t>+CCIOTOPTI</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as verbose</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unsolicited</w:t>
            </w:r>
          </w:p>
        </w:tc>
        <w:tc>
          <w:tcPr>
            <w:tcW w:w="3684"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 xml:space="preserve">refer </w:t>
            </w:r>
            <w:proofErr w:type="spellStart"/>
            <w:r>
              <w:t>subclause</w:t>
            </w:r>
            <w:proofErr w:type="spellEnd"/>
            <w:r>
              <w:t xml:space="preserve"> 7.42</w:t>
            </w:r>
          </w:p>
        </w:tc>
      </w:tr>
      <w:tr w:rsidR="00591B16" w:rsidTr="009871C4">
        <w:trPr>
          <w:gridBefore w:val="1"/>
          <w:gridAfter w:val="1"/>
          <w:wBefore w:w="36" w:type="dxa"/>
          <w:wAfter w:w="224" w:type="dxa"/>
          <w:jc w:val="center"/>
        </w:trPr>
        <w:tc>
          <w:tcPr>
            <w:tcW w:w="2227" w:type="dxa"/>
            <w:gridSpan w:val="5"/>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rPr>
                <w:rFonts w:ascii="Courier New" w:hAnsi="Courier New"/>
              </w:rPr>
            </w:pPr>
            <w:r>
              <w:rPr>
                <w:rFonts w:ascii="Courier New" w:hAnsi="Courier New" w:cs="Courier New"/>
              </w:rPr>
              <w:t>+CIREGU</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as verbose</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unsolicited</w:t>
            </w:r>
          </w:p>
        </w:tc>
        <w:tc>
          <w:tcPr>
            <w:tcW w:w="3684"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 xml:space="preserve">refer </w:t>
            </w:r>
            <w:proofErr w:type="spellStart"/>
            <w:r>
              <w:t>subclause</w:t>
            </w:r>
            <w:proofErr w:type="spellEnd"/>
            <w:r>
              <w:t xml:space="preserve"> 8.71</w:t>
            </w:r>
          </w:p>
        </w:tc>
      </w:tr>
      <w:tr w:rsidR="00591B16" w:rsidTr="009871C4">
        <w:trPr>
          <w:gridBefore w:val="1"/>
          <w:gridAfter w:val="1"/>
          <w:wBefore w:w="36" w:type="dxa"/>
          <w:wAfter w:w="224" w:type="dxa"/>
          <w:jc w:val="center"/>
        </w:trPr>
        <w:tc>
          <w:tcPr>
            <w:tcW w:w="2227" w:type="dxa"/>
            <w:gridSpan w:val="5"/>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rPr>
                <w:rFonts w:ascii="Courier New" w:hAnsi="Courier New"/>
              </w:rPr>
            </w:pPr>
            <w:r>
              <w:rPr>
                <w:rFonts w:ascii="Courier New" w:hAnsi="Courier New" w:cs="Courier New"/>
              </w:rPr>
              <w:t>+CIREPH</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as verbose</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unsolicited</w:t>
            </w:r>
          </w:p>
        </w:tc>
        <w:tc>
          <w:tcPr>
            <w:tcW w:w="3684"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 xml:space="preserve">refer </w:t>
            </w:r>
            <w:proofErr w:type="spellStart"/>
            <w:r>
              <w:t>subclause</w:t>
            </w:r>
            <w:proofErr w:type="spellEnd"/>
            <w:r>
              <w:t xml:space="preserve"> 8.64</w:t>
            </w:r>
          </w:p>
        </w:tc>
      </w:tr>
      <w:tr w:rsidR="00591B16" w:rsidTr="009871C4">
        <w:trPr>
          <w:gridBefore w:val="1"/>
          <w:gridAfter w:val="1"/>
          <w:wBefore w:w="36" w:type="dxa"/>
          <w:wAfter w:w="224" w:type="dxa"/>
          <w:jc w:val="center"/>
        </w:trPr>
        <w:tc>
          <w:tcPr>
            <w:tcW w:w="2227" w:type="dxa"/>
            <w:gridSpan w:val="5"/>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rPr>
                <w:rFonts w:ascii="Courier New" w:hAnsi="Courier New"/>
              </w:rPr>
            </w:pPr>
            <w:r>
              <w:rPr>
                <w:rFonts w:ascii="Courier New" w:hAnsi="Courier New" w:cs="Courier New"/>
              </w:rPr>
              <w:t>+CIREPI</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as verbose</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unsolicited</w:t>
            </w:r>
          </w:p>
        </w:tc>
        <w:tc>
          <w:tcPr>
            <w:tcW w:w="3684"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 xml:space="preserve">refer </w:t>
            </w:r>
            <w:proofErr w:type="spellStart"/>
            <w:r>
              <w:t>subclause</w:t>
            </w:r>
            <w:proofErr w:type="spellEnd"/>
            <w:r>
              <w:t xml:space="preserve"> 8.64</w:t>
            </w:r>
          </w:p>
        </w:tc>
      </w:tr>
      <w:tr w:rsidR="00591B16" w:rsidTr="009871C4">
        <w:trPr>
          <w:gridBefore w:val="1"/>
          <w:gridAfter w:val="1"/>
          <w:wBefore w:w="36" w:type="dxa"/>
          <w:wAfter w:w="224" w:type="dxa"/>
          <w:jc w:val="center"/>
        </w:trPr>
        <w:tc>
          <w:tcPr>
            <w:tcW w:w="2227" w:type="dxa"/>
            <w:gridSpan w:val="5"/>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rPr>
                <w:rFonts w:ascii="Courier New" w:hAnsi="Courier New"/>
              </w:rPr>
            </w:pPr>
            <w:r>
              <w:rPr>
                <w:rFonts w:ascii="Courier New" w:hAnsi="Courier New"/>
              </w:rPr>
              <w:t>+CKEV</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as verbose</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unsolicited</w:t>
            </w:r>
          </w:p>
        </w:tc>
        <w:tc>
          <w:tcPr>
            <w:tcW w:w="3684"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 xml:space="preserve">refer </w:t>
            </w:r>
            <w:proofErr w:type="spellStart"/>
            <w:r>
              <w:t>subclause</w:t>
            </w:r>
            <w:proofErr w:type="spellEnd"/>
            <w:r>
              <w:t xml:space="preserve"> 8.10</w:t>
            </w:r>
          </w:p>
        </w:tc>
      </w:tr>
      <w:tr w:rsidR="00591B16" w:rsidDel="00591B16" w:rsidTr="009871C4">
        <w:trPr>
          <w:gridAfter w:val="2"/>
          <w:wAfter w:w="245" w:type="dxa"/>
          <w:jc w:val="center"/>
          <w:del w:id="292" w:author="mtk8" w:date="2019-08-28T16:46:00Z"/>
        </w:trPr>
        <w:tc>
          <w:tcPr>
            <w:tcW w:w="2238" w:type="dxa"/>
            <w:gridSpan w:val="5"/>
            <w:tcBorders>
              <w:top w:val="single" w:sz="6" w:space="0" w:color="auto"/>
              <w:left w:val="single" w:sz="6" w:space="0" w:color="auto"/>
              <w:bottom w:val="single" w:sz="6" w:space="0" w:color="auto"/>
              <w:right w:val="single" w:sz="6" w:space="0" w:color="auto"/>
            </w:tcBorders>
          </w:tcPr>
          <w:p w:rsidR="00591B16" w:rsidDel="00591B16" w:rsidRDefault="00591B16" w:rsidP="00591B16">
            <w:pPr>
              <w:spacing w:after="20"/>
              <w:rPr>
                <w:del w:id="293" w:author="mtk8" w:date="2019-08-28T16:46:00Z"/>
                <w:rFonts w:ascii="Courier New" w:hAnsi="Courier New"/>
              </w:rPr>
            </w:pPr>
            <w:del w:id="294" w:author="mtk8" w:date="2019-08-28T16:46:00Z">
              <w:r w:rsidDel="00591B16">
                <w:rPr>
                  <w:rFonts w:ascii="Courier New" w:hAnsi="Courier New"/>
                </w:rPr>
                <w:delText>+CLADNU</w:delText>
              </w:r>
            </w:del>
          </w:p>
        </w:tc>
        <w:tc>
          <w:tcPr>
            <w:tcW w:w="1256" w:type="dxa"/>
            <w:gridSpan w:val="4"/>
            <w:tcBorders>
              <w:top w:val="single" w:sz="6" w:space="0" w:color="auto"/>
              <w:left w:val="single" w:sz="6" w:space="0" w:color="auto"/>
              <w:bottom w:val="single" w:sz="6" w:space="0" w:color="auto"/>
              <w:right w:val="single" w:sz="6" w:space="0" w:color="auto"/>
            </w:tcBorders>
          </w:tcPr>
          <w:p w:rsidR="00591B16" w:rsidDel="00591B16" w:rsidRDefault="00591B16" w:rsidP="00591B16">
            <w:pPr>
              <w:spacing w:after="20"/>
              <w:rPr>
                <w:del w:id="295" w:author="mtk8" w:date="2019-08-28T16:46:00Z"/>
              </w:rPr>
            </w:pPr>
            <w:del w:id="296" w:author="mtk8" w:date="2019-08-28T16:46:00Z">
              <w:r w:rsidDel="00591B16">
                <w:delText>as verbose</w:delText>
              </w:r>
            </w:del>
          </w:p>
        </w:tc>
        <w:tc>
          <w:tcPr>
            <w:tcW w:w="1260" w:type="dxa"/>
            <w:gridSpan w:val="4"/>
            <w:tcBorders>
              <w:top w:val="single" w:sz="6" w:space="0" w:color="auto"/>
              <w:left w:val="single" w:sz="6" w:space="0" w:color="auto"/>
              <w:bottom w:val="single" w:sz="6" w:space="0" w:color="auto"/>
              <w:right w:val="single" w:sz="6" w:space="0" w:color="auto"/>
            </w:tcBorders>
          </w:tcPr>
          <w:p w:rsidR="00591B16" w:rsidDel="00591B16" w:rsidRDefault="00591B16" w:rsidP="00591B16">
            <w:pPr>
              <w:spacing w:after="20"/>
              <w:rPr>
                <w:del w:id="297" w:author="mtk8" w:date="2019-08-28T16:46:00Z"/>
              </w:rPr>
            </w:pPr>
            <w:del w:id="298" w:author="mtk8" w:date="2019-08-28T16:46:00Z">
              <w:r w:rsidDel="00591B16">
                <w:delText>unsolicited</w:delText>
              </w:r>
            </w:del>
          </w:p>
        </w:tc>
        <w:tc>
          <w:tcPr>
            <w:tcW w:w="3684" w:type="dxa"/>
            <w:gridSpan w:val="4"/>
            <w:tcBorders>
              <w:top w:val="single" w:sz="6" w:space="0" w:color="auto"/>
              <w:left w:val="single" w:sz="6" w:space="0" w:color="auto"/>
              <w:bottom w:val="single" w:sz="6" w:space="0" w:color="auto"/>
              <w:right w:val="single" w:sz="6" w:space="0" w:color="auto"/>
            </w:tcBorders>
          </w:tcPr>
          <w:p w:rsidR="00591B16" w:rsidDel="00591B16" w:rsidRDefault="00591B16" w:rsidP="00591B16">
            <w:pPr>
              <w:spacing w:after="20"/>
              <w:rPr>
                <w:del w:id="299" w:author="mtk8" w:date="2019-08-28T16:46:00Z"/>
              </w:rPr>
            </w:pPr>
            <w:del w:id="300" w:author="mtk8" w:date="2019-08-28T16:46:00Z">
              <w:r w:rsidDel="00591B16">
                <w:delText>refer subclause 10.1.61</w:delText>
              </w:r>
            </w:del>
          </w:p>
        </w:tc>
      </w:tr>
      <w:tr w:rsidR="00591B16" w:rsidTr="009871C4">
        <w:trPr>
          <w:gridBefore w:val="1"/>
          <w:gridAfter w:val="1"/>
          <w:wBefore w:w="36" w:type="dxa"/>
          <w:wAfter w:w="224" w:type="dxa"/>
          <w:cantSplit/>
          <w:jc w:val="center"/>
          <w:ins w:id="301" w:author="mtk8" w:date="2019-08-28T16:46:00Z"/>
        </w:trPr>
        <w:tc>
          <w:tcPr>
            <w:tcW w:w="2227" w:type="dxa"/>
            <w:gridSpan w:val="5"/>
            <w:tcBorders>
              <w:top w:val="single" w:sz="6" w:space="0" w:color="auto"/>
              <w:left w:val="single" w:sz="6" w:space="0" w:color="auto"/>
              <w:bottom w:val="single" w:sz="6" w:space="0" w:color="auto"/>
              <w:right w:val="single" w:sz="6" w:space="0" w:color="auto"/>
            </w:tcBorders>
          </w:tcPr>
          <w:p w:rsidR="00591B16" w:rsidRDefault="00591B16" w:rsidP="00591B16">
            <w:pPr>
              <w:spacing w:after="20"/>
              <w:rPr>
                <w:ins w:id="302" w:author="mtk8" w:date="2019-08-28T16:46:00Z"/>
                <w:rFonts w:ascii="Courier New" w:hAnsi="Courier New"/>
              </w:rPr>
            </w:pPr>
            <w:ins w:id="303" w:author="mtk8" w:date="2019-08-28T16:46:00Z">
              <w:r>
                <w:rPr>
                  <w:rFonts w:ascii="Courier New" w:hAnsi="Courier New"/>
                </w:rPr>
                <w:t>+CLADNU</w:t>
              </w:r>
            </w:ins>
          </w:p>
        </w:tc>
        <w:tc>
          <w:tcPr>
            <w:tcW w:w="1256" w:type="dxa"/>
            <w:gridSpan w:val="4"/>
            <w:tcBorders>
              <w:top w:val="single" w:sz="6" w:space="0" w:color="auto"/>
              <w:left w:val="single" w:sz="6" w:space="0" w:color="auto"/>
              <w:bottom w:val="single" w:sz="6" w:space="0" w:color="auto"/>
              <w:right w:val="single" w:sz="6" w:space="0" w:color="auto"/>
            </w:tcBorders>
          </w:tcPr>
          <w:p w:rsidR="00591B16" w:rsidRDefault="00591B16" w:rsidP="00591B16">
            <w:pPr>
              <w:spacing w:after="20"/>
              <w:rPr>
                <w:ins w:id="304" w:author="mtk8" w:date="2019-08-28T16:46:00Z"/>
              </w:rPr>
            </w:pPr>
            <w:ins w:id="305" w:author="mtk8" w:date="2019-08-28T16:46:00Z">
              <w:r>
                <w:t>as verbose</w:t>
              </w:r>
            </w:ins>
          </w:p>
        </w:tc>
        <w:tc>
          <w:tcPr>
            <w:tcW w:w="1256" w:type="dxa"/>
            <w:gridSpan w:val="4"/>
            <w:tcBorders>
              <w:top w:val="single" w:sz="6" w:space="0" w:color="auto"/>
              <w:left w:val="single" w:sz="6" w:space="0" w:color="auto"/>
              <w:bottom w:val="single" w:sz="6" w:space="0" w:color="auto"/>
              <w:right w:val="single" w:sz="6" w:space="0" w:color="auto"/>
            </w:tcBorders>
          </w:tcPr>
          <w:p w:rsidR="00591B16" w:rsidRDefault="00591B16" w:rsidP="00591B16">
            <w:pPr>
              <w:spacing w:after="20"/>
              <w:rPr>
                <w:ins w:id="306" w:author="mtk8" w:date="2019-08-28T16:46:00Z"/>
              </w:rPr>
            </w:pPr>
            <w:ins w:id="307" w:author="mtk8" w:date="2019-08-28T16:46:00Z">
              <w:r>
                <w:t>unsolicited</w:t>
              </w:r>
            </w:ins>
          </w:p>
        </w:tc>
        <w:tc>
          <w:tcPr>
            <w:tcW w:w="3684" w:type="dxa"/>
            <w:gridSpan w:val="4"/>
            <w:tcBorders>
              <w:top w:val="single" w:sz="6" w:space="0" w:color="auto"/>
              <w:left w:val="single" w:sz="6" w:space="0" w:color="auto"/>
              <w:bottom w:val="single" w:sz="6" w:space="0" w:color="auto"/>
              <w:right w:val="single" w:sz="6" w:space="0" w:color="auto"/>
            </w:tcBorders>
          </w:tcPr>
          <w:p w:rsidR="00591B16" w:rsidRDefault="00591B16" w:rsidP="00591B16">
            <w:pPr>
              <w:spacing w:after="20"/>
              <w:rPr>
                <w:ins w:id="308" w:author="mtk8" w:date="2019-08-28T16:46:00Z"/>
              </w:rPr>
            </w:pPr>
            <w:ins w:id="309" w:author="mtk8" w:date="2019-08-28T16:46:00Z">
              <w:r>
                <w:t xml:space="preserve">refer </w:t>
              </w:r>
              <w:proofErr w:type="spellStart"/>
              <w:r>
                <w:t>subclause</w:t>
              </w:r>
              <w:proofErr w:type="spellEnd"/>
              <w:r>
                <w:t xml:space="preserve"> 10.1.61</w:t>
              </w:r>
            </w:ins>
          </w:p>
        </w:tc>
      </w:tr>
      <w:tr w:rsidR="00591B16" w:rsidTr="009871C4">
        <w:trPr>
          <w:gridBefore w:val="1"/>
          <w:gridAfter w:val="1"/>
          <w:wBefore w:w="36" w:type="dxa"/>
          <w:wAfter w:w="224" w:type="dxa"/>
          <w:cantSplit/>
          <w:jc w:val="center"/>
        </w:trPr>
        <w:tc>
          <w:tcPr>
            <w:tcW w:w="2227" w:type="dxa"/>
            <w:gridSpan w:val="5"/>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rPr>
                <w:rFonts w:ascii="Courier New" w:hAnsi="Courier New"/>
              </w:rPr>
            </w:pPr>
            <w:r>
              <w:rPr>
                <w:rFonts w:ascii="Courier New" w:hAnsi="Courier New"/>
              </w:rPr>
              <w:t>+CLAV</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as verbose</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unsolicited</w:t>
            </w:r>
          </w:p>
        </w:tc>
        <w:tc>
          <w:tcPr>
            <w:tcW w:w="3684"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 xml:space="preserve">refer </w:t>
            </w:r>
            <w:proofErr w:type="spellStart"/>
            <w:r>
              <w:t>subclause</w:t>
            </w:r>
            <w:proofErr w:type="spellEnd"/>
            <w:r>
              <w:t xml:space="preserve"> 8.31</w:t>
            </w:r>
          </w:p>
        </w:tc>
      </w:tr>
      <w:tr w:rsidR="00591B16" w:rsidTr="009871C4">
        <w:trPr>
          <w:gridBefore w:val="1"/>
          <w:gridAfter w:val="1"/>
          <w:wBefore w:w="36" w:type="dxa"/>
          <w:wAfter w:w="224" w:type="dxa"/>
          <w:jc w:val="center"/>
        </w:trPr>
        <w:tc>
          <w:tcPr>
            <w:tcW w:w="2227" w:type="dxa"/>
            <w:gridSpan w:val="5"/>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rPr>
                <w:rFonts w:ascii="Courier New" w:hAnsi="Courier New"/>
              </w:rPr>
            </w:pPr>
            <w:r>
              <w:rPr>
                <w:rFonts w:ascii="Courier New" w:hAnsi="Courier New"/>
              </w:rPr>
              <w:t>+CLIP</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as verbose</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unsolicited</w:t>
            </w:r>
          </w:p>
        </w:tc>
        <w:tc>
          <w:tcPr>
            <w:tcW w:w="3684"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 xml:space="preserve">refer </w:t>
            </w:r>
            <w:proofErr w:type="spellStart"/>
            <w:r>
              <w:t>subclause</w:t>
            </w:r>
            <w:proofErr w:type="spellEnd"/>
            <w:r>
              <w:t xml:space="preserve"> 7.6</w:t>
            </w:r>
          </w:p>
        </w:tc>
      </w:tr>
      <w:tr w:rsidR="00591B16" w:rsidTr="009871C4">
        <w:trPr>
          <w:gridBefore w:val="1"/>
          <w:gridAfter w:val="1"/>
          <w:wBefore w:w="36" w:type="dxa"/>
          <w:wAfter w:w="224" w:type="dxa"/>
          <w:cantSplit/>
          <w:jc w:val="center"/>
        </w:trPr>
        <w:tc>
          <w:tcPr>
            <w:tcW w:w="2227" w:type="dxa"/>
            <w:gridSpan w:val="5"/>
            <w:tcBorders>
              <w:top w:val="single" w:sz="6" w:space="0" w:color="auto"/>
              <w:left w:val="single" w:sz="6" w:space="0" w:color="auto"/>
              <w:bottom w:val="nil"/>
              <w:right w:val="single" w:sz="6" w:space="0" w:color="auto"/>
            </w:tcBorders>
            <w:hideMark/>
          </w:tcPr>
          <w:p w:rsidR="00591B16" w:rsidRDefault="00591B16" w:rsidP="00591B16">
            <w:pPr>
              <w:spacing w:after="20"/>
              <w:rPr>
                <w:rFonts w:ascii="Courier New" w:hAnsi="Courier New" w:cs="Courier New"/>
              </w:rPr>
            </w:pPr>
            <w:r>
              <w:rPr>
                <w:rFonts w:ascii="Courier New" w:hAnsi="Courier New" w:cs="Courier New"/>
              </w:rPr>
              <w:t>+CMCCSI</w:t>
            </w:r>
          </w:p>
        </w:tc>
        <w:tc>
          <w:tcPr>
            <w:tcW w:w="1256" w:type="dxa"/>
            <w:gridSpan w:val="4"/>
            <w:tcBorders>
              <w:top w:val="single" w:sz="6" w:space="0" w:color="auto"/>
              <w:left w:val="single" w:sz="6" w:space="0" w:color="auto"/>
              <w:bottom w:val="nil"/>
              <w:right w:val="single" w:sz="6" w:space="0" w:color="auto"/>
            </w:tcBorders>
            <w:hideMark/>
          </w:tcPr>
          <w:p w:rsidR="00591B16" w:rsidRDefault="00591B16" w:rsidP="00591B16">
            <w:pPr>
              <w:spacing w:after="20"/>
            </w:pPr>
            <w:r>
              <w:t>as verbose</w:t>
            </w:r>
          </w:p>
        </w:tc>
        <w:tc>
          <w:tcPr>
            <w:tcW w:w="1256" w:type="dxa"/>
            <w:gridSpan w:val="4"/>
            <w:tcBorders>
              <w:top w:val="single" w:sz="6" w:space="0" w:color="auto"/>
              <w:left w:val="single" w:sz="6" w:space="0" w:color="auto"/>
              <w:bottom w:val="nil"/>
              <w:right w:val="single" w:sz="6" w:space="0" w:color="auto"/>
            </w:tcBorders>
            <w:hideMark/>
          </w:tcPr>
          <w:p w:rsidR="00591B16" w:rsidRDefault="00591B16" w:rsidP="00591B16">
            <w:pPr>
              <w:spacing w:after="20"/>
            </w:pPr>
            <w:r>
              <w:t>unsolicited</w:t>
            </w:r>
          </w:p>
        </w:tc>
        <w:tc>
          <w:tcPr>
            <w:tcW w:w="3684" w:type="dxa"/>
            <w:gridSpan w:val="4"/>
            <w:tcBorders>
              <w:top w:val="single" w:sz="6" w:space="0" w:color="auto"/>
              <w:left w:val="single" w:sz="6" w:space="0" w:color="auto"/>
              <w:bottom w:val="nil"/>
              <w:right w:val="single" w:sz="6" w:space="0" w:color="auto"/>
            </w:tcBorders>
            <w:hideMark/>
          </w:tcPr>
          <w:p w:rsidR="00591B16" w:rsidRDefault="00591B16" w:rsidP="00591B16">
            <w:pPr>
              <w:spacing w:after="20"/>
            </w:pPr>
            <w:r>
              <w:t xml:space="preserve">refer </w:t>
            </w:r>
            <w:proofErr w:type="spellStart"/>
            <w:r>
              <w:t>subclause</w:t>
            </w:r>
            <w:proofErr w:type="spellEnd"/>
            <w:r>
              <w:t xml:space="preserve"> 8.73</w:t>
            </w:r>
          </w:p>
        </w:tc>
      </w:tr>
      <w:tr w:rsidR="00591B16" w:rsidTr="009871C4">
        <w:trPr>
          <w:gridBefore w:val="1"/>
          <w:gridAfter w:val="1"/>
          <w:wBefore w:w="36" w:type="dxa"/>
          <w:wAfter w:w="224" w:type="dxa"/>
          <w:cantSplit/>
          <w:jc w:val="center"/>
        </w:trPr>
        <w:tc>
          <w:tcPr>
            <w:tcW w:w="2227" w:type="dxa"/>
            <w:gridSpan w:val="5"/>
            <w:tcBorders>
              <w:top w:val="single" w:sz="6" w:space="0" w:color="auto"/>
              <w:left w:val="single" w:sz="6" w:space="0" w:color="auto"/>
              <w:bottom w:val="nil"/>
              <w:right w:val="single" w:sz="6" w:space="0" w:color="auto"/>
            </w:tcBorders>
            <w:hideMark/>
          </w:tcPr>
          <w:p w:rsidR="00591B16" w:rsidRDefault="00591B16" w:rsidP="00591B16">
            <w:pPr>
              <w:spacing w:after="20"/>
              <w:rPr>
                <w:rFonts w:ascii="Courier New" w:hAnsi="Courier New" w:cs="Courier New"/>
              </w:rPr>
            </w:pPr>
            <w:r>
              <w:rPr>
                <w:rFonts w:ascii="Courier New" w:hAnsi="Courier New" w:cs="Courier New"/>
              </w:rPr>
              <w:t>+CMCCSS&lt;x&gt;</w:t>
            </w:r>
          </w:p>
        </w:tc>
        <w:tc>
          <w:tcPr>
            <w:tcW w:w="1256" w:type="dxa"/>
            <w:gridSpan w:val="4"/>
            <w:tcBorders>
              <w:top w:val="single" w:sz="6" w:space="0" w:color="auto"/>
              <w:left w:val="single" w:sz="6" w:space="0" w:color="auto"/>
              <w:bottom w:val="nil"/>
              <w:right w:val="single" w:sz="6" w:space="0" w:color="auto"/>
            </w:tcBorders>
            <w:hideMark/>
          </w:tcPr>
          <w:p w:rsidR="00591B16" w:rsidRDefault="00591B16" w:rsidP="00591B16">
            <w:pPr>
              <w:spacing w:after="20"/>
            </w:pPr>
            <w:r>
              <w:t>as verbose</w:t>
            </w:r>
          </w:p>
        </w:tc>
        <w:tc>
          <w:tcPr>
            <w:tcW w:w="1256" w:type="dxa"/>
            <w:gridSpan w:val="4"/>
            <w:tcBorders>
              <w:top w:val="single" w:sz="6" w:space="0" w:color="auto"/>
              <w:left w:val="single" w:sz="6" w:space="0" w:color="auto"/>
              <w:bottom w:val="nil"/>
              <w:right w:val="single" w:sz="6" w:space="0" w:color="auto"/>
            </w:tcBorders>
            <w:hideMark/>
          </w:tcPr>
          <w:p w:rsidR="00591B16" w:rsidRDefault="00591B16" w:rsidP="00591B16">
            <w:pPr>
              <w:spacing w:after="20"/>
            </w:pPr>
            <w:r>
              <w:t>unsolicited</w:t>
            </w:r>
          </w:p>
        </w:tc>
        <w:tc>
          <w:tcPr>
            <w:tcW w:w="3684" w:type="dxa"/>
            <w:gridSpan w:val="4"/>
            <w:tcBorders>
              <w:top w:val="single" w:sz="6" w:space="0" w:color="auto"/>
              <w:left w:val="single" w:sz="6" w:space="0" w:color="auto"/>
              <w:bottom w:val="nil"/>
              <w:right w:val="single" w:sz="6" w:space="0" w:color="auto"/>
            </w:tcBorders>
            <w:hideMark/>
          </w:tcPr>
          <w:p w:rsidR="00591B16" w:rsidRDefault="00591B16" w:rsidP="00591B16">
            <w:pPr>
              <w:spacing w:after="20"/>
            </w:pPr>
            <w:r>
              <w:t xml:space="preserve">refer </w:t>
            </w:r>
            <w:proofErr w:type="spellStart"/>
            <w:r>
              <w:t>subclause</w:t>
            </w:r>
            <w:proofErr w:type="spellEnd"/>
            <w:r>
              <w:t xml:space="preserve"> 8.73</w:t>
            </w:r>
          </w:p>
        </w:tc>
      </w:tr>
      <w:tr w:rsidR="00591B16" w:rsidTr="009871C4">
        <w:trPr>
          <w:gridBefore w:val="1"/>
          <w:gridAfter w:val="1"/>
          <w:wBefore w:w="36" w:type="dxa"/>
          <w:wAfter w:w="224" w:type="dxa"/>
          <w:cantSplit/>
          <w:jc w:val="center"/>
        </w:trPr>
        <w:tc>
          <w:tcPr>
            <w:tcW w:w="2227" w:type="dxa"/>
            <w:gridSpan w:val="5"/>
            <w:tcBorders>
              <w:top w:val="single" w:sz="6" w:space="0" w:color="auto"/>
              <w:left w:val="single" w:sz="6" w:space="0" w:color="auto"/>
              <w:bottom w:val="nil"/>
              <w:right w:val="single" w:sz="6" w:space="0" w:color="auto"/>
            </w:tcBorders>
            <w:hideMark/>
          </w:tcPr>
          <w:p w:rsidR="00591B16" w:rsidRDefault="00591B16" w:rsidP="00591B16">
            <w:pPr>
              <w:spacing w:after="20"/>
              <w:rPr>
                <w:rFonts w:ascii="Courier New" w:hAnsi="Courier New" w:cs="Courier New"/>
              </w:rPr>
            </w:pPr>
            <w:r>
              <w:rPr>
                <w:rFonts w:ascii="Courier New" w:hAnsi="Courier New" w:cs="Courier New"/>
              </w:rPr>
              <w:t>+CMCCSSEND</w:t>
            </w:r>
          </w:p>
        </w:tc>
        <w:tc>
          <w:tcPr>
            <w:tcW w:w="1256" w:type="dxa"/>
            <w:gridSpan w:val="4"/>
            <w:tcBorders>
              <w:top w:val="single" w:sz="6" w:space="0" w:color="auto"/>
              <w:left w:val="single" w:sz="6" w:space="0" w:color="auto"/>
              <w:bottom w:val="nil"/>
              <w:right w:val="single" w:sz="6" w:space="0" w:color="auto"/>
            </w:tcBorders>
            <w:hideMark/>
          </w:tcPr>
          <w:p w:rsidR="00591B16" w:rsidRDefault="00591B16" w:rsidP="00591B16">
            <w:pPr>
              <w:spacing w:after="20"/>
            </w:pPr>
            <w:r>
              <w:t>as verbose</w:t>
            </w:r>
          </w:p>
        </w:tc>
        <w:tc>
          <w:tcPr>
            <w:tcW w:w="1256" w:type="dxa"/>
            <w:gridSpan w:val="4"/>
            <w:tcBorders>
              <w:top w:val="single" w:sz="6" w:space="0" w:color="auto"/>
              <w:left w:val="single" w:sz="6" w:space="0" w:color="auto"/>
              <w:bottom w:val="nil"/>
              <w:right w:val="single" w:sz="6" w:space="0" w:color="auto"/>
            </w:tcBorders>
            <w:hideMark/>
          </w:tcPr>
          <w:p w:rsidR="00591B16" w:rsidRDefault="00591B16" w:rsidP="00591B16">
            <w:pPr>
              <w:spacing w:after="20"/>
            </w:pPr>
            <w:r>
              <w:t>unsolicited</w:t>
            </w:r>
          </w:p>
        </w:tc>
        <w:tc>
          <w:tcPr>
            <w:tcW w:w="3684" w:type="dxa"/>
            <w:gridSpan w:val="4"/>
            <w:tcBorders>
              <w:top w:val="single" w:sz="6" w:space="0" w:color="auto"/>
              <w:left w:val="single" w:sz="6" w:space="0" w:color="auto"/>
              <w:bottom w:val="nil"/>
              <w:right w:val="single" w:sz="6" w:space="0" w:color="auto"/>
            </w:tcBorders>
            <w:hideMark/>
          </w:tcPr>
          <w:p w:rsidR="00591B16" w:rsidRDefault="00591B16" w:rsidP="00591B16">
            <w:pPr>
              <w:spacing w:after="20"/>
            </w:pPr>
            <w:r>
              <w:t xml:space="preserve">refer </w:t>
            </w:r>
            <w:proofErr w:type="spellStart"/>
            <w:r>
              <w:t>subclause</w:t>
            </w:r>
            <w:proofErr w:type="spellEnd"/>
            <w:r>
              <w:t xml:space="preserve"> 8.73</w:t>
            </w:r>
          </w:p>
        </w:tc>
      </w:tr>
      <w:tr w:rsidR="00591B16" w:rsidTr="009871C4">
        <w:trPr>
          <w:gridBefore w:val="1"/>
          <w:gridAfter w:val="1"/>
          <w:wBefore w:w="36" w:type="dxa"/>
          <w:wAfter w:w="224" w:type="dxa"/>
          <w:jc w:val="center"/>
        </w:trPr>
        <w:tc>
          <w:tcPr>
            <w:tcW w:w="2227" w:type="dxa"/>
            <w:gridSpan w:val="5"/>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rPr>
                <w:rFonts w:ascii="Courier New" w:hAnsi="Courier New"/>
              </w:rPr>
            </w:pPr>
            <w:r>
              <w:rPr>
                <w:rFonts w:ascii="Courier New" w:hAnsi="Courier New"/>
              </w:rPr>
              <w:t>+CME ERROR</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as verbose</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final</w:t>
            </w:r>
          </w:p>
        </w:tc>
        <w:tc>
          <w:tcPr>
            <w:tcW w:w="3684"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 xml:space="preserve">refer </w:t>
            </w:r>
            <w:proofErr w:type="spellStart"/>
            <w:r>
              <w:t>subclause</w:t>
            </w:r>
            <w:proofErr w:type="spellEnd"/>
            <w:r>
              <w:t xml:space="preserve"> 9.2.0</w:t>
            </w:r>
          </w:p>
        </w:tc>
      </w:tr>
      <w:tr w:rsidR="00591B16" w:rsidTr="009871C4">
        <w:trPr>
          <w:gridBefore w:val="1"/>
          <w:gridAfter w:val="1"/>
          <w:wBefore w:w="36" w:type="dxa"/>
          <w:wAfter w:w="224" w:type="dxa"/>
          <w:jc w:val="center"/>
        </w:trPr>
        <w:tc>
          <w:tcPr>
            <w:tcW w:w="2227" w:type="dxa"/>
            <w:gridSpan w:val="5"/>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rPr>
                <w:rFonts w:ascii="Courier New" w:hAnsi="Courier New"/>
              </w:rPr>
            </w:pPr>
            <w:r>
              <w:rPr>
                <w:rFonts w:ascii="Courier New" w:hAnsi="Courier New"/>
              </w:rPr>
              <w:t>+CMICO</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as verbose</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unsolicited</w:t>
            </w:r>
          </w:p>
        </w:tc>
        <w:tc>
          <w:tcPr>
            <w:tcW w:w="3684"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 xml:space="preserve">refer </w:t>
            </w:r>
            <w:proofErr w:type="spellStart"/>
            <w:r>
              <w:t>subclause</w:t>
            </w:r>
            <w:proofErr w:type="spellEnd"/>
            <w:r>
              <w:t xml:space="preserve"> 10.1.55</w:t>
            </w:r>
          </w:p>
        </w:tc>
      </w:tr>
      <w:tr w:rsidR="00591B16" w:rsidTr="009871C4">
        <w:trPr>
          <w:gridBefore w:val="1"/>
          <w:gridAfter w:val="1"/>
          <w:wBefore w:w="36" w:type="dxa"/>
          <w:wAfter w:w="224" w:type="dxa"/>
          <w:jc w:val="center"/>
        </w:trPr>
        <w:tc>
          <w:tcPr>
            <w:tcW w:w="2227" w:type="dxa"/>
            <w:gridSpan w:val="5"/>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rPr>
                <w:rFonts w:ascii="Courier New" w:hAnsi="Courier New"/>
              </w:rPr>
            </w:pPr>
            <w:r>
              <w:rPr>
                <w:rFonts w:ascii="Courier New" w:hAnsi="Courier New" w:cs="Courier New"/>
              </w:rPr>
              <w:t>+CMOLRE</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as verbose</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unsolicited</w:t>
            </w:r>
          </w:p>
        </w:tc>
        <w:tc>
          <w:tcPr>
            <w:tcW w:w="3684"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 xml:space="preserve">refer </w:t>
            </w:r>
            <w:proofErr w:type="spellStart"/>
            <w:r>
              <w:t>subclause</w:t>
            </w:r>
            <w:proofErr w:type="spellEnd"/>
            <w:r>
              <w:t xml:space="preserve"> 9.3.1</w:t>
            </w:r>
          </w:p>
        </w:tc>
      </w:tr>
      <w:tr w:rsidR="00591B16" w:rsidTr="009871C4">
        <w:trPr>
          <w:gridBefore w:val="1"/>
          <w:gridAfter w:val="1"/>
          <w:wBefore w:w="36" w:type="dxa"/>
          <w:wAfter w:w="224" w:type="dxa"/>
          <w:jc w:val="center"/>
        </w:trPr>
        <w:tc>
          <w:tcPr>
            <w:tcW w:w="2227" w:type="dxa"/>
            <w:gridSpan w:val="5"/>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rPr>
                <w:rFonts w:ascii="Courier New" w:hAnsi="Courier New"/>
              </w:rPr>
            </w:pPr>
            <w:r>
              <w:rPr>
                <w:rFonts w:ascii="Courier New" w:hAnsi="Courier New" w:cs="Courier New"/>
              </w:rPr>
              <w:t>+CMOLRG</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as verbose</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unsolicited</w:t>
            </w:r>
          </w:p>
        </w:tc>
        <w:tc>
          <w:tcPr>
            <w:tcW w:w="3684"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 xml:space="preserve">refer </w:t>
            </w:r>
            <w:proofErr w:type="spellStart"/>
            <w:r>
              <w:t>subclause</w:t>
            </w:r>
            <w:proofErr w:type="spellEnd"/>
            <w:r>
              <w:t xml:space="preserve"> 8.50</w:t>
            </w:r>
          </w:p>
        </w:tc>
      </w:tr>
      <w:tr w:rsidR="00591B16" w:rsidTr="009871C4">
        <w:trPr>
          <w:gridBefore w:val="1"/>
          <w:gridAfter w:val="1"/>
          <w:wBefore w:w="36" w:type="dxa"/>
          <w:wAfter w:w="224" w:type="dxa"/>
          <w:jc w:val="center"/>
        </w:trPr>
        <w:tc>
          <w:tcPr>
            <w:tcW w:w="2227" w:type="dxa"/>
            <w:gridSpan w:val="5"/>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rPr>
                <w:rFonts w:ascii="Courier New" w:hAnsi="Courier New"/>
              </w:rPr>
            </w:pPr>
            <w:r>
              <w:rPr>
                <w:rFonts w:ascii="Courier New" w:hAnsi="Courier New" w:cs="Courier New"/>
              </w:rPr>
              <w:t>+CMOLRN</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as verbose</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unsolicited</w:t>
            </w:r>
          </w:p>
        </w:tc>
        <w:tc>
          <w:tcPr>
            <w:tcW w:w="3684"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 xml:space="preserve">refer </w:t>
            </w:r>
            <w:proofErr w:type="spellStart"/>
            <w:r>
              <w:t>subclause</w:t>
            </w:r>
            <w:proofErr w:type="spellEnd"/>
            <w:r>
              <w:t xml:space="preserve"> 8.50</w:t>
            </w:r>
          </w:p>
        </w:tc>
      </w:tr>
      <w:tr w:rsidR="00591B16" w:rsidTr="009871C4">
        <w:trPr>
          <w:gridBefore w:val="1"/>
          <w:gridAfter w:val="1"/>
          <w:wBefore w:w="36" w:type="dxa"/>
          <w:wAfter w:w="224" w:type="dxa"/>
          <w:jc w:val="center"/>
        </w:trPr>
        <w:tc>
          <w:tcPr>
            <w:tcW w:w="2227" w:type="dxa"/>
            <w:gridSpan w:val="5"/>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rPr>
                <w:rFonts w:ascii="Courier New" w:hAnsi="Courier New"/>
              </w:rPr>
            </w:pPr>
            <w:r>
              <w:rPr>
                <w:rFonts w:ascii="Courier New" w:hAnsi="Courier New" w:cs="Courier New"/>
              </w:rPr>
              <w:t>+CMTLR</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as verbose</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unsolicited</w:t>
            </w:r>
          </w:p>
        </w:tc>
        <w:tc>
          <w:tcPr>
            <w:tcW w:w="3684"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 xml:space="preserve">refer </w:t>
            </w:r>
            <w:proofErr w:type="spellStart"/>
            <w:r>
              <w:t>subclause</w:t>
            </w:r>
            <w:proofErr w:type="spellEnd"/>
            <w:r>
              <w:t xml:space="preserve"> 8.57</w:t>
            </w:r>
          </w:p>
        </w:tc>
      </w:tr>
      <w:tr w:rsidR="00591B16" w:rsidTr="009871C4">
        <w:trPr>
          <w:gridBefore w:val="1"/>
          <w:gridAfter w:val="1"/>
          <w:wBefore w:w="36" w:type="dxa"/>
          <w:wAfter w:w="224" w:type="dxa"/>
          <w:jc w:val="center"/>
        </w:trPr>
        <w:tc>
          <w:tcPr>
            <w:tcW w:w="2227" w:type="dxa"/>
            <w:gridSpan w:val="5"/>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rPr>
                <w:rFonts w:ascii="Courier New" w:hAnsi="Courier New" w:cs="Courier New"/>
              </w:rPr>
            </w:pPr>
            <w:r>
              <w:rPr>
                <w:rFonts w:ascii="Courier New" w:hAnsi="Courier New" w:cs="Courier New"/>
              </w:rPr>
              <w:t>+CRTDCP</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as verbose</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unsolicited</w:t>
            </w:r>
          </w:p>
        </w:tc>
        <w:tc>
          <w:tcPr>
            <w:tcW w:w="3684"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 xml:space="preserve">refer </w:t>
            </w:r>
            <w:proofErr w:type="spellStart"/>
            <w:r>
              <w:t>subclause</w:t>
            </w:r>
            <w:proofErr w:type="spellEnd"/>
            <w:r>
              <w:t xml:space="preserve"> 10.1.44</w:t>
            </w:r>
          </w:p>
        </w:tc>
      </w:tr>
      <w:tr w:rsidR="00591B16" w:rsidTr="009871C4">
        <w:trPr>
          <w:gridBefore w:val="1"/>
          <w:gridAfter w:val="1"/>
          <w:wBefore w:w="36" w:type="dxa"/>
          <w:wAfter w:w="224" w:type="dxa"/>
          <w:jc w:val="center"/>
        </w:trPr>
        <w:tc>
          <w:tcPr>
            <w:tcW w:w="2227" w:type="dxa"/>
            <w:gridSpan w:val="5"/>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rPr>
                <w:rFonts w:ascii="Courier New" w:hAnsi="Courier New" w:cs="Courier New"/>
              </w:rPr>
            </w:pPr>
            <w:r>
              <w:rPr>
                <w:rFonts w:ascii="Courier New" w:hAnsi="Courier New" w:cs="Courier New"/>
              </w:rPr>
              <w:t>+CMWN</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as verbose</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unsolicited</w:t>
            </w:r>
          </w:p>
        </w:tc>
        <w:tc>
          <w:tcPr>
            <w:tcW w:w="3684"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 xml:space="preserve">refer </w:t>
            </w:r>
            <w:proofErr w:type="spellStart"/>
            <w:r>
              <w:t>subclause</w:t>
            </w:r>
            <w:proofErr w:type="spellEnd"/>
            <w:r>
              <w:t xml:space="preserve"> 7.36</w:t>
            </w:r>
          </w:p>
        </w:tc>
      </w:tr>
      <w:tr w:rsidR="00591B16" w:rsidTr="009871C4">
        <w:trPr>
          <w:gridBefore w:val="1"/>
          <w:gridAfter w:val="1"/>
          <w:wBefore w:w="36" w:type="dxa"/>
          <w:wAfter w:w="224" w:type="dxa"/>
          <w:jc w:val="center"/>
        </w:trPr>
        <w:tc>
          <w:tcPr>
            <w:tcW w:w="2227" w:type="dxa"/>
            <w:gridSpan w:val="5"/>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rPr>
                <w:rFonts w:ascii="Courier New" w:hAnsi="Courier New"/>
              </w:rPr>
            </w:pPr>
            <w:r>
              <w:rPr>
                <w:rFonts w:ascii="Courier New" w:hAnsi="Courier New"/>
              </w:rPr>
              <w:t>+CNAP</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as verbose</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intermediate</w:t>
            </w:r>
          </w:p>
          <w:p w:rsidR="00591B16" w:rsidRDefault="00591B16" w:rsidP="00591B16">
            <w:pPr>
              <w:spacing w:after="20"/>
            </w:pPr>
            <w:r>
              <w:t>unsolicited</w:t>
            </w:r>
          </w:p>
        </w:tc>
        <w:tc>
          <w:tcPr>
            <w:tcW w:w="3684"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 xml:space="preserve">refer </w:t>
            </w:r>
            <w:proofErr w:type="spellStart"/>
            <w:r>
              <w:t>subclause</w:t>
            </w:r>
            <w:proofErr w:type="spellEnd"/>
            <w:r>
              <w:t xml:space="preserve"> 7.30</w:t>
            </w:r>
          </w:p>
        </w:tc>
      </w:tr>
      <w:tr w:rsidR="00591B16" w:rsidTr="009871C4">
        <w:trPr>
          <w:gridBefore w:val="1"/>
          <w:gridAfter w:val="1"/>
          <w:wBefore w:w="36" w:type="dxa"/>
          <w:wAfter w:w="224" w:type="dxa"/>
          <w:jc w:val="center"/>
        </w:trPr>
        <w:tc>
          <w:tcPr>
            <w:tcW w:w="2227" w:type="dxa"/>
            <w:gridSpan w:val="5"/>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rPr>
                <w:rFonts w:ascii="Courier New" w:hAnsi="Courier New"/>
              </w:rPr>
            </w:pPr>
            <w:r>
              <w:rPr>
                <w:rFonts w:ascii="Courier New" w:hAnsi="Courier New" w:cs="Courier New"/>
              </w:rPr>
              <w:t>+CNEC_MM</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as verbose</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unsolicited</w:t>
            </w:r>
          </w:p>
        </w:tc>
        <w:tc>
          <w:tcPr>
            <w:tcW w:w="3684"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 xml:space="preserve">refer </w:t>
            </w:r>
            <w:proofErr w:type="spellStart"/>
            <w:r>
              <w:t>subclause</w:t>
            </w:r>
            <w:proofErr w:type="spellEnd"/>
            <w:r>
              <w:t xml:space="preserve"> 9.1b</w:t>
            </w:r>
          </w:p>
        </w:tc>
      </w:tr>
      <w:tr w:rsidR="00591B16" w:rsidTr="009871C4">
        <w:trPr>
          <w:gridBefore w:val="1"/>
          <w:gridAfter w:val="1"/>
          <w:wBefore w:w="36" w:type="dxa"/>
          <w:wAfter w:w="224" w:type="dxa"/>
          <w:jc w:val="center"/>
        </w:trPr>
        <w:tc>
          <w:tcPr>
            <w:tcW w:w="2227" w:type="dxa"/>
            <w:gridSpan w:val="5"/>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rPr>
                <w:rFonts w:ascii="Courier New" w:hAnsi="Courier New"/>
              </w:rPr>
            </w:pPr>
            <w:r>
              <w:rPr>
                <w:rFonts w:ascii="Courier New" w:hAnsi="Courier New" w:cs="Courier New"/>
              </w:rPr>
              <w:t>+CNEC_GMM</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as verbose</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unsolicited</w:t>
            </w:r>
          </w:p>
        </w:tc>
        <w:tc>
          <w:tcPr>
            <w:tcW w:w="3684"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 xml:space="preserve">refer </w:t>
            </w:r>
            <w:proofErr w:type="spellStart"/>
            <w:r>
              <w:t>subclause</w:t>
            </w:r>
            <w:proofErr w:type="spellEnd"/>
            <w:r>
              <w:t xml:space="preserve"> 9.1b</w:t>
            </w:r>
          </w:p>
        </w:tc>
      </w:tr>
      <w:tr w:rsidR="00591B16" w:rsidTr="009871C4">
        <w:trPr>
          <w:gridBefore w:val="1"/>
          <w:gridAfter w:val="1"/>
          <w:wBefore w:w="36" w:type="dxa"/>
          <w:wAfter w:w="224" w:type="dxa"/>
          <w:jc w:val="center"/>
        </w:trPr>
        <w:tc>
          <w:tcPr>
            <w:tcW w:w="2227" w:type="dxa"/>
            <w:gridSpan w:val="5"/>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rPr>
                <w:rFonts w:ascii="Courier New" w:hAnsi="Courier New"/>
              </w:rPr>
            </w:pPr>
            <w:r>
              <w:rPr>
                <w:rFonts w:ascii="Courier New" w:hAnsi="Courier New" w:cs="Courier New"/>
              </w:rPr>
              <w:t>+CNEC_GSM</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as verbose</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unsolicited</w:t>
            </w:r>
          </w:p>
        </w:tc>
        <w:tc>
          <w:tcPr>
            <w:tcW w:w="3684"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 xml:space="preserve">refer </w:t>
            </w:r>
            <w:proofErr w:type="spellStart"/>
            <w:r>
              <w:t>subclause</w:t>
            </w:r>
            <w:proofErr w:type="spellEnd"/>
            <w:r>
              <w:t xml:space="preserve"> 9.1b</w:t>
            </w:r>
          </w:p>
        </w:tc>
      </w:tr>
      <w:tr w:rsidR="00591B16" w:rsidTr="009871C4">
        <w:trPr>
          <w:gridBefore w:val="1"/>
          <w:gridAfter w:val="1"/>
          <w:wBefore w:w="36" w:type="dxa"/>
          <w:wAfter w:w="224" w:type="dxa"/>
          <w:jc w:val="center"/>
        </w:trPr>
        <w:tc>
          <w:tcPr>
            <w:tcW w:w="2227" w:type="dxa"/>
            <w:gridSpan w:val="5"/>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rPr>
                <w:rFonts w:ascii="Courier New" w:hAnsi="Courier New"/>
              </w:rPr>
            </w:pPr>
            <w:r>
              <w:rPr>
                <w:rFonts w:ascii="Courier New" w:hAnsi="Courier New" w:cs="Courier New"/>
              </w:rPr>
              <w:t>+CNEC_EMM</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as verbose</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unsolicited</w:t>
            </w:r>
          </w:p>
        </w:tc>
        <w:tc>
          <w:tcPr>
            <w:tcW w:w="3684"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 xml:space="preserve">refer </w:t>
            </w:r>
            <w:proofErr w:type="spellStart"/>
            <w:r>
              <w:t>subclause</w:t>
            </w:r>
            <w:proofErr w:type="spellEnd"/>
            <w:r>
              <w:t xml:space="preserve"> 9.1b</w:t>
            </w:r>
          </w:p>
        </w:tc>
      </w:tr>
      <w:tr w:rsidR="00591B16" w:rsidTr="009871C4">
        <w:trPr>
          <w:gridBefore w:val="1"/>
          <w:gridAfter w:val="1"/>
          <w:wBefore w:w="36" w:type="dxa"/>
          <w:wAfter w:w="224" w:type="dxa"/>
          <w:jc w:val="center"/>
        </w:trPr>
        <w:tc>
          <w:tcPr>
            <w:tcW w:w="2227" w:type="dxa"/>
            <w:gridSpan w:val="5"/>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rPr>
                <w:rFonts w:ascii="Courier New" w:hAnsi="Courier New"/>
              </w:rPr>
            </w:pPr>
            <w:r>
              <w:rPr>
                <w:rFonts w:ascii="Courier New" w:hAnsi="Courier New" w:cs="Courier New"/>
              </w:rPr>
              <w:t>+CNEC_ESM</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as verbose</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unsolicited</w:t>
            </w:r>
          </w:p>
        </w:tc>
        <w:tc>
          <w:tcPr>
            <w:tcW w:w="3684"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 xml:space="preserve">refer </w:t>
            </w:r>
            <w:proofErr w:type="spellStart"/>
            <w:r>
              <w:t>subclause</w:t>
            </w:r>
            <w:proofErr w:type="spellEnd"/>
            <w:r>
              <w:t xml:space="preserve"> 9.1b</w:t>
            </w:r>
          </w:p>
        </w:tc>
      </w:tr>
      <w:tr w:rsidR="00591B16" w:rsidTr="009871C4">
        <w:trPr>
          <w:gridBefore w:val="1"/>
          <w:gridAfter w:val="1"/>
          <w:wBefore w:w="36" w:type="dxa"/>
          <w:wAfter w:w="224" w:type="dxa"/>
          <w:jc w:val="center"/>
        </w:trPr>
        <w:tc>
          <w:tcPr>
            <w:tcW w:w="2227" w:type="dxa"/>
            <w:gridSpan w:val="5"/>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rPr>
                <w:rFonts w:ascii="Courier New" w:hAnsi="Courier New"/>
              </w:rPr>
            </w:pPr>
            <w:r>
              <w:rPr>
                <w:rFonts w:ascii="Courier New" w:hAnsi="Courier New"/>
              </w:rPr>
              <w:t>+CNEMIU</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as verbose</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unsolicited</w:t>
            </w:r>
          </w:p>
        </w:tc>
        <w:tc>
          <w:tcPr>
            <w:tcW w:w="3684"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 xml:space="preserve">refer </w:t>
            </w:r>
            <w:proofErr w:type="spellStart"/>
            <w:r>
              <w:t>subclause</w:t>
            </w:r>
            <w:proofErr w:type="spellEnd"/>
            <w:r>
              <w:t xml:space="preserve"> 7.33</w:t>
            </w:r>
          </w:p>
        </w:tc>
      </w:tr>
      <w:tr w:rsidR="00591B16" w:rsidTr="009871C4">
        <w:trPr>
          <w:gridBefore w:val="1"/>
          <w:gridAfter w:val="1"/>
          <w:wBefore w:w="36" w:type="dxa"/>
          <w:wAfter w:w="224" w:type="dxa"/>
          <w:jc w:val="center"/>
        </w:trPr>
        <w:tc>
          <w:tcPr>
            <w:tcW w:w="2227" w:type="dxa"/>
            <w:gridSpan w:val="5"/>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rPr>
                <w:rFonts w:ascii="Courier New" w:hAnsi="Courier New"/>
              </w:rPr>
            </w:pPr>
            <w:r>
              <w:rPr>
                <w:rFonts w:ascii="Courier New" w:hAnsi="Courier New"/>
              </w:rPr>
              <w:t>+CNEMS1</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as verbose</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unsolicited</w:t>
            </w:r>
          </w:p>
        </w:tc>
        <w:tc>
          <w:tcPr>
            <w:tcW w:w="3684"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 xml:space="preserve">refer </w:t>
            </w:r>
            <w:proofErr w:type="spellStart"/>
            <w:r>
              <w:t>subclause</w:t>
            </w:r>
            <w:proofErr w:type="spellEnd"/>
            <w:r>
              <w:t xml:space="preserve"> 7.33</w:t>
            </w:r>
          </w:p>
        </w:tc>
      </w:tr>
      <w:tr w:rsidR="00591B16" w:rsidTr="009871C4">
        <w:trPr>
          <w:gridBefore w:val="1"/>
          <w:gridAfter w:val="1"/>
          <w:wBefore w:w="36" w:type="dxa"/>
          <w:wAfter w:w="224" w:type="dxa"/>
          <w:jc w:val="center"/>
        </w:trPr>
        <w:tc>
          <w:tcPr>
            <w:tcW w:w="2227" w:type="dxa"/>
            <w:gridSpan w:val="5"/>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rPr>
                <w:rFonts w:ascii="Courier New" w:hAnsi="Courier New"/>
              </w:rPr>
            </w:pPr>
            <w:r>
              <w:rPr>
                <w:rFonts w:ascii="Courier New" w:hAnsi="Courier New"/>
              </w:rPr>
              <w:t>+CNEM5G</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as verbose</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unsolicited</w:t>
            </w:r>
          </w:p>
        </w:tc>
        <w:tc>
          <w:tcPr>
            <w:tcW w:w="3684"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 xml:space="preserve">refer </w:t>
            </w:r>
            <w:proofErr w:type="spellStart"/>
            <w:r>
              <w:t>subclause</w:t>
            </w:r>
            <w:proofErr w:type="spellEnd"/>
            <w:r>
              <w:t xml:space="preserve"> 7.33</w:t>
            </w:r>
          </w:p>
        </w:tc>
      </w:tr>
      <w:tr w:rsidR="00591B16" w:rsidTr="009871C4">
        <w:trPr>
          <w:gridBefore w:val="1"/>
          <w:gridAfter w:val="1"/>
          <w:wBefore w:w="36" w:type="dxa"/>
          <w:wAfter w:w="224" w:type="dxa"/>
          <w:jc w:val="center"/>
        </w:trPr>
        <w:tc>
          <w:tcPr>
            <w:tcW w:w="2227" w:type="dxa"/>
            <w:gridSpan w:val="5"/>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rPr>
                <w:rFonts w:ascii="Courier New" w:hAnsi="Courier New"/>
              </w:rPr>
            </w:pPr>
            <w:r>
              <w:rPr>
                <w:rFonts w:ascii="Courier New" w:hAnsi="Courier New"/>
              </w:rPr>
              <w:t>+CNRREG</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as verbose</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unsolicited</w:t>
            </w:r>
          </w:p>
        </w:tc>
        <w:tc>
          <w:tcPr>
            <w:tcW w:w="3684"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 xml:space="preserve">refer </w:t>
            </w:r>
            <w:proofErr w:type="spellStart"/>
            <w:r>
              <w:t>subclause</w:t>
            </w:r>
            <w:proofErr w:type="spellEnd"/>
            <w:r>
              <w:t xml:space="preserve"> 10.1.47</w:t>
            </w:r>
          </w:p>
        </w:tc>
      </w:tr>
      <w:tr w:rsidR="00591B16" w:rsidTr="009871C4">
        <w:trPr>
          <w:gridBefore w:val="1"/>
          <w:gridAfter w:val="1"/>
          <w:wBefore w:w="36" w:type="dxa"/>
          <w:wAfter w:w="224" w:type="dxa"/>
          <w:jc w:val="center"/>
        </w:trPr>
        <w:tc>
          <w:tcPr>
            <w:tcW w:w="2227" w:type="dxa"/>
            <w:gridSpan w:val="5"/>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rPr>
                <w:rFonts w:ascii="Courier New" w:hAnsi="Courier New"/>
              </w:rPr>
            </w:pPr>
            <w:r>
              <w:rPr>
                <w:rFonts w:ascii="Courier New" w:hAnsi="Courier New" w:cs="Courier New"/>
              </w:rPr>
              <w:t>+COEV</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as verbose</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unsolicited</w:t>
            </w:r>
          </w:p>
        </w:tc>
        <w:tc>
          <w:tcPr>
            <w:tcW w:w="3684"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 xml:space="preserve">refer </w:t>
            </w:r>
            <w:proofErr w:type="spellStart"/>
            <w:r>
              <w:t>subclause</w:t>
            </w:r>
            <w:proofErr w:type="spellEnd"/>
            <w:r>
              <w:t xml:space="preserve"> 8.10</w:t>
            </w:r>
          </w:p>
        </w:tc>
      </w:tr>
      <w:tr w:rsidR="00591B16" w:rsidTr="009871C4">
        <w:trPr>
          <w:gridBefore w:val="1"/>
          <w:gridAfter w:val="1"/>
          <w:wBefore w:w="36" w:type="dxa"/>
          <w:wAfter w:w="224" w:type="dxa"/>
          <w:jc w:val="center"/>
        </w:trPr>
        <w:tc>
          <w:tcPr>
            <w:tcW w:w="2227" w:type="dxa"/>
            <w:gridSpan w:val="5"/>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rPr>
                <w:rFonts w:ascii="Courier New" w:hAnsi="Courier New"/>
              </w:rPr>
            </w:pPr>
            <w:r>
              <w:rPr>
                <w:rFonts w:ascii="Courier New" w:hAnsi="Courier New"/>
              </w:rPr>
              <w:t>+COLP</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as verbose</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intermediate</w:t>
            </w:r>
          </w:p>
          <w:p w:rsidR="00591B16" w:rsidRDefault="00591B16" w:rsidP="00591B16">
            <w:pPr>
              <w:spacing w:after="20"/>
            </w:pPr>
            <w:r>
              <w:t>unsolicited</w:t>
            </w:r>
          </w:p>
        </w:tc>
        <w:tc>
          <w:tcPr>
            <w:tcW w:w="3684"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 xml:space="preserve">refer </w:t>
            </w:r>
            <w:proofErr w:type="spellStart"/>
            <w:r>
              <w:t>subclause</w:t>
            </w:r>
            <w:proofErr w:type="spellEnd"/>
            <w:r>
              <w:t xml:space="preserve"> 7.8</w:t>
            </w:r>
          </w:p>
        </w:tc>
      </w:tr>
      <w:tr w:rsidR="00591B16" w:rsidTr="009871C4">
        <w:trPr>
          <w:gridBefore w:val="1"/>
          <w:gridAfter w:val="1"/>
          <w:wBefore w:w="36" w:type="dxa"/>
          <w:wAfter w:w="224" w:type="dxa"/>
          <w:jc w:val="center"/>
        </w:trPr>
        <w:tc>
          <w:tcPr>
            <w:tcW w:w="2227" w:type="dxa"/>
            <w:gridSpan w:val="5"/>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rPr>
                <w:rFonts w:ascii="Courier New" w:hAnsi="Courier New"/>
              </w:rPr>
            </w:pPr>
            <w:r>
              <w:rPr>
                <w:rFonts w:ascii="Courier New" w:hAnsi="Courier New" w:cs="Courier New"/>
              </w:rPr>
              <w:t>+CPINR</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as verbose</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intermediate</w:t>
            </w:r>
          </w:p>
        </w:tc>
        <w:tc>
          <w:tcPr>
            <w:tcW w:w="3684"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 xml:space="preserve">refer </w:t>
            </w:r>
            <w:proofErr w:type="spellStart"/>
            <w:r>
              <w:t>subclause</w:t>
            </w:r>
            <w:proofErr w:type="spellEnd"/>
            <w:r>
              <w:t xml:space="preserve"> 8.65</w:t>
            </w:r>
          </w:p>
        </w:tc>
      </w:tr>
      <w:tr w:rsidR="00591B16" w:rsidTr="009871C4">
        <w:trPr>
          <w:gridBefore w:val="1"/>
          <w:gridAfter w:val="1"/>
          <w:wBefore w:w="36" w:type="dxa"/>
          <w:wAfter w:w="224" w:type="dxa"/>
          <w:jc w:val="center"/>
        </w:trPr>
        <w:tc>
          <w:tcPr>
            <w:tcW w:w="2227" w:type="dxa"/>
            <w:gridSpan w:val="5"/>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rPr>
                <w:rFonts w:ascii="Courier New" w:hAnsi="Courier New"/>
              </w:rPr>
            </w:pPr>
            <w:r>
              <w:rPr>
                <w:rFonts w:ascii="Courier New" w:hAnsi="Courier New" w:cs="Courier New"/>
              </w:rPr>
              <w:t>+CPINRE</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as verbose</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intermediate</w:t>
            </w:r>
          </w:p>
        </w:tc>
        <w:tc>
          <w:tcPr>
            <w:tcW w:w="3684"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 xml:space="preserve">refer </w:t>
            </w:r>
            <w:proofErr w:type="spellStart"/>
            <w:r>
              <w:t>subclause</w:t>
            </w:r>
            <w:proofErr w:type="spellEnd"/>
            <w:r>
              <w:t xml:space="preserve"> 8.65</w:t>
            </w:r>
          </w:p>
        </w:tc>
      </w:tr>
      <w:tr w:rsidR="00591B16" w:rsidTr="009871C4">
        <w:trPr>
          <w:gridBefore w:val="1"/>
          <w:gridAfter w:val="1"/>
          <w:wBefore w:w="36" w:type="dxa"/>
          <w:wAfter w:w="224" w:type="dxa"/>
          <w:jc w:val="center"/>
        </w:trPr>
        <w:tc>
          <w:tcPr>
            <w:tcW w:w="2227" w:type="dxa"/>
            <w:gridSpan w:val="5"/>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rPr>
                <w:rFonts w:ascii="Courier New" w:hAnsi="Courier New"/>
              </w:rPr>
            </w:pPr>
            <w:r>
              <w:rPr>
                <w:rFonts w:ascii="Courier New" w:hAnsi="Courier New" w:cs="Courier New"/>
              </w:rPr>
              <w:t>+CPOSR</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as verbose</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unsolicited</w:t>
            </w:r>
          </w:p>
        </w:tc>
        <w:tc>
          <w:tcPr>
            <w:tcW w:w="3684"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 xml:space="preserve">refer </w:t>
            </w:r>
            <w:proofErr w:type="spellStart"/>
            <w:r>
              <w:t>subclause</w:t>
            </w:r>
            <w:proofErr w:type="spellEnd"/>
            <w:r>
              <w:t xml:space="preserve"> 8.56</w:t>
            </w:r>
          </w:p>
        </w:tc>
      </w:tr>
      <w:tr w:rsidR="00591B16" w:rsidTr="009871C4">
        <w:trPr>
          <w:gridBefore w:val="1"/>
          <w:gridAfter w:val="1"/>
          <w:wBefore w:w="36" w:type="dxa"/>
          <w:wAfter w:w="224" w:type="dxa"/>
          <w:jc w:val="center"/>
        </w:trPr>
        <w:tc>
          <w:tcPr>
            <w:tcW w:w="2227" w:type="dxa"/>
            <w:gridSpan w:val="5"/>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rPr>
                <w:rFonts w:ascii="Courier New" w:hAnsi="Courier New" w:cs="Courier New"/>
              </w:rPr>
            </w:pPr>
            <w:r>
              <w:rPr>
                <w:rFonts w:ascii="Courier New" w:hAnsi="Courier New" w:cs="Courier New"/>
              </w:rPr>
              <w:t>+CPNERU</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as verbose</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unsolicited</w:t>
            </w:r>
          </w:p>
        </w:tc>
        <w:tc>
          <w:tcPr>
            <w:tcW w:w="3684"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 xml:space="preserve">refer </w:t>
            </w:r>
            <w:proofErr w:type="spellStart"/>
            <w:r>
              <w:t>subclause</w:t>
            </w:r>
            <w:proofErr w:type="spellEnd"/>
            <w:r>
              <w:t xml:space="preserve"> 8.70</w:t>
            </w:r>
          </w:p>
        </w:tc>
      </w:tr>
      <w:tr w:rsidR="00591B16" w:rsidTr="009871C4">
        <w:trPr>
          <w:gridBefore w:val="1"/>
          <w:gridAfter w:val="1"/>
          <w:wBefore w:w="36" w:type="dxa"/>
          <w:wAfter w:w="224" w:type="dxa"/>
          <w:jc w:val="center"/>
        </w:trPr>
        <w:tc>
          <w:tcPr>
            <w:tcW w:w="2227" w:type="dxa"/>
            <w:gridSpan w:val="5"/>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rPr>
                <w:rFonts w:ascii="Courier New" w:hAnsi="Courier New"/>
              </w:rPr>
            </w:pPr>
            <w:r>
              <w:rPr>
                <w:rFonts w:ascii="Courier New" w:hAnsi="Courier New"/>
              </w:rPr>
              <w:t>+CPNSTAT</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as verbose</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unsolicited</w:t>
            </w:r>
          </w:p>
        </w:tc>
        <w:tc>
          <w:tcPr>
            <w:tcW w:w="3684"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 xml:space="preserve">refer </w:t>
            </w:r>
            <w:proofErr w:type="spellStart"/>
            <w:r>
              <w:t>subclause</w:t>
            </w:r>
            <w:proofErr w:type="spellEnd"/>
            <w:r>
              <w:t xml:space="preserve"> 7.28</w:t>
            </w:r>
          </w:p>
        </w:tc>
      </w:tr>
      <w:tr w:rsidR="00591B16" w:rsidTr="009871C4">
        <w:trPr>
          <w:gridBefore w:val="1"/>
          <w:gridAfter w:val="1"/>
          <w:wBefore w:w="36" w:type="dxa"/>
          <w:wAfter w:w="224" w:type="dxa"/>
          <w:jc w:val="center"/>
        </w:trPr>
        <w:tc>
          <w:tcPr>
            <w:tcW w:w="2227" w:type="dxa"/>
            <w:gridSpan w:val="5"/>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rPr>
                <w:rFonts w:ascii="Courier New" w:hAnsi="Courier New"/>
              </w:rPr>
            </w:pPr>
            <w:r>
              <w:rPr>
                <w:rFonts w:ascii="Courier New" w:hAnsi="Courier New"/>
              </w:rPr>
              <w:t>+CPSB</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as verbose</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unsolicited</w:t>
            </w:r>
          </w:p>
        </w:tc>
        <w:tc>
          <w:tcPr>
            <w:tcW w:w="3684"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 xml:space="preserve">refer </w:t>
            </w:r>
            <w:proofErr w:type="spellStart"/>
            <w:r>
              <w:t>subclause</w:t>
            </w:r>
            <w:proofErr w:type="spellEnd"/>
            <w:r>
              <w:t xml:space="preserve"> 7.29</w:t>
            </w:r>
          </w:p>
        </w:tc>
      </w:tr>
      <w:tr w:rsidR="00591B16" w:rsidTr="009871C4">
        <w:trPr>
          <w:gridBefore w:val="1"/>
          <w:gridAfter w:val="1"/>
          <w:wBefore w:w="36" w:type="dxa"/>
          <w:wAfter w:w="224" w:type="dxa"/>
          <w:jc w:val="center"/>
        </w:trPr>
        <w:tc>
          <w:tcPr>
            <w:tcW w:w="2227" w:type="dxa"/>
            <w:gridSpan w:val="5"/>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rPr>
                <w:rFonts w:ascii="Courier New" w:hAnsi="Courier New"/>
              </w:rPr>
            </w:pPr>
            <w:r>
              <w:rPr>
                <w:rFonts w:ascii="Courier New" w:hAnsi="Courier New"/>
              </w:rPr>
              <w:t>+CR</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as verbose</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intermediate</w:t>
            </w:r>
          </w:p>
        </w:tc>
        <w:tc>
          <w:tcPr>
            <w:tcW w:w="3684"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 xml:space="preserve">refer </w:t>
            </w:r>
            <w:proofErr w:type="spellStart"/>
            <w:r>
              <w:t>subclause</w:t>
            </w:r>
            <w:proofErr w:type="spellEnd"/>
            <w:r>
              <w:t xml:space="preserve"> 6.9</w:t>
            </w:r>
          </w:p>
        </w:tc>
      </w:tr>
      <w:tr w:rsidR="00591B16" w:rsidTr="009871C4">
        <w:trPr>
          <w:gridBefore w:val="1"/>
          <w:gridAfter w:val="1"/>
          <w:wBefore w:w="36" w:type="dxa"/>
          <w:wAfter w:w="224" w:type="dxa"/>
          <w:jc w:val="center"/>
        </w:trPr>
        <w:tc>
          <w:tcPr>
            <w:tcW w:w="2227" w:type="dxa"/>
            <w:gridSpan w:val="5"/>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rPr>
                <w:rFonts w:ascii="Courier New" w:hAnsi="Courier New"/>
              </w:rPr>
            </w:pPr>
            <w:r>
              <w:rPr>
                <w:rFonts w:ascii="Courier New" w:hAnsi="Courier New"/>
              </w:rPr>
              <w:t>+CREG</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as verbose</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unsolicited</w:t>
            </w:r>
          </w:p>
        </w:tc>
        <w:tc>
          <w:tcPr>
            <w:tcW w:w="3684"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 xml:space="preserve">refer </w:t>
            </w:r>
            <w:proofErr w:type="spellStart"/>
            <w:r>
              <w:t>subclause</w:t>
            </w:r>
            <w:proofErr w:type="spellEnd"/>
            <w:r>
              <w:t xml:space="preserve"> 7.2</w:t>
            </w:r>
          </w:p>
        </w:tc>
      </w:tr>
      <w:tr w:rsidR="00591B16" w:rsidTr="009871C4">
        <w:trPr>
          <w:gridBefore w:val="1"/>
          <w:gridAfter w:val="1"/>
          <w:wBefore w:w="36" w:type="dxa"/>
          <w:wAfter w:w="224" w:type="dxa"/>
          <w:jc w:val="center"/>
        </w:trPr>
        <w:tc>
          <w:tcPr>
            <w:tcW w:w="2227" w:type="dxa"/>
            <w:gridSpan w:val="5"/>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rPr>
                <w:rFonts w:ascii="Courier New" w:hAnsi="Courier New"/>
              </w:rPr>
            </w:pPr>
            <w:r>
              <w:rPr>
                <w:rFonts w:ascii="Courier New" w:hAnsi="Courier New"/>
              </w:rPr>
              <w:t>+CRING</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as verbose</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unsolicited</w:t>
            </w:r>
          </w:p>
        </w:tc>
        <w:tc>
          <w:tcPr>
            <w:tcW w:w="3684"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 xml:space="preserve">refer </w:t>
            </w:r>
            <w:proofErr w:type="spellStart"/>
            <w:r>
              <w:t>subclause</w:t>
            </w:r>
            <w:proofErr w:type="spellEnd"/>
            <w:r>
              <w:t xml:space="preserve"> 6.11</w:t>
            </w:r>
          </w:p>
        </w:tc>
      </w:tr>
      <w:tr w:rsidR="00591B16" w:rsidTr="009871C4">
        <w:trPr>
          <w:gridBefore w:val="2"/>
          <w:gridAfter w:val="1"/>
          <w:wBefore w:w="44" w:type="dxa"/>
          <w:wAfter w:w="224" w:type="dxa"/>
          <w:jc w:val="center"/>
        </w:trPr>
        <w:tc>
          <w:tcPr>
            <w:tcW w:w="2219" w:type="dxa"/>
            <w:gridSpan w:val="4"/>
            <w:tcBorders>
              <w:top w:val="single" w:sz="6" w:space="0" w:color="auto"/>
              <w:left w:val="single" w:sz="6" w:space="0" w:color="auto"/>
              <w:bottom w:val="single" w:sz="6" w:space="0" w:color="auto"/>
              <w:right w:val="single" w:sz="6" w:space="0" w:color="auto"/>
            </w:tcBorders>
          </w:tcPr>
          <w:p w:rsidR="00591B16" w:rsidRDefault="00591B16" w:rsidP="00591B16">
            <w:pPr>
              <w:spacing w:after="20"/>
              <w:rPr>
                <w:rFonts w:ascii="Courier New" w:hAnsi="Courier New"/>
              </w:rPr>
            </w:pPr>
            <w:r>
              <w:rPr>
                <w:rFonts w:ascii="Courier New" w:hAnsi="Courier New"/>
              </w:rPr>
              <w:t>+CRLOSPU</w:t>
            </w:r>
          </w:p>
        </w:tc>
        <w:tc>
          <w:tcPr>
            <w:tcW w:w="1256" w:type="dxa"/>
            <w:gridSpan w:val="4"/>
            <w:tcBorders>
              <w:top w:val="single" w:sz="6" w:space="0" w:color="auto"/>
              <w:left w:val="single" w:sz="6" w:space="0" w:color="auto"/>
              <w:bottom w:val="single" w:sz="6" w:space="0" w:color="auto"/>
              <w:right w:val="single" w:sz="6" w:space="0" w:color="auto"/>
            </w:tcBorders>
          </w:tcPr>
          <w:p w:rsidR="00591B16" w:rsidRDefault="00591B16" w:rsidP="00591B16">
            <w:pPr>
              <w:spacing w:after="20"/>
            </w:pPr>
            <w:r>
              <w:t>as verbose</w:t>
            </w:r>
          </w:p>
        </w:tc>
        <w:tc>
          <w:tcPr>
            <w:tcW w:w="1256" w:type="dxa"/>
            <w:gridSpan w:val="4"/>
            <w:tcBorders>
              <w:top w:val="single" w:sz="6" w:space="0" w:color="auto"/>
              <w:left w:val="single" w:sz="6" w:space="0" w:color="auto"/>
              <w:bottom w:val="single" w:sz="6" w:space="0" w:color="auto"/>
              <w:right w:val="single" w:sz="6" w:space="0" w:color="auto"/>
            </w:tcBorders>
          </w:tcPr>
          <w:p w:rsidR="00591B16" w:rsidRDefault="00591B16" w:rsidP="00591B16">
            <w:pPr>
              <w:spacing w:after="20"/>
            </w:pPr>
            <w:r>
              <w:t>unsolicited</w:t>
            </w:r>
          </w:p>
        </w:tc>
        <w:tc>
          <w:tcPr>
            <w:tcW w:w="3684" w:type="dxa"/>
            <w:gridSpan w:val="4"/>
            <w:tcBorders>
              <w:top w:val="single" w:sz="6" w:space="0" w:color="auto"/>
              <w:left w:val="single" w:sz="6" w:space="0" w:color="auto"/>
              <w:bottom w:val="single" w:sz="6" w:space="0" w:color="auto"/>
              <w:right w:val="single" w:sz="6" w:space="0" w:color="auto"/>
            </w:tcBorders>
          </w:tcPr>
          <w:p w:rsidR="00591B16" w:rsidRDefault="00591B16" w:rsidP="00591B16">
            <w:pPr>
              <w:spacing w:after="20"/>
            </w:pPr>
            <w:r>
              <w:t xml:space="preserve">refer </w:t>
            </w:r>
            <w:proofErr w:type="spellStart"/>
            <w:r>
              <w:t>subclause</w:t>
            </w:r>
            <w:proofErr w:type="spellEnd"/>
            <w:r>
              <w:t xml:space="preserve"> 10.1.65</w:t>
            </w:r>
          </w:p>
        </w:tc>
      </w:tr>
      <w:tr w:rsidR="00591B16" w:rsidTr="009871C4">
        <w:trPr>
          <w:gridBefore w:val="1"/>
          <w:gridAfter w:val="1"/>
          <w:wBefore w:w="36" w:type="dxa"/>
          <w:wAfter w:w="224" w:type="dxa"/>
          <w:jc w:val="center"/>
        </w:trPr>
        <w:tc>
          <w:tcPr>
            <w:tcW w:w="2227" w:type="dxa"/>
            <w:gridSpan w:val="5"/>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rPr>
                <w:rFonts w:ascii="Courier New" w:hAnsi="Courier New"/>
              </w:rPr>
            </w:pPr>
            <w:r>
              <w:rPr>
                <w:rFonts w:ascii="Courier New" w:hAnsi="Courier New" w:cs="Courier New"/>
              </w:rPr>
              <w:t>+CRTDCP</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as verbose</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unsolicited</w:t>
            </w:r>
          </w:p>
        </w:tc>
        <w:tc>
          <w:tcPr>
            <w:tcW w:w="3684"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 xml:space="preserve">refer </w:t>
            </w:r>
            <w:proofErr w:type="spellStart"/>
            <w:r>
              <w:t>subclause</w:t>
            </w:r>
            <w:proofErr w:type="spellEnd"/>
            <w:r>
              <w:t xml:space="preserve"> 10.1.44</w:t>
            </w:r>
          </w:p>
        </w:tc>
      </w:tr>
      <w:tr w:rsidR="00591B16" w:rsidTr="009871C4">
        <w:trPr>
          <w:gridBefore w:val="1"/>
          <w:gridAfter w:val="1"/>
          <w:wBefore w:w="36" w:type="dxa"/>
          <w:wAfter w:w="224" w:type="dxa"/>
          <w:jc w:val="center"/>
        </w:trPr>
        <w:tc>
          <w:tcPr>
            <w:tcW w:w="2227" w:type="dxa"/>
            <w:gridSpan w:val="5"/>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rPr>
                <w:rFonts w:ascii="Courier New" w:hAnsi="Courier New" w:cs="Courier New"/>
              </w:rPr>
            </w:pPr>
            <w:r>
              <w:rPr>
                <w:rFonts w:ascii="Courier New" w:hAnsi="Courier New" w:cs="Courier New"/>
              </w:rPr>
              <w:t>+CRUEPOLICYU</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as verbose</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unsolicited</w:t>
            </w:r>
          </w:p>
        </w:tc>
        <w:tc>
          <w:tcPr>
            <w:tcW w:w="3684"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 xml:space="preserve">refer </w:t>
            </w:r>
            <w:proofErr w:type="spellStart"/>
            <w:r>
              <w:t>subclause</w:t>
            </w:r>
            <w:proofErr w:type="spellEnd"/>
            <w:r>
              <w:t xml:space="preserve"> 10.1.51</w:t>
            </w:r>
          </w:p>
        </w:tc>
      </w:tr>
      <w:tr w:rsidR="00591B16" w:rsidTr="009871C4">
        <w:trPr>
          <w:gridBefore w:val="1"/>
          <w:gridAfter w:val="1"/>
          <w:wBefore w:w="36" w:type="dxa"/>
          <w:wAfter w:w="224" w:type="dxa"/>
          <w:jc w:val="center"/>
        </w:trPr>
        <w:tc>
          <w:tcPr>
            <w:tcW w:w="2227" w:type="dxa"/>
            <w:gridSpan w:val="5"/>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rPr>
                <w:rFonts w:ascii="Courier New" w:hAnsi="Courier New" w:cs="Courier New"/>
              </w:rPr>
            </w:pPr>
            <w:r>
              <w:rPr>
                <w:rFonts w:ascii="Courier New" w:hAnsi="Courier New" w:cs="Courier New"/>
              </w:rPr>
              <w:t>+CSBTSRI</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as verbose</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unsolicited</w:t>
            </w:r>
          </w:p>
        </w:tc>
        <w:tc>
          <w:tcPr>
            <w:tcW w:w="3684"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 xml:space="preserve">refer </w:t>
            </w:r>
            <w:proofErr w:type="spellStart"/>
            <w:r>
              <w:t>subclause</w:t>
            </w:r>
            <w:proofErr w:type="spellEnd"/>
            <w:r>
              <w:t xml:space="preserve"> 10.1.56</w:t>
            </w:r>
          </w:p>
        </w:tc>
      </w:tr>
      <w:tr w:rsidR="00591B16" w:rsidTr="009871C4">
        <w:trPr>
          <w:gridBefore w:val="1"/>
          <w:gridAfter w:val="1"/>
          <w:wBefore w:w="36" w:type="dxa"/>
          <w:wAfter w:w="224" w:type="dxa"/>
          <w:jc w:val="center"/>
        </w:trPr>
        <w:tc>
          <w:tcPr>
            <w:tcW w:w="2227" w:type="dxa"/>
            <w:gridSpan w:val="5"/>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rPr>
                <w:rFonts w:ascii="Courier New" w:hAnsi="Courier New"/>
              </w:rPr>
            </w:pPr>
            <w:r>
              <w:rPr>
                <w:rFonts w:ascii="Courier New" w:hAnsi="Courier New"/>
              </w:rPr>
              <w:t>+CSCON</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as verbose</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unsolicited</w:t>
            </w:r>
          </w:p>
        </w:tc>
        <w:tc>
          <w:tcPr>
            <w:tcW w:w="3684"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 xml:space="preserve">refer </w:t>
            </w:r>
            <w:proofErr w:type="spellStart"/>
            <w:r>
              <w:t>subclause</w:t>
            </w:r>
            <w:proofErr w:type="spellEnd"/>
            <w:r>
              <w:t xml:space="preserve"> 10.1.30</w:t>
            </w:r>
          </w:p>
        </w:tc>
      </w:tr>
      <w:tr w:rsidR="00591B16" w:rsidTr="009871C4">
        <w:trPr>
          <w:gridBefore w:val="1"/>
          <w:gridAfter w:val="1"/>
          <w:wBefore w:w="36" w:type="dxa"/>
          <w:wAfter w:w="224" w:type="dxa"/>
          <w:jc w:val="center"/>
        </w:trPr>
        <w:tc>
          <w:tcPr>
            <w:tcW w:w="2227" w:type="dxa"/>
            <w:gridSpan w:val="5"/>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rPr>
                <w:rFonts w:ascii="Courier New" w:hAnsi="Courier New"/>
              </w:rPr>
            </w:pPr>
            <w:r>
              <w:rPr>
                <w:rFonts w:ascii="Courier New" w:hAnsi="Courier New" w:cs="Courier New"/>
              </w:rPr>
              <w:t>+CSDBTSRI</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as verbose</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unsolicited</w:t>
            </w:r>
          </w:p>
        </w:tc>
        <w:tc>
          <w:tcPr>
            <w:tcW w:w="3684"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 xml:space="preserve">refer </w:t>
            </w:r>
            <w:proofErr w:type="spellStart"/>
            <w:r>
              <w:t>subclause</w:t>
            </w:r>
            <w:proofErr w:type="spellEnd"/>
            <w:r>
              <w:t xml:space="preserve"> 10.1.58</w:t>
            </w:r>
          </w:p>
        </w:tc>
      </w:tr>
      <w:tr w:rsidR="00591B16" w:rsidTr="009871C4">
        <w:trPr>
          <w:gridBefore w:val="1"/>
          <w:gridAfter w:val="1"/>
          <w:wBefore w:w="36" w:type="dxa"/>
          <w:wAfter w:w="224" w:type="dxa"/>
          <w:jc w:val="center"/>
        </w:trPr>
        <w:tc>
          <w:tcPr>
            <w:tcW w:w="2227" w:type="dxa"/>
            <w:gridSpan w:val="5"/>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rPr>
                <w:rFonts w:ascii="Courier New" w:hAnsi="Courier New"/>
              </w:rPr>
            </w:pPr>
            <w:r>
              <w:rPr>
                <w:rFonts w:ascii="Courier New" w:hAnsi="Courier New"/>
              </w:rPr>
              <w:t>+CSSI</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as verbose</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intermediate</w:t>
            </w:r>
          </w:p>
        </w:tc>
        <w:tc>
          <w:tcPr>
            <w:tcW w:w="3684"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 xml:space="preserve">refer </w:t>
            </w:r>
            <w:proofErr w:type="spellStart"/>
            <w:r>
              <w:t>subclause</w:t>
            </w:r>
            <w:proofErr w:type="spellEnd"/>
            <w:r>
              <w:t xml:space="preserve"> 7.17</w:t>
            </w:r>
          </w:p>
        </w:tc>
      </w:tr>
      <w:tr w:rsidR="00591B16" w:rsidTr="009871C4">
        <w:trPr>
          <w:gridBefore w:val="1"/>
          <w:gridAfter w:val="1"/>
          <w:wBefore w:w="36" w:type="dxa"/>
          <w:wAfter w:w="224" w:type="dxa"/>
          <w:jc w:val="center"/>
        </w:trPr>
        <w:tc>
          <w:tcPr>
            <w:tcW w:w="2227" w:type="dxa"/>
            <w:gridSpan w:val="5"/>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rPr>
                <w:rFonts w:ascii="Courier New" w:hAnsi="Courier New"/>
              </w:rPr>
            </w:pPr>
            <w:r>
              <w:rPr>
                <w:rFonts w:ascii="Courier New" w:hAnsi="Courier New"/>
              </w:rPr>
              <w:lastRenderedPageBreak/>
              <w:t>+CSSU</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as verbose</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unsolicited</w:t>
            </w:r>
          </w:p>
        </w:tc>
        <w:tc>
          <w:tcPr>
            <w:tcW w:w="3684"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 xml:space="preserve">refer </w:t>
            </w:r>
            <w:proofErr w:type="spellStart"/>
            <w:r>
              <w:t>subclause</w:t>
            </w:r>
            <w:proofErr w:type="spellEnd"/>
            <w:r>
              <w:t xml:space="preserve"> 7.17</w:t>
            </w:r>
          </w:p>
        </w:tc>
      </w:tr>
      <w:tr w:rsidR="00591B16" w:rsidTr="009871C4">
        <w:trPr>
          <w:gridBefore w:val="1"/>
          <w:gridAfter w:val="1"/>
          <w:wBefore w:w="36" w:type="dxa"/>
          <w:wAfter w:w="224" w:type="dxa"/>
          <w:jc w:val="center"/>
        </w:trPr>
        <w:tc>
          <w:tcPr>
            <w:tcW w:w="2227" w:type="dxa"/>
            <w:gridSpan w:val="5"/>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rPr>
                <w:rFonts w:ascii="Courier New" w:hAnsi="Courier New"/>
              </w:rPr>
            </w:pPr>
            <w:r>
              <w:rPr>
                <w:rFonts w:ascii="Courier New" w:hAnsi="Courier New" w:cs="Courier New"/>
              </w:rPr>
              <w:t>+CTEV</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as verbose</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unsolicited</w:t>
            </w:r>
          </w:p>
        </w:tc>
        <w:tc>
          <w:tcPr>
            <w:tcW w:w="3684"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 xml:space="preserve">refer </w:t>
            </w:r>
            <w:proofErr w:type="spellStart"/>
            <w:r>
              <w:t>subclause</w:t>
            </w:r>
            <w:proofErr w:type="spellEnd"/>
            <w:r>
              <w:t xml:space="preserve"> 8.10</w:t>
            </w:r>
          </w:p>
        </w:tc>
      </w:tr>
      <w:tr w:rsidR="00591B16" w:rsidTr="009871C4">
        <w:trPr>
          <w:gridBefore w:val="1"/>
          <w:gridAfter w:val="1"/>
          <w:wBefore w:w="36" w:type="dxa"/>
          <w:wAfter w:w="224" w:type="dxa"/>
          <w:jc w:val="center"/>
        </w:trPr>
        <w:tc>
          <w:tcPr>
            <w:tcW w:w="2227" w:type="dxa"/>
            <w:gridSpan w:val="5"/>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rPr>
                <w:rFonts w:ascii="Courier New" w:hAnsi="Courier New" w:cs="Courier New"/>
              </w:rPr>
            </w:pPr>
            <w:r>
              <w:rPr>
                <w:rFonts w:ascii="Courier New" w:hAnsi="Courier New"/>
              </w:rPr>
              <w:t>+CTZE</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as verbose</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unsolicited</w:t>
            </w:r>
          </w:p>
        </w:tc>
        <w:tc>
          <w:tcPr>
            <w:tcW w:w="3684"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 xml:space="preserve">refer </w:t>
            </w:r>
            <w:proofErr w:type="spellStart"/>
            <w:r>
              <w:t>subclause</w:t>
            </w:r>
            <w:proofErr w:type="spellEnd"/>
            <w:r>
              <w:t xml:space="preserve"> 8.41</w:t>
            </w:r>
          </w:p>
        </w:tc>
      </w:tr>
      <w:tr w:rsidR="00591B16" w:rsidTr="009871C4">
        <w:trPr>
          <w:gridBefore w:val="1"/>
          <w:gridAfter w:val="1"/>
          <w:wBefore w:w="36" w:type="dxa"/>
          <w:wAfter w:w="224" w:type="dxa"/>
          <w:jc w:val="center"/>
        </w:trPr>
        <w:tc>
          <w:tcPr>
            <w:tcW w:w="2227" w:type="dxa"/>
            <w:gridSpan w:val="5"/>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rPr>
                <w:rFonts w:ascii="Courier New" w:hAnsi="Courier New"/>
              </w:rPr>
            </w:pPr>
            <w:r>
              <w:rPr>
                <w:rFonts w:ascii="Courier New" w:hAnsi="Courier New"/>
              </w:rPr>
              <w:t>+CTZEU</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as verbose</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unsolicited</w:t>
            </w:r>
          </w:p>
        </w:tc>
        <w:tc>
          <w:tcPr>
            <w:tcW w:w="3684"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 xml:space="preserve">refer </w:t>
            </w:r>
            <w:proofErr w:type="spellStart"/>
            <w:r>
              <w:t>subclause</w:t>
            </w:r>
            <w:proofErr w:type="spellEnd"/>
            <w:r>
              <w:t xml:space="preserve"> 8.41</w:t>
            </w:r>
          </w:p>
        </w:tc>
      </w:tr>
      <w:tr w:rsidR="00591B16" w:rsidTr="009871C4">
        <w:trPr>
          <w:gridBefore w:val="1"/>
          <w:gridAfter w:val="1"/>
          <w:wBefore w:w="36" w:type="dxa"/>
          <w:wAfter w:w="224" w:type="dxa"/>
          <w:cantSplit/>
          <w:jc w:val="center"/>
        </w:trPr>
        <w:tc>
          <w:tcPr>
            <w:tcW w:w="2227" w:type="dxa"/>
            <w:gridSpan w:val="5"/>
            <w:tcBorders>
              <w:top w:val="single" w:sz="6" w:space="0" w:color="auto"/>
              <w:left w:val="single" w:sz="6" w:space="0" w:color="auto"/>
              <w:bottom w:val="nil"/>
              <w:right w:val="single" w:sz="6" w:space="0" w:color="auto"/>
            </w:tcBorders>
            <w:hideMark/>
          </w:tcPr>
          <w:p w:rsidR="00591B16" w:rsidRDefault="00591B16" w:rsidP="00591B16">
            <w:pPr>
              <w:spacing w:after="20"/>
              <w:rPr>
                <w:rFonts w:ascii="Courier New" w:hAnsi="Courier New"/>
              </w:rPr>
            </w:pPr>
            <w:r>
              <w:rPr>
                <w:rFonts w:ascii="Courier New" w:hAnsi="Courier New"/>
              </w:rPr>
              <w:t>+CTZV</w:t>
            </w:r>
          </w:p>
        </w:tc>
        <w:tc>
          <w:tcPr>
            <w:tcW w:w="1256" w:type="dxa"/>
            <w:gridSpan w:val="4"/>
            <w:tcBorders>
              <w:top w:val="single" w:sz="6" w:space="0" w:color="auto"/>
              <w:left w:val="single" w:sz="6" w:space="0" w:color="auto"/>
              <w:bottom w:val="nil"/>
              <w:right w:val="single" w:sz="6" w:space="0" w:color="auto"/>
            </w:tcBorders>
            <w:hideMark/>
          </w:tcPr>
          <w:p w:rsidR="00591B16" w:rsidRDefault="00591B16" w:rsidP="00591B16">
            <w:pPr>
              <w:spacing w:after="20"/>
            </w:pPr>
            <w:r>
              <w:t>as verbose</w:t>
            </w:r>
          </w:p>
        </w:tc>
        <w:tc>
          <w:tcPr>
            <w:tcW w:w="1256" w:type="dxa"/>
            <w:gridSpan w:val="4"/>
            <w:tcBorders>
              <w:top w:val="single" w:sz="6" w:space="0" w:color="auto"/>
              <w:left w:val="single" w:sz="6" w:space="0" w:color="auto"/>
              <w:bottom w:val="nil"/>
              <w:right w:val="single" w:sz="6" w:space="0" w:color="auto"/>
            </w:tcBorders>
            <w:hideMark/>
          </w:tcPr>
          <w:p w:rsidR="00591B16" w:rsidRDefault="00591B16" w:rsidP="00591B16">
            <w:pPr>
              <w:spacing w:after="20"/>
            </w:pPr>
            <w:r>
              <w:t>unsolicited</w:t>
            </w:r>
          </w:p>
        </w:tc>
        <w:tc>
          <w:tcPr>
            <w:tcW w:w="3684" w:type="dxa"/>
            <w:gridSpan w:val="4"/>
            <w:tcBorders>
              <w:top w:val="single" w:sz="6" w:space="0" w:color="auto"/>
              <w:left w:val="single" w:sz="6" w:space="0" w:color="auto"/>
              <w:bottom w:val="nil"/>
              <w:right w:val="single" w:sz="6" w:space="0" w:color="auto"/>
            </w:tcBorders>
            <w:hideMark/>
          </w:tcPr>
          <w:p w:rsidR="00591B16" w:rsidRDefault="00591B16" w:rsidP="00591B16">
            <w:pPr>
              <w:spacing w:after="20"/>
            </w:pPr>
            <w:r>
              <w:t xml:space="preserve">refer </w:t>
            </w:r>
            <w:proofErr w:type="spellStart"/>
            <w:r>
              <w:t>subclause</w:t>
            </w:r>
            <w:proofErr w:type="spellEnd"/>
            <w:r>
              <w:t xml:space="preserve"> 8.41</w:t>
            </w:r>
          </w:p>
        </w:tc>
      </w:tr>
      <w:tr w:rsidR="00591B16" w:rsidTr="009871C4">
        <w:trPr>
          <w:gridBefore w:val="1"/>
          <w:gridAfter w:val="1"/>
          <w:wBefore w:w="36" w:type="dxa"/>
          <w:wAfter w:w="224" w:type="dxa"/>
          <w:cantSplit/>
          <w:jc w:val="center"/>
        </w:trPr>
        <w:tc>
          <w:tcPr>
            <w:tcW w:w="2227" w:type="dxa"/>
            <w:gridSpan w:val="5"/>
            <w:tcBorders>
              <w:top w:val="single" w:sz="6" w:space="0" w:color="auto"/>
              <w:left w:val="single" w:sz="6" w:space="0" w:color="auto"/>
              <w:bottom w:val="nil"/>
              <w:right w:val="single" w:sz="6" w:space="0" w:color="auto"/>
            </w:tcBorders>
            <w:hideMark/>
          </w:tcPr>
          <w:p w:rsidR="00591B16" w:rsidRDefault="00591B16" w:rsidP="00591B16">
            <w:pPr>
              <w:spacing w:after="20"/>
              <w:rPr>
                <w:rFonts w:ascii="Courier New" w:hAnsi="Courier New"/>
              </w:rPr>
            </w:pPr>
            <w:r>
              <w:rPr>
                <w:rFonts w:ascii="Courier New" w:hAnsi="Courier New" w:cs="Courier New"/>
              </w:rPr>
              <w:t>+CUSATEND</w:t>
            </w:r>
          </w:p>
        </w:tc>
        <w:tc>
          <w:tcPr>
            <w:tcW w:w="1256" w:type="dxa"/>
            <w:gridSpan w:val="4"/>
            <w:tcBorders>
              <w:top w:val="single" w:sz="6" w:space="0" w:color="auto"/>
              <w:left w:val="single" w:sz="6" w:space="0" w:color="auto"/>
              <w:bottom w:val="nil"/>
              <w:right w:val="single" w:sz="6" w:space="0" w:color="auto"/>
            </w:tcBorders>
            <w:hideMark/>
          </w:tcPr>
          <w:p w:rsidR="00591B16" w:rsidRDefault="00591B16" w:rsidP="00591B16">
            <w:pPr>
              <w:spacing w:after="20"/>
            </w:pPr>
            <w:r>
              <w:t>as verbose</w:t>
            </w:r>
          </w:p>
        </w:tc>
        <w:tc>
          <w:tcPr>
            <w:tcW w:w="1256" w:type="dxa"/>
            <w:gridSpan w:val="4"/>
            <w:tcBorders>
              <w:top w:val="single" w:sz="6" w:space="0" w:color="auto"/>
              <w:left w:val="single" w:sz="6" w:space="0" w:color="auto"/>
              <w:bottom w:val="nil"/>
              <w:right w:val="single" w:sz="6" w:space="0" w:color="auto"/>
            </w:tcBorders>
            <w:hideMark/>
          </w:tcPr>
          <w:p w:rsidR="00591B16" w:rsidRDefault="00591B16" w:rsidP="00591B16">
            <w:pPr>
              <w:spacing w:after="20"/>
            </w:pPr>
            <w:r>
              <w:t>unsolicited</w:t>
            </w:r>
          </w:p>
        </w:tc>
        <w:tc>
          <w:tcPr>
            <w:tcW w:w="3684" w:type="dxa"/>
            <w:gridSpan w:val="4"/>
            <w:tcBorders>
              <w:top w:val="single" w:sz="6" w:space="0" w:color="auto"/>
              <w:left w:val="single" w:sz="6" w:space="0" w:color="auto"/>
              <w:bottom w:val="nil"/>
              <w:right w:val="single" w:sz="6" w:space="0" w:color="auto"/>
            </w:tcBorders>
            <w:hideMark/>
          </w:tcPr>
          <w:p w:rsidR="00591B16" w:rsidRDefault="00591B16" w:rsidP="00591B16">
            <w:pPr>
              <w:spacing w:after="20"/>
            </w:pPr>
            <w:r>
              <w:t xml:space="preserve">refer </w:t>
            </w:r>
            <w:proofErr w:type="spellStart"/>
            <w:r>
              <w:t>subclause</w:t>
            </w:r>
            <w:proofErr w:type="spellEnd"/>
            <w:r>
              <w:t xml:space="preserve"> 12.2.4</w:t>
            </w:r>
          </w:p>
        </w:tc>
      </w:tr>
      <w:tr w:rsidR="00591B16" w:rsidTr="009871C4">
        <w:trPr>
          <w:gridBefore w:val="1"/>
          <w:gridAfter w:val="1"/>
          <w:wBefore w:w="36" w:type="dxa"/>
          <w:wAfter w:w="224" w:type="dxa"/>
          <w:cantSplit/>
          <w:jc w:val="center"/>
        </w:trPr>
        <w:tc>
          <w:tcPr>
            <w:tcW w:w="2227" w:type="dxa"/>
            <w:gridSpan w:val="5"/>
            <w:tcBorders>
              <w:top w:val="single" w:sz="6" w:space="0" w:color="auto"/>
              <w:left w:val="single" w:sz="6" w:space="0" w:color="auto"/>
              <w:bottom w:val="nil"/>
              <w:right w:val="single" w:sz="6" w:space="0" w:color="auto"/>
            </w:tcBorders>
            <w:hideMark/>
          </w:tcPr>
          <w:p w:rsidR="00591B16" w:rsidRDefault="00591B16" w:rsidP="00591B16">
            <w:pPr>
              <w:spacing w:after="20"/>
              <w:rPr>
                <w:rFonts w:ascii="Courier New" w:hAnsi="Courier New"/>
              </w:rPr>
            </w:pPr>
            <w:r>
              <w:rPr>
                <w:rFonts w:ascii="Courier New" w:hAnsi="Courier New" w:cs="Courier New"/>
              </w:rPr>
              <w:t>+CUSATP</w:t>
            </w:r>
          </w:p>
        </w:tc>
        <w:tc>
          <w:tcPr>
            <w:tcW w:w="1256" w:type="dxa"/>
            <w:gridSpan w:val="4"/>
            <w:tcBorders>
              <w:top w:val="single" w:sz="6" w:space="0" w:color="auto"/>
              <w:left w:val="single" w:sz="6" w:space="0" w:color="auto"/>
              <w:bottom w:val="nil"/>
              <w:right w:val="single" w:sz="6" w:space="0" w:color="auto"/>
            </w:tcBorders>
            <w:hideMark/>
          </w:tcPr>
          <w:p w:rsidR="00591B16" w:rsidRDefault="00591B16" w:rsidP="00591B16">
            <w:pPr>
              <w:spacing w:after="20"/>
            </w:pPr>
            <w:r>
              <w:t>as verbose</w:t>
            </w:r>
          </w:p>
        </w:tc>
        <w:tc>
          <w:tcPr>
            <w:tcW w:w="1256" w:type="dxa"/>
            <w:gridSpan w:val="4"/>
            <w:tcBorders>
              <w:top w:val="single" w:sz="6" w:space="0" w:color="auto"/>
              <w:left w:val="single" w:sz="6" w:space="0" w:color="auto"/>
              <w:bottom w:val="nil"/>
              <w:right w:val="single" w:sz="6" w:space="0" w:color="auto"/>
            </w:tcBorders>
            <w:hideMark/>
          </w:tcPr>
          <w:p w:rsidR="00591B16" w:rsidRDefault="00591B16" w:rsidP="00591B16">
            <w:pPr>
              <w:spacing w:after="20"/>
            </w:pPr>
            <w:r>
              <w:t>unsolicited</w:t>
            </w:r>
          </w:p>
        </w:tc>
        <w:tc>
          <w:tcPr>
            <w:tcW w:w="3684" w:type="dxa"/>
            <w:gridSpan w:val="4"/>
            <w:tcBorders>
              <w:top w:val="single" w:sz="6" w:space="0" w:color="auto"/>
              <w:left w:val="single" w:sz="6" w:space="0" w:color="auto"/>
              <w:bottom w:val="nil"/>
              <w:right w:val="single" w:sz="6" w:space="0" w:color="auto"/>
            </w:tcBorders>
            <w:hideMark/>
          </w:tcPr>
          <w:p w:rsidR="00591B16" w:rsidRDefault="00591B16" w:rsidP="00591B16">
            <w:pPr>
              <w:spacing w:after="20"/>
            </w:pPr>
            <w:r>
              <w:t xml:space="preserve">refer </w:t>
            </w:r>
            <w:proofErr w:type="spellStart"/>
            <w:r>
              <w:t>subclause</w:t>
            </w:r>
            <w:proofErr w:type="spellEnd"/>
            <w:r>
              <w:t xml:space="preserve"> 12.2.4</w:t>
            </w:r>
          </w:p>
        </w:tc>
      </w:tr>
      <w:tr w:rsidR="00591B16" w:rsidTr="009871C4">
        <w:trPr>
          <w:gridBefore w:val="1"/>
          <w:gridAfter w:val="1"/>
          <w:wBefore w:w="36" w:type="dxa"/>
          <w:wAfter w:w="224" w:type="dxa"/>
          <w:cantSplit/>
          <w:jc w:val="center"/>
        </w:trPr>
        <w:tc>
          <w:tcPr>
            <w:tcW w:w="2227" w:type="dxa"/>
            <w:gridSpan w:val="5"/>
            <w:tcBorders>
              <w:top w:val="single" w:sz="6" w:space="0" w:color="auto"/>
              <w:left w:val="single" w:sz="6" w:space="0" w:color="auto"/>
              <w:bottom w:val="nil"/>
              <w:right w:val="single" w:sz="6" w:space="0" w:color="auto"/>
            </w:tcBorders>
            <w:hideMark/>
          </w:tcPr>
          <w:p w:rsidR="00591B16" w:rsidRDefault="00591B16" w:rsidP="00591B16">
            <w:pPr>
              <w:spacing w:after="20"/>
              <w:rPr>
                <w:rFonts w:ascii="Courier New" w:hAnsi="Courier New" w:cs="Courier New"/>
              </w:rPr>
            </w:pPr>
            <w:r>
              <w:rPr>
                <w:rFonts w:ascii="Courier New" w:hAnsi="Courier New" w:cs="Courier New"/>
              </w:rPr>
              <w:t>+CUSATS</w:t>
            </w:r>
          </w:p>
        </w:tc>
        <w:tc>
          <w:tcPr>
            <w:tcW w:w="1256" w:type="dxa"/>
            <w:gridSpan w:val="4"/>
            <w:tcBorders>
              <w:top w:val="single" w:sz="6" w:space="0" w:color="auto"/>
              <w:left w:val="single" w:sz="6" w:space="0" w:color="auto"/>
              <w:bottom w:val="nil"/>
              <w:right w:val="single" w:sz="6" w:space="0" w:color="auto"/>
            </w:tcBorders>
            <w:hideMark/>
          </w:tcPr>
          <w:p w:rsidR="00591B16" w:rsidRDefault="00591B16" w:rsidP="00591B16">
            <w:pPr>
              <w:spacing w:after="20"/>
            </w:pPr>
            <w:r>
              <w:t>as verbose</w:t>
            </w:r>
          </w:p>
        </w:tc>
        <w:tc>
          <w:tcPr>
            <w:tcW w:w="1256" w:type="dxa"/>
            <w:gridSpan w:val="4"/>
            <w:tcBorders>
              <w:top w:val="single" w:sz="6" w:space="0" w:color="auto"/>
              <w:left w:val="single" w:sz="6" w:space="0" w:color="auto"/>
              <w:bottom w:val="nil"/>
              <w:right w:val="single" w:sz="6" w:space="0" w:color="auto"/>
            </w:tcBorders>
            <w:hideMark/>
          </w:tcPr>
          <w:p w:rsidR="00591B16" w:rsidRDefault="00591B16" w:rsidP="00591B16">
            <w:pPr>
              <w:spacing w:after="20"/>
            </w:pPr>
            <w:r>
              <w:t>unsolicited</w:t>
            </w:r>
          </w:p>
        </w:tc>
        <w:tc>
          <w:tcPr>
            <w:tcW w:w="3684" w:type="dxa"/>
            <w:gridSpan w:val="4"/>
            <w:tcBorders>
              <w:top w:val="single" w:sz="6" w:space="0" w:color="auto"/>
              <w:left w:val="single" w:sz="6" w:space="0" w:color="auto"/>
              <w:bottom w:val="nil"/>
              <w:right w:val="single" w:sz="6" w:space="0" w:color="auto"/>
            </w:tcBorders>
            <w:hideMark/>
          </w:tcPr>
          <w:p w:rsidR="00591B16" w:rsidRDefault="00591B16" w:rsidP="00591B16">
            <w:pPr>
              <w:spacing w:after="20"/>
            </w:pPr>
            <w:r>
              <w:t xml:space="preserve">refer </w:t>
            </w:r>
            <w:proofErr w:type="spellStart"/>
            <w:r>
              <w:t>subclause</w:t>
            </w:r>
            <w:proofErr w:type="spellEnd"/>
            <w:r>
              <w:t xml:space="preserve"> 12.2.3</w:t>
            </w:r>
          </w:p>
        </w:tc>
      </w:tr>
      <w:tr w:rsidR="00591B16" w:rsidTr="009871C4">
        <w:trPr>
          <w:gridBefore w:val="1"/>
          <w:gridAfter w:val="1"/>
          <w:wBefore w:w="36" w:type="dxa"/>
          <w:wAfter w:w="224" w:type="dxa"/>
          <w:jc w:val="center"/>
        </w:trPr>
        <w:tc>
          <w:tcPr>
            <w:tcW w:w="2227" w:type="dxa"/>
            <w:gridSpan w:val="5"/>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rPr>
                <w:rFonts w:ascii="Courier New" w:hAnsi="Courier New"/>
              </w:rPr>
            </w:pPr>
            <w:r>
              <w:rPr>
                <w:rFonts w:ascii="Courier New" w:hAnsi="Courier New"/>
              </w:rPr>
              <w:t>+CUSD</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as verbose</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unsolicited</w:t>
            </w:r>
          </w:p>
        </w:tc>
        <w:tc>
          <w:tcPr>
            <w:tcW w:w="3684"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 xml:space="preserve">refer </w:t>
            </w:r>
            <w:proofErr w:type="spellStart"/>
            <w:r>
              <w:t>subclause</w:t>
            </w:r>
            <w:proofErr w:type="spellEnd"/>
            <w:r>
              <w:t xml:space="preserve"> 7.15</w:t>
            </w:r>
          </w:p>
        </w:tc>
      </w:tr>
      <w:tr w:rsidR="00591B16" w:rsidTr="009871C4">
        <w:trPr>
          <w:gridBefore w:val="1"/>
          <w:gridAfter w:val="1"/>
          <w:wBefore w:w="36" w:type="dxa"/>
          <w:wAfter w:w="224" w:type="dxa"/>
          <w:jc w:val="center"/>
        </w:trPr>
        <w:tc>
          <w:tcPr>
            <w:tcW w:w="2227" w:type="dxa"/>
            <w:gridSpan w:val="5"/>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rPr>
                <w:rFonts w:ascii="Courier New" w:hAnsi="Courier New"/>
              </w:rPr>
            </w:pPr>
            <w:r>
              <w:rPr>
                <w:rFonts w:ascii="Courier New" w:hAnsi="Courier New"/>
              </w:rPr>
              <w:t>+CUUS1I</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as verbose</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intermediate</w:t>
            </w:r>
          </w:p>
        </w:tc>
        <w:tc>
          <w:tcPr>
            <w:tcW w:w="3684"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 xml:space="preserve">refer </w:t>
            </w:r>
            <w:proofErr w:type="spellStart"/>
            <w:r>
              <w:t>subclause</w:t>
            </w:r>
            <w:proofErr w:type="spellEnd"/>
            <w:r>
              <w:t xml:space="preserve"> 7.26</w:t>
            </w:r>
          </w:p>
        </w:tc>
      </w:tr>
      <w:tr w:rsidR="00591B16" w:rsidTr="009871C4">
        <w:trPr>
          <w:gridBefore w:val="1"/>
          <w:gridAfter w:val="1"/>
          <w:wBefore w:w="36" w:type="dxa"/>
          <w:wAfter w:w="224" w:type="dxa"/>
          <w:jc w:val="center"/>
        </w:trPr>
        <w:tc>
          <w:tcPr>
            <w:tcW w:w="2227" w:type="dxa"/>
            <w:gridSpan w:val="5"/>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rPr>
                <w:rFonts w:ascii="Courier New" w:hAnsi="Courier New"/>
              </w:rPr>
            </w:pPr>
            <w:r>
              <w:rPr>
                <w:rFonts w:ascii="Courier New" w:hAnsi="Courier New"/>
              </w:rPr>
              <w:t>+CUUS1U</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as verbose</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unsolicited</w:t>
            </w:r>
          </w:p>
        </w:tc>
        <w:tc>
          <w:tcPr>
            <w:tcW w:w="3684"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 xml:space="preserve">refer </w:t>
            </w:r>
            <w:proofErr w:type="spellStart"/>
            <w:r>
              <w:t>subclause</w:t>
            </w:r>
            <w:proofErr w:type="spellEnd"/>
            <w:r>
              <w:t xml:space="preserve"> 7.26</w:t>
            </w:r>
          </w:p>
        </w:tc>
      </w:tr>
      <w:tr w:rsidR="00591B16" w:rsidTr="009871C4">
        <w:trPr>
          <w:gridBefore w:val="1"/>
          <w:gridAfter w:val="1"/>
          <w:wBefore w:w="36" w:type="dxa"/>
          <w:wAfter w:w="224" w:type="dxa"/>
          <w:jc w:val="center"/>
        </w:trPr>
        <w:tc>
          <w:tcPr>
            <w:tcW w:w="2227" w:type="dxa"/>
            <w:gridSpan w:val="5"/>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rPr>
                <w:rFonts w:ascii="Courier New" w:hAnsi="Courier New"/>
              </w:rPr>
            </w:pPr>
            <w:r>
              <w:rPr>
                <w:rFonts w:ascii="Courier New" w:hAnsi="Courier New"/>
              </w:rPr>
              <w:t>+CWLANOLADI</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as verbose</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unsolicited</w:t>
            </w:r>
          </w:p>
        </w:tc>
        <w:tc>
          <w:tcPr>
            <w:tcW w:w="3684"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 xml:space="preserve">refer </w:t>
            </w:r>
            <w:proofErr w:type="spellStart"/>
            <w:r>
              <w:t>subclause</w:t>
            </w:r>
            <w:proofErr w:type="spellEnd"/>
            <w:r>
              <w:t xml:space="preserve"> 10.1.39</w:t>
            </w:r>
          </w:p>
        </w:tc>
      </w:tr>
      <w:tr w:rsidR="00591B16" w:rsidTr="009871C4">
        <w:trPr>
          <w:gridBefore w:val="1"/>
          <w:gridAfter w:val="1"/>
          <w:wBefore w:w="36" w:type="dxa"/>
          <w:wAfter w:w="224" w:type="dxa"/>
          <w:jc w:val="center"/>
        </w:trPr>
        <w:tc>
          <w:tcPr>
            <w:tcW w:w="2227" w:type="dxa"/>
            <w:gridSpan w:val="5"/>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rPr>
                <w:rFonts w:ascii="Courier New" w:hAnsi="Courier New"/>
              </w:rPr>
            </w:pPr>
            <w:r>
              <w:rPr>
                <w:rFonts w:ascii="Courier New" w:hAnsi="Courier New"/>
              </w:rPr>
              <w:t>+CWLANOLCMI</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as verbose</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unsolicited</w:t>
            </w:r>
          </w:p>
        </w:tc>
        <w:tc>
          <w:tcPr>
            <w:tcW w:w="3684"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 xml:space="preserve">refer </w:t>
            </w:r>
            <w:proofErr w:type="spellStart"/>
            <w:r>
              <w:t>subclause</w:t>
            </w:r>
            <w:proofErr w:type="spellEnd"/>
            <w:r>
              <w:t xml:space="preserve"> 10.1.40</w:t>
            </w:r>
          </w:p>
        </w:tc>
      </w:tr>
      <w:tr w:rsidR="00591B16" w:rsidTr="009871C4">
        <w:trPr>
          <w:gridBefore w:val="1"/>
          <w:gridAfter w:val="1"/>
          <w:wBefore w:w="36" w:type="dxa"/>
          <w:wAfter w:w="224" w:type="dxa"/>
          <w:jc w:val="center"/>
        </w:trPr>
        <w:tc>
          <w:tcPr>
            <w:tcW w:w="2227" w:type="dxa"/>
            <w:gridSpan w:val="5"/>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rPr>
                <w:rFonts w:ascii="Courier New" w:hAnsi="Courier New"/>
              </w:rPr>
            </w:pPr>
            <w:r>
              <w:rPr>
                <w:rFonts w:ascii="Courier New" w:hAnsi="Courier New"/>
              </w:rPr>
              <w:t>+DR</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as verbose</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intermediate</w:t>
            </w:r>
          </w:p>
        </w:tc>
        <w:tc>
          <w:tcPr>
            <w:tcW w:w="3684"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 xml:space="preserve">refer </w:t>
            </w:r>
            <w:proofErr w:type="spellStart"/>
            <w:r>
              <w:t>subclause</w:t>
            </w:r>
            <w:proofErr w:type="spellEnd"/>
            <w:r>
              <w:t xml:space="preserve"> 6.26</w:t>
            </w:r>
          </w:p>
        </w:tc>
      </w:tr>
      <w:tr w:rsidR="00591B16" w:rsidTr="009871C4">
        <w:trPr>
          <w:gridBefore w:val="1"/>
          <w:gridAfter w:val="1"/>
          <w:wBefore w:w="36" w:type="dxa"/>
          <w:wAfter w:w="224" w:type="dxa"/>
          <w:jc w:val="center"/>
        </w:trPr>
        <w:tc>
          <w:tcPr>
            <w:tcW w:w="2227" w:type="dxa"/>
            <w:gridSpan w:val="5"/>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rPr>
                <w:rFonts w:ascii="Courier New" w:hAnsi="Courier New"/>
              </w:rPr>
            </w:pPr>
            <w:r>
              <w:rPr>
                <w:rFonts w:ascii="Courier New" w:hAnsi="Courier New"/>
              </w:rPr>
              <w:t>+ILRR</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as verbose</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intermediate</w:t>
            </w:r>
          </w:p>
        </w:tc>
        <w:tc>
          <w:tcPr>
            <w:tcW w:w="3684"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 xml:space="preserve">refer </w:t>
            </w:r>
            <w:proofErr w:type="spellStart"/>
            <w:r>
              <w:t>subclause</w:t>
            </w:r>
            <w:proofErr w:type="spellEnd"/>
            <w:r>
              <w:t xml:space="preserve"> 4.3</w:t>
            </w:r>
          </w:p>
        </w:tc>
      </w:tr>
      <w:tr w:rsidR="00591B16" w:rsidTr="009871C4">
        <w:trPr>
          <w:gridBefore w:val="1"/>
          <w:gridAfter w:val="1"/>
          <w:wBefore w:w="36" w:type="dxa"/>
          <w:wAfter w:w="224" w:type="dxa"/>
          <w:jc w:val="center"/>
        </w:trPr>
        <w:tc>
          <w:tcPr>
            <w:tcW w:w="2227" w:type="dxa"/>
            <w:gridSpan w:val="5"/>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rPr>
                <w:rFonts w:ascii="Courier New" w:hAnsi="Courier New"/>
              </w:rPr>
            </w:pPr>
            <w:r>
              <w:rPr>
                <w:rFonts w:ascii="Courier New" w:hAnsi="Courier New"/>
              </w:rPr>
              <w:t>BUSY</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rPr>
                <w:rFonts w:ascii="Courier New" w:hAnsi="Courier New"/>
              </w:rPr>
            </w:pPr>
            <w:r>
              <w:rPr>
                <w:rFonts w:ascii="Courier New" w:hAnsi="Courier New"/>
              </w:rPr>
              <w:t>7</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final</w:t>
            </w:r>
          </w:p>
        </w:tc>
        <w:tc>
          <w:tcPr>
            <w:tcW w:w="3684"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busy signal detected</w:t>
            </w:r>
          </w:p>
        </w:tc>
      </w:tr>
      <w:tr w:rsidR="00591B16" w:rsidTr="009871C4">
        <w:trPr>
          <w:gridBefore w:val="1"/>
          <w:gridAfter w:val="1"/>
          <w:wBefore w:w="36" w:type="dxa"/>
          <w:wAfter w:w="224" w:type="dxa"/>
          <w:jc w:val="center"/>
        </w:trPr>
        <w:tc>
          <w:tcPr>
            <w:tcW w:w="2227" w:type="dxa"/>
            <w:gridSpan w:val="5"/>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rPr>
                <w:rFonts w:ascii="Courier New" w:hAnsi="Courier New"/>
              </w:rPr>
            </w:pPr>
            <w:r>
              <w:rPr>
                <w:rFonts w:ascii="Courier New" w:hAnsi="Courier New"/>
              </w:rPr>
              <w:t>CONNECT</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rPr>
                <w:rFonts w:ascii="Courier New" w:hAnsi="Courier New"/>
              </w:rPr>
            </w:pPr>
            <w:r>
              <w:rPr>
                <w:rFonts w:ascii="Courier New" w:hAnsi="Courier New"/>
              </w:rPr>
              <w:t>1</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intermediate</w:t>
            </w:r>
          </w:p>
        </w:tc>
        <w:tc>
          <w:tcPr>
            <w:tcW w:w="3684"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connection has been established</w:t>
            </w:r>
          </w:p>
        </w:tc>
      </w:tr>
      <w:tr w:rsidR="00591B16" w:rsidTr="009871C4">
        <w:trPr>
          <w:gridBefore w:val="1"/>
          <w:gridAfter w:val="1"/>
          <w:wBefore w:w="36" w:type="dxa"/>
          <w:wAfter w:w="224" w:type="dxa"/>
          <w:jc w:val="center"/>
        </w:trPr>
        <w:tc>
          <w:tcPr>
            <w:tcW w:w="2227" w:type="dxa"/>
            <w:gridSpan w:val="5"/>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rPr>
                <w:rFonts w:ascii="Courier New" w:hAnsi="Courier New"/>
              </w:rPr>
            </w:pPr>
            <w:r>
              <w:rPr>
                <w:rFonts w:ascii="Courier New" w:hAnsi="Courier New"/>
              </w:rPr>
              <w:t>CONNECT &lt;text&gt;</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manufacturer specific</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intermediate</w:t>
            </w:r>
          </w:p>
        </w:tc>
        <w:tc>
          <w:tcPr>
            <w:tcW w:w="3684"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 xml:space="preserve">as </w:t>
            </w:r>
            <w:r>
              <w:rPr>
                <w:rFonts w:ascii="Courier New" w:hAnsi="Courier New"/>
              </w:rPr>
              <w:t>CONNECT</w:t>
            </w:r>
            <w:r>
              <w:t xml:space="preserve"> but manufacturer specific </w:t>
            </w:r>
            <w:r>
              <w:rPr>
                <w:rFonts w:ascii="Courier New" w:hAnsi="Courier New"/>
              </w:rPr>
              <w:t>&lt;text&gt;</w:t>
            </w:r>
            <w:r>
              <w:t xml:space="preserve"> gives additional information (e.g. connection data rate)</w:t>
            </w:r>
          </w:p>
        </w:tc>
      </w:tr>
      <w:tr w:rsidR="00591B16" w:rsidTr="009871C4">
        <w:trPr>
          <w:gridBefore w:val="1"/>
          <w:gridAfter w:val="1"/>
          <w:wBefore w:w="36" w:type="dxa"/>
          <w:wAfter w:w="224" w:type="dxa"/>
          <w:jc w:val="center"/>
        </w:trPr>
        <w:tc>
          <w:tcPr>
            <w:tcW w:w="2227" w:type="dxa"/>
            <w:gridSpan w:val="5"/>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rPr>
                <w:rFonts w:ascii="Courier New" w:hAnsi="Courier New"/>
              </w:rPr>
            </w:pPr>
            <w:r>
              <w:rPr>
                <w:rFonts w:ascii="Courier New" w:hAnsi="Courier New"/>
              </w:rPr>
              <w:t>ERROR</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rPr>
                <w:rFonts w:ascii="Courier New" w:hAnsi="Courier New"/>
              </w:rPr>
            </w:pPr>
            <w:r>
              <w:rPr>
                <w:rFonts w:ascii="Courier New" w:hAnsi="Courier New"/>
              </w:rPr>
              <w:t>4</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final</w:t>
            </w:r>
          </w:p>
        </w:tc>
        <w:tc>
          <w:tcPr>
            <w:tcW w:w="3684"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command not accepted</w:t>
            </w:r>
          </w:p>
        </w:tc>
      </w:tr>
      <w:tr w:rsidR="00591B16" w:rsidTr="009871C4">
        <w:trPr>
          <w:gridBefore w:val="1"/>
          <w:gridAfter w:val="1"/>
          <w:wBefore w:w="36" w:type="dxa"/>
          <w:wAfter w:w="224" w:type="dxa"/>
          <w:jc w:val="center"/>
        </w:trPr>
        <w:tc>
          <w:tcPr>
            <w:tcW w:w="2227" w:type="dxa"/>
            <w:gridSpan w:val="5"/>
            <w:tcBorders>
              <w:top w:val="single" w:sz="6" w:space="0" w:color="auto"/>
              <w:left w:val="single" w:sz="6" w:space="0" w:color="auto"/>
              <w:bottom w:val="nil"/>
              <w:right w:val="single" w:sz="6" w:space="0" w:color="auto"/>
            </w:tcBorders>
            <w:hideMark/>
          </w:tcPr>
          <w:p w:rsidR="00591B16" w:rsidRDefault="00591B16" w:rsidP="00591B16">
            <w:pPr>
              <w:spacing w:after="20"/>
              <w:rPr>
                <w:rFonts w:ascii="Courier New" w:hAnsi="Courier New"/>
              </w:rPr>
            </w:pPr>
            <w:r>
              <w:rPr>
                <w:rFonts w:ascii="Courier New" w:hAnsi="Courier New"/>
              </w:rPr>
              <w:t>NO ANSWER</w:t>
            </w:r>
          </w:p>
        </w:tc>
        <w:tc>
          <w:tcPr>
            <w:tcW w:w="1256" w:type="dxa"/>
            <w:gridSpan w:val="4"/>
            <w:tcBorders>
              <w:top w:val="single" w:sz="6" w:space="0" w:color="auto"/>
              <w:left w:val="single" w:sz="6" w:space="0" w:color="auto"/>
              <w:bottom w:val="nil"/>
              <w:right w:val="single" w:sz="6" w:space="0" w:color="auto"/>
            </w:tcBorders>
            <w:hideMark/>
          </w:tcPr>
          <w:p w:rsidR="00591B16" w:rsidRDefault="00591B16" w:rsidP="00591B16">
            <w:pPr>
              <w:spacing w:after="20"/>
              <w:rPr>
                <w:rFonts w:ascii="Courier New" w:hAnsi="Courier New"/>
              </w:rPr>
            </w:pPr>
            <w:r>
              <w:rPr>
                <w:rFonts w:ascii="Courier New" w:hAnsi="Courier New"/>
              </w:rPr>
              <w:t>8</w:t>
            </w:r>
          </w:p>
        </w:tc>
        <w:tc>
          <w:tcPr>
            <w:tcW w:w="1256" w:type="dxa"/>
            <w:gridSpan w:val="4"/>
            <w:tcBorders>
              <w:top w:val="single" w:sz="6" w:space="0" w:color="auto"/>
              <w:left w:val="single" w:sz="6" w:space="0" w:color="auto"/>
              <w:bottom w:val="nil"/>
              <w:right w:val="single" w:sz="6" w:space="0" w:color="auto"/>
            </w:tcBorders>
            <w:hideMark/>
          </w:tcPr>
          <w:p w:rsidR="00591B16" w:rsidRDefault="00591B16" w:rsidP="00591B16">
            <w:pPr>
              <w:spacing w:after="20"/>
            </w:pPr>
            <w:r>
              <w:t>final</w:t>
            </w:r>
          </w:p>
        </w:tc>
        <w:tc>
          <w:tcPr>
            <w:tcW w:w="3684" w:type="dxa"/>
            <w:gridSpan w:val="4"/>
            <w:tcBorders>
              <w:top w:val="single" w:sz="6" w:space="0" w:color="auto"/>
              <w:left w:val="single" w:sz="6" w:space="0" w:color="auto"/>
              <w:bottom w:val="nil"/>
              <w:right w:val="single" w:sz="6" w:space="0" w:color="auto"/>
            </w:tcBorders>
            <w:hideMark/>
          </w:tcPr>
          <w:p w:rsidR="00591B16" w:rsidRDefault="00591B16" w:rsidP="00591B16">
            <w:pPr>
              <w:spacing w:after="20"/>
            </w:pPr>
            <w:r>
              <w:t>connection completion timeout</w:t>
            </w:r>
          </w:p>
        </w:tc>
      </w:tr>
      <w:tr w:rsidR="00591B16" w:rsidTr="009871C4">
        <w:trPr>
          <w:gridBefore w:val="1"/>
          <w:gridAfter w:val="1"/>
          <w:wBefore w:w="36" w:type="dxa"/>
          <w:wAfter w:w="224" w:type="dxa"/>
          <w:jc w:val="center"/>
        </w:trPr>
        <w:tc>
          <w:tcPr>
            <w:tcW w:w="2227" w:type="dxa"/>
            <w:gridSpan w:val="5"/>
            <w:tcBorders>
              <w:top w:val="single" w:sz="6" w:space="0" w:color="auto"/>
              <w:left w:val="single" w:sz="6" w:space="0" w:color="auto"/>
              <w:bottom w:val="nil"/>
              <w:right w:val="single" w:sz="6" w:space="0" w:color="auto"/>
            </w:tcBorders>
            <w:hideMark/>
          </w:tcPr>
          <w:p w:rsidR="00591B16" w:rsidRDefault="00591B16" w:rsidP="00591B16">
            <w:pPr>
              <w:spacing w:after="20"/>
              <w:rPr>
                <w:rFonts w:ascii="Courier New" w:hAnsi="Courier New"/>
              </w:rPr>
            </w:pPr>
            <w:r>
              <w:rPr>
                <w:rFonts w:ascii="Courier New" w:hAnsi="Courier New"/>
              </w:rPr>
              <w:t>NO CARRIER</w:t>
            </w:r>
          </w:p>
        </w:tc>
        <w:tc>
          <w:tcPr>
            <w:tcW w:w="1256" w:type="dxa"/>
            <w:gridSpan w:val="4"/>
            <w:tcBorders>
              <w:top w:val="single" w:sz="6" w:space="0" w:color="auto"/>
              <w:left w:val="single" w:sz="6" w:space="0" w:color="auto"/>
              <w:bottom w:val="nil"/>
              <w:right w:val="single" w:sz="6" w:space="0" w:color="auto"/>
            </w:tcBorders>
            <w:hideMark/>
          </w:tcPr>
          <w:p w:rsidR="00591B16" w:rsidRDefault="00591B16" w:rsidP="00591B16">
            <w:pPr>
              <w:spacing w:after="20"/>
              <w:rPr>
                <w:rFonts w:ascii="Courier New" w:hAnsi="Courier New"/>
              </w:rPr>
            </w:pPr>
            <w:r>
              <w:rPr>
                <w:rFonts w:ascii="Courier New" w:hAnsi="Courier New"/>
              </w:rPr>
              <w:t>3</w:t>
            </w:r>
          </w:p>
        </w:tc>
        <w:tc>
          <w:tcPr>
            <w:tcW w:w="1256" w:type="dxa"/>
            <w:gridSpan w:val="4"/>
            <w:tcBorders>
              <w:top w:val="single" w:sz="6" w:space="0" w:color="auto"/>
              <w:left w:val="single" w:sz="6" w:space="0" w:color="auto"/>
              <w:bottom w:val="nil"/>
              <w:right w:val="single" w:sz="6" w:space="0" w:color="auto"/>
            </w:tcBorders>
            <w:hideMark/>
          </w:tcPr>
          <w:p w:rsidR="00591B16" w:rsidRDefault="00591B16" w:rsidP="00591B16">
            <w:pPr>
              <w:spacing w:after="20"/>
            </w:pPr>
            <w:r>
              <w:t>final</w:t>
            </w:r>
          </w:p>
        </w:tc>
        <w:tc>
          <w:tcPr>
            <w:tcW w:w="3684" w:type="dxa"/>
            <w:gridSpan w:val="4"/>
            <w:tcBorders>
              <w:top w:val="single" w:sz="6" w:space="0" w:color="auto"/>
              <w:left w:val="single" w:sz="6" w:space="0" w:color="auto"/>
              <w:bottom w:val="nil"/>
              <w:right w:val="single" w:sz="6" w:space="0" w:color="auto"/>
            </w:tcBorders>
            <w:hideMark/>
          </w:tcPr>
          <w:p w:rsidR="00591B16" w:rsidRDefault="00591B16" w:rsidP="00591B16">
            <w:pPr>
              <w:spacing w:after="20"/>
            </w:pPr>
            <w:r>
              <w:t>connection terminated</w:t>
            </w:r>
          </w:p>
        </w:tc>
      </w:tr>
      <w:tr w:rsidR="00591B16" w:rsidTr="009871C4">
        <w:trPr>
          <w:gridBefore w:val="1"/>
          <w:gridAfter w:val="1"/>
          <w:wBefore w:w="36" w:type="dxa"/>
          <w:wAfter w:w="224" w:type="dxa"/>
          <w:jc w:val="center"/>
        </w:trPr>
        <w:tc>
          <w:tcPr>
            <w:tcW w:w="2227" w:type="dxa"/>
            <w:gridSpan w:val="5"/>
            <w:tcBorders>
              <w:top w:val="single" w:sz="6" w:space="0" w:color="auto"/>
              <w:left w:val="single" w:sz="6" w:space="0" w:color="auto"/>
              <w:bottom w:val="nil"/>
              <w:right w:val="single" w:sz="6" w:space="0" w:color="auto"/>
            </w:tcBorders>
            <w:hideMark/>
          </w:tcPr>
          <w:p w:rsidR="00591B16" w:rsidRDefault="00591B16" w:rsidP="00591B16">
            <w:pPr>
              <w:spacing w:after="20"/>
              <w:rPr>
                <w:rFonts w:ascii="Courier New" w:hAnsi="Courier New"/>
              </w:rPr>
            </w:pPr>
            <w:r>
              <w:rPr>
                <w:rFonts w:ascii="Courier New" w:hAnsi="Courier New"/>
              </w:rPr>
              <w:t>NO DIALTONE</w:t>
            </w:r>
          </w:p>
        </w:tc>
        <w:tc>
          <w:tcPr>
            <w:tcW w:w="1256" w:type="dxa"/>
            <w:gridSpan w:val="4"/>
            <w:tcBorders>
              <w:top w:val="single" w:sz="6" w:space="0" w:color="auto"/>
              <w:left w:val="single" w:sz="6" w:space="0" w:color="auto"/>
              <w:bottom w:val="nil"/>
              <w:right w:val="single" w:sz="6" w:space="0" w:color="auto"/>
            </w:tcBorders>
            <w:hideMark/>
          </w:tcPr>
          <w:p w:rsidR="00591B16" w:rsidRDefault="00591B16" w:rsidP="00591B16">
            <w:pPr>
              <w:spacing w:after="20"/>
              <w:rPr>
                <w:rFonts w:ascii="Courier New" w:hAnsi="Courier New"/>
              </w:rPr>
            </w:pPr>
            <w:r>
              <w:rPr>
                <w:rFonts w:ascii="Courier New" w:hAnsi="Courier New"/>
              </w:rPr>
              <w:t>6</w:t>
            </w:r>
          </w:p>
        </w:tc>
        <w:tc>
          <w:tcPr>
            <w:tcW w:w="1256" w:type="dxa"/>
            <w:gridSpan w:val="4"/>
            <w:tcBorders>
              <w:top w:val="single" w:sz="6" w:space="0" w:color="auto"/>
              <w:left w:val="single" w:sz="6" w:space="0" w:color="auto"/>
              <w:bottom w:val="nil"/>
              <w:right w:val="single" w:sz="6" w:space="0" w:color="auto"/>
            </w:tcBorders>
            <w:hideMark/>
          </w:tcPr>
          <w:p w:rsidR="00591B16" w:rsidRDefault="00591B16" w:rsidP="00591B16">
            <w:pPr>
              <w:spacing w:after="20"/>
            </w:pPr>
            <w:r>
              <w:t>final</w:t>
            </w:r>
          </w:p>
        </w:tc>
        <w:tc>
          <w:tcPr>
            <w:tcW w:w="3684" w:type="dxa"/>
            <w:gridSpan w:val="4"/>
            <w:tcBorders>
              <w:top w:val="single" w:sz="6" w:space="0" w:color="auto"/>
              <w:left w:val="single" w:sz="6" w:space="0" w:color="auto"/>
              <w:bottom w:val="nil"/>
              <w:right w:val="single" w:sz="6" w:space="0" w:color="auto"/>
            </w:tcBorders>
            <w:hideMark/>
          </w:tcPr>
          <w:p w:rsidR="00591B16" w:rsidRDefault="00591B16" w:rsidP="00591B16">
            <w:pPr>
              <w:spacing w:after="20"/>
            </w:pPr>
            <w:r>
              <w:t xml:space="preserve">no </w:t>
            </w:r>
            <w:proofErr w:type="spellStart"/>
            <w:r>
              <w:t>dialtone</w:t>
            </w:r>
            <w:proofErr w:type="spellEnd"/>
            <w:r>
              <w:t xml:space="preserve"> detected</w:t>
            </w:r>
          </w:p>
        </w:tc>
      </w:tr>
      <w:tr w:rsidR="00591B16" w:rsidTr="009871C4">
        <w:trPr>
          <w:gridBefore w:val="1"/>
          <w:gridAfter w:val="1"/>
          <w:wBefore w:w="36" w:type="dxa"/>
          <w:wAfter w:w="224" w:type="dxa"/>
          <w:jc w:val="center"/>
        </w:trPr>
        <w:tc>
          <w:tcPr>
            <w:tcW w:w="2227" w:type="dxa"/>
            <w:gridSpan w:val="5"/>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rPr>
                <w:rFonts w:ascii="Courier New" w:hAnsi="Courier New"/>
              </w:rPr>
            </w:pPr>
            <w:r>
              <w:rPr>
                <w:rFonts w:ascii="Courier New" w:hAnsi="Courier New"/>
              </w:rPr>
              <w:t>OK</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rPr>
                <w:rFonts w:ascii="Courier New" w:hAnsi="Courier New"/>
              </w:rPr>
            </w:pPr>
            <w:r>
              <w:rPr>
                <w:rFonts w:ascii="Courier New" w:hAnsi="Courier New"/>
              </w:rPr>
              <w:t>0</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final</w:t>
            </w:r>
          </w:p>
        </w:tc>
        <w:tc>
          <w:tcPr>
            <w:tcW w:w="3684"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acknowledges execution of a command line</w:t>
            </w:r>
          </w:p>
        </w:tc>
      </w:tr>
      <w:tr w:rsidR="00591B16" w:rsidTr="009871C4">
        <w:trPr>
          <w:gridBefore w:val="1"/>
          <w:gridAfter w:val="1"/>
          <w:wBefore w:w="36" w:type="dxa"/>
          <w:wAfter w:w="224" w:type="dxa"/>
          <w:jc w:val="center"/>
        </w:trPr>
        <w:tc>
          <w:tcPr>
            <w:tcW w:w="2227" w:type="dxa"/>
            <w:gridSpan w:val="5"/>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rPr>
                <w:rFonts w:ascii="Courier New" w:hAnsi="Courier New"/>
              </w:rPr>
            </w:pPr>
            <w:r>
              <w:rPr>
                <w:rFonts w:ascii="Courier New" w:hAnsi="Courier New"/>
              </w:rPr>
              <w:t>RING</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rPr>
                <w:rFonts w:ascii="Courier New" w:hAnsi="Courier New"/>
              </w:rPr>
            </w:pPr>
            <w:r>
              <w:rPr>
                <w:rFonts w:ascii="Courier New" w:hAnsi="Courier New"/>
              </w:rPr>
              <w:t>2</w:t>
            </w:r>
          </w:p>
        </w:tc>
        <w:tc>
          <w:tcPr>
            <w:tcW w:w="1256"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unsolicited</w:t>
            </w:r>
          </w:p>
        </w:tc>
        <w:tc>
          <w:tcPr>
            <w:tcW w:w="3684" w:type="dxa"/>
            <w:gridSpan w:val="4"/>
            <w:tcBorders>
              <w:top w:val="single" w:sz="6" w:space="0" w:color="auto"/>
              <w:left w:val="single" w:sz="6" w:space="0" w:color="auto"/>
              <w:bottom w:val="single" w:sz="6" w:space="0" w:color="auto"/>
              <w:right w:val="single" w:sz="6" w:space="0" w:color="auto"/>
            </w:tcBorders>
            <w:hideMark/>
          </w:tcPr>
          <w:p w:rsidR="00591B16" w:rsidRDefault="00591B16" w:rsidP="00591B16">
            <w:pPr>
              <w:spacing w:after="20"/>
            </w:pPr>
            <w:r>
              <w:t>incoming call signal from network</w:t>
            </w:r>
          </w:p>
        </w:tc>
      </w:tr>
      <w:tr w:rsidR="00591B16" w:rsidTr="009871C4">
        <w:trPr>
          <w:gridBefore w:val="1"/>
          <w:gridAfter w:val="1"/>
          <w:wBefore w:w="36" w:type="dxa"/>
          <w:wAfter w:w="224" w:type="dxa"/>
          <w:cantSplit/>
          <w:jc w:val="center"/>
        </w:trPr>
        <w:tc>
          <w:tcPr>
            <w:tcW w:w="8423" w:type="dxa"/>
            <w:gridSpan w:val="17"/>
            <w:tcBorders>
              <w:top w:val="single" w:sz="6" w:space="0" w:color="auto"/>
              <w:left w:val="single" w:sz="6" w:space="0" w:color="auto"/>
              <w:bottom w:val="single" w:sz="6" w:space="0" w:color="auto"/>
              <w:right w:val="single" w:sz="6" w:space="0" w:color="auto"/>
            </w:tcBorders>
            <w:hideMark/>
          </w:tcPr>
          <w:p w:rsidR="00591B16" w:rsidRDefault="00591B16" w:rsidP="00591B16">
            <w:pPr>
              <w:pStyle w:val="TAN"/>
            </w:pPr>
            <w:r>
              <w:t>NOTE:</w:t>
            </w:r>
            <w:r>
              <w:tab/>
              <w:t xml:space="preserve">From v6.2.0 onwards, ATV0 numeric result codes 5, 6, 7 for </w:t>
            </w:r>
            <w:r>
              <w:rPr>
                <w:rFonts w:ascii="Courier New" w:hAnsi="Courier New" w:cs="Courier New"/>
              </w:rPr>
              <w:t xml:space="preserve">NO DIALTONE, BUSY and NO ANSWER </w:t>
            </w:r>
            <w:r>
              <w:t>respectively, have been replaced by numeric result codes 6, 7, 8 respectively, to be aligned with the values listed in ITU-T Recommendation V.250 [14] (previously V.25ter).</w:t>
            </w:r>
          </w:p>
        </w:tc>
      </w:tr>
    </w:tbl>
    <w:p w:rsidR="00956F42" w:rsidRDefault="00956F42" w:rsidP="00956F42"/>
    <w:p w:rsidR="00956F42" w:rsidRPr="00F074C2" w:rsidRDefault="00956F42" w:rsidP="00956F42">
      <w:pPr>
        <w:pStyle w:val="NO"/>
      </w:pPr>
      <w:r w:rsidRPr="00771B49">
        <w:t>NOTE:</w:t>
      </w:r>
      <w:r w:rsidRPr="00771B49">
        <w:tab/>
        <w:t>The table</w:t>
      </w:r>
      <w:r>
        <w:t> </w:t>
      </w:r>
      <w:r w:rsidRPr="00771B49">
        <w:t>B.1 is as an overview of the result codes, hence the complete syntax of the result codes is not shown.</w:t>
      </w:r>
    </w:p>
    <w:p w:rsidR="00956F42" w:rsidRDefault="00956F42">
      <w:pPr>
        <w:rPr>
          <w:noProof/>
        </w:rPr>
      </w:pPr>
    </w:p>
    <w:sectPr w:rsidR="00956F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1571" w:rsidRDefault="003D1571">
      <w:r>
        <w:separator/>
      </w:r>
    </w:p>
  </w:endnote>
  <w:endnote w:type="continuationSeparator" w:id="0">
    <w:p w:rsidR="003D1571" w:rsidRDefault="003D15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1571" w:rsidRDefault="003D1571">
      <w:r>
        <w:separator/>
      </w:r>
    </w:p>
  </w:footnote>
  <w:footnote w:type="continuationSeparator" w:id="0">
    <w:p w:rsidR="003D1571" w:rsidRDefault="003D15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tk71">
    <w15:presenceInfo w15:providerId="None" w15:userId="mtk71"/>
  </w15:person>
  <w15:person w15:author="mtk8">
    <w15:presenceInfo w15:providerId="None" w15:userId="mtk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0F35D5"/>
    <w:rsid w:val="001044D9"/>
    <w:rsid w:val="00145D43"/>
    <w:rsid w:val="00192C46"/>
    <w:rsid w:val="001A08B3"/>
    <w:rsid w:val="001A6A8E"/>
    <w:rsid w:val="001A7B60"/>
    <w:rsid w:val="001B52F0"/>
    <w:rsid w:val="001B7A65"/>
    <w:rsid w:val="001D12B0"/>
    <w:rsid w:val="001E41F3"/>
    <w:rsid w:val="0026004D"/>
    <w:rsid w:val="002640DD"/>
    <w:rsid w:val="00275D12"/>
    <w:rsid w:val="00284FEB"/>
    <w:rsid w:val="002860C4"/>
    <w:rsid w:val="002B5741"/>
    <w:rsid w:val="002E2A55"/>
    <w:rsid w:val="002E6D0E"/>
    <w:rsid w:val="00305409"/>
    <w:rsid w:val="003609EF"/>
    <w:rsid w:val="0036231A"/>
    <w:rsid w:val="00374DD4"/>
    <w:rsid w:val="003D1571"/>
    <w:rsid w:val="003E1A36"/>
    <w:rsid w:val="00410371"/>
    <w:rsid w:val="004242F1"/>
    <w:rsid w:val="004578C1"/>
    <w:rsid w:val="004B75B7"/>
    <w:rsid w:val="004E1669"/>
    <w:rsid w:val="0051580D"/>
    <w:rsid w:val="00547111"/>
    <w:rsid w:val="00570453"/>
    <w:rsid w:val="00591B16"/>
    <w:rsid w:val="00592D74"/>
    <w:rsid w:val="005E2C44"/>
    <w:rsid w:val="00621188"/>
    <w:rsid w:val="006257ED"/>
    <w:rsid w:val="00695808"/>
    <w:rsid w:val="006B46FB"/>
    <w:rsid w:val="006E21FB"/>
    <w:rsid w:val="00792342"/>
    <w:rsid w:val="007977A8"/>
    <w:rsid w:val="007B512A"/>
    <w:rsid w:val="007C2097"/>
    <w:rsid w:val="007D6A07"/>
    <w:rsid w:val="007E44E1"/>
    <w:rsid w:val="007F7259"/>
    <w:rsid w:val="008040A8"/>
    <w:rsid w:val="00820D17"/>
    <w:rsid w:val="008279FA"/>
    <w:rsid w:val="008626E7"/>
    <w:rsid w:val="00870EE7"/>
    <w:rsid w:val="008863B9"/>
    <w:rsid w:val="008A45A6"/>
    <w:rsid w:val="008D1D75"/>
    <w:rsid w:val="008F686C"/>
    <w:rsid w:val="009148DE"/>
    <w:rsid w:val="00941E30"/>
    <w:rsid w:val="00956F42"/>
    <w:rsid w:val="009777D9"/>
    <w:rsid w:val="00991B88"/>
    <w:rsid w:val="009A5753"/>
    <w:rsid w:val="009A579D"/>
    <w:rsid w:val="009E3297"/>
    <w:rsid w:val="009F734F"/>
    <w:rsid w:val="00A246B6"/>
    <w:rsid w:val="00A47E70"/>
    <w:rsid w:val="00A50CF0"/>
    <w:rsid w:val="00A7671C"/>
    <w:rsid w:val="00A935F2"/>
    <w:rsid w:val="00AA2CBC"/>
    <w:rsid w:val="00AC5820"/>
    <w:rsid w:val="00AD1CD8"/>
    <w:rsid w:val="00B258BB"/>
    <w:rsid w:val="00B67B97"/>
    <w:rsid w:val="00B968C8"/>
    <w:rsid w:val="00BA3EC5"/>
    <w:rsid w:val="00BA51D9"/>
    <w:rsid w:val="00BB5DFC"/>
    <w:rsid w:val="00BD279D"/>
    <w:rsid w:val="00BD6BB8"/>
    <w:rsid w:val="00C42603"/>
    <w:rsid w:val="00C66BA2"/>
    <w:rsid w:val="00C75CB0"/>
    <w:rsid w:val="00C95985"/>
    <w:rsid w:val="00CC5026"/>
    <w:rsid w:val="00CC68D0"/>
    <w:rsid w:val="00D03F9A"/>
    <w:rsid w:val="00D06D51"/>
    <w:rsid w:val="00D24991"/>
    <w:rsid w:val="00D50255"/>
    <w:rsid w:val="00D66520"/>
    <w:rsid w:val="00DE34CF"/>
    <w:rsid w:val="00E13F3D"/>
    <w:rsid w:val="00E2405D"/>
    <w:rsid w:val="00E2623E"/>
    <w:rsid w:val="00E34898"/>
    <w:rsid w:val="00E8079D"/>
    <w:rsid w:val="00EA2A0A"/>
    <w:rsid w:val="00EB09B7"/>
    <w:rsid w:val="00EE1F4A"/>
    <w:rsid w:val="00EE2C4D"/>
    <w:rsid w:val="00EE7D7C"/>
    <w:rsid w:val="00F25D98"/>
    <w:rsid w:val="00F300FB"/>
    <w:rsid w:val="00F72F56"/>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E2405D"/>
    <w:rPr>
      <w:rFonts w:ascii="Times New Roman" w:hAnsi="Times New Roman"/>
      <w:lang w:val="en-GB" w:eastAsia="en-US"/>
    </w:rPr>
  </w:style>
  <w:style w:type="character" w:customStyle="1" w:styleId="B1Char">
    <w:name w:val="B1 Char"/>
    <w:link w:val="B1"/>
    <w:rsid w:val="00E2405D"/>
    <w:rPr>
      <w:rFonts w:ascii="Times New Roman" w:hAnsi="Times New Roman"/>
      <w:lang w:val="en-GB" w:eastAsia="en-US"/>
    </w:rPr>
  </w:style>
  <w:style w:type="character" w:customStyle="1" w:styleId="B2Char">
    <w:name w:val="B2 Char"/>
    <w:link w:val="B2"/>
    <w:rsid w:val="00E2405D"/>
    <w:rPr>
      <w:rFonts w:ascii="Times New Roman" w:hAnsi="Times New Roman"/>
      <w:lang w:val="en-GB"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E2405D"/>
    <w:rPr>
      <w:rFonts w:ascii="Arial" w:hAnsi="Arial"/>
      <w:sz w:val="32"/>
      <w:lang w:val="en-GB" w:eastAsia="en-US"/>
    </w:rPr>
  </w:style>
  <w:style w:type="character" w:customStyle="1" w:styleId="THChar">
    <w:name w:val="TH Char"/>
    <w:link w:val="TH"/>
    <w:rsid w:val="00E2405D"/>
    <w:rPr>
      <w:rFonts w:ascii="Arial" w:hAnsi="Arial"/>
      <w:b/>
      <w:lang w:val="en-GB" w:eastAsia="en-US"/>
    </w:rPr>
  </w:style>
  <w:style w:type="character" w:customStyle="1" w:styleId="TAHCar">
    <w:name w:val="TAH Car"/>
    <w:link w:val="TAH"/>
    <w:rsid w:val="00E2405D"/>
    <w:rPr>
      <w:rFonts w:ascii="Arial" w:hAnsi="Arial"/>
      <w:b/>
      <w:sz w:val="18"/>
      <w:lang w:val="en-GB" w:eastAsia="en-US"/>
    </w:rPr>
  </w:style>
  <w:style w:type="paragraph" w:styleId="NormalWeb">
    <w:name w:val="Normal (Web)"/>
    <w:basedOn w:val="Normal"/>
    <w:uiPriority w:val="99"/>
    <w:semiHidden/>
    <w:unhideWhenUsed/>
    <w:rsid w:val="002E6D0E"/>
    <w:pPr>
      <w:spacing w:before="100" w:beforeAutospacing="1" w:after="100" w:afterAutospacing="1"/>
    </w:pPr>
    <w:rPr>
      <w:sz w:val="24"/>
      <w:szCs w:val="24"/>
      <w:lang w:val="en-US"/>
    </w:rPr>
  </w:style>
  <w:style w:type="character" w:customStyle="1" w:styleId="PLChar">
    <w:name w:val="PL Char"/>
    <w:link w:val="PL"/>
    <w:rsid w:val="00956F42"/>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805963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27283172">
      <w:bodyDiv w:val="1"/>
      <w:marLeft w:val="0"/>
      <w:marRight w:val="0"/>
      <w:marTop w:val="0"/>
      <w:marBottom w:val="0"/>
      <w:divBdr>
        <w:top w:val="none" w:sz="0" w:space="0" w:color="auto"/>
        <w:left w:val="none" w:sz="0" w:space="0" w:color="auto"/>
        <w:bottom w:val="none" w:sz="0" w:space="0" w:color="auto"/>
        <w:right w:val="none" w:sz="0" w:space="0" w:color="auto"/>
      </w:divBdr>
    </w:div>
    <w:div w:id="853685026">
      <w:bodyDiv w:val="1"/>
      <w:marLeft w:val="0"/>
      <w:marRight w:val="0"/>
      <w:marTop w:val="0"/>
      <w:marBottom w:val="0"/>
      <w:divBdr>
        <w:top w:val="none" w:sz="0" w:space="0" w:color="auto"/>
        <w:left w:val="none" w:sz="0" w:space="0" w:color="auto"/>
        <w:bottom w:val="none" w:sz="0" w:space="0" w:color="auto"/>
        <w:right w:val="none" w:sz="0" w:space="0" w:color="auto"/>
      </w:divBdr>
    </w:div>
    <w:div w:id="2124106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EC4956-EE8A-43C8-AD0A-97D61DE804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10</Pages>
  <Words>3782</Words>
  <Characters>21560</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mtk8</cp:lastModifiedBy>
  <cp:revision>3</cp:revision>
  <cp:lastPrinted>1899-12-31T23:00:00Z</cp:lastPrinted>
  <dcterms:created xsi:type="dcterms:W3CDTF">2019-08-30T06:53:00Z</dcterms:created>
  <dcterms:modified xsi:type="dcterms:W3CDTF">2019-08-30T06:56:00Z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