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F4315C">
        <w:rPr>
          <w:b/>
          <w:noProof/>
          <w:sz w:val="24"/>
        </w:rPr>
        <w:t>070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F4315C">
        <w:rPr>
          <w:rFonts w:ascii="Arial" w:hAnsi="Arial" w:cs="Arial"/>
          <w:b/>
          <w:bCs/>
        </w:rPr>
        <w:t>SINE_5G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17"/>
        <w:gridCol w:w="641"/>
        <w:gridCol w:w="641"/>
        <w:gridCol w:w="1603"/>
        <w:gridCol w:w="474"/>
        <w:gridCol w:w="664"/>
        <w:gridCol w:w="750"/>
        <w:gridCol w:w="972"/>
        <w:gridCol w:w="1036"/>
        <w:gridCol w:w="1063"/>
        <w:gridCol w:w="688"/>
      </w:tblGrid>
      <w:tr w:rsidR="00F4315C" w:rsidRPr="00F4315C" w:rsidTr="00F4315C">
        <w:trPr>
          <w:trHeight w:val="45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4315C" w:rsidRPr="00F4315C" w:rsidTr="00F4315C">
        <w:trPr>
          <w:trHeight w:val="1125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cause #27 and #70 for back-off timer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C1-194427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15C" w:rsidRPr="00F4315C" w:rsidTr="00F4315C">
        <w:trPr>
          <w:trHeight w:val="135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cause #27 and #70 for NAS MO SM_RetryWaitTime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C1-195122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5.10c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4315C" w:rsidRPr="00F4315C" w:rsidTr="00F4315C">
        <w:trPr>
          <w:trHeight w:val="135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handling of 5GSM causes #27 and #70 for SINE_5G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C1-195121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Verizon, Huawei, HiSilicon, Samsung, interDigital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6.4.1.4.3, 6.4.2.4.3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15C" w:rsidRPr="00F4315C" w:rsidRDefault="00F4315C" w:rsidP="00F4315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315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0AD" w:rsidRDefault="004270AD">
      <w:r>
        <w:separator/>
      </w:r>
    </w:p>
  </w:endnote>
  <w:endnote w:type="continuationSeparator" w:id="0">
    <w:p w:rsidR="004270AD" w:rsidRDefault="0042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0AD" w:rsidRDefault="004270AD">
      <w:r>
        <w:separator/>
      </w:r>
    </w:p>
  </w:footnote>
  <w:footnote w:type="continuationSeparator" w:id="0">
    <w:p w:rsidR="004270AD" w:rsidRDefault="0042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270A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4315C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8919D3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2019-09-05T14:23:00Z</dcterms:modified>
</cp:coreProperties>
</file>