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03A3E">
        <w:rPr>
          <w:b/>
          <w:noProof/>
          <w:sz w:val="24"/>
        </w:rPr>
        <w:t>879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0A83">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0A83">
              <w:rPr>
                <w:b/>
                <w:noProof/>
                <w:sz w:val="28"/>
              </w:rPr>
              <w:t>129</w:t>
            </w:r>
            <w:r>
              <w:rPr>
                <w:b/>
                <w:noProof/>
                <w:sz w:val="28"/>
              </w:rPr>
              <w:fldChar w:fldCharType="end"/>
            </w:r>
            <w:r w:rsidR="009A291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3A3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A83">
              <w:rPr>
                <w:b/>
                <w:noProof/>
                <w:sz w:val="28"/>
              </w:rPr>
              <w:t>1</w:t>
            </w:r>
            <w:r w:rsidR="00803A3E">
              <w:rPr>
                <w:b/>
                <w:noProof/>
                <w:sz w:val="28"/>
              </w:rPr>
              <w:t>6</w:t>
            </w:r>
            <w:r w:rsidR="00E90A83">
              <w:rPr>
                <w:b/>
                <w:noProof/>
                <w:sz w:val="28"/>
              </w:rPr>
              <w:t>.</w:t>
            </w:r>
            <w:r w:rsidR="009A2912">
              <w:rPr>
                <w:b/>
                <w:noProof/>
                <w:sz w:val="28"/>
              </w:rPr>
              <w:t>1</w:t>
            </w:r>
            <w:r w:rsidR="00E90A8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0A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772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Take into account continuity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42E">
              <w:rPr>
                <w:noProof/>
              </w:rPr>
              <w:fldChar w:fldCharType="begin"/>
            </w:r>
            <w:r w:rsidR="0018442E">
              <w:rPr>
                <w:noProof/>
              </w:rPr>
              <w:instrText xml:space="preserve"> DOCPROPERTY  SourceIfWg  \* MERGEFORMAT </w:instrText>
            </w:r>
            <w:r w:rsidR="0018442E">
              <w:rPr>
                <w:noProof/>
              </w:rPr>
              <w:fldChar w:fldCharType="separate"/>
            </w:r>
            <w:r w:rsidR="0018442E">
              <w:rPr>
                <w:noProof/>
              </w:rPr>
              <w:t>BlackBerry UK Ltd.</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442E">
              <w:rPr>
                <w:noProof/>
              </w:rPr>
              <w:fldChar w:fldCharType="begin"/>
            </w:r>
            <w:r w:rsidR="0018442E">
              <w:rPr>
                <w:noProof/>
              </w:rPr>
              <w:instrText xml:space="preserve"> DOCPROPERTY  RelatedWis  \* MERGEFORMAT </w:instrText>
            </w:r>
            <w:r w:rsidR="0018442E">
              <w:rPr>
                <w:noProof/>
              </w:rPr>
              <w:fldChar w:fldCharType="separate"/>
            </w:r>
            <w:r w:rsidR="0018442E">
              <w:t>5GS_Ph1-CT</w:t>
            </w:r>
            <w:r w:rsidR="0018442E">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42E">
              <w:rPr>
                <w:noProof/>
              </w:rPr>
              <w:fldChar w:fldCharType="begin"/>
            </w:r>
            <w:r w:rsidR="0018442E">
              <w:rPr>
                <w:noProof/>
              </w:rPr>
              <w:instrText xml:space="preserve"> DOCPROPERTY  ResDate  \* MERGEFORMAT </w:instrText>
            </w:r>
            <w:r w:rsidR="0018442E">
              <w:rPr>
                <w:noProof/>
              </w:rPr>
              <w:fldChar w:fldCharType="separate"/>
            </w:r>
            <w:r w:rsidR="0018442E" w:rsidRPr="00AD2EE2">
              <w:rPr>
                <w:noProof/>
              </w:rPr>
              <w:t>2019-07-01</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291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442E">
              <w:rPr>
                <w:noProof/>
              </w:rPr>
              <w:t>Rel-1</w:t>
            </w:r>
            <w:r>
              <w:rPr>
                <w:noProof/>
              </w:rPr>
              <w:fldChar w:fldCharType="end"/>
            </w:r>
            <w:r w:rsidR="009A291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Where continuity from 5GS to EPS is supported, the SC UE and SCC AS connected to 5GS needs to adhere to the SIP registration, SIP session setup and SIP session termination requirements in this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72F">
            <w:pPr>
              <w:pStyle w:val="CRCoverPage"/>
              <w:spacing w:after="0"/>
              <w:ind w:left="100"/>
              <w:rPr>
                <w:noProof/>
              </w:rPr>
            </w:pPr>
            <w:r>
              <w:rPr>
                <w:noProof/>
              </w:rPr>
              <w:t xml:space="preserve">Require the SCC AS and SC UE to perform applicable procedures in this TS </w:t>
            </w:r>
            <w:r>
              <w:t xml:space="preserve">when the UE and the IM CN subsystem utilise the services provided by </w:t>
            </w:r>
            <w:r>
              <w:rPr>
                <w:lang w:eastAsia="zh-CN"/>
              </w:rPr>
              <w:t>5G</w:t>
            </w:r>
            <w: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Failure of SRVCC and failure of emergency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42E">
            <w:pPr>
              <w:pStyle w:val="CRCoverPage"/>
              <w:spacing w:after="0"/>
              <w:ind w:left="100"/>
              <w:rPr>
                <w:noProof/>
              </w:rPr>
            </w:pPr>
            <w:r>
              <w:rPr>
                <w:noProof/>
              </w:rPr>
              <w:t>2,</w:t>
            </w:r>
            <w:r w:rsidR="0063772F">
              <w:rPr>
                <w:noProof/>
              </w:rPr>
              <w:t xml:space="preserve"> 3.1, </w:t>
            </w:r>
            <w:r>
              <w:rPr>
                <w:noProof/>
              </w:rPr>
              <w:t>5.2</w:t>
            </w:r>
            <w:r w:rsidR="0063772F">
              <w:rPr>
                <w:noProof/>
              </w:rPr>
              <w:t>, 6.3.2, 6.5.2,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D3F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D3F5C">
              <w:rPr>
                <w:noProof/>
              </w:rPr>
              <w:t>23.237</w:t>
            </w:r>
            <w:r>
              <w:rPr>
                <w:noProof/>
              </w:rPr>
              <w:t xml:space="preserve"> CR </w:t>
            </w:r>
            <w:r w:rsidR="00AD3F5C">
              <w:rPr>
                <w:noProof/>
              </w:rPr>
              <w:t>051</w:t>
            </w:r>
            <w:r w:rsidR="009A2912">
              <w:rPr>
                <w:noProof/>
              </w:rPr>
              <w:t>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9A2912" w:rsidRPr="00F6303A" w:rsidRDefault="009A2912" w:rsidP="009A2912">
      <w:pPr>
        <w:pStyle w:val="Heading1"/>
      </w:pPr>
      <w:bookmarkStart w:id="2" w:name="_Toc4510157"/>
      <w:r w:rsidRPr="00F6303A">
        <w:t>2</w:t>
      </w:r>
      <w:r w:rsidRPr="00F6303A">
        <w:tab/>
        <w:t>References</w:t>
      </w:r>
      <w:bookmarkEnd w:id="2"/>
    </w:p>
    <w:p w:rsidR="009A2912" w:rsidRPr="00F6303A" w:rsidRDefault="009A2912" w:rsidP="009A2912">
      <w:r w:rsidRPr="00F6303A">
        <w:t>The following documents contain provisions which, through reference in this text, constitute provisions of the present document.</w:t>
      </w:r>
    </w:p>
    <w:p w:rsidR="009A2912" w:rsidRPr="00F6303A" w:rsidRDefault="009A2912" w:rsidP="009A2912">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9A2912" w:rsidRPr="00F6303A" w:rsidRDefault="009A2912" w:rsidP="009A2912">
      <w:pPr>
        <w:pStyle w:val="B1"/>
      </w:pPr>
      <w:r w:rsidRPr="004265D7">
        <w:t>-</w:t>
      </w:r>
      <w:r w:rsidRPr="004265D7">
        <w:tab/>
      </w:r>
      <w:r w:rsidRPr="00F6303A">
        <w:t>For a specific reference, subsequent revisions do not apply.</w:t>
      </w:r>
    </w:p>
    <w:p w:rsidR="009A2912" w:rsidRPr="00F6303A" w:rsidRDefault="009A2912" w:rsidP="009A2912">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9A2912" w:rsidRPr="00F6303A" w:rsidRDefault="009A2912" w:rsidP="009A2912">
      <w:pPr>
        <w:pStyle w:val="EX"/>
      </w:pPr>
      <w:r w:rsidRPr="00F6303A">
        <w:t>[1]</w:t>
      </w:r>
      <w:r w:rsidRPr="00F6303A">
        <w:tab/>
        <w:t>3GPP TR 21.905: "Vocabulary for 3GPP Specifications".</w:t>
      </w:r>
    </w:p>
    <w:p w:rsidR="009A2912" w:rsidRPr="00F6303A" w:rsidRDefault="009A2912" w:rsidP="009A2912">
      <w:pPr>
        <w:pStyle w:val="EX"/>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9A2912" w:rsidRPr="00F6303A" w:rsidRDefault="009A2912" w:rsidP="009A2912">
      <w:pPr>
        <w:pStyle w:val="EX"/>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9A2912" w:rsidRPr="00F6303A" w:rsidRDefault="009A2912" w:rsidP="009A2912">
      <w:pPr>
        <w:pStyle w:val="EX"/>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9A2912" w:rsidRPr="00F6303A" w:rsidRDefault="009A2912" w:rsidP="009A2912">
      <w:pPr>
        <w:pStyle w:val="EX"/>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9A2912" w:rsidRPr="00F6303A" w:rsidRDefault="009A2912" w:rsidP="009A2912">
      <w:pPr>
        <w:pStyle w:val="EX"/>
      </w:pPr>
      <w:bookmarkStart w:id="3" w:name="ref29328"/>
      <w:r w:rsidRPr="00F6303A">
        <w:t>[</w:t>
      </w:r>
      <w:r w:rsidRPr="00F6303A">
        <w:rPr>
          <w:rFonts w:hint="eastAsia"/>
          <w:noProof/>
        </w:rPr>
        <w:t>6</w:t>
      </w:r>
      <w:r w:rsidRPr="00F6303A">
        <w:t>]</w:t>
      </w:r>
      <w:bookmarkEnd w:id="3"/>
      <w:r w:rsidRPr="00F6303A">
        <w:tab/>
        <w:t>3GPP TS 29.328: "IP Multimedia Subsystem (IMS) Sh interface; Signalling flows and message contents".</w:t>
      </w:r>
    </w:p>
    <w:p w:rsidR="009A2912" w:rsidRPr="00F6303A" w:rsidRDefault="009A2912" w:rsidP="009A2912">
      <w:pPr>
        <w:pStyle w:val="EX"/>
      </w:pPr>
      <w:bookmarkStart w:id="4" w:name="ref29329"/>
      <w:r w:rsidRPr="00F6303A">
        <w:t>[</w:t>
      </w:r>
      <w:r w:rsidRPr="00F6303A">
        <w:rPr>
          <w:rFonts w:hint="eastAsia"/>
          <w:noProof/>
        </w:rPr>
        <w:t>7</w:t>
      </w:r>
      <w:r w:rsidRPr="00F6303A">
        <w:t>]</w:t>
      </w:r>
      <w:bookmarkEnd w:id="4"/>
      <w:r w:rsidRPr="00F6303A">
        <w:tab/>
        <w:t>3GPP TS 29.329: "Sh interface based on the Diameter protocol; Protocol details".</w:t>
      </w:r>
    </w:p>
    <w:p w:rsidR="009A2912" w:rsidRPr="00F6303A" w:rsidRDefault="009A2912" w:rsidP="009A2912">
      <w:pPr>
        <w:pStyle w:val="EX"/>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9A2912" w:rsidRPr="00F6303A" w:rsidRDefault="009A2912" w:rsidP="009A2912">
      <w:pPr>
        <w:pStyle w:val="EX"/>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9A2912" w:rsidRPr="00F6303A" w:rsidRDefault="009A2912" w:rsidP="009A2912">
      <w:pPr>
        <w:pStyle w:val="EX"/>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9A2912" w:rsidRPr="00F6303A" w:rsidRDefault="009A2912" w:rsidP="009A2912">
      <w:pPr>
        <w:pStyle w:val="EX"/>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9A2912" w:rsidRPr="00F6303A" w:rsidRDefault="009A2912" w:rsidP="009A2912">
      <w:pPr>
        <w:pStyle w:val="EX"/>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9A2912" w:rsidRPr="00F6303A" w:rsidRDefault="009A2912" w:rsidP="009A2912">
      <w:pPr>
        <w:pStyle w:val="EX"/>
      </w:pPr>
      <w:r w:rsidRPr="00F6303A">
        <w:t>[13]</w:t>
      </w:r>
      <w:r w:rsidRPr="00F6303A">
        <w:tab/>
        <w:t>IETF RFC 3515: "The Session Initiation Protocol (SIP) Refer Method".</w:t>
      </w:r>
    </w:p>
    <w:p w:rsidR="009A2912" w:rsidRPr="00F6303A" w:rsidRDefault="009A2912" w:rsidP="009A2912">
      <w:pPr>
        <w:pStyle w:val="EX"/>
      </w:pPr>
      <w:r w:rsidRPr="00F6303A">
        <w:t>[14]</w:t>
      </w:r>
      <w:r w:rsidRPr="00F6303A">
        <w:tab/>
        <w:t>Void.</w:t>
      </w:r>
    </w:p>
    <w:p w:rsidR="009A2912" w:rsidRPr="00F6303A" w:rsidRDefault="009A2912" w:rsidP="009A2912">
      <w:pPr>
        <w:pStyle w:val="EX"/>
      </w:pPr>
      <w:r w:rsidRPr="00F6303A">
        <w:t>[</w:t>
      </w:r>
      <w:r w:rsidRPr="00F6303A">
        <w:rPr>
          <w:lang w:eastAsia="zh-CN"/>
        </w:rPr>
        <w:t>15</w:t>
      </w:r>
      <w:r w:rsidRPr="00F6303A">
        <w:t>]</w:t>
      </w:r>
      <w:r w:rsidRPr="00F6303A">
        <w:tab/>
        <w:t>3GPP TS 23.228: "IP Multimedia Subsystem (IMS); Stage 2".</w:t>
      </w:r>
    </w:p>
    <w:p w:rsidR="009A2912" w:rsidRPr="00F6303A" w:rsidRDefault="009A2912" w:rsidP="009A2912">
      <w:pPr>
        <w:pStyle w:val="EX"/>
      </w:pPr>
      <w:r w:rsidRPr="00F6303A">
        <w:t>[16]</w:t>
      </w:r>
      <w:r w:rsidRPr="00F6303A">
        <w:tab/>
        <w:t>IETF RFC 5012 (January 2008): "Requirements for Emergency Context Resolution with Internet Technologies".</w:t>
      </w:r>
    </w:p>
    <w:p w:rsidR="009A2912" w:rsidRPr="00F6303A" w:rsidRDefault="009A2912" w:rsidP="009A2912">
      <w:pPr>
        <w:pStyle w:val="EX"/>
      </w:pPr>
      <w:r w:rsidRPr="00F6303A">
        <w:t>[17]</w:t>
      </w:r>
      <w:r w:rsidRPr="00F6303A">
        <w:tab/>
        <w:t>IETF RFC 5031 (January 2008): "A Uniform Resource Name (URN) for Services".</w:t>
      </w:r>
    </w:p>
    <w:p w:rsidR="009A2912" w:rsidRPr="00F6303A" w:rsidRDefault="009A2912" w:rsidP="009A2912">
      <w:pPr>
        <w:pStyle w:val="EX"/>
      </w:pPr>
      <w:r w:rsidRPr="00F6303A">
        <w:t>[18]</w:t>
      </w:r>
      <w:r w:rsidRPr="00F6303A">
        <w:tab/>
        <w:t>3GPP TS 29.292: "Interworking between the IP Multimedia (IM) Core Network (CN) subsystem and MSC Server for IMS Centralized Services (ICS)".</w:t>
      </w:r>
    </w:p>
    <w:p w:rsidR="009A2912" w:rsidRPr="00F6303A" w:rsidRDefault="009A2912" w:rsidP="009A2912">
      <w:pPr>
        <w:pStyle w:val="EX"/>
      </w:pPr>
      <w:r w:rsidRPr="00F6303A">
        <w:t>[19]</w:t>
      </w:r>
      <w:r w:rsidRPr="00F6303A">
        <w:tab/>
        <w:t>IETF RFC 3261: "SIP: Session Initiation Protocol".</w:t>
      </w:r>
    </w:p>
    <w:p w:rsidR="009A2912" w:rsidRPr="00F6303A" w:rsidRDefault="009A2912" w:rsidP="009A2912">
      <w:pPr>
        <w:pStyle w:val="EX"/>
      </w:pPr>
      <w:r w:rsidRPr="00F6303A">
        <w:t>[20]</w:t>
      </w:r>
      <w:r w:rsidRPr="00F6303A">
        <w:tab/>
        <w:t>IETF RFC 4488: "Suppression of Session Initiation Protocol (SIP) REFER Method Implicit Subscription".</w:t>
      </w:r>
    </w:p>
    <w:p w:rsidR="009A2912" w:rsidRPr="00F6303A" w:rsidRDefault="009A2912" w:rsidP="009A2912">
      <w:pPr>
        <w:pStyle w:val="EX"/>
      </w:pPr>
      <w:r w:rsidRPr="00F6303A">
        <w:t>[21]</w:t>
      </w:r>
      <w:r w:rsidRPr="00F6303A">
        <w:tab/>
        <w:t>IETF RFC 3023: "XML Media Types".</w:t>
      </w:r>
    </w:p>
    <w:p w:rsidR="009A2912" w:rsidRPr="00F6303A" w:rsidRDefault="009A2912" w:rsidP="009A2912">
      <w:pPr>
        <w:pStyle w:val="EX"/>
      </w:pPr>
      <w:r w:rsidRPr="00F6303A">
        <w:lastRenderedPageBreak/>
        <w:t>[22]</w:t>
      </w:r>
      <w:r w:rsidRPr="00F6303A">
        <w:tab/>
        <w:t>IETF RFC 5626: "Managing Client Initiated Connections in the Session Initiation Protocol (SIP)".</w:t>
      </w:r>
    </w:p>
    <w:p w:rsidR="009A2912" w:rsidRPr="00F6303A" w:rsidRDefault="009A2912" w:rsidP="009A2912">
      <w:pPr>
        <w:pStyle w:val="EX"/>
      </w:pPr>
      <w:r w:rsidRPr="00F6303A">
        <w:rPr>
          <w:noProof/>
        </w:rPr>
        <w:t>[23]</w:t>
      </w:r>
      <w:r w:rsidRPr="00F6303A">
        <w:tab/>
        <w:t>3GPP TS 24.286: "IP Multimedia (IM) Core Network (CN) subsystem Centralised Services (ICS); Management Object (MO)".</w:t>
      </w:r>
    </w:p>
    <w:p w:rsidR="009A2912" w:rsidRPr="00F6303A" w:rsidRDefault="009A2912" w:rsidP="009A2912">
      <w:pPr>
        <w:pStyle w:val="EX"/>
      </w:pPr>
      <w:r w:rsidRPr="00F6303A">
        <w:t>[24]</w:t>
      </w:r>
      <w:r w:rsidRPr="00F6303A">
        <w:tab/>
        <w:t>3GPP TS 22.173: "IP Multimedia Core Network Subsystem (IMS) Multimedia Telephony Service and supplementary services; Stage 1".</w:t>
      </w:r>
    </w:p>
    <w:p w:rsidR="009A2912" w:rsidRPr="00F6303A" w:rsidRDefault="009A2912" w:rsidP="009A2912">
      <w:pPr>
        <w:pStyle w:val="EX"/>
      </w:pPr>
      <w:r w:rsidRPr="00F6303A">
        <w:t>[25]</w:t>
      </w:r>
      <w:r w:rsidRPr="00F6303A">
        <w:tab/>
        <w:t>3GPP TS 24.607: "Originating Identification Presentation (OIP) and Originating Identification Restriction (OIR) using IP Multimedia (IM) Core Network (CN) subsystem; Protocol Specification".</w:t>
      </w:r>
    </w:p>
    <w:p w:rsidR="009A2912" w:rsidRPr="00F6303A" w:rsidRDefault="009A2912" w:rsidP="009A2912">
      <w:pPr>
        <w:pStyle w:val="EX"/>
      </w:pPr>
      <w:r w:rsidRPr="00F6303A">
        <w:t>[26]</w:t>
      </w:r>
      <w:r w:rsidRPr="00F6303A">
        <w:tab/>
        <w:t>3GPP TS 24.608: "Terminating Identification Presentation (TIP) and Terminating Identification Restriction (TIR) using IP Multimedia (IM)Core Network (CN) subsystem; Protocol Specification".</w:t>
      </w:r>
    </w:p>
    <w:p w:rsidR="009A2912" w:rsidRPr="00F6303A" w:rsidRDefault="009A2912" w:rsidP="009A2912">
      <w:pPr>
        <w:pStyle w:val="EX"/>
      </w:pPr>
      <w:r w:rsidRPr="00F6303A">
        <w:t>[27]</w:t>
      </w:r>
      <w:r w:rsidRPr="00F6303A">
        <w:tab/>
        <w:t>3GPP TS 24.604: "Communication Diversion (CDIV) using IP Multimedia (IM)Core Network (CN) subsystem; Protocol specification".</w:t>
      </w:r>
    </w:p>
    <w:p w:rsidR="009A2912" w:rsidRPr="00F6303A" w:rsidRDefault="009A2912" w:rsidP="009A2912">
      <w:pPr>
        <w:pStyle w:val="EX"/>
      </w:pPr>
      <w:r w:rsidRPr="00F6303A">
        <w:t>[28]</w:t>
      </w:r>
      <w:r w:rsidRPr="00F6303A">
        <w:tab/>
        <w:t>3GPP TS 24.610: "Communication HOLD (HOLD) using IP Multimedia (IM) Core Network (CN) subsystem; Protocol specification".</w:t>
      </w:r>
    </w:p>
    <w:p w:rsidR="009A2912" w:rsidRPr="00F6303A" w:rsidRDefault="009A2912" w:rsidP="009A2912">
      <w:pPr>
        <w:pStyle w:val="EX"/>
      </w:pPr>
      <w:r w:rsidRPr="00F6303A">
        <w:t>[29]</w:t>
      </w:r>
      <w:r w:rsidRPr="00F6303A">
        <w:tab/>
        <w:t>3GPP TS 24.611: "Anonymous Communication Rejection (ACR) and Communication Barring (CB); using IP Multimedia (IM) Core Network (CN) subsystem;  Protocol specification".</w:t>
      </w:r>
    </w:p>
    <w:p w:rsidR="009A2912" w:rsidRPr="00F6303A" w:rsidRDefault="009A2912" w:rsidP="009A2912">
      <w:pPr>
        <w:pStyle w:val="EX"/>
      </w:pPr>
      <w:r w:rsidRPr="00F6303A">
        <w:t>[30]</w:t>
      </w:r>
      <w:r w:rsidRPr="00F6303A">
        <w:tab/>
        <w:t>3GPP TS 24.606: "Message Waiting Indication (MWI) using IP Multimedia (IM) Core Network (CN) subsystem; Protocol specification".</w:t>
      </w:r>
    </w:p>
    <w:p w:rsidR="009A2912" w:rsidRPr="00F6303A" w:rsidRDefault="009A2912" w:rsidP="009A2912">
      <w:pPr>
        <w:pStyle w:val="EX"/>
      </w:pPr>
      <w:r w:rsidRPr="00F6303A">
        <w:t>[31]</w:t>
      </w:r>
      <w:r w:rsidRPr="00F6303A">
        <w:tab/>
        <w:t>3GPP TS 24.605: "Conference (CONF) using IP Multimedia (IM) Core Network (CN) subsystem; Protocol specification".</w:t>
      </w:r>
    </w:p>
    <w:p w:rsidR="009A2912" w:rsidRPr="00F6303A" w:rsidRDefault="009A2912" w:rsidP="009A2912">
      <w:pPr>
        <w:pStyle w:val="EX"/>
      </w:pPr>
      <w:r w:rsidRPr="00F6303A">
        <w:t>[32]</w:t>
      </w:r>
      <w:r w:rsidRPr="00F6303A">
        <w:tab/>
        <w:t>3GPP TS 24.629: "Explicit Communication Transfer (ECT) using IP Multimedia (IM) Core Network (CN) subsystem; Protocol specification".</w:t>
      </w:r>
    </w:p>
    <w:p w:rsidR="009A2912" w:rsidRPr="00F6303A" w:rsidRDefault="009A2912" w:rsidP="009A2912">
      <w:pPr>
        <w:pStyle w:val="EX"/>
      </w:pPr>
      <w:r w:rsidRPr="00F6303A">
        <w:t>[33]</w:t>
      </w:r>
      <w:r w:rsidRPr="00F6303A">
        <w:tab/>
        <w:t>3GPP TS 24.647: "Advice Of Charge (AOC) using IP Multimedia (IM)Core Network (CN) subsystem; Protocol Specification".</w:t>
      </w:r>
    </w:p>
    <w:p w:rsidR="009A2912" w:rsidRPr="00F6303A" w:rsidRDefault="009A2912" w:rsidP="009A2912">
      <w:pPr>
        <w:pStyle w:val="EX"/>
      </w:pPr>
      <w:r w:rsidRPr="00F6303A">
        <w:t>[34]</w:t>
      </w:r>
      <w:r w:rsidRPr="00F6303A">
        <w:tab/>
        <w:t>3GPP TS 24.654: "Closed User Group (CUG) using IP Multimedia (IM) Core Network (CN) subsystem, Protocol Specification".</w:t>
      </w:r>
    </w:p>
    <w:p w:rsidR="009A2912" w:rsidRPr="00F6303A" w:rsidRDefault="009A2912" w:rsidP="009A2912">
      <w:pPr>
        <w:pStyle w:val="EX"/>
      </w:pPr>
      <w:r w:rsidRPr="00F6303A">
        <w:t>[35]</w:t>
      </w:r>
      <w:r w:rsidRPr="00F6303A">
        <w:tab/>
        <w:t>3GPP TS 24.239: "Flexible Alerting (FA) using IP Multimedia (IM) Core Network (CN) subsystem; Protocol specification".</w:t>
      </w:r>
    </w:p>
    <w:p w:rsidR="009A2912" w:rsidRPr="00F6303A" w:rsidRDefault="009A2912" w:rsidP="009A2912">
      <w:pPr>
        <w:pStyle w:val="EX"/>
      </w:pPr>
      <w:r w:rsidRPr="00F6303A">
        <w:t>[36]</w:t>
      </w:r>
      <w:r w:rsidRPr="00F6303A">
        <w:tab/>
        <w:t>3GPP TS 24.615: "Communication Waiting (CW) using IP Multimedia (IM) Core Network (CN) subsystem; Protocol Specification".</w:t>
      </w:r>
    </w:p>
    <w:p w:rsidR="009A2912" w:rsidRPr="00F6303A" w:rsidRDefault="009A2912" w:rsidP="009A2912">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9A2912" w:rsidRPr="00F6303A" w:rsidRDefault="009A2912" w:rsidP="009A2912">
      <w:pPr>
        <w:pStyle w:val="EX"/>
      </w:pPr>
      <w:r w:rsidRPr="00F6303A">
        <w:t>[38]</w:t>
      </w:r>
      <w:r w:rsidRPr="00F6303A">
        <w:tab/>
        <w:t>3GPP TS 24.182: "IP Multimedia Subsystem (IMS) Customized Alerting Tones (CAT); Protocol specification".</w:t>
      </w:r>
    </w:p>
    <w:p w:rsidR="009A2912" w:rsidRPr="00F6303A" w:rsidRDefault="009A2912" w:rsidP="009A2912">
      <w:pPr>
        <w:pStyle w:val="EX"/>
      </w:pPr>
      <w:r w:rsidRPr="00F6303A">
        <w:t>[39]</w:t>
      </w:r>
      <w:r w:rsidRPr="00F6303A">
        <w:tab/>
        <w:t>3GPP TS 24.616: "Malicious Communication Identification (MCID) using IP Multimedia (IM) Core Network (CN) subsystem; Protocol Specification".</w:t>
      </w:r>
    </w:p>
    <w:p w:rsidR="009A2912" w:rsidRPr="00F6303A" w:rsidRDefault="009A2912" w:rsidP="009A2912">
      <w:pPr>
        <w:pStyle w:val="EX"/>
      </w:pPr>
      <w:r w:rsidRPr="00F6303A">
        <w:t>[40]</w:t>
      </w:r>
      <w:r w:rsidRPr="00F6303A">
        <w:tab/>
        <w:t>3GPP TS 24.259: "Personal Network Management (PNM); Stage 3".</w:t>
      </w:r>
    </w:p>
    <w:p w:rsidR="009A2912" w:rsidRPr="00F6303A" w:rsidRDefault="009A2912" w:rsidP="009A2912">
      <w:pPr>
        <w:pStyle w:val="EX"/>
      </w:pPr>
      <w:r w:rsidRPr="00F6303A">
        <w:t>[41]</w:t>
      </w:r>
      <w:r w:rsidRPr="00F6303A">
        <w:tab/>
        <w:t>3GPP TS 24.183: "IP Multimedia Subsystem (IMS) Customized Ringing Signal (CRS) service; Stage 3".</w:t>
      </w:r>
    </w:p>
    <w:p w:rsidR="009A2912" w:rsidRPr="00F6303A" w:rsidRDefault="009A2912" w:rsidP="009A2912">
      <w:pPr>
        <w:pStyle w:val="EX"/>
      </w:pPr>
      <w:r w:rsidRPr="00F6303A">
        <w:t>[42]</w:t>
      </w:r>
      <w:r w:rsidRPr="00F6303A">
        <w:tab/>
        <w:t>3GPP TS 24.072: "Call Deflection (CD) Supplementary Service; Stage 3".</w:t>
      </w:r>
    </w:p>
    <w:p w:rsidR="009A2912" w:rsidRPr="00F6303A" w:rsidRDefault="009A2912" w:rsidP="009A2912">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9A2912" w:rsidRPr="00F6303A" w:rsidRDefault="009A2912" w:rsidP="009A2912">
      <w:pPr>
        <w:pStyle w:val="EX"/>
      </w:pPr>
      <w:r w:rsidRPr="00F6303A">
        <w:lastRenderedPageBreak/>
        <w:t>[44]</w:t>
      </w:r>
      <w:r w:rsidRPr="00F6303A">
        <w:tab/>
        <w:t>3GPP TS 24.294 "IP Multimedia Subsystem (IMS) Centralized Services (ICS) protocol via I1 interface".</w:t>
      </w:r>
    </w:p>
    <w:p w:rsidR="009A2912" w:rsidRPr="00F6303A" w:rsidRDefault="009A2912" w:rsidP="009A2912">
      <w:pPr>
        <w:pStyle w:val="EX"/>
      </w:pPr>
      <w:r w:rsidRPr="00F6303A">
        <w:t>[45]</w:t>
      </w:r>
      <w:r w:rsidRPr="00F6303A">
        <w:tab/>
        <w:t>Void.</w:t>
      </w:r>
    </w:p>
    <w:p w:rsidR="009A2912" w:rsidRPr="00F6303A" w:rsidRDefault="009A2912" w:rsidP="009A2912">
      <w:pPr>
        <w:pStyle w:val="EX"/>
      </w:pPr>
      <w:r w:rsidRPr="00F6303A">
        <w:t>[46]</w:t>
      </w:r>
      <w:r w:rsidRPr="00F6303A">
        <w:tab/>
        <w:t>3GPP TS 24.091: "Explicit Call Transfer (ECT) supplementary service; Stage 3".</w:t>
      </w:r>
    </w:p>
    <w:p w:rsidR="009A2912" w:rsidRPr="00F6303A" w:rsidRDefault="009A2912" w:rsidP="009A2912">
      <w:pPr>
        <w:pStyle w:val="EX"/>
      </w:pPr>
      <w:r w:rsidRPr="00F6303A">
        <w:t>[47]</w:t>
      </w:r>
      <w:r w:rsidRPr="00F6303A">
        <w:tab/>
        <w:t>3GPP TS 24.084: "Multi Party (MPTY) supplementary service;Stage 3".</w:t>
      </w:r>
    </w:p>
    <w:p w:rsidR="009A2912" w:rsidRPr="00F6303A" w:rsidRDefault="009A2912" w:rsidP="009A2912">
      <w:pPr>
        <w:pStyle w:val="EX"/>
      </w:pPr>
      <w:r w:rsidRPr="00F6303A">
        <w:t>[48]</w:t>
      </w:r>
      <w:r w:rsidRPr="00F6303A">
        <w:tab/>
        <w:t>IETF RFC 4235 (November 2005): "An INVITE-Initiated Dialog Event Package for the Session Initiated Protocol (SIP)"..</w:t>
      </w:r>
    </w:p>
    <w:p w:rsidR="009A2912" w:rsidRPr="00F6303A" w:rsidRDefault="009A2912" w:rsidP="009A2912">
      <w:pPr>
        <w:pStyle w:val="EX"/>
      </w:pPr>
      <w:r w:rsidRPr="00F6303A">
        <w:t>[49]</w:t>
      </w:r>
      <w:r w:rsidRPr="00F6303A">
        <w:tab/>
        <w:t>3GPP TS 23.216 "Single Radio Voice Call Continuity (SRVCC); Stage 2".</w:t>
      </w:r>
    </w:p>
    <w:p w:rsidR="009A2912" w:rsidRPr="00F6303A" w:rsidRDefault="009A2912" w:rsidP="009A2912">
      <w:pPr>
        <w:pStyle w:val="EX"/>
      </w:pPr>
      <w:r w:rsidRPr="00F6303A">
        <w:rPr>
          <w:lang w:val="en-US"/>
        </w:rPr>
        <w:t>[50]</w:t>
      </w:r>
      <w:r w:rsidRPr="00F6303A">
        <w:tab/>
        <w:t>Void.</w:t>
      </w:r>
    </w:p>
    <w:p w:rsidR="009A2912" w:rsidRPr="00F6303A" w:rsidRDefault="009A2912" w:rsidP="009A2912">
      <w:pPr>
        <w:pStyle w:val="EX"/>
      </w:pPr>
      <w:r w:rsidRPr="00F6303A">
        <w:t>[51]</w:t>
      </w:r>
      <w:r w:rsidRPr="00F6303A">
        <w:tab/>
        <w:t>Void.</w:t>
      </w:r>
    </w:p>
    <w:p w:rsidR="009A2912" w:rsidRPr="00F6303A" w:rsidRDefault="009A2912" w:rsidP="009A2912">
      <w:pPr>
        <w:pStyle w:val="EX"/>
      </w:pPr>
      <w:r w:rsidRPr="00F6303A">
        <w:t>[52]</w:t>
      </w:r>
      <w:r w:rsidRPr="00F6303A">
        <w:tab/>
        <w:t>3GPP TS 24.301: "Non-Access-Stratum (NAS) protocol for Evolved Packet System (EPS); Stage 3".</w:t>
      </w:r>
    </w:p>
    <w:p w:rsidR="009A2912" w:rsidRPr="00F6303A" w:rsidRDefault="009A2912" w:rsidP="009A2912">
      <w:pPr>
        <w:pStyle w:val="EX"/>
      </w:pPr>
      <w:r w:rsidRPr="00F6303A">
        <w:t>[53]</w:t>
      </w:r>
      <w:r w:rsidRPr="00F6303A">
        <w:tab/>
        <w:t>IETF RFC 3840 (August 2004): "Indicating User Agent Capabilities in the Session Initiation Protocol (SIP)".</w:t>
      </w:r>
    </w:p>
    <w:p w:rsidR="009A2912" w:rsidRPr="00F6303A" w:rsidRDefault="009A2912" w:rsidP="009A2912">
      <w:pPr>
        <w:pStyle w:val="EX"/>
      </w:pPr>
      <w:r w:rsidRPr="00F6303A">
        <w:t>[54]</w:t>
      </w:r>
      <w:r w:rsidRPr="00F6303A">
        <w:tab/>
        <w:t>IETF RFC 6086 (January 2011): "Session Initiation Protocol (SIP) INFO Method and Package Framework".</w:t>
      </w:r>
    </w:p>
    <w:p w:rsidR="009A2912" w:rsidRPr="00F6303A" w:rsidRDefault="009A2912" w:rsidP="009A2912">
      <w:pPr>
        <w:pStyle w:val="EX"/>
      </w:pPr>
      <w:r w:rsidRPr="00F6303A">
        <w:t>[55]</w:t>
      </w:r>
      <w:r w:rsidRPr="00F6303A">
        <w:tab/>
        <w:t>IETF RFC 4353 (February 2006): "A Framework for Conferencing with the Session Initiation Protocol (SIP)".</w:t>
      </w:r>
    </w:p>
    <w:p w:rsidR="009A2912" w:rsidRPr="00F6303A" w:rsidRDefault="009A2912" w:rsidP="009A2912">
      <w:pPr>
        <w:pStyle w:val="EX"/>
      </w:pPr>
      <w:r w:rsidRPr="00F6303A">
        <w:t>[56]</w:t>
      </w:r>
      <w:r w:rsidRPr="00F6303A">
        <w:tab/>
        <w:t>Void.</w:t>
      </w:r>
    </w:p>
    <w:p w:rsidR="009A2912" w:rsidRPr="00F6303A" w:rsidRDefault="009A2912" w:rsidP="009A2912">
      <w:pPr>
        <w:pStyle w:val="EX"/>
      </w:pPr>
      <w:r w:rsidRPr="00F6303A">
        <w:t>[57]</w:t>
      </w:r>
      <w:r w:rsidRPr="00F6303A">
        <w:tab/>
        <w:t>IETF RFC 3326 (December 2002): "The Reason Header Field for the Session Initiation Protocol (SIP)".</w:t>
      </w:r>
    </w:p>
    <w:p w:rsidR="009A2912" w:rsidRPr="00F6303A" w:rsidRDefault="009A2912" w:rsidP="009A2912">
      <w:pPr>
        <w:pStyle w:val="EX"/>
      </w:pPr>
      <w:r w:rsidRPr="00F6303A">
        <w:t>[58]</w:t>
      </w:r>
      <w:r w:rsidRPr="00F6303A">
        <w:tab/>
        <w:t>IETF RFC 3264 (June 2002) "An Offer/Answer Model with the Session Description Protocol (SDP)".</w:t>
      </w:r>
    </w:p>
    <w:p w:rsidR="009A2912" w:rsidRPr="00F6303A" w:rsidRDefault="009A2912" w:rsidP="009A2912">
      <w:pPr>
        <w:pStyle w:val="EX"/>
      </w:pPr>
      <w:r w:rsidRPr="00F6303A">
        <w:rPr>
          <w:lang w:val="en-US"/>
        </w:rPr>
        <w:t>[59]</w:t>
      </w:r>
      <w:r w:rsidRPr="00F6303A">
        <w:tab/>
        <w:t>Void.</w:t>
      </w:r>
    </w:p>
    <w:p w:rsidR="009A2912" w:rsidRPr="00F6303A" w:rsidRDefault="009A2912" w:rsidP="009A2912">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9A2912" w:rsidRPr="00F6303A" w:rsidRDefault="009A2912" w:rsidP="009A2912">
      <w:pPr>
        <w:pStyle w:val="EX"/>
      </w:pPr>
      <w:r w:rsidRPr="00F6303A">
        <w:t>[61]</w:t>
      </w:r>
      <w:r w:rsidRPr="00F6303A">
        <w:tab/>
        <w:t>3GPP TS 25.331 "Radio Resource Control (RRC); protocol specification".</w:t>
      </w:r>
    </w:p>
    <w:p w:rsidR="009A2912" w:rsidRPr="00F6303A" w:rsidRDefault="009A2912" w:rsidP="009A2912">
      <w:pPr>
        <w:pStyle w:val="EX"/>
      </w:pPr>
      <w:r w:rsidRPr="00F6303A">
        <w:t>[62]</w:t>
      </w:r>
      <w:r w:rsidRPr="00F6303A">
        <w:tab/>
        <w:t>3GPP TS 36.331 "Evolved Universal Terrestrial Radio Access (E-UTRA); Radio Resource Control (RRC); Protocol specification".</w:t>
      </w:r>
    </w:p>
    <w:p w:rsidR="009A2912" w:rsidRPr="00F6303A" w:rsidRDefault="009A2912" w:rsidP="009A2912">
      <w:pPr>
        <w:pStyle w:val="EX"/>
      </w:pPr>
      <w:r w:rsidRPr="00F6303A">
        <w:t>[63]</w:t>
      </w:r>
      <w:r w:rsidRPr="00F6303A">
        <w:tab/>
        <w:t>3GPP TS 23.292: "IP Multimedia Subsystem (IMS) Centralized Services; Stage 2".</w:t>
      </w:r>
    </w:p>
    <w:p w:rsidR="009A2912" w:rsidRPr="00F6303A" w:rsidRDefault="009A2912" w:rsidP="009A2912">
      <w:pPr>
        <w:pStyle w:val="EX"/>
      </w:pPr>
      <w:r w:rsidRPr="00F6303A">
        <w:t>[64]</w:t>
      </w:r>
      <w:r w:rsidRPr="00F6303A">
        <w:tab/>
        <w:t>3GPP TS 24.337 "IP Multimedia (IM) Core Network (CN) subsystem; inter-UE transfer; Stage 3".</w:t>
      </w:r>
    </w:p>
    <w:p w:rsidR="009A2912" w:rsidRPr="00F6303A" w:rsidRDefault="009A2912" w:rsidP="009A2912">
      <w:pPr>
        <w:pStyle w:val="EX"/>
        <w:spacing w:line="480" w:lineRule="auto"/>
      </w:pPr>
      <w:r w:rsidRPr="00F6303A">
        <w:t>[65]</w:t>
      </w:r>
      <w:r w:rsidRPr="00F6303A">
        <w:tab/>
        <w:t>3GPP TS 23.203: "Policy and charging control architecture".</w:t>
      </w:r>
    </w:p>
    <w:p w:rsidR="009A2912" w:rsidRPr="00F6303A" w:rsidRDefault="009A2912" w:rsidP="009A2912">
      <w:pPr>
        <w:pStyle w:val="EX"/>
        <w:spacing w:line="480" w:lineRule="auto"/>
      </w:pPr>
      <w:r w:rsidRPr="00F6303A">
        <w:t>[66]</w:t>
      </w:r>
      <w:r w:rsidRPr="00F6303A">
        <w:tab/>
        <w:t>3GPP TS 23.107:"Quality of Service (QoS) concept and architecture".</w:t>
      </w:r>
    </w:p>
    <w:p w:rsidR="009A2912" w:rsidRPr="00F6303A" w:rsidRDefault="009A2912" w:rsidP="009A2912">
      <w:pPr>
        <w:pStyle w:val="EX"/>
      </w:pPr>
      <w:r w:rsidRPr="00F6303A">
        <w:t>[67]</w:t>
      </w:r>
      <w:r w:rsidRPr="00F6303A">
        <w:tab/>
        <w:t>3GPP TS 23.218: "IP Multimedia (IM) Session Handling; IM call model".</w:t>
      </w:r>
    </w:p>
    <w:p w:rsidR="009A2912" w:rsidRPr="00F6303A" w:rsidRDefault="009A2912" w:rsidP="009A2912">
      <w:pPr>
        <w:pStyle w:val="EX"/>
      </w:pPr>
      <w:r w:rsidRPr="00F6303A">
        <w:t>[68]</w:t>
      </w:r>
      <w:r w:rsidRPr="00F6303A">
        <w:tab/>
        <w:t>3GPP TS 26.114: "IP Multimedia Subsystem (IMS); Multimedia Telephony; Media handling and interaction".</w:t>
      </w:r>
    </w:p>
    <w:p w:rsidR="009A2912" w:rsidRPr="00F6303A" w:rsidRDefault="009A2912" w:rsidP="009A2912">
      <w:pPr>
        <w:pStyle w:val="EX"/>
      </w:pPr>
      <w:r w:rsidRPr="00F6303A">
        <w:t>[69]</w:t>
      </w:r>
      <w:r w:rsidRPr="00F6303A">
        <w:tab/>
        <w:t>3GPP TS 26.111: "Codec for circuit switched multimedia telephony service; Modifications to H.324".</w:t>
      </w:r>
    </w:p>
    <w:p w:rsidR="009A2912" w:rsidRPr="00F6303A" w:rsidRDefault="009A2912" w:rsidP="009A2912">
      <w:pPr>
        <w:pStyle w:val="EX"/>
        <w:rPr>
          <w:lang w:val="nb-NO"/>
        </w:rPr>
      </w:pPr>
      <w:r w:rsidRPr="00F6303A">
        <w:rPr>
          <w:lang w:val="nb-NO"/>
        </w:rPr>
        <w:t>[70]</w:t>
      </w:r>
      <w:r w:rsidRPr="00F6303A">
        <w:rPr>
          <w:lang w:val="nb-NO"/>
        </w:rPr>
        <w:tab/>
        <w:t>3GPP TS 29.274: "Tunnelling Protocol for Control plane (GTPv2-C); Stage 3".</w:t>
      </w:r>
    </w:p>
    <w:p w:rsidR="009A2912" w:rsidRPr="00F6303A" w:rsidRDefault="009A2912" w:rsidP="009A2912">
      <w:pPr>
        <w:pStyle w:val="EX"/>
      </w:pPr>
      <w:r w:rsidRPr="00F6303A">
        <w:lastRenderedPageBreak/>
        <w:t>[71]</w:t>
      </w:r>
      <w:r w:rsidRPr="00F6303A">
        <w:tab/>
        <w:t>3GPP TS 29.280: "3GPP Sv interface (MME to MSC, and SGSN to MSC) for SRVCC".</w:t>
      </w:r>
    </w:p>
    <w:p w:rsidR="009A2912" w:rsidRPr="00F6303A" w:rsidRDefault="009A2912" w:rsidP="009A2912">
      <w:pPr>
        <w:pStyle w:val="EX"/>
      </w:pPr>
      <w:r w:rsidRPr="00F6303A">
        <w:t>[72]</w:t>
      </w:r>
      <w:r w:rsidRPr="00F6303A">
        <w:tab/>
        <w:t>IETF RFC 3263 (June 2002): "</w:t>
      </w:r>
      <w:r w:rsidRPr="00F6303A">
        <w:rPr>
          <w:rFonts w:eastAsia="MS Mincho"/>
        </w:rPr>
        <w:t>Session Initiation Protocol (SIP): Locating SIP Servers</w:t>
      </w:r>
      <w:r w:rsidRPr="00F6303A">
        <w:t>".</w:t>
      </w:r>
    </w:p>
    <w:p w:rsidR="009A2912" w:rsidRPr="00F6303A" w:rsidRDefault="009A2912" w:rsidP="009A2912">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9A2912" w:rsidRPr="00F6303A" w:rsidRDefault="009A2912" w:rsidP="009A2912">
      <w:pPr>
        <w:pStyle w:val="EX"/>
      </w:pPr>
      <w:r w:rsidRPr="00F6303A">
        <w:t>[74]</w:t>
      </w:r>
      <w:r w:rsidRPr="00F6303A">
        <w:tab/>
        <w:t>IETF RFC 6157 (April 2011): "</w:t>
      </w:r>
      <w:r w:rsidRPr="00F6303A">
        <w:rPr>
          <w:rFonts w:eastAsia="MS Mincho"/>
        </w:rPr>
        <w:t>IPv6 Transition in the Session Initiation Protocol (SIP)</w:t>
      </w:r>
      <w:r w:rsidRPr="00F6303A">
        <w:t>".</w:t>
      </w:r>
    </w:p>
    <w:p w:rsidR="009A2912" w:rsidRPr="00F6303A" w:rsidRDefault="009A2912" w:rsidP="009A2912">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9A2912" w:rsidRPr="00F6303A" w:rsidRDefault="009A2912" w:rsidP="009A2912">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9A2912" w:rsidRPr="00F6303A" w:rsidRDefault="009A2912" w:rsidP="009A2912">
      <w:pPr>
        <w:pStyle w:val="EX"/>
      </w:pPr>
      <w:r w:rsidRPr="00F6303A">
        <w:t>[77]</w:t>
      </w:r>
      <w:r w:rsidRPr="00F6303A">
        <w:tab/>
        <w:t>3GPP TS 29.079: "Optimal media routeing within the IP Multimedia Subsystem (IMS)".</w:t>
      </w:r>
    </w:p>
    <w:p w:rsidR="009A2912" w:rsidRPr="00F6303A" w:rsidRDefault="009A2912" w:rsidP="009A2912">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9A2912" w:rsidRPr="00F6303A" w:rsidRDefault="009A2912" w:rsidP="009A2912">
      <w:pPr>
        <w:pStyle w:val="EX"/>
      </w:pPr>
      <w:r w:rsidRPr="00F6303A">
        <w:t>[79]</w:t>
      </w:r>
      <w:r w:rsidRPr="00F6303A">
        <w:tab/>
        <w:t>IETF RFC 3966 (December 2004): "</w:t>
      </w:r>
      <w:r w:rsidRPr="00F6303A">
        <w:rPr>
          <w:rFonts w:eastAsia="MS Mincho"/>
        </w:rPr>
        <w:t>The tel URI for Telephone Numbers</w:t>
      </w:r>
      <w:r w:rsidRPr="00F6303A">
        <w:t>".</w:t>
      </w:r>
    </w:p>
    <w:p w:rsidR="009A2912" w:rsidRPr="00F6303A" w:rsidRDefault="009A2912" w:rsidP="009A2912">
      <w:pPr>
        <w:pStyle w:val="EX"/>
      </w:pPr>
      <w:r w:rsidRPr="00F6303A">
        <w:t>[80]</w:t>
      </w:r>
      <w:r w:rsidRPr="00F6303A">
        <w:tab/>
        <w:t>IETF RFC 6228 (May 2011): "Session Initiation Protocol (SIP) Response Code for Indication of Terminated Dialog".</w:t>
      </w:r>
    </w:p>
    <w:p w:rsidR="009A2912" w:rsidRPr="00F6303A" w:rsidRDefault="009A2912" w:rsidP="009A2912">
      <w:pPr>
        <w:pStyle w:val="EX"/>
      </w:pPr>
      <w:r w:rsidRPr="00F6303A">
        <w:rPr>
          <w:lang w:eastAsia="zh-CN"/>
        </w:rPr>
        <w:t>[81]</w:t>
      </w:r>
      <w:r w:rsidRPr="00F6303A">
        <w:rPr>
          <w:lang w:eastAsia="zh-CN"/>
        </w:rPr>
        <w:tab/>
      </w:r>
      <w:r w:rsidRPr="00F6303A">
        <w:t>IETF RFC 6665 (July 2012): "SIP-Specific Event Notification".</w:t>
      </w:r>
    </w:p>
    <w:p w:rsidR="009A2912" w:rsidRDefault="009A2912" w:rsidP="009A2912">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9A2912" w:rsidRDefault="009A2912" w:rsidP="009A2912">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9A2912" w:rsidRPr="00625CAC" w:rsidRDefault="009A2912" w:rsidP="009A2912">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9A2912" w:rsidRPr="00F6303A" w:rsidRDefault="009A2912" w:rsidP="009A2912">
      <w:pPr>
        <w:pStyle w:val="EX"/>
      </w:pPr>
      <w:r>
        <w:t>[</w:t>
      </w:r>
      <w:r w:rsidRPr="005E0442">
        <w:rPr>
          <w:lang w:val="en-US"/>
        </w:rPr>
        <w:t>85</w:t>
      </w:r>
      <w:r>
        <w:t>]</w:t>
      </w:r>
      <w:r>
        <w:tab/>
        <w:t>3GPP TS 32.260: "Telecommunication management; Charging management".</w:t>
      </w:r>
    </w:p>
    <w:p w:rsidR="009A2912" w:rsidRDefault="009A2912" w:rsidP="009A2912">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9A2912" w:rsidRDefault="009A2912" w:rsidP="009A2912">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9A2912" w:rsidRDefault="009A2912" w:rsidP="009A2912">
      <w:pPr>
        <w:pStyle w:val="EX"/>
      </w:pPr>
      <w:r>
        <w:t>[</w:t>
      </w:r>
      <w:r w:rsidRPr="005E0442">
        <w:rPr>
          <w:lang w:val="en-US"/>
        </w:rPr>
        <w:t>88</w:t>
      </w:r>
      <w:r>
        <w:t>]</w:t>
      </w:r>
      <w:r>
        <w:tab/>
        <w:t>IETF RFC 3312 (October 2002): "Integration of Resource Management and Session Initiation Protocol (SIP)".</w:t>
      </w:r>
    </w:p>
    <w:p w:rsidR="009A2912" w:rsidRPr="00CB1C3D" w:rsidRDefault="009A2912" w:rsidP="009A2912">
      <w:pPr>
        <w:pStyle w:val="EX"/>
        <w:rPr>
          <w:lang w:val="en-US"/>
        </w:rPr>
      </w:pPr>
      <w:r>
        <w:t>[</w:t>
      </w:r>
      <w:r w:rsidRPr="005E0442">
        <w:rPr>
          <w:lang w:val="en-US"/>
        </w:rPr>
        <w:t>89</w:t>
      </w:r>
      <w:r>
        <w:t>]</w:t>
      </w:r>
      <w:r>
        <w:tab/>
        <w:t>IETF RFC 4032 (March 2005): "Update to the Session Initiation Protocol (SIP) Preconditions Framework".</w:t>
      </w:r>
    </w:p>
    <w:p w:rsidR="009A2912" w:rsidRDefault="009A2912" w:rsidP="009A2912">
      <w:pPr>
        <w:pStyle w:val="EX"/>
      </w:pPr>
      <w:r>
        <w:rPr>
          <w:lang w:val="en-US"/>
        </w:rPr>
        <w:t>[90</w:t>
      </w:r>
      <w:r>
        <w:t>]</w:t>
      </w:r>
      <w:r>
        <w:tab/>
        <w:t>IETF RFC 7647 (September 201</w:t>
      </w:r>
      <w:r>
        <w:rPr>
          <w:lang w:val="en-US"/>
        </w:rPr>
        <w:t>5</w:t>
      </w:r>
      <w:r>
        <w:t>): "</w:t>
      </w:r>
      <w:r>
        <w:rPr>
          <w:lang w:val="en-US"/>
        </w:rPr>
        <w:t>Clarifications for the Use of REFER with RFC6665</w:t>
      </w:r>
      <w:r>
        <w:t>".</w:t>
      </w:r>
    </w:p>
    <w:p w:rsidR="009A2912" w:rsidRDefault="009A2912" w:rsidP="009A2912">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9A2912" w:rsidRDefault="009A2912" w:rsidP="009A2912">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9A2912" w:rsidRDefault="009A2912" w:rsidP="009A2912">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9A2912" w:rsidRDefault="009A2912" w:rsidP="009A2912">
      <w:pPr>
        <w:pStyle w:val="EX"/>
      </w:pPr>
      <w:r>
        <w:t>[94]</w:t>
      </w:r>
      <w:r>
        <w:tab/>
        <w:t>IETF RFC 8497 </w:t>
      </w:r>
      <w:r w:rsidRPr="008F5019">
        <w:t>(</w:t>
      </w:r>
      <w:r>
        <w:t>November </w:t>
      </w:r>
      <w:r w:rsidRPr="008F5019">
        <w:t>201</w:t>
      </w:r>
      <w:r>
        <w:t>8</w:t>
      </w:r>
      <w:r w:rsidRPr="008F5019">
        <w:t xml:space="preserve">): "Marking SIP Messages to </w:t>
      </w:r>
      <w:r>
        <w:t>B</w:t>
      </w:r>
      <w:r w:rsidRPr="008F5019">
        <w:t>e Logged".</w:t>
      </w:r>
    </w:p>
    <w:p w:rsidR="00F56648" w:rsidRDefault="00F56648" w:rsidP="009A2912">
      <w:pPr>
        <w:pStyle w:val="EX"/>
        <w:rPr>
          <w:ins w:id="5" w:author="JLBv3" w:date="2019-07-30T08:37:00Z"/>
        </w:rPr>
      </w:pPr>
      <w:ins w:id="6" w:author="JLBv3" w:date="2019-07-30T08:37:00Z">
        <w:r>
          <w:t>[AA]</w:t>
        </w:r>
        <w:r>
          <w:tab/>
          <w:t>3GPP TS 23.501: "System Architecture for the 5G System; Stage 2".</w:t>
        </w:r>
      </w:ins>
    </w:p>
    <w:p w:rsidR="00E90A83" w:rsidRDefault="00E90A83" w:rsidP="00F56648">
      <w:pPr>
        <w:pStyle w:val="EX"/>
        <w:rPr>
          <w:ins w:id="7" w:author="JLBv3" w:date="2019-06-28T13:47:00Z"/>
        </w:rPr>
      </w:pPr>
      <w:ins w:id="8" w:author="JLBv3" w:date="2019-06-28T13:47:00Z">
        <w:r>
          <w:t>[</w:t>
        </w:r>
      </w:ins>
      <w:ins w:id="9" w:author="JLBv3" w:date="2019-07-30T08:37:00Z">
        <w:r w:rsidR="00F56648">
          <w:t>BB</w:t>
        </w:r>
      </w:ins>
      <w:ins w:id="10" w:author="JLBv3" w:date="2019-06-28T13:47:00Z">
        <w:r>
          <w:t>]</w:t>
        </w:r>
        <w:r>
          <w:tab/>
          <w:t>3GPP TS 23.50</w:t>
        </w:r>
      </w:ins>
      <w:ins w:id="11" w:author="JLBv3" w:date="2019-06-28T13:56:00Z">
        <w:r>
          <w:t>2</w:t>
        </w:r>
      </w:ins>
      <w:ins w:id="12" w:author="JLBv3" w:date="2019-06-28T13:47:00Z">
        <w:r>
          <w:t>: "</w:t>
        </w:r>
      </w:ins>
      <w:ins w:id="13" w:author="JLBv3" w:date="2019-06-28T13:56:00Z">
        <w:r>
          <w:t>Procedures for the 5G System</w:t>
        </w:r>
      </w:ins>
      <w:ins w:id="14" w:author="JLBv3" w:date="2019-06-28T13:47:00Z">
        <w:r>
          <w:t>".</w:t>
        </w:r>
      </w:ins>
    </w:p>
    <w:p w:rsidR="0063772F" w:rsidRDefault="0063772F" w:rsidP="0063772F">
      <w:pPr>
        <w:pStyle w:val="EX"/>
        <w:rPr>
          <w:ins w:id="15" w:author="JLBv3" w:date="2019-07-30T10:13:00Z"/>
        </w:rPr>
      </w:pPr>
      <w:ins w:id="16" w:author="JLBv3" w:date="2019-07-30T10:13:00Z">
        <w:r>
          <w:t>[CC]</w:t>
        </w:r>
        <w:r>
          <w:tab/>
          <w:t>3GPP TS 24.501</w:t>
        </w:r>
        <w:r w:rsidRPr="008F5019">
          <w:t>: "</w:t>
        </w:r>
        <w:r>
          <w:t>Non-Access-Stratum (NAS) protocol for 5G System (5GS); Stage 3</w:t>
        </w:r>
        <w:r w:rsidRPr="008F5019">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A2912" w:rsidRPr="00F6303A" w:rsidRDefault="009A2912" w:rsidP="009A2912">
      <w:pPr>
        <w:pStyle w:val="Heading2"/>
      </w:pPr>
      <w:bookmarkStart w:id="17" w:name="_Toc4510159"/>
      <w:bookmarkStart w:id="18" w:name="_Toc4510083"/>
      <w:r w:rsidRPr="00F6303A">
        <w:lastRenderedPageBreak/>
        <w:t>3.1</w:t>
      </w:r>
      <w:r w:rsidRPr="00F6303A">
        <w:tab/>
        <w:t>Definitions</w:t>
      </w:r>
      <w:bookmarkEnd w:id="17"/>
    </w:p>
    <w:p w:rsidR="009A2912" w:rsidRPr="00F6303A" w:rsidRDefault="009A2912" w:rsidP="009A2912">
      <w:r w:rsidRPr="00F6303A">
        <w:t>For the purposes of the present document, the terms and definitions given in 3GPP TR 21.905 [1] and the following apply. A term defined in the present document takes precedence over the definition of the same term, if any, in 3GPP TR 21.905 [1].</w:t>
      </w:r>
    </w:p>
    <w:p w:rsidR="009A2912" w:rsidRPr="00F6303A" w:rsidRDefault="009A2912" w:rsidP="009A2912">
      <w:r w:rsidRPr="00F6303A">
        <w:rPr>
          <w:b/>
        </w:rPr>
        <w:t>Alerting phase:</w:t>
      </w:r>
      <w:r w:rsidRPr="00F6303A">
        <w:t xml:space="preserve"> </w:t>
      </w:r>
      <w:r w:rsidRPr="00F6303A">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9A2912" w:rsidRPr="00F6303A" w:rsidRDefault="009A2912" w:rsidP="009A2912">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rsidR="009A2912" w:rsidRPr="00F6303A" w:rsidRDefault="009A2912" w:rsidP="009A2912">
      <w:r w:rsidRPr="00F6303A">
        <w:rPr>
          <w:b/>
        </w:rPr>
        <w:t>Dual radio access transfer for calls in alerting phase</w:t>
      </w:r>
      <w:r w:rsidRPr="00F6303A">
        <w:t>: feature enabling dual radio access transfer of a session with speech media component where the session is in an alerting phase.</w:t>
      </w:r>
    </w:p>
    <w:p w:rsidR="009A2912" w:rsidRPr="00F6303A" w:rsidDel="00803443" w:rsidRDefault="009A2912" w:rsidP="009A2912">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rsidR="009A2912" w:rsidRPr="00F6303A" w:rsidRDefault="009A2912" w:rsidP="009A2912">
      <w:r w:rsidRPr="00F6303A">
        <w:rPr>
          <w:b/>
        </w:rPr>
        <w:t>Dynamic STI</w:t>
      </w:r>
      <w:r w:rsidRPr="00F6303A">
        <w:t>: An STI dynamically assigned by the SCC AS, representing the SIP dialog identifier (Call-ID header field and the values of tags in To and From header fields) and used for session transfer request when Gm service control is available.</w:t>
      </w:r>
    </w:p>
    <w:p w:rsidR="009A2912" w:rsidRPr="00F6303A" w:rsidRDefault="009A2912" w:rsidP="009A2912">
      <w:pPr>
        <w:rPr>
          <w:b/>
        </w:rPr>
      </w:pPr>
      <w:r w:rsidRPr="00F6303A">
        <w:rPr>
          <w:b/>
        </w:rPr>
        <w:t>Dynamic STN</w:t>
      </w:r>
      <w:r w:rsidRPr="00F6303A">
        <w:t>: An STN encoded as  an E.164 number in tel URI format dynamically assigned by the SCC AS replacing the static STN during PS to CS dual radio access transfer.</w:t>
      </w:r>
    </w:p>
    <w:p w:rsidR="009A2912" w:rsidRPr="00F6303A" w:rsidRDefault="009A2912" w:rsidP="009A2912">
      <w:r w:rsidRPr="00F6303A">
        <w:rPr>
          <w:b/>
        </w:rPr>
        <w:t>Static STN:</w:t>
      </w:r>
      <w:r w:rsidRPr="00F6303A">
        <w:t xml:space="preserve"> An STN configured in the SC UE as an E.164 number. The static STN is used for PS to CS transfer when dynamic STN cannot be used.</w:t>
      </w:r>
    </w:p>
    <w:p w:rsidR="009A2912" w:rsidRPr="00F6303A" w:rsidRDefault="009A2912" w:rsidP="009A2912">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rsidR="009A2912" w:rsidRPr="00F6303A" w:rsidRDefault="009A2912" w:rsidP="009A2912">
      <w:r w:rsidRPr="00F6303A">
        <w:rPr>
          <w:b/>
        </w:rPr>
        <w:t>Static STI:</w:t>
      </w:r>
      <w:r w:rsidRPr="00F6303A">
        <w:t xml:space="preserve"> An STI configured in the SC UE either as a SIP URI or as an E.164 number in tel URI format or SIP URI representation of tel URI. The static STI is used for CS-PS transfer when dynamic STI is unavailable.</w:t>
      </w:r>
    </w:p>
    <w:p w:rsidR="009A2912" w:rsidRPr="00F6303A" w:rsidRDefault="009A2912" w:rsidP="009A2912">
      <w:r w:rsidRPr="00F6303A">
        <w:rPr>
          <w:b/>
        </w:rPr>
        <w:t>PS to PS STI</w:t>
      </w:r>
      <w:r w:rsidRPr="00F6303A">
        <w:t>: An STI configured in SC UE either as a SIP URI or as an E.164 number in tel URI format or SIP URI representation of tel URI. The PS to PS STI is used for PS to PS access transfer.</w:t>
      </w:r>
    </w:p>
    <w:p w:rsidR="009A2912" w:rsidRPr="00F6303A" w:rsidRDefault="009A2912" w:rsidP="009A2912">
      <w:r w:rsidRPr="00F6303A">
        <w:rPr>
          <w:b/>
        </w:rPr>
        <w:t>PS to CS STN:</w:t>
      </w:r>
      <w:r w:rsidRPr="00F6303A">
        <w:t xml:space="preserve"> An STN that is encoded as an E.164 number. The PS to CS STN is used for PS to CS access transfer.</w:t>
      </w:r>
    </w:p>
    <w:p w:rsidR="009A2912" w:rsidRPr="00F6303A" w:rsidRDefault="009A2912" w:rsidP="009A2912">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informations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rsidR="009A2912" w:rsidRPr="00F6303A" w:rsidRDefault="009A2912" w:rsidP="009A2912">
      <w:r w:rsidRPr="00F6303A">
        <w:rPr>
          <w:b/>
          <w:bCs/>
        </w:rPr>
        <w:t>Active speech media component</w:t>
      </w:r>
      <w:r w:rsidRPr="00F6303A">
        <w:t>: speech media component which has "recvonly" or "sendrecv" directionality at the SC UE or at the MSC server serving the SC UE.</w:t>
      </w:r>
    </w:p>
    <w:p w:rsidR="009A2912" w:rsidRPr="00F6303A" w:rsidRDefault="009A2912" w:rsidP="009A2912">
      <w:r w:rsidRPr="00F6303A">
        <w:rPr>
          <w:b/>
          <w:bCs/>
        </w:rPr>
        <w:t>Inactive speech media component</w:t>
      </w:r>
      <w:r w:rsidRPr="00F6303A">
        <w:t>: speech media component which has "sendonly" or "inactive" directionality at the SC UE or at the MSC server serving the SC UE.</w:t>
      </w:r>
    </w:p>
    <w:p w:rsidR="009A2912" w:rsidRPr="00F6303A" w:rsidRDefault="009A2912" w:rsidP="009A2912">
      <w:r w:rsidRPr="00F6303A">
        <w:rPr>
          <w:b/>
          <w:bCs/>
        </w:rPr>
        <w:t>Active video media component</w:t>
      </w:r>
      <w:r w:rsidRPr="00F6303A">
        <w:t>: video media component which has "recvonly" or "sendrecv" directionality at the SC UE or at the MSC server serving the SC UE.</w:t>
      </w:r>
    </w:p>
    <w:p w:rsidR="009A2912" w:rsidRPr="00F6303A" w:rsidRDefault="009A2912" w:rsidP="009A2912">
      <w:r w:rsidRPr="00F6303A">
        <w:rPr>
          <w:b/>
          <w:bCs/>
        </w:rPr>
        <w:t>Inactive video media component</w:t>
      </w:r>
      <w:r w:rsidRPr="00F6303A">
        <w:t>: video media component which has "sendonly" or "inactive" directionality at the SC UE or at the MSC server serving the SC UE.</w:t>
      </w:r>
    </w:p>
    <w:p w:rsidR="009A2912" w:rsidRPr="00F6303A" w:rsidRDefault="009A2912" w:rsidP="009A2912">
      <w:r w:rsidRPr="00F6303A">
        <w:rPr>
          <w:b/>
        </w:rPr>
        <w:t>ATCF URI for originating requests:</w:t>
      </w:r>
      <w:r w:rsidRPr="00F6303A">
        <w:t xml:space="preserve"> A URI of the ATCF where the ATCF receives requests sent by the served UEs.</w:t>
      </w:r>
    </w:p>
    <w:p w:rsidR="009A2912" w:rsidRPr="00F6303A" w:rsidRDefault="009A2912" w:rsidP="009A2912">
      <w:r w:rsidRPr="00F6303A">
        <w:rPr>
          <w:b/>
        </w:rPr>
        <w:t>ATCF URI for terminating requests:</w:t>
      </w:r>
      <w:r w:rsidRPr="00F6303A">
        <w:t xml:space="preserve"> A URI of the ATCF where the ATCF receives requests targeted to the served UEs.</w:t>
      </w:r>
    </w:p>
    <w:p w:rsidR="009A2912" w:rsidRPr="00F6303A" w:rsidRDefault="009A2912" w:rsidP="009A2912">
      <w:r w:rsidRPr="00F6303A">
        <w:rPr>
          <w:b/>
        </w:rPr>
        <w:t>ATCF management URI:</w:t>
      </w:r>
      <w:r w:rsidRPr="00F6303A">
        <w:t xml:space="preserve"> A URI hosted by the ATCF where the ATCF performing the role of a UAS receives SIP requests for ATCF management (e.g. SIP MESSAGE requests containing the PS to CS SRVCC related information). </w:t>
      </w:r>
      <w:r w:rsidRPr="00F6303A">
        <w:lastRenderedPageBreak/>
        <w:t>The ATCF management URI is routable via the I-CSCF in the network where the ATCF is located using the same routing mechanism as used for Public Service Identities hosted by an AS.</w:t>
      </w:r>
    </w:p>
    <w:p w:rsidR="009A2912" w:rsidRPr="00F6303A" w:rsidRDefault="009A2912" w:rsidP="009A2912">
      <w:r w:rsidRPr="00F6303A">
        <w:rPr>
          <w:b/>
        </w:rPr>
        <w:t>Registration Path:</w:t>
      </w:r>
      <w:r w:rsidRPr="00F6303A">
        <w:t xml:space="preserve"> The set of Path header field values and the set of Service-Route header field values created by successful completion of the SIP REGISTER transaction.</w:t>
      </w:r>
    </w:p>
    <w:p w:rsidR="009A2912" w:rsidRPr="00F6303A" w:rsidRDefault="009A2912" w:rsidP="009A2912">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rsidR="009A2912" w:rsidRPr="00F6303A" w:rsidRDefault="009A2912" w:rsidP="009A2912">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rsidR="009A2912" w:rsidRPr="00F6303A" w:rsidRDefault="009A2912" w:rsidP="009A2912">
      <w:r w:rsidRPr="00F6303A">
        <w:rPr>
          <w:b/>
        </w:rPr>
        <w:t>ATGW information for CS to PS SRVCC:</w:t>
      </w:r>
      <w:r w:rsidRPr="00F6303A">
        <w:t xml:space="preserve"> Session description containing speech media component that will be used by the SC UE to send media to the ATGW during the CS to PS SRVCC access transfer. </w:t>
      </w:r>
    </w:p>
    <w:p w:rsidR="009A2912" w:rsidRPr="00F6303A" w:rsidRDefault="009A2912" w:rsidP="009A2912">
      <w:r w:rsidRPr="00F6303A">
        <w:rPr>
          <w:b/>
        </w:rPr>
        <w:t>PS to CS SRVCC for calls in alerting phase</w:t>
      </w:r>
      <w:r w:rsidRPr="00F6303A">
        <w:t>: feature enabling PS to CS SRVCC of a session with speech media component where the session is in alerting phase.</w:t>
      </w:r>
    </w:p>
    <w:p w:rsidR="009A2912" w:rsidRPr="00F6303A" w:rsidRDefault="009A2912" w:rsidP="009A2912">
      <w:r w:rsidRPr="00F6303A">
        <w:rPr>
          <w:b/>
        </w:rPr>
        <w:t>CS to PS SRVCC for calls in alerting phase</w:t>
      </w:r>
      <w:r w:rsidRPr="00F6303A">
        <w:t>: feature enabling CS to PS SRVCC of a session with speech media component where the session is in alerting phase.</w:t>
      </w:r>
    </w:p>
    <w:p w:rsidR="009A2912" w:rsidRDefault="009A2912" w:rsidP="009A2912">
      <w:pPr>
        <w:rPr>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rsidR="009A2912" w:rsidRPr="00F6303A" w:rsidRDefault="009A2912" w:rsidP="009A2912">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rsidR="009A2912" w:rsidRPr="00F6303A" w:rsidRDefault="009A2912" w:rsidP="009A2912">
      <w:pPr>
        <w:rPr>
          <w:b/>
        </w:rPr>
      </w:pPr>
      <w:r w:rsidRPr="00F6303A">
        <w:rPr>
          <w:b/>
        </w:rPr>
        <w:t xml:space="preserve">CS session in an early phase: </w:t>
      </w:r>
      <w:r w:rsidRPr="00F6303A">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9A2912" w:rsidRDefault="009A2912" w:rsidP="009A2912">
      <w:pPr>
        <w:rPr>
          <w:b/>
        </w:rPr>
      </w:pPr>
      <w:r>
        <w:rPr>
          <w:b/>
        </w:rPr>
        <w:t>Precondition enabled dialog</w:t>
      </w:r>
      <w:r>
        <w:t>: a dialog (either a confirmed dialog or an early dialog) created by a SIP response containing a Require header field with the precondition option tag.</w:t>
      </w:r>
    </w:p>
    <w:p w:rsidR="009A2912" w:rsidRDefault="009A2912" w:rsidP="009A2912">
      <w:pPr>
        <w:rPr>
          <w:b/>
        </w:rPr>
      </w:pPr>
      <w:r>
        <w:rPr>
          <w:b/>
        </w:rPr>
        <w:t>Precondition enabled initial INVITE request</w:t>
      </w:r>
      <w:r>
        <w:t>: an initial INVITE request containing a Require header field with the precondition option tag or a Supported header field with the precondition option tag.</w:t>
      </w:r>
    </w:p>
    <w:p w:rsidR="009A2912" w:rsidRDefault="009A2912" w:rsidP="009A2912">
      <w:pPr>
        <w:rPr>
          <w:b/>
        </w:rPr>
      </w:pPr>
      <w:r>
        <w:rPr>
          <w:b/>
        </w:rPr>
        <w:t>RTP payload format</w:t>
      </w:r>
      <w:r>
        <w:t xml:space="preserve">: </w:t>
      </w:r>
      <w:r>
        <w:rPr>
          <w:lang w:val="en-US"/>
        </w:rPr>
        <w:t xml:space="preserve">the &lt;encoding name&gt; portion of an </w:t>
      </w:r>
      <w:r w:rsidRPr="00420751">
        <w:rPr>
          <w:lang w:val="en-US"/>
        </w:rPr>
        <w:t>"</w:t>
      </w:r>
      <w:r>
        <w:rPr>
          <w:lang w:val="en-US"/>
        </w:rPr>
        <w:t xml:space="preserve">a=rtpmap"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rsidR="009A2912" w:rsidRDefault="009A2912" w:rsidP="009A2912">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 xml:space="preserve">sub-field of an &lt;fmt&gt;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a=rtpmap</w:t>
      </w:r>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a=fmtp</w:t>
      </w:r>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rsidR="009A2912" w:rsidRDefault="009A2912" w:rsidP="009A2912">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 xml:space="preserve">sub-field of an &lt;fmt&gt;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 xml:space="preserve">an "a=rtpmap" attribute and an "a=fmtp" attribute for the RTP payload type </w:t>
      </w:r>
      <w:r>
        <w:rPr>
          <w:lang w:val="en-US"/>
        </w:rPr>
        <w:t>number, included in an SDP body, according to IETF RFC 4566 [93].</w:t>
      </w:r>
    </w:p>
    <w:p w:rsidR="009A2912" w:rsidRPr="00F6303A" w:rsidRDefault="009A2912" w:rsidP="009A2912">
      <w:r w:rsidRPr="00F6303A">
        <w:t>For the purposes of the present document, the following terms and definitions given in 3GPP TS 23.237 [</w:t>
      </w:r>
      <w:r w:rsidRPr="00F6303A">
        <w:rPr>
          <w:rFonts w:hint="eastAsia"/>
        </w:rPr>
        <w:t>9</w:t>
      </w:r>
      <w:r w:rsidRPr="00F6303A">
        <w:t>] apply:</w:t>
      </w:r>
    </w:p>
    <w:p w:rsidR="009A2912" w:rsidRPr="00F6303A" w:rsidRDefault="009A2912" w:rsidP="009A2912">
      <w:pPr>
        <w:pStyle w:val="EW"/>
        <w:rPr>
          <w:b/>
          <w:bCs/>
        </w:rPr>
      </w:pPr>
      <w:r w:rsidRPr="00F6303A">
        <w:rPr>
          <w:b/>
          <w:bCs/>
        </w:rPr>
        <w:t>Access Leg</w:t>
      </w:r>
    </w:p>
    <w:p w:rsidR="009A2912" w:rsidRPr="00F6303A" w:rsidRDefault="009A2912" w:rsidP="009A2912">
      <w:pPr>
        <w:pStyle w:val="EW"/>
        <w:rPr>
          <w:b/>
          <w:bCs/>
        </w:rPr>
      </w:pPr>
      <w:r w:rsidRPr="00F6303A">
        <w:rPr>
          <w:b/>
          <w:bCs/>
        </w:rPr>
        <w:t>Access Transfer Control Function (ATCF)</w:t>
      </w:r>
    </w:p>
    <w:p w:rsidR="009A2912" w:rsidRPr="00F6303A" w:rsidRDefault="009A2912" w:rsidP="009A2912">
      <w:pPr>
        <w:pStyle w:val="EW"/>
        <w:rPr>
          <w:b/>
          <w:bCs/>
        </w:rPr>
      </w:pPr>
      <w:r w:rsidRPr="00F6303A">
        <w:rPr>
          <w:b/>
          <w:bCs/>
        </w:rPr>
        <w:t>Access Transfer Gateway (ATGW)</w:t>
      </w:r>
    </w:p>
    <w:p w:rsidR="009A2912" w:rsidRPr="00F6303A" w:rsidRDefault="009A2912" w:rsidP="009A2912">
      <w:pPr>
        <w:pStyle w:val="EW"/>
        <w:rPr>
          <w:b/>
          <w:bCs/>
        </w:rPr>
      </w:pPr>
      <w:r w:rsidRPr="00F6303A">
        <w:rPr>
          <w:b/>
          <w:bCs/>
        </w:rPr>
        <w:t>Access Transfer Update - Session Transfer Identifier (ATU-STI)</w:t>
      </w:r>
    </w:p>
    <w:p w:rsidR="009A2912" w:rsidRPr="00F6303A" w:rsidRDefault="009A2912" w:rsidP="009A2912">
      <w:pPr>
        <w:pStyle w:val="EW"/>
        <w:rPr>
          <w:b/>
          <w:bCs/>
        </w:rPr>
      </w:pPr>
      <w:r w:rsidRPr="00F6303A">
        <w:rPr>
          <w:b/>
          <w:bCs/>
        </w:rPr>
        <w:t>Dual radio</w:t>
      </w:r>
    </w:p>
    <w:p w:rsidR="009A2912" w:rsidRPr="00F6303A" w:rsidRDefault="009A2912" w:rsidP="009A2912">
      <w:pPr>
        <w:pStyle w:val="EW"/>
        <w:rPr>
          <w:b/>
          <w:bCs/>
        </w:rPr>
      </w:pPr>
      <w:r w:rsidRPr="00F6303A">
        <w:rPr>
          <w:b/>
          <w:bCs/>
        </w:rPr>
        <w:t>Emergency Session Transfer Number for SR VCC (E-STN-SR)</w:t>
      </w:r>
    </w:p>
    <w:p w:rsidR="009A2912" w:rsidRPr="00F6303A" w:rsidRDefault="009A2912" w:rsidP="009A2912">
      <w:pPr>
        <w:pStyle w:val="EW"/>
        <w:rPr>
          <w:b/>
          <w:bCs/>
        </w:rPr>
      </w:pPr>
      <w:r w:rsidRPr="00F6303A">
        <w:rPr>
          <w:b/>
          <w:bCs/>
        </w:rPr>
        <w:t>Home Leg</w:t>
      </w:r>
    </w:p>
    <w:p w:rsidR="009A2912" w:rsidRPr="00F6303A" w:rsidRDefault="009A2912" w:rsidP="009A2912">
      <w:pPr>
        <w:pStyle w:val="EW"/>
        <w:rPr>
          <w:b/>
          <w:bCs/>
        </w:rPr>
      </w:pPr>
      <w:r w:rsidRPr="00F6303A">
        <w:rPr>
          <w:b/>
          <w:bCs/>
        </w:rPr>
        <w:t>Local Operating Environment</w:t>
      </w:r>
    </w:p>
    <w:p w:rsidR="009A2912" w:rsidRPr="00F6303A" w:rsidRDefault="009A2912" w:rsidP="009A2912">
      <w:pPr>
        <w:pStyle w:val="EW"/>
        <w:rPr>
          <w:b/>
          <w:bCs/>
        </w:rPr>
      </w:pPr>
      <w:r w:rsidRPr="00F6303A">
        <w:rPr>
          <w:b/>
          <w:bCs/>
        </w:rPr>
        <w:t>Remote Leg</w:t>
      </w:r>
    </w:p>
    <w:p w:rsidR="009A2912" w:rsidRPr="00F6303A" w:rsidRDefault="009A2912" w:rsidP="009A2912">
      <w:pPr>
        <w:pStyle w:val="EW"/>
        <w:rPr>
          <w:b/>
          <w:bCs/>
        </w:rPr>
      </w:pPr>
      <w:r w:rsidRPr="00F6303A">
        <w:rPr>
          <w:b/>
          <w:bCs/>
        </w:rPr>
        <w:t xml:space="preserve">Serving Leg </w:t>
      </w:r>
      <w:r w:rsidRPr="00F6303A">
        <w:rPr>
          <w:b/>
        </w:rPr>
        <w:t>Session Transfer Identifier for reverse SRVCC (STI-rSR)</w:t>
      </w:r>
    </w:p>
    <w:p w:rsidR="009A2912" w:rsidRPr="00F6303A" w:rsidRDefault="009A2912" w:rsidP="009A2912">
      <w:pPr>
        <w:pStyle w:val="EW"/>
        <w:rPr>
          <w:b/>
          <w:bCs/>
        </w:rPr>
      </w:pPr>
      <w:r w:rsidRPr="00F6303A">
        <w:rPr>
          <w:b/>
          <w:bCs/>
        </w:rPr>
        <w:t>Source Access Leg</w:t>
      </w:r>
    </w:p>
    <w:p w:rsidR="009A2912" w:rsidRDefault="009A2912" w:rsidP="009A2912">
      <w:pPr>
        <w:pStyle w:val="EW"/>
        <w:rPr>
          <w:b/>
          <w:bCs/>
        </w:rPr>
      </w:pPr>
      <w:r w:rsidRPr="00F6303A">
        <w:rPr>
          <w:b/>
          <w:bCs/>
        </w:rPr>
        <w:lastRenderedPageBreak/>
        <w:t>Target Access Leg</w:t>
      </w:r>
    </w:p>
    <w:p w:rsidR="009A2912" w:rsidRPr="00F6303A" w:rsidRDefault="009A2912" w:rsidP="009A2912">
      <w:pPr>
        <w:pStyle w:val="EW"/>
        <w:rPr>
          <w:b/>
          <w:bCs/>
        </w:rPr>
      </w:pPr>
      <w:r w:rsidRPr="006D42A7">
        <w:rPr>
          <w:b/>
          <w:lang w:eastAsia="ko-KR"/>
        </w:rPr>
        <w:t xml:space="preserve">Emergency Session Transfer </w:t>
      </w:r>
      <w:r w:rsidRPr="006D42A7">
        <w:rPr>
          <w:b/>
        </w:rPr>
        <w:t>Number</w:t>
      </w:r>
      <w:r w:rsidRPr="006D42A7">
        <w:rPr>
          <w:b/>
          <w:lang w:eastAsia="ko-KR"/>
        </w:rPr>
        <w:t xml:space="preserve"> for DRVCC</w:t>
      </w:r>
      <w:r w:rsidRPr="006D42A7">
        <w:rPr>
          <w:b/>
          <w:lang w:val="en-US" w:eastAsia="ko-KR"/>
        </w:rPr>
        <w:t xml:space="preserve"> (E-STN-DRVCC)</w:t>
      </w:r>
    </w:p>
    <w:p w:rsidR="009A2912" w:rsidRPr="00F6303A" w:rsidRDefault="009A2912" w:rsidP="009A2912"/>
    <w:p w:rsidR="009A2912" w:rsidRPr="00F6303A" w:rsidRDefault="009A2912" w:rsidP="009A2912">
      <w:r w:rsidRPr="00F6303A">
        <w:t>For the purposes of the present document, the following terms and definitions given in 3GPP TS 24.292 [4] apply:</w:t>
      </w:r>
    </w:p>
    <w:p w:rsidR="009A2912" w:rsidRPr="00F6303A" w:rsidRDefault="009A2912" w:rsidP="009A2912">
      <w:pPr>
        <w:pStyle w:val="EW"/>
        <w:rPr>
          <w:b/>
          <w:bCs/>
        </w:rPr>
      </w:pPr>
      <w:r w:rsidRPr="00F6303A">
        <w:rPr>
          <w:b/>
          <w:bCs/>
        </w:rPr>
        <w:t>CS call</w:t>
      </w:r>
    </w:p>
    <w:p w:rsidR="009A2912" w:rsidRPr="00F6303A" w:rsidRDefault="009A2912" w:rsidP="009A2912">
      <w:pPr>
        <w:pStyle w:val="EW"/>
        <w:rPr>
          <w:b/>
          <w:bCs/>
        </w:rPr>
      </w:pPr>
      <w:r w:rsidRPr="00F6303A">
        <w:rPr>
          <w:b/>
          <w:bCs/>
        </w:rPr>
        <w:t>CS media</w:t>
      </w:r>
    </w:p>
    <w:p w:rsidR="009A2912" w:rsidRPr="00F6303A" w:rsidRDefault="009A2912" w:rsidP="009A2912"/>
    <w:p w:rsidR="009A2912" w:rsidRPr="00F6303A" w:rsidRDefault="009A2912" w:rsidP="009A2912">
      <w:r w:rsidRPr="00F6303A">
        <w:t>For the purposes of the present document, the following terms and definitions given in 3GPP TS 23.218 [67] apply:</w:t>
      </w:r>
    </w:p>
    <w:p w:rsidR="009A2912" w:rsidRPr="00F6303A" w:rsidRDefault="009A2912" w:rsidP="009A2912">
      <w:pPr>
        <w:keepLines/>
        <w:spacing w:after="0"/>
        <w:ind w:left="1702" w:hanging="1418"/>
        <w:rPr>
          <w:b/>
          <w:bCs/>
        </w:rPr>
      </w:pPr>
      <w:r w:rsidRPr="00F6303A">
        <w:rPr>
          <w:b/>
          <w:bCs/>
        </w:rPr>
        <w:t>Initial filter criteria</w:t>
      </w:r>
    </w:p>
    <w:p w:rsidR="009A2912" w:rsidRPr="00F6303A" w:rsidRDefault="009A2912" w:rsidP="009A2912"/>
    <w:p w:rsidR="009A2912" w:rsidRPr="00F6303A" w:rsidRDefault="009A2912" w:rsidP="009A2912">
      <w:r w:rsidRPr="00F6303A">
        <w:t>For the purposes of the present document, the following terms and definitions given in 3GPP TS 23.228 [15] apply:</w:t>
      </w:r>
    </w:p>
    <w:p w:rsidR="009A2912" w:rsidRPr="00F6303A" w:rsidRDefault="009A2912" w:rsidP="009A2912">
      <w:pPr>
        <w:pStyle w:val="EW"/>
        <w:rPr>
          <w:b/>
          <w:bCs/>
        </w:rPr>
      </w:pPr>
      <w:r w:rsidRPr="00F6303A">
        <w:rPr>
          <w:b/>
          <w:bCs/>
        </w:rPr>
        <w:t>Policy and Charging Rule Function (PCRF)</w:t>
      </w:r>
    </w:p>
    <w:p w:rsidR="009A2912" w:rsidRPr="00F6303A" w:rsidRDefault="009A2912" w:rsidP="009A2912"/>
    <w:p w:rsidR="009A2912" w:rsidRPr="00F6303A" w:rsidRDefault="009A2912" w:rsidP="009A2912">
      <w:r w:rsidRPr="00F6303A">
        <w:t>For the purposes of the present document, the following terms and definitions given in 3GPP TS 23.003 [</w:t>
      </w:r>
      <w:r w:rsidRPr="00F6303A">
        <w:rPr>
          <w:rFonts w:hint="eastAsia"/>
        </w:rPr>
        <w:t>12</w:t>
      </w:r>
      <w:r w:rsidRPr="00F6303A">
        <w:t>] apply:</w:t>
      </w:r>
    </w:p>
    <w:p w:rsidR="009A2912" w:rsidRPr="00F6303A" w:rsidRDefault="009A2912" w:rsidP="009A2912">
      <w:pPr>
        <w:pStyle w:val="EW"/>
        <w:rPr>
          <w:b/>
          <w:lang w:eastAsia="zh-CN"/>
        </w:rPr>
      </w:pPr>
      <w:r w:rsidRPr="00F6303A">
        <w:rPr>
          <w:rFonts w:hint="eastAsia"/>
          <w:b/>
          <w:lang w:eastAsia="zh-CN"/>
        </w:rPr>
        <w:t>Correlation MSISDN</w:t>
      </w:r>
    </w:p>
    <w:p w:rsidR="009A2912" w:rsidRPr="00F6303A" w:rsidRDefault="009A2912" w:rsidP="009A2912">
      <w:pPr>
        <w:pStyle w:val="EW"/>
        <w:rPr>
          <w:b/>
          <w:bCs/>
        </w:rPr>
      </w:pPr>
      <w:r w:rsidRPr="00F6303A">
        <w:rPr>
          <w:b/>
          <w:bCs/>
        </w:rPr>
        <w:t>IP Multimedia Routeing Number (IMRN)</w:t>
      </w:r>
    </w:p>
    <w:p w:rsidR="009A2912" w:rsidRPr="00F6303A" w:rsidRDefault="009A2912" w:rsidP="009A2912">
      <w:pPr>
        <w:pStyle w:val="EW"/>
        <w:rPr>
          <w:b/>
          <w:bCs/>
        </w:rPr>
      </w:pPr>
      <w:r w:rsidRPr="00F6303A">
        <w:rPr>
          <w:b/>
          <w:bCs/>
        </w:rPr>
        <w:t>Session Transfer Identifier (STI)</w:t>
      </w:r>
    </w:p>
    <w:p w:rsidR="009A2912" w:rsidRPr="00F6303A" w:rsidRDefault="009A2912" w:rsidP="009A2912">
      <w:pPr>
        <w:pStyle w:val="EW"/>
        <w:rPr>
          <w:b/>
          <w:bCs/>
        </w:rPr>
      </w:pPr>
      <w:r w:rsidRPr="00F6303A">
        <w:rPr>
          <w:b/>
          <w:bCs/>
        </w:rPr>
        <w:t>Session Transfer Number (STN)</w:t>
      </w:r>
    </w:p>
    <w:p w:rsidR="009A2912" w:rsidRPr="00F6303A" w:rsidRDefault="009A2912" w:rsidP="009A2912">
      <w:pPr>
        <w:pStyle w:val="EW"/>
        <w:rPr>
          <w:b/>
          <w:bCs/>
        </w:rPr>
      </w:pPr>
      <w:r w:rsidRPr="00F6303A">
        <w:rPr>
          <w:b/>
          <w:bCs/>
        </w:rPr>
        <w:t>Session Transfer Number for SR-VCC (STN-SR)</w:t>
      </w:r>
    </w:p>
    <w:p w:rsidR="009A2912" w:rsidRPr="00F6303A" w:rsidRDefault="009A2912" w:rsidP="009A2912">
      <w:pPr>
        <w:pStyle w:val="EW"/>
        <w:rPr>
          <w:b/>
          <w:bCs/>
        </w:rPr>
      </w:pPr>
    </w:p>
    <w:p w:rsidR="009A2912" w:rsidRPr="00F6303A" w:rsidRDefault="009A2912" w:rsidP="009A2912">
      <w:r w:rsidRPr="00F6303A">
        <w:t>For the purposes of the present document, the following terms and definitions given in IETF RFC 5012 [16] apply:</w:t>
      </w:r>
    </w:p>
    <w:p w:rsidR="009A2912" w:rsidRPr="00F6303A" w:rsidRDefault="009A2912" w:rsidP="009A2912">
      <w:pPr>
        <w:pStyle w:val="EW"/>
        <w:rPr>
          <w:b/>
          <w:bCs/>
        </w:rPr>
      </w:pPr>
      <w:r w:rsidRPr="00F6303A">
        <w:rPr>
          <w:b/>
          <w:bCs/>
        </w:rPr>
        <w:t>Emergency service URN</w:t>
      </w:r>
    </w:p>
    <w:p w:rsidR="009A2912" w:rsidRPr="00F6303A" w:rsidRDefault="009A2912" w:rsidP="009A2912"/>
    <w:p w:rsidR="009A2912" w:rsidRPr="00F6303A" w:rsidRDefault="009A2912" w:rsidP="009A2912">
      <w:r w:rsidRPr="00F6303A">
        <w:t>For the purposes of the present document, the following terms and definitions given in IETF RFC 4353 [55] apply:</w:t>
      </w:r>
    </w:p>
    <w:p w:rsidR="009A2912" w:rsidRPr="00F6303A" w:rsidRDefault="009A2912" w:rsidP="009A2912">
      <w:pPr>
        <w:pStyle w:val="EW"/>
        <w:rPr>
          <w:b/>
          <w:bCs/>
        </w:rPr>
      </w:pPr>
      <w:r w:rsidRPr="00F6303A">
        <w:rPr>
          <w:b/>
          <w:bCs/>
        </w:rPr>
        <w:t>Conference</w:t>
      </w:r>
    </w:p>
    <w:p w:rsidR="009A2912" w:rsidRPr="00F6303A" w:rsidRDefault="009A2912" w:rsidP="009A2912">
      <w:pPr>
        <w:pStyle w:val="EW"/>
        <w:rPr>
          <w:b/>
          <w:bCs/>
        </w:rPr>
      </w:pPr>
      <w:r w:rsidRPr="00F6303A">
        <w:rPr>
          <w:b/>
          <w:bCs/>
        </w:rPr>
        <w:t>Conference URI</w:t>
      </w:r>
    </w:p>
    <w:p w:rsidR="009A2912" w:rsidRPr="00F6303A" w:rsidRDefault="009A2912" w:rsidP="009A2912">
      <w:pPr>
        <w:pStyle w:val="EW"/>
        <w:rPr>
          <w:b/>
          <w:bCs/>
        </w:rPr>
      </w:pPr>
      <w:r w:rsidRPr="00F6303A">
        <w:rPr>
          <w:b/>
          <w:bCs/>
        </w:rPr>
        <w:t>Focus</w:t>
      </w:r>
    </w:p>
    <w:p w:rsidR="009A2912" w:rsidRPr="00F6303A" w:rsidRDefault="009A2912" w:rsidP="009A2912">
      <w:pPr>
        <w:pStyle w:val="EW"/>
        <w:rPr>
          <w:b/>
        </w:rPr>
      </w:pPr>
      <w:r w:rsidRPr="00F6303A">
        <w:rPr>
          <w:b/>
        </w:rPr>
        <w:t>Participant</w:t>
      </w:r>
    </w:p>
    <w:p w:rsidR="009A2912" w:rsidRPr="00F6303A" w:rsidRDefault="009A2912" w:rsidP="009A2912"/>
    <w:p w:rsidR="009A2912" w:rsidRPr="00F6303A" w:rsidRDefault="009A2912" w:rsidP="009A2912">
      <w:r w:rsidRPr="00F6303A">
        <w:t>For the purposes of the present document, the following terms and definitions given in IETF RFC 3264 [58] apply:</w:t>
      </w:r>
    </w:p>
    <w:p w:rsidR="009A2912" w:rsidRPr="00F6303A" w:rsidRDefault="009A2912" w:rsidP="009A2912">
      <w:pPr>
        <w:pStyle w:val="EW"/>
        <w:rPr>
          <w:b/>
          <w:bCs/>
        </w:rPr>
      </w:pPr>
      <w:r w:rsidRPr="00F6303A">
        <w:rPr>
          <w:b/>
          <w:bCs/>
        </w:rPr>
        <w:t>Directionality</w:t>
      </w:r>
    </w:p>
    <w:p w:rsidR="009A2912" w:rsidRPr="00F6303A" w:rsidRDefault="009A2912" w:rsidP="009A2912"/>
    <w:p w:rsidR="009A2912" w:rsidRPr="00F6303A" w:rsidRDefault="009A2912" w:rsidP="009A2912">
      <w:r w:rsidRPr="00F6303A">
        <w:t>For the purposes of the present document, the following terms and definitions given in 3GPP TS 23.292 [63] apply:</w:t>
      </w:r>
    </w:p>
    <w:p w:rsidR="009A2912" w:rsidRPr="00F6303A" w:rsidRDefault="009A2912" w:rsidP="009A2912">
      <w:pPr>
        <w:pStyle w:val="EW"/>
        <w:rPr>
          <w:b/>
          <w:bCs/>
        </w:rPr>
      </w:pPr>
      <w:r w:rsidRPr="00F6303A">
        <w:rPr>
          <w:b/>
          <w:bCs/>
        </w:rPr>
        <w:t>ICS user</w:t>
      </w:r>
    </w:p>
    <w:p w:rsidR="009A2912" w:rsidRPr="00F6303A" w:rsidRDefault="009A2912" w:rsidP="009A2912"/>
    <w:p w:rsidR="009A2912" w:rsidRPr="00F6303A" w:rsidRDefault="009A2912" w:rsidP="009A2912">
      <w:r w:rsidRPr="00F6303A">
        <w:t>For the purposes of the present document, the following terms and definitions given 3GPP TS 24.229 [2] apply:</w:t>
      </w:r>
    </w:p>
    <w:p w:rsidR="009A2912" w:rsidRPr="00F6303A" w:rsidRDefault="009A2912" w:rsidP="009A2912">
      <w:pPr>
        <w:pStyle w:val="EW"/>
        <w:rPr>
          <w:b/>
        </w:rPr>
      </w:pPr>
      <w:r w:rsidRPr="00F6303A">
        <w:rPr>
          <w:b/>
        </w:rPr>
        <w:t>Authorised Resource-Priority header field</w:t>
      </w:r>
    </w:p>
    <w:p w:rsidR="009A2912" w:rsidRPr="00F6303A" w:rsidRDefault="009A2912" w:rsidP="009A2912">
      <w:pPr>
        <w:pStyle w:val="EW"/>
        <w:rPr>
          <w:b/>
        </w:rPr>
      </w:pPr>
      <w:r w:rsidRPr="00F6303A">
        <w:rPr>
          <w:b/>
        </w:rPr>
        <w:t>Temporarily Authorised Resource-Priority header field</w:t>
      </w:r>
    </w:p>
    <w:p w:rsidR="0063772F" w:rsidRDefault="0063772F" w:rsidP="0063772F"/>
    <w:p w:rsidR="0063772F" w:rsidRDefault="0063772F" w:rsidP="0063772F">
      <w:pPr>
        <w:pStyle w:val="NO"/>
      </w:pPr>
      <w:r>
        <w:t>NOTE:</w:t>
      </w:r>
      <w:r>
        <w:tab/>
        <w:t>Within the present specification, a Temporarily Authorised Resource-Priority header field can be applied to handling of originating requests in the ATCF.</w:t>
      </w:r>
    </w:p>
    <w:p w:rsidR="0063772F" w:rsidRDefault="0063772F" w:rsidP="0063772F">
      <w:r>
        <w:t>For the purposes of the present document, the following terms and definitions given in 3GPP TS 24.301 [52] apply:</w:t>
      </w:r>
    </w:p>
    <w:p w:rsidR="0063772F" w:rsidRDefault="0063772F" w:rsidP="0063772F">
      <w:pPr>
        <w:pStyle w:val="EW"/>
        <w:rPr>
          <w:ins w:id="19" w:author="JLBv3" w:date="2019-07-30T10:09:00Z"/>
          <w:b/>
        </w:rPr>
      </w:pPr>
      <w:ins w:id="20" w:author="JLBv3" w:date="2019-07-30T10:09:00Z">
        <w:r>
          <w:rPr>
            <w:b/>
          </w:rPr>
          <w:t>Evolved Pack</w:t>
        </w:r>
      </w:ins>
      <w:ins w:id="21" w:author="JLBv3" w:date="2019-08-28T16:55:00Z">
        <w:r w:rsidR="00803A3E">
          <w:rPr>
            <w:b/>
          </w:rPr>
          <w:t>e</w:t>
        </w:r>
      </w:ins>
      <w:ins w:id="22" w:author="JLBv3" w:date="2019-07-30T10:09:00Z">
        <w:r>
          <w:rPr>
            <w:b/>
          </w:rPr>
          <w:t>t System (EPS)</w:t>
        </w:r>
      </w:ins>
    </w:p>
    <w:p w:rsidR="0063772F" w:rsidRDefault="0063772F" w:rsidP="0063772F">
      <w:pPr>
        <w:pStyle w:val="EW"/>
        <w:rPr>
          <w:b/>
          <w:bCs/>
        </w:rPr>
      </w:pPr>
      <w:r>
        <w:rPr>
          <w:b/>
        </w:rPr>
        <w:t>Persistent EPS bearer context</w:t>
      </w:r>
      <w:r>
        <w:t xml:space="preserve"> </w:t>
      </w:r>
    </w:p>
    <w:p w:rsidR="0063772F" w:rsidRDefault="0063772F" w:rsidP="0063772F"/>
    <w:p w:rsidR="0063772F" w:rsidRDefault="0063772F" w:rsidP="0063772F">
      <w:pPr>
        <w:rPr>
          <w:ins w:id="23" w:author="JLBv3" w:date="2019-07-30T10:09:00Z"/>
        </w:rPr>
      </w:pPr>
      <w:ins w:id="24" w:author="JLBv3" w:date="2019-07-30T10:09:00Z">
        <w:r>
          <w:lastRenderedPageBreak/>
          <w:t>For the purposes of the present document, the following terms and definitions given in 3GPP TS 2</w:t>
        </w:r>
      </w:ins>
      <w:ins w:id="25" w:author="JLBv3" w:date="2019-07-30T10:11:00Z">
        <w:r>
          <w:t>3</w:t>
        </w:r>
      </w:ins>
      <w:ins w:id="26" w:author="JLBv3" w:date="2019-07-30T10:09:00Z">
        <w:r>
          <w:t>.501 [AA] apply:</w:t>
        </w:r>
      </w:ins>
    </w:p>
    <w:p w:rsidR="0063772F" w:rsidRDefault="0063772F" w:rsidP="0063772F">
      <w:pPr>
        <w:pStyle w:val="EW"/>
        <w:rPr>
          <w:ins w:id="27" w:author="JLBv3" w:date="2019-07-30T10:25:00Z"/>
          <w:b/>
        </w:rPr>
      </w:pPr>
      <w:ins w:id="28" w:author="JLBv3" w:date="2019-07-30T10:11:00Z">
        <w:r>
          <w:rPr>
            <w:b/>
          </w:rPr>
          <w:t>5G</w:t>
        </w:r>
      </w:ins>
      <w:ins w:id="29" w:author="JLBv3" w:date="2019-07-30T10:09:00Z">
        <w:r>
          <w:rPr>
            <w:b/>
          </w:rPr>
          <w:t xml:space="preserve"> System (</w:t>
        </w:r>
      </w:ins>
      <w:ins w:id="30" w:author="JLBv3" w:date="2019-07-30T10:24:00Z">
        <w:r>
          <w:rPr>
            <w:b/>
          </w:rPr>
          <w:t>5G</w:t>
        </w:r>
      </w:ins>
      <w:ins w:id="31" w:author="JLBv3" w:date="2019-07-30T10:09:00Z">
        <w:r>
          <w:rPr>
            <w:b/>
          </w:rPr>
          <w:t>S)</w:t>
        </w:r>
      </w:ins>
    </w:p>
    <w:p w:rsidR="0063772F" w:rsidRDefault="0063772F" w:rsidP="0063772F">
      <w:pPr>
        <w:pStyle w:val="EW"/>
        <w:rPr>
          <w:ins w:id="32" w:author="JLBv3" w:date="2019-07-30T10:23:00Z"/>
          <w:b/>
        </w:rPr>
      </w:pPr>
      <w:ins w:id="33" w:author="JLBv3" w:date="2019-07-30T10:25:00Z">
        <w:r>
          <w:rPr>
            <w:b/>
          </w:rPr>
          <w:t>NG-RAN</w:t>
        </w:r>
      </w:ins>
    </w:p>
    <w:p w:rsidR="0063772F" w:rsidRDefault="0063772F" w:rsidP="0063772F">
      <w:pPr>
        <w:pStyle w:val="EW"/>
        <w:rPr>
          <w:ins w:id="34" w:author="JLBv3" w:date="2019-07-30T10:28:00Z"/>
          <w:b/>
          <w:bCs/>
        </w:rPr>
      </w:pPr>
      <w:ins w:id="35" w:author="JLBv3" w:date="2019-07-30T10:24:00Z">
        <w:r w:rsidRPr="0063772F">
          <w:rPr>
            <w:b/>
            <w:bCs/>
            <w:rPrChange w:id="36" w:author="JLBv3" w:date="2019-07-30T10:24:00Z">
              <w:rPr/>
            </w:rPrChange>
          </w:rPr>
          <w:t>Non-3GPP InterWorking Function (</w:t>
        </w:r>
      </w:ins>
      <w:ins w:id="37" w:author="JLBv3" w:date="2019-07-30T10:23:00Z">
        <w:r w:rsidRPr="0063772F">
          <w:rPr>
            <w:b/>
            <w:bCs/>
            <w:rPrChange w:id="38" w:author="JLBv3" w:date="2019-07-30T10:24:00Z">
              <w:rPr/>
            </w:rPrChange>
          </w:rPr>
          <w:t>N3IWF</w:t>
        </w:r>
      </w:ins>
      <w:ins w:id="39" w:author="JLBv3" w:date="2019-07-30T10:24:00Z">
        <w:r w:rsidRPr="0063772F">
          <w:rPr>
            <w:b/>
            <w:bCs/>
            <w:rPrChange w:id="40" w:author="JLBv3" w:date="2019-07-30T10:24:00Z">
              <w:rPr/>
            </w:rPrChange>
          </w:rPr>
          <w:t>)</w:t>
        </w:r>
      </w:ins>
    </w:p>
    <w:p w:rsidR="0063772F" w:rsidRPr="0063772F" w:rsidRDefault="0063772F" w:rsidP="0063772F">
      <w:pPr>
        <w:pStyle w:val="EW"/>
        <w:rPr>
          <w:ins w:id="41" w:author="JLBv3" w:date="2019-07-30T10:09:00Z"/>
          <w:b/>
          <w:bCs/>
        </w:rPr>
      </w:pPr>
      <w:ins w:id="42" w:author="JLBv3" w:date="2019-07-30T10:29:00Z">
        <w:r w:rsidRPr="0063772F">
          <w:rPr>
            <w:b/>
            <w:bCs/>
          </w:rPr>
          <w:t xml:space="preserve">Protocol Data Unit </w:t>
        </w:r>
      </w:ins>
      <w:ins w:id="43" w:author="JLBv3" w:date="2019-07-30T10:30:00Z">
        <w:r>
          <w:rPr>
            <w:b/>
            <w:bCs/>
          </w:rPr>
          <w:t>(</w:t>
        </w:r>
      </w:ins>
      <w:ins w:id="44" w:author="JLBv3" w:date="2019-07-30T10:28:00Z">
        <w:r>
          <w:rPr>
            <w:b/>
            <w:bCs/>
          </w:rPr>
          <w:t>PD</w:t>
        </w:r>
      </w:ins>
      <w:ins w:id="45" w:author="JLBv3" w:date="2019-07-30T10:29:00Z">
        <w:r>
          <w:rPr>
            <w:b/>
            <w:bCs/>
          </w:rPr>
          <w:t>U</w:t>
        </w:r>
      </w:ins>
      <w:ins w:id="46" w:author="JLBv3" w:date="2019-07-30T10:30:00Z">
        <w:r>
          <w:rPr>
            <w:b/>
            <w:bCs/>
          </w:rPr>
          <w:t>)</w:t>
        </w:r>
      </w:ins>
      <w:ins w:id="47" w:author="JLBv3" w:date="2019-07-30T10:29:00Z">
        <w:r>
          <w:rPr>
            <w:b/>
            <w:bCs/>
          </w:rPr>
          <w:t xml:space="preserve"> session</w:t>
        </w:r>
      </w:ins>
    </w:p>
    <w:p w:rsidR="0063772F" w:rsidRDefault="0063772F" w:rsidP="0063772F">
      <w:pPr>
        <w:rPr>
          <w:ins w:id="48" w:author="JLBv3" w:date="2019-07-30T10:09:00Z"/>
        </w:rPr>
      </w:pPr>
    </w:p>
    <w:p w:rsidR="0063772F" w:rsidRDefault="0063772F" w:rsidP="0063772F">
      <w:pPr>
        <w:rPr>
          <w:ins w:id="49" w:author="JLBv3" w:date="2019-07-30T10:21:00Z"/>
        </w:rPr>
      </w:pPr>
      <w:ins w:id="50" w:author="JLBv3" w:date="2019-07-30T10:21:00Z">
        <w:r>
          <w:t>For the purposes of the present document, the following terms and definitions given in 3GPP TS </w:t>
        </w:r>
      </w:ins>
      <w:ins w:id="51" w:author="JLBv3" w:date="2019-07-30T10:22:00Z">
        <w:r>
          <w:t>24</w:t>
        </w:r>
      </w:ins>
      <w:ins w:id="52" w:author="JLBv3" w:date="2019-07-30T10:21:00Z">
        <w:r>
          <w:t>.501 [</w:t>
        </w:r>
      </w:ins>
      <w:ins w:id="53" w:author="JLBv3" w:date="2019-07-30T10:22:00Z">
        <w:r>
          <w:t>CC</w:t>
        </w:r>
      </w:ins>
      <w:ins w:id="54" w:author="JLBv3" w:date="2019-07-30T10:21:00Z">
        <w:r>
          <w:t>] apply:</w:t>
        </w:r>
      </w:ins>
    </w:p>
    <w:p w:rsidR="0063772F" w:rsidRPr="00D7403A" w:rsidRDefault="0063772F" w:rsidP="0063772F">
      <w:pPr>
        <w:pStyle w:val="EW"/>
        <w:rPr>
          <w:ins w:id="55" w:author="JLBv3" w:date="2019-07-30T10:22:00Z"/>
          <w:b/>
          <w:bCs/>
        </w:rPr>
      </w:pPr>
      <w:ins w:id="56" w:author="JLBv3" w:date="2019-07-30T10:22:00Z">
        <w:r w:rsidRPr="00D7403A">
          <w:rPr>
            <w:b/>
          </w:rPr>
          <w:t xml:space="preserve">Persistent </w:t>
        </w:r>
        <w:r>
          <w:rPr>
            <w:b/>
          </w:rPr>
          <w:t>PDU session</w:t>
        </w:r>
        <w:r w:rsidRPr="00D7403A">
          <w:rPr>
            <w:b/>
          </w:rPr>
          <w:t xml:space="preserve"> context</w:t>
        </w:r>
      </w:ins>
    </w:p>
    <w:p w:rsidR="0063772F" w:rsidRDefault="0063772F" w:rsidP="0063772F">
      <w:pPr>
        <w:rPr>
          <w:ins w:id="57" w:author="JLBv3" w:date="2019-07-30T10:21:00Z"/>
        </w:rPr>
      </w:pPr>
    </w:p>
    <w:p w:rsidR="0063772F" w:rsidRDefault="0063772F" w:rsidP="0063772F">
      <w:r>
        <w:t>For the purposes of the present document, the following terms and definitions given 3GPP TS 29.274 [70] apply:</w:t>
      </w:r>
    </w:p>
    <w:p w:rsidR="0063772F" w:rsidRDefault="0063772F" w:rsidP="0063772F">
      <w:pPr>
        <w:pStyle w:val="EW"/>
        <w:rPr>
          <w:b/>
          <w:bCs/>
        </w:rPr>
      </w:pPr>
      <w:r>
        <w:rPr>
          <w:b/>
        </w:rPr>
        <w:t>Allocation/Retention Priority (ARP)</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E90A83" w:rsidRPr="00F6303A" w:rsidRDefault="00E90A83" w:rsidP="00E90A83">
      <w:pPr>
        <w:pStyle w:val="Heading2"/>
      </w:pPr>
      <w:r w:rsidRPr="00F6303A">
        <w:t>5.2</w:t>
      </w:r>
      <w:r w:rsidRPr="00F6303A">
        <w:tab/>
        <w:t>User Equipment (UE)</w:t>
      </w:r>
      <w:bookmarkEnd w:id="18"/>
    </w:p>
    <w:p w:rsidR="00E90A83" w:rsidRPr="00F6303A" w:rsidRDefault="00E90A83" w:rsidP="00E90A83">
      <w:r w:rsidRPr="00F6303A">
        <w:t xml:space="preserve">To be compliant with access transfer in this document, a UE shall implement the role of an </w:t>
      </w:r>
      <w:r w:rsidRPr="00F6303A">
        <w:rPr>
          <w:rFonts w:hint="eastAsia"/>
        </w:rPr>
        <w:t>SC</w:t>
      </w:r>
      <w:r w:rsidRPr="00F6303A">
        <w:t xml:space="preserve"> UE:</w:t>
      </w:r>
    </w:p>
    <w:p w:rsidR="00E90A83" w:rsidRPr="00F6303A" w:rsidRDefault="00E90A83" w:rsidP="00E90A83">
      <w:pPr>
        <w:pStyle w:val="B1"/>
      </w:pPr>
      <w:r w:rsidRPr="00F6303A">
        <w:t>-</w:t>
      </w:r>
      <w:r w:rsidRPr="00F6303A">
        <w:tab/>
        <w:t>acting as an UA as defined in 3GPP TS 24.229 [2];</w:t>
      </w:r>
    </w:p>
    <w:p w:rsidR="00E90A83" w:rsidRPr="00F6303A" w:rsidRDefault="00E90A83" w:rsidP="00E90A83">
      <w:pPr>
        <w:pStyle w:val="B1"/>
      </w:pPr>
      <w:r w:rsidRPr="00F6303A">
        <w:t>-</w:t>
      </w:r>
      <w:r w:rsidRPr="00F6303A">
        <w:tab/>
        <w:t>according to subclause 6.2 for registration of the UE in the IM CN subsystem; and</w:t>
      </w:r>
    </w:p>
    <w:p w:rsidR="00E90A83" w:rsidRPr="00F6303A" w:rsidRDefault="00E90A83" w:rsidP="00E90A83">
      <w:pPr>
        <w:pStyle w:val="B1"/>
      </w:pPr>
      <w:r w:rsidRPr="00F6303A">
        <w:t>-</w:t>
      </w:r>
      <w:r w:rsidRPr="00F6303A">
        <w:tab/>
        <w:t>dependent on the desired functionality, one or more of the procedures according to subclause 6A.2, subclause 7.2, subclause 8.2, subclause 9.2</w:t>
      </w:r>
      <w:r w:rsidRPr="00F6303A">
        <w:rPr>
          <w:rFonts w:hint="eastAsia"/>
        </w:rPr>
        <w:t xml:space="preserve">, </w:t>
      </w:r>
      <w:r w:rsidRPr="00F6303A">
        <w:t>subclause 10.2</w:t>
      </w:r>
      <w:r w:rsidRPr="00F6303A">
        <w:rPr>
          <w:rFonts w:hint="eastAsia"/>
        </w:rPr>
        <w:t xml:space="preserve">, </w:t>
      </w:r>
      <w:r w:rsidRPr="00F6303A">
        <w:t>subclause 1</w:t>
      </w:r>
      <w:r w:rsidRPr="00F6303A">
        <w:rPr>
          <w:rFonts w:hint="eastAsia"/>
        </w:rPr>
        <w:t>1</w:t>
      </w:r>
      <w:r w:rsidRPr="00F6303A">
        <w:t>.2,</w:t>
      </w:r>
      <w:r w:rsidRPr="00F6303A">
        <w:rPr>
          <w:rFonts w:hint="eastAsia"/>
        </w:rPr>
        <w:t xml:space="preserve"> subclause</w:t>
      </w:r>
      <w:r w:rsidRPr="00F6303A">
        <w:t> </w:t>
      </w:r>
      <w:r w:rsidRPr="00F6303A">
        <w:rPr>
          <w:rFonts w:hint="eastAsia"/>
        </w:rPr>
        <w:t>12.2</w:t>
      </w:r>
      <w:r w:rsidRPr="00F6303A">
        <w:t>, subclause 13.2 and subclause 20.1.</w:t>
      </w:r>
    </w:p>
    <w:p w:rsidR="00803A3E" w:rsidRDefault="00803A3E" w:rsidP="00803A3E">
      <w:pPr>
        <w:rPr>
          <w:ins w:id="58" w:author="JLBv3" w:date="2019-08-28T16:56:00Z"/>
          <w:noProof/>
        </w:rPr>
      </w:pPr>
      <w:bookmarkStart w:id="59" w:name="_Toc4510160"/>
      <w:ins w:id="60" w:author="JLBv3" w:date="2019-08-28T16:56:00Z">
        <w:r>
          <w:rPr>
            <w:noProof/>
          </w:rPr>
          <w:t xml:space="preserve">A UE supporting access transfer to the EPS IP-CAN shall originate the session or call in accordance with the requirements applicable to a UE in the SC role. Transfer of PDU sessions from 5GS </w:t>
        </w:r>
        <w:r>
          <w:t>to EPS is defined in 3GPP TS 23.502 [BB].</w:t>
        </w:r>
      </w:ins>
    </w:p>
    <w:p w:rsidR="00F56648" w:rsidRPr="00462C74" w:rsidRDefault="00F56648" w:rsidP="00F5664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bookmarkStart w:id="61" w:name="_Toc4510097"/>
      <w:bookmarkStart w:id="62" w:name="_Toc4510107"/>
      <w:r>
        <w:t>6.3.2</w:t>
      </w:r>
      <w:r>
        <w:tab/>
        <w:t>Triggers for the SCC AS providing information to ATCF</w:t>
      </w:r>
      <w:bookmarkEnd w:id="61"/>
    </w:p>
    <w:p w:rsidR="00F56648" w:rsidRDefault="00F56648" w:rsidP="00F56648">
      <w:r>
        <w:t>This subclause applies for a contact address (or a registration flow, if multiple registration mechanism is used) in the registration state information obtained by SCC AS:</w:t>
      </w:r>
    </w:p>
    <w:p w:rsidR="00F56648" w:rsidRDefault="00F56648" w:rsidP="00F56648">
      <w:pPr>
        <w:pStyle w:val="B1"/>
      </w:pPr>
      <w:r>
        <w:t>1)</w:t>
      </w:r>
      <w:r>
        <w:tab/>
        <w:t>which is registered by the UE:</w:t>
      </w:r>
    </w:p>
    <w:p w:rsidR="00F56648" w:rsidRDefault="00F56648" w:rsidP="00F56648">
      <w:pPr>
        <w:pStyle w:val="B2"/>
      </w:pPr>
      <w:r>
        <w:t>A)</w:t>
      </w:r>
      <w:r>
        <w:tab/>
        <w:t xml:space="preserve">in </w:t>
      </w:r>
      <w:ins w:id="63" w:author="JLBv3" w:date="2019-07-30T08:40:00Z">
        <w:r>
          <w:t xml:space="preserve">NG-RAN, </w:t>
        </w:r>
      </w:ins>
      <w:r>
        <w:t xml:space="preserve">E-UTRAN, UTRAN </w:t>
      </w:r>
      <w:ins w:id="64" w:author="JLBv3" w:date="2019-08-28T19:11:00Z">
        <w:r w:rsidR="0031323A">
          <w:t>or</w:t>
        </w:r>
      </w:ins>
      <w:del w:id="65" w:author="JLBv3" w:date="2019-08-28T19:11:00Z">
        <w:r w:rsidDel="0031323A">
          <w:delText>and</w:delText>
        </w:r>
      </w:del>
      <w:r>
        <w:t xml:space="preserve"> GERAN</w:t>
      </w:r>
      <w:del w:id="66" w:author="JLBv3" w:date="2019-08-28T19:11:00Z">
        <w:r w:rsidDel="0031323A">
          <w:delText xml:space="preserve"> access networks</w:delText>
        </w:r>
      </w:del>
      <w:bookmarkStart w:id="67" w:name="_GoBack"/>
      <w:bookmarkEnd w:id="67"/>
      <w:r>
        <w:t>; and</w:t>
      </w:r>
    </w:p>
    <w:p w:rsidR="00F56648" w:rsidRDefault="00F56648" w:rsidP="00F56648">
      <w:pPr>
        <w:pStyle w:val="NO"/>
      </w:pPr>
      <w:r>
        <w:t>NOTE:</w:t>
      </w:r>
      <w:r>
        <w:tab/>
        <w:t>The access network where the UE performed registration can be found in the P-Access-Network-Info header field of the SIP REGISTER request.</w:t>
      </w:r>
    </w:p>
    <w:p w:rsidR="009A2912" w:rsidRPr="00F6303A" w:rsidRDefault="009A2912" w:rsidP="009A2912">
      <w:pPr>
        <w:pStyle w:val="B2"/>
      </w:pPr>
      <w:r w:rsidRPr="00F6303A">
        <w:t>B)</w:t>
      </w:r>
      <w:r w:rsidRPr="00F6303A">
        <w:tab/>
        <w:t>for a private user identity associated with a C-MSISDN; and</w:t>
      </w:r>
    </w:p>
    <w:p w:rsidR="009A2912" w:rsidRPr="00F6303A" w:rsidRDefault="009A2912" w:rsidP="009A2912">
      <w:pPr>
        <w:pStyle w:val="B1"/>
      </w:pPr>
      <w:r w:rsidRPr="00F6303A">
        <w:t>2)</w:t>
      </w:r>
      <w:r w:rsidRPr="00F6303A">
        <w:tab/>
        <w:t>where the SIP REGISTER request contained a Feature-Caps header field containing the g.3gpp.atcf feature-capability indicator.</w:t>
      </w:r>
    </w:p>
    <w:p w:rsidR="009A2912" w:rsidRPr="00F6303A" w:rsidRDefault="009A2912" w:rsidP="009A2912">
      <w:r w:rsidRPr="00F6303A">
        <w:t>The SCC AS shall identify the ATCF URI for terminating requests of the related ATCF as the URI in the g.3gpp.atcf-path feature-capability indicator included in a Feature-Caps header field of the SIP REGISTER request that created the binding.</w:t>
      </w:r>
    </w:p>
    <w:p w:rsidR="009A2912" w:rsidRPr="00F6303A" w:rsidRDefault="009A2912" w:rsidP="009A2912">
      <w:r w:rsidRPr="00F6303A">
        <w:t>The SCC AS shall store the feature-capability indicators indicated in the Feature-Caps header field containing the g.3gpp.atcf feature-capability indicator until the binding is removed.</w:t>
      </w:r>
    </w:p>
    <w:p w:rsidR="009A2912" w:rsidRPr="00F6303A" w:rsidRDefault="009A2912" w:rsidP="009A2912">
      <w:r w:rsidRPr="00F6303A">
        <w:t>The SCC AS shall determine that PS to CS SRVCC is usable for the UE if the UE PS to CS SRVCC Capability (see 3GPP TS 29.328 [6]) of the UE has value UE-SRVCC-CAPABILITY-SUPPORTED and if the private user identity of the UE has associated STN-SR (see 3GPP TS 29.328 [6]).</w:t>
      </w:r>
    </w:p>
    <w:p w:rsidR="009A2912" w:rsidRPr="00F6303A" w:rsidRDefault="009A2912" w:rsidP="009A2912">
      <w:r w:rsidRPr="00F6303A">
        <w:t xml:space="preserve">If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supports CS to PS SRVCC, the SCC AS shall also determine whether the CS to PS SRVCC is usable for the private user identity of the UE as described in subclause 6.3.4.</w:t>
      </w:r>
    </w:p>
    <w:p w:rsidR="009A2912" w:rsidRPr="00F6303A" w:rsidRDefault="009A2912" w:rsidP="009A2912">
      <w:r w:rsidRPr="00F6303A">
        <w:lastRenderedPageBreak/>
        <w:t>When the SCC AS becomes aware of a new contact address (or new registration flow, if multiple registration mechanism is used) that fulfils the above criteria and:</w:t>
      </w:r>
    </w:p>
    <w:p w:rsidR="009A2912" w:rsidRPr="00F6303A" w:rsidRDefault="009A2912" w:rsidP="009A2912">
      <w:pPr>
        <w:pStyle w:val="B1"/>
      </w:pPr>
      <w:r w:rsidRPr="00F6303A">
        <w:t>-</w:t>
      </w:r>
      <w:r w:rsidRPr="00F6303A">
        <w:tab/>
        <w:t>PS to CS SRVCC is usable for the UE; or</w:t>
      </w:r>
    </w:p>
    <w:p w:rsidR="009A2912" w:rsidRPr="00F6303A" w:rsidRDefault="009A2912" w:rsidP="009A2912">
      <w:pPr>
        <w:pStyle w:val="B1"/>
      </w:pPr>
      <w:r w:rsidRPr="00F6303A">
        <w:t>-</w:t>
      </w:r>
      <w:r w:rsidRPr="00F6303A">
        <w:tab/>
        <w:t>the SCC AS supports CS to PS SRVCC and CS to PS SRVCC is usable for the UE;</w:t>
      </w:r>
    </w:p>
    <w:p w:rsidR="009A2912" w:rsidRPr="00F6303A" w:rsidRDefault="009A2912" w:rsidP="009A2912">
      <w:r w:rsidRPr="00F6303A">
        <w:t>the SCC AS shall perform actions as described in subclause 6.3.3 with the related ATCF.</w:t>
      </w:r>
    </w:p>
    <w:p w:rsidR="009A2912" w:rsidRPr="00F6303A" w:rsidRDefault="009A2912" w:rsidP="009A2912">
      <w:r w:rsidRPr="00F6303A">
        <w:t>When the SCC AS becomes aware that, for a UE which registered the contact address (or registered the registration flow, if multiple registration mechanism is used) that fulfils the above criteria that:</w:t>
      </w:r>
    </w:p>
    <w:p w:rsidR="009A2912" w:rsidRPr="00F6303A" w:rsidRDefault="009A2912" w:rsidP="009A2912">
      <w:pPr>
        <w:pStyle w:val="B1"/>
      </w:pPr>
      <w:r w:rsidRPr="00F6303A">
        <w:t>1)</w:t>
      </w:r>
      <w:r w:rsidRPr="00F6303A">
        <w:tab/>
        <w:t>PS to CS SRVCC was usable and PS to CS SRVCC is not usable now;</w:t>
      </w:r>
    </w:p>
    <w:p w:rsidR="009A2912" w:rsidRPr="00F6303A" w:rsidRDefault="009A2912" w:rsidP="009A2912">
      <w:pPr>
        <w:pStyle w:val="B1"/>
      </w:pPr>
      <w:r w:rsidRPr="00F6303A">
        <w:t>2)</w:t>
      </w:r>
      <w:r w:rsidRPr="00F6303A">
        <w:tab/>
        <w:t>PS to CS SRVCC was not usable and PS to CS SRVCC is usable now; or</w:t>
      </w:r>
    </w:p>
    <w:p w:rsidR="009A2912" w:rsidRPr="00F6303A" w:rsidRDefault="009A2912" w:rsidP="009A2912">
      <w:pPr>
        <w:pStyle w:val="B1"/>
      </w:pPr>
      <w:r w:rsidRPr="00F6303A">
        <w:t>3)</w:t>
      </w:r>
      <w:r w:rsidRPr="00F6303A">
        <w:tab/>
        <w:t>the SCC AS supports CS to PS SRVCC and:</w:t>
      </w:r>
    </w:p>
    <w:p w:rsidR="009A2912" w:rsidRPr="00F6303A" w:rsidRDefault="009A2912" w:rsidP="009A2912">
      <w:pPr>
        <w:pStyle w:val="B2"/>
      </w:pPr>
      <w:r w:rsidRPr="00F6303A">
        <w:t>A)</w:t>
      </w:r>
      <w:r w:rsidRPr="00F6303A">
        <w:tab/>
        <w:t>CS to PS SRVCC was usable and CS to PS SRVCC is not usable now; or</w:t>
      </w:r>
    </w:p>
    <w:p w:rsidR="009A2912" w:rsidRPr="00F6303A" w:rsidRDefault="009A2912" w:rsidP="009A2912">
      <w:pPr>
        <w:pStyle w:val="B2"/>
      </w:pPr>
      <w:r w:rsidRPr="00F6303A">
        <w:t>B)</w:t>
      </w:r>
      <w:r w:rsidRPr="00F6303A">
        <w:tab/>
        <w:t>CS to PS SRVCC was not usable and CS to PS SRVCC is usable now;</w:t>
      </w:r>
    </w:p>
    <w:p w:rsidR="009A2912" w:rsidRPr="00F6303A" w:rsidRDefault="009A2912" w:rsidP="009A2912">
      <w:r w:rsidRPr="00F6303A">
        <w:t xml:space="preserve">then the SCC AS shall provide the </w:t>
      </w:r>
      <w:r>
        <w:t xml:space="preserve">PS to CS </w:t>
      </w:r>
      <w:r w:rsidRPr="00F6303A">
        <w:t>SRVCC</w:t>
      </w:r>
      <w:r>
        <w:t xml:space="preserve"> </w:t>
      </w:r>
      <w:r w:rsidRPr="00F6303A">
        <w:t>related information to the related ATCF as described in subclause 6.3.3.</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r>
        <w:t>6.5.2</w:t>
      </w:r>
      <w:r>
        <w:tab/>
        <w:t>Registration related procedures in the ATCF</w:t>
      </w:r>
      <w:bookmarkEnd w:id="62"/>
    </w:p>
    <w:p w:rsidR="00F56648" w:rsidRDefault="00F56648" w:rsidP="00F56648">
      <w:r>
        <w:t>Upon receiving a SIP REGISTER request originated by a UE, the ATCF shall:</w:t>
      </w:r>
    </w:p>
    <w:p w:rsidR="00F56648" w:rsidRDefault="00F56648" w:rsidP="00F56648">
      <w:pPr>
        <w:pStyle w:val="B1"/>
      </w:pPr>
      <w:r>
        <w:t>1.</w:t>
      </w:r>
      <w:r>
        <w:tab/>
        <w:t xml:space="preserve">if ATCF decides to include itself for access transfer of sessions according to operator policy: </w:t>
      </w:r>
    </w:p>
    <w:p w:rsidR="00F56648" w:rsidRPr="00F6303A" w:rsidRDefault="00F56648" w:rsidP="00F56648">
      <w:pPr>
        <w:pStyle w:val="NO"/>
      </w:pPr>
      <w:r w:rsidRPr="00F6303A">
        <w:t>NOTE 1:</w:t>
      </w:r>
      <w:r w:rsidRPr="00F6303A">
        <w:tab/>
        <w:t xml:space="preserve">An example of the operator policy is that the ATCF is included in the signalling path only when the UE registers over the </w:t>
      </w:r>
      <w:ins w:id="68" w:author="JLBv3" w:date="2019-07-29T15:54:00Z">
        <w:r>
          <w:t xml:space="preserve">NG-RAN, </w:t>
        </w:r>
      </w:ins>
      <w:r w:rsidRPr="00F6303A">
        <w:t>E-UTRAN, UTRAN or GERAN</w:t>
      </w:r>
      <w:del w:id="69" w:author="JLBv3" w:date="2019-07-29T16:13:00Z">
        <w:r w:rsidRPr="00F6303A" w:rsidDel="00CE32C7">
          <w:delText xml:space="preserve"> access networks</w:delText>
        </w:r>
      </w:del>
      <w:r w:rsidRPr="00F6303A">
        <w:t>.</w:t>
      </w:r>
    </w:p>
    <w:p w:rsidR="00F56648" w:rsidRDefault="00F56648" w:rsidP="00F56648">
      <w:pPr>
        <w:pStyle w:val="B2"/>
      </w:pPr>
      <w:r>
        <w:t>A.</w:t>
      </w:r>
      <w:r>
        <w:tab/>
        <w:t xml:space="preserve">generate a unique ATCF URI for terminating requests such that the registration path </w:t>
      </w:r>
      <w:r>
        <w:rPr>
          <w:bCs/>
        </w:rPr>
        <w:t xml:space="preserve">(or registration flow, if </w:t>
      </w:r>
      <w:r>
        <w:t>multiple registration mechanism is used</w:t>
      </w:r>
      <w:r>
        <w:rPr>
          <w:bCs/>
        </w:rPr>
        <w:t xml:space="preserve">) </w:t>
      </w:r>
      <w:r>
        <w:t>can be determined for terminating requests;</w:t>
      </w:r>
    </w:p>
    <w:p w:rsidR="00F56648" w:rsidRDefault="00F56648" w:rsidP="00F56648">
      <w:pPr>
        <w:pStyle w:val="NO"/>
      </w:pPr>
      <w:r>
        <w:t>NOTE 1A:</w:t>
      </w:r>
      <w:r>
        <w:tab/>
        <w:t>One possible construction method is to set the user portion of the ATCF URI for terminating requests to the URI of the most bottom Path header field of the SIP REGISTER request.</w:t>
      </w:r>
    </w:p>
    <w:p w:rsidR="00F56648" w:rsidRDefault="00F56648" w:rsidP="00F56648">
      <w:pPr>
        <w:pStyle w:val="B2"/>
      </w:pPr>
      <w:r>
        <w:t>B.</w:t>
      </w:r>
      <w:r>
        <w:tab/>
        <w:t>insert a Path header field with the generated ATCF URI for terminating requests;</w:t>
      </w:r>
    </w:p>
    <w:p w:rsidR="00F56648" w:rsidRDefault="00F56648" w:rsidP="00F56648">
      <w:pPr>
        <w:pStyle w:val="B2"/>
      </w:pPr>
      <w:r>
        <w:t>C.</w:t>
      </w:r>
      <w:r>
        <w:tab/>
        <w:t>insert a Feature-Caps header field as described in RFC 6809 [60] with:</w:t>
      </w:r>
    </w:p>
    <w:p w:rsidR="00F56648" w:rsidRDefault="00F56648" w:rsidP="00F56648">
      <w:pPr>
        <w:pStyle w:val="B3"/>
      </w:pPr>
      <w:r>
        <w:t>a.</w:t>
      </w:r>
      <w:r>
        <w:tab/>
        <w:t>the g.3gpp.atcf feature-capability indicator containing the STN-SR allocated to ATCF included as described in IETF </w:t>
      </w:r>
      <w:r>
        <w:rPr>
          <w:lang w:eastAsia="zh-CN"/>
        </w:rPr>
        <w:t>RFC 6809</w:t>
      </w:r>
      <w:r>
        <w:t> [60];</w:t>
      </w:r>
    </w:p>
    <w:p w:rsidR="00F56648" w:rsidRDefault="00F56648" w:rsidP="00F56648">
      <w:pPr>
        <w:pStyle w:val="B3"/>
      </w:pPr>
      <w:r>
        <w:t>b.</w:t>
      </w:r>
      <w:r>
        <w:tab/>
        <w:t>the g.3gpp.atcf-mgmt-uri feature-capability indicator containing the ATCF management URI included as described in IETF </w:t>
      </w:r>
      <w:r>
        <w:rPr>
          <w:lang w:eastAsia="zh-CN"/>
        </w:rPr>
        <w:t>RFC 6809</w:t>
      </w:r>
      <w:r>
        <w:t xml:space="preserve"> [60]; </w:t>
      </w:r>
    </w:p>
    <w:p w:rsidR="00F56648" w:rsidRDefault="00F56648" w:rsidP="00F56648">
      <w:pPr>
        <w:pStyle w:val="B3"/>
      </w:pPr>
      <w:r>
        <w:t>c.</w:t>
      </w:r>
      <w:r>
        <w:tab/>
        <w:t>the g.3gpp.atcf-path feature-capability indicator with value containing the generated ATCF URI for terminating requests as described in IETF </w:t>
      </w:r>
      <w:r>
        <w:rPr>
          <w:lang w:eastAsia="zh-CN"/>
        </w:rPr>
        <w:t>RFC 6809</w:t>
      </w:r>
      <w:r>
        <w:t> [60];</w:t>
      </w:r>
    </w:p>
    <w:p w:rsidR="00F56648" w:rsidRDefault="00F56648" w:rsidP="00F56648">
      <w:pPr>
        <w:pStyle w:val="B3"/>
      </w:pPr>
      <w:r>
        <w:t>d.</w:t>
      </w:r>
      <w:r>
        <w:tab/>
      </w:r>
      <w:r>
        <w:rPr>
          <w:lang w:eastAsia="zh-CN"/>
        </w:rPr>
        <w:t>if the</w:t>
      </w:r>
      <w:r>
        <w:t xml:space="preserve"> ATCF is aware that all MSC servers, which can be involved in the SRVCC procedures and which are in the same network as the ATCF, support the MSC server assisted mid-call feature: </w:t>
      </w:r>
    </w:p>
    <w:p w:rsidR="00F56648" w:rsidRDefault="00F56648" w:rsidP="00F56648">
      <w:pPr>
        <w:pStyle w:val="B4"/>
      </w:pPr>
      <w:r>
        <w:t>-</w:t>
      </w:r>
      <w:r>
        <w:tab/>
        <w:t xml:space="preserve">the </w:t>
      </w:r>
      <w:r>
        <w:rPr>
          <w:lang w:eastAsia="zh-CN"/>
        </w:rPr>
        <w:t>g.3gpp.mid-call feature-capability indicator</w:t>
      </w:r>
      <w:r>
        <w:t>;</w:t>
      </w:r>
    </w:p>
    <w:p w:rsidR="00F56648" w:rsidRDefault="00F56648" w:rsidP="00F56648">
      <w:pPr>
        <w:pStyle w:val="B3"/>
      </w:pPr>
      <w:r>
        <w:t>e.</w:t>
      </w:r>
      <w:r>
        <w:tab/>
      </w:r>
      <w:r>
        <w:rPr>
          <w:lang w:eastAsia="zh-CN"/>
        </w:rPr>
        <w:t>if the</w:t>
      </w:r>
      <w:r>
        <w:t xml:space="preserve"> ATCF is aware that all MSC servers, which can be involved in the SRVCC procedures and which are in the same network as the ATCF, support the PS to CS SRVCC for calls in alerting phase:</w:t>
      </w:r>
    </w:p>
    <w:p w:rsidR="00F56648" w:rsidRDefault="00F56648" w:rsidP="00F56648">
      <w:pPr>
        <w:pStyle w:val="B4"/>
        <w:rPr>
          <w:lang w:eastAsia="zh-CN"/>
        </w:rPr>
      </w:pPr>
      <w:r>
        <w:t>-</w:t>
      </w:r>
      <w:r>
        <w:tab/>
        <w:t>the g.3gpp.srvcc-alerting</w:t>
      </w:r>
      <w:r>
        <w:rPr>
          <w:lang w:eastAsia="zh-CN"/>
        </w:rPr>
        <w:t xml:space="preserve"> feature-capability indicator</w:t>
      </w:r>
      <w:r>
        <w:t>;</w:t>
      </w:r>
      <w:r>
        <w:rPr>
          <w:lang w:eastAsia="zh-CN"/>
        </w:rPr>
        <w:t xml:space="preserve"> and</w:t>
      </w:r>
    </w:p>
    <w:p w:rsidR="00F56648" w:rsidRDefault="00F56648" w:rsidP="00F56648">
      <w:pPr>
        <w:pStyle w:val="B4"/>
      </w:pPr>
      <w:r>
        <w:lastRenderedPageBreak/>
        <w:t>-</w:t>
      </w:r>
      <w:r>
        <w:tab/>
      </w:r>
      <w:r>
        <w:rPr>
          <w:lang w:eastAsia="zh-CN"/>
        </w:rPr>
        <w:t>if the</w:t>
      </w:r>
      <w:r>
        <w:t xml:space="preserve"> ATCF is aware that all MSC servers, which can be involved in the SRVCC procedures and which are in the same network as the ATCF, support the PS to CS SRVCC for originating calls in pre-alerting phase:</w:t>
      </w:r>
    </w:p>
    <w:p w:rsidR="00F56648" w:rsidRDefault="00F56648" w:rsidP="00F56648">
      <w:pPr>
        <w:pStyle w:val="B5"/>
        <w:rPr>
          <w:lang w:eastAsia="zh-CN"/>
        </w:rPr>
      </w:pPr>
      <w:r>
        <w:t>i.</w:t>
      </w:r>
      <w:r>
        <w:tab/>
        <w:t>the g.3gpp.ps2cs-srvcc-orig-pre-alerting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w:t>
      </w:r>
      <w:r>
        <w:rPr>
          <w:lang w:eastAsia="zh-CN"/>
        </w:rPr>
        <w:t>terminating</w:t>
      </w:r>
      <w:r>
        <w:t xml:space="preserve"> calls in pre-alerting phase:</w:t>
      </w:r>
    </w:p>
    <w:p w:rsidR="00F56648" w:rsidRDefault="00F56648" w:rsidP="00F56648">
      <w:pPr>
        <w:pStyle w:val="B5"/>
      </w:pPr>
      <w:r>
        <w:t>i.</w:t>
      </w:r>
      <w:r>
        <w:tab/>
        <w:t>the g.3gpp.ps2cs-srvcc-</w:t>
      </w:r>
      <w:r>
        <w:rPr>
          <w:lang w:eastAsia="zh-CN"/>
        </w:rPr>
        <w:t>term</w:t>
      </w:r>
      <w:r>
        <w:t>-pre-alerting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3"/>
      </w:pPr>
      <w:r>
        <w:t>f.</w:t>
      </w:r>
      <w:r>
        <w:tab/>
        <w:t>if the Contact header field of the SIP REGISTER request contains the g.3gpp.cs2ps-srvcc media feature tag and if the ATCF supports the CS to PS SRVCC:</w:t>
      </w:r>
    </w:p>
    <w:p w:rsidR="00F56648" w:rsidRDefault="00F56648" w:rsidP="00F56648">
      <w:pPr>
        <w:pStyle w:val="B4"/>
        <w:rPr>
          <w:lang w:eastAsia="zh-CN"/>
        </w:rPr>
      </w:pPr>
      <w:r>
        <w:t>-</w:t>
      </w:r>
      <w:r>
        <w:tab/>
        <w:t>the g.3gpp.cs2ps-srvcc feature-capability indicator containing the STI-rSR allocated by ATCF;</w:t>
      </w:r>
    </w:p>
    <w:p w:rsidR="00F56648" w:rsidRDefault="00F56648" w:rsidP="00F56648">
      <w:pPr>
        <w:pStyle w:val="NO"/>
      </w:pPr>
      <w:r>
        <w:t>NOTE 2:</w:t>
      </w:r>
      <w:r>
        <w:tab/>
        <w:t>Since the ATCF cannot be aware of which MSC server the SC UE can potential</w:t>
      </w:r>
      <w:r>
        <w:rPr>
          <w:lang w:eastAsia="zh-CN"/>
        </w:rPr>
        <w:t>ly</w:t>
      </w:r>
      <w:r>
        <w:t xml:space="preserve"> be transferred to and the PS to CS SRVCC access transfer for a call in alerting phase is optional, all MSC servers in the network where the SC UE is attached needs to support the PS to CS SRVCC access transfer for a call in alerting phase before the ATCF can indicate support.</w:t>
      </w:r>
    </w:p>
    <w:p w:rsidR="00F56648" w:rsidRDefault="00F56648" w:rsidP="00F56648">
      <w:pPr>
        <w:pStyle w:val="NO"/>
      </w:pPr>
      <w:r>
        <w:t>NOTE </w:t>
      </w:r>
      <w:r>
        <w:rPr>
          <w:lang w:eastAsia="zh-CN"/>
        </w:rPr>
        <w:t>3</w:t>
      </w:r>
      <w:r>
        <w:t>:</w:t>
      </w:r>
      <w:r>
        <w:tab/>
        <w:t>Since the ATCF cannot be aware of which MSC server the SC UE can potential</w:t>
      </w:r>
      <w:r>
        <w:rPr>
          <w:lang w:eastAsia="zh-CN"/>
        </w:rPr>
        <w:t>ly</w:t>
      </w:r>
      <w:r>
        <w:t xml:space="preserve"> be transferred to and the PS to CS SRVCC access transfer for a call in pre-alerting phase is optional, all MSC servers in the network where the SC UE is attached needs to support the PS to CS SRVCC access transfer for a call in pre-alerting phase before the ATCF can indicate support.</w:t>
      </w:r>
    </w:p>
    <w:p w:rsidR="00F56648" w:rsidRDefault="00F56648">
      <w:pPr>
        <w:pStyle w:val="NO"/>
        <w:pPrChange w:id="70" w:author="JLBv3" w:date="2019-07-30T09:49:00Z">
          <w:pPr>
            <w:pStyle w:val="B1"/>
          </w:pPr>
        </w:pPrChange>
      </w:pPr>
      <w:r>
        <w:t>NOTE </w:t>
      </w:r>
      <w:r>
        <w:rPr>
          <w:lang w:eastAsia="zh-CN"/>
        </w:rPr>
        <w:t>4</w:t>
      </w:r>
      <w:r>
        <w:t>:</w:t>
      </w:r>
      <w:r>
        <w:tab/>
        <w:t>Since the ATCF cannot be aware of which MSC server the SC UE can potential</w:t>
      </w:r>
      <w:r>
        <w:rPr>
          <w:lang w:eastAsia="zh-CN"/>
        </w:rPr>
        <w:t>ly</w:t>
      </w:r>
      <w:r>
        <w:t xml:space="preserve"> be transferred to and the MSC server assisted mid-call feature is optional, all MSC servers in the network where the SC UE is attached needs to support </w:t>
      </w:r>
      <w:r>
        <w:rPr>
          <w:lang w:eastAsia="zh-CN"/>
        </w:rPr>
        <w:t xml:space="preserve">the </w:t>
      </w:r>
      <w:r>
        <w:t>MSC server assisted mid-call feature before the ATCF can indicate support.2.</w:t>
      </w:r>
      <w:r>
        <w:tab/>
        <w:t>if the ATCF is located in the visited network and local policy requires the application of IBCF capabilities in the visited network towards the home network select an exit point of the visited network and forward the request to that entry point;</w:t>
      </w:r>
    </w:p>
    <w:p w:rsidR="00F56648" w:rsidRDefault="00F56648" w:rsidP="00F56648">
      <w:pPr>
        <w:pStyle w:val="NO"/>
      </w:pPr>
      <w:r>
        <w:t>NOTE </w:t>
      </w:r>
      <w:r>
        <w:rPr>
          <w:lang w:val="en-US"/>
        </w:rPr>
        <w:t>5</w:t>
      </w:r>
      <w:r>
        <w:t>:</w:t>
      </w:r>
      <w:r>
        <w:tab/>
      </w:r>
      <w:r>
        <w:rPr>
          <w:rFonts w:eastAsia="MS Mincho"/>
        </w:rPr>
        <w:t xml:space="preserve">The list of the </w:t>
      </w:r>
      <w:r>
        <w:t>exit points</w:t>
      </w:r>
      <w:r>
        <w:rPr>
          <w:rFonts w:eastAsia="MS Mincho"/>
        </w:rPr>
        <w:t xml:space="preserve"> can be either obtained as specified in RFC 3263 [72] or provisioned in the ATCF.</w:t>
      </w:r>
    </w:p>
    <w:p w:rsidR="00F56648" w:rsidRDefault="00F56648" w:rsidP="00F56648">
      <w:pPr>
        <w:pStyle w:val="B1"/>
      </w:pPr>
      <w:r>
        <w:t>3.</w:t>
      </w:r>
      <w:r>
        <w:tab/>
        <w:t>if the ATCF is located in the visited network and local policy does not require the application of IBCF capabilities in the visited network towards the home network select an entry point of the home network and forward the request to that entry point;</w:t>
      </w:r>
    </w:p>
    <w:p w:rsidR="00F56648" w:rsidRDefault="00F56648" w:rsidP="00F56648">
      <w:pPr>
        <w:pStyle w:val="NO"/>
      </w:pPr>
      <w:r>
        <w:t>NOTE </w:t>
      </w:r>
      <w:r>
        <w:rPr>
          <w:lang w:val="en-US"/>
        </w:rPr>
        <w:t>6</w:t>
      </w:r>
      <w:r>
        <w:t>:</w:t>
      </w:r>
      <w:r>
        <w:tab/>
      </w:r>
      <w:r>
        <w:rPr>
          <w:rFonts w:eastAsia="MS Mincho"/>
        </w:rPr>
        <w:t xml:space="preserve">The list of the </w:t>
      </w:r>
      <w:r>
        <w:t>entry points</w:t>
      </w:r>
      <w:r>
        <w:rPr>
          <w:rFonts w:eastAsia="MS Mincho"/>
        </w:rPr>
        <w:t xml:space="preserve"> can be either obtained as specified in RFC 3263 [72] or provisioned in the ATCF. The entry point can be an IBCF or an I-CSCF.</w:t>
      </w:r>
    </w:p>
    <w:p w:rsidR="00F56648" w:rsidRDefault="00F56648" w:rsidP="00F56648">
      <w:pPr>
        <w:pStyle w:val="B1"/>
      </w:pPr>
      <w:r>
        <w:t>4.</w:t>
      </w:r>
      <w:r>
        <w:tab/>
        <w:t>if the ATCF is located in the home network select an I-CSCF of the home network and forward the request to that I-CSCF; and</w:t>
      </w:r>
    </w:p>
    <w:p w:rsidR="00F56648" w:rsidRDefault="00F56648" w:rsidP="00F56648">
      <w:pPr>
        <w:pStyle w:val="NO"/>
      </w:pPr>
      <w:r>
        <w:t>NOTE </w:t>
      </w:r>
      <w:r>
        <w:rPr>
          <w:lang w:val="en-US"/>
        </w:rPr>
        <w:t>7</w:t>
      </w:r>
      <w:r>
        <w:t>:</w:t>
      </w:r>
      <w:r>
        <w:tab/>
      </w:r>
      <w:r>
        <w:rPr>
          <w:rFonts w:eastAsia="MS Mincho"/>
        </w:rPr>
        <w:t xml:space="preserve">The list of the </w:t>
      </w:r>
      <w:r>
        <w:t xml:space="preserve">I-CSCFs can </w:t>
      </w:r>
      <w:r>
        <w:rPr>
          <w:rFonts w:eastAsia="MS Mincho"/>
        </w:rPr>
        <w:t>be either obtained as specified in RFC 3263 [72] or provisioned in the ATCF.</w:t>
      </w:r>
    </w:p>
    <w:p w:rsidR="00F56648" w:rsidRDefault="00F56648" w:rsidP="00F56648">
      <w:pPr>
        <w:pStyle w:val="B1"/>
      </w:pPr>
      <w:r>
        <w:t>5.</w:t>
      </w:r>
      <w:r>
        <w:tab/>
      </w:r>
      <w:r>
        <w:rPr>
          <w:lang w:val="en-US"/>
        </w:rPr>
        <w:t>i</w:t>
      </w:r>
      <w:r>
        <w:t>f the ATCF fails to forward the SIP REGISTER request to any entry point, the ATCF shall send back a SIP 504 (Server Time-Out) response, in accordance with the procedures in RFC 3261 [19].</w:t>
      </w:r>
    </w:p>
    <w:p w:rsidR="00F56648" w:rsidRDefault="00F56648" w:rsidP="00F56648">
      <w:r>
        <w:t>Upon receiving a SIP 2xx response to the SIP REGISTER request originated by a served UE and if ATCF decided to include itself for access transfer of sessions according to operator policy, the ATCF shall:</w:t>
      </w:r>
    </w:p>
    <w:p w:rsidR="00F56648" w:rsidRDefault="00F56648" w:rsidP="00F56648">
      <w:pPr>
        <w:pStyle w:val="B1"/>
      </w:pPr>
      <w:r>
        <w:t>1)</w:t>
      </w:r>
      <w:r>
        <w:tab/>
        <w:t>update the S-CSCF Service-Route URI bound to the registration path (see subclause 6A.3.1) identified by the ATCF Path URI;</w:t>
      </w:r>
    </w:p>
    <w:p w:rsidR="00F56648" w:rsidRDefault="00F56648" w:rsidP="00F56648">
      <w:pPr>
        <w:pStyle w:val="NO"/>
      </w:pPr>
      <w:r>
        <w:t>NOTE </w:t>
      </w:r>
      <w:r>
        <w:rPr>
          <w:lang w:val="en-US"/>
        </w:rPr>
        <w:t>8</w:t>
      </w:r>
      <w:r>
        <w:t>:</w:t>
      </w:r>
      <w:r>
        <w:tab/>
        <w:t>The ATCF Path URI is the URI which the ATCF inserted in the Path header field of to the SIP REGISTER request.</w:t>
      </w:r>
    </w:p>
    <w:p w:rsidR="00F56648" w:rsidRDefault="00F56648" w:rsidP="00F56648">
      <w:pPr>
        <w:pStyle w:val="NO"/>
      </w:pPr>
      <w:r>
        <w:t>NOTE </w:t>
      </w:r>
      <w:r>
        <w:rPr>
          <w:lang w:val="en-US"/>
        </w:rPr>
        <w:t>9</w:t>
      </w:r>
      <w:r>
        <w:t>:</w:t>
      </w:r>
      <w:r>
        <w:tab/>
        <w:t>The S-CSCF Service-Route URI is the URI in the most bottom Service-Route header field of the SIP 2xx response to the SIP REGISTER request.</w:t>
      </w:r>
    </w:p>
    <w:p w:rsidR="00F56648" w:rsidRDefault="00F56648" w:rsidP="00F56648">
      <w:pPr>
        <w:pStyle w:val="B1"/>
      </w:pPr>
      <w:r>
        <w:t>2)</w:t>
      </w:r>
      <w:r>
        <w:tab/>
        <w:t>if the Contact header field of the SIP REGISTER request contains the g.3gpp.cs2ps-srvcc media feature tag and if the ATCF supports the CS to PS SRVCC:</w:t>
      </w:r>
    </w:p>
    <w:p w:rsidR="00F56648" w:rsidRDefault="00F56648" w:rsidP="00F56648">
      <w:pPr>
        <w:pStyle w:val="B2"/>
      </w:pPr>
      <w:r>
        <w:lastRenderedPageBreak/>
        <w:t>A)</w:t>
      </w:r>
      <w:r>
        <w:tab/>
        <w:t>for the registration path, which has the ATCF Path URI matching the URI which the ATCF inserted in the Path header field of to the SIP REGISTER request:</w:t>
      </w:r>
    </w:p>
    <w:p w:rsidR="00F56648" w:rsidRDefault="00F56648" w:rsidP="00F56648">
      <w:pPr>
        <w:pStyle w:val="B3"/>
      </w:pPr>
      <w:r>
        <w:t>a)</w:t>
      </w:r>
      <w:r>
        <w:tab/>
        <w:t>set the route set towards the SC UE bound to the registration path (see subclause 6A.3.1) to the Path header fields in the received SIP 2xx response preceding the ATCF Path URI; and</w:t>
      </w:r>
    </w:p>
    <w:p w:rsidR="00F56648" w:rsidRDefault="00F56648" w:rsidP="00F56648">
      <w:pPr>
        <w:pStyle w:val="B3"/>
      </w:pPr>
      <w:r>
        <w:t>b)</w:t>
      </w:r>
      <w:r>
        <w:tab/>
        <w:t>set the contact address of the SC UE bound to the registration path (see subclause 6A.3.1) to the Contact header field of the SIP REGISTER request;</w:t>
      </w:r>
      <w:r>
        <w:rPr>
          <w:lang w:val="en-US"/>
        </w:rPr>
        <w:t xml:space="preserve"> and</w:t>
      </w:r>
    </w:p>
    <w:p w:rsidR="00F56648" w:rsidRDefault="00F56648" w:rsidP="00F56648">
      <w:pPr>
        <w:pStyle w:val="B1"/>
      </w:pPr>
      <w:r>
        <w:t>3)</w:t>
      </w:r>
      <w:r>
        <w:tab/>
        <w:t>insert a Feature-Caps header field with:</w:t>
      </w:r>
    </w:p>
    <w:p w:rsidR="00F56648" w:rsidRDefault="00F56648" w:rsidP="00F56648">
      <w:pPr>
        <w:pStyle w:val="B2"/>
      </w:pPr>
      <w:r>
        <w:t>A)</w:t>
      </w:r>
      <w:r>
        <w:tab/>
        <w:t>the g.3gpp.atcf feature-capability indicator containing the STN-SR allocated to ATCF included as described in IETF </w:t>
      </w:r>
      <w:r>
        <w:rPr>
          <w:lang w:eastAsia="zh-CN"/>
        </w:rPr>
        <w:t>RFC 6809</w:t>
      </w:r>
      <w:r>
        <w:t> [60]; and</w:t>
      </w:r>
    </w:p>
    <w:p w:rsidR="00F56648" w:rsidRDefault="00F56648" w:rsidP="00F56648">
      <w:pPr>
        <w:pStyle w:val="B2"/>
      </w:pPr>
      <w:r>
        <w:t>B)</w:t>
      </w:r>
      <w:r>
        <w:tab/>
        <w:t>if the Contact header field of the SIP REGISTER request contains the g.3gpp.cs2ps-srvcc media feature tag and if the ATCF supports the CS to PS SRVCC:</w:t>
      </w:r>
    </w:p>
    <w:p w:rsidR="00F56648" w:rsidRDefault="00F56648" w:rsidP="00F56648">
      <w:pPr>
        <w:pStyle w:val="B3"/>
      </w:pPr>
      <w:r>
        <w:t>a)</w:t>
      </w:r>
      <w:r>
        <w:tab/>
        <w:t>the g.3gpp.cs2ps-srvcc feature-capability indicator containing the STI-rSR allocated by ATCF.</w:t>
      </w:r>
    </w:p>
    <w:p w:rsidR="00F56648" w:rsidRPr="00462C74" w:rsidRDefault="00F56648" w:rsidP="00F5664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2"/>
        <w:rPr>
          <w:lang w:val="x-none"/>
        </w:rPr>
      </w:pPr>
      <w:r>
        <w:t>8.2</w:t>
      </w:r>
      <w:r>
        <w:tab/>
        <w:t>SC UE</w:t>
      </w:r>
      <w:bookmarkEnd w:id="59"/>
    </w:p>
    <w:p w:rsidR="00F56648" w:rsidRDefault="00F56648" w:rsidP="00F56648">
      <w:r>
        <w:t>The SC UE shall support termination of multimedia sessions in the IM CN subsystem as specified in 3GPP TS 24.229 [</w:t>
      </w:r>
      <w:r>
        <w:rPr>
          <w:noProof/>
        </w:rPr>
        <w:t>2</w:t>
      </w:r>
      <w:r>
        <w:t>] with the following clarifications:</w:t>
      </w:r>
    </w:p>
    <w:p w:rsidR="00F56648" w:rsidRDefault="00F56648" w:rsidP="00F56648">
      <w:pPr>
        <w:pStyle w:val="B1"/>
        <w:rPr>
          <w:lang w:eastAsia="zh-CN"/>
        </w:rPr>
      </w:pPr>
      <w:r>
        <w:t>1)</w:t>
      </w:r>
      <w:r>
        <w:tab/>
        <w:t xml:space="preserve">If the SC UE </w:t>
      </w:r>
      <w:r>
        <w:rPr>
          <w:lang w:eastAsia="zh-CN"/>
        </w:rPr>
        <w:t>supports the MSC server assisted mid-call feature</w:t>
      </w:r>
      <w:r>
        <w:t xml:space="preserve">, </w:t>
      </w:r>
      <w:r>
        <w:rPr>
          <w:lang w:eastAsia="zh-CN"/>
        </w:rPr>
        <w:t xml:space="preserve">and the receiving SIP INVITE request includes </w:t>
      </w:r>
      <w:r>
        <w:t xml:space="preserve">g.3gpp.mid-call </w:t>
      </w:r>
      <w:r>
        <w:rPr>
          <w:lang w:eastAsia="zh-CN"/>
        </w:rPr>
        <w:t xml:space="preserve">feature-capability indicator, as described in annex C, in the Feature-Caps header field, </w:t>
      </w:r>
      <w:r>
        <w:t>the SC UE shall include the g.3gpp.mid-call media feature</w:t>
      </w:r>
      <w:r>
        <w:rPr>
          <w:lang w:eastAsia="zh-CN"/>
        </w:rPr>
        <w:t xml:space="preserve"> </w:t>
      </w:r>
      <w:r>
        <w:t>tag as described in annex </w:t>
      </w:r>
      <w:r>
        <w:rPr>
          <w:lang w:eastAsia="zh-CN"/>
        </w:rPr>
        <w:t xml:space="preserve">C </w:t>
      </w:r>
      <w:r>
        <w:t xml:space="preserve">in the Contact header field of the SIP </w:t>
      </w:r>
      <w:r>
        <w:rPr>
          <w:lang w:eastAsia="zh-CN"/>
        </w:rPr>
        <w:t>2xx</w:t>
      </w:r>
      <w:r>
        <w:t xml:space="preserve"> re</w:t>
      </w:r>
      <w:r>
        <w:rPr>
          <w:lang w:eastAsia="zh-CN"/>
        </w:rPr>
        <w:t xml:space="preserve">sponse to the SIP INVITE request </w:t>
      </w:r>
      <w:r>
        <w:t>according to IETF RFC 3840 [53]</w:t>
      </w:r>
      <w:r>
        <w:rPr>
          <w:lang w:eastAsia="zh-CN"/>
        </w:rPr>
        <w:t>.</w:t>
      </w:r>
    </w:p>
    <w:p w:rsidR="00F56648" w:rsidRDefault="00F56648" w:rsidP="00F56648">
      <w:pPr>
        <w:pStyle w:val="B1"/>
        <w:rPr>
          <w:lang w:eastAsia="zh-CN"/>
        </w:rPr>
      </w:pPr>
      <w:r>
        <w:rPr>
          <w:lang w:eastAsia="zh-CN"/>
        </w:rPr>
        <w:t>1a)</w:t>
      </w:r>
      <w:r>
        <w:rPr>
          <w:lang w:eastAsia="zh-CN"/>
        </w:rPr>
        <w:tab/>
        <w:t xml:space="preserve">If the SC UE supports the PS to CS SRVCC for calls in alerting phase, and the receiving SIP INVITE request includes the </w:t>
      </w:r>
      <w:r>
        <w:t>g.3gpp.srvcc-alerting</w:t>
      </w:r>
      <w:r>
        <w:rPr>
          <w:lang w:eastAsia="zh-CN"/>
        </w:rPr>
        <w:t xml:space="preserve"> feature-capability indicator as described in annex C in a Feature-Caps header field, </w:t>
      </w:r>
      <w:r>
        <w:t>the SC UE shall include the g.3gpp.srvcc-alerting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rPr>
          <w:lang w:eastAsia="zh-CN"/>
        </w:rPr>
      </w:pPr>
      <w:r>
        <w:rPr>
          <w:lang w:eastAsia="zh-CN"/>
        </w:rPr>
        <w:t>1b)</w:t>
      </w:r>
      <w:r>
        <w:rPr>
          <w:lang w:eastAsia="zh-CN"/>
        </w:rPr>
        <w:tab/>
        <w:t xml:space="preserve">If the SC UE supports the PS to CS SRVCC </w:t>
      </w:r>
      <w:r>
        <w:t xml:space="preserve">for </w:t>
      </w:r>
      <w:r>
        <w:rPr>
          <w:lang w:eastAsia="zh-CN"/>
        </w:rPr>
        <w:t>terminating</w:t>
      </w:r>
      <w:r>
        <w:t xml:space="preserve"> calls in pre-alerting phase</w:t>
      </w:r>
      <w:r>
        <w:rPr>
          <w:lang w:eastAsia="zh-CN"/>
        </w:rPr>
        <w:t xml:space="preserve">, and the receiving SIP INVITE request includes the </w:t>
      </w:r>
      <w:r>
        <w:t>g.3gpp.ps2cs-srvcc-</w:t>
      </w:r>
      <w:r>
        <w:rPr>
          <w:lang w:eastAsia="zh-CN"/>
        </w:rPr>
        <w:t>term</w:t>
      </w:r>
      <w:r>
        <w:t>-pre-alerting</w:t>
      </w:r>
      <w:r>
        <w:rPr>
          <w:lang w:eastAsia="zh-CN"/>
        </w:rPr>
        <w:t xml:space="preserve"> feature-capability indicator as described in annex C in a Feature-Caps header field, </w:t>
      </w:r>
      <w:r>
        <w:t>the SC UE shall include the g.3gpp.ps2cs-srvcc-</w:t>
      </w:r>
      <w:r>
        <w:rPr>
          <w:lang w:eastAsia="zh-CN"/>
        </w:rPr>
        <w:t>term</w:t>
      </w:r>
      <w:r>
        <w:t>-pre-alerting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pPr>
      <w:r>
        <w:t>2)</w:t>
      </w:r>
      <w:r>
        <w:tab/>
        <w:t>If the SC UE not supporting ICS or supporting ICS but with ICS capabilities disabled receives a SIP INVITE request containing a SDP offer which includes speech media component transported using an IP bearer, and:</w:t>
      </w:r>
    </w:p>
    <w:p w:rsidR="00F56648" w:rsidRDefault="00F56648" w:rsidP="00F56648">
      <w:pPr>
        <w:pStyle w:val="NO"/>
      </w:pPr>
      <w:r>
        <w:t>NOTE 1:</w:t>
      </w:r>
      <w:r>
        <w:tab/>
      </w:r>
      <w:r>
        <w:rPr>
          <w:color w:val="000000"/>
        </w:rPr>
        <w:t>An indication that an SC UE with ICS capabilities has its ICS capabilities enabled or disabled can be found in the ICS MO ICS_Capabilities_Enabled leaf node (see 3GPP TS 24.286 [23]).</w:t>
      </w:r>
    </w:p>
    <w:p w:rsidR="00F56648" w:rsidRDefault="00F56648" w:rsidP="00F56648">
      <w:pPr>
        <w:pStyle w:val="B2"/>
      </w:pPr>
      <w:r>
        <w:t>a)</w:t>
      </w:r>
      <w:r>
        <w:tab/>
        <w:t>if the SC UE sends the response to the SIP INVITE request over GERAN;</w:t>
      </w:r>
    </w:p>
    <w:p w:rsidR="00F56648" w:rsidRDefault="00F56648" w:rsidP="00F56648">
      <w:pPr>
        <w:pStyle w:val="B2"/>
      </w:pPr>
      <w:r>
        <w:t>b)</w:t>
      </w:r>
      <w:r>
        <w:tab/>
        <w:t xml:space="preserve">if the SC UE sends the response to the SIP INVITE request over: </w:t>
      </w:r>
      <w:del w:id="71" w:author="JLBv3" w:date="2019-08-28T18:25:00Z">
        <w:r w:rsidDel="000D3DE2">
          <w:rPr>
            <w:lang w:val="sv-SE"/>
          </w:rPr>
          <w:delText>and</w:delText>
        </w:r>
      </w:del>
    </w:p>
    <w:p w:rsidR="00F56648" w:rsidRDefault="00F56648" w:rsidP="00F56648">
      <w:pPr>
        <w:pStyle w:val="B3"/>
      </w:pPr>
      <w:r>
        <w:t>-</w:t>
      </w:r>
      <w:r>
        <w:tab/>
        <w:t xml:space="preserve">E-UTRAN, the </w:t>
      </w:r>
      <w:r>
        <w:rPr>
          <w:bCs/>
        </w:rPr>
        <w:t>IMSVoPS</w:t>
      </w:r>
      <w:r>
        <w:t xml:space="preserve"> indicator indicates that voice is not supported, and no persistent EPS bearer context exists at the SC UE; or</w:t>
      </w:r>
    </w:p>
    <w:p w:rsidR="00F56648" w:rsidRDefault="00F56648" w:rsidP="00F56648">
      <w:pPr>
        <w:pStyle w:val="B3"/>
      </w:pPr>
      <w:r>
        <w:t>-</w:t>
      </w:r>
      <w:r>
        <w:tab/>
        <w:t xml:space="preserve">UTRAN, and the </w:t>
      </w:r>
      <w:r>
        <w:rPr>
          <w:bCs/>
        </w:rPr>
        <w:t>IMSVoPS</w:t>
      </w:r>
      <w:r>
        <w:t xml:space="preserve"> indicator indicates that voice is not supported; or</w:t>
      </w:r>
    </w:p>
    <w:p w:rsidR="00F56648" w:rsidRDefault="00F56648" w:rsidP="00F56648">
      <w:pPr>
        <w:pStyle w:val="B2"/>
      </w:pPr>
      <w:r>
        <w:t>c)</w:t>
      </w:r>
      <w:r>
        <w:tab/>
        <w:t>if the SC UE sends the response to the SIP INVITE request over an access network other than E-UTRAN, UTRAN and GERAN, and the access network does not support the offered speech media component transported using an IP bearer;</w:t>
      </w:r>
    </w:p>
    <w:p w:rsidR="00F56648" w:rsidRDefault="00F56648" w:rsidP="00F56648">
      <w:pPr>
        <w:pStyle w:val="B1"/>
      </w:pPr>
      <w:r>
        <w:tab/>
        <w:t>then the SC UE shall send back a SIP 488 (Not Acceptable Here) response without a message body</w:t>
      </w:r>
      <w:r>
        <w:rPr>
          <w:lang w:val="sv-SE"/>
        </w:rPr>
        <w:t>.</w:t>
      </w:r>
    </w:p>
    <w:p w:rsidR="00F56648" w:rsidRDefault="00F56648" w:rsidP="00F56648">
      <w:r>
        <w:t xml:space="preserve">The SC UE not supporting ICS or with ICS </w:t>
      </w:r>
      <w:r>
        <w:rPr>
          <w:lang w:eastAsia="zh-CN"/>
        </w:rPr>
        <w:t>c</w:t>
      </w:r>
      <w:r>
        <w:t>apabilities disabled shall support termination of calls in the CS domain as specified in 3GPP TS 24.008 [8].</w:t>
      </w:r>
    </w:p>
    <w:p w:rsidR="00F56648" w:rsidRDefault="00F56648" w:rsidP="00F56648">
      <w:r>
        <w:lastRenderedPageBreak/>
        <w:t>An SC UE that supports ICS and has ICS capabilities enabled shall follow the call termination procedures as specified in 3GPP TS 24.292 [4].</w:t>
      </w:r>
    </w:p>
    <w:p w:rsidR="00F56648" w:rsidRDefault="00F56648" w:rsidP="00F56648">
      <w:r>
        <w:t xml:space="preserve">When the </w:t>
      </w:r>
      <w:r>
        <w:rPr>
          <w:lang w:eastAsia="zh-CN"/>
        </w:rPr>
        <w:t>SC</w:t>
      </w:r>
      <w:r>
        <w:t xml:space="preserve"> UE </w:t>
      </w:r>
      <w:r>
        <w:rPr>
          <w:lang w:eastAsia="zh-CN"/>
        </w:rPr>
        <w:t xml:space="preserve">not supporting ICS or with ICS capabilities disabled, and supports multiple registrations </w:t>
      </w:r>
      <w:r>
        <w:t xml:space="preserve">receives a SIP INVITE request containing SDP for establishing a session using just an IP bearer, then the </w:t>
      </w:r>
      <w:r>
        <w:rPr>
          <w:lang w:eastAsia="zh-CN"/>
        </w:rPr>
        <w:t>SC</w:t>
      </w:r>
      <w:r>
        <w:t xml:space="preserve"> UE shall establish this session in accordance with 3GPP TS 24.229 [</w:t>
      </w:r>
      <w:r>
        <w:rPr>
          <w:lang w:eastAsia="zh-CN"/>
        </w:rPr>
        <w:t>2</w:t>
      </w:r>
      <w:r>
        <w:t>] with the following clarification:</w:t>
      </w:r>
    </w:p>
    <w:p w:rsidR="00F56648" w:rsidRDefault="00F56648" w:rsidP="00F56648">
      <w:pPr>
        <w:pStyle w:val="B1"/>
        <w:rPr>
          <w:lang w:eastAsia="zh-CN"/>
        </w:rPr>
      </w:pPr>
      <w:r>
        <w:t>-</w:t>
      </w:r>
      <w:r>
        <w:tab/>
        <w:t xml:space="preserve">if the SIP INVITE request contains a Target-Dialog header field containing dialog parameters that correspond to an existing dialog (or a dialog in the process of being established) between the </w:t>
      </w:r>
      <w:r>
        <w:rPr>
          <w:lang w:eastAsia="zh-CN"/>
        </w:rPr>
        <w:t>SC</w:t>
      </w:r>
      <w:r>
        <w:t xml:space="preserve"> UE and SCC AS, the </w:t>
      </w:r>
      <w:r>
        <w:rPr>
          <w:lang w:eastAsia="zh-CN"/>
        </w:rPr>
        <w:t>SC</w:t>
      </w:r>
      <w:r>
        <w:t xml:space="preserve"> UE shall treat the SIP INVITE request as another dialog that is part of the same session as the dialog identified by the dialog parameters contained in the Target-Dialog header field;</w:t>
      </w:r>
      <w:r>
        <w:rPr>
          <w:lang w:eastAsia="zh-CN"/>
        </w:rPr>
        <w:t xml:space="preserve"> and</w:t>
      </w:r>
    </w:p>
    <w:p w:rsidR="00F56648" w:rsidRDefault="00F56648" w:rsidP="00F56648">
      <w:pPr>
        <w:pStyle w:val="B1"/>
      </w:pPr>
      <w:r>
        <w:t>-</w:t>
      </w:r>
      <w:r>
        <w:tab/>
        <w:t xml:space="preserve">if the SIP INVITE request does not contain a Target-Dialog header field but there is an existing dialog (or a dialog in the process of being established) between the </w:t>
      </w:r>
      <w:r>
        <w:rPr>
          <w:lang w:eastAsia="zh-CN"/>
        </w:rPr>
        <w:t>SC</w:t>
      </w:r>
      <w:r>
        <w:t xml:space="preserve"> UE and SCC AS, the SC UE shall check if the dialog parameters for this request correspond to the dialog parameters received in a Target-Dialog header field received on an existing dialog (or a dialog in the process of being established) between the </w:t>
      </w:r>
      <w:r>
        <w:rPr>
          <w:lang w:eastAsia="zh-CN"/>
        </w:rPr>
        <w:t>SC</w:t>
      </w:r>
      <w:r>
        <w:t xml:space="preserve"> UE and SCC AS and if so then the </w:t>
      </w:r>
      <w:r>
        <w:rPr>
          <w:lang w:eastAsia="zh-CN"/>
        </w:rPr>
        <w:t>SC</w:t>
      </w:r>
      <w:r>
        <w:t xml:space="preserve"> UE shall treat the SIP INVITE request as another dialog that is part of the same session as the dialog that the Target-Dialog header field was received on.</w:t>
      </w:r>
    </w:p>
    <w:p w:rsidR="00F56648" w:rsidRDefault="00F56648" w:rsidP="00F56648">
      <w:pPr>
        <w:pStyle w:val="NO"/>
        <w:rPr>
          <w:lang w:eastAsia="zh-CN"/>
        </w:rPr>
      </w:pPr>
      <w:r>
        <w:t>NOTE 2:</w:t>
      </w:r>
      <w:r>
        <w:tab/>
        <w:t>The second case is to cover the possibility that requests can arrive out of the order that they were sent</w:t>
      </w:r>
      <w:r>
        <w:rPr>
          <w:lang w:eastAsia="zh-CN"/>
        </w:rPr>
        <w:t xml:space="preserve">. </w:t>
      </w:r>
    </w:p>
    <w:p w:rsidR="00F56648" w:rsidRDefault="00F56648" w:rsidP="00F56648">
      <w:r>
        <w:t>If the SC UE supports the use of dynamic STN, the SC UE shall include the g.3gpp.dynamic-stn media feature tag according to annex C in the Contact header field of SIP 1xx and SIP 2xx responses according to IETF RFC 3840 [53].</w:t>
      </w:r>
    </w:p>
    <w:p w:rsidR="00F56648" w:rsidRDefault="00F56648" w:rsidP="00F56648">
      <w:pPr>
        <w:rPr>
          <w:lang w:eastAsia="zh-CN"/>
        </w:rPr>
      </w:pPr>
      <w:r>
        <w:rPr>
          <w:lang w:eastAsia="zh-CN"/>
        </w:rPr>
        <w:t>If the SC UE supports PS to CS dual radio access transfer of calls in alerting phase</w:t>
      </w:r>
      <w:r>
        <w:t xml:space="preserve"> and if the g.3gpp.drvcc-alerting feature-capability indicator is included in the SIP INVITE request,</w:t>
      </w:r>
      <w:r>
        <w:rPr>
          <w:lang w:eastAsia="zh-CN"/>
        </w:rPr>
        <w:t xml:space="preserve"> the SC UE shall include in all SIP 18x responses to the SIP INVITE request, the g.3gpp.drvcc-alerting media feature tag </w:t>
      </w:r>
      <w:r>
        <w:t>as described in annex </w:t>
      </w:r>
      <w:r>
        <w:rPr>
          <w:lang w:eastAsia="zh-CN"/>
        </w:rPr>
        <w:t>C</w:t>
      </w:r>
      <w:r>
        <w:t xml:space="preserve"> </w:t>
      </w:r>
      <w:r>
        <w:rPr>
          <w:lang w:eastAsia="zh-CN"/>
        </w:rPr>
        <w:t>in the Contact header field according to</w:t>
      </w:r>
      <w:r>
        <w:t xml:space="preserve"> IETF RFC 3840 [53]</w:t>
      </w:r>
      <w:r>
        <w:rPr>
          <w:lang w:eastAsia="zh-CN"/>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CFF" w:rsidRDefault="00BB6CFF">
      <w:r>
        <w:separator/>
      </w:r>
    </w:p>
  </w:endnote>
  <w:endnote w:type="continuationSeparator" w:id="0">
    <w:p w:rsidR="00BB6CFF" w:rsidRDefault="00BB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CFF" w:rsidRDefault="00BB6CFF">
      <w:r>
        <w:separator/>
      </w:r>
    </w:p>
  </w:footnote>
  <w:footnote w:type="continuationSeparator" w:id="0">
    <w:p w:rsidR="00BB6CFF" w:rsidRDefault="00BB6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63D"/>
    <w:rsid w:val="000D3DE2"/>
    <w:rsid w:val="00145D43"/>
    <w:rsid w:val="0018442E"/>
    <w:rsid w:val="00192C46"/>
    <w:rsid w:val="001A08B3"/>
    <w:rsid w:val="001A1A4B"/>
    <w:rsid w:val="001A7B60"/>
    <w:rsid w:val="001B52F0"/>
    <w:rsid w:val="001B7A65"/>
    <w:rsid w:val="001D27E2"/>
    <w:rsid w:val="001E41F3"/>
    <w:rsid w:val="0026004D"/>
    <w:rsid w:val="002640DD"/>
    <w:rsid w:val="00275D12"/>
    <w:rsid w:val="00284FEB"/>
    <w:rsid w:val="002860C4"/>
    <w:rsid w:val="002B5741"/>
    <w:rsid w:val="00305409"/>
    <w:rsid w:val="0031323A"/>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3772F"/>
    <w:rsid w:val="00653A11"/>
    <w:rsid w:val="00695808"/>
    <w:rsid w:val="006B46FB"/>
    <w:rsid w:val="006E21FB"/>
    <w:rsid w:val="00765F34"/>
    <w:rsid w:val="00792342"/>
    <w:rsid w:val="007977A8"/>
    <w:rsid w:val="007B512A"/>
    <w:rsid w:val="007C2097"/>
    <w:rsid w:val="007D6A07"/>
    <w:rsid w:val="007F7259"/>
    <w:rsid w:val="00803A3E"/>
    <w:rsid w:val="008040A8"/>
    <w:rsid w:val="008279FA"/>
    <w:rsid w:val="0083598D"/>
    <w:rsid w:val="008626E7"/>
    <w:rsid w:val="00870EE7"/>
    <w:rsid w:val="008863B9"/>
    <w:rsid w:val="008A45A6"/>
    <w:rsid w:val="008C5163"/>
    <w:rsid w:val="008F686C"/>
    <w:rsid w:val="009148DE"/>
    <w:rsid w:val="00941E30"/>
    <w:rsid w:val="009777D9"/>
    <w:rsid w:val="00991B88"/>
    <w:rsid w:val="009A2912"/>
    <w:rsid w:val="009A5753"/>
    <w:rsid w:val="009A579D"/>
    <w:rsid w:val="009E3297"/>
    <w:rsid w:val="009F734F"/>
    <w:rsid w:val="00A246B6"/>
    <w:rsid w:val="00A47E70"/>
    <w:rsid w:val="00A50CF0"/>
    <w:rsid w:val="00A7671C"/>
    <w:rsid w:val="00A93EFE"/>
    <w:rsid w:val="00AA148A"/>
    <w:rsid w:val="00AA2CBC"/>
    <w:rsid w:val="00AC5820"/>
    <w:rsid w:val="00AD1CD8"/>
    <w:rsid w:val="00AD3F5C"/>
    <w:rsid w:val="00B258BB"/>
    <w:rsid w:val="00B67B97"/>
    <w:rsid w:val="00B968C8"/>
    <w:rsid w:val="00BA3EC5"/>
    <w:rsid w:val="00BA51D9"/>
    <w:rsid w:val="00BB5DFC"/>
    <w:rsid w:val="00BB6CFF"/>
    <w:rsid w:val="00BD279D"/>
    <w:rsid w:val="00BD6BB8"/>
    <w:rsid w:val="00C25995"/>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90A83"/>
    <w:rsid w:val="00EB09B7"/>
    <w:rsid w:val="00EE7D7C"/>
    <w:rsid w:val="00F25D98"/>
    <w:rsid w:val="00F300FB"/>
    <w:rsid w:val="00F5664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42A9A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90A83"/>
    <w:rPr>
      <w:rFonts w:ascii="Times New Roman" w:hAnsi="Times New Roman"/>
      <w:lang w:val="en-GB" w:eastAsia="en-US"/>
    </w:rPr>
  </w:style>
  <w:style w:type="character" w:customStyle="1" w:styleId="EXCar">
    <w:name w:val="EX Car"/>
    <w:link w:val="EX"/>
    <w:rsid w:val="00E90A83"/>
    <w:rPr>
      <w:rFonts w:ascii="Times New Roman" w:hAnsi="Times New Roman"/>
      <w:lang w:val="en-GB" w:eastAsia="en-US"/>
    </w:rPr>
  </w:style>
  <w:style w:type="character" w:customStyle="1" w:styleId="NOChar">
    <w:name w:val="NO Char"/>
    <w:link w:val="NO"/>
    <w:locked/>
    <w:rsid w:val="00F56648"/>
    <w:rPr>
      <w:rFonts w:ascii="Times New Roman" w:hAnsi="Times New Roman"/>
      <w:lang w:val="en-GB" w:eastAsia="en-US"/>
    </w:rPr>
  </w:style>
  <w:style w:type="character" w:customStyle="1" w:styleId="B2Char">
    <w:name w:val="B2 Char"/>
    <w:link w:val="B2"/>
    <w:locked/>
    <w:rsid w:val="00F56648"/>
    <w:rPr>
      <w:rFonts w:ascii="Times New Roman" w:hAnsi="Times New Roman"/>
      <w:lang w:val="en-GB" w:eastAsia="en-US"/>
    </w:rPr>
  </w:style>
  <w:style w:type="character" w:customStyle="1" w:styleId="B3Char">
    <w:name w:val="B3 Char"/>
    <w:link w:val="B3"/>
    <w:locked/>
    <w:rsid w:val="00F5664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3772F"/>
    <w:rPr>
      <w:rFonts w:ascii="Arial" w:hAnsi="Arial"/>
      <w:sz w:val="32"/>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9A29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18564">
      <w:bodyDiv w:val="1"/>
      <w:marLeft w:val="0"/>
      <w:marRight w:val="0"/>
      <w:marTop w:val="0"/>
      <w:marBottom w:val="0"/>
      <w:divBdr>
        <w:top w:val="none" w:sz="0" w:space="0" w:color="auto"/>
        <w:left w:val="none" w:sz="0" w:space="0" w:color="auto"/>
        <w:bottom w:val="none" w:sz="0" w:space="0" w:color="auto"/>
        <w:right w:val="none" w:sz="0" w:space="0" w:color="auto"/>
      </w:divBdr>
    </w:div>
    <w:div w:id="396170611">
      <w:bodyDiv w:val="1"/>
      <w:marLeft w:val="0"/>
      <w:marRight w:val="0"/>
      <w:marTop w:val="0"/>
      <w:marBottom w:val="0"/>
      <w:divBdr>
        <w:top w:val="none" w:sz="0" w:space="0" w:color="auto"/>
        <w:left w:val="none" w:sz="0" w:space="0" w:color="auto"/>
        <w:bottom w:val="none" w:sz="0" w:space="0" w:color="auto"/>
        <w:right w:val="none" w:sz="0" w:space="0" w:color="auto"/>
      </w:divBdr>
    </w:div>
    <w:div w:id="4874040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88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D0D28-0E3C-4B1C-9860-D6301363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5650</Words>
  <Characters>32211</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2019-08-28T15:00:00Z</dcterms:created>
  <dcterms:modified xsi:type="dcterms:W3CDTF">2019-08-28T17:12:00Z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