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71C02">
        <w:rPr>
          <w:b/>
          <w:noProof/>
          <w:sz w:val="24"/>
        </w:rPr>
        <w:t>038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371C02" w:rsidRPr="00371C02">
        <w:rPr>
          <w:rFonts w:ascii="Arial" w:hAnsi="Arial" w:cs="Arial"/>
          <w:b/>
          <w:bCs/>
        </w:rPr>
        <w:t>IMS_WebRTC-CT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2"/>
        <w:gridCol w:w="727"/>
        <w:gridCol w:w="732"/>
        <w:gridCol w:w="732"/>
        <w:gridCol w:w="955"/>
        <w:gridCol w:w="474"/>
        <w:gridCol w:w="733"/>
        <w:gridCol w:w="750"/>
        <w:gridCol w:w="830"/>
        <w:gridCol w:w="1301"/>
        <w:gridCol w:w="1156"/>
        <w:gridCol w:w="733"/>
      </w:tblGrid>
      <w:tr w:rsidR="00371C02" w:rsidRPr="00371C02" w:rsidTr="00371C02">
        <w:trPr>
          <w:trHeight w:val="45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71C02" w:rsidRPr="00371C02" w:rsidTr="00371C02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draft-ietf-sipcore-sip-token-authnz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12.9.0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71C02" w:rsidRPr="00371C02" w:rsidTr="00371C02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draft-ietf-sipcore-sip-token-authnz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13.9.0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71C02" w:rsidRPr="00371C02" w:rsidTr="00371C02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draft-ietf-sipcore-sip-token-authnz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71C02" w:rsidRPr="00371C02" w:rsidTr="00371C02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draft-ietf-sipcore-sip-token-authnz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C02" w:rsidRPr="00371C02" w:rsidRDefault="00371C02" w:rsidP="00371C0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71C0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733" w:rsidRDefault="006C5733">
      <w:r>
        <w:separator/>
      </w:r>
    </w:p>
  </w:endnote>
  <w:endnote w:type="continuationSeparator" w:id="0">
    <w:p w:rsidR="006C5733" w:rsidRDefault="006C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733" w:rsidRDefault="006C5733">
      <w:r>
        <w:separator/>
      </w:r>
    </w:p>
  </w:footnote>
  <w:footnote w:type="continuationSeparator" w:id="0">
    <w:p w:rsidR="006C5733" w:rsidRDefault="006C5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71C02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5733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E2B64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2019-09-05T15:05:00Z</dcterms:modified>
</cp:coreProperties>
</file>