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CC5EC" w14:textId="1B0E13A1" w:rsidR="00692F0F" w:rsidRDefault="00692F0F" w:rsidP="00692F0F">
      <w:pPr>
        <w:pStyle w:val="CRCoverPage"/>
        <w:tabs>
          <w:tab w:val="right" w:pos="9639"/>
        </w:tabs>
        <w:spacing w:after="0"/>
        <w:rPr>
          <w:b/>
          <w:i/>
          <w:noProof/>
          <w:sz w:val="28"/>
        </w:rPr>
      </w:pPr>
      <w:bookmarkStart w:id="0" w:name="_Hlk221878441"/>
      <w:r>
        <w:rPr>
          <w:b/>
          <w:noProof/>
          <w:sz w:val="24"/>
        </w:rPr>
        <w:t>3GPP TSG-CT Meeting #111</w:t>
      </w:r>
      <w:r>
        <w:rPr>
          <w:b/>
          <w:i/>
          <w:noProof/>
          <w:sz w:val="28"/>
        </w:rPr>
        <w:tab/>
      </w:r>
      <w:r w:rsidR="009A6A53" w:rsidRPr="009A6A53">
        <w:rPr>
          <w:b/>
          <w:noProof/>
          <w:sz w:val="24"/>
        </w:rPr>
        <w:t>CP-260044</w:t>
      </w:r>
    </w:p>
    <w:p w14:paraId="7681B2FE" w14:textId="77777777" w:rsidR="00692F0F" w:rsidRPr="0019096A" w:rsidRDefault="00692F0F" w:rsidP="00692F0F">
      <w:pPr>
        <w:pStyle w:val="CRCoverPage"/>
        <w:outlineLvl w:val="0"/>
        <w:rPr>
          <w:b/>
          <w:noProof/>
          <w:sz w:val="24"/>
        </w:rPr>
      </w:pPr>
      <w:r>
        <w:rPr>
          <w:b/>
          <w:noProof/>
          <w:sz w:val="24"/>
        </w:rPr>
        <w:t>Fukuoka, Japan; 09</w:t>
      </w:r>
      <w:r>
        <w:rPr>
          <w:b/>
          <w:noProof/>
          <w:sz w:val="24"/>
          <w:vertAlign w:val="superscript"/>
        </w:rPr>
        <w:t>th</w:t>
      </w:r>
      <w:r>
        <w:rPr>
          <w:b/>
          <w:noProof/>
          <w:sz w:val="24"/>
        </w:rPr>
        <w:t xml:space="preserve"> – 10</w:t>
      </w:r>
      <w:r>
        <w:rPr>
          <w:b/>
          <w:noProof/>
          <w:sz w:val="24"/>
          <w:vertAlign w:val="superscript"/>
        </w:rPr>
        <w:t>th</w:t>
      </w:r>
      <w:r>
        <w:rPr>
          <w:b/>
          <w:noProof/>
          <w:sz w:val="24"/>
        </w:rPr>
        <w:t xml:space="preserve"> March 2026</w:t>
      </w:r>
    </w:p>
    <w:p w14:paraId="68BCA651" w14:textId="77777777" w:rsidR="00692F0F" w:rsidRPr="000F4E43" w:rsidRDefault="00692F0F" w:rsidP="00692F0F">
      <w:pPr>
        <w:pStyle w:val="Header"/>
        <w:pBdr>
          <w:bottom w:val="single" w:sz="4" w:space="1" w:color="auto"/>
        </w:pBdr>
        <w:tabs>
          <w:tab w:val="right" w:pos="9639"/>
        </w:tabs>
        <w:rPr>
          <w:rFonts w:cs="Arial"/>
          <w:b w:val="0"/>
          <w:bCs/>
          <w:sz w:val="24"/>
          <w:szCs w:val="24"/>
        </w:rPr>
      </w:pPr>
    </w:p>
    <w:bookmarkEnd w:id="0"/>
    <w:p w14:paraId="28456EEF" w14:textId="77777777" w:rsidR="00692F0F" w:rsidRPr="007B5456" w:rsidRDefault="00692F0F" w:rsidP="00692F0F">
      <w:pPr>
        <w:spacing w:after="120"/>
        <w:ind w:left="1985" w:hanging="1985"/>
        <w:rPr>
          <w:rFonts w:ascii="Arial" w:hAnsi="Arial" w:cs="Arial"/>
          <w:bCs/>
        </w:rPr>
      </w:pPr>
    </w:p>
    <w:p w14:paraId="0ABD83D2" w14:textId="77777777" w:rsidR="00692F0F" w:rsidRDefault="00692F0F" w:rsidP="00692F0F">
      <w:pPr>
        <w:spacing w:after="120"/>
        <w:ind w:left="1985" w:hanging="1985"/>
        <w:rPr>
          <w:rFonts w:ascii="Arial" w:hAnsi="Arial" w:cs="Arial"/>
          <w:b/>
          <w:bCs/>
        </w:rPr>
      </w:pPr>
      <w:r>
        <w:rPr>
          <w:rFonts w:ascii="Arial" w:hAnsi="Arial" w:cs="Arial"/>
          <w:b/>
          <w:bCs/>
        </w:rPr>
        <w:t>Source:</w:t>
      </w:r>
      <w:r>
        <w:rPr>
          <w:rFonts w:ascii="Arial" w:hAnsi="Arial" w:cs="Arial"/>
          <w:b/>
          <w:bCs/>
        </w:rPr>
        <w:tab/>
      </w:r>
      <w:r w:rsidRPr="00BA01DD">
        <w:rPr>
          <w:rFonts w:ascii="Arial" w:hAnsi="Arial" w:cs="Arial"/>
          <w:b/>
          <w:bCs/>
        </w:rPr>
        <w:t>CT WG1</w:t>
      </w:r>
    </w:p>
    <w:p w14:paraId="2376BD39" w14:textId="60D33333" w:rsidR="00692F0F" w:rsidRDefault="00692F0F" w:rsidP="00692F0F">
      <w:pPr>
        <w:spacing w:after="120"/>
        <w:ind w:left="1985" w:hanging="1985"/>
        <w:rPr>
          <w:rFonts w:ascii="Arial" w:hAnsi="Arial" w:cs="Arial"/>
          <w:b/>
          <w:bCs/>
        </w:rPr>
      </w:pPr>
      <w:r>
        <w:rPr>
          <w:rFonts w:ascii="Arial" w:hAnsi="Arial" w:cs="Arial"/>
          <w:b/>
          <w:bCs/>
        </w:rPr>
        <w:t>Title:</w:t>
      </w:r>
      <w:r>
        <w:rPr>
          <w:rFonts w:ascii="Arial" w:hAnsi="Arial" w:cs="Arial"/>
          <w:b/>
          <w:bCs/>
        </w:rPr>
        <w:tab/>
      </w:r>
      <w:r w:rsidRPr="00BA01DD">
        <w:rPr>
          <w:rFonts w:ascii="Arial" w:eastAsia="Batang" w:hAnsi="Arial" w:cs="Arial"/>
          <w:b/>
          <w:lang w:eastAsia="zh-CN"/>
        </w:rPr>
        <w:t>New WID on</w:t>
      </w:r>
      <w:r>
        <w:rPr>
          <w:rFonts w:ascii="Arial" w:eastAsia="Batang" w:hAnsi="Arial" w:cs="Arial"/>
          <w:b/>
          <w:lang w:eastAsia="zh-CN"/>
        </w:rPr>
        <w:t xml:space="preserve"> </w:t>
      </w:r>
      <w:r w:rsidR="009A6A53" w:rsidRPr="009A6A53">
        <w:rPr>
          <w:rFonts w:ascii="Arial" w:eastAsia="Batang" w:hAnsi="Arial" w:cs="Arial"/>
          <w:b/>
          <w:lang w:eastAsia="zh-CN"/>
        </w:rPr>
        <w:t>IMS Stage-3 IETF Protocol Alignment</w:t>
      </w:r>
    </w:p>
    <w:p w14:paraId="1D45F473" w14:textId="77777777" w:rsidR="00692F0F" w:rsidRDefault="00692F0F" w:rsidP="00692F0F">
      <w:pPr>
        <w:spacing w:after="120"/>
        <w:ind w:left="1985" w:hanging="1985"/>
        <w:rPr>
          <w:rFonts w:ascii="Arial" w:hAnsi="Arial" w:cs="Arial"/>
          <w:b/>
          <w:bCs/>
        </w:rPr>
      </w:pPr>
      <w:r>
        <w:rPr>
          <w:rFonts w:ascii="Arial" w:hAnsi="Arial" w:cs="Arial"/>
          <w:b/>
          <w:bCs/>
        </w:rPr>
        <w:t>Agenda item:</w:t>
      </w:r>
      <w:r>
        <w:rPr>
          <w:rFonts w:ascii="Arial" w:hAnsi="Arial" w:cs="Arial"/>
          <w:b/>
          <w:bCs/>
        </w:rPr>
        <w:tab/>
        <w:t>20.2</w:t>
      </w:r>
    </w:p>
    <w:p w14:paraId="1FBF90DC" w14:textId="33EEA445" w:rsidR="00692F0F" w:rsidRDefault="00692F0F" w:rsidP="00692F0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35653" w:rsidRPr="000D594C">
        <w:rPr>
          <w:rFonts w:ascii="Arial" w:eastAsia="Batang" w:hAnsi="Arial"/>
          <w:b/>
          <w:lang w:val="en-US" w:eastAsia="zh-CN"/>
        </w:rPr>
        <w:t>Approval</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65504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161A7" w:rsidRPr="00C161A7">
        <w:rPr>
          <w:lang w:eastAsia="ja-JP"/>
        </w:rPr>
        <w:t>IMS Stage-3 IETF Protocol Alignment</w:t>
      </w:r>
    </w:p>
    <w:p w14:paraId="4520DCE2" w14:textId="20C2685D"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C161A7">
        <w:rPr>
          <w:lang w:eastAsia="ja-JP"/>
        </w:rPr>
        <w:t>IMSProtoc20</w:t>
      </w:r>
      <w:r w:rsidR="00380363">
        <w:rPr>
          <w:lang w:eastAsia="ja-JP"/>
        </w:rPr>
        <w:t>-CT</w:t>
      </w:r>
    </w:p>
    <w:p w14:paraId="15B1DB90" w14:textId="2BA4811A"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D6E37" w:rsidRPr="00ED6E37">
        <w:rPr>
          <w:lang w:eastAsia="ja-JP"/>
        </w:rPr>
        <w:t>1110010</w:t>
      </w:r>
    </w:p>
    <w:p w14:paraId="4D9605DA" w14:textId="4C993B8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161A7">
        <w:rPr>
          <w:lang w:eastAsia="ja-JP"/>
        </w:rPr>
        <w:t>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48B16DA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CB6D4B" w:rsidR="001E489F" w:rsidRDefault="00C161A7"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583917" w:rsidR="001E489F" w:rsidRDefault="00C161A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D8C6A01" w:rsidR="001E489F" w:rsidRDefault="00C161A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2DDE9" w:rsidR="001E489F" w:rsidRDefault="00C161A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2931488" w:rsidR="001E489F" w:rsidRDefault="00C161A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4445E5C4" w:rsidR="001E489F" w:rsidRDefault="00DE2C33"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BF4DF23" w:rsidR="007861B8" w:rsidRDefault="00C161A7"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833A9B1" w14:textId="77777777" w:rsidR="00F67382" w:rsidRDefault="00F67382" w:rsidP="00F67382">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C1CFC3" w:rsidR="001E489F" w:rsidRDefault="00C161A7"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161A7" w14:paraId="0B66CC3F" w14:textId="77777777" w:rsidTr="005875D6">
        <w:trPr>
          <w:cantSplit/>
          <w:jc w:val="center"/>
        </w:trPr>
        <w:tc>
          <w:tcPr>
            <w:tcW w:w="1101" w:type="dxa"/>
          </w:tcPr>
          <w:p w14:paraId="2A3B29D4" w14:textId="046AE576" w:rsidR="00C161A7" w:rsidRDefault="00C161A7" w:rsidP="00C161A7">
            <w:pPr>
              <w:pStyle w:val="TAL"/>
            </w:pPr>
            <w:r>
              <w:t>1040039</w:t>
            </w:r>
          </w:p>
        </w:tc>
        <w:tc>
          <w:tcPr>
            <w:tcW w:w="3326" w:type="dxa"/>
          </w:tcPr>
          <w:p w14:paraId="3AC061FD" w14:textId="55E66DE6" w:rsidR="00C161A7" w:rsidRDefault="00C161A7" w:rsidP="00C161A7">
            <w:pPr>
              <w:pStyle w:val="TAL"/>
            </w:pPr>
            <w:r>
              <w:t>IMS Stage-3 IETF Protocol Alignment</w:t>
            </w:r>
          </w:p>
        </w:tc>
        <w:tc>
          <w:tcPr>
            <w:tcW w:w="5099" w:type="dxa"/>
          </w:tcPr>
          <w:p w14:paraId="017BF4B1" w14:textId="1648C0B5" w:rsidR="00C161A7" w:rsidRPr="00251D80" w:rsidRDefault="00C161A7" w:rsidP="00C161A7">
            <w:pPr>
              <w:pStyle w:val="Guidance"/>
            </w:pPr>
            <w:r>
              <w:t>IMSProtoc19 was a work item with the same intent in the Rel-19 timeframe. There were also similar work items for earlier Releases starting from Rel-7.</w:t>
            </w:r>
          </w:p>
        </w:tc>
      </w:tr>
    </w:tbl>
    <w:p w14:paraId="01B64B3B" w14:textId="77777777" w:rsidR="001E489F" w:rsidRPr="00495F1E" w:rsidRDefault="001E489F" w:rsidP="00495F1E"/>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632B204" w14:textId="60D0234D"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In Release 5, the IMS was defined to support IP Multimedia services. The feature set in Release 5 provided a basis for IP Multimedia support. At Releases 6 – 1</w:t>
      </w:r>
      <w:r>
        <w:rPr>
          <w:rFonts w:eastAsia="Malgun Gothic"/>
          <w:lang w:eastAsia="en-US"/>
        </w:rPr>
        <w:t>9</w:t>
      </w:r>
      <w:r w:rsidRPr="00C161A7">
        <w:rPr>
          <w:rFonts w:eastAsia="Malgun Gothic"/>
          <w:lang w:eastAsia="en-US"/>
        </w:rPr>
        <w:t xml:space="preserve">, further work was identified. At Release </w:t>
      </w:r>
      <w:r>
        <w:rPr>
          <w:rFonts w:eastAsia="Malgun Gothic"/>
          <w:lang w:eastAsia="en-US"/>
        </w:rPr>
        <w:t>20</w:t>
      </w:r>
      <w:r w:rsidRPr="00C161A7">
        <w:rPr>
          <w:rFonts w:eastAsia="Malgun Gothic"/>
          <w:lang w:eastAsia="en-US"/>
        </w:rPr>
        <w:t>, the need for other new capabilities is being identified, and there is still ongoing work in IETF that should be documented in relation to its impact on IMS.</w:t>
      </w:r>
    </w:p>
    <w:p w14:paraId="51E414D3" w14:textId="5C24AD6C" w:rsidR="00C161A7" w:rsidRPr="00C161A7" w:rsidRDefault="00C161A7" w:rsidP="00C161A7">
      <w:pPr>
        <w:overflowPunct/>
        <w:autoSpaceDE/>
        <w:autoSpaceDN/>
        <w:adjustRightInd/>
        <w:spacing w:after="0"/>
        <w:ind w:right="-99"/>
        <w:textAlignment w:val="auto"/>
        <w:rPr>
          <w:rFonts w:eastAsia="Malgun Gothic"/>
          <w:lang w:eastAsia="en-US"/>
        </w:rPr>
      </w:pPr>
      <w:r w:rsidRPr="00C161A7">
        <w:rPr>
          <w:rFonts w:eastAsia="Malgun Gothic"/>
          <w:lang w:eastAsia="en-US"/>
        </w:rP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35FFC688" w14:textId="1296A9AE"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Having said that, there may be minor Stage 1 and Stage 2 enhancements produced under TEI</w:t>
      </w:r>
      <w:r>
        <w:rPr>
          <w:rFonts w:eastAsia="Malgun Gothic"/>
          <w:lang w:eastAsia="en-US"/>
        </w:rPr>
        <w:t>20</w:t>
      </w:r>
      <w:r w:rsidRPr="00C161A7">
        <w:rPr>
          <w:rFonts w:eastAsia="Malgun Gothic"/>
          <w:lang w:eastAsia="en-US"/>
        </w:rPr>
        <w:t xml:space="preserve"> that could be further developed at Stage 3 under this work item.</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00678D5" w14:textId="77777777"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635633EE" w14:textId="77777777" w:rsidR="00C161A7" w:rsidRPr="00C161A7" w:rsidRDefault="00C161A7" w:rsidP="00C161A7">
      <w:pPr>
        <w:numPr>
          <w:ilvl w:val="0"/>
          <w:numId w:val="9"/>
        </w:numPr>
        <w:overflowPunct/>
        <w:autoSpaceDE/>
        <w:autoSpaceDN/>
        <w:adjustRightInd/>
        <w:spacing w:after="0"/>
        <w:textAlignment w:val="auto"/>
        <w:rPr>
          <w:rFonts w:eastAsia="Malgun Gothic"/>
          <w:lang w:val="en-US" w:eastAsia="en-US"/>
        </w:rPr>
      </w:pPr>
      <w:r w:rsidRPr="00C161A7">
        <w:rPr>
          <w:rFonts w:eastAsia="Malgun Gothic"/>
          <w:lang w:eastAsia="en-US"/>
        </w:rPr>
        <w:t>Ensure protocol alignment between 3GPP Stage 3 IMS work and IETF. Review of existing and future capabilities provided in SIP by IETF, and provide documentation whether these capabilities are supported in the IM CN subsystem or not.</w:t>
      </w:r>
    </w:p>
    <w:p w14:paraId="7D132645" w14:textId="77777777" w:rsidR="00C161A7" w:rsidRPr="00C161A7" w:rsidRDefault="00C161A7" w:rsidP="00C161A7">
      <w:pPr>
        <w:numPr>
          <w:ilvl w:val="0"/>
          <w:numId w:val="9"/>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8402A1F" w14:textId="77777777" w:rsidR="001E489F" w:rsidRPr="006C2E80" w:rsidRDefault="001E489F" w:rsidP="001E489F"/>
    <w:p w14:paraId="409CA454" w14:textId="3808D418" w:rsidR="001E489F" w:rsidRDefault="001E489F" w:rsidP="007861B8">
      <w:pPr>
        <w:pStyle w:val="Heading1"/>
        <w:rPr>
          <w:lang w:eastAsia="ja-JP"/>
        </w:rPr>
      </w:pPr>
      <w:r w:rsidRPr="007861B8">
        <w:rPr>
          <w:lang w:eastAsia="ja-JP"/>
        </w:rPr>
        <w:t>5</w:t>
      </w:r>
      <w:r w:rsidRPr="007861B8">
        <w:rPr>
          <w:lang w:eastAsia="ja-JP"/>
        </w:rPr>
        <w:tab/>
        <w:t>Expected Output and Time scale</w:t>
      </w:r>
    </w:p>
    <w:p w14:paraId="56DD59DB" w14:textId="77777777" w:rsidR="00861ECF" w:rsidRPr="00861ECF" w:rsidRDefault="00861ECF" w:rsidP="00861EC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Pr="00495F1E" w:rsidRDefault="001E489F" w:rsidP="00495F1E"/>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161A7" w:rsidRPr="00C161A7" w14:paraId="1A311803"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09B808B" w14:textId="77777777" w:rsidR="00C161A7" w:rsidRPr="00C161A7" w:rsidRDefault="00C161A7" w:rsidP="00C161A7">
            <w:pPr>
              <w:pStyle w:val="TAL"/>
            </w:pPr>
            <w:r w:rsidRPr="00C161A7">
              <w:t>23.218</w:t>
            </w:r>
          </w:p>
        </w:tc>
        <w:tc>
          <w:tcPr>
            <w:tcW w:w="4344" w:type="dxa"/>
            <w:tcBorders>
              <w:top w:val="single" w:sz="4" w:space="0" w:color="auto"/>
              <w:left w:val="single" w:sz="4" w:space="0" w:color="auto"/>
              <w:bottom w:val="single" w:sz="4" w:space="0" w:color="auto"/>
              <w:right w:val="single" w:sz="4" w:space="0" w:color="auto"/>
            </w:tcBorders>
            <w:hideMark/>
          </w:tcPr>
          <w:p w14:paraId="189F4FE8"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32C9310D" w14:textId="5C1D5A22" w:rsidR="00C161A7" w:rsidRPr="00C161A7" w:rsidRDefault="00C161A7" w:rsidP="00C161A7">
            <w:pPr>
              <w:pStyle w:val="TAL"/>
            </w:pPr>
            <w:r w:rsidRPr="00C161A7">
              <w:t>CT#1</w:t>
            </w:r>
            <w:r>
              <w:t>15</w:t>
            </w:r>
            <w:r w:rsidRPr="00C161A7">
              <w:br/>
              <w:t>(</w:t>
            </w:r>
            <w:r>
              <w:t>Mar</w:t>
            </w:r>
            <w:r w:rsidRPr="00C161A7">
              <w:t>. 202</w:t>
            </w:r>
            <w:r>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B6B9B48" w14:textId="77777777" w:rsidR="00C161A7" w:rsidRPr="00C161A7" w:rsidRDefault="00C161A7" w:rsidP="00C161A7">
            <w:pPr>
              <w:pStyle w:val="TAL"/>
            </w:pPr>
            <w:r w:rsidRPr="00C161A7">
              <w:t>CT1 responsibility</w:t>
            </w:r>
          </w:p>
        </w:tc>
      </w:tr>
      <w:tr w:rsidR="00C161A7" w:rsidRPr="00C161A7" w14:paraId="3368223B"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72F27F" w14:textId="77777777" w:rsidR="00C161A7" w:rsidRPr="00C161A7" w:rsidRDefault="00C161A7" w:rsidP="00C161A7">
            <w:pPr>
              <w:pStyle w:val="TAL"/>
            </w:pPr>
            <w:r w:rsidRPr="00C161A7">
              <w:t>24.229</w:t>
            </w:r>
          </w:p>
        </w:tc>
        <w:tc>
          <w:tcPr>
            <w:tcW w:w="4344" w:type="dxa"/>
            <w:tcBorders>
              <w:top w:val="single" w:sz="4" w:space="0" w:color="auto"/>
              <w:left w:val="single" w:sz="4" w:space="0" w:color="auto"/>
              <w:bottom w:val="single" w:sz="4" w:space="0" w:color="auto"/>
              <w:right w:val="single" w:sz="4" w:space="0" w:color="auto"/>
            </w:tcBorders>
            <w:hideMark/>
          </w:tcPr>
          <w:p w14:paraId="1CCDCFF3"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1EAF60A4" w14:textId="04F30A28"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91B325E" w14:textId="77777777" w:rsidR="00C161A7" w:rsidRPr="00C161A7" w:rsidRDefault="00C161A7" w:rsidP="00C161A7">
            <w:pPr>
              <w:pStyle w:val="TAL"/>
            </w:pPr>
            <w:r w:rsidRPr="00C161A7">
              <w:t>CT1 responsibility</w:t>
            </w:r>
          </w:p>
        </w:tc>
      </w:tr>
      <w:tr w:rsidR="00C161A7" w:rsidRPr="00C161A7" w14:paraId="6AB88FEF"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CF6025B" w14:textId="77777777" w:rsidR="00C161A7" w:rsidRPr="00C161A7" w:rsidRDefault="00C161A7" w:rsidP="00C161A7">
            <w:pPr>
              <w:pStyle w:val="TAL"/>
            </w:pPr>
            <w:r w:rsidRPr="00C161A7">
              <w:t>24.930</w:t>
            </w:r>
          </w:p>
        </w:tc>
        <w:tc>
          <w:tcPr>
            <w:tcW w:w="4344" w:type="dxa"/>
            <w:tcBorders>
              <w:top w:val="single" w:sz="4" w:space="0" w:color="auto"/>
              <w:left w:val="single" w:sz="4" w:space="0" w:color="auto"/>
              <w:bottom w:val="single" w:sz="4" w:space="0" w:color="auto"/>
              <w:right w:val="single" w:sz="4" w:space="0" w:color="auto"/>
            </w:tcBorders>
            <w:hideMark/>
          </w:tcPr>
          <w:p w14:paraId="44C53D7E" w14:textId="77777777" w:rsidR="00C161A7" w:rsidRPr="00C161A7" w:rsidRDefault="00C161A7" w:rsidP="00C161A7">
            <w:pPr>
              <w:pStyle w:val="TAL"/>
            </w:pPr>
            <w:r w:rsidRPr="00C161A7">
              <w:t>Correction of any errors in this TR</w:t>
            </w:r>
          </w:p>
        </w:tc>
        <w:tc>
          <w:tcPr>
            <w:tcW w:w="1417" w:type="dxa"/>
            <w:tcBorders>
              <w:top w:val="single" w:sz="4" w:space="0" w:color="auto"/>
              <w:left w:val="single" w:sz="4" w:space="0" w:color="auto"/>
              <w:bottom w:val="single" w:sz="4" w:space="0" w:color="auto"/>
              <w:right w:val="single" w:sz="4" w:space="0" w:color="auto"/>
            </w:tcBorders>
            <w:hideMark/>
          </w:tcPr>
          <w:p w14:paraId="5DD4DBD8" w14:textId="7DB52B3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A02DBD6" w14:textId="77777777" w:rsidR="00C161A7" w:rsidRPr="00C161A7" w:rsidRDefault="00C161A7" w:rsidP="00C161A7">
            <w:pPr>
              <w:pStyle w:val="TAL"/>
            </w:pPr>
            <w:r w:rsidRPr="00C161A7">
              <w:t>CT1 responsibility</w:t>
            </w:r>
          </w:p>
        </w:tc>
      </w:tr>
      <w:tr w:rsidR="00C161A7" w:rsidRPr="00C161A7" w14:paraId="644C3927"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576B2F1" w14:textId="77777777" w:rsidR="00C161A7" w:rsidRPr="00C161A7" w:rsidRDefault="00C161A7" w:rsidP="00C161A7">
            <w:pPr>
              <w:pStyle w:val="TAL"/>
            </w:pPr>
            <w:r w:rsidRPr="00C161A7">
              <w:t>24.186</w:t>
            </w:r>
          </w:p>
        </w:tc>
        <w:tc>
          <w:tcPr>
            <w:tcW w:w="4344" w:type="dxa"/>
            <w:tcBorders>
              <w:top w:val="single" w:sz="4" w:space="0" w:color="auto"/>
              <w:left w:val="single" w:sz="4" w:space="0" w:color="auto"/>
              <w:bottom w:val="single" w:sz="4" w:space="0" w:color="auto"/>
              <w:right w:val="single" w:sz="4" w:space="0" w:color="auto"/>
            </w:tcBorders>
            <w:hideMark/>
          </w:tcPr>
          <w:p w14:paraId="75BBAFB3" w14:textId="77777777" w:rsidR="00C161A7" w:rsidRPr="00C161A7" w:rsidRDefault="00C161A7" w:rsidP="00C161A7">
            <w:pPr>
              <w:pStyle w:val="TAL"/>
            </w:pPr>
            <w:r w:rsidRPr="00C161A7">
              <w:t>Correction of any errors in this TS</w:t>
            </w:r>
          </w:p>
        </w:tc>
        <w:tc>
          <w:tcPr>
            <w:tcW w:w="1417" w:type="dxa"/>
            <w:tcBorders>
              <w:top w:val="single" w:sz="4" w:space="0" w:color="auto"/>
              <w:left w:val="single" w:sz="4" w:space="0" w:color="auto"/>
              <w:bottom w:val="single" w:sz="4" w:space="0" w:color="auto"/>
              <w:right w:val="single" w:sz="4" w:space="0" w:color="auto"/>
            </w:tcBorders>
            <w:hideMark/>
          </w:tcPr>
          <w:p w14:paraId="3C50524D" w14:textId="7B73E1AA"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70721994" w14:textId="77777777" w:rsidR="00C161A7" w:rsidRPr="00C161A7" w:rsidRDefault="00C161A7" w:rsidP="00C161A7">
            <w:pPr>
              <w:pStyle w:val="TAL"/>
            </w:pPr>
            <w:r w:rsidRPr="00C161A7">
              <w:t>CT1 responsibility</w:t>
            </w:r>
          </w:p>
        </w:tc>
      </w:tr>
      <w:tr w:rsidR="00C161A7" w:rsidRPr="00C161A7" w14:paraId="295FD7DC"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B3966B5" w14:textId="77777777" w:rsidR="00C161A7" w:rsidRPr="00C161A7" w:rsidRDefault="00C161A7" w:rsidP="00C161A7">
            <w:pPr>
              <w:pStyle w:val="TAL"/>
            </w:pPr>
            <w:r w:rsidRPr="00C161A7">
              <w:t>29.163</w:t>
            </w:r>
          </w:p>
        </w:tc>
        <w:tc>
          <w:tcPr>
            <w:tcW w:w="4344" w:type="dxa"/>
            <w:tcBorders>
              <w:top w:val="single" w:sz="4" w:space="0" w:color="auto"/>
              <w:left w:val="single" w:sz="4" w:space="0" w:color="auto"/>
              <w:bottom w:val="single" w:sz="4" w:space="0" w:color="auto"/>
              <w:right w:val="single" w:sz="4" w:space="0" w:color="auto"/>
            </w:tcBorders>
            <w:hideMark/>
          </w:tcPr>
          <w:p w14:paraId="442609EA"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02573FE3" w14:textId="075177AB"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83A8DD3" w14:textId="77777777" w:rsidR="00C161A7" w:rsidRPr="00C161A7" w:rsidRDefault="00C161A7" w:rsidP="00C161A7">
            <w:pPr>
              <w:pStyle w:val="TAL"/>
            </w:pPr>
            <w:r w:rsidRPr="00C161A7">
              <w:t>CT3 responsibility</w:t>
            </w:r>
          </w:p>
        </w:tc>
      </w:tr>
      <w:tr w:rsidR="00C161A7" w:rsidRPr="00C161A7" w14:paraId="525AC4FA"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E8D53B" w14:textId="77777777" w:rsidR="00C161A7" w:rsidRPr="00C161A7" w:rsidRDefault="00C161A7" w:rsidP="00C161A7">
            <w:pPr>
              <w:pStyle w:val="TAL"/>
            </w:pPr>
            <w:r w:rsidRPr="00C161A7">
              <w:t>29.165</w:t>
            </w:r>
          </w:p>
        </w:tc>
        <w:tc>
          <w:tcPr>
            <w:tcW w:w="4344" w:type="dxa"/>
            <w:tcBorders>
              <w:top w:val="single" w:sz="4" w:space="0" w:color="auto"/>
              <w:left w:val="single" w:sz="4" w:space="0" w:color="auto"/>
              <w:bottom w:val="single" w:sz="4" w:space="0" w:color="auto"/>
              <w:right w:val="single" w:sz="4" w:space="0" w:color="auto"/>
            </w:tcBorders>
            <w:hideMark/>
          </w:tcPr>
          <w:p w14:paraId="6B492F1E"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71A1874F" w14:textId="5580F1C3"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5CD0D3D0" w14:textId="77777777" w:rsidR="00C161A7" w:rsidRPr="00C161A7" w:rsidRDefault="00C161A7" w:rsidP="00C161A7">
            <w:pPr>
              <w:pStyle w:val="TAL"/>
            </w:pPr>
            <w:r w:rsidRPr="00C161A7">
              <w:t>CT3 responsibility</w:t>
            </w:r>
          </w:p>
        </w:tc>
      </w:tr>
      <w:tr w:rsidR="00C161A7" w:rsidRPr="00C161A7" w14:paraId="38375790"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F4392AB" w14:textId="77777777" w:rsidR="00C161A7" w:rsidRPr="00C161A7" w:rsidRDefault="00C161A7" w:rsidP="00C161A7">
            <w:pPr>
              <w:pStyle w:val="TAL"/>
            </w:pPr>
            <w:r w:rsidRPr="00C161A7">
              <w:t>29.292</w:t>
            </w:r>
          </w:p>
        </w:tc>
        <w:tc>
          <w:tcPr>
            <w:tcW w:w="4344" w:type="dxa"/>
            <w:tcBorders>
              <w:top w:val="single" w:sz="4" w:space="0" w:color="auto"/>
              <w:left w:val="single" w:sz="4" w:space="0" w:color="auto"/>
              <w:bottom w:val="single" w:sz="4" w:space="0" w:color="auto"/>
              <w:right w:val="single" w:sz="4" w:space="0" w:color="auto"/>
            </w:tcBorders>
            <w:hideMark/>
          </w:tcPr>
          <w:p w14:paraId="5E5EA0E2"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6F4ED431" w14:textId="5BC7021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3E2F50B0" w14:textId="77777777" w:rsidR="00C161A7" w:rsidRPr="00C161A7" w:rsidRDefault="00C161A7" w:rsidP="00C161A7">
            <w:pPr>
              <w:pStyle w:val="TAL"/>
            </w:pPr>
            <w:r w:rsidRPr="00C161A7">
              <w:t>CT3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CB9504B" w:rsidR="001E489F" w:rsidRDefault="00F72781" w:rsidP="001E489F">
      <w:r>
        <w:t xml:space="preserve">Won, Sung Hwan, Nokia, </w:t>
      </w:r>
      <w:hyperlink r:id="rId11" w:history="1">
        <w:r w:rsidRPr="00A175B9">
          <w:rPr>
            <w:rStyle w:val="Hyperlink"/>
          </w:rPr>
          <w:t>sung.won@nokia.com</w:t>
        </w:r>
      </w:hyperlink>
    </w:p>
    <w:p w14:paraId="054D3414" w14:textId="77777777" w:rsidR="00F72781" w:rsidRPr="006C2E80" w:rsidRDefault="00F72781"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FC55DA7" w:rsidR="001E489F" w:rsidRDefault="00F72781" w:rsidP="001E489F">
      <w:r>
        <w:t>CT1</w:t>
      </w:r>
    </w:p>
    <w:p w14:paraId="65148B9E" w14:textId="77777777" w:rsidR="00F72781" w:rsidRPr="00557B2E" w:rsidRDefault="00F72781"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E041134" w:rsidR="001E489F" w:rsidRDefault="00F72781" w:rsidP="001E489F">
      <w:r>
        <w:t>None</w:t>
      </w:r>
    </w:p>
    <w:p w14:paraId="6A7D81AD" w14:textId="77777777" w:rsidR="00F72781" w:rsidRPr="00557B2E" w:rsidRDefault="00F72781"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0BAA64" w:rsidR="001E489F" w:rsidRDefault="00380363" w:rsidP="005875D6">
            <w:pPr>
              <w:pStyle w:val="TAL"/>
            </w:pPr>
            <w:r>
              <w:t>Nokia</w:t>
            </w:r>
          </w:p>
        </w:tc>
      </w:tr>
      <w:tr w:rsidR="001E489F" w14:paraId="2C5796E3" w14:textId="77777777" w:rsidTr="005875D6">
        <w:trPr>
          <w:cantSplit/>
          <w:jc w:val="center"/>
        </w:trPr>
        <w:tc>
          <w:tcPr>
            <w:tcW w:w="5029" w:type="dxa"/>
          </w:tcPr>
          <w:p w14:paraId="3ABE29D5" w14:textId="523B6CA9" w:rsidR="001E489F" w:rsidRDefault="00380363" w:rsidP="005875D6">
            <w:pPr>
              <w:pStyle w:val="TAL"/>
            </w:pPr>
            <w:r>
              <w:t>Ericsson</w:t>
            </w:r>
          </w:p>
        </w:tc>
      </w:tr>
      <w:tr w:rsidR="001E489F" w14:paraId="5425D30D" w14:textId="77777777" w:rsidTr="005875D6">
        <w:trPr>
          <w:cantSplit/>
          <w:jc w:val="center"/>
        </w:trPr>
        <w:tc>
          <w:tcPr>
            <w:tcW w:w="5029" w:type="dxa"/>
          </w:tcPr>
          <w:p w14:paraId="37445962" w14:textId="7A1E7A03" w:rsidR="001E489F" w:rsidRDefault="00380363" w:rsidP="005875D6">
            <w:pPr>
              <w:pStyle w:val="TAL"/>
            </w:pPr>
            <w:r>
              <w:t>Huawei</w:t>
            </w:r>
          </w:p>
        </w:tc>
      </w:tr>
      <w:tr w:rsidR="001E489F" w14:paraId="0E49C138" w14:textId="77777777" w:rsidTr="005875D6">
        <w:trPr>
          <w:cantSplit/>
          <w:jc w:val="center"/>
        </w:trPr>
        <w:tc>
          <w:tcPr>
            <w:tcW w:w="5029" w:type="dxa"/>
          </w:tcPr>
          <w:p w14:paraId="4A1E7A61" w14:textId="7658348B" w:rsidR="001E489F" w:rsidRDefault="00380363" w:rsidP="005875D6">
            <w:pPr>
              <w:pStyle w:val="TAL"/>
            </w:pPr>
            <w:r>
              <w:t>HiSilicon</w:t>
            </w: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591D" w14:textId="77777777" w:rsidR="006D614F" w:rsidRDefault="006D614F">
      <w:r>
        <w:separator/>
      </w:r>
    </w:p>
  </w:endnote>
  <w:endnote w:type="continuationSeparator" w:id="0">
    <w:p w14:paraId="314AD808" w14:textId="77777777" w:rsidR="006D614F" w:rsidRDefault="006D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6E73" w14:textId="77777777" w:rsidR="006D614F" w:rsidRDefault="006D614F">
      <w:r>
        <w:separator/>
      </w:r>
    </w:p>
  </w:footnote>
  <w:footnote w:type="continuationSeparator" w:id="0">
    <w:p w14:paraId="5394FFD4" w14:textId="77777777" w:rsidR="006D614F" w:rsidRDefault="006D6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71F6"/>
    <w:rsid w:val="000D6D78"/>
    <w:rsid w:val="000E0429"/>
    <w:rsid w:val="000E0437"/>
    <w:rsid w:val="000F6E51"/>
    <w:rsid w:val="00102A24"/>
    <w:rsid w:val="001207CB"/>
    <w:rsid w:val="001244C2"/>
    <w:rsid w:val="001269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E3E"/>
    <w:rsid w:val="001C4D9B"/>
    <w:rsid w:val="001D0B09"/>
    <w:rsid w:val="001D7243"/>
    <w:rsid w:val="001E489F"/>
    <w:rsid w:val="001E6729"/>
    <w:rsid w:val="001F7653"/>
    <w:rsid w:val="002070CB"/>
    <w:rsid w:val="0020784A"/>
    <w:rsid w:val="00221438"/>
    <w:rsid w:val="00231429"/>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7C5"/>
    <w:rsid w:val="002F7CCB"/>
    <w:rsid w:val="00301992"/>
    <w:rsid w:val="003057FD"/>
    <w:rsid w:val="003101C6"/>
    <w:rsid w:val="00310E70"/>
    <w:rsid w:val="00313F3E"/>
    <w:rsid w:val="00320536"/>
    <w:rsid w:val="00325E33"/>
    <w:rsid w:val="003275E6"/>
    <w:rsid w:val="003400A5"/>
    <w:rsid w:val="00354553"/>
    <w:rsid w:val="003715B7"/>
    <w:rsid w:val="00376C60"/>
    <w:rsid w:val="00380363"/>
    <w:rsid w:val="0039037E"/>
    <w:rsid w:val="00392C87"/>
    <w:rsid w:val="003A5FFA"/>
    <w:rsid w:val="003A67E1"/>
    <w:rsid w:val="003A7108"/>
    <w:rsid w:val="003B2166"/>
    <w:rsid w:val="003B26C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95F1E"/>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453F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E7948"/>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2F0F"/>
    <w:rsid w:val="00693606"/>
    <w:rsid w:val="00693D70"/>
    <w:rsid w:val="006975AE"/>
    <w:rsid w:val="006A0E66"/>
    <w:rsid w:val="006A32D1"/>
    <w:rsid w:val="006A3CF5"/>
    <w:rsid w:val="006B4BC6"/>
    <w:rsid w:val="006D03E2"/>
    <w:rsid w:val="006D0A8E"/>
    <w:rsid w:val="006D3D54"/>
    <w:rsid w:val="006D614F"/>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1ECF"/>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6A53"/>
    <w:rsid w:val="009B110B"/>
    <w:rsid w:val="009B13F0"/>
    <w:rsid w:val="009B196A"/>
    <w:rsid w:val="009C2222"/>
    <w:rsid w:val="009D5E48"/>
    <w:rsid w:val="009D6D9F"/>
    <w:rsid w:val="009E0B41"/>
    <w:rsid w:val="009E1910"/>
    <w:rsid w:val="009E5DBA"/>
    <w:rsid w:val="009F35AF"/>
    <w:rsid w:val="009F6047"/>
    <w:rsid w:val="00A03D2A"/>
    <w:rsid w:val="00A10ADB"/>
    <w:rsid w:val="00A144AB"/>
    <w:rsid w:val="00A151A1"/>
    <w:rsid w:val="00A17F01"/>
    <w:rsid w:val="00A24557"/>
    <w:rsid w:val="00A248B2"/>
    <w:rsid w:val="00A267D7"/>
    <w:rsid w:val="00A27A64"/>
    <w:rsid w:val="00A37F80"/>
    <w:rsid w:val="00A46B3F"/>
    <w:rsid w:val="00A46F30"/>
    <w:rsid w:val="00A500EC"/>
    <w:rsid w:val="00A61169"/>
    <w:rsid w:val="00A63024"/>
    <w:rsid w:val="00A65602"/>
    <w:rsid w:val="00A82FCC"/>
    <w:rsid w:val="00A8479D"/>
    <w:rsid w:val="00A906A4"/>
    <w:rsid w:val="00A97860"/>
    <w:rsid w:val="00A97953"/>
    <w:rsid w:val="00AA574E"/>
    <w:rsid w:val="00AA5F94"/>
    <w:rsid w:val="00AD324E"/>
    <w:rsid w:val="00AD5B51"/>
    <w:rsid w:val="00AD7B78"/>
    <w:rsid w:val="00AF4118"/>
    <w:rsid w:val="00B00077"/>
    <w:rsid w:val="00B03107"/>
    <w:rsid w:val="00B10820"/>
    <w:rsid w:val="00B16E03"/>
    <w:rsid w:val="00B1749C"/>
    <w:rsid w:val="00B26131"/>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1A7"/>
    <w:rsid w:val="00C2214E"/>
    <w:rsid w:val="00C247CD"/>
    <w:rsid w:val="00C2519B"/>
    <w:rsid w:val="00C278EB"/>
    <w:rsid w:val="00C3782E"/>
    <w:rsid w:val="00C404D1"/>
    <w:rsid w:val="00C42176"/>
    <w:rsid w:val="00C42344"/>
    <w:rsid w:val="00C505EB"/>
    <w:rsid w:val="00C52914"/>
    <w:rsid w:val="00C53058"/>
    <w:rsid w:val="00C5567D"/>
    <w:rsid w:val="00C63F06"/>
    <w:rsid w:val="00C6590B"/>
    <w:rsid w:val="00C7131F"/>
    <w:rsid w:val="00C76753"/>
    <w:rsid w:val="00C8586A"/>
    <w:rsid w:val="00CA2B4F"/>
    <w:rsid w:val="00CA5DB0"/>
    <w:rsid w:val="00CC084E"/>
    <w:rsid w:val="00CC58ED"/>
    <w:rsid w:val="00D0135E"/>
    <w:rsid w:val="00D145EC"/>
    <w:rsid w:val="00D23DA7"/>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2C33"/>
    <w:rsid w:val="00DE5BBF"/>
    <w:rsid w:val="00DF01BE"/>
    <w:rsid w:val="00E013A9"/>
    <w:rsid w:val="00E03A99"/>
    <w:rsid w:val="00E041CD"/>
    <w:rsid w:val="00E06534"/>
    <w:rsid w:val="00E126A5"/>
    <w:rsid w:val="00E1463F"/>
    <w:rsid w:val="00E34AA9"/>
    <w:rsid w:val="00E35653"/>
    <w:rsid w:val="00E363A9"/>
    <w:rsid w:val="00E413E0"/>
    <w:rsid w:val="00E53AE3"/>
    <w:rsid w:val="00E5574A"/>
    <w:rsid w:val="00E64FB2"/>
    <w:rsid w:val="00E67B7D"/>
    <w:rsid w:val="00E768E8"/>
    <w:rsid w:val="00E81E2C"/>
    <w:rsid w:val="00E82FBF"/>
    <w:rsid w:val="00EA662E"/>
    <w:rsid w:val="00EB5D2F"/>
    <w:rsid w:val="00EC10EC"/>
    <w:rsid w:val="00EC456C"/>
    <w:rsid w:val="00ED166C"/>
    <w:rsid w:val="00ED5FA6"/>
    <w:rsid w:val="00ED6080"/>
    <w:rsid w:val="00ED6E37"/>
    <w:rsid w:val="00EE0176"/>
    <w:rsid w:val="00EF0942"/>
    <w:rsid w:val="00EF291F"/>
    <w:rsid w:val="00F0218C"/>
    <w:rsid w:val="00F0251A"/>
    <w:rsid w:val="00F0393B"/>
    <w:rsid w:val="00F15D08"/>
    <w:rsid w:val="00F313DD"/>
    <w:rsid w:val="00F378BE"/>
    <w:rsid w:val="00F43120"/>
    <w:rsid w:val="00F44FF2"/>
    <w:rsid w:val="00F64378"/>
    <w:rsid w:val="00F67382"/>
    <w:rsid w:val="00F67FC3"/>
    <w:rsid w:val="00F72781"/>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F72781"/>
    <w:rPr>
      <w:color w:val="0563C1" w:themeColor="hyperlink"/>
      <w:u w:val="single"/>
    </w:rPr>
  </w:style>
  <w:style w:type="character" w:styleId="UnresolvedMention">
    <w:name w:val="Unresolved Mention"/>
    <w:basedOn w:val="DefaultParagraphFont"/>
    <w:uiPriority w:val="99"/>
    <w:semiHidden/>
    <w:unhideWhenUsed/>
    <w:rsid w:val="00F72781"/>
    <w:rPr>
      <w:color w:val="605E5C"/>
      <w:shd w:val="clear" w:color="auto" w:fill="E1DFDD"/>
    </w:rPr>
  </w:style>
  <w:style w:type="character" w:customStyle="1" w:styleId="HeaderChar">
    <w:name w:val="Header Char"/>
    <w:basedOn w:val="DefaultParagraphFont"/>
    <w:link w:val="Header"/>
    <w:rsid w:val="00692F0F"/>
    <w:rPr>
      <w:rFonts w:ascii="Arial" w:hAnsi="Arial"/>
      <w:b/>
      <w:noProof/>
      <w:sz w:val="18"/>
    </w:rPr>
  </w:style>
  <w:style w:type="character" w:customStyle="1" w:styleId="CRCoverPageZchn">
    <w:name w:val="CR Cover Page Zchn"/>
    <w:link w:val="CRCoverPage"/>
    <w:locked/>
    <w:rsid w:val="00692F0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g.wo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8</cp:revision>
  <cp:lastPrinted>2001-04-23T09:30:00Z</cp:lastPrinted>
  <dcterms:created xsi:type="dcterms:W3CDTF">2026-02-15T16:27:00Z</dcterms:created>
  <dcterms:modified xsi:type="dcterms:W3CDTF">2026-02-15T17:08:00Z</dcterms:modified>
</cp:coreProperties>
</file>