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CP-253055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PAIDC_UPF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19.73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Skip notifications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C3-254276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PAIDC_UPF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RAT Type information exposure support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PAIDC_UPF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