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AF52F64" w14:textId="77777777" w:rsidTr="005E4BB2">
        <w:tc>
          <w:tcPr>
            <w:tcW w:w="10423" w:type="dxa"/>
            <w:gridSpan w:val="2"/>
          </w:tcPr>
          <w:p w14:paraId="720BD4F2" w14:textId="2FD28AD8" w:rsidR="004F0988" w:rsidRDefault="001C3B38" w:rsidP="00133525">
            <w:pPr>
              <w:pStyle w:val="ZA"/>
              <w:framePr w:w="0" w:hRule="auto" w:wrap="auto" w:vAnchor="margin" w:hAnchor="text" w:yAlign="inline"/>
            </w:pPr>
            <w:bookmarkStart w:id="0" w:name="page1"/>
            <w:r>
              <w:rPr>
                <w:sz w:val="64"/>
              </w:rPr>
              <w:t xml:space="preserve">3GPP TS 23.380 </w:t>
            </w:r>
            <w:r>
              <w:t>V16.</w:t>
            </w:r>
            <w:r w:rsidR="006B7EF2">
              <w:t>6</w:t>
            </w:r>
            <w:r>
              <w:t xml:space="preserve">.0 </w:t>
            </w:r>
            <w:r>
              <w:rPr>
                <w:sz w:val="32"/>
              </w:rPr>
              <w:t>(</w:t>
            </w:r>
            <w:r w:rsidR="006B7EF2">
              <w:rPr>
                <w:sz w:val="32"/>
              </w:rPr>
              <w:t>2025</w:t>
            </w:r>
            <w:r>
              <w:rPr>
                <w:sz w:val="32"/>
              </w:rPr>
              <w:t>-</w:t>
            </w:r>
            <w:r w:rsidR="006B7EF2">
              <w:rPr>
                <w:sz w:val="32"/>
              </w:rPr>
              <w:t>12</w:t>
            </w:r>
            <w:r>
              <w:rPr>
                <w:sz w:val="32"/>
              </w:rPr>
              <w:t>)</w:t>
            </w:r>
          </w:p>
        </w:tc>
      </w:tr>
      <w:tr w:rsidR="004F0988" w14:paraId="73F01B29" w14:textId="77777777" w:rsidTr="005E4BB2">
        <w:trPr>
          <w:trHeight w:hRule="exact" w:val="1134"/>
        </w:trPr>
        <w:tc>
          <w:tcPr>
            <w:tcW w:w="10423" w:type="dxa"/>
            <w:gridSpan w:val="2"/>
          </w:tcPr>
          <w:p w14:paraId="3B27E353" w14:textId="77777777" w:rsidR="004F0988" w:rsidRDefault="004F0988" w:rsidP="00133525">
            <w:pPr>
              <w:pStyle w:val="ZB"/>
              <w:framePr w:w="0" w:hRule="auto" w:wrap="auto" w:vAnchor="margin" w:hAnchor="text" w:yAlign="inline"/>
            </w:pPr>
            <w:r w:rsidRPr="004D3578">
              <w:t>Techni</w:t>
            </w:r>
            <w:r w:rsidRPr="001C3B38">
              <w:t xml:space="preserve">cal </w:t>
            </w:r>
            <w:bookmarkStart w:id="1" w:name="spectype2"/>
            <w:r w:rsidRPr="001C3B38">
              <w:t>Specification</w:t>
            </w:r>
            <w:bookmarkEnd w:id="1"/>
          </w:p>
          <w:p w14:paraId="0448B262" w14:textId="77777777" w:rsidR="00BA4B8D" w:rsidRDefault="00BA4B8D" w:rsidP="00BA4B8D">
            <w:pPr>
              <w:pStyle w:val="Guidance"/>
            </w:pPr>
          </w:p>
        </w:tc>
      </w:tr>
      <w:tr w:rsidR="004F0988" w14:paraId="34C75AFA" w14:textId="77777777" w:rsidTr="005E4BB2">
        <w:trPr>
          <w:trHeight w:hRule="exact" w:val="3686"/>
        </w:trPr>
        <w:tc>
          <w:tcPr>
            <w:tcW w:w="10423" w:type="dxa"/>
            <w:gridSpan w:val="2"/>
          </w:tcPr>
          <w:p w14:paraId="5D4EF19F" w14:textId="77777777" w:rsidR="004F0988" w:rsidRPr="004D3578" w:rsidRDefault="004F0988" w:rsidP="00133525">
            <w:pPr>
              <w:pStyle w:val="ZT"/>
              <w:framePr w:wrap="auto" w:hAnchor="text" w:yAlign="inline"/>
            </w:pPr>
            <w:r w:rsidRPr="004D3578">
              <w:t>3rd Generation Partnership Project;</w:t>
            </w:r>
          </w:p>
          <w:p w14:paraId="3898592C" w14:textId="77777777" w:rsidR="001C3B38" w:rsidRDefault="001C3B38" w:rsidP="001C3B38">
            <w:pPr>
              <w:pStyle w:val="ZT"/>
              <w:framePr w:wrap="auto" w:hAnchor="text" w:yAlign="inline"/>
            </w:pPr>
            <w:r>
              <w:t>Technical Specification Group Core Network and Terminals;</w:t>
            </w:r>
          </w:p>
          <w:p w14:paraId="47A1C2DA" w14:textId="77777777" w:rsidR="001C3B38" w:rsidRDefault="001C3B38" w:rsidP="001C3B38">
            <w:pPr>
              <w:pStyle w:val="ZT"/>
              <w:framePr w:wrap="auto" w:hAnchor="text" w:yAlign="inline"/>
            </w:pPr>
            <w:r>
              <w:t>IMS Restoration Procedures</w:t>
            </w:r>
          </w:p>
          <w:p w14:paraId="23BD052E" w14:textId="77777777" w:rsidR="001C3B38" w:rsidRDefault="001C3B38" w:rsidP="001C3B38">
            <w:pPr>
              <w:pStyle w:val="ZT"/>
              <w:framePr w:wrap="auto" w:hAnchor="text" w:yAlign="inline"/>
            </w:pPr>
            <w:r>
              <w:t>(</w:t>
            </w:r>
            <w:r>
              <w:rPr>
                <w:rStyle w:val="ZGSM"/>
              </w:rPr>
              <w:t>Release 16</w:t>
            </w:r>
            <w:r>
              <w:t>)</w:t>
            </w:r>
          </w:p>
          <w:p w14:paraId="257C8357" w14:textId="77777777" w:rsidR="004F0988" w:rsidRPr="00133525" w:rsidRDefault="004F0988" w:rsidP="00133525">
            <w:pPr>
              <w:pStyle w:val="ZT"/>
              <w:framePr w:wrap="auto" w:hAnchor="text" w:yAlign="inline"/>
              <w:rPr>
                <w:i/>
                <w:sz w:val="28"/>
              </w:rPr>
            </w:pPr>
          </w:p>
        </w:tc>
      </w:tr>
      <w:tr w:rsidR="00BF128E" w14:paraId="3562204E" w14:textId="77777777" w:rsidTr="005E4BB2">
        <w:tc>
          <w:tcPr>
            <w:tcW w:w="10423" w:type="dxa"/>
            <w:gridSpan w:val="2"/>
          </w:tcPr>
          <w:p w14:paraId="5EF9EF6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BAA43D7" w14:textId="77777777" w:rsidTr="005E4BB2">
        <w:trPr>
          <w:trHeight w:hRule="exact" w:val="1531"/>
        </w:trPr>
        <w:tc>
          <w:tcPr>
            <w:tcW w:w="4883" w:type="dxa"/>
          </w:tcPr>
          <w:p w14:paraId="107E1AAB" w14:textId="77777777" w:rsidR="00D57972" w:rsidRDefault="00000000">
            <w:r>
              <w:rPr>
                <w:i/>
              </w:rPr>
              <w:pict w14:anchorId="71293A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v:imagedata r:id="rId9" o:title="5G-logo_175px"/>
                </v:shape>
              </w:pict>
            </w:r>
          </w:p>
        </w:tc>
        <w:tc>
          <w:tcPr>
            <w:tcW w:w="5540" w:type="dxa"/>
          </w:tcPr>
          <w:p w14:paraId="50D1CCCA" w14:textId="77777777" w:rsidR="00D57972" w:rsidRDefault="00000000" w:rsidP="00133525">
            <w:pPr>
              <w:jc w:val="right"/>
            </w:pPr>
            <w:bookmarkStart w:id="2" w:name="logos"/>
            <w:r>
              <w:pict w14:anchorId="55B92ECF">
                <v:shape id="_x0000_i1026" type="#_x0000_t75" style="width:127.7pt;height:75.15pt">
                  <v:imagedata r:id="rId10" o:title="3GPP-logo_web"/>
                </v:shape>
              </w:pict>
            </w:r>
            <w:bookmarkEnd w:id="2"/>
          </w:p>
        </w:tc>
      </w:tr>
      <w:tr w:rsidR="00C074DD" w14:paraId="125EB30F" w14:textId="77777777" w:rsidTr="005E4BB2">
        <w:trPr>
          <w:trHeight w:hRule="exact" w:val="5783"/>
        </w:trPr>
        <w:tc>
          <w:tcPr>
            <w:tcW w:w="10423" w:type="dxa"/>
            <w:gridSpan w:val="2"/>
          </w:tcPr>
          <w:p w14:paraId="6DF95C81" w14:textId="77777777" w:rsidR="00C074DD" w:rsidRPr="00C074DD" w:rsidRDefault="00C074DD" w:rsidP="001C3B38"/>
        </w:tc>
      </w:tr>
      <w:tr w:rsidR="00C074DD" w14:paraId="2A807293" w14:textId="77777777" w:rsidTr="005E4BB2">
        <w:trPr>
          <w:cantSplit/>
          <w:trHeight w:hRule="exact" w:val="964"/>
        </w:trPr>
        <w:tc>
          <w:tcPr>
            <w:tcW w:w="10423" w:type="dxa"/>
            <w:gridSpan w:val="2"/>
          </w:tcPr>
          <w:p w14:paraId="5607F308"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A0356AC" w14:textId="77777777" w:rsidR="00C074DD" w:rsidRPr="004D3578" w:rsidRDefault="00C074DD" w:rsidP="00C074DD">
            <w:pPr>
              <w:pStyle w:val="ZV"/>
              <w:framePr w:w="0" w:wrap="auto" w:vAnchor="margin" w:hAnchor="text" w:yAlign="inline"/>
            </w:pPr>
          </w:p>
          <w:p w14:paraId="3D20B304" w14:textId="77777777" w:rsidR="00C074DD" w:rsidRPr="00133525" w:rsidRDefault="00C074DD" w:rsidP="00C074DD">
            <w:pPr>
              <w:rPr>
                <w:sz w:val="16"/>
              </w:rPr>
            </w:pPr>
          </w:p>
        </w:tc>
      </w:tr>
      <w:bookmarkEnd w:id="0"/>
    </w:tbl>
    <w:p w14:paraId="1CB84E3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656F22F" w14:textId="77777777" w:rsidTr="00133525">
        <w:trPr>
          <w:trHeight w:hRule="exact" w:val="5670"/>
        </w:trPr>
        <w:tc>
          <w:tcPr>
            <w:tcW w:w="10423" w:type="dxa"/>
          </w:tcPr>
          <w:p w14:paraId="659E5605" w14:textId="77777777" w:rsidR="00E16509" w:rsidRDefault="00E16509" w:rsidP="00E16509">
            <w:pPr>
              <w:pStyle w:val="Guidance"/>
            </w:pPr>
            <w:bookmarkStart w:id="4" w:name="page2"/>
          </w:p>
        </w:tc>
      </w:tr>
      <w:tr w:rsidR="00E16509" w14:paraId="7F3CEC01" w14:textId="77777777" w:rsidTr="00C074DD">
        <w:trPr>
          <w:trHeight w:hRule="exact" w:val="5387"/>
        </w:trPr>
        <w:tc>
          <w:tcPr>
            <w:tcW w:w="10423" w:type="dxa"/>
          </w:tcPr>
          <w:p w14:paraId="5095ABEC"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18F15514" w14:textId="77777777" w:rsidR="00E16509" w:rsidRPr="004D3578" w:rsidRDefault="00E16509" w:rsidP="00133525">
            <w:pPr>
              <w:pStyle w:val="FP"/>
              <w:pBdr>
                <w:bottom w:val="single" w:sz="6" w:space="1" w:color="auto"/>
              </w:pBdr>
              <w:ind w:left="2835" w:right="2835"/>
              <w:jc w:val="center"/>
            </w:pPr>
            <w:r w:rsidRPr="004D3578">
              <w:t>Postal address</w:t>
            </w:r>
          </w:p>
          <w:p w14:paraId="7D5999A8" w14:textId="77777777" w:rsidR="00E16509" w:rsidRPr="00133525" w:rsidRDefault="00E16509" w:rsidP="00133525">
            <w:pPr>
              <w:pStyle w:val="FP"/>
              <w:ind w:left="2835" w:right="2835"/>
              <w:jc w:val="center"/>
              <w:rPr>
                <w:rFonts w:ascii="Arial" w:hAnsi="Arial"/>
                <w:sz w:val="18"/>
              </w:rPr>
            </w:pPr>
          </w:p>
          <w:p w14:paraId="7168C77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BB9807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76832E4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1931EB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40EA39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0A7499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0CBE6532" w14:textId="77777777" w:rsidR="00E16509" w:rsidRDefault="00E16509" w:rsidP="00133525"/>
        </w:tc>
      </w:tr>
      <w:tr w:rsidR="00E16509" w14:paraId="7F180257" w14:textId="77777777" w:rsidTr="00C074DD">
        <w:tc>
          <w:tcPr>
            <w:tcW w:w="10423" w:type="dxa"/>
            <w:vAlign w:val="bottom"/>
          </w:tcPr>
          <w:p w14:paraId="5F36CF15"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54B348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CDFD204" w14:textId="77777777" w:rsidR="00E16509" w:rsidRPr="004D3578" w:rsidRDefault="00E16509" w:rsidP="00133525">
            <w:pPr>
              <w:pStyle w:val="FP"/>
              <w:jc w:val="center"/>
              <w:rPr>
                <w:noProof/>
              </w:rPr>
            </w:pPr>
          </w:p>
          <w:p w14:paraId="3188E59B" w14:textId="424FF5B8" w:rsidR="00E16509" w:rsidRPr="00133525" w:rsidRDefault="00E16509" w:rsidP="00133525">
            <w:pPr>
              <w:pStyle w:val="FP"/>
              <w:jc w:val="center"/>
              <w:rPr>
                <w:noProof/>
                <w:sz w:val="18"/>
              </w:rPr>
            </w:pPr>
            <w:r w:rsidRPr="00133525">
              <w:rPr>
                <w:noProof/>
                <w:sz w:val="18"/>
              </w:rPr>
              <w:t xml:space="preserve">© </w:t>
            </w:r>
            <w:r w:rsidR="006B7EF2" w:rsidRPr="001C3B38">
              <w:rPr>
                <w:noProof/>
                <w:sz w:val="18"/>
              </w:rPr>
              <w:t>20</w:t>
            </w:r>
            <w:r w:rsidR="006B7EF2">
              <w:rPr>
                <w:noProof/>
                <w:sz w:val="18"/>
              </w:rPr>
              <w:t>25</w:t>
            </w:r>
            <w:r w:rsidRPr="001C3B38">
              <w:rPr>
                <w:noProof/>
                <w:sz w:val="18"/>
              </w:rPr>
              <w:t>, 3</w:t>
            </w:r>
            <w:r w:rsidRPr="00133525">
              <w:rPr>
                <w:noProof/>
                <w:sz w:val="18"/>
              </w:rPr>
              <w:t>GPP Organizational Partners (ARIB, ATIS, CCSA, ETSI, TSDSI, TTA, TTC).</w:t>
            </w:r>
            <w:bookmarkStart w:id="7" w:name="copyrightaddon"/>
            <w:bookmarkEnd w:id="7"/>
          </w:p>
          <w:p w14:paraId="6BDD326A" w14:textId="77777777" w:rsidR="00E16509" w:rsidRPr="00133525" w:rsidRDefault="00E16509" w:rsidP="00133525">
            <w:pPr>
              <w:pStyle w:val="FP"/>
              <w:jc w:val="center"/>
              <w:rPr>
                <w:noProof/>
                <w:sz w:val="18"/>
              </w:rPr>
            </w:pPr>
            <w:r w:rsidRPr="00133525">
              <w:rPr>
                <w:noProof/>
                <w:sz w:val="18"/>
              </w:rPr>
              <w:t>All rights reserved.</w:t>
            </w:r>
          </w:p>
          <w:p w14:paraId="1FE3F4CF" w14:textId="77777777" w:rsidR="00E16509" w:rsidRPr="00133525" w:rsidRDefault="00E16509" w:rsidP="00E16509">
            <w:pPr>
              <w:pStyle w:val="FP"/>
              <w:rPr>
                <w:noProof/>
                <w:sz w:val="18"/>
              </w:rPr>
            </w:pPr>
          </w:p>
          <w:p w14:paraId="07337D0C"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50F2A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579BA7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9F38A93" w14:textId="77777777" w:rsidR="00E16509" w:rsidRDefault="00E16509" w:rsidP="00133525"/>
        </w:tc>
      </w:tr>
      <w:bookmarkEnd w:id="4"/>
    </w:tbl>
    <w:p w14:paraId="571EB4BF" w14:textId="77777777" w:rsidR="00080512" w:rsidRPr="004D3578" w:rsidRDefault="00080512">
      <w:pPr>
        <w:pStyle w:val="TT"/>
      </w:pPr>
      <w:r w:rsidRPr="004D3578">
        <w:br w:type="page"/>
      </w:r>
      <w:bookmarkStart w:id="8" w:name="tableOfContents"/>
      <w:bookmarkEnd w:id="8"/>
      <w:r w:rsidRPr="004D3578">
        <w:lastRenderedPageBreak/>
        <w:t>Contents</w:t>
      </w:r>
    </w:p>
    <w:p w14:paraId="6805F38A" w14:textId="2A6B7A80" w:rsidR="00632D93" w:rsidRDefault="00151F41">
      <w:pPr>
        <w:pStyle w:val="TOC1"/>
        <w:rPr>
          <w:rFonts w:ascii="Calibri" w:hAnsi="Calibri"/>
          <w:noProof/>
          <w:kern w:val="2"/>
          <w:sz w:val="24"/>
          <w:szCs w:val="24"/>
          <w:lang w:eastAsia="en-GB"/>
        </w:rPr>
      </w:pPr>
      <w:r>
        <w:fldChar w:fldCharType="begin"/>
      </w:r>
      <w:r>
        <w:instrText xml:space="preserve"> TOC \o "1-9" </w:instrText>
      </w:r>
      <w:r>
        <w:fldChar w:fldCharType="separate"/>
      </w:r>
      <w:r w:rsidR="00632D93">
        <w:rPr>
          <w:noProof/>
        </w:rPr>
        <w:t>Foreword</w:t>
      </w:r>
      <w:r w:rsidR="00632D93">
        <w:rPr>
          <w:noProof/>
        </w:rPr>
        <w:tab/>
      </w:r>
      <w:r w:rsidR="00632D93">
        <w:rPr>
          <w:noProof/>
        </w:rPr>
        <w:fldChar w:fldCharType="begin"/>
      </w:r>
      <w:r w:rsidR="00632D93">
        <w:rPr>
          <w:noProof/>
        </w:rPr>
        <w:instrText xml:space="preserve"> PAGEREF _Toc218591063 \h </w:instrText>
      </w:r>
      <w:r w:rsidR="00632D93">
        <w:rPr>
          <w:noProof/>
        </w:rPr>
      </w:r>
      <w:r w:rsidR="00632D93">
        <w:rPr>
          <w:noProof/>
        </w:rPr>
        <w:fldChar w:fldCharType="separate"/>
      </w:r>
      <w:r w:rsidR="00632D93">
        <w:rPr>
          <w:noProof/>
        </w:rPr>
        <w:t>6</w:t>
      </w:r>
      <w:r w:rsidR="00632D93">
        <w:rPr>
          <w:noProof/>
        </w:rPr>
        <w:fldChar w:fldCharType="end"/>
      </w:r>
    </w:p>
    <w:p w14:paraId="475CDFC1" w14:textId="0E3064D4" w:rsidR="00632D93" w:rsidRDefault="00632D93">
      <w:pPr>
        <w:pStyle w:val="TOC1"/>
        <w:rPr>
          <w:rFonts w:ascii="Calibri" w:hAnsi="Calibri"/>
          <w:noProof/>
          <w:kern w:val="2"/>
          <w:sz w:val="24"/>
          <w:szCs w:val="24"/>
          <w:lang w:eastAsia="en-GB"/>
        </w:rPr>
      </w:pPr>
      <w:r>
        <w:rPr>
          <w:noProof/>
        </w:rPr>
        <w:t>Introduction</w:t>
      </w:r>
      <w:r>
        <w:rPr>
          <w:noProof/>
        </w:rPr>
        <w:tab/>
      </w:r>
      <w:r>
        <w:rPr>
          <w:noProof/>
        </w:rPr>
        <w:fldChar w:fldCharType="begin"/>
      </w:r>
      <w:r>
        <w:rPr>
          <w:noProof/>
        </w:rPr>
        <w:instrText xml:space="preserve"> PAGEREF _Toc218591064 \h </w:instrText>
      </w:r>
      <w:r>
        <w:rPr>
          <w:noProof/>
        </w:rPr>
      </w:r>
      <w:r>
        <w:rPr>
          <w:noProof/>
        </w:rPr>
        <w:fldChar w:fldCharType="separate"/>
      </w:r>
      <w:r>
        <w:rPr>
          <w:noProof/>
        </w:rPr>
        <w:t>7</w:t>
      </w:r>
      <w:r>
        <w:rPr>
          <w:noProof/>
        </w:rPr>
        <w:fldChar w:fldCharType="end"/>
      </w:r>
    </w:p>
    <w:p w14:paraId="5100DB29" w14:textId="501A8E1C" w:rsidR="00632D93" w:rsidRDefault="00632D93">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_Toc218591065 \h </w:instrText>
      </w:r>
      <w:r>
        <w:rPr>
          <w:noProof/>
        </w:rPr>
      </w:r>
      <w:r>
        <w:rPr>
          <w:noProof/>
        </w:rPr>
        <w:fldChar w:fldCharType="separate"/>
      </w:r>
      <w:r>
        <w:rPr>
          <w:noProof/>
        </w:rPr>
        <w:t>8</w:t>
      </w:r>
      <w:r>
        <w:rPr>
          <w:noProof/>
        </w:rPr>
        <w:fldChar w:fldCharType="end"/>
      </w:r>
    </w:p>
    <w:p w14:paraId="28E48AE3" w14:textId="1E293831" w:rsidR="00632D93" w:rsidRDefault="00632D93">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_Toc218591066 \h </w:instrText>
      </w:r>
      <w:r>
        <w:rPr>
          <w:noProof/>
        </w:rPr>
      </w:r>
      <w:r>
        <w:rPr>
          <w:noProof/>
        </w:rPr>
        <w:fldChar w:fldCharType="separate"/>
      </w:r>
      <w:r>
        <w:rPr>
          <w:noProof/>
        </w:rPr>
        <w:t>8</w:t>
      </w:r>
      <w:r>
        <w:rPr>
          <w:noProof/>
        </w:rPr>
        <w:fldChar w:fldCharType="end"/>
      </w:r>
    </w:p>
    <w:p w14:paraId="62B0FBE2" w14:textId="106E1921" w:rsidR="00632D93" w:rsidRDefault="00632D93">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_Toc218591067 \h </w:instrText>
      </w:r>
      <w:r>
        <w:rPr>
          <w:noProof/>
        </w:rPr>
      </w:r>
      <w:r>
        <w:rPr>
          <w:noProof/>
        </w:rPr>
        <w:fldChar w:fldCharType="separate"/>
      </w:r>
      <w:r>
        <w:rPr>
          <w:noProof/>
        </w:rPr>
        <w:t>9</w:t>
      </w:r>
      <w:r>
        <w:rPr>
          <w:noProof/>
        </w:rPr>
        <w:fldChar w:fldCharType="end"/>
      </w:r>
    </w:p>
    <w:p w14:paraId="3ABBE9A3" w14:textId="1FE4D2D8" w:rsidR="00632D93" w:rsidRDefault="00632D93">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_Toc218591068 \h </w:instrText>
      </w:r>
      <w:r>
        <w:rPr>
          <w:noProof/>
        </w:rPr>
      </w:r>
      <w:r>
        <w:rPr>
          <w:noProof/>
        </w:rPr>
        <w:fldChar w:fldCharType="separate"/>
      </w:r>
      <w:r>
        <w:rPr>
          <w:noProof/>
        </w:rPr>
        <w:t>9</w:t>
      </w:r>
      <w:r>
        <w:rPr>
          <w:noProof/>
        </w:rPr>
        <w:fldChar w:fldCharType="end"/>
      </w:r>
    </w:p>
    <w:p w14:paraId="55FEF891" w14:textId="3C950BEF" w:rsidR="00632D93" w:rsidRDefault="00632D93">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_Toc218591069 \h </w:instrText>
      </w:r>
      <w:r>
        <w:rPr>
          <w:noProof/>
        </w:rPr>
      </w:r>
      <w:r>
        <w:rPr>
          <w:noProof/>
        </w:rPr>
        <w:fldChar w:fldCharType="separate"/>
      </w:r>
      <w:r>
        <w:rPr>
          <w:noProof/>
        </w:rPr>
        <w:t>9</w:t>
      </w:r>
      <w:r>
        <w:rPr>
          <w:noProof/>
        </w:rPr>
        <w:fldChar w:fldCharType="end"/>
      </w:r>
    </w:p>
    <w:p w14:paraId="3192B129" w14:textId="22119488" w:rsidR="00632D93" w:rsidRDefault="00632D93">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Restoration of Data in the S-CSCF</w:t>
      </w:r>
      <w:r>
        <w:rPr>
          <w:noProof/>
        </w:rPr>
        <w:tab/>
      </w:r>
      <w:r>
        <w:rPr>
          <w:noProof/>
        </w:rPr>
        <w:fldChar w:fldCharType="begin"/>
      </w:r>
      <w:r>
        <w:rPr>
          <w:noProof/>
        </w:rPr>
        <w:instrText xml:space="preserve"> PAGEREF _Toc218591070 \h </w:instrText>
      </w:r>
      <w:r>
        <w:rPr>
          <w:noProof/>
        </w:rPr>
      </w:r>
      <w:r>
        <w:rPr>
          <w:noProof/>
        </w:rPr>
        <w:fldChar w:fldCharType="separate"/>
      </w:r>
      <w:r>
        <w:rPr>
          <w:noProof/>
        </w:rPr>
        <w:t>10</w:t>
      </w:r>
      <w:r>
        <w:rPr>
          <w:noProof/>
        </w:rPr>
        <w:fldChar w:fldCharType="end"/>
      </w:r>
    </w:p>
    <w:p w14:paraId="63A34D9B" w14:textId="398BEF85" w:rsidR="00632D93" w:rsidRDefault="00632D93">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_Toc218591071 \h </w:instrText>
      </w:r>
      <w:r>
        <w:rPr>
          <w:noProof/>
        </w:rPr>
      </w:r>
      <w:r>
        <w:rPr>
          <w:noProof/>
        </w:rPr>
        <w:fldChar w:fldCharType="separate"/>
      </w:r>
      <w:r>
        <w:rPr>
          <w:noProof/>
        </w:rPr>
        <w:t>10</w:t>
      </w:r>
      <w:r>
        <w:rPr>
          <w:noProof/>
        </w:rPr>
        <w:fldChar w:fldCharType="end"/>
      </w:r>
    </w:p>
    <w:p w14:paraId="0AE519BD" w14:textId="1501E17C" w:rsidR="00632D93" w:rsidRDefault="00632D93">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Registration Procedure</w:t>
      </w:r>
      <w:r>
        <w:rPr>
          <w:noProof/>
        </w:rPr>
        <w:tab/>
      </w:r>
      <w:r>
        <w:rPr>
          <w:noProof/>
        </w:rPr>
        <w:fldChar w:fldCharType="begin"/>
      </w:r>
      <w:r>
        <w:rPr>
          <w:noProof/>
        </w:rPr>
        <w:instrText xml:space="preserve"> PAGEREF _Toc218591072 \h </w:instrText>
      </w:r>
      <w:r>
        <w:rPr>
          <w:noProof/>
        </w:rPr>
      </w:r>
      <w:r>
        <w:rPr>
          <w:noProof/>
        </w:rPr>
        <w:fldChar w:fldCharType="separate"/>
      </w:r>
      <w:r>
        <w:rPr>
          <w:noProof/>
        </w:rPr>
        <w:t>10</w:t>
      </w:r>
      <w:r>
        <w:rPr>
          <w:noProof/>
        </w:rPr>
        <w:fldChar w:fldCharType="end"/>
      </w:r>
    </w:p>
    <w:p w14:paraId="121926C1" w14:textId="06C75F0F" w:rsidR="00632D93" w:rsidRDefault="00632D93">
      <w:pPr>
        <w:pStyle w:val="TOC3"/>
        <w:rPr>
          <w:rFonts w:ascii="Calibri" w:hAnsi="Calibri"/>
          <w:noProof/>
          <w:kern w:val="2"/>
          <w:sz w:val="24"/>
          <w:szCs w:val="24"/>
          <w:lang w:eastAsia="en-GB"/>
        </w:rPr>
      </w:pPr>
      <w:r>
        <w:rPr>
          <w:noProof/>
          <w:lang w:eastAsia="zh-CN"/>
        </w:rPr>
        <w:t>4.2.1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_Toc218591073 \h </w:instrText>
      </w:r>
      <w:r>
        <w:rPr>
          <w:noProof/>
        </w:rPr>
      </w:r>
      <w:r>
        <w:rPr>
          <w:noProof/>
        </w:rPr>
        <w:fldChar w:fldCharType="separate"/>
      </w:r>
      <w:r>
        <w:rPr>
          <w:noProof/>
        </w:rPr>
        <w:t>10</w:t>
      </w:r>
      <w:r>
        <w:rPr>
          <w:noProof/>
        </w:rPr>
        <w:fldChar w:fldCharType="end"/>
      </w:r>
    </w:p>
    <w:p w14:paraId="69F06B57" w14:textId="2576C5BF" w:rsidR="00632D93" w:rsidRDefault="00632D93">
      <w:pPr>
        <w:pStyle w:val="TOC3"/>
        <w:rPr>
          <w:rFonts w:ascii="Calibri" w:hAnsi="Calibri"/>
          <w:noProof/>
          <w:kern w:val="2"/>
          <w:sz w:val="24"/>
          <w:szCs w:val="24"/>
          <w:lang w:eastAsia="en-GB"/>
        </w:rPr>
      </w:pPr>
      <w:r>
        <w:rPr>
          <w:noProof/>
          <w:lang w:eastAsia="zh-CN"/>
        </w:rPr>
        <w:t>4.2.2</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_Toc218591074 \h </w:instrText>
      </w:r>
      <w:r>
        <w:rPr>
          <w:noProof/>
        </w:rPr>
      </w:r>
      <w:r>
        <w:rPr>
          <w:noProof/>
        </w:rPr>
        <w:fldChar w:fldCharType="separate"/>
      </w:r>
      <w:r>
        <w:rPr>
          <w:noProof/>
        </w:rPr>
        <w:t>10</w:t>
      </w:r>
      <w:r>
        <w:rPr>
          <w:noProof/>
        </w:rPr>
        <w:fldChar w:fldCharType="end"/>
      </w:r>
    </w:p>
    <w:p w14:paraId="4752CF68" w14:textId="66792556" w:rsidR="00632D93" w:rsidRDefault="00632D93">
      <w:pPr>
        <w:pStyle w:val="TOC3"/>
        <w:rPr>
          <w:rFonts w:ascii="Calibri" w:hAnsi="Calibri"/>
          <w:noProof/>
          <w:kern w:val="2"/>
          <w:sz w:val="24"/>
          <w:szCs w:val="24"/>
          <w:lang w:eastAsia="en-GB"/>
        </w:rPr>
      </w:pPr>
      <w:r>
        <w:rPr>
          <w:noProof/>
          <w:lang w:eastAsia="zh-CN"/>
        </w:rPr>
        <w:t>4.2.2A</w:t>
      </w:r>
      <w:r>
        <w:rPr>
          <w:rFonts w:ascii="Calibri" w:hAnsi="Calibri"/>
          <w:noProof/>
          <w:kern w:val="2"/>
          <w:sz w:val="24"/>
          <w:szCs w:val="24"/>
          <w:lang w:eastAsia="en-GB"/>
        </w:rPr>
        <w:tab/>
      </w:r>
      <w:r>
        <w:rPr>
          <w:noProof/>
          <w:lang w:eastAsia="zh-CN"/>
        </w:rPr>
        <w:t>SBI Support for S-CSCF Restoration after Failure</w:t>
      </w:r>
      <w:r>
        <w:rPr>
          <w:noProof/>
        </w:rPr>
        <w:tab/>
      </w:r>
      <w:r>
        <w:rPr>
          <w:noProof/>
        </w:rPr>
        <w:fldChar w:fldCharType="begin"/>
      </w:r>
      <w:r>
        <w:rPr>
          <w:noProof/>
        </w:rPr>
        <w:instrText xml:space="preserve"> PAGEREF _Toc218591075 \h </w:instrText>
      </w:r>
      <w:r>
        <w:rPr>
          <w:noProof/>
        </w:rPr>
      </w:r>
      <w:r>
        <w:rPr>
          <w:noProof/>
        </w:rPr>
        <w:fldChar w:fldCharType="separate"/>
      </w:r>
      <w:r>
        <w:rPr>
          <w:noProof/>
        </w:rPr>
        <w:t>10</w:t>
      </w:r>
      <w:r>
        <w:rPr>
          <w:noProof/>
        </w:rPr>
        <w:fldChar w:fldCharType="end"/>
      </w:r>
    </w:p>
    <w:p w14:paraId="4EEBAAB6" w14:textId="6AA7FA01" w:rsidR="00632D93" w:rsidRDefault="00632D93">
      <w:pPr>
        <w:pStyle w:val="TOC3"/>
        <w:rPr>
          <w:rFonts w:ascii="Calibri" w:hAnsi="Calibri"/>
          <w:noProof/>
          <w:kern w:val="2"/>
          <w:sz w:val="24"/>
          <w:szCs w:val="24"/>
          <w:lang w:eastAsia="en-GB"/>
        </w:rPr>
      </w:pPr>
      <w:r>
        <w:rPr>
          <w:noProof/>
          <w:lang w:eastAsia="zh-CN"/>
        </w:rPr>
        <w:t>4.2.3</w:t>
      </w:r>
      <w:r>
        <w:rPr>
          <w:rFonts w:ascii="Calibri" w:hAnsi="Calibri"/>
          <w:noProof/>
          <w:kern w:val="2"/>
          <w:sz w:val="24"/>
          <w:szCs w:val="24"/>
          <w:lang w:eastAsia="en-GB"/>
        </w:rPr>
        <w:tab/>
      </w:r>
      <w:r>
        <w:rPr>
          <w:noProof/>
          <w:lang w:eastAsia="zh-CN"/>
        </w:rPr>
        <w:t>S-CSCF Restoration during Registration Process</w:t>
      </w:r>
      <w:r>
        <w:rPr>
          <w:noProof/>
        </w:rPr>
        <w:tab/>
      </w:r>
      <w:r>
        <w:rPr>
          <w:noProof/>
        </w:rPr>
        <w:fldChar w:fldCharType="begin"/>
      </w:r>
      <w:r>
        <w:rPr>
          <w:noProof/>
        </w:rPr>
        <w:instrText xml:space="preserve"> PAGEREF _Toc218591076 \h </w:instrText>
      </w:r>
      <w:r>
        <w:rPr>
          <w:noProof/>
        </w:rPr>
      </w:r>
      <w:r>
        <w:rPr>
          <w:noProof/>
        </w:rPr>
        <w:fldChar w:fldCharType="separate"/>
      </w:r>
      <w:r>
        <w:rPr>
          <w:noProof/>
        </w:rPr>
        <w:t>11</w:t>
      </w:r>
      <w:r>
        <w:rPr>
          <w:noProof/>
        </w:rPr>
        <w:fldChar w:fldCharType="end"/>
      </w:r>
    </w:p>
    <w:p w14:paraId="4200F177" w14:textId="525992E0" w:rsidR="00632D93" w:rsidRDefault="00632D93">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UE Terminating Procedure</w:t>
      </w:r>
      <w:r>
        <w:rPr>
          <w:noProof/>
        </w:rPr>
        <w:tab/>
      </w:r>
      <w:r>
        <w:rPr>
          <w:noProof/>
        </w:rPr>
        <w:fldChar w:fldCharType="begin"/>
      </w:r>
      <w:r>
        <w:rPr>
          <w:noProof/>
        </w:rPr>
        <w:instrText xml:space="preserve"> PAGEREF _Toc218591077 \h </w:instrText>
      </w:r>
      <w:r>
        <w:rPr>
          <w:noProof/>
        </w:rPr>
      </w:r>
      <w:r>
        <w:rPr>
          <w:noProof/>
        </w:rPr>
        <w:fldChar w:fldCharType="separate"/>
      </w:r>
      <w:r>
        <w:rPr>
          <w:noProof/>
        </w:rPr>
        <w:t>11</w:t>
      </w:r>
      <w:r>
        <w:rPr>
          <w:noProof/>
        </w:rPr>
        <w:fldChar w:fldCharType="end"/>
      </w:r>
    </w:p>
    <w:p w14:paraId="393C4AE8" w14:textId="0731E6CA" w:rsidR="00632D93" w:rsidRDefault="00632D93">
      <w:pPr>
        <w:pStyle w:val="TOC3"/>
        <w:rPr>
          <w:rFonts w:ascii="Calibri" w:hAnsi="Calibri"/>
          <w:noProof/>
          <w:kern w:val="2"/>
          <w:sz w:val="24"/>
          <w:szCs w:val="24"/>
          <w:lang w:eastAsia="en-GB"/>
        </w:rPr>
      </w:pPr>
      <w:r>
        <w:rPr>
          <w:noProof/>
          <w:lang w:eastAsia="zh-CN"/>
        </w:rPr>
        <w:t>4.3.1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_Toc218591078 \h </w:instrText>
      </w:r>
      <w:r>
        <w:rPr>
          <w:noProof/>
        </w:rPr>
      </w:r>
      <w:r>
        <w:rPr>
          <w:noProof/>
        </w:rPr>
        <w:fldChar w:fldCharType="separate"/>
      </w:r>
      <w:r>
        <w:rPr>
          <w:noProof/>
        </w:rPr>
        <w:t>11</w:t>
      </w:r>
      <w:r>
        <w:rPr>
          <w:noProof/>
        </w:rPr>
        <w:fldChar w:fldCharType="end"/>
      </w:r>
    </w:p>
    <w:p w14:paraId="5912769A" w14:textId="5AB4E03C" w:rsidR="00632D93" w:rsidRDefault="00632D93">
      <w:pPr>
        <w:pStyle w:val="TOC3"/>
        <w:rPr>
          <w:rFonts w:ascii="Calibri" w:hAnsi="Calibri"/>
          <w:noProof/>
          <w:kern w:val="2"/>
          <w:sz w:val="24"/>
          <w:szCs w:val="24"/>
          <w:lang w:eastAsia="en-GB"/>
        </w:rPr>
      </w:pPr>
      <w:r>
        <w:rPr>
          <w:noProof/>
          <w:lang w:eastAsia="zh-CN"/>
        </w:rPr>
        <w:t>4.3.2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r>
      <w:r>
        <w:rPr>
          <w:noProof/>
        </w:rPr>
        <w:instrText xml:space="preserve"> PAGEREF _Toc218591079 \h </w:instrText>
      </w:r>
      <w:r>
        <w:rPr>
          <w:noProof/>
        </w:rPr>
      </w:r>
      <w:r>
        <w:rPr>
          <w:noProof/>
        </w:rPr>
        <w:fldChar w:fldCharType="separate"/>
      </w:r>
      <w:r>
        <w:rPr>
          <w:noProof/>
        </w:rPr>
        <w:t>12</w:t>
      </w:r>
      <w:r>
        <w:rPr>
          <w:noProof/>
        </w:rPr>
        <w:fldChar w:fldCharType="end"/>
      </w:r>
    </w:p>
    <w:p w14:paraId="345CE75C" w14:textId="28FEF6D7" w:rsidR="00632D93" w:rsidRDefault="00632D93">
      <w:pPr>
        <w:pStyle w:val="TOC3"/>
        <w:rPr>
          <w:rFonts w:ascii="Calibri" w:hAnsi="Calibri"/>
          <w:noProof/>
          <w:kern w:val="2"/>
          <w:sz w:val="24"/>
          <w:szCs w:val="24"/>
          <w:lang w:eastAsia="en-GB"/>
        </w:rPr>
      </w:pPr>
      <w:r>
        <w:rPr>
          <w:noProof/>
          <w:lang w:eastAsia="zh-CN"/>
        </w:rPr>
        <w:t>4.3.3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_Toc218591080 \h </w:instrText>
      </w:r>
      <w:r>
        <w:rPr>
          <w:noProof/>
        </w:rPr>
      </w:r>
      <w:r>
        <w:rPr>
          <w:noProof/>
        </w:rPr>
        <w:fldChar w:fldCharType="separate"/>
      </w:r>
      <w:r>
        <w:rPr>
          <w:noProof/>
        </w:rPr>
        <w:t>12</w:t>
      </w:r>
      <w:r>
        <w:rPr>
          <w:noProof/>
        </w:rPr>
        <w:fldChar w:fldCharType="end"/>
      </w:r>
    </w:p>
    <w:p w14:paraId="6B248019" w14:textId="2297D2AB" w:rsidR="00632D93" w:rsidRDefault="00632D93">
      <w:pPr>
        <w:pStyle w:val="TOC3"/>
        <w:rPr>
          <w:rFonts w:ascii="Calibri" w:hAnsi="Calibri"/>
          <w:noProof/>
          <w:kern w:val="2"/>
          <w:sz w:val="24"/>
          <w:szCs w:val="24"/>
          <w:lang w:eastAsia="en-GB"/>
        </w:rPr>
      </w:pPr>
      <w:r>
        <w:rPr>
          <w:noProof/>
          <w:lang w:eastAsia="zh-CN"/>
        </w:rPr>
        <w:t>4.3.4</w:t>
      </w:r>
      <w:r>
        <w:rPr>
          <w:rFonts w:ascii="Calibri" w:hAnsi="Calibri"/>
          <w:noProof/>
          <w:kern w:val="2"/>
          <w:sz w:val="24"/>
          <w:szCs w:val="24"/>
          <w:lang w:eastAsia="en-GB"/>
        </w:rPr>
        <w:tab/>
      </w:r>
      <w:r>
        <w:rPr>
          <w:noProof/>
          <w:lang w:eastAsia="zh-CN"/>
        </w:rPr>
        <w:t>SBI Support for S-CSCF Restoration after Failure</w:t>
      </w:r>
      <w:r>
        <w:rPr>
          <w:noProof/>
        </w:rPr>
        <w:tab/>
      </w:r>
      <w:r>
        <w:rPr>
          <w:noProof/>
        </w:rPr>
        <w:fldChar w:fldCharType="begin"/>
      </w:r>
      <w:r>
        <w:rPr>
          <w:noProof/>
        </w:rPr>
        <w:instrText xml:space="preserve"> PAGEREF _Toc218591081 \h </w:instrText>
      </w:r>
      <w:r>
        <w:rPr>
          <w:noProof/>
        </w:rPr>
      </w:r>
      <w:r>
        <w:rPr>
          <w:noProof/>
        </w:rPr>
        <w:fldChar w:fldCharType="separate"/>
      </w:r>
      <w:r>
        <w:rPr>
          <w:noProof/>
        </w:rPr>
        <w:t>12</w:t>
      </w:r>
      <w:r>
        <w:rPr>
          <w:noProof/>
        </w:rPr>
        <w:fldChar w:fldCharType="end"/>
      </w:r>
    </w:p>
    <w:p w14:paraId="72532A74" w14:textId="3D85D3F1" w:rsidR="00632D93" w:rsidRDefault="00632D93">
      <w:pPr>
        <w:pStyle w:val="TOC2"/>
        <w:rPr>
          <w:rFonts w:ascii="Calibri" w:hAnsi="Calibri"/>
          <w:noProof/>
          <w:kern w:val="2"/>
          <w:sz w:val="24"/>
          <w:szCs w:val="24"/>
          <w:lang w:eastAsia="en-GB"/>
        </w:rPr>
      </w:pPr>
      <w:r>
        <w:rPr>
          <w:noProof/>
        </w:rPr>
        <w:t>4.4</w:t>
      </w:r>
      <w:r>
        <w:rPr>
          <w:rFonts w:ascii="Calibri" w:hAnsi="Calibri"/>
          <w:noProof/>
          <w:kern w:val="2"/>
          <w:sz w:val="24"/>
          <w:szCs w:val="24"/>
          <w:lang w:eastAsia="en-GB"/>
        </w:rPr>
        <w:tab/>
      </w:r>
      <w:r>
        <w:rPr>
          <w:noProof/>
        </w:rPr>
        <w:t>UE Originating Procedure</w:t>
      </w:r>
      <w:r>
        <w:rPr>
          <w:noProof/>
        </w:rPr>
        <w:tab/>
      </w:r>
      <w:r>
        <w:rPr>
          <w:noProof/>
        </w:rPr>
        <w:fldChar w:fldCharType="begin"/>
      </w:r>
      <w:r>
        <w:rPr>
          <w:noProof/>
        </w:rPr>
        <w:instrText xml:space="preserve"> PAGEREF _Toc218591082 \h </w:instrText>
      </w:r>
      <w:r>
        <w:rPr>
          <w:noProof/>
        </w:rPr>
      </w:r>
      <w:r>
        <w:rPr>
          <w:noProof/>
        </w:rPr>
        <w:fldChar w:fldCharType="separate"/>
      </w:r>
      <w:r>
        <w:rPr>
          <w:noProof/>
        </w:rPr>
        <w:t>12</w:t>
      </w:r>
      <w:r>
        <w:rPr>
          <w:noProof/>
        </w:rPr>
        <w:fldChar w:fldCharType="end"/>
      </w:r>
    </w:p>
    <w:p w14:paraId="7B908937" w14:textId="10DC8908" w:rsidR="00632D93" w:rsidRDefault="00632D93">
      <w:pPr>
        <w:pStyle w:val="TOC3"/>
        <w:rPr>
          <w:rFonts w:ascii="Calibri" w:hAnsi="Calibri"/>
          <w:noProof/>
          <w:kern w:val="2"/>
          <w:sz w:val="24"/>
          <w:szCs w:val="24"/>
          <w:lang w:eastAsia="en-GB"/>
        </w:rPr>
      </w:pPr>
      <w:r>
        <w:rPr>
          <w:noProof/>
          <w:lang w:eastAsia="zh-CN"/>
        </w:rPr>
        <w:t>4.4.1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_Toc218591083 \h </w:instrText>
      </w:r>
      <w:r>
        <w:rPr>
          <w:noProof/>
        </w:rPr>
      </w:r>
      <w:r>
        <w:rPr>
          <w:noProof/>
        </w:rPr>
        <w:fldChar w:fldCharType="separate"/>
      </w:r>
      <w:r>
        <w:rPr>
          <w:noProof/>
        </w:rPr>
        <w:t>12</w:t>
      </w:r>
      <w:r>
        <w:rPr>
          <w:noProof/>
        </w:rPr>
        <w:fldChar w:fldCharType="end"/>
      </w:r>
    </w:p>
    <w:p w14:paraId="72ED0487" w14:textId="27DA1BFD" w:rsidR="00632D93" w:rsidRDefault="00632D93">
      <w:pPr>
        <w:pStyle w:val="TOC3"/>
        <w:rPr>
          <w:rFonts w:ascii="Calibri" w:hAnsi="Calibri"/>
          <w:noProof/>
          <w:kern w:val="2"/>
          <w:sz w:val="24"/>
          <w:szCs w:val="24"/>
          <w:lang w:eastAsia="en-GB"/>
        </w:rPr>
      </w:pPr>
      <w:r>
        <w:rPr>
          <w:noProof/>
          <w:lang w:eastAsia="zh-CN"/>
        </w:rPr>
        <w:t>4.4.2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r>
      <w:r>
        <w:rPr>
          <w:noProof/>
        </w:rPr>
        <w:instrText xml:space="preserve"> PAGEREF _Toc218591084 \h </w:instrText>
      </w:r>
      <w:r>
        <w:rPr>
          <w:noProof/>
        </w:rPr>
      </w:r>
      <w:r>
        <w:rPr>
          <w:noProof/>
        </w:rPr>
        <w:fldChar w:fldCharType="separate"/>
      </w:r>
      <w:r>
        <w:rPr>
          <w:noProof/>
        </w:rPr>
        <w:t>13</w:t>
      </w:r>
      <w:r>
        <w:rPr>
          <w:noProof/>
        </w:rPr>
        <w:fldChar w:fldCharType="end"/>
      </w:r>
    </w:p>
    <w:p w14:paraId="09D3B17F" w14:textId="59854A6C" w:rsidR="00632D93" w:rsidRDefault="00632D93">
      <w:pPr>
        <w:pStyle w:val="TOC3"/>
        <w:rPr>
          <w:rFonts w:ascii="Calibri" w:hAnsi="Calibri"/>
          <w:noProof/>
          <w:kern w:val="2"/>
          <w:sz w:val="24"/>
          <w:szCs w:val="24"/>
          <w:lang w:eastAsia="en-GB"/>
        </w:rPr>
      </w:pPr>
      <w:r>
        <w:rPr>
          <w:noProof/>
          <w:lang w:eastAsia="zh-CN"/>
        </w:rPr>
        <w:t>4.4.3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_Toc218591085 \h </w:instrText>
      </w:r>
      <w:r>
        <w:rPr>
          <w:noProof/>
        </w:rPr>
      </w:r>
      <w:r>
        <w:rPr>
          <w:noProof/>
        </w:rPr>
        <w:fldChar w:fldCharType="separate"/>
      </w:r>
      <w:r>
        <w:rPr>
          <w:noProof/>
        </w:rPr>
        <w:t>13</w:t>
      </w:r>
      <w:r>
        <w:rPr>
          <w:noProof/>
        </w:rPr>
        <w:fldChar w:fldCharType="end"/>
      </w:r>
    </w:p>
    <w:p w14:paraId="194D11C2" w14:textId="3A2C1A24" w:rsidR="00632D93" w:rsidRDefault="00632D93">
      <w:pPr>
        <w:pStyle w:val="TOC2"/>
        <w:rPr>
          <w:rFonts w:ascii="Calibri" w:hAnsi="Calibri"/>
          <w:noProof/>
          <w:kern w:val="2"/>
          <w:sz w:val="24"/>
          <w:szCs w:val="24"/>
          <w:lang w:eastAsia="en-GB"/>
        </w:rPr>
      </w:pPr>
      <w:r>
        <w:rPr>
          <w:noProof/>
        </w:rPr>
        <w:t>4.5</w:t>
      </w:r>
      <w:r>
        <w:rPr>
          <w:rFonts w:ascii="Calibri" w:hAnsi="Calibri"/>
          <w:noProof/>
          <w:kern w:val="2"/>
          <w:sz w:val="24"/>
          <w:szCs w:val="24"/>
          <w:lang w:eastAsia="en-GB"/>
        </w:rPr>
        <w:tab/>
      </w:r>
      <w:r>
        <w:rPr>
          <w:noProof/>
        </w:rPr>
        <w:t>SIP-AS Originating Procedure</w:t>
      </w:r>
      <w:r>
        <w:rPr>
          <w:noProof/>
        </w:rPr>
        <w:tab/>
      </w:r>
      <w:r>
        <w:rPr>
          <w:noProof/>
        </w:rPr>
        <w:fldChar w:fldCharType="begin"/>
      </w:r>
      <w:r>
        <w:rPr>
          <w:noProof/>
        </w:rPr>
        <w:instrText xml:space="preserve"> PAGEREF _Toc218591086 \h </w:instrText>
      </w:r>
      <w:r>
        <w:rPr>
          <w:noProof/>
        </w:rPr>
      </w:r>
      <w:r>
        <w:rPr>
          <w:noProof/>
        </w:rPr>
        <w:fldChar w:fldCharType="separate"/>
      </w:r>
      <w:r>
        <w:rPr>
          <w:noProof/>
        </w:rPr>
        <w:t>13</w:t>
      </w:r>
      <w:r>
        <w:rPr>
          <w:noProof/>
        </w:rPr>
        <w:fldChar w:fldCharType="end"/>
      </w:r>
    </w:p>
    <w:p w14:paraId="3CAEF0EE" w14:textId="0FEBD50C" w:rsidR="00632D93" w:rsidRDefault="00632D93">
      <w:pPr>
        <w:pStyle w:val="TOC3"/>
        <w:rPr>
          <w:rFonts w:ascii="Calibri" w:hAnsi="Calibri"/>
          <w:noProof/>
          <w:kern w:val="2"/>
          <w:sz w:val="24"/>
          <w:szCs w:val="24"/>
          <w:lang w:eastAsia="en-GB"/>
        </w:rPr>
      </w:pPr>
      <w:r>
        <w:rPr>
          <w:noProof/>
          <w:lang w:eastAsia="zh-CN"/>
        </w:rPr>
        <w:t>4.5.1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_Toc218591087 \h </w:instrText>
      </w:r>
      <w:r>
        <w:rPr>
          <w:noProof/>
        </w:rPr>
      </w:r>
      <w:r>
        <w:rPr>
          <w:noProof/>
        </w:rPr>
        <w:fldChar w:fldCharType="separate"/>
      </w:r>
      <w:r>
        <w:rPr>
          <w:noProof/>
        </w:rPr>
        <w:t>13</w:t>
      </w:r>
      <w:r>
        <w:rPr>
          <w:noProof/>
        </w:rPr>
        <w:fldChar w:fldCharType="end"/>
      </w:r>
    </w:p>
    <w:p w14:paraId="1E5DAFCF" w14:textId="20FC7939" w:rsidR="00632D93" w:rsidRDefault="00632D93">
      <w:pPr>
        <w:pStyle w:val="TOC3"/>
        <w:rPr>
          <w:rFonts w:ascii="Calibri" w:hAnsi="Calibri"/>
          <w:noProof/>
          <w:kern w:val="2"/>
          <w:sz w:val="24"/>
          <w:szCs w:val="24"/>
          <w:lang w:eastAsia="en-GB"/>
        </w:rPr>
      </w:pPr>
      <w:r>
        <w:rPr>
          <w:noProof/>
          <w:lang w:eastAsia="zh-CN"/>
        </w:rPr>
        <w:t>4.5.2</w:t>
      </w:r>
      <w:r>
        <w:rPr>
          <w:rFonts w:ascii="Calibri" w:hAnsi="Calibri"/>
          <w:noProof/>
          <w:kern w:val="2"/>
          <w:sz w:val="24"/>
          <w:szCs w:val="24"/>
          <w:lang w:eastAsia="en-GB"/>
        </w:rPr>
        <w:tab/>
      </w:r>
      <w:r>
        <w:rPr>
          <w:noProof/>
          <w:lang w:eastAsia="zh-CN"/>
        </w:rPr>
        <w:t>S-CSCF Restoration after Restart</w:t>
      </w:r>
      <w:r>
        <w:rPr>
          <w:noProof/>
        </w:rPr>
        <w:tab/>
      </w:r>
      <w:r>
        <w:rPr>
          <w:noProof/>
        </w:rPr>
        <w:fldChar w:fldCharType="begin"/>
      </w:r>
      <w:r>
        <w:rPr>
          <w:noProof/>
        </w:rPr>
        <w:instrText xml:space="preserve"> PAGEREF _Toc218591088 \h </w:instrText>
      </w:r>
      <w:r>
        <w:rPr>
          <w:noProof/>
        </w:rPr>
      </w:r>
      <w:r>
        <w:rPr>
          <w:noProof/>
        </w:rPr>
        <w:fldChar w:fldCharType="separate"/>
      </w:r>
      <w:r>
        <w:rPr>
          <w:noProof/>
        </w:rPr>
        <w:t>13</w:t>
      </w:r>
      <w:r>
        <w:rPr>
          <w:noProof/>
        </w:rPr>
        <w:fldChar w:fldCharType="end"/>
      </w:r>
    </w:p>
    <w:p w14:paraId="0B2E4768" w14:textId="383DC24E" w:rsidR="00632D93" w:rsidRDefault="00632D93">
      <w:pPr>
        <w:pStyle w:val="TOC3"/>
        <w:rPr>
          <w:rFonts w:ascii="Calibri" w:hAnsi="Calibri"/>
          <w:noProof/>
          <w:kern w:val="2"/>
          <w:sz w:val="24"/>
          <w:szCs w:val="24"/>
          <w:lang w:eastAsia="en-GB"/>
        </w:rPr>
      </w:pPr>
      <w:r>
        <w:rPr>
          <w:noProof/>
          <w:lang w:eastAsia="zh-CN"/>
        </w:rPr>
        <w:t>4.5.3</w:t>
      </w:r>
      <w:r>
        <w:rPr>
          <w:rFonts w:ascii="Calibri" w:hAnsi="Calibri"/>
          <w:noProof/>
          <w:kern w:val="2"/>
          <w:sz w:val="24"/>
          <w:szCs w:val="24"/>
          <w:lang w:eastAsia="en-GB"/>
        </w:rPr>
        <w:tab/>
      </w:r>
      <w:r>
        <w:rPr>
          <w:noProof/>
          <w:lang w:eastAsia="zh-CN"/>
        </w:rPr>
        <w:t>S-CSCF Restoration after Failure</w:t>
      </w:r>
      <w:r>
        <w:rPr>
          <w:noProof/>
        </w:rPr>
        <w:tab/>
      </w:r>
      <w:r>
        <w:rPr>
          <w:noProof/>
        </w:rPr>
        <w:fldChar w:fldCharType="begin"/>
      </w:r>
      <w:r>
        <w:rPr>
          <w:noProof/>
        </w:rPr>
        <w:instrText xml:space="preserve"> PAGEREF _Toc218591089 \h </w:instrText>
      </w:r>
      <w:r>
        <w:rPr>
          <w:noProof/>
        </w:rPr>
      </w:r>
      <w:r>
        <w:rPr>
          <w:noProof/>
        </w:rPr>
        <w:fldChar w:fldCharType="separate"/>
      </w:r>
      <w:r>
        <w:rPr>
          <w:noProof/>
        </w:rPr>
        <w:t>14</w:t>
      </w:r>
      <w:r>
        <w:rPr>
          <w:noProof/>
        </w:rPr>
        <w:fldChar w:fldCharType="end"/>
      </w:r>
    </w:p>
    <w:p w14:paraId="097624E5" w14:textId="0CCF34BF" w:rsidR="00632D93" w:rsidRDefault="00632D93">
      <w:pPr>
        <w:pStyle w:val="TOC2"/>
        <w:rPr>
          <w:rFonts w:ascii="Calibri" w:hAnsi="Calibri"/>
          <w:noProof/>
          <w:kern w:val="2"/>
          <w:sz w:val="24"/>
          <w:szCs w:val="24"/>
          <w:lang w:eastAsia="en-GB"/>
        </w:rPr>
      </w:pPr>
      <w:r>
        <w:rPr>
          <w:noProof/>
        </w:rPr>
        <w:t>4.6</w:t>
      </w:r>
      <w:r>
        <w:rPr>
          <w:rFonts w:ascii="Calibri" w:hAnsi="Calibri"/>
          <w:noProof/>
          <w:kern w:val="2"/>
          <w:sz w:val="24"/>
          <w:szCs w:val="24"/>
          <w:lang w:eastAsia="en-GB"/>
        </w:rPr>
        <w:tab/>
      </w:r>
      <w:r>
        <w:rPr>
          <w:noProof/>
        </w:rPr>
        <w:t xml:space="preserve">S-CSCF Data </w:t>
      </w:r>
      <w:r>
        <w:rPr>
          <w:noProof/>
          <w:lang w:eastAsia="zh-CN"/>
        </w:rPr>
        <w:t xml:space="preserve">Restoration Information Backup and </w:t>
      </w:r>
      <w:r>
        <w:rPr>
          <w:noProof/>
        </w:rPr>
        <w:t>Update Procedures</w:t>
      </w:r>
      <w:r>
        <w:rPr>
          <w:noProof/>
        </w:rPr>
        <w:tab/>
      </w:r>
      <w:r>
        <w:rPr>
          <w:noProof/>
        </w:rPr>
        <w:fldChar w:fldCharType="begin"/>
      </w:r>
      <w:r>
        <w:rPr>
          <w:noProof/>
        </w:rPr>
        <w:instrText xml:space="preserve"> PAGEREF _Toc218591090 \h </w:instrText>
      </w:r>
      <w:r>
        <w:rPr>
          <w:noProof/>
        </w:rPr>
      </w:r>
      <w:r>
        <w:rPr>
          <w:noProof/>
        </w:rPr>
        <w:fldChar w:fldCharType="separate"/>
      </w:r>
      <w:r>
        <w:rPr>
          <w:noProof/>
        </w:rPr>
        <w:t>14</w:t>
      </w:r>
      <w:r>
        <w:rPr>
          <w:noProof/>
        </w:rPr>
        <w:fldChar w:fldCharType="end"/>
      </w:r>
    </w:p>
    <w:p w14:paraId="14721CF1" w14:textId="0354AA01" w:rsidR="00632D93" w:rsidRDefault="00632D93">
      <w:pPr>
        <w:pStyle w:val="TOC3"/>
        <w:rPr>
          <w:rFonts w:ascii="Calibri" w:hAnsi="Calibri"/>
          <w:noProof/>
          <w:kern w:val="2"/>
          <w:sz w:val="24"/>
          <w:szCs w:val="24"/>
          <w:lang w:eastAsia="en-GB"/>
        </w:rPr>
      </w:pPr>
      <w:r>
        <w:rPr>
          <w:noProof/>
          <w:lang w:eastAsia="zh-CN"/>
        </w:rPr>
        <w:t>4.6.1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_Toc218591091 \h </w:instrText>
      </w:r>
      <w:r>
        <w:rPr>
          <w:noProof/>
        </w:rPr>
      </w:r>
      <w:r>
        <w:rPr>
          <w:noProof/>
        </w:rPr>
        <w:fldChar w:fldCharType="separate"/>
      </w:r>
      <w:r>
        <w:rPr>
          <w:noProof/>
        </w:rPr>
        <w:t>14</w:t>
      </w:r>
      <w:r>
        <w:rPr>
          <w:noProof/>
        </w:rPr>
        <w:fldChar w:fldCharType="end"/>
      </w:r>
    </w:p>
    <w:p w14:paraId="78CD026B" w14:textId="7A6AC8AD" w:rsidR="00632D93" w:rsidRDefault="00632D93">
      <w:pPr>
        <w:pStyle w:val="TOC3"/>
        <w:rPr>
          <w:rFonts w:ascii="Calibri" w:hAnsi="Calibri"/>
          <w:noProof/>
          <w:kern w:val="2"/>
          <w:sz w:val="24"/>
          <w:szCs w:val="24"/>
          <w:lang w:eastAsia="en-GB"/>
        </w:rPr>
      </w:pPr>
      <w:r>
        <w:rPr>
          <w:noProof/>
          <w:lang w:eastAsia="zh-CN"/>
        </w:rPr>
        <w:t>4.6.2</w:t>
      </w:r>
      <w:r>
        <w:rPr>
          <w:rFonts w:ascii="Calibri" w:hAnsi="Calibri"/>
          <w:noProof/>
          <w:kern w:val="2"/>
          <w:sz w:val="24"/>
          <w:szCs w:val="24"/>
          <w:lang w:eastAsia="en-GB"/>
        </w:rPr>
        <w:tab/>
      </w:r>
      <w:r>
        <w:rPr>
          <w:noProof/>
          <w:lang w:eastAsia="zh-CN"/>
        </w:rPr>
        <w:t>Backup and Update of S-CSCF Restoration Information during Registration Process</w:t>
      </w:r>
      <w:r>
        <w:rPr>
          <w:noProof/>
        </w:rPr>
        <w:tab/>
      </w:r>
      <w:r>
        <w:rPr>
          <w:noProof/>
        </w:rPr>
        <w:fldChar w:fldCharType="begin"/>
      </w:r>
      <w:r>
        <w:rPr>
          <w:noProof/>
        </w:rPr>
        <w:instrText xml:space="preserve"> PAGEREF _Toc218591092 \h </w:instrText>
      </w:r>
      <w:r>
        <w:rPr>
          <w:noProof/>
        </w:rPr>
      </w:r>
      <w:r>
        <w:rPr>
          <w:noProof/>
        </w:rPr>
        <w:fldChar w:fldCharType="separate"/>
      </w:r>
      <w:r>
        <w:rPr>
          <w:noProof/>
        </w:rPr>
        <w:t>14</w:t>
      </w:r>
      <w:r>
        <w:rPr>
          <w:noProof/>
        </w:rPr>
        <w:fldChar w:fldCharType="end"/>
      </w:r>
    </w:p>
    <w:p w14:paraId="6BE2BDE7" w14:textId="3027B938" w:rsidR="00632D93" w:rsidRDefault="00632D93">
      <w:pPr>
        <w:pStyle w:val="TOC3"/>
        <w:rPr>
          <w:rFonts w:ascii="Calibri" w:hAnsi="Calibri"/>
          <w:noProof/>
          <w:kern w:val="2"/>
          <w:sz w:val="24"/>
          <w:szCs w:val="24"/>
          <w:lang w:eastAsia="en-GB"/>
        </w:rPr>
      </w:pPr>
      <w:r>
        <w:rPr>
          <w:noProof/>
        </w:rPr>
        <w:t>4.</w:t>
      </w:r>
      <w:r>
        <w:rPr>
          <w:noProof/>
          <w:lang w:eastAsia="zh-CN"/>
        </w:rPr>
        <w:t>6</w:t>
      </w:r>
      <w:r>
        <w:rPr>
          <w:noProof/>
        </w:rPr>
        <w:t>.3</w:t>
      </w:r>
      <w:r>
        <w:rPr>
          <w:rFonts w:ascii="Calibri" w:hAnsi="Calibri"/>
          <w:noProof/>
          <w:kern w:val="2"/>
          <w:sz w:val="24"/>
          <w:szCs w:val="24"/>
          <w:lang w:eastAsia="en-GB"/>
        </w:rPr>
        <w:tab/>
      </w:r>
      <w:r>
        <w:rPr>
          <w:noProof/>
          <w:lang w:eastAsia="zh-CN"/>
        </w:rPr>
        <w:t>Backup and Update of S-CSCF Restoration Information after UE's Subscription</w:t>
      </w:r>
      <w:r>
        <w:rPr>
          <w:noProof/>
        </w:rPr>
        <w:tab/>
      </w:r>
      <w:r>
        <w:rPr>
          <w:noProof/>
        </w:rPr>
        <w:fldChar w:fldCharType="begin"/>
      </w:r>
      <w:r>
        <w:rPr>
          <w:noProof/>
        </w:rPr>
        <w:instrText xml:space="preserve"> PAGEREF _Toc218591093 \h </w:instrText>
      </w:r>
      <w:r>
        <w:rPr>
          <w:noProof/>
        </w:rPr>
      </w:r>
      <w:r>
        <w:rPr>
          <w:noProof/>
        </w:rPr>
        <w:fldChar w:fldCharType="separate"/>
      </w:r>
      <w:r>
        <w:rPr>
          <w:noProof/>
        </w:rPr>
        <w:t>15</w:t>
      </w:r>
      <w:r>
        <w:rPr>
          <w:noProof/>
        </w:rPr>
        <w:fldChar w:fldCharType="end"/>
      </w:r>
    </w:p>
    <w:p w14:paraId="749C2AA5" w14:textId="2496498D" w:rsidR="00632D93" w:rsidRDefault="00632D93">
      <w:pPr>
        <w:pStyle w:val="TOC3"/>
        <w:rPr>
          <w:rFonts w:ascii="Calibri" w:hAnsi="Calibri"/>
          <w:noProof/>
          <w:kern w:val="2"/>
          <w:sz w:val="24"/>
          <w:szCs w:val="24"/>
          <w:lang w:eastAsia="en-GB"/>
        </w:rPr>
      </w:pPr>
      <w:r>
        <w:rPr>
          <w:noProof/>
        </w:rPr>
        <w:t>4.</w:t>
      </w:r>
      <w:r>
        <w:rPr>
          <w:noProof/>
          <w:lang w:eastAsia="zh-CN"/>
        </w:rPr>
        <w:t>6</w:t>
      </w:r>
      <w:r>
        <w:rPr>
          <w:noProof/>
        </w:rPr>
        <w:t>.4</w:t>
      </w:r>
      <w:r>
        <w:rPr>
          <w:rFonts w:ascii="Calibri" w:hAnsi="Calibri"/>
          <w:noProof/>
          <w:kern w:val="2"/>
          <w:sz w:val="24"/>
          <w:szCs w:val="24"/>
          <w:lang w:eastAsia="en-GB"/>
        </w:rPr>
        <w:tab/>
      </w:r>
      <w:r>
        <w:rPr>
          <w:noProof/>
          <w:lang w:eastAsia="zh-CN"/>
        </w:rPr>
        <w:t>Backup and Update of S-CSCF Restoration Information after P-CSCF's Subscription</w:t>
      </w:r>
      <w:r>
        <w:rPr>
          <w:noProof/>
        </w:rPr>
        <w:tab/>
      </w:r>
      <w:r>
        <w:rPr>
          <w:noProof/>
        </w:rPr>
        <w:fldChar w:fldCharType="begin"/>
      </w:r>
      <w:r>
        <w:rPr>
          <w:noProof/>
        </w:rPr>
        <w:instrText xml:space="preserve"> PAGEREF _Toc218591094 \h </w:instrText>
      </w:r>
      <w:r>
        <w:rPr>
          <w:noProof/>
        </w:rPr>
      </w:r>
      <w:r>
        <w:rPr>
          <w:noProof/>
        </w:rPr>
        <w:fldChar w:fldCharType="separate"/>
      </w:r>
      <w:r>
        <w:rPr>
          <w:noProof/>
        </w:rPr>
        <w:t>15</w:t>
      </w:r>
      <w:r>
        <w:rPr>
          <w:noProof/>
        </w:rPr>
        <w:fldChar w:fldCharType="end"/>
      </w:r>
    </w:p>
    <w:p w14:paraId="261CF327" w14:textId="7745BC27" w:rsidR="00632D93" w:rsidRDefault="00632D93">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Recovery after P-CSCF failure</w:t>
      </w:r>
      <w:r>
        <w:rPr>
          <w:noProof/>
        </w:rPr>
        <w:tab/>
      </w:r>
      <w:r>
        <w:rPr>
          <w:noProof/>
        </w:rPr>
        <w:fldChar w:fldCharType="begin"/>
      </w:r>
      <w:r>
        <w:rPr>
          <w:noProof/>
        </w:rPr>
        <w:instrText xml:space="preserve"> PAGEREF _Toc218591095 \h </w:instrText>
      </w:r>
      <w:r>
        <w:rPr>
          <w:noProof/>
        </w:rPr>
      </w:r>
      <w:r>
        <w:rPr>
          <w:noProof/>
        </w:rPr>
        <w:fldChar w:fldCharType="separate"/>
      </w:r>
      <w:r>
        <w:rPr>
          <w:noProof/>
        </w:rPr>
        <w:t>16</w:t>
      </w:r>
      <w:r>
        <w:rPr>
          <w:noProof/>
        </w:rPr>
        <w:fldChar w:fldCharType="end"/>
      </w:r>
    </w:p>
    <w:p w14:paraId="3FA8F8B5" w14:textId="14B03EF5" w:rsidR="00632D93" w:rsidRDefault="00632D93">
      <w:pPr>
        <w:pStyle w:val="TOC2"/>
        <w:rPr>
          <w:rFonts w:ascii="Calibri" w:hAnsi="Calibri"/>
          <w:noProof/>
          <w:kern w:val="2"/>
          <w:sz w:val="24"/>
          <w:szCs w:val="24"/>
          <w:lang w:eastAsia="en-GB"/>
        </w:rPr>
      </w:pPr>
      <w:r>
        <w:rPr>
          <w:noProof/>
        </w:rPr>
        <w:t>5.0</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_Toc218591096 \h </w:instrText>
      </w:r>
      <w:r>
        <w:rPr>
          <w:noProof/>
        </w:rPr>
      </w:r>
      <w:r>
        <w:rPr>
          <w:noProof/>
        </w:rPr>
        <w:fldChar w:fldCharType="separate"/>
      </w:r>
      <w:r>
        <w:rPr>
          <w:noProof/>
        </w:rPr>
        <w:t>16</w:t>
      </w:r>
      <w:r>
        <w:rPr>
          <w:noProof/>
        </w:rPr>
        <w:fldChar w:fldCharType="end"/>
      </w:r>
    </w:p>
    <w:p w14:paraId="505A13EA" w14:textId="78BE828A" w:rsidR="00632D93" w:rsidRDefault="00632D93">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Update PDP context/Bearer at P-CSCF failure</w:t>
      </w:r>
      <w:r>
        <w:rPr>
          <w:noProof/>
        </w:rPr>
        <w:tab/>
      </w:r>
      <w:r>
        <w:rPr>
          <w:noProof/>
        </w:rPr>
        <w:fldChar w:fldCharType="begin"/>
      </w:r>
      <w:r>
        <w:rPr>
          <w:noProof/>
        </w:rPr>
        <w:instrText xml:space="preserve"> PAGEREF _Toc218591097 \h </w:instrText>
      </w:r>
      <w:r>
        <w:rPr>
          <w:noProof/>
        </w:rPr>
      </w:r>
      <w:r>
        <w:rPr>
          <w:noProof/>
        </w:rPr>
        <w:fldChar w:fldCharType="separate"/>
      </w:r>
      <w:r>
        <w:rPr>
          <w:noProof/>
        </w:rPr>
        <w:t>16</w:t>
      </w:r>
      <w:r>
        <w:rPr>
          <w:noProof/>
        </w:rPr>
        <w:fldChar w:fldCharType="end"/>
      </w:r>
    </w:p>
    <w:p w14:paraId="2ABAE1E2" w14:textId="10595197" w:rsidR="00632D93" w:rsidRDefault="00632D93">
      <w:pPr>
        <w:pStyle w:val="TOC3"/>
        <w:rPr>
          <w:rFonts w:ascii="Calibri" w:hAnsi="Calibri"/>
          <w:noProof/>
          <w:kern w:val="2"/>
          <w:sz w:val="24"/>
          <w:szCs w:val="24"/>
          <w:lang w:eastAsia="en-GB"/>
        </w:rPr>
      </w:pPr>
      <w:r>
        <w:rPr>
          <w:noProof/>
          <w:lang w:eastAsia="ja-JP"/>
        </w:rPr>
        <w:t>5.1.1</w:t>
      </w:r>
      <w:r>
        <w:rPr>
          <w:rFonts w:ascii="Calibri" w:hAnsi="Calibri"/>
          <w:noProof/>
          <w:kern w:val="2"/>
          <w:sz w:val="24"/>
          <w:szCs w:val="24"/>
          <w:lang w:eastAsia="en-GB"/>
        </w:rPr>
        <w:tab/>
      </w:r>
      <w:r>
        <w:rPr>
          <w:noProof/>
          <w:lang w:eastAsia="ja-JP"/>
        </w:rPr>
        <w:t>General requirements</w:t>
      </w:r>
      <w:r>
        <w:rPr>
          <w:noProof/>
        </w:rPr>
        <w:tab/>
      </w:r>
      <w:r>
        <w:rPr>
          <w:noProof/>
        </w:rPr>
        <w:fldChar w:fldCharType="begin"/>
      </w:r>
      <w:r>
        <w:rPr>
          <w:noProof/>
        </w:rPr>
        <w:instrText xml:space="preserve"> PAGEREF _Toc218591098 \h </w:instrText>
      </w:r>
      <w:r>
        <w:rPr>
          <w:noProof/>
        </w:rPr>
      </w:r>
      <w:r>
        <w:rPr>
          <w:noProof/>
        </w:rPr>
        <w:fldChar w:fldCharType="separate"/>
      </w:r>
      <w:r>
        <w:rPr>
          <w:noProof/>
        </w:rPr>
        <w:t>16</w:t>
      </w:r>
      <w:r>
        <w:rPr>
          <w:noProof/>
        </w:rPr>
        <w:fldChar w:fldCharType="end"/>
      </w:r>
    </w:p>
    <w:p w14:paraId="5E7867D4" w14:textId="7F375D22" w:rsidR="00632D93" w:rsidRDefault="00632D93">
      <w:pPr>
        <w:pStyle w:val="TOC3"/>
        <w:rPr>
          <w:rFonts w:ascii="Calibri" w:hAnsi="Calibri"/>
          <w:noProof/>
          <w:kern w:val="2"/>
          <w:sz w:val="24"/>
          <w:szCs w:val="24"/>
          <w:lang w:eastAsia="en-GB"/>
        </w:rPr>
      </w:pPr>
      <w:r>
        <w:rPr>
          <w:noProof/>
          <w:lang w:eastAsia="ja-JP"/>
        </w:rPr>
        <w:t>5.1.2</w:t>
      </w:r>
      <w:r>
        <w:rPr>
          <w:rFonts w:ascii="Calibri" w:hAnsi="Calibri"/>
          <w:noProof/>
          <w:kern w:val="2"/>
          <w:sz w:val="24"/>
          <w:szCs w:val="24"/>
          <w:lang w:eastAsia="en-GB"/>
        </w:rPr>
        <w:tab/>
      </w:r>
      <w:r>
        <w:rPr>
          <w:noProof/>
          <w:lang w:eastAsia="ja-JP"/>
        </w:rPr>
        <w:t xml:space="preserve">Network recovery information flow - </w:t>
      </w:r>
      <w:r>
        <w:rPr>
          <w:noProof/>
        </w:rPr>
        <w:t>Update PDP context / Bearer</w:t>
      </w:r>
      <w:r>
        <w:rPr>
          <w:noProof/>
        </w:rPr>
        <w:tab/>
      </w:r>
      <w:r>
        <w:rPr>
          <w:noProof/>
        </w:rPr>
        <w:fldChar w:fldCharType="begin"/>
      </w:r>
      <w:r>
        <w:rPr>
          <w:noProof/>
        </w:rPr>
        <w:instrText xml:space="preserve"> PAGEREF _Toc218591099 \h </w:instrText>
      </w:r>
      <w:r>
        <w:rPr>
          <w:noProof/>
        </w:rPr>
      </w:r>
      <w:r>
        <w:rPr>
          <w:noProof/>
        </w:rPr>
        <w:fldChar w:fldCharType="separate"/>
      </w:r>
      <w:r>
        <w:rPr>
          <w:noProof/>
        </w:rPr>
        <w:t>16</w:t>
      </w:r>
      <w:r>
        <w:rPr>
          <w:noProof/>
        </w:rPr>
        <w:fldChar w:fldCharType="end"/>
      </w:r>
    </w:p>
    <w:p w14:paraId="4C3409DB" w14:textId="6C9AFFB8" w:rsidR="00632D93" w:rsidRDefault="00632D93">
      <w:pPr>
        <w:pStyle w:val="TOC3"/>
        <w:rPr>
          <w:rFonts w:ascii="Calibri" w:hAnsi="Calibri"/>
          <w:noProof/>
          <w:kern w:val="2"/>
          <w:sz w:val="24"/>
          <w:szCs w:val="24"/>
          <w:lang w:eastAsia="en-GB"/>
        </w:rPr>
      </w:pPr>
      <w:r>
        <w:rPr>
          <w:noProof/>
          <w:lang w:eastAsia="ja-JP"/>
        </w:rPr>
        <w:t>5.1.3</w:t>
      </w:r>
      <w:r>
        <w:rPr>
          <w:rFonts w:ascii="Calibri" w:hAnsi="Calibri"/>
          <w:noProof/>
          <w:kern w:val="2"/>
          <w:sz w:val="24"/>
          <w:szCs w:val="24"/>
          <w:lang w:eastAsia="en-GB"/>
        </w:rPr>
        <w:tab/>
      </w:r>
      <w:r>
        <w:rPr>
          <w:noProof/>
          <w:lang w:eastAsia="ja-JP"/>
        </w:rPr>
        <w:t xml:space="preserve">Network recovery information flow with </w:t>
      </w:r>
      <w:r>
        <w:rPr>
          <w:noProof/>
        </w:rPr>
        <w:t>S5 PMIP</w:t>
      </w:r>
      <w:r>
        <w:rPr>
          <w:noProof/>
        </w:rPr>
        <w:tab/>
      </w:r>
      <w:r>
        <w:rPr>
          <w:noProof/>
        </w:rPr>
        <w:fldChar w:fldCharType="begin"/>
      </w:r>
      <w:r>
        <w:rPr>
          <w:noProof/>
        </w:rPr>
        <w:instrText xml:space="preserve"> PAGEREF _Toc218591100 \h </w:instrText>
      </w:r>
      <w:r>
        <w:rPr>
          <w:noProof/>
        </w:rPr>
      </w:r>
      <w:r>
        <w:rPr>
          <w:noProof/>
        </w:rPr>
        <w:fldChar w:fldCharType="separate"/>
      </w:r>
      <w:r>
        <w:rPr>
          <w:noProof/>
        </w:rPr>
        <w:t>18</w:t>
      </w:r>
      <w:r>
        <w:rPr>
          <w:noProof/>
        </w:rPr>
        <w:fldChar w:fldCharType="end"/>
      </w:r>
    </w:p>
    <w:p w14:paraId="036AE83C" w14:textId="33692A33" w:rsidR="00632D93" w:rsidRDefault="00632D93">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Inform UE about P-CSCF failure</w:t>
      </w:r>
      <w:r>
        <w:rPr>
          <w:noProof/>
        </w:rPr>
        <w:tab/>
      </w:r>
      <w:r>
        <w:rPr>
          <w:noProof/>
        </w:rPr>
        <w:fldChar w:fldCharType="begin"/>
      </w:r>
      <w:r>
        <w:rPr>
          <w:noProof/>
        </w:rPr>
        <w:instrText xml:space="preserve"> PAGEREF _Toc218591101 \h </w:instrText>
      </w:r>
      <w:r>
        <w:rPr>
          <w:noProof/>
        </w:rPr>
      </w:r>
      <w:r>
        <w:rPr>
          <w:noProof/>
        </w:rPr>
        <w:fldChar w:fldCharType="separate"/>
      </w:r>
      <w:r>
        <w:rPr>
          <w:noProof/>
        </w:rPr>
        <w:t>19</w:t>
      </w:r>
      <w:r>
        <w:rPr>
          <w:noProof/>
        </w:rPr>
        <w:fldChar w:fldCharType="end"/>
      </w:r>
    </w:p>
    <w:p w14:paraId="375BF8D3" w14:textId="6F3559CC" w:rsidR="00632D93" w:rsidRDefault="00632D93">
      <w:pPr>
        <w:pStyle w:val="TOC3"/>
        <w:rPr>
          <w:rFonts w:ascii="Calibri" w:hAnsi="Calibri"/>
          <w:noProof/>
          <w:kern w:val="2"/>
          <w:sz w:val="24"/>
          <w:szCs w:val="24"/>
          <w:lang w:eastAsia="en-GB"/>
        </w:rPr>
      </w:pPr>
      <w:r>
        <w:rPr>
          <w:noProof/>
          <w:lang w:eastAsia="ja-JP"/>
        </w:rPr>
        <w:t>5.2.1</w:t>
      </w:r>
      <w:r>
        <w:rPr>
          <w:rFonts w:ascii="Calibri" w:hAnsi="Calibri"/>
          <w:noProof/>
          <w:kern w:val="2"/>
          <w:sz w:val="24"/>
          <w:szCs w:val="24"/>
          <w:lang w:eastAsia="en-GB"/>
        </w:rPr>
        <w:tab/>
      </w:r>
      <w:r>
        <w:rPr>
          <w:noProof/>
          <w:lang w:eastAsia="ja-JP"/>
        </w:rPr>
        <w:t>General requirements</w:t>
      </w:r>
      <w:r>
        <w:rPr>
          <w:noProof/>
        </w:rPr>
        <w:tab/>
      </w:r>
      <w:r>
        <w:rPr>
          <w:noProof/>
        </w:rPr>
        <w:fldChar w:fldCharType="begin"/>
      </w:r>
      <w:r>
        <w:rPr>
          <w:noProof/>
        </w:rPr>
        <w:instrText xml:space="preserve"> PAGEREF _Toc218591102 \h </w:instrText>
      </w:r>
      <w:r>
        <w:rPr>
          <w:noProof/>
        </w:rPr>
      </w:r>
      <w:r>
        <w:rPr>
          <w:noProof/>
        </w:rPr>
        <w:fldChar w:fldCharType="separate"/>
      </w:r>
      <w:r>
        <w:rPr>
          <w:noProof/>
        </w:rPr>
        <w:t>19</w:t>
      </w:r>
      <w:r>
        <w:rPr>
          <w:noProof/>
        </w:rPr>
        <w:fldChar w:fldCharType="end"/>
      </w:r>
    </w:p>
    <w:p w14:paraId="5E6584E0" w14:textId="177BB755" w:rsidR="00632D93" w:rsidRDefault="00632D93">
      <w:pPr>
        <w:pStyle w:val="TOC3"/>
        <w:rPr>
          <w:rFonts w:ascii="Calibri" w:hAnsi="Calibri"/>
          <w:noProof/>
          <w:kern w:val="2"/>
          <w:sz w:val="24"/>
          <w:szCs w:val="24"/>
          <w:lang w:eastAsia="en-GB"/>
        </w:rPr>
      </w:pPr>
      <w:r>
        <w:rPr>
          <w:noProof/>
          <w:lang w:eastAsia="ja-JP"/>
        </w:rPr>
        <w:t>5.2.2</w:t>
      </w:r>
      <w:r>
        <w:rPr>
          <w:rFonts w:ascii="Calibri" w:hAnsi="Calibri"/>
          <w:noProof/>
          <w:kern w:val="2"/>
          <w:sz w:val="24"/>
          <w:szCs w:val="24"/>
          <w:lang w:eastAsia="en-GB"/>
        </w:rPr>
        <w:tab/>
      </w:r>
      <w:r>
        <w:rPr>
          <w:noProof/>
          <w:lang w:eastAsia="ja-JP"/>
        </w:rPr>
        <w:t xml:space="preserve">Network recovery information flow – </w:t>
      </w:r>
      <w:r>
        <w:rPr>
          <w:noProof/>
        </w:rPr>
        <w:t>Inform UE at P-CSCF failure</w:t>
      </w:r>
      <w:r>
        <w:rPr>
          <w:noProof/>
        </w:rPr>
        <w:tab/>
      </w:r>
      <w:r>
        <w:rPr>
          <w:noProof/>
        </w:rPr>
        <w:fldChar w:fldCharType="begin"/>
      </w:r>
      <w:r>
        <w:rPr>
          <w:noProof/>
        </w:rPr>
        <w:instrText xml:space="preserve"> PAGEREF _Toc218591103 \h </w:instrText>
      </w:r>
      <w:r>
        <w:rPr>
          <w:noProof/>
        </w:rPr>
      </w:r>
      <w:r>
        <w:rPr>
          <w:noProof/>
        </w:rPr>
        <w:fldChar w:fldCharType="separate"/>
      </w:r>
      <w:r>
        <w:rPr>
          <w:noProof/>
        </w:rPr>
        <w:t>19</w:t>
      </w:r>
      <w:r>
        <w:rPr>
          <w:noProof/>
        </w:rPr>
        <w:fldChar w:fldCharType="end"/>
      </w:r>
    </w:p>
    <w:p w14:paraId="77A7777D" w14:textId="0245A803" w:rsidR="00632D93" w:rsidRDefault="00632D93">
      <w:pPr>
        <w:pStyle w:val="TOC3"/>
        <w:rPr>
          <w:rFonts w:ascii="Calibri" w:hAnsi="Calibri"/>
          <w:noProof/>
          <w:kern w:val="2"/>
          <w:sz w:val="24"/>
          <w:szCs w:val="24"/>
          <w:lang w:eastAsia="en-GB"/>
        </w:rPr>
      </w:pPr>
      <w:r>
        <w:rPr>
          <w:noProof/>
          <w:lang w:eastAsia="ja-JP"/>
        </w:rPr>
        <w:t>5.2.3</w:t>
      </w:r>
      <w:r>
        <w:rPr>
          <w:rFonts w:ascii="Calibri" w:hAnsi="Calibri"/>
          <w:noProof/>
          <w:kern w:val="2"/>
          <w:sz w:val="24"/>
          <w:szCs w:val="24"/>
          <w:lang w:eastAsia="en-GB"/>
        </w:rPr>
        <w:tab/>
      </w:r>
      <w:r>
        <w:rPr>
          <w:noProof/>
          <w:lang w:eastAsia="ja-JP"/>
        </w:rPr>
        <w:t xml:space="preserve">Network recovery information flow – </w:t>
      </w:r>
      <w:r>
        <w:rPr>
          <w:noProof/>
        </w:rPr>
        <w:t>Inform UE at P-CSCF failure with S5 PMIP</w:t>
      </w:r>
      <w:r>
        <w:rPr>
          <w:noProof/>
        </w:rPr>
        <w:tab/>
      </w:r>
      <w:r>
        <w:rPr>
          <w:noProof/>
        </w:rPr>
        <w:fldChar w:fldCharType="begin"/>
      </w:r>
      <w:r>
        <w:rPr>
          <w:noProof/>
        </w:rPr>
        <w:instrText xml:space="preserve"> PAGEREF _Toc218591104 \h </w:instrText>
      </w:r>
      <w:r>
        <w:rPr>
          <w:noProof/>
        </w:rPr>
      </w:r>
      <w:r>
        <w:rPr>
          <w:noProof/>
        </w:rPr>
        <w:fldChar w:fldCharType="separate"/>
      </w:r>
      <w:r>
        <w:rPr>
          <w:noProof/>
        </w:rPr>
        <w:t>21</w:t>
      </w:r>
      <w:r>
        <w:rPr>
          <w:noProof/>
        </w:rPr>
        <w:fldChar w:fldCharType="end"/>
      </w:r>
    </w:p>
    <w:p w14:paraId="6E9FE8C0" w14:textId="648711CD" w:rsidR="00632D93" w:rsidRDefault="00632D93">
      <w:pPr>
        <w:pStyle w:val="TOC3"/>
        <w:rPr>
          <w:rFonts w:ascii="Calibri" w:hAnsi="Calibri"/>
          <w:noProof/>
          <w:kern w:val="2"/>
          <w:sz w:val="24"/>
          <w:szCs w:val="24"/>
          <w:lang w:eastAsia="en-GB"/>
        </w:rPr>
      </w:pPr>
      <w:r>
        <w:rPr>
          <w:noProof/>
          <w:lang w:eastAsia="ja-JP"/>
        </w:rPr>
        <w:t>5.3</w:t>
      </w:r>
      <w:r>
        <w:rPr>
          <w:rFonts w:ascii="Calibri" w:hAnsi="Calibri"/>
          <w:noProof/>
          <w:kern w:val="2"/>
          <w:sz w:val="24"/>
          <w:szCs w:val="24"/>
          <w:lang w:eastAsia="en-GB"/>
        </w:rPr>
        <w:tab/>
      </w:r>
      <w:r>
        <w:rPr>
          <w:noProof/>
          <w:lang w:eastAsia="ja-JP"/>
        </w:rPr>
        <w:t xml:space="preserve">Network recovery information flow – </w:t>
      </w:r>
      <w:r>
        <w:rPr>
          <w:noProof/>
        </w:rPr>
        <w:t>UE uses keep alive mechanism</w:t>
      </w:r>
      <w:r>
        <w:rPr>
          <w:noProof/>
        </w:rPr>
        <w:tab/>
      </w:r>
      <w:r>
        <w:rPr>
          <w:noProof/>
        </w:rPr>
        <w:fldChar w:fldCharType="begin"/>
      </w:r>
      <w:r>
        <w:rPr>
          <w:noProof/>
        </w:rPr>
        <w:instrText xml:space="preserve"> PAGEREF _Toc218591105 \h </w:instrText>
      </w:r>
      <w:r>
        <w:rPr>
          <w:noProof/>
        </w:rPr>
      </w:r>
      <w:r>
        <w:rPr>
          <w:noProof/>
        </w:rPr>
        <w:fldChar w:fldCharType="separate"/>
      </w:r>
      <w:r>
        <w:rPr>
          <w:noProof/>
        </w:rPr>
        <w:t>22</w:t>
      </w:r>
      <w:r>
        <w:rPr>
          <w:noProof/>
        </w:rPr>
        <w:fldChar w:fldCharType="end"/>
      </w:r>
    </w:p>
    <w:p w14:paraId="07B0EEC9" w14:textId="0A609622" w:rsidR="00632D93" w:rsidRDefault="00632D93">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rPr>
        <w:t>HSS-based P-CSCF restoration for 3GPP access</w:t>
      </w:r>
      <w:r>
        <w:rPr>
          <w:noProof/>
        </w:rPr>
        <w:tab/>
      </w:r>
      <w:r>
        <w:rPr>
          <w:noProof/>
        </w:rPr>
        <w:fldChar w:fldCharType="begin"/>
      </w:r>
      <w:r>
        <w:rPr>
          <w:noProof/>
        </w:rPr>
        <w:instrText xml:space="preserve"> PAGEREF _Toc218591106 \h </w:instrText>
      </w:r>
      <w:r>
        <w:rPr>
          <w:noProof/>
        </w:rPr>
      </w:r>
      <w:r>
        <w:rPr>
          <w:noProof/>
        </w:rPr>
        <w:fldChar w:fldCharType="separate"/>
      </w:r>
      <w:r>
        <w:rPr>
          <w:noProof/>
        </w:rPr>
        <w:t>23</w:t>
      </w:r>
      <w:r>
        <w:rPr>
          <w:noProof/>
        </w:rPr>
        <w:fldChar w:fldCharType="end"/>
      </w:r>
    </w:p>
    <w:p w14:paraId="29C55130" w14:textId="559EF47A" w:rsidR="00632D93" w:rsidRDefault="00632D93">
      <w:pPr>
        <w:pStyle w:val="TOC3"/>
        <w:rPr>
          <w:rFonts w:ascii="Calibri" w:hAnsi="Calibri"/>
          <w:noProof/>
          <w:kern w:val="2"/>
          <w:sz w:val="24"/>
          <w:szCs w:val="24"/>
          <w:lang w:eastAsia="en-GB"/>
        </w:rPr>
      </w:pPr>
      <w:r>
        <w:rPr>
          <w:noProof/>
          <w:lang w:eastAsia="zh-CN"/>
        </w:rPr>
        <w:t>5.4.1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_Toc218591107 \h </w:instrText>
      </w:r>
      <w:r>
        <w:rPr>
          <w:noProof/>
        </w:rPr>
      </w:r>
      <w:r>
        <w:rPr>
          <w:noProof/>
        </w:rPr>
        <w:fldChar w:fldCharType="separate"/>
      </w:r>
      <w:r>
        <w:rPr>
          <w:noProof/>
        </w:rPr>
        <w:t>23</w:t>
      </w:r>
      <w:r>
        <w:rPr>
          <w:noProof/>
        </w:rPr>
        <w:fldChar w:fldCharType="end"/>
      </w:r>
    </w:p>
    <w:p w14:paraId="11C872CF" w14:textId="59862B82" w:rsidR="00632D93" w:rsidRDefault="00632D93">
      <w:pPr>
        <w:pStyle w:val="TOC3"/>
        <w:rPr>
          <w:rFonts w:ascii="Calibri" w:hAnsi="Calibri"/>
          <w:noProof/>
          <w:kern w:val="2"/>
          <w:sz w:val="24"/>
          <w:szCs w:val="24"/>
          <w:lang w:eastAsia="en-GB"/>
        </w:rPr>
      </w:pPr>
      <w:r>
        <w:rPr>
          <w:noProof/>
          <w:lang w:eastAsia="zh-CN"/>
        </w:rPr>
        <w:t>5.4.2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_Toc218591108 \h </w:instrText>
      </w:r>
      <w:r>
        <w:rPr>
          <w:noProof/>
        </w:rPr>
      </w:r>
      <w:r>
        <w:rPr>
          <w:noProof/>
        </w:rPr>
        <w:fldChar w:fldCharType="separate"/>
      </w:r>
      <w:r>
        <w:rPr>
          <w:noProof/>
        </w:rPr>
        <w:t>23</w:t>
      </w:r>
      <w:r>
        <w:rPr>
          <w:noProof/>
        </w:rPr>
        <w:fldChar w:fldCharType="end"/>
      </w:r>
    </w:p>
    <w:p w14:paraId="51E936E8" w14:textId="6901A75F" w:rsidR="00632D93" w:rsidRDefault="00632D93">
      <w:pPr>
        <w:pStyle w:val="TOC4"/>
        <w:rPr>
          <w:rFonts w:ascii="Calibri" w:hAnsi="Calibri"/>
          <w:noProof/>
          <w:kern w:val="2"/>
          <w:sz w:val="24"/>
          <w:szCs w:val="24"/>
          <w:lang w:eastAsia="en-GB"/>
        </w:rPr>
      </w:pPr>
      <w:r>
        <w:rPr>
          <w:noProof/>
          <w:lang w:eastAsia="zh-CN"/>
        </w:rPr>
        <w:t>5.4.2.1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_Toc218591109 \h </w:instrText>
      </w:r>
      <w:r>
        <w:rPr>
          <w:noProof/>
        </w:rPr>
      </w:r>
      <w:r>
        <w:rPr>
          <w:noProof/>
        </w:rPr>
        <w:fldChar w:fldCharType="separate"/>
      </w:r>
      <w:r>
        <w:rPr>
          <w:noProof/>
        </w:rPr>
        <w:t>23</w:t>
      </w:r>
      <w:r>
        <w:rPr>
          <w:noProof/>
        </w:rPr>
        <w:fldChar w:fldCharType="end"/>
      </w:r>
    </w:p>
    <w:p w14:paraId="7AEC3599" w14:textId="2868BE34" w:rsidR="00632D93" w:rsidRDefault="00632D93">
      <w:pPr>
        <w:pStyle w:val="TOC4"/>
        <w:rPr>
          <w:rFonts w:ascii="Calibri" w:hAnsi="Calibri"/>
          <w:noProof/>
          <w:kern w:val="2"/>
          <w:sz w:val="24"/>
          <w:szCs w:val="24"/>
          <w:lang w:eastAsia="en-GB"/>
        </w:rPr>
      </w:pPr>
      <w:r>
        <w:rPr>
          <w:noProof/>
        </w:rPr>
        <w:t>5.4.2.2</w:t>
      </w:r>
      <w:r>
        <w:rPr>
          <w:rFonts w:ascii="Calibri" w:hAnsi="Calibri"/>
          <w:noProof/>
          <w:kern w:val="2"/>
          <w:sz w:val="24"/>
          <w:szCs w:val="24"/>
          <w:lang w:eastAsia="en-GB"/>
        </w:rPr>
        <w:tab/>
      </w:r>
      <w:r>
        <w:rPr>
          <w:noProof/>
        </w:rPr>
        <w:t>P-CSCF restart/failure detection by S-CSCF</w:t>
      </w:r>
      <w:r>
        <w:rPr>
          <w:noProof/>
        </w:rPr>
        <w:tab/>
      </w:r>
      <w:r>
        <w:rPr>
          <w:noProof/>
        </w:rPr>
        <w:fldChar w:fldCharType="begin"/>
      </w:r>
      <w:r>
        <w:rPr>
          <w:noProof/>
        </w:rPr>
        <w:instrText xml:space="preserve"> PAGEREF _Toc218591110 \h </w:instrText>
      </w:r>
      <w:r>
        <w:rPr>
          <w:noProof/>
        </w:rPr>
      </w:r>
      <w:r>
        <w:rPr>
          <w:noProof/>
        </w:rPr>
        <w:fldChar w:fldCharType="separate"/>
      </w:r>
      <w:r>
        <w:rPr>
          <w:noProof/>
        </w:rPr>
        <w:t>25</w:t>
      </w:r>
      <w:r>
        <w:rPr>
          <w:noProof/>
        </w:rPr>
        <w:fldChar w:fldCharType="end"/>
      </w:r>
    </w:p>
    <w:p w14:paraId="52D12E2F" w14:textId="5B2BA9EC" w:rsidR="00632D93" w:rsidRDefault="00632D93">
      <w:pPr>
        <w:pStyle w:val="TOC5"/>
        <w:rPr>
          <w:rFonts w:ascii="Calibri" w:hAnsi="Calibri"/>
          <w:noProof/>
          <w:kern w:val="2"/>
          <w:sz w:val="24"/>
          <w:szCs w:val="24"/>
          <w:lang w:eastAsia="en-GB"/>
        </w:rPr>
      </w:pPr>
      <w:r>
        <w:rPr>
          <w:noProof/>
        </w:rPr>
        <w:t>5.4.2.2.1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_Toc218591111 \h </w:instrText>
      </w:r>
      <w:r>
        <w:rPr>
          <w:noProof/>
        </w:rPr>
      </w:r>
      <w:r>
        <w:rPr>
          <w:noProof/>
        </w:rPr>
        <w:fldChar w:fldCharType="separate"/>
      </w:r>
      <w:r>
        <w:rPr>
          <w:noProof/>
        </w:rPr>
        <w:t>25</w:t>
      </w:r>
      <w:r>
        <w:rPr>
          <w:noProof/>
        </w:rPr>
        <w:fldChar w:fldCharType="end"/>
      </w:r>
    </w:p>
    <w:p w14:paraId="3DE5A7CD" w14:textId="61AF446C" w:rsidR="00632D93" w:rsidRDefault="00632D93">
      <w:pPr>
        <w:pStyle w:val="TOC5"/>
        <w:rPr>
          <w:rFonts w:ascii="Calibri" w:hAnsi="Calibri"/>
          <w:noProof/>
          <w:kern w:val="2"/>
          <w:sz w:val="24"/>
          <w:szCs w:val="24"/>
          <w:lang w:eastAsia="en-GB"/>
        </w:rPr>
      </w:pPr>
      <w:r>
        <w:rPr>
          <w:noProof/>
        </w:rPr>
        <w:t>5.4.2.2.2</w:t>
      </w:r>
      <w:r>
        <w:rPr>
          <w:rFonts w:ascii="Calibri" w:hAnsi="Calibri"/>
          <w:noProof/>
          <w:kern w:val="2"/>
          <w:sz w:val="24"/>
          <w:szCs w:val="24"/>
          <w:lang w:eastAsia="en-GB"/>
        </w:rPr>
        <w:tab/>
      </w:r>
      <w:r>
        <w:rPr>
          <w:noProof/>
        </w:rPr>
        <w:t>Direct connection from S-CSCF to P-CSCF</w:t>
      </w:r>
      <w:r>
        <w:rPr>
          <w:noProof/>
        </w:rPr>
        <w:tab/>
      </w:r>
      <w:r>
        <w:rPr>
          <w:noProof/>
        </w:rPr>
        <w:fldChar w:fldCharType="begin"/>
      </w:r>
      <w:r>
        <w:rPr>
          <w:noProof/>
        </w:rPr>
        <w:instrText xml:space="preserve"> PAGEREF _Toc218591112 \h </w:instrText>
      </w:r>
      <w:r>
        <w:rPr>
          <w:noProof/>
        </w:rPr>
      </w:r>
      <w:r>
        <w:rPr>
          <w:noProof/>
        </w:rPr>
        <w:fldChar w:fldCharType="separate"/>
      </w:r>
      <w:r>
        <w:rPr>
          <w:noProof/>
        </w:rPr>
        <w:t>25</w:t>
      </w:r>
      <w:r>
        <w:rPr>
          <w:noProof/>
        </w:rPr>
        <w:fldChar w:fldCharType="end"/>
      </w:r>
    </w:p>
    <w:p w14:paraId="2E633E70" w14:textId="2EA0685F" w:rsidR="00632D93" w:rsidRDefault="00632D93">
      <w:pPr>
        <w:pStyle w:val="TOC5"/>
        <w:rPr>
          <w:rFonts w:ascii="Calibri" w:hAnsi="Calibri"/>
          <w:noProof/>
          <w:kern w:val="2"/>
          <w:sz w:val="24"/>
          <w:szCs w:val="24"/>
          <w:lang w:eastAsia="en-GB"/>
        </w:rPr>
      </w:pPr>
      <w:r>
        <w:rPr>
          <w:noProof/>
        </w:rPr>
        <w:t>5.4.2.2.3</w:t>
      </w:r>
      <w:r>
        <w:rPr>
          <w:rFonts w:ascii="Calibri" w:hAnsi="Calibri"/>
          <w:noProof/>
          <w:kern w:val="2"/>
          <w:sz w:val="24"/>
          <w:szCs w:val="24"/>
          <w:lang w:eastAsia="en-GB"/>
        </w:rPr>
        <w:tab/>
      </w:r>
      <w:r>
        <w:rPr>
          <w:noProof/>
        </w:rPr>
        <w:t>S-CSCF connection to P-CSCF via IBCF/ATCF</w:t>
      </w:r>
      <w:r>
        <w:rPr>
          <w:noProof/>
        </w:rPr>
        <w:tab/>
      </w:r>
      <w:r>
        <w:rPr>
          <w:noProof/>
        </w:rPr>
        <w:fldChar w:fldCharType="begin"/>
      </w:r>
      <w:r>
        <w:rPr>
          <w:noProof/>
        </w:rPr>
        <w:instrText xml:space="preserve"> PAGEREF _Toc218591113 \h </w:instrText>
      </w:r>
      <w:r>
        <w:rPr>
          <w:noProof/>
        </w:rPr>
      </w:r>
      <w:r>
        <w:rPr>
          <w:noProof/>
        </w:rPr>
        <w:fldChar w:fldCharType="separate"/>
      </w:r>
      <w:r>
        <w:rPr>
          <w:noProof/>
        </w:rPr>
        <w:t>25</w:t>
      </w:r>
      <w:r>
        <w:rPr>
          <w:noProof/>
        </w:rPr>
        <w:fldChar w:fldCharType="end"/>
      </w:r>
    </w:p>
    <w:p w14:paraId="305F15CC" w14:textId="3A605961" w:rsidR="00632D93" w:rsidRDefault="00632D93">
      <w:pPr>
        <w:pStyle w:val="TOC4"/>
        <w:rPr>
          <w:rFonts w:ascii="Calibri" w:hAnsi="Calibri"/>
          <w:noProof/>
          <w:kern w:val="2"/>
          <w:sz w:val="24"/>
          <w:szCs w:val="24"/>
          <w:lang w:eastAsia="en-GB"/>
        </w:rPr>
      </w:pPr>
      <w:r>
        <w:rPr>
          <w:noProof/>
        </w:rPr>
        <w:t>5.4.2.3</w:t>
      </w:r>
      <w:r>
        <w:rPr>
          <w:rFonts w:ascii="Calibri" w:hAnsi="Calibri"/>
          <w:noProof/>
          <w:kern w:val="2"/>
          <w:sz w:val="24"/>
          <w:szCs w:val="24"/>
          <w:lang w:eastAsia="en-GB"/>
        </w:rPr>
        <w:tab/>
      </w:r>
      <w:r>
        <w:rPr>
          <w:noProof/>
        </w:rPr>
        <w:t>MME/SGSN mechanism support</w:t>
      </w:r>
      <w:r>
        <w:rPr>
          <w:noProof/>
        </w:rPr>
        <w:tab/>
      </w:r>
      <w:r>
        <w:rPr>
          <w:noProof/>
        </w:rPr>
        <w:fldChar w:fldCharType="begin"/>
      </w:r>
      <w:r>
        <w:rPr>
          <w:noProof/>
        </w:rPr>
        <w:instrText xml:space="preserve"> PAGEREF _Toc218591114 \h </w:instrText>
      </w:r>
      <w:r>
        <w:rPr>
          <w:noProof/>
        </w:rPr>
      </w:r>
      <w:r>
        <w:rPr>
          <w:noProof/>
        </w:rPr>
        <w:fldChar w:fldCharType="separate"/>
      </w:r>
      <w:r>
        <w:rPr>
          <w:noProof/>
        </w:rPr>
        <w:t>26</w:t>
      </w:r>
      <w:r>
        <w:rPr>
          <w:noProof/>
        </w:rPr>
        <w:fldChar w:fldCharType="end"/>
      </w:r>
    </w:p>
    <w:p w14:paraId="4AD3F50C" w14:textId="5B3C60BE" w:rsidR="00632D93" w:rsidRDefault="00632D93">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PCO-based optional extension</w:t>
      </w:r>
      <w:r>
        <w:rPr>
          <w:noProof/>
        </w:rPr>
        <w:tab/>
      </w:r>
      <w:r>
        <w:rPr>
          <w:noProof/>
        </w:rPr>
        <w:fldChar w:fldCharType="begin"/>
      </w:r>
      <w:r>
        <w:rPr>
          <w:noProof/>
        </w:rPr>
        <w:instrText xml:space="preserve"> PAGEREF _Toc218591115 \h </w:instrText>
      </w:r>
      <w:r>
        <w:rPr>
          <w:noProof/>
        </w:rPr>
      </w:r>
      <w:r>
        <w:rPr>
          <w:noProof/>
        </w:rPr>
        <w:fldChar w:fldCharType="separate"/>
      </w:r>
      <w:r>
        <w:rPr>
          <w:noProof/>
        </w:rPr>
        <w:t>26</w:t>
      </w:r>
      <w:r>
        <w:rPr>
          <w:noProof/>
        </w:rPr>
        <w:fldChar w:fldCharType="end"/>
      </w:r>
    </w:p>
    <w:p w14:paraId="406CA134" w14:textId="69A3C138" w:rsidR="00632D93" w:rsidRDefault="00632D93">
      <w:pPr>
        <w:pStyle w:val="TOC4"/>
        <w:rPr>
          <w:rFonts w:ascii="Calibri" w:hAnsi="Calibri"/>
          <w:noProof/>
          <w:kern w:val="2"/>
          <w:sz w:val="24"/>
          <w:szCs w:val="24"/>
          <w:lang w:eastAsia="en-GB"/>
        </w:rPr>
      </w:pPr>
      <w:r>
        <w:rPr>
          <w:noProof/>
        </w:rPr>
        <w:lastRenderedPageBreak/>
        <w:t>5.4.3.1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_Toc218591116 \h </w:instrText>
      </w:r>
      <w:r>
        <w:rPr>
          <w:noProof/>
        </w:rPr>
      </w:r>
      <w:r>
        <w:rPr>
          <w:noProof/>
        </w:rPr>
        <w:fldChar w:fldCharType="separate"/>
      </w:r>
      <w:r>
        <w:rPr>
          <w:noProof/>
        </w:rPr>
        <w:t>26</w:t>
      </w:r>
      <w:r>
        <w:rPr>
          <w:noProof/>
        </w:rPr>
        <w:fldChar w:fldCharType="end"/>
      </w:r>
    </w:p>
    <w:p w14:paraId="22712B8C" w14:textId="513B57B2" w:rsidR="00632D93" w:rsidRDefault="00632D93">
      <w:pPr>
        <w:pStyle w:val="TOC4"/>
        <w:rPr>
          <w:rFonts w:ascii="Calibri" w:hAnsi="Calibri"/>
          <w:noProof/>
          <w:kern w:val="2"/>
          <w:sz w:val="24"/>
          <w:szCs w:val="24"/>
          <w:lang w:eastAsia="en-GB"/>
        </w:rPr>
      </w:pPr>
      <w:r>
        <w:rPr>
          <w:noProof/>
        </w:rPr>
        <w:t>5.4.3.2</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_Toc218591117 \h </w:instrText>
      </w:r>
      <w:r>
        <w:rPr>
          <w:noProof/>
        </w:rPr>
      </w:r>
      <w:r>
        <w:rPr>
          <w:noProof/>
        </w:rPr>
        <w:fldChar w:fldCharType="separate"/>
      </w:r>
      <w:r>
        <w:rPr>
          <w:noProof/>
        </w:rPr>
        <w:t>26</w:t>
      </w:r>
      <w:r>
        <w:rPr>
          <w:noProof/>
        </w:rPr>
        <w:fldChar w:fldCharType="end"/>
      </w:r>
    </w:p>
    <w:p w14:paraId="6AA063A9" w14:textId="21898CAF" w:rsidR="00632D93" w:rsidRDefault="00632D93">
      <w:pPr>
        <w:pStyle w:val="TOC3"/>
        <w:rPr>
          <w:rFonts w:ascii="Calibri" w:hAnsi="Calibri"/>
          <w:noProof/>
          <w:kern w:val="2"/>
          <w:sz w:val="24"/>
          <w:szCs w:val="24"/>
          <w:lang w:eastAsia="en-GB"/>
        </w:rPr>
      </w:pPr>
      <w:r>
        <w:rPr>
          <w:noProof/>
        </w:rPr>
        <w:t>5.4.4</w:t>
      </w:r>
      <w:r>
        <w:rPr>
          <w:rFonts w:ascii="Calibri" w:hAnsi="Calibri"/>
          <w:noProof/>
          <w:kern w:val="2"/>
          <w:sz w:val="24"/>
          <w:szCs w:val="24"/>
          <w:lang w:eastAsia="en-GB"/>
        </w:rPr>
        <w:tab/>
      </w:r>
      <w:r>
        <w:rPr>
          <w:noProof/>
        </w:rPr>
        <w:t>UE indication of support for "Update PDP context/bearer at P-CSCF failure" Restoration</w:t>
      </w:r>
      <w:r>
        <w:rPr>
          <w:noProof/>
        </w:rPr>
        <w:tab/>
      </w:r>
      <w:r>
        <w:rPr>
          <w:noProof/>
        </w:rPr>
        <w:fldChar w:fldCharType="begin"/>
      </w:r>
      <w:r>
        <w:rPr>
          <w:noProof/>
        </w:rPr>
        <w:instrText xml:space="preserve"> PAGEREF _Toc218591118 \h </w:instrText>
      </w:r>
      <w:r>
        <w:rPr>
          <w:noProof/>
        </w:rPr>
      </w:r>
      <w:r>
        <w:rPr>
          <w:noProof/>
        </w:rPr>
        <w:fldChar w:fldCharType="separate"/>
      </w:r>
      <w:r>
        <w:rPr>
          <w:noProof/>
        </w:rPr>
        <w:t>29</w:t>
      </w:r>
      <w:r>
        <w:rPr>
          <w:noProof/>
        </w:rPr>
        <w:fldChar w:fldCharType="end"/>
      </w:r>
    </w:p>
    <w:p w14:paraId="261C4760" w14:textId="4381E194" w:rsidR="00632D93" w:rsidRDefault="00632D93">
      <w:pPr>
        <w:pStyle w:val="TOC3"/>
        <w:rPr>
          <w:rFonts w:ascii="Calibri" w:hAnsi="Calibri"/>
          <w:noProof/>
          <w:kern w:val="2"/>
          <w:sz w:val="24"/>
          <w:szCs w:val="24"/>
          <w:lang w:eastAsia="en-GB"/>
        </w:rPr>
      </w:pPr>
      <w:r>
        <w:rPr>
          <w:noProof/>
        </w:rPr>
        <w:t>5.4.5</w:t>
      </w:r>
      <w:r>
        <w:rPr>
          <w:rFonts w:ascii="Calibri" w:hAnsi="Calibri"/>
          <w:noProof/>
          <w:kern w:val="2"/>
          <w:sz w:val="24"/>
          <w:szCs w:val="24"/>
          <w:lang w:eastAsia="en-GB"/>
        </w:rPr>
        <w:tab/>
      </w:r>
      <w:r>
        <w:rPr>
          <w:noProof/>
        </w:rPr>
        <w:t>Coexistence with "Update PDP context/bearer at P-CSCF failure" mechanism</w:t>
      </w:r>
      <w:r>
        <w:rPr>
          <w:noProof/>
        </w:rPr>
        <w:tab/>
      </w:r>
      <w:r>
        <w:rPr>
          <w:noProof/>
        </w:rPr>
        <w:fldChar w:fldCharType="begin"/>
      </w:r>
      <w:r>
        <w:rPr>
          <w:noProof/>
        </w:rPr>
        <w:instrText xml:space="preserve"> PAGEREF _Toc218591119 \h </w:instrText>
      </w:r>
      <w:r>
        <w:rPr>
          <w:noProof/>
        </w:rPr>
      </w:r>
      <w:r>
        <w:rPr>
          <w:noProof/>
        </w:rPr>
        <w:fldChar w:fldCharType="separate"/>
      </w:r>
      <w:r>
        <w:rPr>
          <w:noProof/>
        </w:rPr>
        <w:t>29</w:t>
      </w:r>
      <w:r>
        <w:rPr>
          <w:noProof/>
        </w:rPr>
        <w:fldChar w:fldCharType="end"/>
      </w:r>
    </w:p>
    <w:p w14:paraId="25EB06D1" w14:textId="478346F3" w:rsidR="00632D93" w:rsidRDefault="00632D93">
      <w:pPr>
        <w:pStyle w:val="TOC3"/>
        <w:rPr>
          <w:rFonts w:ascii="Calibri" w:hAnsi="Calibri"/>
          <w:noProof/>
          <w:kern w:val="2"/>
          <w:sz w:val="24"/>
          <w:szCs w:val="24"/>
          <w:lang w:eastAsia="en-GB"/>
        </w:rPr>
      </w:pPr>
      <w:r>
        <w:rPr>
          <w:noProof/>
        </w:rPr>
        <w:t>5.4.6</w:t>
      </w:r>
      <w:r>
        <w:rPr>
          <w:rFonts w:ascii="Calibri" w:hAnsi="Calibri"/>
          <w:noProof/>
          <w:kern w:val="2"/>
          <w:sz w:val="24"/>
          <w:szCs w:val="24"/>
          <w:lang w:eastAsia="en-GB"/>
        </w:rPr>
        <w:tab/>
      </w:r>
      <w:r>
        <w:rPr>
          <w:noProof/>
        </w:rPr>
        <w:t>HSS based P-CSCF restoration in roaming scenarios</w:t>
      </w:r>
      <w:r>
        <w:rPr>
          <w:noProof/>
        </w:rPr>
        <w:tab/>
      </w:r>
      <w:r>
        <w:rPr>
          <w:noProof/>
        </w:rPr>
        <w:fldChar w:fldCharType="begin"/>
      </w:r>
      <w:r>
        <w:rPr>
          <w:noProof/>
        </w:rPr>
        <w:instrText xml:space="preserve"> PAGEREF _Toc218591120 \h </w:instrText>
      </w:r>
      <w:r>
        <w:rPr>
          <w:noProof/>
        </w:rPr>
      </w:r>
      <w:r>
        <w:rPr>
          <w:noProof/>
        </w:rPr>
        <w:fldChar w:fldCharType="separate"/>
      </w:r>
      <w:r>
        <w:rPr>
          <w:noProof/>
        </w:rPr>
        <w:t>29</w:t>
      </w:r>
      <w:r>
        <w:rPr>
          <w:noProof/>
        </w:rPr>
        <w:fldChar w:fldCharType="end"/>
      </w:r>
    </w:p>
    <w:p w14:paraId="44714AB4" w14:textId="78157C25" w:rsidR="00632D93" w:rsidRDefault="00632D93">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PCRF-based P-CSCF restoration</w:t>
      </w:r>
      <w:r>
        <w:rPr>
          <w:noProof/>
        </w:rPr>
        <w:tab/>
      </w:r>
      <w:r>
        <w:rPr>
          <w:noProof/>
        </w:rPr>
        <w:fldChar w:fldCharType="begin"/>
      </w:r>
      <w:r>
        <w:rPr>
          <w:noProof/>
        </w:rPr>
        <w:instrText xml:space="preserve"> PAGEREF _Toc218591121 \h </w:instrText>
      </w:r>
      <w:r>
        <w:rPr>
          <w:noProof/>
        </w:rPr>
      </w:r>
      <w:r>
        <w:rPr>
          <w:noProof/>
        </w:rPr>
        <w:fldChar w:fldCharType="separate"/>
      </w:r>
      <w:r>
        <w:rPr>
          <w:noProof/>
        </w:rPr>
        <w:t>30</w:t>
      </w:r>
      <w:r>
        <w:rPr>
          <w:noProof/>
        </w:rPr>
        <w:fldChar w:fldCharType="end"/>
      </w:r>
    </w:p>
    <w:p w14:paraId="494BBFDF" w14:textId="0784BFC7" w:rsidR="00632D93" w:rsidRDefault="00632D93">
      <w:pPr>
        <w:pStyle w:val="TOC3"/>
        <w:rPr>
          <w:rFonts w:ascii="Calibri" w:hAnsi="Calibri"/>
          <w:noProof/>
          <w:kern w:val="2"/>
          <w:sz w:val="24"/>
          <w:szCs w:val="24"/>
          <w:lang w:eastAsia="en-GB"/>
        </w:rPr>
      </w:pPr>
      <w:r>
        <w:rPr>
          <w:noProof/>
          <w:lang w:eastAsia="zh-CN"/>
        </w:rPr>
        <w:t>5.5.1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_Toc218591122 \h </w:instrText>
      </w:r>
      <w:r>
        <w:rPr>
          <w:noProof/>
        </w:rPr>
      </w:r>
      <w:r>
        <w:rPr>
          <w:noProof/>
        </w:rPr>
        <w:fldChar w:fldCharType="separate"/>
      </w:r>
      <w:r>
        <w:rPr>
          <w:noProof/>
        </w:rPr>
        <w:t>30</w:t>
      </w:r>
      <w:r>
        <w:rPr>
          <w:noProof/>
        </w:rPr>
        <w:fldChar w:fldCharType="end"/>
      </w:r>
    </w:p>
    <w:p w14:paraId="7A0C97BD" w14:textId="1CCE931C" w:rsidR="00632D93" w:rsidRDefault="00632D93">
      <w:pPr>
        <w:pStyle w:val="TOC3"/>
        <w:rPr>
          <w:rFonts w:ascii="Calibri" w:hAnsi="Calibri"/>
          <w:noProof/>
          <w:kern w:val="2"/>
          <w:sz w:val="24"/>
          <w:szCs w:val="24"/>
          <w:lang w:eastAsia="en-GB"/>
        </w:rPr>
      </w:pPr>
      <w:r>
        <w:rPr>
          <w:noProof/>
          <w:lang w:eastAsia="zh-CN"/>
        </w:rPr>
        <w:t>5.5.</w:t>
      </w:r>
      <w:r>
        <w:rPr>
          <w:noProof/>
          <w:lang w:eastAsia="ja-JP"/>
        </w:rPr>
        <w:t>2</w:t>
      </w:r>
      <w:r>
        <w:rPr>
          <w:rFonts w:ascii="Calibri" w:hAnsi="Calibri"/>
          <w:noProof/>
          <w:kern w:val="2"/>
          <w:sz w:val="24"/>
          <w:szCs w:val="24"/>
          <w:lang w:eastAsia="en-GB"/>
        </w:rPr>
        <w:tab/>
      </w:r>
      <w:r>
        <w:rPr>
          <w:noProof/>
          <w:lang w:eastAsia="zh-CN"/>
        </w:rPr>
        <w:t xml:space="preserve">PCRF-based P-CSCF restoration information flow - </w:t>
      </w:r>
      <w:r>
        <w:rPr>
          <w:noProof/>
          <w:lang w:eastAsia="ja-JP"/>
        </w:rPr>
        <w:t>deactivate</w:t>
      </w:r>
      <w:r>
        <w:rPr>
          <w:noProof/>
          <w:lang w:eastAsia="zh-CN"/>
        </w:rPr>
        <w:t xml:space="preserve"> PDN connection</w:t>
      </w:r>
      <w:r>
        <w:rPr>
          <w:noProof/>
          <w:lang w:eastAsia="ja-JP"/>
        </w:rPr>
        <w:t>/PDP context</w:t>
      </w:r>
      <w:r>
        <w:rPr>
          <w:noProof/>
        </w:rPr>
        <w:tab/>
      </w:r>
      <w:r>
        <w:rPr>
          <w:noProof/>
        </w:rPr>
        <w:fldChar w:fldCharType="begin"/>
      </w:r>
      <w:r>
        <w:rPr>
          <w:noProof/>
        </w:rPr>
        <w:instrText xml:space="preserve"> PAGEREF _Toc218591123 \h </w:instrText>
      </w:r>
      <w:r>
        <w:rPr>
          <w:noProof/>
        </w:rPr>
      </w:r>
      <w:r>
        <w:rPr>
          <w:noProof/>
        </w:rPr>
        <w:fldChar w:fldCharType="separate"/>
      </w:r>
      <w:r>
        <w:rPr>
          <w:noProof/>
        </w:rPr>
        <w:t>30</w:t>
      </w:r>
      <w:r>
        <w:rPr>
          <w:noProof/>
        </w:rPr>
        <w:fldChar w:fldCharType="end"/>
      </w:r>
    </w:p>
    <w:p w14:paraId="502623AC" w14:textId="7D46B8E6" w:rsidR="00632D93" w:rsidRDefault="00632D93">
      <w:pPr>
        <w:pStyle w:val="TOC3"/>
        <w:rPr>
          <w:rFonts w:ascii="Calibri" w:hAnsi="Calibri"/>
          <w:noProof/>
          <w:kern w:val="2"/>
          <w:sz w:val="24"/>
          <w:szCs w:val="24"/>
          <w:lang w:eastAsia="en-GB"/>
        </w:rPr>
      </w:pPr>
      <w:r>
        <w:rPr>
          <w:noProof/>
        </w:rPr>
        <w:t>5.5.</w:t>
      </w:r>
      <w:r>
        <w:rPr>
          <w:noProof/>
          <w:lang w:eastAsia="ja-JP"/>
        </w:rPr>
        <w:t>3</w:t>
      </w:r>
      <w:r>
        <w:rPr>
          <w:rFonts w:ascii="Calibri" w:hAnsi="Calibri"/>
          <w:noProof/>
          <w:kern w:val="2"/>
          <w:sz w:val="24"/>
          <w:szCs w:val="24"/>
          <w:lang w:eastAsia="en-GB"/>
        </w:rPr>
        <w:tab/>
      </w:r>
      <w:r>
        <w:rPr>
          <w:noProof/>
        </w:rPr>
        <w:t>PCO-based optional extension</w:t>
      </w:r>
      <w:r>
        <w:rPr>
          <w:noProof/>
        </w:rPr>
        <w:tab/>
      </w:r>
      <w:r>
        <w:rPr>
          <w:noProof/>
        </w:rPr>
        <w:fldChar w:fldCharType="begin"/>
      </w:r>
      <w:r>
        <w:rPr>
          <w:noProof/>
        </w:rPr>
        <w:instrText xml:space="preserve"> PAGEREF _Toc218591124 \h </w:instrText>
      </w:r>
      <w:r>
        <w:rPr>
          <w:noProof/>
        </w:rPr>
      </w:r>
      <w:r>
        <w:rPr>
          <w:noProof/>
        </w:rPr>
        <w:fldChar w:fldCharType="separate"/>
      </w:r>
      <w:r>
        <w:rPr>
          <w:noProof/>
        </w:rPr>
        <w:t>33</w:t>
      </w:r>
      <w:r>
        <w:rPr>
          <w:noProof/>
        </w:rPr>
        <w:fldChar w:fldCharType="end"/>
      </w:r>
    </w:p>
    <w:p w14:paraId="62335A9E" w14:textId="1672AF94" w:rsidR="00632D93" w:rsidRDefault="00632D93">
      <w:pPr>
        <w:pStyle w:val="TOC4"/>
        <w:rPr>
          <w:rFonts w:ascii="Calibri" w:hAnsi="Calibri"/>
          <w:noProof/>
          <w:kern w:val="2"/>
          <w:sz w:val="24"/>
          <w:szCs w:val="24"/>
          <w:lang w:eastAsia="en-GB"/>
        </w:rPr>
      </w:pPr>
      <w:r>
        <w:rPr>
          <w:noProof/>
        </w:rPr>
        <w:t>5.5</w:t>
      </w:r>
      <w:r>
        <w:rPr>
          <w:noProof/>
          <w:lang w:eastAsia="ja-JP"/>
        </w:rPr>
        <w:t>.3</w:t>
      </w:r>
      <w:r>
        <w:rPr>
          <w:noProof/>
        </w:rPr>
        <w:t>.1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_Toc218591125 \h </w:instrText>
      </w:r>
      <w:r>
        <w:rPr>
          <w:noProof/>
        </w:rPr>
      </w:r>
      <w:r>
        <w:rPr>
          <w:noProof/>
        </w:rPr>
        <w:fldChar w:fldCharType="separate"/>
      </w:r>
      <w:r>
        <w:rPr>
          <w:noProof/>
        </w:rPr>
        <w:t>33</w:t>
      </w:r>
      <w:r>
        <w:rPr>
          <w:noProof/>
        </w:rPr>
        <w:fldChar w:fldCharType="end"/>
      </w:r>
    </w:p>
    <w:p w14:paraId="67285722" w14:textId="2ADF4176" w:rsidR="00632D93" w:rsidRDefault="00632D93">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_Toc218591126 \h </w:instrText>
      </w:r>
      <w:r>
        <w:rPr>
          <w:noProof/>
        </w:rPr>
      </w:r>
      <w:r>
        <w:rPr>
          <w:noProof/>
        </w:rPr>
        <w:fldChar w:fldCharType="separate"/>
      </w:r>
      <w:r>
        <w:rPr>
          <w:noProof/>
        </w:rPr>
        <w:t>33</w:t>
      </w:r>
      <w:r>
        <w:rPr>
          <w:noProof/>
        </w:rPr>
        <w:fldChar w:fldCharType="end"/>
      </w:r>
    </w:p>
    <w:p w14:paraId="11A3973C" w14:textId="634B6758" w:rsidR="00632D93" w:rsidRDefault="00632D93">
      <w:pPr>
        <w:pStyle w:val="TOC4"/>
        <w:rPr>
          <w:rFonts w:ascii="Calibri" w:hAnsi="Calibri"/>
          <w:noProof/>
          <w:kern w:val="2"/>
          <w:sz w:val="24"/>
          <w:szCs w:val="24"/>
          <w:lang w:eastAsia="en-GB"/>
        </w:rPr>
      </w:pPr>
      <w:r>
        <w:rPr>
          <w:noProof/>
        </w:rPr>
        <w:t>5.5.</w:t>
      </w:r>
      <w:r>
        <w:rPr>
          <w:noProof/>
          <w:lang w:eastAsia="ja-JP"/>
        </w:rPr>
        <w:t>3</w:t>
      </w:r>
      <w:r>
        <w:rPr>
          <w:noProof/>
        </w:rPr>
        <w:t>.</w:t>
      </w:r>
      <w:r>
        <w:rPr>
          <w:noProof/>
          <w:lang w:eastAsia="ja-JP"/>
        </w:rPr>
        <w:t>3</w:t>
      </w:r>
      <w:r>
        <w:rPr>
          <w:rFonts w:ascii="Calibri" w:hAnsi="Calibri"/>
          <w:noProof/>
          <w:kern w:val="2"/>
          <w:sz w:val="24"/>
          <w:szCs w:val="24"/>
          <w:lang w:eastAsia="en-GB"/>
        </w:rPr>
        <w:tab/>
      </w:r>
      <w:r>
        <w:rPr>
          <w:noProof/>
        </w:rPr>
        <w:t>UE indication of support for "Update PDP context/bearer at P-CSCF failure" Restoration</w:t>
      </w:r>
      <w:r>
        <w:rPr>
          <w:noProof/>
        </w:rPr>
        <w:tab/>
      </w:r>
      <w:r>
        <w:rPr>
          <w:noProof/>
        </w:rPr>
        <w:fldChar w:fldCharType="begin"/>
      </w:r>
      <w:r>
        <w:rPr>
          <w:noProof/>
        </w:rPr>
        <w:instrText xml:space="preserve"> PAGEREF _Toc218591127 \h </w:instrText>
      </w:r>
      <w:r>
        <w:rPr>
          <w:noProof/>
        </w:rPr>
      </w:r>
      <w:r>
        <w:rPr>
          <w:noProof/>
        </w:rPr>
        <w:fldChar w:fldCharType="separate"/>
      </w:r>
      <w:r>
        <w:rPr>
          <w:noProof/>
        </w:rPr>
        <w:t>33</w:t>
      </w:r>
      <w:r>
        <w:rPr>
          <w:noProof/>
        </w:rPr>
        <w:fldChar w:fldCharType="end"/>
      </w:r>
    </w:p>
    <w:p w14:paraId="4BED9124" w14:textId="23906322" w:rsidR="00632D93" w:rsidRDefault="00632D93">
      <w:pPr>
        <w:pStyle w:val="TOC3"/>
        <w:rPr>
          <w:rFonts w:ascii="Calibri" w:hAnsi="Calibri"/>
          <w:noProof/>
          <w:kern w:val="2"/>
          <w:sz w:val="24"/>
          <w:szCs w:val="24"/>
          <w:lang w:eastAsia="en-GB"/>
        </w:rPr>
      </w:pPr>
      <w:r>
        <w:rPr>
          <w:noProof/>
        </w:rPr>
        <w:t>5.5.</w:t>
      </w:r>
      <w:r>
        <w:rPr>
          <w:noProof/>
          <w:lang w:eastAsia="ja-JP"/>
        </w:rPr>
        <w:t>4</w:t>
      </w:r>
      <w:r>
        <w:rPr>
          <w:rFonts w:ascii="Calibri" w:hAnsi="Calibri"/>
          <w:noProof/>
          <w:kern w:val="2"/>
          <w:sz w:val="24"/>
          <w:szCs w:val="24"/>
          <w:lang w:eastAsia="en-GB"/>
        </w:rPr>
        <w:tab/>
      </w:r>
      <w:r>
        <w:rPr>
          <w:noProof/>
        </w:rPr>
        <w:t>Coexistence with "Update PDP context/bearer at P-CSCF failure" mechanism</w:t>
      </w:r>
      <w:r>
        <w:rPr>
          <w:noProof/>
        </w:rPr>
        <w:tab/>
      </w:r>
      <w:r>
        <w:rPr>
          <w:noProof/>
        </w:rPr>
        <w:fldChar w:fldCharType="begin"/>
      </w:r>
      <w:r>
        <w:rPr>
          <w:noProof/>
        </w:rPr>
        <w:instrText xml:space="preserve"> PAGEREF _Toc218591128 \h </w:instrText>
      </w:r>
      <w:r>
        <w:rPr>
          <w:noProof/>
        </w:rPr>
      </w:r>
      <w:r>
        <w:rPr>
          <w:noProof/>
        </w:rPr>
        <w:fldChar w:fldCharType="separate"/>
      </w:r>
      <w:r>
        <w:rPr>
          <w:noProof/>
        </w:rPr>
        <w:t>33</w:t>
      </w:r>
      <w:r>
        <w:rPr>
          <w:noProof/>
        </w:rPr>
        <w:fldChar w:fldCharType="end"/>
      </w:r>
    </w:p>
    <w:p w14:paraId="73E602B1" w14:textId="28A8DBF6" w:rsidR="00632D93" w:rsidRDefault="00632D93">
      <w:pPr>
        <w:pStyle w:val="TOC3"/>
        <w:rPr>
          <w:rFonts w:ascii="Calibri" w:hAnsi="Calibri"/>
          <w:noProof/>
          <w:kern w:val="2"/>
          <w:sz w:val="24"/>
          <w:szCs w:val="24"/>
          <w:lang w:eastAsia="en-GB"/>
        </w:rPr>
      </w:pPr>
      <w:r>
        <w:rPr>
          <w:noProof/>
        </w:rPr>
        <w:t>5.</w:t>
      </w:r>
      <w:r>
        <w:rPr>
          <w:noProof/>
          <w:lang w:eastAsia="ja-JP"/>
        </w:rPr>
        <w:t>5.5</w:t>
      </w:r>
      <w:r>
        <w:rPr>
          <w:rFonts w:ascii="Calibri" w:hAnsi="Calibri"/>
          <w:noProof/>
          <w:kern w:val="2"/>
          <w:sz w:val="24"/>
          <w:szCs w:val="24"/>
          <w:lang w:eastAsia="en-GB"/>
        </w:rPr>
        <w:tab/>
      </w:r>
      <w:r>
        <w:rPr>
          <w:noProof/>
        </w:rPr>
        <w:t>P-CSCF restoration in roaming scenarios</w:t>
      </w:r>
      <w:r>
        <w:rPr>
          <w:noProof/>
          <w:lang w:eastAsia="ja-JP"/>
        </w:rPr>
        <w:t xml:space="preserve"> for PCRF based solution</w:t>
      </w:r>
      <w:r>
        <w:rPr>
          <w:noProof/>
        </w:rPr>
        <w:tab/>
      </w:r>
      <w:r>
        <w:rPr>
          <w:noProof/>
        </w:rPr>
        <w:fldChar w:fldCharType="begin"/>
      </w:r>
      <w:r>
        <w:rPr>
          <w:noProof/>
        </w:rPr>
        <w:instrText xml:space="preserve"> PAGEREF _Toc218591129 \h </w:instrText>
      </w:r>
      <w:r>
        <w:rPr>
          <w:noProof/>
        </w:rPr>
      </w:r>
      <w:r>
        <w:rPr>
          <w:noProof/>
        </w:rPr>
        <w:fldChar w:fldCharType="separate"/>
      </w:r>
      <w:r>
        <w:rPr>
          <w:noProof/>
        </w:rPr>
        <w:t>33</w:t>
      </w:r>
      <w:r>
        <w:rPr>
          <w:noProof/>
        </w:rPr>
        <w:fldChar w:fldCharType="end"/>
      </w:r>
    </w:p>
    <w:p w14:paraId="5A0240BA" w14:textId="02FD56E2" w:rsidR="00632D93" w:rsidRDefault="00632D93">
      <w:pPr>
        <w:pStyle w:val="TOC2"/>
        <w:rPr>
          <w:rFonts w:ascii="Calibri" w:hAnsi="Calibri"/>
          <w:noProof/>
          <w:kern w:val="2"/>
          <w:sz w:val="24"/>
          <w:szCs w:val="24"/>
          <w:lang w:eastAsia="en-GB"/>
        </w:rPr>
      </w:pPr>
      <w:r>
        <w:rPr>
          <w:noProof/>
        </w:rPr>
        <w:t>5.6</w:t>
      </w:r>
      <w:r>
        <w:rPr>
          <w:rFonts w:ascii="Calibri" w:hAnsi="Calibri"/>
          <w:noProof/>
          <w:kern w:val="2"/>
          <w:sz w:val="24"/>
          <w:szCs w:val="24"/>
          <w:lang w:eastAsia="en-GB"/>
        </w:rPr>
        <w:tab/>
      </w:r>
      <w:r>
        <w:rPr>
          <w:noProof/>
        </w:rPr>
        <w:t>P-CSCF restoration for WLAN</w:t>
      </w:r>
      <w:r>
        <w:rPr>
          <w:noProof/>
        </w:rPr>
        <w:tab/>
      </w:r>
      <w:r>
        <w:rPr>
          <w:noProof/>
        </w:rPr>
        <w:fldChar w:fldCharType="begin"/>
      </w:r>
      <w:r>
        <w:rPr>
          <w:noProof/>
        </w:rPr>
        <w:instrText xml:space="preserve"> PAGEREF _Toc218591130 \h </w:instrText>
      </w:r>
      <w:r>
        <w:rPr>
          <w:noProof/>
        </w:rPr>
      </w:r>
      <w:r>
        <w:rPr>
          <w:noProof/>
        </w:rPr>
        <w:fldChar w:fldCharType="separate"/>
      </w:r>
      <w:r>
        <w:rPr>
          <w:noProof/>
        </w:rPr>
        <w:t>34</w:t>
      </w:r>
      <w:r>
        <w:rPr>
          <w:noProof/>
        </w:rPr>
        <w:fldChar w:fldCharType="end"/>
      </w:r>
    </w:p>
    <w:p w14:paraId="237A064D" w14:textId="40C39512" w:rsidR="00632D93" w:rsidRDefault="00632D93">
      <w:pPr>
        <w:pStyle w:val="TOC3"/>
        <w:rPr>
          <w:rFonts w:ascii="Calibri" w:hAnsi="Calibri"/>
          <w:noProof/>
          <w:kern w:val="2"/>
          <w:sz w:val="24"/>
          <w:szCs w:val="24"/>
          <w:lang w:eastAsia="en-GB"/>
        </w:rPr>
      </w:pPr>
      <w:r>
        <w:rPr>
          <w:noProof/>
        </w:rPr>
        <w:t>5.6.1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_Toc218591131 \h </w:instrText>
      </w:r>
      <w:r>
        <w:rPr>
          <w:noProof/>
        </w:rPr>
      </w:r>
      <w:r>
        <w:rPr>
          <w:noProof/>
        </w:rPr>
        <w:fldChar w:fldCharType="separate"/>
      </w:r>
      <w:r>
        <w:rPr>
          <w:noProof/>
        </w:rPr>
        <w:t>34</w:t>
      </w:r>
      <w:r>
        <w:rPr>
          <w:noProof/>
        </w:rPr>
        <w:fldChar w:fldCharType="end"/>
      </w:r>
    </w:p>
    <w:p w14:paraId="1B506C93" w14:textId="337B3D0A" w:rsidR="00632D93" w:rsidRDefault="00632D93">
      <w:pPr>
        <w:pStyle w:val="TOC3"/>
        <w:rPr>
          <w:rFonts w:ascii="Calibri" w:hAnsi="Calibri"/>
          <w:noProof/>
          <w:kern w:val="2"/>
          <w:sz w:val="24"/>
          <w:szCs w:val="24"/>
          <w:lang w:eastAsia="en-GB"/>
        </w:rPr>
      </w:pPr>
      <w:r>
        <w:rPr>
          <w:noProof/>
        </w:rPr>
        <w:t>5.6.2</w:t>
      </w:r>
      <w:r>
        <w:rPr>
          <w:rFonts w:ascii="Calibri" w:hAnsi="Calibri"/>
          <w:noProof/>
          <w:kern w:val="2"/>
          <w:sz w:val="24"/>
          <w:szCs w:val="24"/>
          <w:lang w:eastAsia="en-GB"/>
        </w:rPr>
        <w:tab/>
      </w:r>
      <w:r>
        <w:rPr>
          <w:noProof/>
        </w:rPr>
        <w:t>Basic mechanism for the HSS-based solution</w:t>
      </w:r>
      <w:r>
        <w:rPr>
          <w:noProof/>
        </w:rPr>
        <w:tab/>
      </w:r>
      <w:r>
        <w:rPr>
          <w:noProof/>
        </w:rPr>
        <w:fldChar w:fldCharType="begin"/>
      </w:r>
      <w:r>
        <w:rPr>
          <w:noProof/>
        </w:rPr>
        <w:instrText xml:space="preserve"> PAGEREF _Toc218591132 \h </w:instrText>
      </w:r>
      <w:r>
        <w:rPr>
          <w:noProof/>
        </w:rPr>
      </w:r>
      <w:r>
        <w:rPr>
          <w:noProof/>
        </w:rPr>
        <w:fldChar w:fldCharType="separate"/>
      </w:r>
      <w:r>
        <w:rPr>
          <w:noProof/>
        </w:rPr>
        <w:t>34</w:t>
      </w:r>
      <w:r>
        <w:rPr>
          <w:noProof/>
        </w:rPr>
        <w:fldChar w:fldCharType="end"/>
      </w:r>
    </w:p>
    <w:p w14:paraId="77620A82" w14:textId="391127D5" w:rsidR="00632D93" w:rsidRDefault="00632D93">
      <w:pPr>
        <w:pStyle w:val="TOC4"/>
        <w:rPr>
          <w:rFonts w:ascii="Calibri" w:hAnsi="Calibri"/>
          <w:noProof/>
          <w:kern w:val="2"/>
          <w:sz w:val="24"/>
          <w:szCs w:val="24"/>
          <w:lang w:eastAsia="en-GB"/>
        </w:rPr>
      </w:pPr>
      <w:r>
        <w:rPr>
          <w:noProof/>
        </w:rPr>
        <w:t>5.6.2.1</w:t>
      </w:r>
      <w:r>
        <w:rPr>
          <w:rFonts w:ascii="Calibri" w:hAnsi="Calibri"/>
          <w:noProof/>
          <w:kern w:val="2"/>
          <w:sz w:val="24"/>
          <w:szCs w:val="24"/>
          <w:lang w:eastAsia="en-GB"/>
        </w:rPr>
        <w:tab/>
      </w:r>
      <w:r>
        <w:rPr>
          <w:noProof/>
        </w:rPr>
        <w:t>Overview and principles</w:t>
      </w:r>
      <w:r>
        <w:rPr>
          <w:noProof/>
        </w:rPr>
        <w:tab/>
      </w:r>
      <w:r>
        <w:rPr>
          <w:noProof/>
        </w:rPr>
        <w:fldChar w:fldCharType="begin"/>
      </w:r>
      <w:r>
        <w:rPr>
          <w:noProof/>
        </w:rPr>
        <w:instrText xml:space="preserve"> PAGEREF _Toc218591133 \h </w:instrText>
      </w:r>
      <w:r>
        <w:rPr>
          <w:noProof/>
        </w:rPr>
      </w:r>
      <w:r>
        <w:rPr>
          <w:noProof/>
        </w:rPr>
        <w:fldChar w:fldCharType="separate"/>
      </w:r>
      <w:r>
        <w:rPr>
          <w:noProof/>
        </w:rPr>
        <w:t>34</w:t>
      </w:r>
      <w:r>
        <w:rPr>
          <w:noProof/>
        </w:rPr>
        <w:fldChar w:fldCharType="end"/>
      </w:r>
    </w:p>
    <w:p w14:paraId="073A0588" w14:textId="0FF46056" w:rsidR="00632D93" w:rsidRDefault="00632D93">
      <w:pPr>
        <w:pStyle w:val="TOC4"/>
        <w:rPr>
          <w:rFonts w:ascii="Calibri" w:hAnsi="Calibri"/>
          <w:noProof/>
          <w:kern w:val="2"/>
          <w:sz w:val="24"/>
          <w:szCs w:val="24"/>
          <w:lang w:eastAsia="en-GB"/>
        </w:rPr>
      </w:pPr>
      <w:r>
        <w:rPr>
          <w:noProof/>
          <w:lang w:eastAsia="zh-CN"/>
        </w:rPr>
        <w:t>5.6.2.2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_Toc218591134 \h </w:instrText>
      </w:r>
      <w:r>
        <w:rPr>
          <w:noProof/>
        </w:rPr>
      </w:r>
      <w:r>
        <w:rPr>
          <w:noProof/>
        </w:rPr>
        <w:fldChar w:fldCharType="separate"/>
      </w:r>
      <w:r>
        <w:rPr>
          <w:noProof/>
        </w:rPr>
        <w:t>34</w:t>
      </w:r>
      <w:r>
        <w:rPr>
          <w:noProof/>
        </w:rPr>
        <w:fldChar w:fldCharType="end"/>
      </w:r>
    </w:p>
    <w:p w14:paraId="57F2DFE3" w14:textId="7D0533CA" w:rsidR="00632D93" w:rsidRDefault="00632D93">
      <w:pPr>
        <w:pStyle w:val="TOC3"/>
        <w:rPr>
          <w:rFonts w:ascii="Calibri" w:hAnsi="Calibri"/>
          <w:noProof/>
          <w:kern w:val="2"/>
          <w:sz w:val="24"/>
          <w:szCs w:val="24"/>
          <w:lang w:eastAsia="en-GB"/>
        </w:rPr>
      </w:pPr>
      <w:r>
        <w:rPr>
          <w:noProof/>
        </w:rPr>
        <w:t>5.6.3</w:t>
      </w:r>
      <w:r>
        <w:rPr>
          <w:rFonts w:ascii="Calibri" w:hAnsi="Calibri"/>
          <w:noProof/>
          <w:kern w:val="2"/>
          <w:sz w:val="24"/>
          <w:szCs w:val="24"/>
          <w:lang w:eastAsia="en-GB"/>
        </w:rPr>
        <w:tab/>
      </w:r>
      <w:r>
        <w:rPr>
          <w:noProof/>
        </w:rPr>
        <w:t>Basic mechanism for the PCRF-based solution</w:t>
      </w:r>
      <w:r>
        <w:rPr>
          <w:noProof/>
        </w:rPr>
        <w:tab/>
      </w:r>
      <w:r>
        <w:rPr>
          <w:noProof/>
        </w:rPr>
        <w:fldChar w:fldCharType="begin"/>
      </w:r>
      <w:r>
        <w:rPr>
          <w:noProof/>
        </w:rPr>
        <w:instrText xml:space="preserve"> PAGEREF _Toc218591135 \h </w:instrText>
      </w:r>
      <w:r>
        <w:rPr>
          <w:noProof/>
        </w:rPr>
      </w:r>
      <w:r>
        <w:rPr>
          <w:noProof/>
        </w:rPr>
        <w:fldChar w:fldCharType="separate"/>
      </w:r>
      <w:r>
        <w:rPr>
          <w:noProof/>
        </w:rPr>
        <w:t>36</w:t>
      </w:r>
      <w:r>
        <w:rPr>
          <w:noProof/>
        </w:rPr>
        <w:fldChar w:fldCharType="end"/>
      </w:r>
    </w:p>
    <w:p w14:paraId="1B83EB1F" w14:textId="351A71BD" w:rsidR="00632D93" w:rsidRDefault="00632D93">
      <w:pPr>
        <w:pStyle w:val="TOC3"/>
        <w:rPr>
          <w:rFonts w:ascii="Calibri" w:hAnsi="Calibri"/>
          <w:noProof/>
          <w:kern w:val="2"/>
          <w:sz w:val="24"/>
          <w:szCs w:val="24"/>
          <w:lang w:eastAsia="en-GB"/>
        </w:rPr>
      </w:pPr>
      <w:r>
        <w:rPr>
          <w:noProof/>
          <w:lang w:eastAsia="zh-CN"/>
        </w:rPr>
        <w:t>5.6.4</w:t>
      </w:r>
      <w:r>
        <w:rPr>
          <w:rFonts w:ascii="Calibri" w:hAnsi="Calibri"/>
          <w:noProof/>
          <w:kern w:val="2"/>
          <w:sz w:val="24"/>
          <w:szCs w:val="24"/>
          <w:lang w:eastAsia="en-GB"/>
        </w:rPr>
        <w:tab/>
      </w:r>
      <w:r>
        <w:rPr>
          <w:noProof/>
          <w:lang w:eastAsia="zh-CN"/>
        </w:rPr>
        <w:t>Optional extension for the HSS and PCRF-based solutions for the TWAN access</w:t>
      </w:r>
      <w:r>
        <w:rPr>
          <w:noProof/>
        </w:rPr>
        <w:tab/>
      </w:r>
      <w:r>
        <w:rPr>
          <w:noProof/>
        </w:rPr>
        <w:fldChar w:fldCharType="begin"/>
      </w:r>
      <w:r>
        <w:rPr>
          <w:noProof/>
        </w:rPr>
        <w:instrText xml:space="preserve"> PAGEREF _Toc218591136 \h </w:instrText>
      </w:r>
      <w:r>
        <w:rPr>
          <w:noProof/>
        </w:rPr>
      </w:r>
      <w:r>
        <w:rPr>
          <w:noProof/>
        </w:rPr>
        <w:fldChar w:fldCharType="separate"/>
      </w:r>
      <w:r>
        <w:rPr>
          <w:noProof/>
        </w:rPr>
        <w:t>36</w:t>
      </w:r>
      <w:r>
        <w:rPr>
          <w:noProof/>
        </w:rPr>
        <w:fldChar w:fldCharType="end"/>
      </w:r>
    </w:p>
    <w:p w14:paraId="2EDFCE11" w14:textId="2AD08F71" w:rsidR="00632D93" w:rsidRDefault="00632D93">
      <w:pPr>
        <w:pStyle w:val="TOC4"/>
        <w:rPr>
          <w:rFonts w:ascii="Calibri" w:hAnsi="Calibri"/>
          <w:noProof/>
          <w:kern w:val="2"/>
          <w:sz w:val="24"/>
          <w:szCs w:val="24"/>
          <w:lang w:eastAsia="en-GB"/>
        </w:rPr>
      </w:pPr>
      <w:r>
        <w:rPr>
          <w:noProof/>
        </w:rPr>
        <w:t>5.6.4.1</w:t>
      </w:r>
      <w:r>
        <w:rPr>
          <w:rFonts w:ascii="Calibri" w:hAnsi="Calibri"/>
          <w:noProof/>
          <w:kern w:val="2"/>
          <w:sz w:val="24"/>
          <w:szCs w:val="24"/>
          <w:lang w:eastAsia="en-GB"/>
        </w:rPr>
        <w:tab/>
      </w:r>
      <w:r>
        <w:rPr>
          <w:noProof/>
        </w:rPr>
        <w:t>Overview and principles</w:t>
      </w:r>
      <w:r>
        <w:rPr>
          <w:noProof/>
        </w:rPr>
        <w:tab/>
      </w:r>
      <w:r>
        <w:rPr>
          <w:noProof/>
        </w:rPr>
        <w:fldChar w:fldCharType="begin"/>
      </w:r>
      <w:r>
        <w:rPr>
          <w:noProof/>
        </w:rPr>
        <w:instrText xml:space="preserve"> PAGEREF _Toc218591137 \h </w:instrText>
      </w:r>
      <w:r>
        <w:rPr>
          <w:noProof/>
        </w:rPr>
      </w:r>
      <w:r>
        <w:rPr>
          <w:noProof/>
        </w:rPr>
        <w:fldChar w:fldCharType="separate"/>
      </w:r>
      <w:r>
        <w:rPr>
          <w:noProof/>
        </w:rPr>
        <w:t>36</w:t>
      </w:r>
      <w:r>
        <w:rPr>
          <w:noProof/>
        </w:rPr>
        <w:fldChar w:fldCharType="end"/>
      </w:r>
    </w:p>
    <w:p w14:paraId="5AF138CB" w14:textId="267F5327" w:rsidR="00632D93" w:rsidRDefault="00632D93">
      <w:pPr>
        <w:pStyle w:val="TOC4"/>
        <w:rPr>
          <w:rFonts w:ascii="Calibri" w:hAnsi="Calibri"/>
          <w:noProof/>
          <w:kern w:val="2"/>
          <w:sz w:val="24"/>
          <w:szCs w:val="24"/>
          <w:lang w:eastAsia="en-GB"/>
        </w:rPr>
      </w:pPr>
      <w:r>
        <w:rPr>
          <w:noProof/>
          <w:lang w:eastAsia="zh-CN"/>
        </w:rPr>
        <w:t>5.6.4.</w:t>
      </w:r>
      <w:r>
        <w:rPr>
          <w:noProof/>
        </w:rPr>
        <w:t>2</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_Toc218591138 \h </w:instrText>
      </w:r>
      <w:r>
        <w:rPr>
          <w:noProof/>
        </w:rPr>
      </w:r>
      <w:r>
        <w:rPr>
          <w:noProof/>
        </w:rPr>
        <w:fldChar w:fldCharType="separate"/>
      </w:r>
      <w:r>
        <w:rPr>
          <w:noProof/>
        </w:rPr>
        <w:t>37</w:t>
      </w:r>
      <w:r>
        <w:rPr>
          <w:noProof/>
        </w:rPr>
        <w:fldChar w:fldCharType="end"/>
      </w:r>
    </w:p>
    <w:p w14:paraId="731C9CAF" w14:textId="7946B1B4" w:rsidR="00632D93" w:rsidRDefault="00632D93">
      <w:pPr>
        <w:pStyle w:val="TOC4"/>
        <w:rPr>
          <w:rFonts w:ascii="Calibri" w:hAnsi="Calibri"/>
          <w:noProof/>
          <w:kern w:val="2"/>
          <w:sz w:val="24"/>
          <w:szCs w:val="24"/>
          <w:lang w:eastAsia="en-GB"/>
        </w:rPr>
      </w:pPr>
      <w:r>
        <w:rPr>
          <w:noProof/>
          <w:lang w:eastAsia="zh-CN"/>
        </w:rPr>
        <w:t>5.6.4.3</w:t>
      </w:r>
      <w:r>
        <w:rPr>
          <w:rFonts w:ascii="Calibri" w:hAnsi="Calibri"/>
          <w:noProof/>
          <w:kern w:val="2"/>
          <w:sz w:val="24"/>
          <w:szCs w:val="24"/>
          <w:lang w:eastAsia="en-GB"/>
        </w:rPr>
        <w:tab/>
      </w:r>
      <w:r>
        <w:rPr>
          <w:noProof/>
        </w:rPr>
        <w:t>Indication of UE support of the P-CSCF restoration extension for the TWAN access</w:t>
      </w:r>
      <w:r>
        <w:rPr>
          <w:noProof/>
        </w:rPr>
        <w:tab/>
      </w:r>
      <w:r>
        <w:rPr>
          <w:noProof/>
        </w:rPr>
        <w:fldChar w:fldCharType="begin"/>
      </w:r>
      <w:r>
        <w:rPr>
          <w:noProof/>
        </w:rPr>
        <w:instrText xml:space="preserve"> PAGEREF _Toc218591139 \h </w:instrText>
      </w:r>
      <w:r>
        <w:rPr>
          <w:noProof/>
        </w:rPr>
      </w:r>
      <w:r>
        <w:rPr>
          <w:noProof/>
        </w:rPr>
        <w:fldChar w:fldCharType="separate"/>
      </w:r>
      <w:r>
        <w:rPr>
          <w:noProof/>
        </w:rPr>
        <w:t>38</w:t>
      </w:r>
      <w:r>
        <w:rPr>
          <w:noProof/>
        </w:rPr>
        <w:fldChar w:fldCharType="end"/>
      </w:r>
    </w:p>
    <w:p w14:paraId="2BB3D6B8" w14:textId="4DB42652" w:rsidR="00632D93" w:rsidRDefault="00632D93">
      <w:pPr>
        <w:pStyle w:val="TOC3"/>
        <w:rPr>
          <w:rFonts w:ascii="Calibri" w:hAnsi="Calibri"/>
          <w:noProof/>
          <w:kern w:val="2"/>
          <w:sz w:val="24"/>
          <w:szCs w:val="24"/>
          <w:lang w:eastAsia="en-GB"/>
        </w:rPr>
      </w:pPr>
      <w:r>
        <w:rPr>
          <w:noProof/>
          <w:lang w:eastAsia="zh-CN"/>
        </w:rPr>
        <w:t>5.6.5</w:t>
      </w:r>
      <w:r>
        <w:rPr>
          <w:rFonts w:ascii="Calibri" w:hAnsi="Calibri"/>
          <w:noProof/>
          <w:kern w:val="2"/>
          <w:sz w:val="24"/>
          <w:szCs w:val="24"/>
          <w:lang w:eastAsia="en-GB"/>
        </w:rPr>
        <w:tab/>
      </w:r>
      <w:r>
        <w:rPr>
          <w:noProof/>
          <w:lang w:eastAsia="zh-CN"/>
        </w:rPr>
        <w:t>Optional extension for the HSS and PCRF-based solutions for the untrusted WLAN access</w:t>
      </w:r>
      <w:r>
        <w:rPr>
          <w:noProof/>
        </w:rPr>
        <w:tab/>
      </w:r>
      <w:r>
        <w:rPr>
          <w:noProof/>
        </w:rPr>
        <w:fldChar w:fldCharType="begin"/>
      </w:r>
      <w:r>
        <w:rPr>
          <w:noProof/>
        </w:rPr>
        <w:instrText xml:space="preserve"> PAGEREF _Toc218591140 \h </w:instrText>
      </w:r>
      <w:r>
        <w:rPr>
          <w:noProof/>
        </w:rPr>
      </w:r>
      <w:r>
        <w:rPr>
          <w:noProof/>
        </w:rPr>
        <w:fldChar w:fldCharType="separate"/>
      </w:r>
      <w:r>
        <w:rPr>
          <w:noProof/>
        </w:rPr>
        <w:t>38</w:t>
      </w:r>
      <w:r>
        <w:rPr>
          <w:noProof/>
        </w:rPr>
        <w:fldChar w:fldCharType="end"/>
      </w:r>
    </w:p>
    <w:p w14:paraId="2D410F1C" w14:textId="21F08A0F" w:rsidR="00632D93" w:rsidRDefault="00632D93">
      <w:pPr>
        <w:pStyle w:val="TOC4"/>
        <w:rPr>
          <w:rFonts w:ascii="Calibri" w:hAnsi="Calibri"/>
          <w:noProof/>
          <w:kern w:val="2"/>
          <w:sz w:val="24"/>
          <w:szCs w:val="24"/>
          <w:lang w:eastAsia="en-GB"/>
        </w:rPr>
      </w:pPr>
      <w:r>
        <w:rPr>
          <w:noProof/>
        </w:rPr>
        <w:t>5.6.5.1</w:t>
      </w:r>
      <w:r>
        <w:rPr>
          <w:rFonts w:ascii="Calibri" w:hAnsi="Calibri"/>
          <w:noProof/>
          <w:kern w:val="2"/>
          <w:sz w:val="24"/>
          <w:szCs w:val="24"/>
          <w:lang w:eastAsia="en-GB"/>
        </w:rPr>
        <w:tab/>
      </w:r>
      <w:r>
        <w:rPr>
          <w:noProof/>
        </w:rPr>
        <w:t>Overview and principles</w:t>
      </w:r>
      <w:r>
        <w:rPr>
          <w:noProof/>
        </w:rPr>
        <w:tab/>
      </w:r>
      <w:r>
        <w:rPr>
          <w:noProof/>
        </w:rPr>
        <w:fldChar w:fldCharType="begin"/>
      </w:r>
      <w:r>
        <w:rPr>
          <w:noProof/>
        </w:rPr>
        <w:instrText xml:space="preserve"> PAGEREF _Toc218591141 \h </w:instrText>
      </w:r>
      <w:r>
        <w:rPr>
          <w:noProof/>
        </w:rPr>
      </w:r>
      <w:r>
        <w:rPr>
          <w:noProof/>
        </w:rPr>
        <w:fldChar w:fldCharType="separate"/>
      </w:r>
      <w:r>
        <w:rPr>
          <w:noProof/>
        </w:rPr>
        <w:t>38</w:t>
      </w:r>
      <w:r>
        <w:rPr>
          <w:noProof/>
        </w:rPr>
        <w:fldChar w:fldCharType="end"/>
      </w:r>
    </w:p>
    <w:p w14:paraId="33ED7CD7" w14:textId="79CC3AD4" w:rsidR="00632D93" w:rsidRDefault="00632D93">
      <w:pPr>
        <w:pStyle w:val="TOC4"/>
        <w:rPr>
          <w:rFonts w:ascii="Calibri" w:hAnsi="Calibri"/>
          <w:noProof/>
          <w:kern w:val="2"/>
          <w:sz w:val="24"/>
          <w:szCs w:val="24"/>
          <w:lang w:eastAsia="en-GB"/>
        </w:rPr>
      </w:pPr>
      <w:r>
        <w:rPr>
          <w:noProof/>
          <w:lang w:eastAsia="zh-CN"/>
        </w:rPr>
        <w:t>5.6.5.2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_Toc218591142 \h </w:instrText>
      </w:r>
      <w:r>
        <w:rPr>
          <w:noProof/>
        </w:rPr>
      </w:r>
      <w:r>
        <w:rPr>
          <w:noProof/>
        </w:rPr>
        <w:fldChar w:fldCharType="separate"/>
      </w:r>
      <w:r>
        <w:rPr>
          <w:noProof/>
        </w:rPr>
        <w:t>38</w:t>
      </w:r>
      <w:r>
        <w:rPr>
          <w:noProof/>
        </w:rPr>
        <w:fldChar w:fldCharType="end"/>
      </w:r>
    </w:p>
    <w:p w14:paraId="38DB0B83" w14:textId="0579E4F7" w:rsidR="00632D93" w:rsidRDefault="00632D93">
      <w:pPr>
        <w:pStyle w:val="TOC4"/>
        <w:rPr>
          <w:rFonts w:ascii="Calibri" w:hAnsi="Calibri"/>
          <w:noProof/>
          <w:kern w:val="2"/>
          <w:sz w:val="24"/>
          <w:szCs w:val="24"/>
          <w:lang w:eastAsia="en-GB"/>
        </w:rPr>
      </w:pPr>
      <w:r>
        <w:rPr>
          <w:noProof/>
        </w:rPr>
        <w:t>5.6.5.3</w:t>
      </w:r>
      <w:r>
        <w:rPr>
          <w:rFonts w:ascii="Calibri" w:hAnsi="Calibri"/>
          <w:noProof/>
          <w:kern w:val="2"/>
          <w:sz w:val="24"/>
          <w:szCs w:val="24"/>
          <w:lang w:eastAsia="en-GB"/>
        </w:rPr>
        <w:tab/>
      </w:r>
      <w:r>
        <w:rPr>
          <w:noProof/>
        </w:rPr>
        <w:t>Indication of UE support of the P-CSCF restoration extension for the untrusted WLAN access</w:t>
      </w:r>
      <w:r>
        <w:rPr>
          <w:noProof/>
        </w:rPr>
        <w:tab/>
      </w:r>
      <w:r>
        <w:rPr>
          <w:noProof/>
        </w:rPr>
        <w:fldChar w:fldCharType="begin"/>
      </w:r>
      <w:r>
        <w:rPr>
          <w:noProof/>
        </w:rPr>
        <w:instrText xml:space="preserve"> PAGEREF _Toc218591143 \h </w:instrText>
      </w:r>
      <w:r>
        <w:rPr>
          <w:noProof/>
        </w:rPr>
      </w:r>
      <w:r>
        <w:rPr>
          <w:noProof/>
        </w:rPr>
        <w:fldChar w:fldCharType="separate"/>
      </w:r>
      <w:r>
        <w:rPr>
          <w:noProof/>
        </w:rPr>
        <w:t>40</w:t>
      </w:r>
      <w:r>
        <w:rPr>
          <w:noProof/>
        </w:rPr>
        <w:fldChar w:fldCharType="end"/>
      </w:r>
    </w:p>
    <w:p w14:paraId="46557E66" w14:textId="14399FB6" w:rsidR="00632D93" w:rsidRDefault="00632D93">
      <w:pPr>
        <w:pStyle w:val="TOC3"/>
        <w:rPr>
          <w:rFonts w:ascii="Calibri" w:hAnsi="Calibri"/>
          <w:noProof/>
          <w:kern w:val="2"/>
          <w:sz w:val="24"/>
          <w:szCs w:val="24"/>
          <w:lang w:eastAsia="en-GB"/>
        </w:rPr>
      </w:pPr>
      <w:r>
        <w:rPr>
          <w:noProof/>
        </w:rPr>
        <w:t>5.6.6</w:t>
      </w:r>
      <w:r>
        <w:rPr>
          <w:rFonts w:ascii="Calibri" w:hAnsi="Calibri"/>
          <w:noProof/>
          <w:kern w:val="2"/>
          <w:sz w:val="24"/>
          <w:szCs w:val="24"/>
          <w:lang w:eastAsia="en-GB"/>
        </w:rPr>
        <w:tab/>
      </w:r>
      <w:r>
        <w:rPr>
          <w:noProof/>
        </w:rPr>
        <w:t>Supported features and capabilities</w:t>
      </w:r>
      <w:r>
        <w:rPr>
          <w:noProof/>
        </w:rPr>
        <w:tab/>
      </w:r>
      <w:r>
        <w:rPr>
          <w:noProof/>
        </w:rPr>
        <w:fldChar w:fldCharType="begin"/>
      </w:r>
      <w:r>
        <w:rPr>
          <w:noProof/>
        </w:rPr>
        <w:instrText xml:space="preserve"> PAGEREF _Toc218591144 \h </w:instrText>
      </w:r>
      <w:r>
        <w:rPr>
          <w:noProof/>
        </w:rPr>
      </w:r>
      <w:r>
        <w:rPr>
          <w:noProof/>
        </w:rPr>
        <w:fldChar w:fldCharType="separate"/>
      </w:r>
      <w:r>
        <w:rPr>
          <w:noProof/>
        </w:rPr>
        <w:t>40</w:t>
      </w:r>
      <w:r>
        <w:rPr>
          <w:noProof/>
        </w:rPr>
        <w:fldChar w:fldCharType="end"/>
      </w:r>
    </w:p>
    <w:p w14:paraId="58DEF8C7" w14:textId="16DEF547" w:rsidR="00632D93" w:rsidRDefault="00632D93">
      <w:pPr>
        <w:pStyle w:val="TOC4"/>
        <w:rPr>
          <w:rFonts w:ascii="Calibri" w:hAnsi="Calibri"/>
          <w:noProof/>
          <w:kern w:val="2"/>
          <w:sz w:val="24"/>
          <w:szCs w:val="24"/>
          <w:lang w:eastAsia="en-GB"/>
        </w:rPr>
      </w:pPr>
      <w:r>
        <w:rPr>
          <w:noProof/>
        </w:rPr>
        <w:t>5.6.6.1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_Toc218591145 \h </w:instrText>
      </w:r>
      <w:r>
        <w:rPr>
          <w:noProof/>
        </w:rPr>
      </w:r>
      <w:r>
        <w:rPr>
          <w:noProof/>
        </w:rPr>
        <w:fldChar w:fldCharType="separate"/>
      </w:r>
      <w:r>
        <w:rPr>
          <w:noProof/>
        </w:rPr>
        <w:t>40</w:t>
      </w:r>
      <w:r>
        <w:rPr>
          <w:noProof/>
        </w:rPr>
        <w:fldChar w:fldCharType="end"/>
      </w:r>
    </w:p>
    <w:p w14:paraId="7CFACF71" w14:textId="026C168D" w:rsidR="00632D93" w:rsidRDefault="00632D93">
      <w:pPr>
        <w:pStyle w:val="TOC4"/>
        <w:rPr>
          <w:rFonts w:ascii="Calibri" w:hAnsi="Calibri"/>
          <w:noProof/>
          <w:kern w:val="2"/>
          <w:sz w:val="24"/>
          <w:szCs w:val="24"/>
          <w:lang w:eastAsia="en-GB"/>
        </w:rPr>
      </w:pPr>
      <w:r>
        <w:rPr>
          <w:noProof/>
        </w:rPr>
        <w:t>5.6.6.2</w:t>
      </w:r>
      <w:r>
        <w:rPr>
          <w:rFonts w:ascii="Calibri" w:hAnsi="Calibri"/>
          <w:noProof/>
          <w:kern w:val="2"/>
          <w:sz w:val="24"/>
          <w:szCs w:val="24"/>
          <w:lang w:eastAsia="en-GB"/>
        </w:rPr>
        <w:tab/>
      </w:r>
      <w:r>
        <w:rPr>
          <w:noProof/>
        </w:rPr>
        <w:t>Feature support in the HSS and S-CSCF</w:t>
      </w:r>
      <w:r>
        <w:rPr>
          <w:noProof/>
        </w:rPr>
        <w:tab/>
      </w:r>
      <w:r>
        <w:rPr>
          <w:noProof/>
        </w:rPr>
        <w:fldChar w:fldCharType="begin"/>
      </w:r>
      <w:r>
        <w:rPr>
          <w:noProof/>
        </w:rPr>
        <w:instrText xml:space="preserve"> PAGEREF _Toc218591146 \h </w:instrText>
      </w:r>
      <w:r>
        <w:rPr>
          <w:noProof/>
        </w:rPr>
      </w:r>
      <w:r>
        <w:rPr>
          <w:noProof/>
        </w:rPr>
        <w:fldChar w:fldCharType="separate"/>
      </w:r>
      <w:r>
        <w:rPr>
          <w:noProof/>
        </w:rPr>
        <w:t>40</w:t>
      </w:r>
      <w:r>
        <w:rPr>
          <w:noProof/>
        </w:rPr>
        <w:fldChar w:fldCharType="end"/>
      </w:r>
    </w:p>
    <w:p w14:paraId="3CF52A7F" w14:textId="2FE2554B" w:rsidR="00632D93" w:rsidRDefault="00632D93">
      <w:pPr>
        <w:pStyle w:val="TOC4"/>
        <w:rPr>
          <w:rFonts w:ascii="Calibri" w:hAnsi="Calibri"/>
          <w:noProof/>
          <w:kern w:val="2"/>
          <w:sz w:val="24"/>
          <w:szCs w:val="24"/>
          <w:lang w:eastAsia="en-GB"/>
        </w:rPr>
      </w:pPr>
      <w:r>
        <w:rPr>
          <w:noProof/>
        </w:rPr>
        <w:t>5.6.6.3</w:t>
      </w:r>
      <w:r>
        <w:rPr>
          <w:rFonts w:ascii="Calibri" w:hAnsi="Calibri"/>
          <w:noProof/>
          <w:kern w:val="2"/>
          <w:sz w:val="24"/>
          <w:szCs w:val="24"/>
          <w:lang w:eastAsia="en-GB"/>
        </w:rPr>
        <w:tab/>
      </w:r>
      <w:r>
        <w:rPr>
          <w:noProof/>
        </w:rPr>
        <w:t>Feature support in the 3GPP AAA Server</w:t>
      </w:r>
      <w:r>
        <w:rPr>
          <w:noProof/>
        </w:rPr>
        <w:tab/>
      </w:r>
      <w:r>
        <w:rPr>
          <w:noProof/>
        </w:rPr>
        <w:fldChar w:fldCharType="begin"/>
      </w:r>
      <w:r>
        <w:rPr>
          <w:noProof/>
        </w:rPr>
        <w:instrText xml:space="preserve"> PAGEREF _Toc218591147 \h </w:instrText>
      </w:r>
      <w:r>
        <w:rPr>
          <w:noProof/>
        </w:rPr>
      </w:r>
      <w:r>
        <w:rPr>
          <w:noProof/>
        </w:rPr>
        <w:fldChar w:fldCharType="separate"/>
      </w:r>
      <w:r>
        <w:rPr>
          <w:noProof/>
        </w:rPr>
        <w:t>40</w:t>
      </w:r>
      <w:r>
        <w:rPr>
          <w:noProof/>
        </w:rPr>
        <w:fldChar w:fldCharType="end"/>
      </w:r>
    </w:p>
    <w:p w14:paraId="246C1B23" w14:textId="105D00F8" w:rsidR="00632D93" w:rsidRDefault="00632D93">
      <w:pPr>
        <w:pStyle w:val="TOC4"/>
        <w:rPr>
          <w:rFonts w:ascii="Calibri" w:hAnsi="Calibri"/>
          <w:noProof/>
          <w:kern w:val="2"/>
          <w:sz w:val="24"/>
          <w:szCs w:val="24"/>
          <w:lang w:eastAsia="en-GB"/>
        </w:rPr>
      </w:pPr>
      <w:r>
        <w:rPr>
          <w:noProof/>
        </w:rPr>
        <w:t>5.6.6.4</w:t>
      </w:r>
      <w:r>
        <w:rPr>
          <w:rFonts w:ascii="Calibri" w:hAnsi="Calibri"/>
          <w:noProof/>
          <w:kern w:val="2"/>
          <w:sz w:val="24"/>
          <w:szCs w:val="24"/>
          <w:lang w:eastAsia="en-GB"/>
        </w:rPr>
        <w:tab/>
      </w:r>
      <w:r>
        <w:rPr>
          <w:noProof/>
        </w:rPr>
        <w:t>Feature support in the PGW</w:t>
      </w:r>
      <w:r>
        <w:rPr>
          <w:noProof/>
        </w:rPr>
        <w:tab/>
      </w:r>
      <w:r>
        <w:rPr>
          <w:noProof/>
        </w:rPr>
        <w:fldChar w:fldCharType="begin"/>
      </w:r>
      <w:r>
        <w:rPr>
          <w:noProof/>
        </w:rPr>
        <w:instrText xml:space="preserve"> PAGEREF _Toc218591148 \h </w:instrText>
      </w:r>
      <w:r>
        <w:rPr>
          <w:noProof/>
        </w:rPr>
      </w:r>
      <w:r>
        <w:rPr>
          <w:noProof/>
        </w:rPr>
        <w:fldChar w:fldCharType="separate"/>
      </w:r>
      <w:r>
        <w:rPr>
          <w:noProof/>
        </w:rPr>
        <w:t>41</w:t>
      </w:r>
      <w:r>
        <w:rPr>
          <w:noProof/>
        </w:rPr>
        <w:fldChar w:fldCharType="end"/>
      </w:r>
    </w:p>
    <w:p w14:paraId="6259CEC0" w14:textId="6D2C1985" w:rsidR="00632D93" w:rsidRDefault="00632D93">
      <w:pPr>
        <w:pStyle w:val="TOC4"/>
        <w:rPr>
          <w:rFonts w:ascii="Calibri" w:hAnsi="Calibri"/>
          <w:noProof/>
          <w:kern w:val="2"/>
          <w:sz w:val="24"/>
          <w:szCs w:val="24"/>
          <w:lang w:eastAsia="en-GB"/>
        </w:rPr>
      </w:pPr>
      <w:r>
        <w:rPr>
          <w:noProof/>
        </w:rPr>
        <w:t>5.6.6.5</w:t>
      </w:r>
      <w:r>
        <w:rPr>
          <w:rFonts w:ascii="Calibri" w:hAnsi="Calibri"/>
          <w:noProof/>
          <w:kern w:val="2"/>
          <w:sz w:val="24"/>
          <w:szCs w:val="24"/>
          <w:lang w:eastAsia="en-GB"/>
        </w:rPr>
        <w:tab/>
      </w:r>
      <w:r>
        <w:rPr>
          <w:noProof/>
        </w:rPr>
        <w:t>Feature support in the TWAN</w:t>
      </w:r>
      <w:r>
        <w:rPr>
          <w:noProof/>
        </w:rPr>
        <w:tab/>
      </w:r>
      <w:r>
        <w:rPr>
          <w:noProof/>
        </w:rPr>
        <w:fldChar w:fldCharType="begin"/>
      </w:r>
      <w:r>
        <w:rPr>
          <w:noProof/>
        </w:rPr>
        <w:instrText xml:space="preserve"> PAGEREF _Toc218591149 \h </w:instrText>
      </w:r>
      <w:r>
        <w:rPr>
          <w:noProof/>
        </w:rPr>
      </w:r>
      <w:r>
        <w:rPr>
          <w:noProof/>
        </w:rPr>
        <w:fldChar w:fldCharType="separate"/>
      </w:r>
      <w:r>
        <w:rPr>
          <w:noProof/>
        </w:rPr>
        <w:t>41</w:t>
      </w:r>
      <w:r>
        <w:rPr>
          <w:noProof/>
        </w:rPr>
        <w:fldChar w:fldCharType="end"/>
      </w:r>
    </w:p>
    <w:p w14:paraId="2A5D8F11" w14:textId="17B7E37D" w:rsidR="00632D93" w:rsidRDefault="00632D93">
      <w:pPr>
        <w:pStyle w:val="TOC4"/>
        <w:rPr>
          <w:rFonts w:ascii="Calibri" w:hAnsi="Calibri"/>
          <w:noProof/>
          <w:kern w:val="2"/>
          <w:sz w:val="24"/>
          <w:szCs w:val="24"/>
          <w:lang w:eastAsia="en-GB"/>
        </w:rPr>
      </w:pPr>
      <w:r>
        <w:rPr>
          <w:noProof/>
        </w:rPr>
        <w:t>5.6.6.6</w:t>
      </w:r>
      <w:r>
        <w:rPr>
          <w:rFonts w:ascii="Calibri" w:hAnsi="Calibri"/>
          <w:noProof/>
          <w:kern w:val="2"/>
          <w:sz w:val="24"/>
          <w:szCs w:val="24"/>
          <w:lang w:eastAsia="en-GB"/>
        </w:rPr>
        <w:tab/>
      </w:r>
      <w:r>
        <w:rPr>
          <w:noProof/>
        </w:rPr>
        <w:t>Feature support in the ePDG</w:t>
      </w:r>
      <w:r>
        <w:rPr>
          <w:noProof/>
        </w:rPr>
        <w:tab/>
      </w:r>
      <w:r>
        <w:rPr>
          <w:noProof/>
        </w:rPr>
        <w:fldChar w:fldCharType="begin"/>
      </w:r>
      <w:r>
        <w:rPr>
          <w:noProof/>
        </w:rPr>
        <w:instrText xml:space="preserve"> PAGEREF _Toc218591150 \h </w:instrText>
      </w:r>
      <w:r>
        <w:rPr>
          <w:noProof/>
        </w:rPr>
      </w:r>
      <w:r>
        <w:rPr>
          <w:noProof/>
        </w:rPr>
        <w:fldChar w:fldCharType="separate"/>
      </w:r>
      <w:r>
        <w:rPr>
          <w:noProof/>
        </w:rPr>
        <w:t>41</w:t>
      </w:r>
      <w:r>
        <w:rPr>
          <w:noProof/>
        </w:rPr>
        <w:fldChar w:fldCharType="end"/>
      </w:r>
    </w:p>
    <w:p w14:paraId="6246478E" w14:textId="436D51A3" w:rsidR="00632D93" w:rsidRDefault="00632D93">
      <w:pPr>
        <w:pStyle w:val="TOC4"/>
        <w:rPr>
          <w:rFonts w:ascii="Calibri" w:hAnsi="Calibri"/>
          <w:noProof/>
          <w:kern w:val="2"/>
          <w:sz w:val="24"/>
          <w:szCs w:val="24"/>
          <w:lang w:eastAsia="en-GB"/>
        </w:rPr>
      </w:pPr>
      <w:r>
        <w:rPr>
          <w:noProof/>
        </w:rPr>
        <w:t>5.6.6.7</w:t>
      </w:r>
      <w:r>
        <w:rPr>
          <w:rFonts w:ascii="Calibri" w:hAnsi="Calibri"/>
          <w:noProof/>
          <w:kern w:val="2"/>
          <w:sz w:val="24"/>
          <w:szCs w:val="24"/>
          <w:lang w:eastAsia="en-GB"/>
        </w:rPr>
        <w:tab/>
      </w:r>
      <w:r>
        <w:rPr>
          <w:noProof/>
        </w:rPr>
        <w:t>Capability support in the UE</w:t>
      </w:r>
      <w:r>
        <w:rPr>
          <w:noProof/>
        </w:rPr>
        <w:tab/>
      </w:r>
      <w:r>
        <w:rPr>
          <w:noProof/>
        </w:rPr>
        <w:fldChar w:fldCharType="begin"/>
      </w:r>
      <w:r>
        <w:rPr>
          <w:noProof/>
        </w:rPr>
        <w:instrText xml:space="preserve"> PAGEREF _Toc218591151 \h </w:instrText>
      </w:r>
      <w:r>
        <w:rPr>
          <w:noProof/>
        </w:rPr>
      </w:r>
      <w:r>
        <w:rPr>
          <w:noProof/>
        </w:rPr>
        <w:fldChar w:fldCharType="separate"/>
      </w:r>
      <w:r>
        <w:rPr>
          <w:noProof/>
        </w:rPr>
        <w:t>41</w:t>
      </w:r>
      <w:r>
        <w:rPr>
          <w:noProof/>
        </w:rPr>
        <w:fldChar w:fldCharType="end"/>
      </w:r>
    </w:p>
    <w:p w14:paraId="3D33FE42" w14:textId="5C8C8D7A" w:rsidR="00632D93" w:rsidRDefault="00632D93">
      <w:pPr>
        <w:pStyle w:val="TOC2"/>
        <w:rPr>
          <w:rFonts w:ascii="Calibri" w:hAnsi="Calibri"/>
          <w:noProof/>
          <w:kern w:val="2"/>
          <w:sz w:val="24"/>
          <w:szCs w:val="24"/>
          <w:lang w:eastAsia="en-GB"/>
        </w:rPr>
      </w:pPr>
      <w:r>
        <w:rPr>
          <w:noProof/>
        </w:rPr>
        <w:t>5.7</w:t>
      </w:r>
      <w:r>
        <w:rPr>
          <w:rFonts w:ascii="Calibri" w:hAnsi="Calibri"/>
          <w:noProof/>
          <w:kern w:val="2"/>
          <w:sz w:val="24"/>
          <w:szCs w:val="24"/>
          <w:lang w:eastAsia="en-GB"/>
        </w:rPr>
        <w:tab/>
      </w:r>
      <w:r>
        <w:rPr>
          <w:noProof/>
        </w:rPr>
        <w:t>Interaction between P-CSCF restoration and NBIFOM</w:t>
      </w:r>
      <w:r>
        <w:rPr>
          <w:noProof/>
        </w:rPr>
        <w:tab/>
      </w:r>
      <w:r>
        <w:rPr>
          <w:noProof/>
        </w:rPr>
        <w:fldChar w:fldCharType="begin"/>
      </w:r>
      <w:r>
        <w:rPr>
          <w:noProof/>
        </w:rPr>
        <w:instrText xml:space="preserve"> PAGEREF _Toc218591152 \h </w:instrText>
      </w:r>
      <w:r>
        <w:rPr>
          <w:noProof/>
        </w:rPr>
      </w:r>
      <w:r>
        <w:rPr>
          <w:noProof/>
        </w:rPr>
        <w:fldChar w:fldCharType="separate"/>
      </w:r>
      <w:r>
        <w:rPr>
          <w:noProof/>
        </w:rPr>
        <w:t>42</w:t>
      </w:r>
      <w:r>
        <w:rPr>
          <w:noProof/>
        </w:rPr>
        <w:fldChar w:fldCharType="end"/>
      </w:r>
    </w:p>
    <w:p w14:paraId="0EAE047E" w14:textId="1300C215" w:rsidR="00632D93" w:rsidRDefault="00632D93">
      <w:pPr>
        <w:pStyle w:val="TOC3"/>
        <w:rPr>
          <w:rFonts w:ascii="Calibri" w:hAnsi="Calibri"/>
          <w:noProof/>
          <w:kern w:val="2"/>
          <w:sz w:val="24"/>
          <w:szCs w:val="24"/>
          <w:lang w:eastAsia="en-GB"/>
        </w:rPr>
      </w:pPr>
      <w:r>
        <w:rPr>
          <w:noProof/>
        </w:rPr>
        <w:t>5.7.1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_Toc218591153 \h </w:instrText>
      </w:r>
      <w:r>
        <w:rPr>
          <w:noProof/>
        </w:rPr>
      </w:r>
      <w:r>
        <w:rPr>
          <w:noProof/>
        </w:rPr>
        <w:fldChar w:fldCharType="separate"/>
      </w:r>
      <w:r>
        <w:rPr>
          <w:noProof/>
        </w:rPr>
        <w:t>42</w:t>
      </w:r>
      <w:r>
        <w:rPr>
          <w:noProof/>
        </w:rPr>
        <w:fldChar w:fldCharType="end"/>
      </w:r>
    </w:p>
    <w:p w14:paraId="44EF196F" w14:textId="74401805" w:rsidR="00632D93" w:rsidRDefault="00632D93">
      <w:pPr>
        <w:pStyle w:val="TOC3"/>
        <w:rPr>
          <w:rFonts w:ascii="Calibri" w:hAnsi="Calibri"/>
          <w:noProof/>
          <w:kern w:val="2"/>
          <w:sz w:val="24"/>
          <w:szCs w:val="24"/>
          <w:lang w:eastAsia="en-GB"/>
        </w:rPr>
      </w:pPr>
      <w:r>
        <w:rPr>
          <w:noProof/>
        </w:rPr>
        <w:t>5.7.2</w:t>
      </w:r>
      <w:r>
        <w:rPr>
          <w:rFonts w:ascii="Calibri" w:hAnsi="Calibri"/>
          <w:noProof/>
          <w:kern w:val="2"/>
          <w:sz w:val="24"/>
          <w:szCs w:val="24"/>
          <w:lang w:eastAsia="en-GB"/>
        </w:rPr>
        <w:tab/>
      </w:r>
      <w:r>
        <w:rPr>
          <w:noProof/>
        </w:rPr>
        <w:t>HSS-based solution</w:t>
      </w:r>
      <w:r>
        <w:rPr>
          <w:noProof/>
        </w:rPr>
        <w:tab/>
      </w:r>
      <w:r>
        <w:rPr>
          <w:noProof/>
        </w:rPr>
        <w:fldChar w:fldCharType="begin"/>
      </w:r>
      <w:r>
        <w:rPr>
          <w:noProof/>
        </w:rPr>
        <w:instrText xml:space="preserve"> PAGEREF _Toc218591154 \h </w:instrText>
      </w:r>
      <w:r>
        <w:rPr>
          <w:noProof/>
        </w:rPr>
      </w:r>
      <w:r>
        <w:rPr>
          <w:noProof/>
        </w:rPr>
        <w:fldChar w:fldCharType="separate"/>
      </w:r>
      <w:r>
        <w:rPr>
          <w:noProof/>
        </w:rPr>
        <w:t>42</w:t>
      </w:r>
      <w:r>
        <w:rPr>
          <w:noProof/>
        </w:rPr>
        <w:fldChar w:fldCharType="end"/>
      </w:r>
    </w:p>
    <w:p w14:paraId="23AF91FD" w14:textId="039D68D1" w:rsidR="00632D93" w:rsidRDefault="00632D93">
      <w:pPr>
        <w:pStyle w:val="TOC3"/>
        <w:rPr>
          <w:rFonts w:ascii="Calibri" w:hAnsi="Calibri"/>
          <w:noProof/>
          <w:kern w:val="2"/>
          <w:sz w:val="24"/>
          <w:szCs w:val="24"/>
          <w:lang w:eastAsia="en-GB"/>
        </w:rPr>
      </w:pPr>
      <w:r>
        <w:rPr>
          <w:noProof/>
        </w:rPr>
        <w:t>5.7.3</w:t>
      </w:r>
      <w:r>
        <w:rPr>
          <w:rFonts w:ascii="Calibri" w:hAnsi="Calibri"/>
          <w:noProof/>
          <w:kern w:val="2"/>
          <w:sz w:val="24"/>
          <w:szCs w:val="24"/>
          <w:lang w:eastAsia="en-GB"/>
        </w:rPr>
        <w:tab/>
      </w:r>
      <w:r>
        <w:rPr>
          <w:noProof/>
        </w:rPr>
        <w:t>PCRF-based solution</w:t>
      </w:r>
      <w:r>
        <w:rPr>
          <w:noProof/>
        </w:rPr>
        <w:tab/>
      </w:r>
      <w:r>
        <w:rPr>
          <w:noProof/>
        </w:rPr>
        <w:fldChar w:fldCharType="begin"/>
      </w:r>
      <w:r>
        <w:rPr>
          <w:noProof/>
        </w:rPr>
        <w:instrText xml:space="preserve"> PAGEREF _Toc218591155 \h </w:instrText>
      </w:r>
      <w:r>
        <w:rPr>
          <w:noProof/>
        </w:rPr>
      </w:r>
      <w:r>
        <w:rPr>
          <w:noProof/>
        </w:rPr>
        <w:fldChar w:fldCharType="separate"/>
      </w:r>
      <w:r>
        <w:rPr>
          <w:noProof/>
        </w:rPr>
        <w:t>43</w:t>
      </w:r>
      <w:r>
        <w:rPr>
          <w:noProof/>
        </w:rPr>
        <w:fldChar w:fldCharType="end"/>
      </w:r>
    </w:p>
    <w:p w14:paraId="21806882" w14:textId="488C3ADD" w:rsidR="00632D93" w:rsidRDefault="00632D93">
      <w:pPr>
        <w:pStyle w:val="TOC2"/>
        <w:rPr>
          <w:rFonts w:ascii="Calibri" w:hAnsi="Calibri"/>
          <w:noProof/>
          <w:kern w:val="2"/>
          <w:sz w:val="24"/>
          <w:szCs w:val="24"/>
          <w:lang w:eastAsia="en-GB"/>
        </w:rPr>
      </w:pPr>
      <w:r w:rsidRPr="00E803F3">
        <w:rPr>
          <w:rFonts w:eastAsia="SimSun"/>
          <w:noProof/>
        </w:rPr>
        <w:t>5.8</w:t>
      </w:r>
      <w:r>
        <w:rPr>
          <w:rFonts w:ascii="Calibri" w:hAnsi="Calibri"/>
          <w:noProof/>
          <w:kern w:val="2"/>
          <w:sz w:val="24"/>
          <w:szCs w:val="24"/>
          <w:lang w:eastAsia="en-GB"/>
        </w:rPr>
        <w:tab/>
      </w:r>
      <w:r w:rsidRPr="00E803F3">
        <w:rPr>
          <w:rFonts w:eastAsia="SimSun"/>
          <w:noProof/>
        </w:rPr>
        <w:t xml:space="preserve">P-CSCF </w:t>
      </w:r>
      <w:r w:rsidRPr="00E803F3">
        <w:rPr>
          <w:rFonts w:eastAsia="SimSun"/>
          <w:noProof/>
          <w:lang w:eastAsia="zh-CN"/>
        </w:rPr>
        <w:t>R</w:t>
      </w:r>
      <w:r w:rsidRPr="00E803F3">
        <w:rPr>
          <w:rFonts w:eastAsia="SimSun"/>
          <w:noProof/>
        </w:rPr>
        <w:t xml:space="preserve">estoration for </w:t>
      </w:r>
      <w:r w:rsidRPr="00E803F3">
        <w:rPr>
          <w:rFonts w:eastAsia="SimSun"/>
          <w:noProof/>
          <w:lang w:eastAsia="zh-CN"/>
        </w:rPr>
        <w:t>5GC</w:t>
      </w:r>
      <w:r>
        <w:rPr>
          <w:noProof/>
        </w:rPr>
        <w:tab/>
      </w:r>
      <w:r>
        <w:rPr>
          <w:noProof/>
        </w:rPr>
        <w:fldChar w:fldCharType="begin"/>
      </w:r>
      <w:r>
        <w:rPr>
          <w:noProof/>
        </w:rPr>
        <w:instrText xml:space="preserve"> PAGEREF _Toc218591156 \h </w:instrText>
      </w:r>
      <w:r>
        <w:rPr>
          <w:noProof/>
        </w:rPr>
      </w:r>
      <w:r>
        <w:rPr>
          <w:noProof/>
        </w:rPr>
        <w:fldChar w:fldCharType="separate"/>
      </w:r>
      <w:r>
        <w:rPr>
          <w:noProof/>
        </w:rPr>
        <w:t>43</w:t>
      </w:r>
      <w:r>
        <w:rPr>
          <w:noProof/>
        </w:rPr>
        <w:fldChar w:fldCharType="end"/>
      </w:r>
    </w:p>
    <w:p w14:paraId="563615A6" w14:textId="03066497" w:rsidR="00632D93" w:rsidRDefault="00632D93">
      <w:pPr>
        <w:pStyle w:val="TOC3"/>
        <w:rPr>
          <w:rFonts w:ascii="Calibri" w:hAnsi="Calibri"/>
          <w:noProof/>
          <w:kern w:val="2"/>
          <w:sz w:val="24"/>
          <w:szCs w:val="24"/>
          <w:lang w:eastAsia="en-GB"/>
        </w:rPr>
      </w:pPr>
      <w:r w:rsidRPr="00E803F3">
        <w:rPr>
          <w:rFonts w:eastAsia="SimSun"/>
          <w:noProof/>
          <w:lang w:eastAsia="zh-CN"/>
        </w:rPr>
        <w:t>5.8.1</w:t>
      </w:r>
      <w:r>
        <w:rPr>
          <w:rFonts w:ascii="Calibri" w:hAnsi="Calibri"/>
          <w:noProof/>
          <w:kern w:val="2"/>
          <w:sz w:val="24"/>
          <w:szCs w:val="24"/>
          <w:lang w:eastAsia="en-GB"/>
        </w:rPr>
        <w:tab/>
      </w:r>
      <w:r w:rsidRPr="00E803F3">
        <w:rPr>
          <w:rFonts w:eastAsia="SimSun"/>
          <w:noProof/>
          <w:lang w:eastAsia="zh-CN"/>
        </w:rPr>
        <w:t>Introduction</w:t>
      </w:r>
      <w:r>
        <w:rPr>
          <w:noProof/>
        </w:rPr>
        <w:tab/>
      </w:r>
      <w:r>
        <w:rPr>
          <w:noProof/>
        </w:rPr>
        <w:fldChar w:fldCharType="begin"/>
      </w:r>
      <w:r>
        <w:rPr>
          <w:noProof/>
        </w:rPr>
        <w:instrText xml:space="preserve"> PAGEREF _Toc218591157 \h </w:instrText>
      </w:r>
      <w:r>
        <w:rPr>
          <w:noProof/>
        </w:rPr>
      </w:r>
      <w:r>
        <w:rPr>
          <w:noProof/>
        </w:rPr>
        <w:fldChar w:fldCharType="separate"/>
      </w:r>
      <w:r>
        <w:rPr>
          <w:noProof/>
        </w:rPr>
        <w:t>43</w:t>
      </w:r>
      <w:r>
        <w:rPr>
          <w:noProof/>
        </w:rPr>
        <w:fldChar w:fldCharType="end"/>
      </w:r>
    </w:p>
    <w:p w14:paraId="73E953A6" w14:textId="49283977" w:rsidR="00632D93" w:rsidRDefault="00632D93">
      <w:pPr>
        <w:pStyle w:val="TOC3"/>
        <w:rPr>
          <w:rFonts w:ascii="Calibri" w:hAnsi="Calibri"/>
          <w:noProof/>
          <w:kern w:val="2"/>
          <w:sz w:val="24"/>
          <w:szCs w:val="24"/>
          <w:lang w:eastAsia="en-GB"/>
        </w:rPr>
      </w:pPr>
      <w:r w:rsidRPr="00E803F3">
        <w:rPr>
          <w:rFonts w:eastAsia="SimSun"/>
          <w:noProof/>
          <w:lang w:eastAsia="zh-CN"/>
        </w:rPr>
        <w:t>5.8.2</w:t>
      </w:r>
      <w:r>
        <w:rPr>
          <w:rFonts w:ascii="Calibri" w:hAnsi="Calibri"/>
          <w:noProof/>
          <w:kern w:val="2"/>
          <w:sz w:val="24"/>
          <w:szCs w:val="24"/>
          <w:lang w:eastAsia="en-GB"/>
        </w:rPr>
        <w:tab/>
      </w:r>
      <w:r w:rsidRPr="00E803F3">
        <w:rPr>
          <w:rFonts w:eastAsia="SimSun"/>
          <w:noProof/>
          <w:lang w:eastAsia="zh-CN"/>
        </w:rPr>
        <w:t>Common Procedures for P-CSCF Restoration in 5GC</w:t>
      </w:r>
      <w:r>
        <w:rPr>
          <w:noProof/>
        </w:rPr>
        <w:tab/>
      </w:r>
      <w:r>
        <w:rPr>
          <w:noProof/>
        </w:rPr>
        <w:fldChar w:fldCharType="begin"/>
      </w:r>
      <w:r>
        <w:rPr>
          <w:noProof/>
        </w:rPr>
        <w:instrText xml:space="preserve"> PAGEREF _Toc218591158 \h </w:instrText>
      </w:r>
      <w:r>
        <w:rPr>
          <w:noProof/>
        </w:rPr>
      </w:r>
      <w:r>
        <w:rPr>
          <w:noProof/>
        </w:rPr>
        <w:fldChar w:fldCharType="separate"/>
      </w:r>
      <w:r>
        <w:rPr>
          <w:noProof/>
        </w:rPr>
        <w:t>43</w:t>
      </w:r>
      <w:r>
        <w:rPr>
          <w:noProof/>
        </w:rPr>
        <w:fldChar w:fldCharType="end"/>
      </w:r>
    </w:p>
    <w:p w14:paraId="593AF90B" w14:textId="0A059C33" w:rsidR="00632D93" w:rsidRDefault="00632D93">
      <w:pPr>
        <w:pStyle w:val="TOC4"/>
        <w:rPr>
          <w:rFonts w:ascii="Calibri" w:hAnsi="Calibri"/>
          <w:noProof/>
          <w:kern w:val="2"/>
          <w:sz w:val="24"/>
          <w:szCs w:val="24"/>
          <w:lang w:eastAsia="en-GB"/>
        </w:rPr>
      </w:pPr>
      <w:r w:rsidRPr="00E803F3">
        <w:rPr>
          <w:rFonts w:eastAsia="SimSun"/>
          <w:noProof/>
          <w:lang w:eastAsia="zh-CN"/>
        </w:rPr>
        <w:t>5.8.2.1</w:t>
      </w:r>
      <w:r>
        <w:rPr>
          <w:rFonts w:ascii="Calibri" w:hAnsi="Calibri"/>
          <w:noProof/>
          <w:kern w:val="2"/>
          <w:sz w:val="24"/>
          <w:szCs w:val="24"/>
          <w:lang w:eastAsia="en-GB"/>
        </w:rPr>
        <w:tab/>
      </w:r>
      <w:r w:rsidRPr="00E803F3">
        <w:rPr>
          <w:rFonts w:eastAsia="SimSun"/>
          <w:noProof/>
          <w:lang w:eastAsia="zh-CN"/>
        </w:rPr>
        <w:t>General</w:t>
      </w:r>
      <w:r>
        <w:rPr>
          <w:noProof/>
        </w:rPr>
        <w:tab/>
      </w:r>
      <w:r>
        <w:rPr>
          <w:noProof/>
        </w:rPr>
        <w:fldChar w:fldCharType="begin"/>
      </w:r>
      <w:r>
        <w:rPr>
          <w:noProof/>
        </w:rPr>
        <w:instrText xml:space="preserve"> PAGEREF _Toc218591159 \h </w:instrText>
      </w:r>
      <w:r>
        <w:rPr>
          <w:noProof/>
        </w:rPr>
      </w:r>
      <w:r>
        <w:rPr>
          <w:noProof/>
        </w:rPr>
        <w:fldChar w:fldCharType="separate"/>
      </w:r>
      <w:r>
        <w:rPr>
          <w:noProof/>
        </w:rPr>
        <w:t>43</w:t>
      </w:r>
      <w:r>
        <w:rPr>
          <w:noProof/>
        </w:rPr>
        <w:fldChar w:fldCharType="end"/>
      </w:r>
    </w:p>
    <w:p w14:paraId="46711102" w14:textId="7362518D" w:rsidR="00632D93" w:rsidRDefault="00632D93">
      <w:pPr>
        <w:pStyle w:val="TOC4"/>
        <w:rPr>
          <w:rFonts w:ascii="Calibri" w:hAnsi="Calibri"/>
          <w:noProof/>
          <w:kern w:val="2"/>
          <w:sz w:val="24"/>
          <w:szCs w:val="24"/>
          <w:lang w:eastAsia="en-GB"/>
        </w:rPr>
      </w:pPr>
      <w:r w:rsidRPr="00E803F3">
        <w:rPr>
          <w:rFonts w:eastAsia="SimSun"/>
          <w:noProof/>
        </w:rPr>
        <w:t>5.8.2</w:t>
      </w:r>
      <w:r w:rsidRPr="00E803F3">
        <w:rPr>
          <w:rFonts w:eastAsia="SimSun"/>
          <w:noProof/>
          <w:lang w:eastAsia="zh-CN"/>
        </w:rPr>
        <w:t>.2</w:t>
      </w:r>
      <w:r>
        <w:rPr>
          <w:rFonts w:ascii="Calibri" w:hAnsi="Calibri"/>
          <w:noProof/>
          <w:kern w:val="2"/>
          <w:sz w:val="24"/>
          <w:szCs w:val="24"/>
          <w:lang w:eastAsia="en-GB"/>
        </w:rPr>
        <w:tab/>
      </w:r>
      <w:r w:rsidRPr="00E803F3">
        <w:rPr>
          <w:rFonts w:eastAsia="SimSun"/>
          <w:noProof/>
          <w:lang w:eastAsia="zh-CN"/>
        </w:rPr>
        <w:t>P-CSCF Address List Update Procedure</w:t>
      </w:r>
      <w:r>
        <w:rPr>
          <w:noProof/>
        </w:rPr>
        <w:tab/>
      </w:r>
      <w:r>
        <w:rPr>
          <w:noProof/>
        </w:rPr>
        <w:fldChar w:fldCharType="begin"/>
      </w:r>
      <w:r>
        <w:rPr>
          <w:noProof/>
        </w:rPr>
        <w:instrText xml:space="preserve"> PAGEREF _Toc218591160 \h </w:instrText>
      </w:r>
      <w:r>
        <w:rPr>
          <w:noProof/>
        </w:rPr>
      </w:r>
      <w:r>
        <w:rPr>
          <w:noProof/>
        </w:rPr>
        <w:fldChar w:fldCharType="separate"/>
      </w:r>
      <w:r>
        <w:rPr>
          <w:noProof/>
        </w:rPr>
        <w:t>44</w:t>
      </w:r>
      <w:r>
        <w:rPr>
          <w:noProof/>
        </w:rPr>
        <w:fldChar w:fldCharType="end"/>
      </w:r>
    </w:p>
    <w:p w14:paraId="7AA656C9" w14:textId="68C642B8" w:rsidR="00632D93" w:rsidRDefault="00632D93">
      <w:pPr>
        <w:pStyle w:val="TOC4"/>
        <w:rPr>
          <w:rFonts w:ascii="Calibri" w:hAnsi="Calibri"/>
          <w:noProof/>
          <w:kern w:val="2"/>
          <w:sz w:val="24"/>
          <w:szCs w:val="24"/>
          <w:lang w:eastAsia="en-GB"/>
        </w:rPr>
      </w:pPr>
      <w:r w:rsidRPr="00E803F3">
        <w:rPr>
          <w:rFonts w:eastAsia="SimSun"/>
          <w:noProof/>
        </w:rPr>
        <w:t>5.8.2.3</w:t>
      </w:r>
      <w:r>
        <w:rPr>
          <w:rFonts w:ascii="Calibri" w:hAnsi="Calibri"/>
          <w:noProof/>
          <w:kern w:val="2"/>
          <w:sz w:val="24"/>
          <w:szCs w:val="24"/>
          <w:lang w:eastAsia="en-GB"/>
        </w:rPr>
        <w:tab/>
      </w:r>
      <w:r w:rsidRPr="00E803F3">
        <w:rPr>
          <w:rFonts w:eastAsia="SimSun"/>
          <w:noProof/>
          <w:lang w:eastAsia="zh-CN"/>
        </w:rPr>
        <w:t>DHCP based P-CSCF Selection Triggering Procedure</w:t>
      </w:r>
      <w:r>
        <w:rPr>
          <w:noProof/>
        </w:rPr>
        <w:tab/>
      </w:r>
      <w:r>
        <w:rPr>
          <w:noProof/>
        </w:rPr>
        <w:fldChar w:fldCharType="begin"/>
      </w:r>
      <w:r>
        <w:rPr>
          <w:noProof/>
        </w:rPr>
        <w:instrText xml:space="preserve"> PAGEREF _Toc218591161 \h </w:instrText>
      </w:r>
      <w:r>
        <w:rPr>
          <w:noProof/>
        </w:rPr>
      </w:r>
      <w:r>
        <w:rPr>
          <w:noProof/>
        </w:rPr>
        <w:fldChar w:fldCharType="separate"/>
      </w:r>
      <w:r>
        <w:rPr>
          <w:noProof/>
        </w:rPr>
        <w:t>44</w:t>
      </w:r>
      <w:r>
        <w:rPr>
          <w:noProof/>
        </w:rPr>
        <w:fldChar w:fldCharType="end"/>
      </w:r>
    </w:p>
    <w:p w14:paraId="5A5C4DC9" w14:textId="7B045147" w:rsidR="00632D93" w:rsidRDefault="00632D93">
      <w:pPr>
        <w:pStyle w:val="TOC4"/>
        <w:rPr>
          <w:rFonts w:ascii="Calibri" w:hAnsi="Calibri"/>
          <w:noProof/>
          <w:kern w:val="2"/>
          <w:sz w:val="24"/>
          <w:szCs w:val="24"/>
          <w:lang w:eastAsia="en-GB"/>
        </w:rPr>
      </w:pPr>
      <w:r w:rsidRPr="00E803F3">
        <w:rPr>
          <w:rFonts w:eastAsia="SimSun"/>
          <w:noProof/>
        </w:rPr>
        <w:t>5.8.2</w:t>
      </w:r>
      <w:r w:rsidRPr="00E803F3">
        <w:rPr>
          <w:rFonts w:eastAsia="SimSun"/>
          <w:noProof/>
          <w:lang w:eastAsia="zh-CN"/>
        </w:rPr>
        <w:t>.4</w:t>
      </w:r>
      <w:r>
        <w:rPr>
          <w:rFonts w:ascii="Calibri" w:hAnsi="Calibri"/>
          <w:noProof/>
          <w:kern w:val="2"/>
          <w:sz w:val="24"/>
          <w:szCs w:val="24"/>
          <w:lang w:eastAsia="en-GB"/>
        </w:rPr>
        <w:tab/>
      </w:r>
      <w:r w:rsidRPr="00E803F3">
        <w:rPr>
          <w:rFonts w:eastAsia="SimSun"/>
          <w:noProof/>
          <w:lang w:eastAsia="zh-CN"/>
        </w:rPr>
        <w:t>PDU Session Release with Reactivation Procedure</w:t>
      </w:r>
      <w:r>
        <w:rPr>
          <w:noProof/>
        </w:rPr>
        <w:tab/>
      </w:r>
      <w:r>
        <w:rPr>
          <w:noProof/>
        </w:rPr>
        <w:fldChar w:fldCharType="begin"/>
      </w:r>
      <w:r>
        <w:rPr>
          <w:noProof/>
        </w:rPr>
        <w:instrText xml:space="preserve"> PAGEREF _Toc218591162 \h </w:instrText>
      </w:r>
      <w:r>
        <w:rPr>
          <w:noProof/>
        </w:rPr>
      </w:r>
      <w:r>
        <w:rPr>
          <w:noProof/>
        </w:rPr>
        <w:fldChar w:fldCharType="separate"/>
      </w:r>
      <w:r>
        <w:rPr>
          <w:noProof/>
        </w:rPr>
        <w:t>45</w:t>
      </w:r>
      <w:r>
        <w:rPr>
          <w:noProof/>
        </w:rPr>
        <w:fldChar w:fldCharType="end"/>
      </w:r>
    </w:p>
    <w:p w14:paraId="22210019" w14:textId="4DA8FD1D" w:rsidR="00632D93" w:rsidRDefault="00632D93">
      <w:pPr>
        <w:pStyle w:val="TOC3"/>
        <w:rPr>
          <w:rFonts w:ascii="Calibri" w:hAnsi="Calibri"/>
          <w:noProof/>
          <w:kern w:val="2"/>
          <w:sz w:val="24"/>
          <w:szCs w:val="24"/>
          <w:lang w:eastAsia="en-GB"/>
        </w:rPr>
      </w:pPr>
      <w:r w:rsidRPr="00E803F3">
        <w:rPr>
          <w:rFonts w:eastAsia="SimSun"/>
          <w:noProof/>
          <w:lang w:eastAsia="zh-CN"/>
        </w:rPr>
        <w:t>5.8.3</w:t>
      </w:r>
      <w:r>
        <w:rPr>
          <w:rFonts w:ascii="Calibri" w:hAnsi="Calibri"/>
          <w:noProof/>
          <w:kern w:val="2"/>
          <w:sz w:val="24"/>
          <w:szCs w:val="24"/>
          <w:lang w:eastAsia="en-GB"/>
        </w:rPr>
        <w:tab/>
      </w:r>
      <w:r w:rsidRPr="00E803F3">
        <w:rPr>
          <w:rFonts w:eastAsia="SimSun"/>
          <w:noProof/>
          <w:lang w:eastAsia="zh-CN"/>
        </w:rPr>
        <w:t>P-CSCF Failure Detection at SMF/UPF</w:t>
      </w:r>
      <w:r>
        <w:rPr>
          <w:noProof/>
        </w:rPr>
        <w:tab/>
      </w:r>
      <w:r>
        <w:rPr>
          <w:noProof/>
        </w:rPr>
        <w:fldChar w:fldCharType="begin"/>
      </w:r>
      <w:r>
        <w:rPr>
          <w:noProof/>
        </w:rPr>
        <w:instrText xml:space="preserve"> PAGEREF _Toc218591163 \h </w:instrText>
      </w:r>
      <w:r>
        <w:rPr>
          <w:noProof/>
        </w:rPr>
      </w:r>
      <w:r>
        <w:rPr>
          <w:noProof/>
        </w:rPr>
        <w:fldChar w:fldCharType="separate"/>
      </w:r>
      <w:r>
        <w:rPr>
          <w:noProof/>
        </w:rPr>
        <w:t>46</w:t>
      </w:r>
      <w:r>
        <w:rPr>
          <w:noProof/>
        </w:rPr>
        <w:fldChar w:fldCharType="end"/>
      </w:r>
    </w:p>
    <w:p w14:paraId="670D7E05" w14:textId="7FBF36CE" w:rsidR="00632D93" w:rsidRDefault="00632D93">
      <w:pPr>
        <w:pStyle w:val="TOC4"/>
        <w:rPr>
          <w:rFonts w:ascii="Calibri" w:hAnsi="Calibri"/>
          <w:noProof/>
          <w:kern w:val="2"/>
          <w:sz w:val="24"/>
          <w:szCs w:val="24"/>
          <w:lang w:eastAsia="en-GB"/>
        </w:rPr>
      </w:pPr>
      <w:r w:rsidRPr="00E803F3">
        <w:rPr>
          <w:rFonts w:eastAsia="SimSun"/>
          <w:noProof/>
        </w:rPr>
        <w:t>5.8</w:t>
      </w:r>
      <w:r w:rsidRPr="00E803F3">
        <w:rPr>
          <w:rFonts w:eastAsia="SimSun"/>
          <w:noProof/>
          <w:lang w:eastAsia="zh-CN"/>
        </w:rPr>
        <w:t>.3</w:t>
      </w:r>
      <w:r w:rsidRPr="00E803F3">
        <w:rPr>
          <w:rFonts w:eastAsia="SimSun"/>
          <w:noProof/>
        </w:rPr>
        <w:t>.1</w:t>
      </w:r>
      <w:r>
        <w:rPr>
          <w:rFonts w:ascii="Calibri" w:hAnsi="Calibri"/>
          <w:noProof/>
          <w:kern w:val="2"/>
          <w:sz w:val="24"/>
          <w:szCs w:val="24"/>
          <w:lang w:eastAsia="en-GB"/>
        </w:rPr>
        <w:tab/>
      </w:r>
      <w:r w:rsidRPr="00E803F3">
        <w:rPr>
          <w:rFonts w:eastAsia="SimSun"/>
          <w:noProof/>
          <w:lang w:eastAsia="zh-CN"/>
        </w:rPr>
        <w:t>Overview and Principles</w:t>
      </w:r>
      <w:r>
        <w:rPr>
          <w:noProof/>
        </w:rPr>
        <w:tab/>
      </w:r>
      <w:r>
        <w:rPr>
          <w:noProof/>
        </w:rPr>
        <w:fldChar w:fldCharType="begin"/>
      </w:r>
      <w:r>
        <w:rPr>
          <w:noProof/>
        </w:rPr>
        <w:instrText xml:space="preserve"> PAGEREF _Toc218591164 \h </w:instrText>
      </w:r>
      <w:r>
        <w:rPr>
          <w:noProof/>
        </w:rPr>
      </w:r>
      <w:r>
        <w:rPr>
          <w:noProof/>
        </w:rPr>
        <w:fldChar w:fldCharType="separate"/>
      </w:r>
      <w:r>
        <w:rPr>
          <w:noProof/>
        </w:rPr>
        <w:t>46</w:t>
      </w:r>
      <w:r>
        <w:rPr>
          <w:noProof/>
        </w:rPr>
        <w:fldChar w:fldCharType="end"/>
      </w:r>
    </w:p>
    <w:p w14:paraId="0BA875D6" w14:textId="1628AC5E" w:rsidR="00632D93" w:rsidRDefault="00632D93">
      <w:pPr>
        <w:pStyle w:val="TOC4"/>
        <w:rPr>
          <w:rFonts w:ascii="Calibri" w:hAnsi="Calibri"/>
          <w:noProof/>
          <w:kern w:val="2"/>
          <w:sz w:val="24"/>
          <w:szCs w:val="24"/>
          <w:lang w:eastAsia="en-GB"/>
        </w:rPr>
      </w:pPr>
      <w:r w:rsidRPr="00E803F3">
        <w:rPr>
          <w:rFonts w:eastAsia="SimSun"/>
          <w:noProof/>
        </w:rPr>
        <w:t>5.8.</w:t>
      </w:r>
      <w:r w:rsidRPr="00E803F3">
        <w:rPr>
          <w:rFonts w:eastAsia="SimSun"/>
          <w:noProof/>
          <w:lang w:eastAsia="zh-CN"/>
        </w:rPr>
        <w:t>3.2</w:t>
      </w:r>
      <w:r>
        <w:rPr>
          <w:rFonts w:ascii="Calibri" w:hAnsi="Calibri"/>
          <w:noProof/>
          <w:kern w:val="2"/>
          <w:sz w:val="24"/>
          <w:szCs w:val="24"/>
          <w:lang w:eastAsia="en-GB"/>
        </w:rPr>
        <w:tab/>
      </w:r>
      <w:r w:rsidRPr="00E803F3">
        <w:rPr>
          <w:rFonts w:eastAsia="SimSun"/>
          <w:noProof/>
          <w:lang w:eastAsia="zh-CN"/>
        </w:rPr>
        <w:t>P-CSCF Monitoring and Failure Detection Procedure</w:t>
      </w:r>
      <w:r>
        <w:rPr>
          <w:noProof/>
        </w:rPr>
        <w:tab/>
      </w:r>
      <w:r>
        <w:rPr>
          <w:noProof/>
        </w:rPr>
        <w:fldChar w:fldCharType="begin"/>
      </w:r>
      <w:r>
        <w:rPr>
          <w:noProof/>
        </w:rPr>
        <w:instrText xml:space="preserve"> PAGEREF _Toc218591165 \h </w:instrText>
      </w:r>
      <w:r>
        <w:rPr>
          <w:noProof/>
        </w:rPr>
      </w:r>
      <w:r>
        <w:rPr>
          <w:noProof/>
        </w:rPr>
        <w:fldChar w:fldCharType="separate"/>
      </w:r>
      <w:r>
        <w:rPr>
          <w:noProof/>
        </w:rPr>
        <w:t>46</w:t>
      </w:r>
      <w:r>
        <w:rPr>
          <w:noProof/>
        </w:rPr>
        <w:fldChar w:fldCharType="end"/>
      </w:r>
    </w:p>
    <w:p w14:paraId="58BD5B6C" w14:textId="7829244E" w:rsidR="00632D93" w:rsidRDefault="00632D93">
      <w:pPr>
        <w:pStyle w:val="TOC3"/>
        <w:rPr>
          <w:rFonts w:ascii="Calibri" w:hAnsi="Calibri"/>
          <w:noProof/>
          <w:kern w:val="2"/>
          <w:sz w:val="24"/>
          <w:szCs w:val="24"/>
          <w:lang w:eastAsia="en-GB"/>
        </w:rPr>
      </w:pPr>
      <w:r w:rsidRPr="00E803F3">
        <w:rPr>
          <w:rFonts w:eastAsia="SimSun"/>
          <w:noProof/>
          <w:lang w:eastAsia="zh-CN"/>
        </w:rPr>
        <w:t>5.8.4</w:t>
      </w:r>
      <w:r>
        <w:rPr>
          <w:rFonts w:ascii="Calibri" w:hAnsi="Calibri"/>
          <w:noProof/>
          <w:kern w:val="2"/>
          <w:sz w:val="24"/>
          <w:szCs w:val="24"/>
          <w:lang w:eastAsia="en-GB"/>
        </w:rPr>
        <w:tab/>
      </w:r>
      <w:r w:rsidRPr="00E803F3">
        <w:rPr>
          <w:rFonts w:eastAsia="SimSun"/>
          <w:noProof/>
          <w:lang w:eastAsia="zh-CN"/>
        </w:rPr>
        <w:t>UDM/HSS Based P-CSCF Restoration</w:t>
      </w:r>
      <w:r>
        <w:rPr>
          <w:noProof/>
        </w:rPr>
        <w:tab/>
      </w:r>
      <w:r>
        <w:rPr>
          <w:noProof/>
        </w:rPr>
        <w:fldChar w:fldCharType="begin"/>
      </w:r>
      <w:r>
        <w:rPr>
          <w:noProof/>
        </w:rPr>
        <w:instrText xml:space="preserve"> PAGEREF _Toc218591166 \h </w:instrText>
      </w:r>
      <w:r>
        <w:rPr>
          <w:noProof/>
        </w:rPr>
      </w:r>
      <w:r>
        <w:rPr>
          <w:noProof/>
        </w:rPr>
        <w:fldChar w:fldCharType="separate"/>
      </w:r>
      <w:r>
        <w:rPr>
          <w:noProof/>
        </w:rPr>
        <w:t>48</w:t>
      </w:r>
      <w:r>
        <w:rPr>
          <w:noProof/>
        </w:rPr>
        <w:fldChar w:fldCharType="end"/>
      </w:r>
    </w:p>
    <w:p w14:paraId="73691F6A" w14:textId="6C1F6A3E" w:rsidR="00632D93" w:rsidRDefault="00632D93">
      <w:pPr>
        <w:pStyle w:val="TOC4"/>
        <w:rPr>
          <w:rFonts w:ascii="Calibri" w:hAnsi="Calibri"/>
          <w:noProof/>
          <w:kern w:val="2"/>
          <w:sz w:val="24"/>
          <w:szCs w:val="24"/>
          <w:lang w:eastAsia="en-GB"/>
        </w:rPr>
      </w:pPr>
      <w:r w:rsidRPr="00E803F3">
        <w:rPr>
          <w:rFonts w:eastAsia="SimSun"/>
          <w:noProof/>
        </w:rPr>
        <w:t>5.8.</w:t>
      </w:r>
      <w:r w:rsidRPr="00E803F3">
        <w:rPr>
          <w:rFonts w:eastAsia="SimSun"/>
          <w:noProof/>
          <w:lang w:eastAsia="zh-CN"/>
        </w:rPr>
        <w:t>4</w:t>
      </w:r>
      <w:r w:rsidRPr="00E803F3">
        <w:rPr>
          <w:rFonts w:eastAsia="SimSun"/>
          <w:noProof/>
        </w:rPr>
        <w:t>.1</w:t>
      </w:r>
      <w:r>
        <w:rPr>
          <w:rFonts w:ascii="Calibri" w:hAnsi="Calibri"/>
          <w:noProof/>
          <w:kern w:val="2"/>
          <w:sz w:val="24"/>
          <w:szCs w:val="24"/>
          <w:lang w:eastAsia="en-GB"/>
        </w:rPr>
        <w:tab/>
      </w:r>
      <w:r w:rsidRPr="00E803F3">
        <w:rPr>
          <w:rFonts w:eastAsia="SimSun"/>
          <w:noProof/>
        </w:rPr>
        <w:t>Overview and principles</w:t>
      </w:r>
      <w:r>
        <w:rPr>
          <w:noProof/>
        </w:rPr>
        <w:tab/>
      </w:r>
      <w:r>
        <w:rPr>
          <w:noProof/>
        </w:rPr>
        <w:fldChar w:fldCharType="begin"/>
      </w:r>
      <w:r>
        <w:rPr>
          <w:noProof/>
        </w:rPr>
        <w:instrText xml:space="preserve"> PAGEREF _Toc218591167 \h </w:instrText>
      </w:r>
      <w:r>
        <w:rPr>
          <w:noProof/>
        </w:rPr>
      </w:r>
      <w:r>
        <w:rPr>
          <w:noProof/>
        </w:rPr>
        <w:fldChar w:fldCharType="separate"/>
      </w:r>
      <w:r>
        <w:rPr>
          <w:noProof/>
        </w:rPr>
        <w:t>48</w:t>
      </w:r>
      <w:r>
        <w:rPr>
          <w:noProof/>
        </w:rPr>
        <w:fldChar w:fldCharType="end"/>
      </w:r>
    </w:p>
    <w:p w14:paraId="22E715E7" w14:textId="38A9EED1" w:rsidR="00632D93" w:rsidRDefault="00632D93">
      <w:pPr>
        <w:pStyle w:val="TOC4"/>
        <w:rPr>
          <w:rFonts w:ascii="Calibri" w:hAnsi="Calibri"/>
          <w:noProof/>
          <w:kern w:val="2"/>
          <w:sz w:val="24"/>
          <w:szCs w:val="24"/>
          <w:lang w:eastAsia="en-GB"/>
        </w:rPr>
      </w:pPr>
      <w:r w:rsidRPr="00E803F3">
        <w:rPr>
          <w:rFonts w:eastAsia="SimSun"/>
          <w:noProof/>
        </w:rPr>
        <w:t>5.8.</w:t>
      </w:r>
      <w:r w:rsidRPr="00E803F3">
        <w:rPr>
          <w:rFonts w:eastAsia="SimSun"/>
          <w:noProof/>
          <w:lang w:eastAsia="zh-CN"/>
        </w:rPr>
        <w:t>4</w:t>
      </w:r>
      <w:r w:rsidRPr="00E803F3">
        <w:rPr>
          <w:rFonts w:eastAsia="SimSun"/>
          <w:noProof/>
        </w:rPr>
        <w:t>.2</w:t>
      </w:r>
      <w:r>
        <w:rPr>
          <w:rFonts w:ascii="Calibri" w:hAnsi="Calibri"/>
          <w:noProof/>
          <w:kern w:val="2"/>
          <w:sz w:val="24"/>
          <w:szCs w:val="24"/>
          <w:lang w:eastAsia="en-GB"/>
        </w:rPr>
        <w:tab/>
      </w:r>
      <w:r w:rsidRPr="00E803F3">
        <w:rPr>
          <w:rFonts w:eastAsia="SimSun"/>
          <w:noProof/>
          <w:lang w:eastAsia="zh-CN"/>
        </w:rPr>
        <w:t>Trigger P-CSCF Restoration Procedure via SMF</w:t>
      </w:r>
      <w:r>
        <w:rPr>
          <w:noProof/>
        </w:rPr>
        <w:tab/>
      </w:r>
      <w:r>
        <w:rPr>
          <w:noProof/>
        </w:rPr>
        <w:fldChar w:fldCharType="begin"/>
      </w:r>
      <w:r>
        <w:rPr>
          <w:noProof/>
        </w:rPr>
        <w:instrText xml:space="preserve"> PAGEREF _Toc218591168 \h </w:instrText>
      </w:r>
      <w:r>
        <w:rPr>
          <w:noProof/>
        </w:rPr>
      </w:r>
      <w:r>
        <w:rPr>
          <w:noProof/>
        </w:rPr>
        <w:fldChar w:fldCharType="separate"/>
      </w:r>
      <w:r>
        <w:rPr>
          <w:noProof/>
        </w:rPr>
        <w:t>48</w:t>
      </w:r>
      <w:r>
        <w:rPr>
          <w:noProof/>
        </w:rPr>
        <w:fldChar w:fldCharType="end"/>
      </w:r>
    </w:p>
    <w:p w14:paraId="16400414" w14:textId="194EA0E3" w:rsidR="00632D93" w:rsidRDefault="00632D93">
      <w:pPr>
        <w:pStyle w:val="TOC4"/>
        <w:rPr>
          <w:rFonts w:ascii="Calibri" w:hAnsi="Calibri"/>
          <w:noProof/>
          <w:kern w:val="2"/>
          <w:sz w:val="24"/>
          <w:szCs w:val="24"/>
          <w:lang w:eastAsia="en-GB"/>
        </w:rPr>
      </w:pPr>
      <w:r w:rsidRPr="00E803F3">
        <w:rPr>
          <w:rFonts w:eastAsia="SimSun"/>
          <w:noProof/>
        </w:rPr>
        <w:t>5.8.</w:t>
      </w:r>
      <w:r w:rsidRPr="00E803F3">
        <w:rPr>
          <w:rFonts w:eastAsia="SimSun"/>
          <w:noProof/>
          <w:lang w:eastAsia="zh-CN"/>
        </w:rPr>
        <w:t>4</w:t>
      </w:r>
      <w:r w:rsidRPr="00E803F3">
        <w:rPr>
          <w:rFonts w:eastAsia="SimSun"/>
          <w:noProof/>
        </w:rPr>
        <w:t>.3</w:t>
      </w:r>
      <w:r>
        <w:rPr>
          <w:rFonts w:ascii="Calibri" w:hAnsi="Calibri"/>
          <w:noProof/>
          <w:kern w:val="2"/>
          <w:sz w:val="24"/>
          <w:szCs w:val="24"/>
          <w:lang w:eastAsia="en-GB"/>
        </w:rPr>
        <w:tab/>
      </w:r>
      <w:r w:rsidRPr="00E803F3">
        <w:rPr>
          <w:rFonts w:eastAsia="SimSun"/>
          <w:noProof/>
          <w:lang w:eastAsia="zh-CN"/>
        </w:rPr>
        <w:t>Trigger P-CSCF Restoration Procedure via AMF</w:t>
      </w:r>
      <w:r>
        <w:rPr>
          <w:noProof/>
        </w:rPr>
        <w:tab/>
      </w:r>
      <w:r>
        <w:rPr>
          <w:noProof/>
        </w:rPr>
        <w:fldChar w:fldCharType="begin"/>
      </w:r>
      <w:r>
        <w:rPr>
          <w:noProof/>
        </w:rPr>
        <w:instrText xml:space="preserve"> PAGEREF _Toc218591169 \h </w:instrText>
      </w:r>
      <w:r>
        <w:rPr>
          <w:noProof/>
        </w:rPr>
      </w:r>
      <w:r>
        <w:rPr>
          <w:noProof/>
        </w:rPr>
        <w:fldChar w:fldCharType="separate"/>
      </w:r>
      <w:r>
        <w:rPr>
          <w:noProof/>
        </w:rPr>
        <w:t>50</w:t>
      </w:r>
      <w:r>
        <w:rPr>
          <w:noProof/>
        </w:rPr>
        <w:fldChar w:fldCharType="end"/>
      </w:r>
    </w:p>
    <w:p w14:paraId="30E93FD8" w14:textId="48A54AC2" w:rsidR="00632D93" w:rsidRDefault="00632D93">
      <w:pPr>
        <w:pStyle w:val="TOC3"/>
        <w:rPr>
          <w:rFonts w:ascii="Calibri" w:hAnsi="Calibri"/>
          <w:noProof/>
          <w:kern w:val="2"/>
          <w:sz w:val="24"/>
          <w:szCs w:val="24"/>
          <w:lang w:eastAsia="en-GB"/>
        </w:rPr>
      </w:pPr>
      <w:r w:rsidRPr="00E803F3">
        <w:rPr>
          <w:rFonts w:eastAsia="SimSun"/>
          <w:noProof/>
          <w:lang w:eastAsia="zh-CN"/>
        </w:rPr>
        <w:t>5.8.5</w:t>
      </w:r>
      <w:r>
        <w:rPr>
          <w:rFonts w:ascii="Calibri" w:hAnsi="Calibri"/>
          <w:noProof/>
          <w:kern w:val="2"/>
          <w:sz w:val="24"/>
          <w:szCs w:val="24"/>
          <w:lang w:eastAsia="en-GB"/>
        </w:rPr>
        <w:tab/>
      </w:r>
      <w:r w:rsidRPr="00E803F3">
        <w:rPr>
          <w:rFonts w:eastAsia="SimSun"/>
          <w:noProof/>
          <w:lang w:eastAsia="zh-CN"/>
        </w:rPr>
        <w:t>PCF Based P-CSCF Restoration</w:t>
      </w:r>
      <w:r>
        <w:rPr>
          <w:noProof/>
        </w:rPr>
        <w:tab/>
      </w:r>
      <w:r>
        <w:rPr>
          <w:noProof/>
        </w:rPr>
        <w:fldChar w:fldCharType="begin"/>
      </w:r>
      <w:r>
        <w:rPr>
          <w:noProof/>
        </w:rPr>
        <w:instrText xml:space="preserve"> PAGEREF _Toc218591170 \h </w:instrText>
      </w:r>
      <w:r>
        <w:rPr>
          <w:noProof/>
        </w:rPr>
      </w:r>
      <w:r>
        <w:rPr>
          <w:noProof/>
        </w:rPr>
        <w:fldChar w:fldCharType="separate"/>
      </w:r>
      <w:r>
        <w:rPr>
          <w:noProof/>
        </w:rPr>
        <w:t>51</w:t>
      </w:r>
      <w:r>
        <w:rPr>
          <w:noProof/>
        </w:rPr>
        <w:fldChar w:fldCharType="end"/>
      </w:r>
    </w:p>
    <w:p w14:paraId="7F430D5E" w14:textId="1EED7928" w:rsidR="00632D93" w:rsidRDefault="00632D93">
      <w:pPr>
        <w:pStyle w:val="TOC4"/>
        <w:rPr>
          <w:rFonts w:ascii="Calibri" w:hAnsi="Calibri"/>
          <w:noProof/>
          <w:kern w:val="2"/>
          <w:sz w:val="24"/>
          <w:szCs w:val="24"/>
          <w:lang w:eastAsia="en-GB"/>
        </w:rPr>
      </w:pPr>
      <w:r w:rsidRPr="00E803F3">
        <w:rPr>
          <w:rFonts w:eastAsia="SimSun"/>
          <w:noProof/>
        </w:rPr>
        <w:t>5.8.</w:t>
      </w:r>
      <w:r w:rsidRPr="00E803F3">
        <w:rPr>
          <w:rFonts w:eastAsia="SimSun"/>
          <w:noProof/>
          <w:lang w:eastAsia="zh-CN"/>
        </w:rPr>
        <w:t>5.</w:t>
      </w:r>
      <w:r w:rsidRPr="00E803F3">
        <w:rPr>
          <w:rFonts w:eastAsia="SimSun"/>
          <w:noProof/>
        </w:rPr>
        <w:t>1</w:t>
      </w:r>
      <w:r>
        <w:rPr>
          <w:rFonts w:ascii="Calibri" w:hAnsi="Calibri"/>
          <w:noProof/>
          <w:kern w:val="2"/>
          <w:sz w:val="24"/>
          <w:szCs w:val="24"/>
          <w:lang w:eastAsia="en-GB"/>
        </w:rPr>
        <w:tab/>
      </w:r>
      <w:r w:rsidRPr="00E803F3">
        <w:rPr>
          <w:rFonts w:eastAsia="SimSun"/>
          <w:noProof/>
        </w:rPr>
        <w:t>Introduction</w:t>
      </w:r>
      <w:r>
        <w:rPr>
          <w:noProof/>
        </w:rPr>
        <w:tab/>
      </w:r>
      <w:r>
        <w:rPr>
          <w:noProof/>
        </w:rPr>
        <w:fldChar w:fldCharType="begin"/>
      </w:r>
      <w:r>
        <w:rPr>
          <w:noProof/>
        </w:rPr>
        <w:instrText xml:space="preserve"> PAGEREF _Toc218591171 \h </w:instrText>
      </w:r>
      <w:r>
        <w:rPr>
          <w:noProof/>
        </w:rPr>
      </w:r>
      <w:r>
        <w:rPr>
          <w:noProof/>
        </w:rPr>
        <w:fldChar w:fldCharType="separate"/>
      </w:r>
      <w:r>
        <w:rPr>
          <w:noProof/>
        </w:rPr>
        <w:t>51</w:t>
      </w:r>
      <w:r>
        <w:rPr>
          <w:noProof/>
        </w:rPr>
        <w:fldChar w:fldCharType="end"/>
      </w:r>
    </w:p>
    <w:p w14:paraId="4A64CF6D" w14:textId="127F22C4" w:rsidR="00632D93" w:rsidRDefault="00632D93">
      <w:pPr>
        <w:pStyle w:val="TOC4"/>
        <w:rPr>
          <w:rFonts w:ascii="Calibri" w:hAnsi="Calibri"/>
          <w:noProof/>
          <w:kern w:val="2"/>
          <w:sz w:val="24"/>
          <w:szCs w:val="24"/>
          <w:lang w:eastAsia="en-GB"/>
        </w:rPr>
      </w:pPr>
      <w:r w:rsidRPr="00E803F3">
        <w:rPr>
          <w:rFonts w:eastAsia="SimSun"/>
          <w:noProof/>
        </w:rPr>
        <w:t>5.8.</w:t>
      </w:r>
      <w:r w:rsidRPr="00E803F3">
        <w:rPr>
          <w:rFonts w:eastAsia="SimSun"/>
          <w:noProof/>
          <w:lang w:eastAsia="zh-CN"/>
        </w:rPr>
        <w:t>5.</w:t>
      </w:r>
      <w:r w:rsidRPr="00E803F3">
        <w:rPr>
          <w:rFonts w:eastAsia="SimSun"/>
          <w:noProof/>
        </w:rPr>
        <w:t>2</w:t>
      </w:r>
      <w:r>
        <w:rPr>
          <w:rFonts w:ascii="Calibri" w:hAnsi="Calibri"/>
          <w:noProof/>
          <w:kern w:val="2"/>
          <w:sz w:val="24"/>
          <w:szCs w:val="24"/>
          <w:lang w:eastAsia="en-GB"/>
        </w:rPr>
        <w:tab/>
      </w:r>
      <w:r w:rsidRPr="00E803F3">
        <w:rPr>
          <w:rFonts w:eastAsia="SimSun"/>
          <w:noProof/>
          <w:lang w:eastAsia="zh-CN"/>
        </w:rPr>
        <w:t>Trigger P-CSCF Restoration Procedure via PCF</w:t>
      </w:r>
      <w:r>
        <w:rPr>
          <w:noProof/>
        </w:rPr>
        <w:tab/>
      </w:r>
      <w:r>
        <w:rPr>
          <w:noProof/>
        </w:rPr>
        <w:fldChar w:fldCharType="begin"/>
      </w:r>
      <w:r>
        <w:rPr>
          <w:noProof/>
        </w:rPr>
        <w:instrText xml:space="preserve"> PAGEREF _Toc218591172 \h </w:instrText>
      </w:r>
      <w:r>
        <w:rPr>
          <w:noProof/>
        </w:rPr>
      </w:r>
      <w:r>
        <w:rPr>
          <w:noProof/>
        </w:rPr>
        <w:fldChar w:fldCharType="separate"/>
      </w:r>
      <w:r>
        <w:rPr>
          <w:noProof/>
        </w:rPr>
        <w:t>51</w:t>
      </w:r>
      <w:r>
        <w:rPr>
          <w:noProof/>
        </w:rPr>
        <w:fldChar w:fldCharType="end"/>
      </w:r>
    </w:p>
    <w:p w14:paraId="1876613E" w14:textId="4A975B01" w:rsidR="00632D93" w:rsidRDefault="00632D93">
      <w:pPr>
        <w:pStyle w:val="TOC2"/>
        <w:rPr>
          <w:rFonts w:ascii="Calibri" w:hAnsi="Calibri"/>
          <w:noProof/>
          <w:kern w:val="2"/>
          <w:sz w:val="24"/>
          <w:szCs w:val="24"/>
          <w:lang w:eastAsia="en-GB"/>
        </w:rPr>
      </w:pPr>
      <w:r w:rsidRPr="00E803F3">
        <w:rPr>
          <w:rFonts w:eastAsia="SimSun"/>
          <w:noProof/>
        </w:rPr>
        <w:t>5.9</w:t>
      </w:r>
      <w:r>
        <w:rPr>
          <w:rFonts w:ascii="Calibri" w:hAnsi="Calibri"/>
          <w:noProof/>
          <w:kern w:val="2"/>
          <w:sz w:val="24"/>
          <w:szCs w:val="24"/>
          <w:lang w:eastAsia="en-GB"/>
        </w:rPr>
        <w:tab/>
      </w:r>
      <w:r w:rsidRPr="00E803F3">
        <w:rPr>
          <w:rFonts w:eastAsia="SimSun"/>
          <w:noProof/>
        </w:rPr>
        <w:t xml:space="preserve">P-CSCF </w:t>
      </w:r>
      <w:r w:rsidRPr="00E803F3">
        <w:rPr>
          <w:rFonts w:eastAsia="SimSun"/>
          <w:noProof/>
          <w:lang w:eastAsia="zh-CN"/>
        </w:rPr>
        <w:t>R</w:t>
      </w:r>
      <w:r w:rsidRPr="00E803F3">
        <w:rPr>
          <w:rFonts w:eastAsia="SimSun"/>
          <w:noProof/>
        </w:rPr>
        <w:t xml:space="preserve">estoration in </w:t>
      </w:r>
      <w:r w:rsidRPr="00E803F3">
        <w:rPr>
          <w:rFonts w:eastAsia="SimSun"/>
          <w:noProof/>
          <w:lang w:eastAsia="zh-CN"/>
        </w:rPr>
        <w:t>EPC with 5GC interworking</w:t>
      </w:r>
      <w:r>
        <w:rPr>
          <w:noProof/>
        </w:rPr>
        <w:tab/>
      </w:r>
      <w:r>
        <w:rPr>
          <w:noProof/>
        </w:rPr>
        <w:fldChar w:fldCharType="begin"/>
      </w:r>
      <w:r>
        <w:rPr>
          <w:noProof/>
        </w:rPr>
        <w:instrText xml:space="preserve"> PAGEREF _Toc218591173 \h </w:instrText>
      </w:r>
      <w:r>
        <w:rPr>
          <w:noProof/>
        </w:rPr>
      </w:r>
      <w:r>
        <w:rPr>
          <w:noProof/>
        </w:rPr>
        <w:fldChar w:fldCharType="separate"/>
      </w:r>
      <w:r>
        <w:rPr>
          <w:noProof/>
        </w:rPr>
        <w:t>52</w:t>
      </w:r>
      <w:r>
        <w:rPr>
          <w:noProof/>
        </w:rPr>
        <w:fldChar w:fldCharType="end"/>
      </w:r>
    </w:p>
    <w:p w14:paraId="107D366F" w14:textId="4F217103" w:rsidR="00632D93" w:rsidRDefault="00632D93">
      <w:pPr>
        <w:pStyle w:val="TOC2"/>
        <w:rPr>
          <w:rFonts w:ascii="Calibri" w:hAnsi="Calibri"/>
          <w:noProof/>
          <w:kern w:val="2"/>
          <w:sz w:val="24"/>
          <w:szCs w:val="24"/>
          <w:lang w:eastAsia="en-GB"/>
        </w:rPr>
      </w:pPr>
      <w:r w:rsidRPr="00E803F3">
        <w:rPr>
          <w:rFonts w:eastAsia="SimSun"/>
          <w:noProof/>
        </w:rPr>
        <w:t>5.10</w:t>
      </w:r>
      <w:r>
        <w:rPr>
          <w:rFonts w:ascii="Calibri" w:hAnsi="Calibri"/>
          <w:noProof/>
          <w:kern w:val="2"/>
          <w:sz w:val="24"/>
          <w:szCs w:val="24"/>
          <w:lang w:eastAsia="en-GB"/>
        </w:rPr>
        <w:tab/>
      </w:r>
      <w:r w:rsidRPr="00E803F3">
        <w:rPr>
          <w:rFonts w:eastAsia="SimSun"/>
          <w:noProof/>
        </w:rPr>
        <w:t xml:space="preserve">P-CSCF </w:t>
      </w:r>
      <w:r w:rsidRPr="00E803F3">
        <w:rPr>
          <w:rFonts w:eastAsia="SimSun"/>
          <w:noProof/>
          <w:lang w:eastAsia="zh-CN"/>
        </w:rPr>
        <w:t>R</w:t>
      </w:r>
      <w:r w:rsidRPr="00E803F3">
        <w:rPr>
          <w:rFonts w:eastAsia="SimSun"/>
          <w:noProof/>
        </w:rPr>
        <w:t xml:space="preserve">estoration in </w:t>
      </w:r>
      <w:r w:rsidRPr="00E803F3">
        <w:rPr>
          <w:rFonts w:eastAsia="SimSun"/>
          <w:noProof/>
          <w:lang w:eastAsia="zh-CN"/>
        </w:rPr>
        <w:t>EPC for untrusted WLAN when N10 is used instead of S6b</w:t>
      </w:r>
      <w:r>
        <w:rPr>
          <w:noProof/>
        </w:rPr>
        <w:tab/>
      </w:r>
      <w:r>
        <w:rPr>
          <w:noProof/>
        </w:rPr>
        <w:fldChar w:fldCharType="begin"/>
      </w:r>
      <w:r>
        <w:rPr>
          <w:noProof/>
        </w:rPr>
        <w:instrText xml:space="preserve"> PAGEREF _Toc218591174 \h </w:instrText>
      </w:r>
      <w:r>
        <w:rPr>
          <w:noProof/>
        </w:rPr>
      </w:r>
      <w:r>
        <w:rPr>
          <w:noProof/>
        </w:rPr>
        <w:fldChar w:fldCharType="separate"/>
      </w:r>
      <w:r>
        <w:rPr>
          <w:noProof/>
        </w:rPr>
        <w:t>52</w:t>
      </w:r>
      <w:r>
        <w:rPr>
          <w:noProof/>
        </w:rPr>
        <w:fldChar w:fldCharType="end"/>
      </w:r>
    </w:p>
    <w:p w14:paraId="2E9DE890" w14:textId="573F5B41" w:rsidR="00632D93" w:rsidRDefault="00632D93">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Recovery after SCC AS failure</w:t>
      </w:r>
      <w:r>
        <w:rPr>
          <w:noProof/>
        </w:rPr>
        <w:tab/>
      </w:r>
      <w:r>
        <w:rPr>
          <w:noProof/>
        </w:rPr>
        <w:fldChar w:fldCharType="begin"/>
      </w:r>
      <w:r>
        <w:rPr>
          <w:noProof/>
        </w:rPr>
        <w:instrText xml:space="preserve"> PAGEREF _Toc218591175 \h </w:instrText>
      </w:r>
      <w:r>
        <w:rPr>
          <w:noProof/>
        </w:rPr>
      </w:r>
      <w:r>
        <w:rPr>
          <w:noProof/>
        </w:rPr>
        <w:fldChar w:fldCharType="separate"/>
      </w:r>
      <w:r>
        <w:rPr>
          <w:noProof/>
        </w:rPr>
        <w:t>52</w:t>
      </w:r>
      <w:r>
        <w:rPr>
          <w:noProof/>
        </w:rPr>
        <w:fldChar w:fldCharType="end"/>
      </w:r>
    </w:p>
    <w:p w14:paraId="7AEFA48A" w14:textId="7ED2FB7D" w:rsidR="00632D93" w:rsidRDefault="00632D93">
      <w:pPr>
        <w:pStyle w:val="TOC2"/>
        <w:rPr>
          <w:rFonts w:ascii="Calibri" w:hAnsi="Calibri"/>
          <w:noProof/>
          <w:kern w:val="2"/>
          <w:sz w:val="24"/>
          <w:szCs w:val="24"/>
          <w:lang w:eastAsia="en-GB"/>
        </w:rPr>
      </w:pPr>
      <w:r>
        <w:rPr>
          <w:noProof/>
        </w:rPr>
        <w:t>6.</w:t>
      </w:r>
      <w:r>
        <w:rPr>
          <w:noProof/>
          <w:lang w:eastAsia="zh-CN"/>
        </w:rPr>
        <w:t>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_Toc218591176 \h </w:instrText>
      </w:r>
      <w:r>
        <w:rPr>
          <w:noProof/>
        </w:rPr>
      </w:r>
      <w:r>
        <w:rPr>
          <w:noProof/>
        </w:rPr>
        <w:fldChar w:fldCharType="separate"/>
      </w:r>
      <w:r>
        <w:rPr>
          <w:noProof/>
        </w:rPr>
        <w:t>52</w:t>
      </w:r>
      <w:r>
        <w:rPr>
          <w:noProof/>
        </w:rPr>
        <w:fldChar w:fldCharType="end"/>
      </w:r>
    </w:p>
    <w:p w14:paraId="5688463B" w14:textId="126BC798" w:rsidR="00632D93" w:rsidRDefault="00632D93">
      <w:pPr>
        <w:pStyle w:val="TOC2"/>
        <w:rPr>
          <w:rFonts w:ascii="Calibri" w:hAnsi="Calibri"/>
          <w:noProof/>
          <w:kern w:val="2"/>
          <w:sz w:val="24"/>
          <w:szCs w:val="24"/>
          <w:lang w:eastAsia="en-GB"/>
        </w:rPr>
      </w:pPr>
      <w:r>
        <w:rPr>
          <w:noProof/>
        </w:rPr>
        <w:lastRenderedPageBreak/>
        <w:t>6.</w:t>
      </w:r>
      <w:r>
        <w:rPr>
          <w:noProof/>
          <w:lang w:eastAsia="zh-CN"/>
        </w:rPr>
        <w:t>2</w:t>
      </w:r>
      <w:r>
        <w:rPr>
          <w:rFonts w:ascii="Calibri" w:hAnsi="Calibri"/>
          <w:noProof/>
          <w:kern w:val="2"/>
          <w:sz w:val="24"/>
          <w:szCs w:val="24"/>
          <w:lang w:eastAsia="en-GB"/>
        </w:rPr>
        <w:tab/>
      </w:r>
      <w:r>
        <w:rPr>
          <w:noProof/>
          <w:lang w:eastAsia="zh-CN"/>
        </w:rPr>
        <w:t>General Procedure</w:t>
      </w:r>
      <w:r>
        <w:rPr>
          <w:noProof/>
        </w:rPr>
        <w:tab/>
      </w:r>
      <w:r>
        <w:rPr>
          <w:noProof/>
        </w:rPr>
        <w:fldChar w:fldCharType="begin"/>
      </w:r>
      <w:r>
        <w:rPr>
          <w:noProof/>
        </w:rPr>
        <w:instrText xml:space="preserve"> PAGEREF _Toc218591177 \h </w:instrText>
      </w:r>
      <w:r>
        <w:rPr>
          <w:noProof/>
        </w:rPr>
      </w:r>
      <w:r>
        <w:rPr>
          <w:noProof/>
        </w:rPr>
        <w:fldChar w:fldCharType="separate"/>
      </w:r>
      <w:r>
        <w:rPr>
          <w:noProof/>
        </w:rPr>
        <w:t>53</w:t>
      </w:r>
      <w:r>
        <w:rPr>
          <w:noProof/>
        </w:rPr>
        <w:fldChar w:fldCharType="end"/>
      </w:r>
    </w:p>
    <w:p w14:paraId="44FB2844" w14:textId="7579F8ED" w:rsidR="00632D93" w:rsidRDefault="00632D93">
      <w:pPr>
        <w:pStyle w:val="TOC3"/>
        <w:rPr>
          <w:rFonts w:ascii="Calibri" w:hAnsi="Calibri"/>
          <w:noProof/>
          <w:kern w:val="2"/>
          <w:sz w:val="24"/>
          <w:szCs w:val="24"/>
          <w:lang w:eastAsia="en-GB"/>
        </w:rPr>
      </w:pPr>
      <w:r>
        <w:rPr>
          <w:noProof/>
          <w:lang w:eastAsia="zh-CN"/>
        </w:rPr>
        <w:t>6.2</w:t>
      </w:r>
      <w:r>
        <w:rPr>
          <w:noProof/>
        </w:rPr>
        <w:t>.</w:t>
      </w:r>
      <w:r>
        <w:rPr>
          <w:noProof/>
          <w:lang w:eastAsia="zh-CN"/>
        </w:rPr>
        <w:t>1</w:t>
      </w:r>
      <w:r>
        <w:rPr>
          <w:rFonts w:ascii="Calibri" w:hAnsi="Calibri"/>
          <w:noProof/>
          <w:kern w:val="2"/>
          <w:sz w:val="24"/>
          <w:szCs w:val="24"/>
          <w:lang w:eastAsia="en-GB"/>
        </w:rPr>
        <w:tab/>
      </w:r>
      <w:r>
        <w:rPr>
          <w:noProof/>
          <w:lang w:eastAsia="zh-CN"/>
        </w:rPr>
        <w:t xml:space="preserve">Enhanced Third Party Registration </w:t>
      </w:r>
      <w:r>
        <w:rPr>
          <w:noProof/>
        </w:rPr>
        <w:t>Procedure</w:t>
      </w:r>
      <w:r>
        <w:rPr>
          <w:noProof/>
        </w:rPr>
        <w:tab/>
      </w:r>
      <w:r>
        <w:rPr>
          <w:noProof/>
        </w:rPr>
        <w:fldChar w:fldCharType="begin"/>
      </w:r>
      <w:r>
        <w:rPr>
          <w:noProof/>
        </w:rPr>
        <w:instrText xml:space="preserve"> PAGEREF _Toc218591178 \h </w:instrText>
      </w:r>
      <w:r>
        <w:rPr>
          <w:noProof/>
        </w:rPr>
      </w:r>
      <w:r>
        <w:rPr>
          <w:noProof/>
        </w:rPr>
        <w:fldChar w:fldCharType="separate"/>
      </w:r>
      <w:r>
        <w:rPr>
          <w:noProof/>
        </w:rPr>
        <w:t>53</w:t>
      </w:r>
      <w:r>
        <w:rPr>
          <w:noProof/>
        </w:rPr>
        <w:fldChar w:fldCharType="end"/>
      </w:r>
    </w:p>
    <w:p w14:paraId="72448294" w14:textId="0CB1CFA5" w:rsidR="00632D93" w:rsidRDefault="00632D93">
      <w:pPr>
        <w:pStyle w:val="TOC4"/>
        <w:rPr>
          <w:rFonts w:ascii="Calibri" w:hAnsi="Calibri"/>
          <w:noProof/>
          <w:kern w:val="2"/>
          <w:sz w:val="24"/>
          <w:szCs w:val="24"/>
          <w:lang w:eastAsia="en-GB"/>
        </w:rPr>
      </w:pPr>
      <w:r>
        <w:rPr>
          <w:noProof/>
          <w:lang w:eastAsia="zh-CN"/>
        </w:rPr>
        <w:t>6.2.1.1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_Toc218591179 \h </w:instrText>
      </w:r>
      <w:r>
        <w:rPr>
          <w:noProof/>
        </w:rPr>
      </w:r>
      <w:r>
        <w:rPr>
          <w:noProof/>
        </w:rPr>
        <w:fldChar w:fldCharType="separate"/>
      </w:r>
      <w:r>
        <w:rPr>
          <w:noProof/>
        </w:rPr>
        <w:t>53</w:t>
      </w:r>
      <w:r>
        <w:rPr>
          <w:noProof/>
        </w:rPr>
        <w:fldChar w:fldCharType="end"/>
      </w:r>
    </w:p>
    <w:p w14:paraId="49526BB7" w14:textId="0E7FF632" w:rsidR="00632D93" w:rsidRDefault="00632D93">
      <w:pPr>
        <w:pStyle w:val="TOC4"/>
        <w:rPr>
          <w:rFonts w:ascii="Calibri" w:hAnsi="Calibri"/>
          <w:noProof/>
          <w:kern w:val="2"/>
          <w:sz w:val="24"/>
          <w:szCs w:val="24"/>
          <w:lang w:eastAsia="en-GB"/>
        </w:rPr>
      </w:pPr>
      <w:r>
        <w:rPr>
          <w:noProof/>
          <w:lang w:eastAsia="zh-CN"/>
        </w:rPr>
        <w:t>6.2.1.2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_Toc218591180 \h </w:instrText>
      </w:r>
      <w:r>
        <w:rPr>
          <w:noProof/>
        </w:rPr>
      </w:r>
      <w:r>
        <w:rPr>
          <w:noProof/>
        </w:rPr>
        <w:fldChar w:fldCharType="separate"/>
      </w:r>
      <w:r>
        <w:rPr>
          <w:noProof/>
        </w:rPr>
        <w:t>53</w:t>
      </w:r>
      <w:r>
        <w:rPr>
          <w:noProof/>
        </w:rPr>
        <w:fldChar w:fldCharType="end"/>
      </w:r>
    </w:p>
    <w:p w14:paraId="79FB205F" w14:textId="3308B4D3" w:rsidR="00632D93" w:rsidRDefault="00632D93">
      <w:pPr>
        <w:pStyle w:val="TOC3"/>
        <w:rPr>
          <w:rFonts w:ascii="Calibri" w:hAnsi="Calibri"/>
          <w:noProof/>
          <w:kern w:val="2"/>
          <w:sz w:val="24"/>
          <w:szCs w:val="24"/>
          <w:lang w:eastAsia="en-GB"/>
        </w:rPr>
      </w:pPr>
      <w:r>
        <w:rPr>
          <w:noProof/>
          <w:lang w:eastAsia="zh-CN"/>
        </w:rPr>
        <w:t>6.2</w:t>
      </w:r>
      <w:r>
        <w:rPr>
          <w:noProof/>
        </w:rPr>
        <w:t>.</w:t>
      </w:r>
      <w:r>
        <w:rPr>
          <w:noProof/>
          <w:lang w:eastAsia="zh-CN"/>
        </w:rPr>
        <w:t>2</w:t>
      </w:r>
      <w:r>
        <w:rPr>
          <w:rFonts w:ascii="Calibri" w:hAnsi="Calibri"/>
          <w:noProof/>
          <w:kern w:val="2"/>
          <w:sz w:val="24"/>
          <w:szCs w:val="24"/>
          <w:lang w:eastAsia="en-GB"/>
        </w:rPr>
        <w:tab/>
      </w:r>
      <w:r>
        <w:rPr>
          <w:noProof/>
          <w:lang w:eastAsia="zh-CN"/>
        </w:rPr>
        <w:t xml:space="preserve">Enhanced Service Request </w:t>
      </w:r>
      <w:r>
        <w:rPr>
          <w:noProof/>
        </w:rPr>
        <w:t>Procedure</w:t>
      </w:r>
      <w:r>
        <w:rPr>
          <w:noProof/>
        </w:rPr>
        <w:tab/>
      </w:r>
      <w:r>
        <w:rPr>
          <w:noProof/>
        </w:rPr>
        <w:fldChar w:fldCharType="begin"/>
      </w:r>
      <w:r>
        <w:rPr>
          <w:noProof/>
        </w:rPr>
        <w:instrText xml:space="preserve"> PAGEREF _Toc218591181 \h </w:instrText>
      </w:r>
      <w:r>
        <w:rPr>
          <w:noProof/>
        </w:rPr>
      </w:r>
      <w:r>
        <w:rPr>
          <w:noProof/>
        </w:rPr>
        <w:fldChar w:fldCharType="separate"/>
      </w:r>
      <w:r>
        <w:rPr>
          <w:noProof/>
        </w:rPr>
        <w:t>54</w:t>
      </w:r>
      <w:r>
        <w:rPr>
          <w:noProof/>
        </w:rPr>
        <w:fldChar w:fldCharType="end"/>
      </w:r>
    </w:p>
    <w:p w14:paraId="3215D4FF" w14:textId="13091153" w:rsidR="00632D93" w:rsidRDefault="00632D93">
      <w:pPr>
        <w:pStyle w:val="TOC4"/>
        <w:rPr>
          <w:rFonts w:ascii="Calibri" w:hAnsi="Calibri"/>
          <w:noProof/>
          <w:kern w:val="2"/>
          <w:sz w:val="24"/>
          <w:szCs w:val="24"/>
          <w:lang w:eastAsia="en-GB"/>
        </w:rPr>
      </w:pPr>
      <w:r>
        <w:rPr>
          <w:noProof/>
          <w:lang w:eastAsia="zh-CN"/>
        </w:rPr>
        <w:t>6.2.2.1</w:t>
      </w:r>
      <w:r>
        <w:rPr>
          <w:rFonts w:ascii="Calibri" w:hAnsi="Calibri"/>
          <w:noProof/>
          <w:kern w:val="2"/>
          <w:sz w:val="24"/>
          <w:szCs w:val="24"/>
          <w:lang w:eastAsia="en-GB"/>
        </w:rPr>
        <w:tab/>
      </w:r>
      <w:r>
        <w:rPr>
          <w:noProof/>
          <w:lang w:eastAsia="zh-CN"/>
        </w:rPr>
        <w:t>Introduction</w:t>
      </w:r>
      <w:r>
        <w:rPr>
          <w:noProof/>
        </w:rPr>
        <w:tab/>
      </w:r>
      <w:r>
        <w:rPr>
          <w:noProof/>
        </w:rPr>
        <w:fldChar w:fldCharType="begin"/>
      </w:r>
      <w:r>
        <w:rPr>
          <w:noProof/>
        </w:rPr>
        <w:instrText xml:space="preserve"> PAGEREF _Toc218591182 \h </w:instrText>
      </w:r>
      <w:r>
        <w:rPr>
          <w:noProof/>
        </w:rPr>
      </w:r>
      <w:r>
        <w:rPr>
          <w:noProof/>
        </w:rPr>
        <w:fldChar w:fldCharType="separate"/>
      </w:r>
      <w:r>
        <w:rPr>
          <w:noProof/>
        </w:rPr>
        <w:t>54</w:t>
      </w:r>
      <w:r>
        <w:rPr>
          <w:noProof/>
        </w:rPr>
        <w:fldChar w:fldCharType="end"/>
      </w:r>
    </w:p>
    <w:p w14:paraId="0A99177A" w14:textId="14C598E5" w:rsidR="00632D93" w:rsidRDefault="00632D93">
      <w:pPr>
        <w:pStyle w:val="TOC4"/>
        <w:rPr>
          <w:rFonts w:ascii="Calibri" w:hAnsi="Calibri"/>
          <w:noProof/>
          <w:kern w:val="2"/>
          <w:sz w:val="24"/>
          <w:szCs w:val="24"/>
          <w:lang w:eastAsia="en-GB"/>
        </w:rPr>
      </w:pPr>
      <w:r>
        <w:rPr>
          <w:noProof/>
          <w:lang w:eastAsia="zh-CN"/>
        </w:rPr>
        <w:t>6.2.2.2</w:t>
      </w:r>
      <w:r>
        <w:rPr>
          <w:rFonts w:ascii="Calibri" w:hAnsi="Calibri"/>
          <w:noProof/>
          <w:kern w:val="2"/>
          <w:sz w:val="24"/>
          <w:szCs w:val="24"/>
          <w:lang w:eastAsia="en-GB"/>
        </w:rPr>
        <w:tab/>
      </w:r>
      <w:r>
        <w:rPr>
          <w:noProof/>
          <w:lang w:eastAsia="zh-CN"/>
        </w:rPr>
        <w:t>Description</w:t>
      </w:r>
      <w:r>
        <w:rPr>
          <w:noProof/>
        </w:rPr>
        <w:tab/>
      </w:r>
      <w:r>
        <w:rPr>
          <w:noProof/>
        </w:rPr>
        <w:fldChar w:fldCharType="begin"/>
      </w:r>
      <w:r>
        <w:rPr>
          <w:noProof/>
        </w:rPr>
        <w:instrText xml:space="preserve"> PAGEREF _Toc218591183 \h </w:instrText>
      </w:r>
      <w:r>
        <w:rPr>
          <w:noProof/>
        </w:rPr>
      </w:r>
      <w:r>
        <w:rPr>
          <w:noProof/>
        </w:rPr>
        <w:fldChar w:fldCharType="separate"/>
      </w:r>
      <w:r>
        <w:rPr>
          <w:noProof/>
        </w:rPr>
        <w:t>54</w:t>
      </w:r>
      <w:r>
        <w:rPr>
          <w:noProof/>
        </w:rPr>
        <w:fldChar w:fldCharType="end"/>
      </w:r>
    </w:p>
    <w:p w14:paraId="2E2658D2" w14:textId="70CA13C4" w:rsidR="00632D93" w:rsidRDefault="00632D93">
      <w:pPr>
        <w:pStyle w:val="TOC8"/>
        <w:rPr>
          <w:rFonts w:ascii="Calibri" w:hAnsi="Calibri"/>
          <w:b w:val="0"/>
          <w:noProof/>
          <w:kern w:val="2"/>
          <w:sz w:val="24"/>
          <w:szCs w:val="24"/>
          <w:lang w:eastAsia="en-GB"/>
        </w:rPr>
      </w:pPr>
      <w:r>
        <w:rPr>
          <w:noProof/>
        </w:rPr>
        <w:t>Annex A (informative):</w:t>
      </w:r>
      <w:r>
        <w:rPr>
          <w:noProof/>
        </w:rPr>
        <w:tab/>
        <w:t>Change history</w:t>
      </w:r>
      <w:r>
        <w:rPr>
          <w:noProof/>
        </w:rPr>
        <w:tab/>
      </w:r>
      <w:r>
        <w:rPr>
          <w:noProof/>
        </w:rPr>
        <w:fldChar w:fldCharType="begin"/>
      </w:r>
      <w:r>
        <w:rPr>
          <w:noProof/>
        </w:rPr>
        <w:instrText xml:space="preserve"> PAGEREF _Toc218591184 \h </w:instrText>
      </w:r>
      <w:r>
        <w:rPr>
          <w:noProof/>
        </w:rPr>
      </w:r>
      <w:r>
        <w:rPr>
          <w:noProof/>
        </w:rPr>
        <w:fldChar w:fldCharType="separate"/>
      </w:r>
      <w:r>
        <w:rPr>
          <w:noProof/>
        </w:rPr>
        <w:t>55</w:t>
      </w:r>
      <w:r>
        <w:rPr>
          <w:noProof/>
        </w:rPr>
        <w:fldChar w:fldCharType="end"/>
      </w:r>
    </w:p>
    <w:p w14:paraId="45695DF3" w14:textId="102A3E4B" w:rsidR="00080512" w:rsidRPr="004D3578" w:rsidRDefault="00151F41">
      <w:r>
        <w:rPr>
          <w:noProof/>
          <w:sz w:val="22"/>
        </w:rPr>
        <w:fldChar w:fldCharType="end"/>
      </w:r>
    </w:p>
    <w:p w14:paraId="76462012" w14:textId="77777777" w:rsidR="00080512" w:rsidRDefault="00080512" w:rsidP="001C3B38">
      <w:pPr>
        <w:pStyle w:val="Heading1"/>
      </w:pPr>
      <w:r w:rsidRPr="004D3578">
        <w:br w:type="page"/>
      </w:r>
      <w:bookmarkStart w:id="9" w:name="foreword"/>
      <w:bookmarkStart w:id="10" w:name="_Toc27252121"/>
      <w:bookmarkStart w:id="11" w:name="_Toc218591063"/>
      <w:bookmarkEnd w:id="9"/>
      <w:r w:rsidRPr="004D3578">
        <w:lastRenderedPageBreak/>
        <w:t>Foreword</w:t>
      </w:r>
      <w:bookmarkEnd w:id="10"/>
      <w:bookmarkEnd w:id="11"/>
    </w:p>
    <w:p w14:paraId="7B4948D9" w14:textId="77777777" w:rsidR="00080512" w:rsidRPr="004D3578" w:rsidRDefault="00080512">
      <w:r w:rsidRPr="004D3578">
        <w:t>This Technica</w:t>
      </w:r>
      <w:r w:rsidRPr="001C3B38">
        <w:t xml:space="preserve">l </w:t>
      </w:r>
      <w:bookmarkStart w:id="12" w:name="spectype3"/>
      <w:r w:rsidRPr="001C3B38">
        <w:t>Specification</w:t>
      </w:r>
      <w:bookmarkEnd w:id="12"/>
      <w:r w:rsidR="001C3B38" w:rsidRPr="001C3B38">
        <w:t xml:space="preserve"> </w:t>
      </w:r>
      <w:r w:rsidRPr="001C3B38">
        <w:t>h</w:t>
      </w:r>
      <w:r w:rsidRPr="004D3578">
        <w:t>as been produced by the 3</w:t>
      </w:r>
      <w:r w:rsidR="00F04712">
        <w:t>rd</w:t>
      </w:r>
      <w:r w:rsidRPr="004D3578">
        <w:t xml:space="preserve"> Generation Partnership Project (3GPP).</w:t>
      </w:r>
    </w:p>
    <w:p w14:paraId="457CA5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3106E" w14:textId="77777777" w:rsidR="00080512" w:rsidRPr="004D3578" w:rsidRDefault="00080512">
      <w:pPr>
        <w:pStyle w:val="B1"/>
      </w:pPr>
      <w:r w:rsidRPr="004D3578">
        <w:t xml:space="preserve">Version </w:t>
      </w:r>
      <w:proofErr w:type="spellStart"/>
      <w:r w:rsidRPr="004D3578">
        <w:t>x.y.z</w:t>
      </w:r>
      <w:proofErr w:type="spellEnd"/>
    </w:p>
    <w:p w14:paraId="5CCA384E" w14:textId="77777777" w:rsidR="00080512" w:rsidRPr="004D3578" w:rsidRDefault="00080512">
      <w:pPr>
        <w:pStyle w:val="B1"/>
      </w:pPr>
      <w:r w:rsidRPr="004D3578">
        <w:t>where:</w:t>
      </w:r>
    </w:p>
    <w:p w14:paraId="54DEFB33" w14:textId="77777777" w:rsidR="00080512" w:rsidRPr="004D3578" w:rsidRDefault="00080512">
      <w:pPr>
        <w:pStyle w:val="B2"/>
      </w:pPr>
      <w:r w:rsidRPr="004D3578">
        <w:t>x</w:t>
      </w:r>
      <w:r w:rsidRPr="004D3578">
        <w:tab/>
        <w:t>the first digit:</w:t>
      </w:r>
    </w:p>
    <w:p w14:paraId="0957BED4" w14:textId="77777777" w:rsidR="00080512" w:rsidRPr="004D3578" w:rsidRDefault="00080512">
      <w:pPr>
        <w:pStyle w:val="B3"/>
      </w:pPr>
      <w:r w:rsidRPr="004D3578">
        <w:t>1</w:t>
      </w:r>
      <w:r w:rsidRPr="004D3578">
        <w:tab/>
        <w:t>presented to TSG for information;</w:t>
      </w:r>
    </w:p>
    <w:p w14:paraId="064082B1" w14:textId="77777777" w:rsidR="00080512" w:rsidRPr="004D3578" w:rsidRDefault="00080512">
      <w:pPr>
        <w:pStyle w:val="B3"/>
      </w:pPr>
      <w:r w:rsidRPr="004D3578">
        <w:t>2</w:t>
      </w:r>
      <w:r w:rsidRPr="004D3578">
        <w:tab/>
        <w:t>presented to TSG for approval;</w:t>
      </w:r>
    </w:p>
    <w:p w14:paraId="73E27233" w14:textId="77777777" w:rsidR="00080512" w:rsidRPr="004D3578" w:rsidRDefault="00080512">
      <w:pPr>
        <w:pStyle w:val="B3"/>
      </w:pPr>
      <w:r w:rsidRPr="004D3578">
        <w:t>3</w:t>
      </w:r>
      <w:r w:rsidRPr="004D3578">
        <w:tab/>
        <w:t>or greater indicates TSG approved document under change control.</w:t>
      </w:r>
    </w:p>
    <w:p w14:paraId="51440DA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ACDAF7E" w14:textId="77777777" w:rsidR="00080512" w:rsidRDefault="00080512">
      <w:pPr>
        <w:pStyle w:val="B2"/>
      </w:pPr>
      <w:r w:rsidRPr="004D3578">
        <w:t>z</w:t>
      </w:r>
      <w:r w:rsidRPr="004D3578">
        <w:tab/>
        <w:t>the third digit is incremented when editorial only changes have been incorporated in the document.</w:t>
      </w:r>
    </w:p>
    <w:p w14:paraId="7FD24219" w14:textId="77777777" w:rsidR="008C384C" w:rsidRDefault="008C384C" w:rsidP="008C384C">
      <w:r>
        <w:t xml:space="preserve">In </w:t>
      </w:r>
      <w:r w:rsidR="0074026F">
        <w:t>the present</w:t>
      </w:r>
      <w:r>
        <w:t xml:space="preserve"> document, modal verbs have the following meanings:</w:t>
      </w:r>
    </w:p>
    <w:p w14:paraId="403EA44E" w14:textId="77777777" w:rsidR="008C384C" w:rsidRDefault="008C384C" w:rsidP="00774DA4">
      <w:pPr>
        <w:pStyle w:val="EX"/>
      </w:pPr>
      <w:r w:rsidRPr="008C384C">
        <w:rPr>
          <w:b/>
        </w:rPr>
        <w:t>shall</w:t>
      </w:r>
      <w:r w:rsidR="00151F41">
        <w:tab/>
      </w:r>
      <w:r>
        <w:t>indicates a mandatory requirement to do something</w:t>
      </w:r>
    </w:p>
    <w:p w14:paraId="3E321B7A" w14:textId="77777777" w:rsidR="008C384C" w:rsidRDefault="008C384C" w:rsidP="00774DA4">
      <w:pPr>
        <w:pStyle w:val="EX"/>
      </w:pPr>
      <w:r w:rsidRPr="008C384C">
        <w:rPr>
          <w:b/>
        </w:rPr>
        <w:t>shall not</w:t>
      </w:r>
      <w:r>
        <w:tab/>
        <w:t>indicates an interdiction (</w:t>
      </w:r>
      <w:r w:rsidR="001F1132">
        <w:t>prohibition</w:t>
      </w:r>
      <w:r>
        <w:t>) to do something</w:t>
      </w:r>
    </w:p>
    <w:p w14:paraId="2354FAAD" w14:textId="77777777" w:rsidR="00BA19ED" w:rsidRPr="004D3578" w:rsidRDefault="00BA19ED" w:rsidP="00A27486">
      <w:r>
        <w:t>The constructions "shall" and "shall not" are confined to the context of normative provisions, and do not appear in Technical Reports.</w:t>
      </w:r>
    </w:p>
    <w:p w14:paraId="0E21932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916B32E" w14:textId="77777777" w:rsidR="008C384C" w:rsidRDefault="008C384C" w:rsidP="00774DA4">
      <w:pPr>
        <w:pStyle w:val="EX"/>
      </w:pPr>
      <w:r w:rsidRPr="008C384C">
        <w:rPr>
          <w:b/>
        </w:rPr>
        <w:t>should</w:t>
      </w:r>
      <w:r w:rsidR="00151F41">
        <w:tab/>
      </w:r>
      <w:r>
        <w:t>indicates a recommendation to do something</w:t>
      </w:r>
    </w:p>
    <w:p w14:paraId="36E4C327" w14:textId="77777777" w:rsidR="008C384C" w:rsidRDefault="008C384C" w:rsidP="00774DA4">
      <w:pPr>
        <w:pStyle w:val="EX"/>
      </w:pPr>
      <w:r w:rsidRPr="008C384C">
        <w:rPr>
          <w:b/>
        </w:rPr>
        <w:t>should not</w:t>
      </w:r>
      <w:r>
        <w:tab/>
        <w:t>indicates a recommendation not to do something</w:t>
      </w:r>
    </w:p>
    <w:p w14:paraId="011F8809" w14:textId="77777777" w:rsidR="008C384C" w:rsidRDefault="008C384C" w:rsidP="00774DA4">
      <w:pPr>
        <w:pStyle w:val="EX"/>
      </w:pPr>
      <w:r w:rsidRPr="00774DA4">
        <w:rPr>
          <w:b/>
        </w:rPr>
        <w:t>may</w:t>
      </w:r>
      <w:r w:rsidR="00151F41">
        <w:tab/>
      </w:r>
      <w:r>
        <w:t>indicates permission to do something</w:t>
      </w:r>
    </w:p>
    <w:p w14:paraId="31B28515" w14:textId="77777777" w:rsidR="008C384C" w:rsidRDefault="008C384C" w:rsidP="00774DA4">
      <w:pPr>
        <w:pStyle w:val="EX"/>
      </w:pPr>
      <w:r w:rsidRPr="00774DA4">
        <w:rPr>
          <w:b/>
        </w:rPr>
        <w:t>need not</w:t>
      </w:r>
      <w:r>
        <w:tab/>
        <w:t>indicates permission not to do something</w:t>
      </w:r>
    </w:p>
    <w:p w14:paraId="28A838D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89A7181" w14:textId="77777777" w:rsidR="008C384C" w:rsidRDefault="008C384C" w:rsidP="00774DA4">
      <w:pPr>
        <w:pStyle w:val="EX"/>
      </w:pPr>
      <w:r w:rsidRPr="00774DA4">
        <w:rPr>
          <w:b/>
        </w:rPr>
        <w:t>can</w:t>
      </w:r>
      <w:r w:rsidR="00151F41">
        <w:tab/>
      </w:r>
      <w:r>
        <w:t>indicates</w:t>
      </w:r>
      <w:r w:rsidR="00774DA4">
        <w:t xml:space="preserve"> that something is possible</w:t>
      </w:r>
    </w:p>
    <w:p w14:paraId="380143AF" w14:textId="77777777" w:rsidR="00774DA4" w:rsidRDefault="00774DA4" w:rsidP="00774DA4">
      <w:pPr>
        <w:pStyle w:val="EX"/>
      </w:pPr>
      <w:r w:rsidRPr="00774DA4">
        <w:rPr>
          <w:b/>
        </w:rPr>
        <w:t>cannot</w:t>
      </w:r>
      <w:r w:rsidR="00151F41">
        <w:tab/>
      </w:r>
      <w:r>
        <w:t>indicates that something is impossible</w:t>
      </w:r>
    </w:p>
    <w:p w14:paraId="238E5C41"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775EEA0" w14:textId="77777777" w:rsidR="00774DA4" w:rsidRDefault="00774DA4" w:rsidP="00774DA4">
      <w:pPr>
        <w:pStyle w:val="EX"/>
      </w:pPr>
      <w:r w:rsidRPr="00774DA4">
        <w:rPr>
          <w:b/>
        </w:rPr>
        <w:t>will</w:t>
      </w:r>
      <w:r w:rsidR="00151F4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2502EC3" w14:textId="77777777" w:rsidR="00774DA4" w:rsidRDefault="00774DA4" w:rsidP="00774DA4">
      <w:pPr>
        <w:pStyle w:val="EX"/>
      </w:pPr>
      <w:r w:rsidRPr="00774DA4">
        <w:rPr>
          <w:b/>
        </w:rPr>
        <w:t>will</w:t>
      </w:r>
      <w:r>
        <w:rPr>
          <w:b/>
        </w:rPr>
        <w:t xml:space="preserve"> not</w:t>
      </w:r>
      <w:r w:rsidR="00151F4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1EE95A"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EAD493"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E9CBB1" w14:textId="77777777" w:rsidR="001F1132" w:rsidRDefault="001F1132" w:rsidP="001F1132">
      <w:r>
        <w:t>In addition:</w:t>
      </w:r>
    </w:p>
    <w:p w14:paraId="2C38194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F2F5AD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6BCC8F7" w14:textId="77777777" w:rsidR="00774DA4" w:rsidRPr="004D3578" w:rsidRDefault="00647114" w:rsidP="00A27486">
      <w:r>
        <w:t>The constructions "is" and "is not" do not indicate requirements.</w:t>
      </w:r>
    </w:p>
    <w:p w14:paraId="23768413" w14:textId="77777777" w:rsidR="001C3B38" w:rsidRDefault="001C3B38" w:rsidP="001C3B38">
      <w:pPr>
        <w:pStyle w:val="Heading1"/>
      </w:pPr>
      <w:bookmarkStart w:id="13" w:name="introduction"/>
      <w:bookmarkStart w:id="14" w:name="_Toc19633793"/>
      <w:bookmarkStart w:id="15" w:name="_Toc27252122"/>
      <w:bookmarkStart w:id="16" w:name="_Toc218591064"/>
      <w:bookmarkEnd w:id="13"/>
      <w:r>
        <w:t>Introduction</w:t>
      </w:r>
      <w:bookmarkEnd w:id="14"/>
      <w:bookmarkEnd w:id="15"/>
      <w:bookmarkEnd w:id="16"/>
    </w:p>
    <w:p w14:paraId="14B5864D" w14:textId="1943B0CB" w:rsidR="001C3B38" w:rsidRDefault="001C3B38" w:rsidP="001C3B38">
      <w:r>
        <w:rPr>
          <w:lang w:val="en-US"/>
        </w:rPr>
        <w:t xml:space="preserve">Although network nodes in the IMS Core Network should have a very high availability, some maintenance downtime and occasional failures are unavoidable. Communication links although designed with robust protocols between the network elements are also subject to failures. This document specifies a set of standardized procedures for automatic restoration after loss or corruption of data reducing the impact of these problems in order to improve service to the users. </w:t>
      </w:r>
      <w:r>
        <w:rPr>
          <w:color w:val="000000"/>
        </w:rPr>
        <w:t xml:space="preserve">The scenarios covered here for the IMS Domain are similar to those covered in 3GPP </w:t>
      </w:r>
      <w:r w:rsidR="00CF0D31">
        <w:rPr>
          <w:color w:val="000000"/>
        </w:rPr>
        <w:t>TS 2</w:t>
      </w:r>
      <w:r>
        <w:rPr>
          <w:color w:val="000000"/>
        </w:rPr>
        <w:t>3.007</w:t>
      </w:r>
      <w:r w:rsidR="00CF0D31">
        <w:rPr>
          <w:color w:val="000000"/>
        </w:rPr>
        <w:t> [</w:t>
      </w:r>
      <w:r>
        <w:rPr>
          <w:color w:val="000000"/>
        </w:rPr>
        <w:t>2] for the CS and PS Domains</w:t>
      </w:r>
      <w:r>
        <w:rPr>
          <w:lang w:val="en-US"/>
        </w:rPr>
        <w:t>.</w:t>
      </w:r>
    </w:p>
    <w:p w14:paraId="12EDF0B2" w14:textId="77777777" w:rsidR="001C3B38" w:rsidRDefault="001C3B38" w:rsidP="001C3B38">
      <w:pPr>
        <w:pStyle w:val="Heading1"/>
      </w:pPr>
      <w:r>
        <w:br w:type="page"/>
      </w:r>
      <w:bookmarkStart w:id="17" w:name="_Toc19633794"/>
      <w:bookmarkStart w:id="18" w:name="_Toc27252123"/>
      <w:bookmarkStart w:id="19" w:name="_Toc218591065"/>
      <w:r>
        <w:t>1</w:t>
      </w:r>
      <w:r>
        <w:tab/>
        <w:t>Scope</w:t>
      </w:r>
      <w:bookmarkEnd w:id="17"/>
      <w:bookmarkEnd w:id="18"/>
      <w:bookmarkEnd w:id="19"/>
    </w:p>
    <w:p w14:paraId="265CDEF9" w14:textId="77777777" w:rsidR="00CF0D31" w:rsidRDefault="001C3B38" w:rsidP="001C3B38">
      <w:pPr>
        <w:rPr>
          <w:lang w:val="en-US"/>
        </w:rPr>
      </w:pPr>
      <w:r>
        <w:t xml:space="preserve">The present document </w:t>
      </w:r>
      <w:r>
        <w:rPr>
          <w:lang w:val="en-US"/>
        </w:rPr>
        <w:t>specifies the procedures required in 3GPP IMS to handle a S-CSCF or a P-CSCF service interruption scenario with minimum impact to the service to the end user.</w:t>
      </w:r>
    </w:p>
    <w:p w14:paraId="32745A65" w14:textId="77777777" w:rsidR="00CF0D31" w:rsidRPr="00C94A91" w:rsidRDefault="001C3B38" w:rsidP="001C3B38">
      <w:pPr>
        <w:pStyle w:val="NO"/>
        <w:ind w:left="993" w:hanging="709"/>
        <w:rPr>
          <w:lang w:val="en-US"/>
        </w:rPr>
      </w:pPr>
      <w:r>
        <w:t>NOTE:</w:t>
      </w:r>
      <w:r>
        <w:tab/>
        <w:t>IMS Restoration Procedures covering service interruption of other network elements are not defined in this version of the specification.</w:t>
      </w:r>
      <w:bookmarkStart w:id="20" w:name="_Toc19633795"/>
      <w:bookmarkStart w:id="21" w:name="_Toc27252124"/>
    </w:p>
    <w:p w14:paraId="6F6B9B0A" w14:textId="34BC9E7F" w:rsidR="001C3B38" w:rsidRDefault="001C3B38" w:rsidP="001C3B38">
      <w:pPr>
        <w:pStyle w:val="Heading1"/>
      </w:pPr>
      <w:bookmarkStart w:id="22" w:name="_Toc218591066"/>
      <w:r>
        <w:t>2</w:t>
      </w:r>
      <w:r>
        <w:tab/>
        <w:t>References</w:t>
      </w:r>
      <w:bookmarkEnd w:id="20"/>
      <w:bookmarkEnd w:id="21"/>
      <w:bookmarkEnd w:id="22"/>
    </w:p>
    <w:p w14:paraId="0E27B06B" w14:textId="77777777" w:rsidR="001C3B38" w:rsidRDefault="001C3B38" w:rsidP="001C3B38">
      <w:r>
        <w:t>The following documents contain provisions which, through reference in this text, constitute provisions of the present document.</w:t>
      </w:r>
    </w:p>
    <w:p w14:paraId="23A7ADFF" w14:textId="77777777" w:rsidR="001C3B38" w:rsidRDefault="001C3B38" w:rsidP="001C3B38">
      <w:pPr>
        <w:pStyle w:val="B1"/>
      </w:pPr>
      <w:r>
        <w:t>-</w:t>
      </w:r>
      <w:r>
        <w:tab/>
        <w:t>References are either specific (identified by date of publication, edition number, version number, etc.) or non</w:t>
      </w:r>
      <w:r>
        <w:noBreakHyphen/>
        <w:t>specific.</w:t>
      </w:r>
    </w:p>
    <w:p w14:paraId="72CAE128" w14:textId="77777777" w:rsidR="001C3B38" w:rsidRDefault="001C3B38" w:rsidP="001C3B38">
      <w:pPr>
        <w:pStyle w:val="B1"/>
      </w:pPr>
      <w:r>
        <w:t>-</w:t>
      </w:r>
      <w:r>
        <w:tab/>
        <w:t>For a specific reference, subsequent revisions do not apply.</w:t>
      </w:r>
    </w:p>
    <w:p w14:paraId="6C2CAD58" w14:textId="77777777" w:rsidR="001C3B38" w:rsidRDefault="001C3B38" w:rsidP="001C3B38">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090305E1" w14:textId="3B7FFC37" w:rsidR="001C3B38" w:rsidRDefault="001C3B38" w:rsidP="001C3B38">
      <w:pPr>
        <w:pStyle w:val="EX"/>
      </w:pPr>
      <w:r>
        <w:t>[</w:t>
      </w:r>
      <w:r>
        <w:rPr>
          <w:noProof/>
        </w:rPr>
        <w:t>1</w:t>
      </w:r>
      <w:r>
        <w:t>]</w:t>
      </w:r>
      <w:r>
        <w:tab/>
        <w:t>3GPP </w:t>
      </w:r>
      <w:r w:rsidR="00CF0D31">
        <w:t>TR 2</w:t>
      </w:r>
      <w:r>
        <w:t>1.905: "Vocabulary for 3GPP Specifications".</w:t>
      </w:r>
    </w:p>
    <w:p w14:paraId="5405346C" w14:textId="6572844C" w:rsidR="001C3B38" w:rsidRDefault="001C3B38" w:rsidP="001C3B38">
      <w:pPr>
        <w:pStyle w:val="EX"/>
      </w:pPr>
      <w:r>
        <w:t>[2]</w:t>
      </w:r>
      <w:r>
        <w:tab/>
        <w:t>3GPP </w:t>
      </w:r>
      <w:r w:rsidR="00CF0D31">
        <w:t>TS 2</w:t>
      </w:r>
      <w:r>
        <w:t>3.007: "Restoration procedures".</w:t>
      </w:r>
    </w:p>
    <w:p w14:paraId="342BE905" w14:textId="3AD940A4" w:rsidR="00CF0D31" w:rsidRDefault="001C3B38" w:rsidP="001C3B38">
      <w:pPr>
        <w:pStyle w:val="EX"/>
      </w:pPr>
      <w:r>
        <w:t>[3]</w:t>
      </w:r>
      <w:r>
        <w:tab/>
        <w:t xml:space="preserve">3GPP </w:t>
      </w:r>
      <w:r w:rsidR="00CF0D31">
        <w:t>TS 2</w:t>
      </w:r>
      <w:r>
        <w:t xml:space="preserve">9.228: "IP Multimedia (IM) Subsystem </w:t>
      </w:r>
      <w:proofErr w:type="spellStart"/>
      <w:r>
        <w:t>Cx</w:t>
      </w:r>
      <w:proofErr w:type="spellEnd"/>
      <w:r>
        <w:t xml:space="preserve"> and Dx interfaces; Signalling flows and message contents".</w:t>
      </w:r>
    </w:p>
    <w:p w14:paraId="5ED36A6D" w14:textId="69B172FD" w:rsidR="001C3B38" w:rsidRDefault="001C3B38" w:rsidP="001C3B38">
      <w:pPr>
        <w:pStyle w:val="EX"/>
        <w:tabs>
          <w:tab w:val="num" w:pos="360"/>
        </w:tabs>
      </w:pPr>
      <w:r>
        <w:t>[4</w:t>
      </w:r>
      <w:r w:rsidRPr="00740971">
        <w:t>]</w:t>
      </w:r>
      <w:r w:rsidRPr="00740971">
        <w:tab/>
        <w:t xml:space="preserve">3GPP </w:t>
      </w:r>
      <w:r w:rsidR="00CF0D31" w:rsidRPr="00740971">
        <w:t>TS</w:t>
      </w:r>
      <w:r w:rsidR="00CF0D31">
        <w:t> </w:t>
      </w:r>
      <w:r w:rsidR="00CF0D31" w:rsidRPr="00740971">
        <w:t>2</w:t>
      </w:r>
      <w:r w:rsidRPr="00740971">
        <w:t>4.008: "</w:t>
      </w:r>
      <w:smartTag w:uri="urn:schemas-microsoft-com:office:smarttags" w:element="place">
        <w:r w:rsidRPr="00740971">
          <w:t>Mobile</w:t>
        </w:r>
      </w:smartTag>
      <w:r w:rsidRPr="00740971">
        <w:t xml:space="preserve"> radio interface Layer 3 specification".</w:t>
      </w:r>
    </w:p>
    <w:p w14:paraId="6FA6CB96" w14:textId="1F21E0D1" w:rsidR="001C3B38" w:rsidRDefault="001C3B38" w:rsidP="001C3B38">
      <w:pPr>
        <w:pStyle w:val="EX"/>
        <w:tabs>
          <w:tab w:val="num" w:pos="360"/>
        </w:tabs>
      </w:pPr>
      <w:r w:rsidRPr="00740971">
        <w:t>[</w:t>
      </w:r>
      <w:r>
        <w:t>5</w:t>
      </w:r>
      <w:r w:rsidRPr="00740971">
        <w:t>]</w:t>
      </w:r>
      <w:r w:rsidRPr="00740971">
        <w:tab/>
        <w:t xml:space="preserve">3GPP </w:t>
      </w:r>
      <w:r w:rsidR="00CF0D31" w:rsidRPr="00740971">
        <w:t>TS</w:t>
      </w:r>
      <w:r w:rsidR="00CF0D31">
        <w:t> </w:t>
      </w:r>
      <w:r w:rsidR="00CF0D31" w:rsidRPr="00740971">
        <w:t>2</w:t>
      </w:r>
      <w:r w:rsidRPr="00740971">
        <w:t>9.213: "Policy and charging control signalling flows and Quality of Service (QoS) parameter mapping".</w:t>
      </w:r>
    </w:p>
    <w:p w14:paraId="6CDD1A39" w14:textId="1E1DF13C" w:rsidR="001C3B38" w:rsidRPr="00A94B0C" w:rsidRDefault="001C3B38" w:rsidP="001C3B38">
      <w:pPr>
        <w:pStyle w:val="EX"/>
        <w:rPr>
          <w:lang w:eastAsia="en-GB"/>
        </w:rPr>
      </w:pPr>
      <w:r>
        <w:rPr>
          <w:lang w:eastAsia="en-GB"/>
        </w:rPr>
        <w:t>[6</w:t>
      </w:r>
      <w:r w:rsidRPr="00A94B0C">
        <w:rPr>
          <w:lang w:eastAsia="en-GB"/>
        </w:rPr>
        <w:t>]</w:t>
      </w:r>
      <w:r w:rsidRPr="00A94B0C">
        <w:rPr>
          <w:lang w:eastAsia="en-GB"/>
        </w:rPr>
        <w:tab/>
        <w:t xml:space="preserve">3GPP </w:t>
      </w:r>
      <w:r w:rsidR="00CF0D31" w:rsidRPr="00A94B0C">
        <w:rPr>
          <w:lang w:eastAsia="en-GB"/>
        </w:rPr>
        <w:t>TS</w:t>
      </w:r>
      <w:r w:rsidR="00CF0D31">
        <w:rPr>
          <w:lang w:eastAsia="en-GB"/>
        </w:rPr>
        <w:t> </w:t>
      </w:r>
      <w:r w:rsidR="00CF0D31" w:rsidRPr="00A94B0C">
        <w:rPr>
          <w:lang w:eastAsia="en-GB"/>
        </w:rPr>
        <w:t>2</w:t>
      </w:r>
      <w:r w:rsidRPr="00A94B0C">
        <w:rPr>
          <w:lang w:eastAsia="en-GB"/>
        </w:rPr>
        <w:t xml:space="preserve">9.212: </w:t>
      </w:r>
      <w:r>
        <w:rPr>
          <w:lang w:eastAsia="en-GB"/>
        </w:rPr>
        <w:t>"</w:t>
      </w:r>
      <w:r w:rsidRPr="00A94B0C">
        <w:rPr>
          <w:lang w:eastAsia="en-GB"/>
        </w:rPr>
        <w:t>Policy and Charging Control</w:t>
      </w:r>
      <w:r>
        <w:rPr>
          <w:lang w:eastAsia="en-GB"/>
        </w:rPr>
        <w:t xml:space="preserve"> (PCC);</w:t>
      </w:r>
      <w:r w:rsidRPr="00A94B0C">
        <w:rPr>
          <w:lang w:eastAsia="en-GB"/>
        </w:rPr>
        <w:t xml:space="preserve"> </w:t>
      </w:r>
      <w:r>
        <w:rPr>
          <w:lang w:eastAsia="en-GB"/>
        </w:rPr>
        <w:t>R</w:t>
      </w:r>
      <w:r w:rsidRPr="00A94B0C">
        <w:rPr>
          <w:lang w:eastAsia="en-GB"/>
        </w:rPr>
        <w:t>eference point</w:t>
      </w:r>
      <w:r>
        <w:rPr>
          <w:lang w:eastAsia="en-GB"/>
        </w:rPr>
        <w:t>s".</w:t>
      </w:r>
    </w:p>
    <w:p w14:paraId="7943E9B9" w14:textId="012EC574" w:rsidR="001C3B38" w:rsidRPr="0078747E" w:rsidRDefault="001C3B38" w:rsidP="001C3B38">
      <w:pPr>
        <w:pStyle w:val="EX"/>
        <w:rPr>
          <w:lang w:eastAsia="en-GB"/>
        </w:rPr>
      </w:pPr>
      <w:r>
        <w:rPr>
          <w:lang w:eastAsia="en-GB"/>
        </w:rPr>
        <w:t>[7</w:t>
      </w:r>
      <w:r w:rsidRPr="0078747E">
        <w:rPr>
          <w:lang w:eastAsia="en-GB"/>
        </w:rPr>
        <w:t>]</w:t>
      </w:r>
      <w:r>
        <w:rPr>
          <w:lang w:eastAsia="en-GB"/>
        </w:rPr>
        <w:tab/>
      </w:r>
      <w:r w:rsidRPr="0078747E">
        <w:rPr>
          <w:lang w:eastAsia="en-GB"/>
        </w:rPr>
        <w:t xml:space="preserve">3GPP </w:t>
      </w:r>
      <w:r w:rsidR="00CF0D31" w:rsidRPr="0078747E">
        <w:rPr>
          <w:lang w:eastAsia="en-GB"/>
        </w:rPr>
        <w:t>TS</w:t>
      </w:r>
      <w:r w:rsidR="00CF0D31">
        <w:rPr>
          <w:lang w:eastAsia="en-GB"/>
        </w:rPr>
        <w:t> </w:t>
      </w:r>
      <w:r w:rsidR="00CF0D31" w:rsidRPr="0078747E">
        <w:rPr>
          <w:lang w:eastAsia="en-GB"/>
        </w:rPr>
        <w:t>2</w:t>
      </w:r>
      <w:r w:rsidRPr="0078747E">
        <w:rPr>
          <w:lang w:eastAsia="en-GB"/>
        </w:rPr>
        <w:t>9.214: "Policy and Charging Control over Rx reference point".</w:t>
      </w:r>
    </w:p>
    <w:p w14:paraId="3D6A6980" w14:textId="17449D37" w:rsidR="001C3B38" w:rsidRDefault="001C3B38" w:rsidP="001C3B38">
      <w:pPr>
        <w:pStyle w:val="EX"/>
        <w:rPr>
          <w:lang w:eastAsia="en-GB"/>
        </w:rPr>
      </w:pPr>
      <w:r>
        <w:rPr>
          <w:lang w:eastAsia="en-GB"/>
        </w:rPr>
        <w:t>[8]</w:t>
      </w:r>
      <w:r>
        <w:rPr>
          <w:lang w:eastAsia="en-GB"/>
        </w:rPr>
        <w:tab/>
      </w:r>
      <w:r w:rsidRPr="008A7086">
        <w:rPr>
          <w:lang w:eastAsia="en-GB"/>
        </w:rPr>
        <w:t xml:space="preserve">3GPP </w:t>
      </w:r>
      <w:r w:rsidR="00CF0D31" w:rsidRPr="008A7086">
        <w:rPr>
          <w:lang w:eastAsia="en-GB"/>
        </w:rPr>
        <w:t>TS</w:t>
      </w:r>
      <w:r w:rsidR="00CF0D31">
        <w:rPr>
          <w:lang w:eastAsia="en-GB"/>
        </w:rPr>
        <w:t> </w:t>
      </w:r>
      <w:r w:rsidR="00CF0D31" w:rsidRPr="008A7086">
        <w:rPr>
          <w:lang w:eastAsia="en-GB"/>
        </w:rPr>
        <w:t>2</w:t>
      </w:r>
      <w:r w:rsidRPr="008A7086">
        <w:rPr>
          <w:lang w:eastAsia="en-GB"/>
        </w:rPr>
        <w:t xml:space="preserve">9.060: "General Packet Radio Service (GPRS); GPRS Tunnelling Protocol (GTP) across the </w:t>
      </w:r>
      <w:proofErr w:type="spellStart"/>
      <w:r w:rsidRPr="008A7086">
        <w:rPr>
          <w:lang w:eastAsia="en-GB"/>
        </w:rPr>
        <w:t>Gn</w:t>
      </w:r>
      <w:proofErr w:type="spellEnd"/>
      <w:r w:rsidRPr="008A7086">
        <w:rPr>
          <w:lang w:eastAsia="en-GB"/>
        </w:rPr>
        <w:t xml:space="preserve"> and </w:t>
      </w:r>
      <w:proofErr w:type="spellStart"/>
      <w:r w:rsidRPr="008A7086">
        <w:rPr>
          <w:lang w:eastAsia="en-GB"/>
        </w:rPr>
        <w:t>Gp</w:t>
      </w:r>
      <w:proofErr w:type="spellEnd"/>
      <w:r w:rsidRPr="008A7086">
        <w:rPr>
          <w:lang w:eastAsia="en-GB"/>
        </w:rPr>
        <w:t xml:space="preserve"> interface".</w:t>
      </w:r>
    </w:p>
    <w:p w14:paraId="365E20C1" w14:textId="58D8D5AC" w:rsidR="001C3B38" w:rsidRDefault="001C3B38" w:rsidP="001C3B38">
      <w:pPr>
        <w:pStyle w:val="EX"/>
        <w:rPr>
          <w:lang w:eastAsia="en-GB"/>
        </w:rPr>
      </w:pPr>
      <w:r>
        <w:rPr>
          <w:lang w:eastAsia="en-GB"/>
        </w:rPr>
        <w:t>[9</w:t>
      </w:r>
      <w:r w:rsidRPr="0078747E">
        <w:rPr>
          <w:lang w:eastAsia="en-GB"/>
        </w:rPr>
        <w:t>]</w:t>
      </w:r>
      <w:r>
        <w:rPr>
          <w:lang w:eastAsia="en-GB"/>
        </w:rPr>
        <w:tab/>
      </w:r>
      <w:r w:rsidRPr="0078747E">
        <w:rPr>
          <w:lang w:eastAsia="en-GB"/>
        </w:rPr>
        <w:t xml:space="preserve">3GPP </w:t>
      </w:r>
      <w:r w:rsidR="00CF0D31" w:rsidRPr="0078747E">
        <w:rPr>
          <w:lang w:eastAsia="en-GB"/>
        </w:rPr>
        <w:t>TS</w:t>
      </w:r>
      <w:r w:rsidR="00CF0D31">
        <w:rPr>
          <w:lang w:eastAsia="en-GB"/>
        </w:rPr>
        <w:t> </w:t>
      </w:r>
      <w:r w:rsidR="00CF0D31" w:rsidRPr="0078747E">
        <w:rPr>
          <w:lang w:eastAsia="en-GB"/>
        </w:rPr>
        <w:t>2</w:t>
      </w:r>
      <w:r w:rsidRPr="0078747E">
        <w:rPr>
          <w:lang w:eastAsia="en-GB"/>
        </w:rPr>
        <w:t>9.061: "Interworking between the Public Land Mobile Network (PLMN) supporting packet based services and Packet Data Networks (PDN)".</w:t>
      </w:r>
    </w:p>
    <w:p w14:paraId="541B4A01" w14:textId="43AED2E7" w:rsidR="001C3B38" w:rsidRDefault="001C3B38" w:rsidP="001C3B38">
      <w:pPr>
        <w:pStyle w:val="EX"/>
        <w:tabs>
          <w:tab w:val="num" w:pos="360"/>
        </w:tabs>
      </w:pPr>
      <w:r w:rsidRPr="00DF67F3">
        <w:t>[</w:t>
      </w:r>
      <w:r>
        <w:t>10</w:t>
      </w:r>
      <w:r w:rsidRPr="00DF67F3">
        <w:t>]</w:t>
      </w:r>
      <w:r w:rsidRPr="00DF67F3">
        <w:tab/>
        <w:t xml:space="preserve">3GPP </w:t>
      </w:r>
      <w:r w:rsidR="00CF0D31" w:rsidRPr="00DF67F3">
        <w:t>TS</w:t>
      </w:r>
      <w:r w:rsidR="00CF0D31">
        <w:t> </w:t>
      </w:r>
      <w:r w:rsidR="00CF0D31" w:rsidRPr="00DF67F3">
        <w:t>2</w:t>
      </w:r>
      <w:r w:rsidRPr="00DF67F3">
        <w:t xml:space="preserve">9.274: </w:t>
      </w:r>
      <w:r>
        <w:t>"</w:t>
      </w:r>
      <w:r w:rsidRPr="00DF67F3">
        <w:t>3GPP Evolved Packet System. Evolved GPRS Tunnelling Protocol for EPS (GTPv2)</w:t>
      </w:r>
      <w:r>
        <w:t>"</w:t>
      </w:r>
      <w:r w:rsidRPr="00DF67F3">
        <w:t>.</w:t>
      </w:r>
    </w:p>
    <w:p w14:paraId="35F2E38D" w14:textId="77777777" w:rsidR="001C3B38" w:rsidRPr="00FE320E" w:rsidRDefault="001C3B38" w:rsidP="001C3B38">
      <w:pPr>
        <w:pStyle w:val="EX"/>
        <w:tabs>
          <w:tab w:val="num" w:pos="360"/>
        </w:tabs>
      </w:pPr>
      <w:r>
        <w:t>[11</w:t>
      </w:r>
      <w:r w:rsidRPr="00FE320E">
        <w:t>]</w:t>
      </w:r>
      <w:r w:rsidRPr="00FE320E">
        <w:tab/>
        <w:t>IETF</w:t>
      </w:r>
      <w:r>
        <w:t> </w:t>
      </w:r>
      <w:r w:rsidRPr="00FE320E">
        <w:t>RFC</w:t>
      </w:r>
      <w:r>
        <w:t> 3361</w:t>
      </w:r>
      <w:r w:rsidRPr="00FE320E">
        <w:t>: "</w:t>
      </w:r>
      <w:r>
        <w:t>Dynamic Host Configuration Protocol (DHCP-for-IPv4) Option for Session Initiation Protocol (SIP) Servers</w:t>
      </w:r>
      <w:r w:rsidRPr="00FE320E">
        <w:t>".</w:t>
      </w:r>
    </w:p>
    <w:p w14:paraId="4210743C" w14:textId="77777777" w:rsidR="001C3B38" w:rsidRDefault="001C3B38" w:rsidP="001C3B38">
      <w:pPr>
        <w:pStyle w:val="EX"/>
        <w:tabs>
          <w:tab w:val="num" w:pos="360"/>
        </w:tabs>
      </w:pPr>
      <w:r>
        <w:t>[12</w:t>
      </w:r>
      <w:r w:rsidRPr="00FE320E">
        <w:t>]</w:t>
      </w:r>
      <w:r w:rsidRPr="00FE320E">
        <w:tab/>
        <w:t>IETF</w:t>
      </w:r>
      <w:r>
        <w:t> </w:t>
      </w:r>
      <w:r w:rsidRPr="00FE320E">
        <w:t>RFC</w:t>
      </w:r>
      <w:r>
        <w:t> </w:t>
      </w:r>
      <w:r w:rsidRPr="00FE320E">
        <w:t>1034: "</w:t>
      </w:r>
      <w:r>
        <w:t>Session Initiation Protocol (SIP): Locating SIP Servers</w:t>
      </w:r>
      <w:r w:rsidRPr="00FE320E">
        <w:t>".</w:t>
      </w:r>
    </w:p>
    <w:p w14:paraId="0C47FDBD" w14:textId="77777777" w:rsidR="001C3B38" w:rsidRDefault="001C3B38" w:rsidP="001C3B38">
      <w:pPr>
        <w:pStyle w:val="EX"/>
        <w:tabs>
          <w:tab w:val="num" w:pos="360"/>
        </w:tabs>
      </w:pPr>
      <w:r>
        <w:t>[13</w:t>
      </w:r>
      <w:r w:rsidRPr="00FE320E">
        <w:t>]</w:t>
      </w:r>
      <w:r w:rsidRPr="00FE320E">
        <w:tab/>
        <w:t>IETF</w:t>
      </w:r>
      <w:r>
        <w:t> </w:t>
      </w:r>
      <w:r w:rsidRPr="00FE320E">
        <w:t>RFC</w:t>
      </w:r>
      <w:r>
        <w:t> 3319</w:t>
      </w:r>
      <w:r w:rsidRPr="00FE320E">
        <w:t>: "</w:t>
      </w:r>
      <w:r>
        <w:t>Dynamic Host Configuration Protocol (DHCPv6) Options for Session Initiation Protocol (SIP) Servers</w:t>
      </w:r>
      <w:r w:rsidRPr="00FE320E">
        <w:t>".</w:t>
      </w:r>
    </w:p>
    <w:p w14:paraId="40DDEA44" w14:textId="77777777" w:rsidR="001C3B38" w:rsidRDefault="001C3B38" w:rsidP="001C3B38">
      <w:pPr>
        <w:pStyle w:val="EX"/>
        <w:tabs>
          <w:tab w:val="num" w:pos="360"/>
        </w:tabs>
      </w:pPr>
      <w:r>
        <w:t>[14</w:t>
      </w:r>
      <w:r w:rsidRPr="000F4F63">
        <w:t>]</w:t>
      </w:r>
      <w:r>
        <w:tab/>
        <w:t>IETF RFC 6223</w:t>
      </w:r>
      <w:r w:rsidRPr="00B81036">
        <w:t xml:space="preserve">: "Indication of </w:t>
      </w:r>
      <w:r w:rsidRPr="0057345D">
        <w:t>S</w:t>
      </w:r>
      <w:r w:rsidRPr="00B81036">
        <w:t xml:space="preserve">upport for </w:t>
      </w:r>
      <w:r w:rsidRPr="0057345D">
        <w:t>K</w:t>
      </w:r>
      <w:r w:rsidRPr="00B81036">
        <w:t>eep-</w:t>
      </w:r>
      <w:r w:rsidRPr="0057345D">
        <w:t>A</w:t>
      </w:r>
      <w:r w:rsidRPr="00B81036">
        <w:t>live".</w:t>
      </w:r>
    </w:p>
    <w:p w14:paraId="1C710BCC" w14:textId="2138CF8A" w:rsidR="001C3B38" w:rsidRPr="00D13AEA" w:rsidRDefault="001C3B38" w:rsidP="001C3B38">
      <w:pPr>
        <w:pStyle w:val="EX"/>
        <w:rPr>
          <w:snapToGrid w:val="0"/>
        </w:rPr>
      </w:pPr>
      <w:r w:rsidRPr="00D13AEA">
        <w:rPr>
          <w:snapToGrid w:val="0"/>
        </w:rPr>
        <w:t>[15]</w:t>
      </w:r>
      <w:r w:rsidRPr="00D13AEA">
        <w:rPr>
          <w:snapToGrid w:val="0"/>
        </w:rPr>
        <w:tab/>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 "Proxy Mobile IPv6 (PMIPv6) based Mobility and Tunnelling protocols; Stage 3".</w:t>
      </w:r>
    </w:p>
    <w:p w14:paraId="3E242B1D" w14:textId="77777777" w:rsidR="00CF0D31" w:rsidRDefault="001C3B38" w:rsidP="001C3B38">
      <w:pPr>
        <w:pStyle w:val="EX"/>
      </w:pPr>
      <w:r w:rsidRPr="00D13AEA">
        <w:rPr>
          <w:rFonts w:hint="eastAsia"/>
          <w:lang w:eastAsia="en-GB"/>
        </w:rPr>
        <w:t>[16]</w:t>
      </w:r>
      <w:r>
        <w:rPr>
          <w:rFonts w:hint="eastAsia"/>
          <w:lang w:eastAsia="en-GB"/>
        </w:rPr>
        <w:tab/>
        <w:t xml:space="preserve">IETF </w:t>
      </w:r>
      <w:r>
        <w:t>RFC 7077</w:t>
      </w:r>
      <w:r>
        <w:rPr>
          <w:rFonts w:hint="eastAsia"/>
          <w:lang w:eastAsia="en-GB"/>
        </w:rPr>
        <w:t xml:space="preserve">: </w:t>
      </w:r>
      <w:r>
        <w:rPr>
          <w:lang w:eastAsia="en-GB"/>
        </w:rPr>
        <w:t>"</w:t>
      </w:r>
      <w:r>
        <w:rPr>
          <w:rFonts w:hint="eastAsia"/>
          <w:lang w:eastAsia="zh-CN"/>
        </w:rPr>
        <w:t>Update Notifications</w:t>
      </w:r>
      <w:r w:rsidRPr="00CB4B63">
        <w:rPr>
          <w:lang w:eastAsia="en-GB"/>
        </w:rPr>
        <w:t xml:space="preserve"> for Proxy Mobile I</w:t>
      </w:r>
      <w:r>
        <w:rPr>
          <w:lang w:eastAsia="en-GB"/>
        </w:rPr>
        <w:t>P</w:t>
      </w:r>
      <w:r w:rsidRPr="00CB4B63">
        <w:rPr>
          <w:lang w:eastAsia="en-GB"/>
        </w:rPr>
        <w:t>v6</w:t>
      </w:r>
      <w:r>
        <w:rPr>
          <w:lang w:eastAsia="en-GB"/>
        </w:rPr>
        <w:t>"</w:t>
      </w:r>
      <w:r>
        <w:rPr>
          <w:rFonts w:hint="eastAsia"/>
          <w:lang w:eastAsia="en-GB"/>
        </w:rPr>
        <w:t>.</w:t>
      </w:r>
    </w:p>
    <w:p w14:paraId="64CEE21A" w14:textId="0C96BFD8" w:rsidR="001C3B38" w:rsidRDefault="001C3B38" w:rsidP="001C3B38">
      <w:pPr>
        <w:pStyle w:val="EX"/>
      </w:pPr>
      <w:r w:rsidRPr="00D13AEA">
        <w:lastRenderedPageBreak/>
        <w:t>[17]</w:t>
      </w:r>
      <w:r>
        <w:tab/>
      </w:r>
      <w:bookmarkStart w:id="23" w:name="_Ref157317154"/>
      <w:r>
        <w:t xml:space="preserve">3GPP TS 23.401: </w:t>
      </w:r>
      <w:r>
        <w:rPr>
          <w:iCs/>
          <w:snapToGrid w:val="0"/>
        </w:rPr>
        <w:t>"</w:t>
      </w:r>
      <w:r>
        <w:t>GPRS Enhancements for E-UTRAN Access</w:t>
      </w:r>
      <w:r>
        <w:rPr>
          <w:iCs/>
          <w:snapToGrid w:val="0"/>
        </w:rPr>
        <w:t>"</w:t>
      </w:r>
      <w:r>
        <w:t>.</w:t>
      </w:r>
      <w:bookmarkEnd w:id="23"/>
    </w:p>
    <w:p w14:paraId="6FC4F049" w14:textId="77777777" w:rsidR="001C3B38" w:rsidRPr="00B917BC" w:rsidRDefault="001C3B38" w:rsidP="001C3B38">
      <w:pPr>
        <w:pStyle w:val="EX"/>
      </w:pPr>
      <w:r w:rsidRPr="00D13AEA">
        <w:rPr>
          <w:rFonts w:hint="eastAsia"/>
          <w:lang w:eastAsia="en-GB"/>
        </w:rPr>
        <w:t>[</w:t>
      </w:r>
      <w:r w:rsidRPr="00B917BC">
        <w:rPr>
          <w:lang w:eastAsia="en-GB"/>
        </w:rPr>
        <w:t>18</w:t>
      </w:r>
      <w:r w:rsidRPr="00B917BC">
        <w:rPr>
          <w:rFonts w:hint="eastAsia"/>
          <w:lang w:eastAsia="en-GB"/>
        </w:rPr>
        <w:t>]</w:t>
      </w:r>
      <w:r w:rsidRPr="00B917BC">
        <w:rPr>
          <w:rFonts w:hint="eastAsia"/>
          <w:lang w:eastAsia="en-GB"/>
        </w:rPr>
        <w:tab/>
        <w:t xml:space="preserve">IETF </w:t>
      </w:r>
      <w:r w:rsidRPr="00B917BC">
        <w:t>RFC 3261</w:t>
      </w:r>
      <w:r w:rsidRPr="00B917BC">
        <w:rPr>
          <w:rFonts w:hint="eastAsia"/>
          <w:lang w:eastAsia="en-GB"/>
        </w:rPr>
        <w:t xml:space="preserve">: </w:t>
      </w:r>
      <w:r w:rsidRPr="00B917BC">
        <w:rPr>
          <w:lang w:eastAsia="en-GB"/>
        </w:rPr>
        <w:t>"</w:t>
      </w:r>
      <w:r w:rsidRPr="00B917BC">
        <w:rPr>
          <w:lang w:val="en-US" w:eastAsia="zh-CN"/>
        </w:rPr>
        <w:t>SIP: Session Initiation Protocol</w:t>
      </w:r>
      <w:r w:rsidRPr="00B917BC">
        <w:rPr>
          <w:lang w:eastAsia="en-GB"/>
        </w:rPr>
        <w:t>"</w:t>
      </w:r>
      <w:r w:rsidRPr="00B917BC">
        <w:rPr>
          <w:rFonts w:hint="eastAsia"/>
          <w:lang w:eastAsia="en-GB"/>
        </w:rPr>
        <w:t>.</w:t>
      </w:r>
    </w:p>
    <w:p w14:paraId="71430F7C" w14:textId="75ACA809" w:rsidR="001C3B38" w:rsidRPr="00B917BC" w:rsidRDefault="001C3B38" w:rsidP="001C3B38">
      <w:pPr>
        <w:pStyle w:val="EX"/>
      </w:pPr>
      <w:r w:rsidRPr="00B917BC">
        <w:t>[19]</w:t>
      </w:r>
      <w:r w:rsidRPr="00B917BC">
        <w:tab/>
        <w:t xml:space="preserve">3GPP </w:t>
      </w:r>
      <w:r w:rsidR="00CF0D31" w:rsidRPr="00B917BC">
        <w:t>TS</w:t>
      </w:r>
      <w:r w:rsidR="00CF0D31">
        <w:t> </w:t>
      </w:r>
      <w:r w:rsidR="00CF0D31" w:rsidRPr="00B917BC">
        <w:t>2</w:t>
      </w:r>
      <w:r w:rsidRPr="00B917BC">
        <w:t>4.229: "IP multimedia call control protocol based on Session Initiation Protocol (SIP) and Session Description Protocol (SDP); Stage 3".</w:t>
      </w:r>
    </w:p>
    <w:p w14:paraId="34B608B3" w14:textId="19BFDC56" w:rsidR="001C3B38" w:rsidRDefault="001C3B38" w:rsidP="001C3B38">
      <w:pPr>
        <w:pStyle w:val="EX"/>
      </w:pPr>
      <w:r w:rsidRPr="00B917BC">
        <w:t>[20]</w:t>
      </w:r>
      <w:r>
        <w:tab/>
        <w:t xml:space="preserve">3GPP </w:t>
      </w:r>
      <w:r w:rsidR="00CF0D31">
        <w:t>TS 2</w:t>
      </w:r>
      <w:r>
        <w:t xml:space="preserve">3.060: </w:t>
      </w:r>
      <w:r w:rsidRPr="00235394">
        <w:t>"</w:t>
      </w:r>
      <w:r w:rsidRPr="00AD10F6">
        <w:t>General Packet Radio Service (GPRS); Service description; Stage 2</w:t>
      </w:r>
      <w:r w:rsidRPr="00235394">
        <w:t>"</w:t>
      </w:r>
      <w:r>
        <w:t>.</w:t>
      </w:r>
    </w:p>
    <w:p w14:paraId="46789039" w14:textId="77777777" w:rsidR="001C3B38" w:rsidRDefault="001C3B38" w:rsidP="001C3B38">
      <w:pPr>
        <w:pStyle w:val="EX"/>
      </w:pPr>
      <w:r>
        <w:t>[21]</w:t>
      </w:r>
      <w:r>
        <w:tab/>
        <w:t xml:space="preserve">GSMA PRD IR.65: </w:t>
      </w:r>
      <w:r w:rsidRPr="00235394">
        <w:t>"</w:t>
      </w:r>
      <w:r>
        <w:t>IMS Roaming and Interworking Guidelines, version 14.0</w:t>
      </w:r>
      <w:r w:rsidRPr="00235394">
        <w:t>"</w:t>
      </w:r>
      <w:r>
        <w:t>.</w:t>
      </w:r>
    </w:p>
    <w:p w14:paraId="1A41A257" w14:textId="77777777" w:rsidR="001C3B38" w:rsidRDefault="001C3B38" w:rsidP="001C3B38">
      <w:pPr>
        <w:pStyle w:val="EX"/>
      </w:pPr>
      <w:r>
        <w:t>[22]</w:t>
      </w:r>
      <w:r>
        <w:tab/>
        <w:t xml:space="preserve">3GPP TS 24.244: </w:t>
      </w:r>
      <w:r>
        <w:rPr>
          <w:iCs/>
          <w:snapToGrid w:val="0"/>
        </w:rPr>
        <w:t>"</w:t>
      </w:r>
      <w:r>
        <w:t>Wireless LAN control plane protocol for trusted WLAN access to EPC; Stage 3</w:t>
      </w:r>
      <w:r>
        <w:rPr>
          <w:iCs/>
          <w:snapToGrid w:val="0"/>
        </w:rPr>
        <w:t>"</w:t>
      </w:r>
      <w:r>
        <w:t>.</w:t>
      </w:r>
    </w:p>
    <w:p w14:paraId="62FDAFF5" w14:textId="77777777" w:rsidR="001C3B38" w:rsidRDefault="001C3B38" w:rsidP="001C3B38">
      <w:pPr>
        <w:pStyle w:val="EX"/>
        <w:rPr>
          <w:lang w:eastAsia="en-GB"/>
        </w:rPr>
      </w:pPr>
      <w:r>
        <w:rPr>
          <w:rFonts w:hint="eastAsia"/>
          <w:lang w:eastAsia="en-GB"/>
        </w:rPr>
        <w:t>[23]</w:t>
      </w:r>
      <w:r>
        <w:rPr>
          <w:rFonts w:hint="eastAsia"/>
          <w:lang w:eastAsia="en-GB"/>
        </w:rPr>
        <w:tab/>
        <w:t>IETF</w:t>
      </w:r>
      <w:r>
        <w:rPr>
          <w:lang w:eastAsia="en-GB"/>
        </w:rPr>
        <w:t> </w:t>
      </w:r>
      <w:r>
        <w:t>RFC 7296</w:t>
      </w:r>
      <w:r w:rsidRPr="00B917BC">
        <w:rPr>
          <w:rFonts w:hint="eastAsia"/>
          <w:lang w:eastAsia="en-GB"/>
        </w:rPr>
        <w:t xml:space="preserve">: </w:t>
      </w:r>
      <w:r w:rsidRPr="00B917BC">
        <w:rPr>
          <w:lang w:eastAsia="en-GB"/>
        </w:rPr>
        <w:t>"</w:t>
      </w:r>
      <w:r w:rsidRPr="00BD2020">
        <w:rPr>
          <w:lang w:val="en-US" w:eastAsia="zh-CN"/>
        </w:rPr>
        <w:t>Internet Key Exchange Protocol Version 2 (IKEv2)</w:t>
      </w:r>
      <w:r w:rsidRPr="00B917BC">
        <w:rPr>
          <w:lang w:eastAsia="en-GB"/>
        </w:rPr>
        <w:t>"</w:t>
      </w:r>
      <w:r w:rsidRPr="00B917BC">
        <w:rPr>
          <w:rFonts w:hint="eastAsia"/>
          <w:lang w:eastAsia="en-GB"/>
        </w:rPr>
        <w:t>.</w:t>
      </w:r>
    </w:p>
    <w:p w14:paraId="3954275E" w14:textId="77777777" w:rsidR="001C3B38" w:rsidRDefault="001C3B38" w:rsidP="001C3B38">
      <w:pPr>
        <w:pStyle w:val="EX"/>
        <w:rPr>
          <w:lang w:eastAsia="en-GB"/>
        </w:rPr>
      </w:pPr>
      <w:r>
        <w:rPr>
          <w:lang w:eastAsia="en-GB"/>
        </w:rPr>
        <w:t>[24]</w:t>
      </w:r>
      <w:r>
        <w:rPr>
          <w:lang w:eastAsia="en-GB"/>
        </w:rPr>
        <w:tab/>
        <w:t>3GPP TS 29.273: "Evolved Packet System (EPS); 3GPP EPS AAA interfaces".</w:t>
      </w:r>
    </w:p>
    <w:p w14:paraId="77110306" w14:textId="77777777" w:rsidR="00CF0D31" w:rsidRDefault="001C3B38" w:rsidP="001C3B38">
      <w:pPr>
        <w:pStyle w:val="EX"/>
        <w:rPr>
          <w:lang w:eastAsia="en-GB"/>
        </w:rPr>
      </w:pPr>
      <w:r>
        <w:rPr>
          <w:lang w:eastAsia="en-GB"/>
        </w:rPr>
        <w:t>[25]</w:t>
      </w:r>
      <w:r>
        <w:rPr>
          <w:lang w:eastAsia="en-GB"/>
        </w:rPr>
        <w:tab/>
        <w:t>IETF </w:t>
      </w:r>
      <w:r>
        <w:t>RFC 3588</w:t>
      </w:r>
      <w:r>
        <w:rPr>
          <w:lang w:eastAsia="en-GB"/>
        </w:rPr>
        <w:t>: "</w:t>
      </w:r>
      <w:r>
        <w:rPr>
          <w:lang w:val="en-US" w:eastAsia="zh-CN"/>
        </w:rPr>
        <w:t>Diameter Base Protocol)</w:t>
      </w:r>
      <w:r>
        <w:rPr>
          <w:lang w:eastAsia="en-GB"/>
        </w:rPr>
        <w:t>".</w:t>
      </w:r>
    </w:p>
    <w:p w14:paraId="2C709A55" w14:textId="62AE01BA" w:rsidR="001C3B38" w:rsidRDefault="001C3B38" w:rsidP="001C3B38">
      <w:pPr>
        <w:pStyle w:val="EX"/>
      </w:pPr>
      <w:r>
        <w:rPr>
          <w:lang w:eastAsia="en-GB"/>
        </w:rPr>
        <w:t>[26]</w:t>
      </w:r>
      <w:r>
        <w:rPr>
          <w:lang w:eastAsia="en-GB"/>
        </w:rPr>
        <w:tab/>
      </w:r>
      <w:r w:rsidRPr="00003137">
        <w:t>IETF RFC </w:t>
      </w:r>
      <w:r>
        <w:t xml:space="preserve">5996 </w:t>
      </w:r>
      <w:r w:rsidRPr="00003137">
        <w:t>(</w:t>
      </w:r>
      <w:r>
        <w:t>September 2010</w:t>
      </w:r>
      <w:r w:rsidRPr="00003137">
        <w:t>):</w:t>
      </w:r>
      <w:r>
        <w:t xml:space="preserve"> </w:t>
      </w:r>
      <w:r w:rsidRPr="00003137">
        <w:t xml:space="preserve">"Internet Key Exchange </w:t>
      </w:r>
      <w:r>
        <w:t xml:space="preserve">Protocol Version 2 </w:t>
      </w:r>
      <w:r w:rsidRPr="00003137">
        <w:t>(IKEv2)".</w:t>
      </w:r>
    </w:p>
    <w:p w14:paraId="76DD6859" w14:textId="77777777" w:rsidR="001C3B38" w:rsidRDefault="001C3B38" w:rsidP="001C3B38">
      <w:pPr>
        <w:pStyle w:val="EX"/>
        <w:rPr>
          <w:lang w:eastAsia="zh-CN"/>
        </w:rPr>
      </w:pPr>
      <w:r>
        <w:t>[27]</w:t>
      </w:r>
      <w:r>
        <w:tab/>
        <w:t>3GPP</w:t>
      </w:r>
      <w:r>
        <w:rPr>
          <w:lang w:val="en-US"/>
        </w:rPr>
        <w:t> </w:t>
      </w:r>
      <w:r>
        <w:t>TS</w:t>
      </w:r>
      <w:r>
        <w:rPr>
          <w:lang w:val="en-US"/>
        </w:rPr>
        <w:t> </w:t>
      </w:r>
      <w:r>
        <w:t>23.228: "IP Multimedia Subsystem (IMS); Stage 2".</w:t>
      </w:r>
    </w:p>
    <w:p w14:paraId="26F90463" w14:textId="77777777" w:rsidR="001C3B38" w:rsidRDefault="001C3B38" w:rsidP="001C3B38">
      <w:pPr>
        <w:pStyle w:val="EX"/>
      </w:pPr>
      <w:r>
        <w:rPr>
          <w:lang w:eastAsia="zh-CN"/>
        </w:rPr>
        <w:t>[28]</w:t>
      </w:r>
      <w:r>
        <w:rPr>
          <w:lang w:eastAsia="zh-CN"/>
        </w:rPr>
        <w:tab/>
      </w:r>
      <w:r>
        <w:t>3GPP</w:t>
      </w:r>
      <w:r>
        <w:rPr>
          <w:lang w:val="en-US"/>
        </w:rPr>
        <w:t> </w:t>
      </w:r>
      <w:r>
        <w:t>TS</w:t>
      </w:r>
      <w:r>
        <w:rPr>
          <w:lang w:val="en-US"/>
        </w:rPr>
        <w:t> </w:t>
      </w:r>
      <w:r>
        <w:t>23.501: "System Architecture for the 5G System; Stage 2".</w:t>
      </w:r>
    </w:p>
    <w:p w14:paraId="3A2A0CBA" w14:textId="77777777" w:rsidR="001C3B38" w:rsidRDefault="001C3B38" w:rsidP="001C3B38">
      <w:pPr>
        <w:pStyle w:val="EX"/>
        <w:rPr>
          <w:lang w:eastAsia="zh-CN"/>
        </w:rPr>
      </w:pPr>
      <w:r>
        <w:t>[29]</w:t>
      </w:r>
      <w:r>
        <w:tab/>
        <w:t>3GPP</w:t>
      </w:r>
      <w:r>
        <w:rPr>
          <w:lang w:val="en-US"/>
        </w:rPr>
        <w:t> </w:t>
      </w:r>
      <w:r>
        <w:t>TS</w:t>
      </w:r>
      <w:r>
        <w:rPr>
          <w:lang w:val="en-US"/>
        </w:rPr>
        <w:t> </w:t>
      </w:r>
      <w:r>
        <w:t>23.502: "Procedures for the 5G System; Stage 2".</w:t>
      </w:r>
    </w:p>
    <w:p w14:paraId="7A370F56" w14:textId="77777777" w:rsidR="001C3B38" w:rsidRDefault="001C3B38" w:rsidP="001C3B38">
      <w:pPr>
        <w:pStyle w:val="EX"/>
      </w:pPr>
      <w:r>
        <w:t>[30]</w:t>
      </w:r>
      <w:r>
        <w:tab/>
        <w:t>3GPP</w:t>
      </w:r>
      <w:r>
        <w:rPr>
          <w:lang w:val="en-US"/>
        </w:rPr>
        <w:t> </w:t>
      </w:r>
      <w:r>
        <w:t>TS</w:t>
      </w:r>
      <w:r>
        <w:rPr>
          <w:lang w:val="en-US"/>
        </w:rPr>
        <w:t> </w:t>
      </w:r>
      <w:r>
        <w:t>23.50</w:t>
      </w:r>
      <w:r>
        <w:rPr>
          <w:lang w:eastAsia="zh-CN"/>
        </w:rPr>
        <w:t>3</w:t>
      </w:r>
      <w:r>
        <w:t>: "Policy and Charging Control Framework for the 5G System; Stage 2".</w:t>
      </w:r>
    </w:p>
    <w:p w14:paraId="2D54594B" w14:textId="77777777" w:rsidR="001C3B38" w:rsidRDefault="001C3B38" w:rsidP="001C3B38">
      <w:pPr>
        <w:pStyle w:val="EX"/>
        <w:rPr>
          <w:lang w:eastAsia="zh-CN"/>
        </w:rPr>
      </w:pPr>
      <w:r>
        <w:rPr>
          <w:lang w:eastAsia="zh-CN"/>
        </w:rPr>
        <w:t>[31]</w:t>
      </w:r>
      <w:r>
        <w:rPr>
          <w:lang w:eastAsia="zh-CN"/>
        </w:rPr>
        <w:tab/>
        <w:t>3GPP TS 29.503: "5G System; Unified Data Management Services; Stage 3".</w:t>
      </w:r>
    </w:p>
    <w:p w14:paraId="17F26040" w14:textId="77777777" w:rsidR="001C3B38" w:rsidRDefault="001C3B38" w:rsidP="001C3B38">
      <w:pPr>
        <w:pStyle w:val="EX"/>
        <w:rPr>
          <w:lang w:eastAsia="zh-CN"/>
        </w:rPr>
      </w:pPr>
      <w:bookmarkStart w:id="24" w:name="_Hlk533148003"/>
      <w:r>
        <w:rPr>
          <w:lang w:eastAsia="zh-CN"/>
        </w:rPr>
        <w:t>[32]</w:t>
      </w:r>
      <w:r>
        <w:rPr>
          <w:lang w:eastAsia="zh-CN"/>
        </w:rPr>
        <w:tab/>
        <w:t>3GPP TS 29.5</w:t>
      </w:r>
      <w:r>
        <w:rPr>
          <w:rFonts w:hint="eastAsia"/>
          <w:lang w:eastAsia="zh-CN"/>
        </w:rPr>
        <w:t>12</w:t>
      </w:r>
      <w:r>
        <w:rPr>
          <w:lang w:eastAsia="zh-CN"/>
        </w:rPr>
        <w:t>: "</w:t>
      </w:r>
      <w:r w:rsidRPr="0072729F">
        <w:rPr>
          <w:lang w:eastAsia="zh-CN"/>
        </w:rPr>
        <w:t>5G System; Session Management Policy Control Service; Stage 3</w:t>
      </w:r>
      <w:r>
        <w:rPr>
          <w:lang w:eastAsia="zh-CN"/>
        </w:rPr>
        <w:t>".</w:t>
      </w:r>
      <w:bookmarkEnd w:id="24"/>
    </w:p>
    <w:p w14:paraId="48632E19" w14:textId="77777777" w:rsidR="001C3B38" w:rsidRDefault="001C3B38" w:rsidP="001C3B38">
      <w:pPr>
        <w:pStyle w:val="EX"/>
        <w:rPr>
          <w:lang w:eastAsia="zh-CN"/>
        </w:rPr>
      </w:pPr>
      <w:r>
        <w:rPr>
          <w:lang w:eastAsia="zh-CN"/>
        </w:rPr>
        <w:t>[33]</w:t>
      </w:r>
      <w:r>
        <w:rPr>
          <w:lang w:eastAsia="zh-CN"/>
        </w:rPr>
        <w:tab/>
        <w:t>3GPP TS 23.632: "User Data Interworking, Coexistence and Migration</w:t>
      </w:r>
      <w:r w:rsidRPr="0072729F">
        <w:rPr>
          <w:lang w:eastAsia="zh-CN"/>
        </w:rPr>
        <w:t xml:space="preserve">; Stage </w:t>
      </w:r>
      <w:r>
        <w:rPr>
          <w:lang w:eastAsia="zh-CN"/>
        </w:rPr>
        <w:t>2".</w:t>
      </w:r>
    </w:p>
    <w:p w14:paraId="1FEC4D6D" w14:textId="77777777" w:rsidR="001C3B38" w:rsidRDefault="001C3B38" w:rsidP="001C3B38">
      <w:pPr>
        <w:pStyle w:val="Heading1"/>
      </w:pPr>
      <w:bookmarkStart w:id="25" w:name="_Toc19633796"/>
      <w:bookmarkStart w:id="26" w:name="_Toc27252125"/>
      <w:bookmarkStart w:id="27" w:name="_Toc218591067"/>
      <w:r>
        <w:t>3</w:t>
      </w:r>
      <w:r>
        <w:tab/>
        <w:t>Definitions, symbols and abbreviations</w:t>
      </w:r>
      <w:bookmarkEnd w:id="25"/>
      <w:bookmarkEnd w:id="26"/>
      <w:bookmarkEnd w:id="27"/>
    </w:p>
    <w:p w14:paraId="476307FE" w14:textId="77777777" w:rsidR="001C3B38" w:rsidRDefault="001C3B38" w:rsidP="001C3B38">
      <w:pPr>
        <w:pStyle w:val="Heading2"/>
      </w:pPr>
      <w:bookmarkStart w:id="28" w:name="_Toc19633797"/>
      <w:bookmarkStart w:id="29" w:name="_Toc27252126"/>
      <w:bookmarkStart w:id="30" w:name="_Toc218591068"/>
      <w:r>
        <w:t>3.1</w:t>
      </w:r>
      <w:r>
        <w:tab/>
        <w:t>Definitions</w:t>
      </w:r>
      <w:bookmarkEnd w:id="28"/>
      <w:bookmarkEnd w:id="29"/>
      <w:bookmarkEnd w:id="30"/>
    </w:p>
    <w:p w14:paraId="3D367A5C" w14:textId="77777777" w:rsidR="001C3B38" w:rsidRDefault="001C3B38" w:rsidP="001C3B38">
      <w:r>
        <w:t>For the purposes of the present document, the terms and definitions given in TR 21.905 [1] and the following apply. A term defined in the present document takes precedence over the definition of the same term, if any, in TR 21.905 [1].</w:t>
      </w:r>
    </w:p>
    <w:p w14:paraId="6E00E227" w14:textId="77777777" w:rsidR="001C3B38" w:rsidRDefault="001C3B38" w:rsidP="001C3B38">
      <w:r>
        <w:rPr>
          <w:b/>
          <w:bCs/>
        </w:rPr>
        <w:t>Service Interruption:</w:t>
      </w:r>
      <w:r>
        <w:t xml:space="preserve"> A period of time in which one or more network elements do not respond to requests and do not send any requests to the rest of the system.</w:t>
      </w:r>
    </w:p>
    <w:p w14:paraId="32F0DDFE" w14:textId="77777777" w:rsidR="001C3B38" w:rsidRDefault="001C3B38" w:rsidP="001C3B38">
      <w:r w:rsidRPr="002B0C18">
        <w:rPr>
          <w:b/>
          <w:bCs/>
        </w:rPr>
        <w:t>S-CSCF Restoration Information:</w:t>
      </w:r>
      <w:r>
        <w:t xml:space="preserve"> Information required for the S-CSCF to handle traffic for a registered user. This information is stored in HSS and if lost, retrieved by the S-CSCF.</w:t>
      </w:r>
    </w:p>
    <w:p w14:paraId="5D811B6F" w14:textId="77777777" w:rsidR="001C3B38" w:rsidRDefault="001C3B38" w:rsidP="001C3B38">
      <w:pPr>
        <w:pStyle w:val="Heading2"/>
      </w:pPr>
      <w:bookmarkStart w:id="31" w:name="_Toc19633798"/>
      <w:bookmarkStart w:id="32" w:name="_Toc27252127"/>
      <w:bookmarkStart w:id="33" w:name="_Toc218591069"/>
      <w:r>
        <w:t>3.2</w:t>
      </w:r>
      <w:r>
        <w:tab/>
        <w:t>Abbreviations</w:t>
      </w:r>
      <w:bookmarkEnd w:id="31"/>
      <w:bookmarkEnd w:id="32"/>
      <w:bookmarkEnd w:id="33"/>
    </w:p>
    <w:p w14:paraId="3D065A13" w14:textId="6ECF89E2" w:rsidR="001C3B38" w:rsidRDefault="001C3B38" w:rsidP="001C3B38">
      <w:pPr>
        <w:keepNext/>
      </w:pPr>
      <w:r>
        <w:t>For the purposes of the present document, the abbreviations given in TR 21.905</w:t>
      </w:r>
      <w:r w:rsidR="00CF0D31">
        <w:t> [</w:t>
      </w:r>
      <w:r>
        <w:t>1] and the following apply. An abbreviation defined in the present document takes precedence over the definition of the same abbreviation, if any, in TR 21.905 [1].</w:t>
      </w:r>
    </w:p>
    <w:p w14:paraId="37BA6232" w14:textId="77777777" w:rsidR="001C3B38" w:rsidRDefault="001C3B38" w:rsidP="001C3B38">
      <w:pPr>
        <w:pStyle w:val="EW"/>
        <w:rPr>
          <w:lang w:eastAsia="zh-CN"/>
        </w:rPr>
      </w:pPr>
      <w:r>
        <w:rPr>
          <w:lang w:eastAsia="zh-CN"/>
        </w:rPr>
        <w:t>5GC</w:t>
      </w:r>
      <w:r>
        <w:rPr>
          <w:lang w:eastAsia="zh-CN"/>
        </w:rPr>
        <w:tab/>
        <w:t>5G Core Network</w:t>
      </w:r>
    </w:p>
    <w:p w14:paraId="0455E319" w14:textId="77777777" w:rsidR="001C3B38" w:rsidRDefault="001C3B38" w:rsidP="001C3B38">
      <w:pPr>
        <w:pStyle w:val="EW"/>
        <w:rPr>
          <w:lang w:eastAsia="zh-CN"/>
        </w:rPr>
      </w:pPr>
      <w:r>
        <w:rPr>
          <w:lang w:eastAsia="zh-CN"/>
        </w:rPr>
        <w:t>APCO</w:t>
      </w:r>
      <w:r>
        <w:rPr>
          <w:lang w:eastAsia="zh-CN"/>
        </w:rPr>
        <w:tab/>
        <w:t>Additional Protocol Configuration Options</w:t>
      </w:r>
    </w:p>
    <w:p w14:paraId="6DF5DBC5" w14:textId="77777777" w:rsidR="001C3B38" w:rsidRDefault="001C3B38" w:rsidP="001C3B38">
      <w:pPr>
        <w:pStyle w:val="EW"/>
        <w:rPr>
          <w:lang w:val="en-US" w:eastAsia="zh-CN"/>
        </w:rPr>
      </w:pPr>
      <w:proofErr w:type="spellStart"/>
      <w:r>
        <w:rPr>
          <w:lang w:val="en-US" w:eastAsia="zh-CN"/>
        </w:rPr>
        <w:t>ePCO</w:t>
      </w:r>
      <w:proofErr w:type="spellEnd"/>
      <w:r>
        <w:rPr>
          <w:lang w:val="en-US" w:eastAsia="zh-CN"/>
        </w:rPr>
        <w:tab/>
        <w:t>Extended Protocol Configuration Options</w:t>
      </w:r>
    </w:p>
    <w:p w14:paraId="0BFCFC6C" w14:textId="77777777" w:rsidR="001C3B38" w:rsidRPr="00B1647E" w:rsidRDefault="001C3B38" w:rsidP="001C3B38">
      <w:pPr>
        <w:pStyle w:val="EW"/>
        <w:rPr>
          <w:lang w:val="en-US" w:eastAsia="zh-CN"/>
        </w:rPr>
      </w:pPr>
      <w:proofErr w:type="spellStart"/>
      <w:r w:rsidRPr="00B1647E">
        <w:rPr>
          <w:lang w:val="en-US" w:eastAsia="zh-CN"/>
        </w:rPr>
        <w:t>ePDG</w:t>
      </w:r>
      <w:proofErr w:type="spellEnd"/>
      <w:r w:rsidRPr="00B1647E">
        <w:rPr>
          <w:lang w:val="en-US" w:eastAsia="zh-CN"/>
        </w:rPr>
        <w:tab/>
        <w:t>Evolved Packet Data Gateway</w:t>
      </w:r>
    </w:p>
    <w:p w14:paraId="036C656C" w14:textId="77777777" w:rsidR="001C3B38" w:rsidRPr="00B1647E" w:rsidRDefault="001C3B38" w:rsidP="001C3B38">
      <w:pPr>
        <w:pStyle w:val="EW"/>
        <w:rPr>
          <w:lang w:val="en-US" w:eastAsia="zh-CN"/>
        </w:rPr>
      </w:pPr>
      <w:r w:rsidRPr="00B1647E">
        <w:rPr>
          <w:lang w:val="en-US" w:eastAsia="zh-CN"/>
        </w:rPr>
        <w:t>IKEv2</w:t>
      </w:r>
      <w:r w:rsidRPr="00B1647E">
        <w:rPr>
          <w:lang w:val="en-US" w:eastAsia="zh-CN"/>
        </w:rPr>
        <w:tab/>
        <w:t>Internet Key Exchange Protocol Version 2</w:t>
      </w:r>
    </w:p>
    <w:p w14:paraId="707B9DD3" w14:textId="77777777" w:rsidR="001C3B38" w:rsidRPr="00B1647E" w:rsidRDefault="001C3B38" w:rsidP="001C3B38">
      <w:pPr>
        <w:pStyle w:val="EW"/>
        <w:rPr>
          <w:lang w:val="fr-FR" w:eastAsia="zh-CN"/>
        </w:rPr>
      </w:pPr>
      <w:r w:rsidRPr="00B1647E">
        <w:rPr>
          <w:lang w:val="fr-FR" w:eastAsia="zh-CN"/>
        </w:rPr>
        <w:t>LIA</w:t>
      </w:r>
      <w:r w:rsidRPr="00B1647E">
        <w:rPr>
          <w:lang w:val="fr-FR"/>
        </w:rPr>
        <w:tab/>
      </w:r>
      <w:r w:rsidRPr="00B1647E">
        <w:rPr>
          <w:lang w:val="fr-FR" w:eastAsia="zh-CN"/>
        </w:rPr>
        <w:t xml:space="preserve">Location Information </w:t>
      </w:r>
      <w:proofErr w:type="spellStart"/>
      <w:r w:rsidRPr="00B1647E">
        <w:rPr>
          <w:lang w:val="fr-FR" w:eastAsia="zh-CN"/>
        </w:rPr>
        <w:t>Answer</w:t>
      </w:r>
      <w:proofErr w:type="spellEnd"/>
    </w:p>
    <w:p w14:paraId="51628D54" w14:textId="77777777" w:rsidR="001C3B38" w:rsidRPr="00B1647E" w:rsidRDefault="001C3B38" w:rsidP="001C3B38">
      <w:pPr>
        <w:pStyle w:val="EW"/>
        <w:rPr>
          <w:lang w:val="fr-FR" w:eastAsia="zh-CN"/>
        </w:rPr>
      </w:pPr>
      <w:r w:rsidRPr="00B1647E">
        <w:rPr>
          <w:lang w:val="fr-FR" w:eastAsia="zh-CN"/>
        </w:rPr>
        <w:t>LIR</w:t>
      </w:r>
      <w:r w:rsidRPr="00B1647E">
        <w:rPr>
          <w:lang w:val="fr-FR"/>
        </w:rPr>
        <w:tab/>
      </w:r>
      <w:r w:rsidRPr="00B1647E">
        <w:rPr>
          <w:lang w:val="fr-FR" w:eastAsia="zh-CN"/>
        </w:rPr>
        <w:t xml:space="preserve">Location Information </w:t>
      </w:r>
      <w:proofErr w:type="spellStart"/>
      <w:r w:rsidRPr="00B1647E">
        <w:rPr>
          <w:lang w:val="fr-FR" w:eastAsia="zh-CN"/>
        </w:rPr>
        <w:t>Request</w:t>
      </w:r>
      <w:proofErr w:type="spellEnd"/>
    </w:p>
    <w:p w14:paraId="4CD4BC16" w14:textId="77777777" w:rsidR="001C3B38" w:rsidRPr="00B1647E" w:rsidRDefault="001C3B38" w:rsidP="001C3B38">
      <w:pPr>
        <w:pStyle w:val="EW"/>
        <w:rPr>
          <w:lang w:val="en-US" w:eastAsia="zh-CN"/>
        </w:rPr>
      </w:pPr>
      <w:r w:rsidRPr="00B1647E">
        <w:rPr>
          <w:lang w:val="en-US" w:eastAsia="zh-CN"/>
        </w:rPr>
        <w:lastRenderedPageBreak/>
        <w:t>LMA</w:t>
      </w:r>
      <w:r w:rsidRPr="00B1647E">
        <w:rPr>
          <w:lang w:val="en-US" w:eastAsia="zh-CN"/>
        </w:rPr>
        <w:tab/>
        <w:t>Local Mobility Anchor</w:t>
      </w:r>
    </w:p>
    <w:p w14:paraId="18407967" w14:textId="77777777" w:rsidR="001C3B38" w:rsidRDefault="001C3B38" w:rsidP="001C3B38">
      <w:pPr>
        <w:pStyle w:val="EW"/>
        <w:rPr>
          <w:lang w:eastAsia="zh-CN"/>
        </w:rPr>
      </w:pPr>
      <w:r>
        <w:rPr>
          <w:lang w:eastAsia="zh-CN"/>
        </w:rPr>
        <w:t>NBIFOM</w:t>
      </w:r>
      <w:r>
        <w:rPr>
          <w:lang w:eastAsia="zh-CN"/>
        </w:rPr>
        <w:tab/>
        <w:t>Network-Based IP Flow Mobility</w:t>
      </w:r>
    </w:p>
    <w:p w14:paraId="7C7E1CFC" w14:textId="77777777" w:rsidR="001C3B38" w:rsidRDefault="001C3B38" w:rsidP="001C3B38">
      <w:pPr>
        <w:pStyle w:val="EW"/>
        <w:rPr>
          <w:lang w:eastAsia="zh-CN"/>
        </w:rPr>
      </w:pPr>
      <w:r>
        <w:rPr>
          <w:lang w:eastAsia="zh-CN"/>
        </w:rPr>
        <w:t>PCF</w:t>
      </w:r>
      <w:r>
        <w:rPr>
          <w:lang w:eastAsia="zh-CN"/>
        </w:rPr>
        <w:tab/>
        <w:t>Policy Control Function</w:t>
      </w:r>
    </w:p>
    <w:p w14:paraId="0D2AF513" w14:textId="77777777" w:rsidR="001C3B38" w:rsidRDefault="001C3B38" w:rsidP="001C3B38">
      <w:pPr>
        <w:pStyle w:val="EW"/>
        <w:rPr>
          <w:lang w:eastAsia="zh-CN"/>
        </w:rPr>
      </w:pPr>
      <w:r>
        <w:rPr>
          <w:lang w:eastAsia="zh-CN"/>
        </w:rPr>
        <w:t>PCO</w:t>
      </w:r>
      <w:r>
        <w:rPr>
          <w:lang w:eastAsia="zh-CN"/>
        </w:rPr>
        <w:tab/>
        <w:t>Protocol Configuration Options</w:t>
      </w:r>
    </w:p>
    <w:p w14:paraId="44088164" w14:textId="77777777" w:rsidR="001C3B38" w:rsidRDefault="001C3B38" w:rsidP="001C3B38">
      <w:pPr>
        <w:pStyle w:val="EW"/>
        <w:rPr>
          <w:lang w:eastAsia="zh-CN"/>
        </w:rPr>
      </w:pPr>
      <w:r>
        <w:rPr>
          <w:lang w:eastAsia="zh-CN"/>
        </w:rPr>
        <w:t>PDU</w:t>
      </w:r>
      <w:r>
        <w:rPr>
          <w:lang w:eastAsia="zh-CN"/>
        </w:rPr>
        <w:tab/>
        <w:t>Packet Data Unit</w:t>
      </w:r>
    </w:p>
    <w:p w14:paraId="1558A89B" w14:textId="77777777" w:rsidR="001C3B38" w:rsidRDefault="001C3B38" w:rsidP="001C3B38">
      <w:pPr>
        <w:pStyle w:val="EW"/>
        <w:rPr>
          <w:lang w:eastAsia="zh-CN"/>
        </w:rPr>
      </w:pPr>
      <w:r>
        <w:rPr>
          <w:lang w:eastAsia="zh-CN"/>
        </w:rPr>
        <w:t>PGW</w:t>
      </w:r>
      <w:r>
        <w:rPr>
          <w:lang w:eastAsia="zh-CN"/>
        </w:rPr>
        <w:tab/>
        <w:t>PDN Gateway</w:t>
      </w:r>
    </w:p>
    <w:p w14:paraId="0548FC88" w14:textId="77777777" w:rsidR="001C3B38" w:rsidRPr="00B1647E" w:rsidRDefault="001C3B38" w:rsidP="001C3B38">
      <w:pPr>
        <w:pStyle w:val="EW"/>
        <w:rPr>
          <w:lang w:val="en-US" w:eastAsia="zh-CN"/>
        </w:rPr>
      </w:pPr>
      <w:r w:rsidRPr="00B1647E">
        <w:rPr>
          <w:lang w:val="en-US" w:eastAsia="zh-CN"/>
        </w:rPr>
        <w:t>PMIP</w:t>
      </w:r>
      <w:r w:rsidRPr="00B1647E">
        <w:rPr>
          <w:lang w:val="en-US" w:eastAsia="zh-CN"/>
        </w:rPr>
        <w:tab/>
        <w:t>Proxy Mobile IP</w:t>
      </w:r>
    </w:p>
    <w:p w14:paraId="5C0CA60D" w14:textId="77777777" w:rsidR="001C3B38" w:rsidRDefault="001C3B38" w:rsidP="001C3B38">
      <w:pPr>
        <w:pStyle w:val="EW"/>
        <w:rPr>
          <w:lang w:eastAsia="zh-CN"/>
        </w:rPr>
      </w:pPr>
      <w:r>
        <w:rPr>
          <w:lang w:eastAsia="zh-CN"/>
        </w:rPr>
        <w:t>RCS</w:t>
      </w:r>
      <w:r>
        <w:rPr>
          <w:lang w:eastAsia="zh-CN"/>
        </w:rPr>
        <w:tab/>
        <w:t>Rich Communication Services</w:t>
      </w:r>
    </w:p>
    <w:p w14:paraId="6C4B26D9" w14:textId="77777777" w:rsidR="001C3B38" w:rsidRDefault="001C3B38" w:rsidP="001C3B38">
      <w:pPr>
        <w:pStyle w:val="EW"/>
        <w:rPr>
          <w:lang w:eastAsia="zh-CN"/>
        </w:rPr>
      </w:pPr>
      <w:r>
        <w:rPr>
          <w:lang w:eastAsia="zh-CN"/>
        </w:rPr>
        <w:t>SAA</w:t>
      </w:r>
      <w:r>
        <w:tab/>
      </w:r>
      <w:r>
        <w:rPr>
          <w:lang w:eastAsia="zh-CN"/>
        </w:rPr>
        <w:t>Server Assignment Answer</w:t>
      </w:r>
    </w:p>
    <w:p w14:paraId="1A1E42C7" w14:textId="77777777" w:rsidR="001C3B38" w:rsidRDefault="001C3B38" w:rsidP="001C3B38">
      <w:pPr>
        <w:pStyle w:val="EW"/>
        <w:rPr>
          <w:lang w:eastAsia="zh-CN"/>
        </w:rPr>
      </w:pPr>
      <w:r>
        <w:rPr>
          <w:lang w:eastAsia="zh-CN"/>
        </w:rPr>
        <w:t>SAR</w:t>
      </w:r>
      <w:r>
        <w:tab/>
      </w:r>
      <w:r>
        <w:rPr>
          <w:lang w:eastAsia="zh-CN"/>
        </w:rPr>
        <w:t>Server Assignment Request</w:t>
      </w:r>
    </w:p>
    <w:p w14:paraId="15F48E28" w14:textId="77777777" w:rsidR="001C3B38" w:rsidRDefault="001C3B38" w:rsidP="001C3B38">
      <w:pPr>
        <w:pStyle w:val="EW"/>
        <w:rPr>
          <w:lang w:eastAsia="zh-CN"/>
        </w:rPr>
      </w:pPr>
      <w:r>
        <w:rPr>
          <w:lang w:eastAsia="zh-CN"/>
        </w:rPr>
        <w:t>SGW</w:t>
      </w:r>
      <w:r>
        <w:rPr>
          <w:lang w:eastAsia="zh-CN"/>
        </w:rPr>
        <w:tab/>
        <w:t>Serving Gateway</w:t>
      </w:r>
    </w:p>
    <w:p w14:paraId="61FE6168" w14:textId="77777777" w:rsidR="001C3B38" w:rsidRDefault="001C3B38" w:rsidP="001C3B38">
      <w:pPr>
        <w:pStyle w:val="EW"/>
        <w:rPr>
          <w:lang w:eastAsia="zh-CN"/>
        </w:rPr>
      </w:pPr>
      <w:r>
        <w:rPr>
          <w:lang w:val="en-US" w:eastAsia="zh-CN"/>
        </w:rPr>
        <w:t>SMF</w:t>
      </w:r>
      <w:r>
        <w:rPr>
          <w:lang w:val="en-US" w:eastAsia="zh-CN"/>
        </w:rPr>
        <w:tab/>
        <w:t>Session Management Function</w:t>
      </w:r>
    </w:p>
    <w:p w14:paraId="76EBBA8E" w14:textId="77777777" w:rsidR="001C3B38" w:rsidRDefault="001C3B38" w:rsidP="001C3B38">
      <w:pPr>
        <w:pStyle w:val="EW"/>
        <w:rPr>
          <w:lang w:eastAsia="zh-CN"/>
        </w:rPr>
      </w:pPr>
      <w:r>
        <w:rPr>
          <w:lang w:eastAsia="zh-CN"/>
        </w:rPr>
        <w:t>TWAN</w:t>
      </w:r>
      <w:r>
        <w:rPr>
          <w:lang w:eastAsia="zh-CN"/>
        </w:rPr>
        <w:tab/>
        <w:t>Trusted WLAN Access Network</w:t>
      </w:r>
    </w:p>
    <w:p w14:paraId="4C60C961" w14:textId="77777777" w:rsidR="001C3B38" w:rsidRDefault="001C3B38" w:rsidP="001C3B38">
      <w:pPr>
        <w:pStyle w:val="EW"/>
        <w:rPr>
          <w:lang w:eastAsia="zh-CN"/>
        </w:rPr>
      </w:pPr>
      <w:r>
        <w:rPr>
          <w:lang w:eastAsia="zh-CN"/>
        </w:rPr>
        <w:t>UAA</w:t>
      </w:r>
      <w:r>
        <w:tab/>
      </w:r>
      <w:r>
        <w:rPr>
          <w:lang w:eastAsia="zh-CN"/>
        </w:rPr>
        <w:t>User Authorization Answer</w:t>
      </w:r>
    </w:p>
    <w:p w14:paraId="381A6861" w14:textId="77777777" w:rsidR="001C3B38" w:rsidRDefault="001C3B38" w:rsidP="001C3B38">
      <w:pPr>
        <w:pStyle w:val="EW"/>
        <w:rPr>
          <w:lang w:eastAsia="zh-CN"/>
        </w:rPr>
      </w:pPr>
      <w:r>
        <w:rPr>
          <w:lang w:eastAsia="zh-CN"/>
        </w:rPr>
        <w:t>UAR</w:t>
      </w:r>
      <w:r>
        <w:tab/>
      </w:r>
      <w:r>
        <w:rPr>
          <w:lang w:eastAsia="zh-CN"/>
        </w:rPr>
        <w:t>User Authorization Request</w:t>
      </w:r>
    </w:p>
    <w:p w14:paraId="6823186B" w14:textId="77777777" w:rsidR="001C3B38" w:rsidRDefault="001C3B38" w:rsidP="001C3B38">
      <w:pPr>
        <w:pStyle w:val="EW"/>
        <w:rPr>
          <w:lang w:eastAsia="zh-CN"/>
        </w:rPr>
      </w:pPr>
      <w:r>
        <w:rPr>
          <w:lang w:eastAsia="zh-CN"/>
        </w:rPr>
        <w:t>UDM</w:t>
      </w:r>
      <w:r>
        <w:rPr>
          <w:lang w:eastAsia="zh-CN"/>
        </w:rPr>
        <w:tab/>
        <w:t>Unified Data Management</w:t>
      </w:r>
    </w:p>
    <w:p w14:paraId="256CB024" w14:textId="77777777" w:rsidR="001C3B38" w:rsidRDefault="001C3B38" w:rsidP="001C3B38">
      <w:pPr>
        <w:pStyle w:val="EW"/>
        <w:rPr>
          <w:lang w:eastAsia="zh-CN"/>
        </w:rPr>
      </w:pPr>
      <w:r>
        <w:rPr>
          <w:lang w:eastAsia="zh-CN"/>
        </w:rPr>
        <w:t>UPF</w:t>
      </w:r>
      <w:r>
        <w:rPr>
          <w:lang w:eastAsia="zh-CN"/>
        </w:rPr>
        <w:tab/>
        <w:t>User Plane Function</w:t>
      </w:r>
    </w:p>
    <w:p w14:paraId="55AE24CD" w14:textId="77777777" w:rsidR="001C3B38" w:rsidRDefault="001C3B38" w:rsidP="001C3B38">
      <w:pPr>
        <w:pStyle w:val="EW"/>
      </w:pPr>
      <w:r>
        <w:t>VoLTE</w:t>
      </w:r>
      <w:r>
        <w:tab/>
        <w:t>Voice over LTE</w:t>
      </w:r>
    </w:p>
    <w:p w14:paraId="14C6B081" w14:textId="77777777" w:rsidR="001C3B38" w:rsidRDefault="001C3B38" w:rsidP="001C3B38">
      <w:pPr>
        <w:pStyle w:val="EW"/>
      </w:pPr>
      <w:r>
        <w:t>WLAN</w:t>
      </w:r>
      <w:r>
        <w:tab/>
        <w:t>Wireless Local Area Network</w:t>
      </w:r>
    </w:p>
    <w:p w14:paraId="256E0B26" w14:textId="77777777" w:rsidR="001C3B38" w:rsidRDefault="001C3B38" w:rsidP="001C3B38">
      <w:pPr>
        <w:pStyle w:val="EW"/>
        <w:rPr>
          <w:lang w:eastAsia="zh-CN"/>
        </w:rPr>
      </w:pPr>
      <w:r>
        <w:rPr>
          <w:lang w:eastAsia="zh-CN"/>
        </w:rPr>
        <w:t>WLCP</w:t>
      </w:r>
      <w:r>
        <w:rPr>
          <w:lang w:eastAsia="zh-CN"/>
        </w:rPr>
        <w:tab/>
        <w:t>Wireless LAN Control Plane Protocol</w:t>
      </w:r>
    </w:p>
    <w:p w14:paraId="09AE72D2" w14:textId="77777777" w:rsidR="001C3B38" w:rsidRDefault="001C3B38" w:rsidP="001C3B38">
      <w:pPr>
        <w:pStyle w:val="Heading1"/>
      </w:pPr>
      <w:bookmarkStart w:id="34" w:name="_Toc19633799"/>
      <w:bookmarkStart w:id="35" w:name="_Toc27252128"/>
      <w:bookmarkStart w:id="36" w:name="_Toc218591070"/>
      <w:r>
        <w:t>4</w:t>
      </w:r>
      <w:r>
        <w:tab/>
        <w:t>Restoration of Data in the S-CSCF</w:t>
      </w:r>
      <w:bookmarkEnd w:id="34"/>
      <w:bookmarkEnd w:id="35"/>
      <w:bookmarkEnd w:id="36"/>
    </w:p>
    <w:p w14:paraId="047796BE" w14:textId="77777777" w:rsidR="001C3B38" w:rsidRDefault="001C3B38" w:rsidP="001C3B38">
      <w:pPr>
        <w:pStyle w:val="Heading2"/>
      </w:pPr>
      <w:bookmarkStart w:id="37" w:name="_Toc19633800"/>
      <w:bookmarkStart w:id="38" w:name="_Toc27252129"/>
      <w:bookmarkStart w:id="39" w:name="_Toc218591071"/>
      <w:r>
        <w:t>4.1</w:t>
      </w:r>
      <w:r>
        <w:tab/>
        <w:t>General</w:t>
      </w:r>
      <w:bookmarkEnd w:id="37"/>
      <w:bookmarkEnd w:id="38"/>
      <w:bookmarkEnd w:id="39"/>
    </w:p>
    <w:p w14:paraId="7ADEB031" w14:textId="77777777" w:rsidR="001C3B38" w:rsidRDefault="001C3B38" w:rsidP="001C3B38">
      <w:r>
        <w:t>The following clauses describe the IMS Restoration Procedures for the S-CSCF service interruption in each of the scenarios where they apply.</w:t>
      </w:r>
    </w:p>
    <w:p w14:paraId="4C1A3858" w14:textId="77777777" w:rsidR="001C3B38" w:rsidRDefault="001C3B38" w:rsidP="001C3B38">
      <w:pPr>
        <w:pStyle w:val="Heading2"/>
      </w:pPr>
      <w:bookmarkStart w:id="40" w:name="_Toc19633801"/>
      <w:bookmarkStart w:id="41" w:name="_Toc27252130"/>
      <w:bookmarkStart w:id="42" w:name="_Toc218591072"/>
      <w:r>
        <w:t>4.2</w:t>
      </w:r>
      <w:r>
        <w:tab/>
        <w:t>Registration Procedure</w:t>
      </w:r>
      <w:bookmarkEnd w:id="40"/>
      <w:bookmarkEnd w:id="41"/>
      <w:bookmarkEnd w:id="42"/>
    </w:p>
    <w:p w14:paraId="24F05B37" w14:textId="77777777" w:rsidR="001C3B38" w:rsidRDefault="001C3B38" w:rsidP="001C3B38">
      <w:pPr>
        <w:pStyle w:val="Heading3"/>
        <w:rPr>
          <w:lang w:eastAsia="zh-CN"/>
        </w:rPr>
      </w:pPr>
      <w:bookmarkStart w:id="43" w:name="_Toc19633802"/>
      <w:bookmarkStart w:id="44" w:name="_Toc27252131"/>
      <w:bookmarkStart w:id="45" w:name="_Toc218591073"/>
      <w:r>
        <w:rPr>
          <w:lang w:eastAsia="zh-CN"/>
        </w:rPr>
        <w:t>4.2.1</w:t>
      </w:r>
      <w:r>
        <w:rPr>
          <w:lang w:eastAsia="zh-CN"/>
        </w:rPr>
        <w:tab/>
        <w:t>Introduction</w:t>
      </w:r>
      <w:bookmarkEnd w:id="43"/>
      <w:bookmarkEnd w:id="44"/>
      <w:bookmarkEnd w:id="45"/>
    </w:p>
    <w:p w14:paraId="33E81F41" w14:textId="77777777" w:rsidR="001C3B38" w:rsidRDefault="001C3B38" w:rsidP="001C3B38">
      <w:pPr>
        <w:rPr>
          <w:lang w:eastAsia="zh-CN"/>
        </w:rPr>
      </w:pPr>
      <w:bookmarkStart w:id="46" w:name="scFUNCMO"/>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6B03C505" w14:textId="77777777" w:rsidR="001C3B38" w:rsidRPr="00776380" w:rsidRDefault="001C3B38" w:rsidP="001C3B38">
      <w:pPr>
        <w:pStyle w:val="Heading3"/>
        <w:rPr>
          <w:lang w:eastAsia="zh-CN"/>
        </w:rPr>
      </w:pPr>
      <w:bookmarkStart w:id="47" w:name="_Toc19633803"/>
      <w:bookmarkStart w:id="48" w:name="_Toc27252132"/>
      <w:bookmarkStart w:id="49" w:name="_Toc218591074"/>
      <w:bookmarkEnd w:id="46"/>
      <w:r w:rsidRPr="00776380">
        <w:rPr>
          <w:lang w:eastAsia="zh-CN"/>
        </w:rPr>
        <w:t>4.2.2</w:t>
      </w:r>
      <w:r w:rsidRPr="00776380">
        <w:rPr>
          <w:lang w:eastAsia="zh-CN"/>
        </w:rPr>
        <w:tab/>
        <w:t>S-CSCF Restoration after Failure</w:t>
      </w:r>
      <w:bookmarkEnd w:id="47"/>
      <w:bookmarkEnd w:id="48"/>
      <w:bookmarkEnd w:id="49"/>
    </w:p>
    <w:p w14:paraId="4EDE542A" w14:textId="77777777" w:rsidR="00CF0D31" w:rsidRDefault="001C3B38" w:rsidP="001C3B38">
      <w:pPr>
        <w:rPr>
          <w:rFonts w:cs="Arial"/>
          <w:iCs/>
          <w:lang w:eastAsia="zh-CN"/>
        </w:rPr>
      </w:pPr>
      <w:r w:rsidRPr="00776380">
        <w:rPr>
          <w:lang w:eastAsia="zh-CN"/>
        </w:rPr>
        <w:t xml:space="preserve">If the UE initiates a SIP REGISTER and the S-CSCF </w:t>
      </w:r>
      <w:r w:rsidRPr="00776380">
        <w:t xml:space="preserve">returned by the HSS during </w:t>
      </w:r>
      <w:r w:rsidRPr="00776380">
        <w:rPr>
          <w:lang w:eastAsia="zh-CN"/>
        </w:rPr>
        <w:t xml:space="preserve">user registration status </w:t>
      </w:r>
      <w:r w:rsidRPr="00776380">
        <w:t>query procedure</w:t>
      </w:r>
      <w:r w:rsidRPr="00776380">
        <w:rPr>
          <w:lang w:eastAsia="zh-CN"/>
        </w:rPr>
        <w:t xml:space="preserve"> fails, </w:t>
      </w:r>
      <w:r w:rsidRPr="00776380">
        <w:t xml:space="preserve">the I-CSCF is unable to contact the S-CSCF. </w:t>
      </w:r>
      <w:r w:rsidRPr="00776380">
        <w:rPr>
          <w:lang w:eastAsia="zh-CN"/>
        </w:rPr>
        <w:t>In this case,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sidRPr="00776380">
        <w:rPr>
          <w:lang w:eastAsia="zh-CN"/>
        </w:rPr>
        <w:t>send UAR with Authorization Type set to REGISTRATION_AND_CAPABILITIES to the HSS to explicitly request S-CSCF capabilities. After re-assignment of another S-CSCF according to the S-CSCF capabilities, the I-CSCF shall forward the REGISTER to the new S-CSCF</w:t>
      </w:r>
      <w:r>
        <w:rPr>
          <w:rFonts w:cs="Arial"/>
          <w:iCs/>
          <w:lang w:eastAsia="zh-CN"/>
        </w:rPr>
        <w:t xml:space="preserve">. For registrations and re-registrations,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except for the clauses specified in 4.2.3</w:t>
      </w:r>
      <w:r w:rsidRPr="00776380">
        <w:rPr>
          <w:rFonts w:cs="Arial"/>
          <w:iCs/>
          <w:lang w:eastAsia="zh-CN"/>
        </w:rPr>
        <w:t>.</w:t>
      </w:r>
    </w:p>
    <w:p w14:paraId="42046939" w14:textId="02966404" w:rsidR="001C3B38" w:rsidRDefault="001C3B38" w:rsidP="001C3B38">
      <w:pPr>
        <w:rPr>
          <w:rFonts w:cs="Arial"/>
          <w:iCs/>
          <w:lang w:eastAsia="zh-CN"/>
        </w:rPr>
      </w:pPr>
      <w:r>
        <w:rPr>
          <w:rFonts w:cs="Arial"/>
          <w:iCs/>
          <w:lang w:eastAsia="zh-CN"/>
        </w:rPr>
        <w:t>For de-registrations, S-CSCF shall proceed as for user-initiated de-registration.</w:t>
      </w:r>
    </w:p>
    <w:p w14:paraId="2FC7D5F4" w14:textId="77777777" w:rsidR="00585A15" w:rsidRPr="00776380" w:rsidRDefault="00585A15" w:rsidP="00585A15">
      <w:pPr>
        <w:pStyle w:val="Heading3"/>
        <w:rPr>
          <w:lang w:eastAsia="zh-CN"/>
        </w:rPr>
      </w:pPr>
      <w:bookmarkStart w:id="50" w:name="_Toc218591075"/>
      <w:r w:rsidRPr="00776380">
        <w:rPr>
          <w:lang w:eastAsia="zh-CN"/>
        </w:rPr>
        <w:t>4.2.2</w:t>
      </w:r>
      <w:r>
        <w:rPr>
          <w:lang w:eastAsia="zh-CN"/>
        </w:rPr>
        <w:t>A</w:t>
      </w:r>
      <w:r w:rsidRPr="00776380">
        <w:rPr>
          <w:lang w:eastAsia="zh-CN"/>
        </w:rPr>
        <w:tab/>
      </w:r>
      <w:r>
        <w:rPr>
          <w:lang w:eastAsia="zh-CN"/>
        </w:rPr>
        <w:t xml:space="preserve">SBI Support for </w:t>
      </w:r>
      <w:r w:rsidRPr="00776380">
        <w:rPr>
          <w:lang w:eastAsia="zh-CN"/>
        </w:rPr>
        <w:t>S-CSCF Restoration after Failure</w:t>
      </w:r>
      <w:bookmarkEnd w:id="50"/>
    </w:p>
    <w:p w14:paraId="2067D094" w14:textId="77777777" w:rsidR="00585A15" w:rsidRDefault="00585A15" w:rsidP="00585A15">
      <w:pPr>
        <w:rPr>
          <w:rFonts w:cs="Arial"/>
          <w:iCs/>
          <w:lang w:eastAsia="zh-CN"/>
        </w:rPr>
      </w:pPr>
      <w:r w:rsidRPr="00776380">
        <w:rPr>
          <w:lang w:eastAsia="zh-CN"/>
        </w:rPr>
        <w:t xml:space="preserve">If </w:t>
      </w:r>
      <w:r>
        <w:rPr>
          <w:lang w:eastAsia="zh-CN"/>
        </w:rPr>
        <w:t xml:space="preserve">the </w:t>
      </w:r>
      <w:r w:rsidRPr="00776380">
        <w:t>I-CSCF is unable to contact the</w:t>
      </w:r>
      <w:r>
        <w:t xml:space="preserve"> currently assigned</w:t>
      </w:r>
      <w:r w:rsidRPr="00776380">
        <w:t xml:space="preserve"> S-CSCF</w:t>
      </w:r>
      <w:r>
        <w:t>,</w:t>
      </w:r>
      <w:r w:rsidRPr="00776380">
        <w:rPr>
          <w:lang w:eastAsia="zh-CN"/>
        </w:rPr>
        <w:t xml:space="preserve"> regardless of this registration is an initial registration</w:t>
      </w:r>
      <w:r>
        <w:rPr>
          <w:lang w:eastAsia="zh-CN"/>
        </w:rPr>
        <w:t xml:space="preserve">, </w:t>
      </w:r>
      <w:r w:rsidRPr="00776380">
        <w:rPr>
          <w:lang w:eastAsia="zh-CN"/>
        </w:rPr>
        <w:t>a re-registration</w:t>
      </w:r>
      <w:r>
        <w:rPr>
          <w:lang w:eastAsia="zh-CN"/>
        </w:rPr>
        <w:t xml:space="preserve"> or a de-registration</w:t>
      </w:r>
      <w:r w:rsidRPr="00776380">
        <w:rPr>
          <w:lang w:eastAsia="zh-CN"/>
        </w:rPr>
        <w:t>, 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forward the REGISTER to the new S-CSCF</w:t>
      </w:r>
      <w:r>
        <w:rPr>
          <w:rFonts w:cs="Arial"/>
          <w:iCs/>
          <w:lang w:eastAsia="zh-CN"/>
        </w:rPr>
        <w:t xml:space="preserve">. The I-CSCF shall include a reselection indication in the REGISTER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the registration procedure as for initial registration</w:t>
      </w:r>
      <w:r>
        <w:rPr>
          <w:rFonts w:cs="Arial"/>
          <w:iCs/>
          <w:lang w:eastAsia="zh-CN"/>
        </w:rPr>
        <w:t>. Additionally, the S-CSCF shall include the reselection indication towards the HSS.</w:t>
      </w:r>
    </w:p>
    <w:p w14:paraId="5E87A6D9" w14:textId="73F63B98" w:rsidR="00585A15" w:rsidRPr="00776380" w:rsidRDefault="00585A15" w:rsidP="001C3B38">
      <w:pPr>
        <w:rPr>
          <w:rFonts w:cs="Arial"/>
          <w:iCs/>
          <w:lang w:eastAsia="zh-CN"/>
        </w:rPr>
      </w:pPr>
      <w:r>
        <w:rPr>
          <w:rFonts w:cs="Arial"/>
          <w:iCs/>
          <w:lang w:eastAsia="zh-CN"/>
        </w:rPr>
        <w:t>When receiving the reselection indication, the HSS shall allow the new S-CSCF to overwrite the current S-CSCF.</w:t>
      </w:r>
    </w:p>
    <w:p w14:paraId="3E4585E0" w14:textId="77777777" w:rsidR="001C3B38" w:rsidRDefault="001C3B38" w:rsidP="001C3B38">
      <w:pPr>
        <w:pStyle w:val="Heading3"/>
        <w:rPr>
          <w:lang w:eastAsia="zh-CN"/>
        </w:rPr>
      </w:pPr>
      <w:bookmarkStart w:id="51" w:name="_Toc19633804"/>
      <w:bookmarkStart w:id="52" w:name="_Toc27252133"/>
      <w:bookmarkStart w:id="53" w:name="_Toc218591076"/>
      <w:r>
        <w:rPr>
          <w:lang w:eastAsia="zh-CN"/>
        </w:rPr>
        <w:lastRenderedPageBreak/>
        <w:t>4.2.3</w:t>
      </w:r>
      <w:r>
        <w:rPr>
          <w:lang w:eastAsia="zh-CN"/>
        </w:rPr>
        <w:tab/>
        <w:t>S-CSCF Restoration during Registration Process</w:t>
      </w:r>
      <w:bookmarkEnd w:id="51"/>
      <w:bookmarkEnd w:id="52"/>
      <w:bookmarkEnd w:id="53"/>
    </w:p>
    <w:p w14:paraId="0C2DB7DF" w14:textId="77777777" w:rsidR="001C3B38" w:rsidRDefault="001C3B38" w:rsidP="001C3B38">
      <w:pPr>
        <w:rPr>
          <w:lang w:eastAsia="zh-CN"/>
        </w:rPr>
      </w:pPr>
      <w:r>
        <w:rPr>
          <w:lang w:eastAsia="zh-CN"/>
        </w:rPr>
        <w:t xml:space="preserve">During the registration procedure, the HSS shall send all the registered Private User Identities sharing the same Public User Identity which is being registered in the SAA, in addition to the basic user data to the S-CSCF. Subject to the operator policy, the HSS may include the S-CSCF restoration information for the registered Public User Identity in the response. Then the S-CSCF compares the registered Private User Identities received from the HSS with the ones it stores. If there are any registered Private User Identities the S-CSCF does not have their registration data, the S-CSCF shall send SAR with Server Assignment Type set to NO_ASSIGNMENT to the HSS to retrieve the S-CSCF restoration information for the registered Public User Identity. If there are S-CSCF restoration information related to the Public User Identity stored in the HSS, the HSS shall send the S-CSCF restoration information together with the user profile in the SAA to the S-CSCF. The result code shall be set to </w:t>
      </w:r>
      <w:r>
        <w:t>DIAMETER_</w:t>
      </w:r>
      <w:r>
        <w:rPr>
          <w:lang w:eastAsia="zh-CN"/>
        </w:rPr>
        <w:t>SUCCESS. Subject to the operator policy, sending this SAR with Server Assignment Type set to NO_ASSIGNMENT may be skipped if the S-CSCF restoration information for the registered Public User Identity information was already received from the HSS.</w:t>
      </w:r>
    </w:p>
    <w:p w14:paraId="50F3A327"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2DC6F167" w14:textId="77777777" w:rsidR="001C3B38" w:rsidRPr="003C2543" w:rsidRDefault="001C3B38" w:rsidP="001C3B38">
      <w:pPr>
        <w:autoSpaceDE w:val="0"/>
        <w:autoSpaceDN w:val="0"/>
        <w:adjustRightInd w:val="0"/>
        <w:rPr>
          <w:lang w:val="en-US" w:eastAsia="zh-CN"/>
        </w:rPr>
      </w:pPr>
      <w:r>
        <w:rPr>
          <w:rFonts w:hint="eastAsia"/>
          <w:lang w:eastAsia="zh-CN"/>
        </w:rPr>
        <w:t xml:space="preserve">If the S-CSCF receives an initial registration request </w:t>
      </w:r>
      <w:r w:rsidRPr="00A94697">
        <w:rPr>
          <w:lang w:val="en-US" w:eastAsia="zh-CN"/>
        </w:rPr>
        <w:t>for</w:t>
      </w:r>
      <w:r>
        <w:rPr>
          <w:rFonts w:hint="eastAsia"/>
          <w:lang w:val="en-US" w:eastAsia="zh-CN"/>
        </w:rPr>
        <w:t xml:space="preserve"> </w:t>
      </w:r>
      <w:r>
        <w:rPr>
          <w:lang w:val="en-US" w:eastAsia="zh-CN"/>
        </w:rPr>
        <w:t>a</w:t>
      </w:r>
      <w:r w:rsidRPr="00A94697">
        <w:rPr>
          <w:lang w:val="en-US" w:eastAsia="zh-CN"/>
        </w:rPr>
        <w:t xml:space="preserve"> </w:t>
      </w:r>
      <w:r>
        <w:rPr>
          <w:lang w:val="en-US" w:eastAsia="zh-CN"/>
        </w:rPr>
        <w:t>P</w:t>
      </w:r>
      <w:r w:rsidRPr="00A94697">
        <w:rPr>
          <w:lang w:val="en-US" w:eastAsia="zh-CN"/>
        </w:rPr>
        <w:t xml:space="preserve">ublic </w:t>
      </w:r>
      <w:r>
        <w:rPr>
          <w:lang w:val="en-US" w:eastAsia="zh-CN"/>
        </w:rPr>
        <w:t>U</w:t>
      </w:r>
      <w:r w:rsidRPr="00A94697">
        <w:rPr>
          <w:lang w:val="en-US" w:eastAsia="zh-CN"/>
        </w:rPr>
        <w:t xml:space="preserve">ser </w:t>
      </w:r>
      <w:r>
        <w:rPr>
          <w:lang w:val="en-US" w:eastAsia="zh-CN"/>
        </w:rPr>
        <w:t>I</w:t>
      </w:r>
      <w:r w:rsidRPr="00A94697">
        <w:rPr>
          <w:lang w:val="en-US" w:eastAsia="zh-CN"/>
        </w:rPr>
        <w:t xml:space="preserve">dentity </w:t>
      </w:r>
      <w:r>
        <w:rPr>
          <w:lang w:val="en-US" w:eastAsia="zh-CN"/>
        </w:rPr>
        <w:t xml:space="preserve">that does </w:t>
      </w:r>
      <w:r w:rsidRPr="00A94697">
        <w:rPr>
          <w:lang w:val="en-US" w:eastAsia="zh-CN"/>
        </w:rPr>
        <w:t xml:space="preserve">not match any </w:t>
      </w:r>
      <w:r>
        <w:rPr>
          <w:lang w:val="en-US" w:eastAsia="zh-CN"/>
        </w:rPr>
        <w:t>Public User Identity</w:t>
      </w:r>
      <w:r w:rsidRPr="00A94697">
        <w:rPr>
          <w:lang w:val="en-US" w:eastAsia="zh-CN"/>
        </w:rPr>
        <w:t xml:space="preserve"> </w:t>
      </w:r>
      <w:r>
        <w:rPr>
          <w:lang w:val="en-US" w:eastAsia="zh-CN"/>
        </w:rPr>
        <w:t xml:space="preserve">currently registered </w:t>
      </w:r>
      <w:r>
        <w:rPr>
          <w:rFonts w:hint="eastAsia"/>
          <w:lang w:val="en-US" w:eastAsia="zh-CN"/>
        </w:rPr>
        <w:t xml:space="preserve">with the same Private User Identity as in the request </w:t>
      </w:r>
      <w:r w:rsidRPr="00A94697">
        <w:rPr>
          <w:lang w:val="en-US" w:eastAsia="zh-CN"/>
        </w:rPr>
        <w:t>at this S-CSCF,</w:t>
      </w:r>
      <w:r>
        <w:rPr>
          <w:rFonts w:hint="eastAsia"/>
          <w:lang w:eastAsia="zh-CN"/>
        </w:rPr>
        <w:t xml:space="preserve"> the S-CSCF shall </w:t>
      </w:r>
      <w:r>
        <w:rPr>
          <w:rFonts w:hint="eastAsia"/>
          <w:lang w:val="en-US" w:eastAsia="zh-CN"/>
        </w:rPr>
        <w:t>check whether there is a reg-id parameter in the Contact header in the SIP REGISTER message</w:t>
      </w:r>
      <w:r>
        <w:rPr>
          <w:lang w:val="en-US" w:eastAsia="zh-CN"/>
        </w:rPr>
        <w:t xml:space="preserve"> and whether there </w:t>
      </w:r>
      <w:r w:rsidRPr="009D3F02">
        <w:rPr>
          <w:lang w:val="en-US" w:eastAsia="zh-CN"/>
        </w:rPr>
        <w:t xml:space="preserve">is an </w:t>
      </w:r>
      <w:r>
        <w:rPr>
          <w:lang w:val="en-US" w:eastAsia="zh-CN"/>
        </w:rPr>
        <w:t>"</w:t>
      </w:r>
      <w:proofErr w:type="spellStart"/>
      <w:r>
        <w:rPr>
          <w:lang w:val="en-US" w:eastAsia="zh-CN"/>
        </w:rPr>
        <w:t>sos</w:t>
      </w:r>
      <w:proofErr w:type="spellEnd"/>
      <w:r>
        <w:rPr>
          <w:lang w:val="en-US" w:eastAsia="zh-CN"/>
        </w:rPr>
        <w:t>" SIP URI parameter</w:t>
      </w:r>
      <w:r w:rsidRPr="009D3F02">
        <w:rPr>
          <w:lang w:val="en-US" w:eastAsia="zh-CN"/>
        </w:rPr>
        <w:t xml:space="preserve"> in the SIP R</w:t>
      </w:r>
      <w:r>
        <w:rPr>
          <w:lang w:val="en-US" w:eastAsia="zh-CN"/>
        </w:rPr>
        <w:t>EGISTER</w:t>
      </w:r>
      <w:r w:rsidRPr="009D3F02">
        <w:rPr>
          <w:lang w:val="en-US" w:eastAsia="zh-CN"/>
        </w:rPr>
        <w:t xml:space="preserve"> message</w:t>
      </w:r>
      <w:r>
        <w:rPr>
          <w:rFonts w:hint="eastAsia"/>
          <w:lang w:val="en-US" w:eastAsia="zh-CN"/>
        </w:rPr>
        <w:t xml:space="preserve">. </w:t>
      </w:r>
      <w:r>
        <w:rPr>
          <w:lang w:val="en-US" w:eastAsia="zh-CN"/>
        </w:rPr>
        <w:t xml:space="preserve">Only when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Pr>
          <w:lang w:val="en-US" w:eastAsia="zh-CN"/>
        </w:rPr>
        <w:t xml:space="preserve">exists and </w:t>
      </w:r>
      <w:r w:rsidRPr="009D3F02">
        <w:rPr>
          <w:lang w:val="en-US" w:eastAsia="zh-CN"/>
        </w:rPr>
        <w:t xml:space="preserve">an </w:t>
      </w:r>
      <w:r>
        <w:rPr>
          <w:lang w:val="en-US" w:eastAsia="zh-CN"/>
        </w:rPr>
        <w:t>"</w:t>
      </w:r>
      <w:proofErr w:type="spellStart"/>
      <w:r>
        <w:rPr>
          <w:lang w:val="en-US" w:eastAsia="zh-CN"/>
        </w:rPr>
        <w:t>sos</w:t>
      </w:r>
      <w:proofErr w:type="spellEnd"/>
      <w:r>
        <w:rPr>
          <w:lang w:val="en-US" w:eastAsia="zh-CN"/>
        </w:rPr>
        <w:t>" SIP URI parameter</w:t>
      </w:r>
      <w:r w:rsidRPr="0091529C">
        <w:rPr>
          <w:rFonts w:hint="eastAsia"/>
          <w:lang w:val="en-US" w:eastAsia="zh-CN"/>
        </w:rPr>
        <w:t xml:space="preserve"> </w:t>
      </w:r>
      <w:r>
        <w:rPr>
          <w:lang w:val="en-US" w:eastAsia="zh-CN"/>
        </w:rPr>
        <w:t xml:space="preserve">does not </w:t>
      </w:r>
      <w:r w:rsidRPr="0091529C">
        <w:rPr>
          <w:rFonts w:hint="eastAsia"/>
          <w:lang w:val="en-US" w:eastAsia="zh-CN"/>
        </w:rPr>
        <w:t>ex</w:t>
      </w:r>
      <w:r>
        <w:rPr>
          <w:rFonts w:hint="eastAsia"/>
          <w:lang w:val="en-US" w:eastAsia="zh-CN"/>
        </w:rPr>
        <w:t>ist</w:t>
      </w:r>
      <w:r w:rsidRPr="0091529C">
        <w:rPr>
          <w:rFonts w:hint="eastAsia"/>
          <w:lang w:val="en-US" w:eastAsia="zh-CN"/>
        </w:rPr>
        <w:t>, the S-CSCF shall</w:t>
      </w:r>
      <w:r>
        <w:rPr>
          <w:rFonts w:hint="eastAsia"/>
          <w:lang w:val="en-US" w:eastAsia="zh-CN"/>
        </w:rPr>
        <w:t xml:space="preserve"> indicate to the HSS that the registration is related to a multiple registration.</w:t>
      </w:r>
    </w:p>
    <w:p w14:paraId="4427B4EA" w14:textId="77777777" w:rsidR="001C3B38" w:rsidRDefault="001C3B38" w:rsidP="001C3B38">
      <w:r>
        <w:t xml:space="preserve">If </w:t>
      </w:r>
      <w:r>
        <w:rPr>
          <w:rFonts w:hint="eastAsia"/>
          <w:lang w:eastAsia="zh-CN"/>
        </w:rPr>
        <w:t xml:space="preserve">the HSS receives an SAR request with multiple registration indication, </w:t>
      </w:r>
      <w:r>
        <w:t xml:space="preserve">and the Public User Identity </w:t>
      </w:r>
      <w:r w:rsidRPr="008E1187">
        <w:t>is stored as registered in the HSS,</w:t>
      </w:r>
      <w:r>
        <w:t xml:space="preserve"> and</w:t>
      </w:r>
      <w:r w:rsidRPr="008E1187">
        <w:t xml:space="preserve"> </w:t>
      </w:r>
      <w:r>
        <w:t>there is</w:t>
      </w:r>
      <w:r w:rsidRPr="008E1187">
        <w:t xml:space="preserve"> restoration information related to the </w:t>
      </w:r>
      <w:r>
        <w:t>Private User Identity</w:t>
      </w:r>
      <w:r w:rsidRPr="008E1187">
        <w:t xml:space="preserve">, the HSS </w:t>
      </w:r>
      <w:r>
        <w:rPr>
          <w:rFonts w:hint="eastAsia"/>
          <w:lang w:eastAsia="zh-CN"/>
        </w:rPr>
        <w:t>shall</w:t>
      </w:r>
      <w:r>
        <w:t xml:space="preserve"> not overwrite </w:t>
      </w:r>
      <w:r>
        <w:rPr>
          <w:rFonts w:hint="eastAsia"/>
          <w:lang w:eastAsia="zh-CN"/>
        </w:rPr>
        <w:t xml:space="preserve">stored </w:t>
      </w:r>
      <w:r>
        <w:t xml:space="preserve">restoration information, instead, it </w:t>
      </w:r>
      <w:r w:rsidRPr="008E1187">
        <w:t xml:space="preserve">shall send the </w:t>
      </w:r>
      <w:r>
        <w:rPr>
          <w:rFonts w:hint="eastAsia"/>
          <w:lang w:eastAsia="zh-CN"/>
        </w:rPr>
        <w:t xml:space="preserve">stored </w:t>
      </w:r>
      <w:r w:rsidRPr="008E1187">
        <w:t xml:space="preserve">S-CSCF restoration information together with the user profile in the SAA. </w:t>
      </w:r>
      <w:r>
        <w:rPr>
          <w:lang w:eastAsia="zh-CN"/>
        </w:rPr>
        <w:t xml:space="preserve">Subject to the operator policy, the HSS may include all the S-CSCF restoration information groups associated to the registered Public User Identity in the response. </w:t>
      </w:r>
      <w:r w:rsidRPr="008E1187">
        <w:t xml:space="preserve">The result code shall be set to DIAMETER_ERROR_IN_ASSIGNMENT_TYPE. </w:t>
      </w:r>
      <w:r>
        <w:t xml:space="preserve">The S-CSCF shall send a new SAR with Server-Assignment-Type set to RE_REGISTRATION </w:t>
      </w:r>
      <w:r>
        <w:rPr>
          <w:lang w:eastAsia="zh-CN"/>
        </w:rPr>
        <w:t>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t xml:space="preserve"> to update the restoration information in the HSS in accordance to the current registration event.</w:t>
      </w:r>
    </w:p>
    <w:p w14:paraId="03092225" w14:textId="77777777" w:rsidR="00CF0D31" w:rsidRDefault="001C3B38" w:rsidP="001C3B38">
      <w:pPr>
        <w:autoSpaceDE w:val="0"/>
        <w:autoSpaceDN w:val="0"/>
        <w:adjustRightInd w:val="0"/>
        <w:rPr>
          <w:rFonts w:cs="Arial"/>
          <w:szCs w:val="22"/>
          <w:lang w:val="en-US" w:eastAsia="zh-CN"/>
        </w:rPr>
      </w:pPr>
      <w:r w:rsidRPr="00A94697">
        <w:rPr>
          <w:szCs w:val="22"/>
        </w:rPr>
        <w:t>If</w:t>
      </w:r>
      <w:r>
        <w:rPr>
          <w:szCs w:val="22"/>
        </w:rPr>
        <w:t xml:space="preserve"> the S-CSCF receives a user-initiated deregistration request</w:t>
      </w:r>
      <w:r w:rsidRPr="00A94697">
        <w:rPr>
          <w:szCs w:val="22"/>
        </w:rPr>
        <w:t xml:space="preserve"> </w:t>
      </w:r>
      <w:r w:rsidRPr="00A94697">
        <w:rPr>
          <w:rFonts w:cs="Arial"/>
          <w:szCs w:val="22"/>
          <w:lang w:val="en-US" w:eastAsia="zh-CN"/>
        </w:rPr>
        <w:t>for</w:t>
      </w:r>
      <w:r>
        <w:rPr>
          <w:rFonts w:cs="Arial" w:hint="eastAsia"/>
          <w:szCs w:val="22"/>
          <w:lang w:val="en-US" w:eastAsia="zh-CN"/>
        </w:rPr>
        <w:t xml:space="preserve"> </w:t>
      </w:r>
      <w:r>
        <w:rPr>
          <w:rFonts w:cs="Arial"/>
          <w:szCs w:val="22"/>
          <w:lang w:val="en-US" w:eastAsia="zh-CN"/>
        </w:rPr>
        <w:t>a</w:t>
      </w:r>
      <w:r w:rsidRPr="00A94697">
        <w:rPr>
          <w:rFonts w:cs="Arial"/>
          <w:szCs w:val="22"/>
          <w:lang w:val="en-US" w:eastAsia="zh-CN"/>
        </w:rPr>
        <w:t xml:space="preserve"> </w:t>
      </w:r>
      <w:r>
        <w:rPr>
          <w:rFonts w:cs="Arial"/>
          <w:szCs w:val="22"/>
          <w:lang w:val="en-US" w:eastAsia="zh-CN"/>
        </w:rPr>
        <w:t>P</w:t>
      </w:r>
      <w:r w:rsidRPr="00A94697">
        <w:rPr>
          <w:rFonts w:cs="Arial"/>
          <w:szCs w:val="22"/>
          <w:lang w:val="en-US" w:eastAsia="zh-CN"/>
        </w:rPr>
        <w:t xml:space="preserve">ublic </w:t>
      </w:r>
      <w:r>
        <w:rPr>
          <w:rFonts w:cs="Arial"/>
          <w:szCs w:val="22"/>
          <w:lang w:val="en-US" w:eastAsia="zh-CN"/>
        </w:rPr>
        <w:t>U</w:t>
      </w:r>
      <w:r w:rsidRPr="00A94697">
        <w:rPr>
          <w:rFonts w:cs="Arial"/>
          <w:szCs w:val="22"/>
          <w:lang w:val="en-US" w:eastAsia="zh-CN"/>
        </w:rPr>
        <w:t xml:space="preserve">ser </w:t>
      </w:r>
      <w:r>
        <w:rPr>
          <w:rFonts w:cs="Arial"/>
          <w:szCs w:val="22"/>
          <w:lang w:val="en-US" w:eastAsia="zh-CN"/>
        </w:rPr>
        <w:t>I</w:t>
      </w:r>
      <w:r w:rsidRPr="00A94697">
        <w:rPr>
          <w:rFonts w:cs="Arial"/>
          <w:szCs w:val="22"/>
          <w:lang w:val="en-US" w:eastAsia="zh-CN"/>
        </w:rPr>
        <w:t xml:space="preserve">dentity </w:t>
      </w:r>
      <w:r>
        <w:rPr>
          <w:rFonts w:cs="Arial"/>
          <w:szCs w:val="22"/>
          <w:lang w:val="en-US" w:eastAsia="zh-CN"/>
        </w:rPr>
        <w:t xml:space="preserve">that does </w:t>
      </w:r>
      <w:r w:rsidRPr="00A94697">
        <w:rPr>
          <w:rFonts w:cs="Arial"/>
          <w:szCs w:val="22"/>
          <w:lang w:val="en-US" w:eastAsia="zh-CN"/>
        </w:rPr>
        <w:t xml:space="preserve">not match any </w:t>
      </w:r>
      <w:r>
        <w:rPr>
          <w:rFonts w:cs="Arial"/>
          <w:szCs w:val="22"/>
          <w:lang w:val="en-US" w:eastAsia="zh-CN"/>
        </w:rPr>
        <w:t>Public User Identity</w:t>
      </w:r>
      <w:r w:rsidRPr="00A94697">
        <w:rPr>
          <w:rFonts w:cs="Arial"/>
          <w:szCs w:val="22"/>
          <w:lang w:val="en-US" w:eastAsia="zh-CN"/>
        </w:rPr>
        <w:t xml:space="preserve"> </w:t>
      </w:r>
      <w:r>
        <w:rPr>
          <w:rFonts w:cs="Arial"/>
          <w:szCs w:val="22"/>
          <w:lang w:val="en-US" w:eastAsia="zh-CN"/>
        </w:rPr>
        <w:t xml:space="preserve">currently registered </w:t>
      </w:r>
      <w:r>
        <w:rPr>
          <w:rFonts w:cs="Arial" w:hint="eastAsia"/>
          <w:szCs w:val="22"/>
          <w:lang w:val="en-US" w:eastAsia="zh-CN"/>
        </w:rPr>
        <w:t xml:space="preserve">with the same Private User Identity as in the request </w:t>
      </w:r>
      <w:r w:rsidRPr="00A94697">
        <w:rPr>
          <w:rFonts w:cs="Arial"/>
          <w:szCs w:val="22"/>
          <w:lang w:val="en-US" w:eastAsia="zh-CN"/>
        </w:rPr>
        <w:t>at this S-CSCF, the S-CSCF shall</w:t>
      </w:r>
      <w:r>
        <w:rPr>
          <w:rFonts w:cs="Arial" w:hint="eastAsia"/>
          <w:szCs w:val="22"/>
          <w:lang w:val="en-US" w:eastAsia="zh-CN"/>
        </w:rPr>
        <w:t xml:space="preserve"> check whether there is a reg-id parameter in the Contact header in the received SIP REGISTER message,</w:t>
      </w:r>
    </w:p>
    <w:p w14:paraId="37226F5A" w14:textId="106F8C42" w:rsidR="001C3B38" w:rsidRDefault="001C3B38" w:rsidP="001C3B38">
      <w:pPr>
        <w:pStyle w:val="B1"/>
      </w:pPr>
      <w:r w:rsidRPr="0091529C">
        <w:rPr>
          <w:rFonts w:hint="eastAsia"/>
          <w:lang w:val="en-US" w:eastAsia="zh-CN"/>
        </w:rPr>
        <w:t>-</w:t>
      </w:r>
      <w:r>
        <w:rPr>
          <w:rFonts w:hint="eastAsia"/>
          <w:lang w:val="en-US" w:eastAsia="zh-CN"/>
        </w:rPr>
        <w:tab/>
      </w:r>
      <w:r w:rsidRPr="0091529C">
        <w:rPr>
          <w:rFonts w:hint="eastAsia"/>
          <w:lang w:val="en-US" w:eastAsia="zh-CN"/>
        </w:rPr>
        <w:t xml:space="preserve">if </w:t>
      </w:r>
      <w:r>
        <w:rPr>
          <w:rFonts w:hint="eastAsia"/>
          <w:lang w:val="en-US" w:eastAsia="zh-CN"/>
        </w:rPr>
        <w:t>a</w:t>
      </w:r>
      <w:r w:rsidRPr="0091529C">
        <w:rPr>
          <w:rFonts w:hint="eastAsia"/>
          <w:lang w:val="en-US" w:eastAsia="zh-CN"/>
        </w:rPr>
        <w:t xml:space="preserve"> reg-id </w:t>
      </w:r>
      <w:r>
        <w:rPr>
          <w:rFonts w:hint="eastAsia"/>
          <w:lang w:val="en-US" w:eastAsia="zh-CN"/>
        </w:rPr>
        <w:t xml:space="preserve">parameter </w:t>
      </w:r>
      <w:r w:rsidRPr="0091529C">
        <w:rPr>
          <w:rFonts w:hint="eastAsia"/>
          <w:lang w:val="en-US" w:eastAsia="zh-CN"/>
        </w:rPr>
        <w:t>ex</w:t>
      </w:r>
      <w:r>
        <w:rPr>
          <w:rFonts w:hint="eastAsia"/>
          <w:lang w:val="en-US" w:eastAsia="zh-CN"/>
        </w:rPr>
        <w:t>ists</w:t>
      </w:r>
      <w:r w:rsidRPr="0091529C">
        <w:rPr>
          <w:rFonts w:hint="eastAsia"/>
          <w:lang w:val="en-US" w:eastAsia="zh-CN"/>
        </w:rPr>
        <w:t>, the S-CSCF shall</w:t>
      </w:r>
      <w:r w:rsidRPr="00A94697">
        <w:rPr>
          <w:rFonts w:cs="Arial"/>
          <w:szCs w:val="22"/>
          <w:lang w:val="en-US" w:eastAsia="zh-CN"/>
        </w:rPr>
        <w:t>:</w:t>
      </w:r>
    </w:p>
    <w:p w14:paraId="3F1690A9" w14:textId="77777777" w:rsidR="001C3B38" w:rsidRPr="00F37939" w:rsidRDefault="001C3B38" w:rsidP="001C3B38">
      <w:pPr>
        <w:pStyle w:val="B2"/>
      </w:pPr>
      <w:r>
        <w:rPr>
          <w:lang w:val="en-US" w:eastAsia="zh-CN"/>
        </w:rPr>
        <w:t>1.</w:t>
      </w:r>
      <w:r>
        <w:rPr>
          <w:lang w:val="en-US" w:eastAsia="zh-CN"/>
        </w:rPr>
        <w:tab/>
        <w:t>Send SAR with Server-</w:t>
      </w:r>
      <w:proofErr w:type="spellStart"/>
      <w:r>
        <w:rPr>
          <w:lang w:val="en-US" w:eastAsia="zh-CN"/>
        </w:rPr>
        <w:t>Asignment</w:t>
      </w:r>
      <w:proofErr w:type="spellEnd"/>
      <w:r>
        <w:rPr>
          <w:lang w:val="en-US" w:eastAsia="zh-CN"/>
        </w:rPr>
        <w:t xml:space="preserve">-Type set to NO_ASSIGNMENT to retrieve the </w:t>
      </w:r>
      <w:r>
        <w:rPr>
          <w:lang w:eastAsia="zh-CN"/>
        </w:rPr>
        <w:t>S-CSCF restoration information associated with the Public User Identity</w:t>
      </w:r>
      <w:r>
        <w:t>. The Result-Code shall be set to DIAMETER SUCCESS.</w:t>
      </w:r>
    </w:p>
    <w:p w14:paraId="5FB86960" w14:textId="77777777" w:rsidR="001C3B38" w:rsidRPr="006D3554" w:rsidRDefault="001C3B38" w:rsidP="001C3B38">
      <w:pPr>
        <w:pStyle w:val="B2"/>
      </w:pPr>
      <w:r>
        <w:rPr>
          <w:lang w:eastAsia="zh-CN"/>
        </w:rPr>
        <w:t>2.</w:t>
      </w:r>
      <w:r>
        <w:rPr>
          <w:lang w:eastAsia="zh-CN"/>
        </w:rPr>
        <w:tab/>
        <w:t>Compare the contact address(es) received in SAA with the contact address(es) in REGISTER request:</w:t>
      </w:r>
    </w:p>
    <w:p w14:paraId="40AF7ABE" w14:textId="77777777" w:rsidR="001C3B38" w:rsidRPr="00586252" w:rsidRDefault="001C3B38" w:rsidP="001C3B38">
      <w:pPr>
        <w:pStyle w:val="B3"/>
      </w:pPr>
      <w:r>
        <w:rPr>
          <w:lang w:eastAsia="zh-CN"/>
        </w:rPr>
        <w:t>-</w:t>
      </w:r>
      <w:r>
        <w:rPr>
          <w:lang w:eastAsia="zh-CN"/>
        </w:rPr>
        <w:tab/>
      </w:r>
      <w:r>
        <w:t xml:space="preserve">If they are not the same, the S-CSCF </w:t>
      </w:r>
      <w:r>
        <w:rPr>
          <w:rFonts w:hint="eastAsia"/>
        </w:rPr>
        <w:t>shall</w:t>
      </w:r>
      <w:r>
        <w:t xml:space="preserve"> send SAR with </w:t>
      </w:r>
      <w:r>
        <w:rPr>
          <w:lang w:val="en-US"/>
        </w:rPr>
        <w:t>Server-</w:t>
      </w:r>
      <w:proofErr w:type="spellStart"/>
      <w:r>
        <w:rPr>
          <w:lang w:val="en-US"/>
        </w:rPr>
        <w:t>Asignment</w:t>
      </w:r>
      <w:proofErr w:type="spellEnd"/>
      <w:r>
        <w:rPr>
          <w:lang w:val="en-US"/>
        </w:rPr>
        <w:t>-Type set to RE_REGISTRATION to update the S-CSCF restoration information in HSS with the Contact address(es) still associated with the Public User Identity after the deregistration event.</w:t>
      </w:r>
    </w:p>
    <w:p w14:paraId="27048FF6" w14:textId="77777777" w:rsidR="001C3B38" w:rsidRPr="00586252" w:rsidRDefault="001C3B38" w:rsidP="001C3B38">
      <w:pPr>
        <w:pStyle w:val="B1"/>
      </w:pPr>
      <w:r>
        <w:rPr>
          <w:rFonts w:hint="eastAsia"/>
          <w:lang w:val="en-US" w:eastAsia="zh-CN"/>
        </w:rPr>
        <w:tab/>
      </w:r>
      <w:r>
        <w:t>Otherwise,</w:t>
      </w:r>
      <w:r w:rsidRPr="0091529C">
        <w:rPr>
          <w:lang w:val="en-US" w:eastAsia="zh-CN"/>
        </w:rPr>
        <w:t xml:space="preserve"> the S-CSCF shall send SAR with </w:t>
      </w:r>
      <w:r>
        <w:rPr>
          <w:lang w:val="en-US" w:eastAsia="zh-CN"/>
        </w:rPr>
        <w:t>Server-</w:t>
      </w:r>
      <w:proofErr w:type="spellStart"/>
      <w:r>
        <w:rPr>
          <w:lang w:val="en-US" w:eastAsia="zh-CN"/>
        </w:rPr>
        <w:t>Asignment</w:t>
      </w:r>
      <w:proofErr w:type="spellEnd"/>
      <w:r>
        <w:rPr>
          <w:lang w:val="en-US" w:eastAsia="zh-CN"/>
        </w:rPr>
        <w:t>-Type set to USER_DEREGISTRATION</w:t>
      </w:r>
      <w:r>
        <w:rPr>
          <w:rFonts w:hint="eastAsia"/>
          <w:lang w:val="en-US" w:eastAsia="zh-CN"/>
        </w:rPr>
        <w:t>.</w:t>
      </w:r>
    </w:p>
    <w:p w14:paraId="75138809" w14:textId="77777777" w:rsidR="001C3B38" w:rsidRDefault="001C3B38" w:rsidP="001C3B38">
      <w:pPr>
        <w:pStyle w:val="Heading2"/>
      </w:pPr>
      <w:bookmarkStart w:id="54" w:name="_Toc19633805"/>
      <w:bookmarkStart w:id="55" w:name="_Toc27252134"/>
      <w:bookmarkStart w:id="56" w:name="_Toc218591077"/>
      <w:r>
        <w:t>4.3</w:t>
      </w:r>
      <w:r>
        <w:tab/>
        <w:t>UE Terminating Procedure</w:t>
      </w:r>
      <w:bookmarkEnd w:id="54"/>
      <w:bookmarkEnd w:id="55"/>
      <w:bookmarkEnd w:id="56"/>
    </w:p>
    <w:p w14:paraId="0956BFE7" w14:textId="77777777" w:rsidR="001C3B38" w:rsidRDefault="001C3B38" w:rsidP="001C3B38">
      <w:pPr>
        <w:pStyle w:val="Heading3"/>
        <w:rPr>
          <w:lang w:eastAsia="zh-CN"/>
        </w:rPr>
      </w:pPr>
      <w:bookmarkStart w:id="57" w:name="_Toc19633806"/>
      <w:bookmarkStart w:id="58" w:name="_Toc27252135"/>
      <w:bookmarkStart w:id="59" w:name="_Toc218591078"/>
      <w:r>
        <w:rPr>
          <w:lang w:eastAsia="zh-CN"/>
        </w:rPr>
        <w:t>4.3.1</w:t>
      </w:r>
      <w:r>
        <w:rPr>
          <w:lang w:eastAsia="zh-CN"/>
        </w:rPr>
        <w:tab/>
        <w:t>Introduction</w:t>
      </w:r>
      <w:bookmarkEnd w:id="57"/>
      <w:bookmarkEnd w:id="58"/>
      <w:bookmarkEnd w:id="59"/>
    </w:p>
    <w:p w14:paraId="600CB37E"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I-CSCF </w:t>
      </w:r>
      <w:r>
        <w:t>and S-CSCF if they support the IMS Restoration feature.</w:t>
      </w:r>
    </w:p>
    <w:p w14:paraId="624ED9EA" w14:textId="77777777" w:rsidR="001C3B38" w:rsidRDefault="001C3B38" w:rsidP="001C3B38">
      <w:pPr>
        <w:pStyle w:val="Heading3"/>
        <w:rPr>
          <w:lang w:eastAsia="zh-CN"/>
        </w:rPr>
      </w:pPr>
      <w:bookmarkStart w:id="60" w:name="_Toc19633807"/>
      <w:bookmarkStart w:id="61" w:name="_Toc27252136"/>
      <w:bookmarkStart w:id="62" w:name="_Toc218591079"/>
      <w:r>
        <w:rPr>
          <w:lang w:eastAsia="zh-CN"/>
        </w:rPr>
        <w:lastRenderedPageBreak/>
        <w:t>4.3.2</w:t>
      </w:r>
      <w:r>
        <w:rPr>
          <w:lang w:eastAsia="zh-CN"/>
        </w:rPr>
        <w:tab/>
        <w:t>S-CSCF Restoration after Restart</w:t>
      </w:r>
      <w:bookmarkEnd w:id="60"/>
      <w:bookmarkEnd w:id="61"/>
      <w:bookmarkEnd w:id="62"/>
    </w:p>
    <w:p w14:paraId="060ACA7E" w14:textId="300A12B7"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 terminating service request from the I-CSCF, it sends an SAR to the HSS for unregistered service data. </w:t>
      </w:r>
      <w:r>
        <w:t xml:space="preserve">In this case, HSS and S-CSCF proceed as indicated in 3GPP </w:t>
      </w:r>
      <w:r w:rsidR="00CF0D31">
        <w:t>TS 2</w:t>
      </w:r>
      <w:r>
        <w:t>9.228</w:t>
      </w:r>
      <w:r w:rsidR="00CF0D31">
        <w:t> [</w:t>
      </w:r>
      <w:r>
        <w:t>3], except that</w:t>
      </w:r>
    </w:p>
    <w:p w14:paraId="6706E723"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are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The S-CSCF shall trigger matched registered services for the Public User Identity.</w:t>
      </w:r>
    </w:p>
    <w:p w14:paraId="0EDE1FBB" w14:textId="77777777" w:rsidR="001C3B38" w:rsidRDefault="001C3B38" w:rsidP="001C3B38">
      <w:pPr>
        <w:rPr>
          <w:lang w:eastAsia="zh-CN"/>
        </w:rPr>
      </w:pPr>
      <w:r>
        <w:rPr>
          <w:lang w:eastAsia="zh-CN"/>
        </w:rPr>
        <w:t>If there are more than one group of S-CSCF restoration information related to the Public User Identity, which may happen if the Public User Identity is shared by multiple Private User Identities, the HSS shall include all of the S-CSCF restoration information in the SAA. One group of S-CSCF restoration information corresponds to one Private User Identity.</w:t>
      </w:r>
    </w:p>
    <w:p w14:paraId="3B955638" w14:textId="77777777" w:rsidR="00CF0D31" w:rsidRPr="00726265" w:rsidRDefault="001C3B38" w:rsidP="001C3B38">
      <w:pPr>
        <w:rPr>
          <w:lang w:eastAsia="zh-CN"/>
        </w:rPr>
      </w:pPr>
      <w:r>
        <w:rPr>
          <w:lang w:eastAsia="zh-CN"/>
        </w:rPr>
        <w:t>If the S-CSCF restoration information received includes the UE's subscription information, the S-CSCF shall construct a NOTIFY message according to the information and send it to the UE (or UEs if the IMPU is shared</w:t>
      </w:r>
      <w:r w:rsidRPr="00670DD5">
        <w:rPr>
          <w:lang w:eastAsia="zh-CN"/>
        </w:rPr>
        <w:t xml:space="preserve"> </w:t>
      </w:r>
      <w:r>
        <w:rPr>
          <w:lang w:eastAsia="zh-CN"/>
        </w:rPr>
        <w:t>between several IMPIs) to trigger a new registration at anytime after normal processing of the terminating request.</w:t>
      </w:r>
    </w:p>
    <w:p w14:paraId="4F22B441" w14:textId="6B1982A0"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terminating request.</w:t>
      </w:r>
    </w:p>
    <w:p w14:paraId="016A09B1" w14:textId="380AF328" w:rsidR="00151F41" w:rsidRDefault="00151F41" w:rsidP="001C3B38">
      <w:pPr>
        <w:rPr>
          <w:lang w:eastAsia="zh-CN"/>
        </w:rPr>
      </w:pPr>
      <w:r>
        <w:rPr>
          <w:lang w:eastAsia="zh-CN"/>
        </w:rPr>
        <w:t xml:space="preserve">If the S-CSCF restoration information received includes the UE's registration expiration time and the value is in the past, the S-CSCF proceeds as indicated in 3GPP TS 23.228 [27] </w:t>
      </w:r>
      <w:r w:rsidR="00CF0D31">
        <w:rPr>
          <w:lang w:eastAsia="zh-CN"/>
        </w:rPr>
        <w:t>clause 5</w:t>
      </w:r>
      <w:r>
        <w:rPr>
          <w:lang w:eastAsia="zh-CN"/>
        </w:rPr>
        <w:t>.3.2.1.</w:t>
      </w:r>
    </w:p>
    <w:p w14:paraId="5C028A3D" w14:textId="77777777" w:rsidR="001C3B38" w:rsidRDefault="001C3B38" w:rsidP="001C3B38">
      <w:pPr>
        <w:pStyle w:val="Heading3"/>
        <w:rPr>
          <w:lang w:eastAsia="zh-CN"/>
        </w:rPr>
      </w:pPr>
      <w:bookmarkStart w:id="63" w:name="_Toc19633808"/>
      <w:bookmarkStart w:id="64" w:name="_Toc27252137"/>
      <w:bookmarkStart w:id="65" w:name="_Toc218591080"/>
      <w:r>
        <w:rPr>
          <w:lang w:eastAsia="zh-CN"/>
        </w:rPr>
        <w:t>4.3.3</w:t>
      </w:r>
      <w:r>
        <w:rPr>
          <w:lang w:eastAsia="zh-CN"/>
        </w:rPr>
        <w:tab/>
        <w:t>S-CSCF Restoration after Failure</w:t>
      </w:r>
      <w:bookmarkEnd w:id="63"/>
      <w:bookmarkEnd w:id="64"/>
      <w:bookmarkEnd w:id="65"/>
    </w:p>
    <w:p w14:paraId="3F852E43" w14:textId="3C4FC4AB" w:rsidR="00CF0D31" w:rsidRDefault="001C3B38" w:rsidP="001C3B38">
      <w:pPr>
        <w:rPr>
          <w:rFonts w:cs="Arial"/>
          <w:iCs/>
          <w:lang w:eastAsia="zh-CN"/>
        </w:rPr>
      </w:pPr>
      <w:r>
        <w:rPr>
          <w:lang w:eastAsia="zh-CN"/>
        </w:rPr>
        <w:t xml:space="preserve">If the S-CSCF </w:t>
      </w:r>
      <w:r>
        <w:t>returned by the HSS during location query procedure</w:t>
      </w:r>
      <w:r>
        <w:rPr>
          <w:lang w:eastAsia="zh-CN"/>
        </w:rPr>
        <w:t xml:space="preserve"> fails, </w:t>
      </w:r>
      <w:r>
        <w:t>the I-CSCF is unable to contact the S-CSCF</w:t>
      </w:r>
      <w:r>
        <w:rPr>
          <w:lang w:eastAsia="zh-CN"/>
        </w:rPr>
        <w:t xml:space="preserve"> during terminating procedure</w:t>
      </w:r>
      <w:r>
        <w:t xml:space="preserve">. </w:t>
      </w:r>
      <w:r>
        <w:rPr>
          <w:lang w:eastAsia="zh-CN"/>
        </w:rPr>
        <w:t>In this case, t</w:t>
      </w:r>
      <w:r>
        <w:t xml:space="preserve">he I-CSCF </w:t>
      </w:r>
      <w:r>
        <w:rPr>
          <w:lang w:eastAsia="zh-CN"/>
        </w:rPr>
        <w:t>shall</w:t>
      </w:r>
      <w:r>
        <w:t xml:space="preserve"> </w:t>
      </w:r>
      <w:r>
        <w:rPr>
          <w:lang w:eastAsia="zh-CN"/>
        </w:rPr>
        <w:t>send LIR to the HSS to explicitly request S-CSCF capabilities. If the HSS returns the S-CSCF capabilities to the I-CSCF, after re-selection of another S-CSCF according to the S-CSCF capabilities, the I-CSCF shall forward the service request to the new S-CSCF</w:t>
      </w:r>
      <w:r>
        <w:rPr>
          <w:rFonts w:cs="Arial"/>
          <w:iCs/>
          <w:lang w:eastAsia="zh-CN"/>
        </w:rPr>
        <w:t xml:space="preserve">. The HSS and this new S-CSCF shall behave as described in </w:t>
      </w:r>
      <w:r w:rsidR="00CF0D31">
        <w:rPr>
          <w:rFonts w:cs="Arial"/>
          <w:iCs/>
          <w:lang w:eastAsia="zh-CN"/>
        </w:rPr>
        <w:t>clause 4</w:t>
      </w:r>
      <w:r>
        <w:rPr>
          <w:rFonts w:cs="Arial"/>
          <w:iCs/>
          <w:lang w:eastAsia="zh-CN"/>
        </w:rPr>
        <w:t>.3.2, except that the HSS shall overwrite the S-CSCF name when receiving the SAR request, only if there is a previous explicit LIR request for S-CSCF capabilities.</w:t>
      </w:r>
    </w:p>
    <w:p w14:paraId="3866A7F9" w14:textId="4777A15E" w:rsidR="00CF0D31" w:rsidRDefault="001C3B38" w:rsidP="001C3B38">
      <w:pPr>
        <w:pStyle w:val="NO"/>
      </w:pPr>
      <w:r>
        <w:t>NOTE:</w:t>
      </w:r>
      <w:r>
        <w:tab/>
        <w:t>If the HSS indicates during location query procedure that the server name returned corresponds to an AS, then the service request is for PSI direct routing. In this case, IMS Restoration Procedures will not be executed and I-CSCF will reject the service request.</w:t>
      </w:r>
      <w:bookmarkStart w:id="66" w:name="_Toc19633809"/>
      <w:bookmarkStart w:id="67" w:name="_Toc27252138"/>
    </w:p>
    <w:p w14:paraId="3F560873" w14:textId="31349977" w:rsidR="00585A15" w:rsidRDefault="00585A15" w:rsidP="00585A15">
      <w:pPr>
        <w:pStyle w:val="Heading3"/>
        <w:rPr>
          <w:lang w:eastAsia="zh-CN"/>
        </w:rPr>
      </w:pPr>
      <w:bookmarkStart w:id="68" w:name="_Toc218591081"/>
      <w:r>
        <w:rPr>
          <w:lang w:eastAsia="zh-CN"/>
        </w:rPr>
        <w:t>4.3.4</w:t>
      </w:r>
      <w:r>
        <w:rPr>
          <w:lang w:eastAsia="zh-CN"/>
        </w:rPr>
        <w:tab/>
        <w:t>SBI Support for S-CSCF Restoration after Failure</w:t>
      </w:r>
      <w:bookmarkEnd w:id="68"/>
    </w:p>
    <w:p w14:paraId="628EE962" w14:textId="77777777" w:rsidR="00585A15" w:rsidRDefault="00585A15" w:rsidP="00585A15">
      <w:pPr>
        <w:rPr>
          <w:rFonts w:cs="Arial"/>
          <w:iCs/>
          <w:lang w:eastAsia="zh-CN"/>
        </w:rPr>
      </w:pPr>
      <w:r>
        <w:rPr>
          <w:lang w:eastAsia="zh-CN"/>
        </w:rPr>
        <w:t xml:space="preserve">If </w:t>
      </w:r>
      <w:r>
        <w:t>the I-CSCF is unable to contact the S-CSCF</w:t>
      </w:r>
      <w:r>
        <w:rPr>
          <w:lang w:eastAsia="zh-CN"/>
        </w:rPr>
        <w:t xml:space="preserve"> during terminating procedure</w:t>
      </w:r>
      <w:r>
        <w:t xml:space="preserve">, </w:t>
      </w:r>
      <w:r w:rsidRPr="00776380">
        <w:rPr>
          <w:lang w:eastAsia="zh-CN"/>
        </w:rPr>
        <w:t>t</w:t>
      </w:r>
      <w:r w:rsidRPr="00776380">
        <w:t xml:space="preserve">he I-CSCF </w:t>
      </w:r>
      <w:r w:rsidRPr="00776380">
        <w:rPr>
          <w:lang w:eastAsia="zh-CN"/>
        </w:rPr>
        <w:t>shall</w:t>
      </w:r>
      <w:r w:rsidRPr="00776380">
        <w:t xml:space="preserve"> </w:t>
      </w:r>
      <w:r>
        <w:rPr>
          <w:lang w:eastAsia="zh-CN"/>
        </w:rPr>
        <w:t xml:space="preserve">reselect an S-CSCF and </w:t>
      </w:r>
      <w:r w:rsidRPr="00776380">
        <w:rPr>
          <w:lang w:eastAsia="zh-CN"/>
        </w:rPr>
        <w:t xml:space="preserve">forward the </w:t>
      </w:r>
      <w:r>
        <w:rPr>
          <w:lang w:eastAsia="zh-CN"/>
        </w:rPr>
        <w:t>terminating request</w:t>
      </w:r>
      <w:r w:rsidRPr="00776380">
        <w:rPr>
          <w:lang w:eastAsia="zh-CN"/>
        </w:rPr>
        <w:t xml:space="preserve"> to the new S-CSCF</w:t>
      </w:r>
      <w:r>
        <w:rPr>
          <w:rFonts w:cs="Arial"/>
          <w:iCs/>
          <w:lang w:eastAsia="zh-CN"/>
        </w:rPr>
        <w:t xml:space="preserve">. The I-CSCF shall include a reselection indication in the request. The </w:t>
      </w:r>
      <w:r w:rsidRPr="00776380">
        <w:rPr>
          <w:rFonts w:cs="Arial"/>
          <w:iCs/>
          <w:lang w:eastAsia="zh-CN"/>
        </w:rPr>
        <w:t xml:space="preserve">S-CSCF shall proceed </w:t>
      </w:r>
      <w:r>
        <w:rPr>
          <w:rFonts w:cs="Arial"/>
          <w:iCs/>
          <w:lang w:eastAsia="zh-CN"/>
        </w:rPr>
        <w:t xml:space="preserve">with </w:t>
      </w:r>
      <w:r w:rsidRPr="00776380">
        <w:rPr>
          <w:rFonts w:cs="Arial"/>
          <w:iCs/>
          <w:lang w:eastAsia="zh-CN"/>
        </w:rPr>
        <w:t xml:space="preserve">the </w:t>
      </w:r>
      <w:r>
        <w:rPr>
          <w:rFonts w:cs="Arial"/>
          <w:iCs/>
          <w:lang w:eastAsia="zh-CN"/>
        </w:rPr>
        <w:t>terminating request for an unregistered user. Additionally, the S-CSCF shall include the reselection indication towards the HSS.</w:t>
      </w:r>
    </w:p>
    <w:p w14:paraId="537665F1" w14:textId="0486C8A5" w:rsidR="00585A15" w:rsidRPr="00585A15" w:rsidRDefault="00585A15" w:rsidP="00585A15">
      <w:pPr>
        <w:rPr>
          <w:rFonts w:cs="Arial"/>
          <w:iCs/>
          <w:lang w:eastAsia="zh-CN"/>
        </w:rPr>
      </w:pPr>
      <w:r>
        <w:rPr>
          <w:rFonts w:cs="Arial"/>
          <w:iCs/>
          <w:lang w:eastAsia="zh-CN"/>
        </w:rPr>
        <w:t>When receiving the reselection indication, the HSS shall allow the new S-CSCF to overwrite the current S-CSCF.</w:t>
      </w:r>
    </w:p>
    <w:p w14:paraId="619DE8B9" w14:textId="5546D825" w:rsidR="001C3B38" w:rsidRDefault="001C3B38" w:rsidP="001C3B38">
      <w:pPr>
        <w:pStyle w:val="Heading2"/>
      </w:pPr>
      <w:bookmarkStart w:id="69" w:name="_Toc218591082"/>
      <w:r>
        <w:t>4.4</w:t>
      </w:r>
      <w:r>
        <w:tab/>
        <w:t>UE Originating Procedure</w:t>
      </w:r>
      <w:bookmarkEnd w:id="66"/>
      <w:bookmarkEnd w:id="67"/>
      <w:bookmarkEnd w:id="69"/>
    </w:p>
    <w:p w14:paraId="01F5E0E5" w14:textId="77777777" w:rsidR="001C3B38" w:rsidRDefault="001C3B38" w:rsidP="001C3B38">
      <w:pPr>
        <w:pStyle w:val="Heading3"/>
        <w:rPr>
          <w:lang w:eastAsia="zh-CN"/>
        </w:rPr>
      </w:pPr>
      <w:bookmarkStart w:id="70" w:name="_Toc19633810"/>
      <w:bookmarkStart w:id="71" w:name="_Toc27252139"/>
      <w:bookmarkStart w:id="72" w:name="_Toc218591083"/>
      <w:r>
        <w:rPr>
          <w:lang w:eastAsia="zh-CN"/>
        </w:rPr>
        <w:t>4.4.1</w:t>
      </w:r>
      <w:r>
        <w:rPr>
          <w:lang w:eastAsia="zh-CN"/>
        </w:rPr>
        <w:tab/>
        <w:t>Introduction</w:t>
      </w:r>
      <w:bookmarkEnd w:id="70"/>
      <w:bookmarkEnd w:id="71"/>
      <w:bookmarkEnd w:id="72"/>
    </w:p>
    <w:p w14:paraId="50C162F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S-CSCF </w:t>
      </w:r>
      <w:r>
        <w:t xml:space="preserve">and </w:t>
      </w:r>
      <w:r>
        <w:rPr>
          <w:lang w:eastAsia="zh-CN"/>
        </w:rPr>
        <w:t>P</w:t>
      </w:r>
      <w:r>
        <w:t>-CSC</w:t>
      </w:r>
      <w:r>
        <w:rPr>
          <w:lang w:eastAsia="zh-CN"/>
        </w:rPr>
        <w:t>F</w:t>
      </w:r>
      <w:r>
        <w:t xml:space="preserve"> if they support the IMS Restoration feature.</w:t>
      </w:r>
    </w:p>
    <w:p w14:paraId="25FDA8C6" w14:textId="77777777" w:rsidR="001C3B38" w:rsidRDefault="001C3B38" w:rsidP="001C3B38">
      <w:pPr>
        <w:pStyle w:val="Heading3"/>
        <w:rPr>
          <w:lang w:eastAsia="zh-CN"/>
        </w:rPr>
      </w:pPr>
      <w:bookmarkStart w:id="73" w:name="_Toc19633811"/>
      <w:bookmarkStart w:id="74" w:name="_Toc27252140"/>
      <w:bookmarkStart w:id="75" w:name="_Toc218591084"/>
      <w:r>
        <w:rPr>
          <w:lang w:eastAsia="zh-CN"/>
        </w:rPr>
        <w:lastRenderedPageBreak/>
        <w:t>4.4.2</w:t>
      </w:r>
      <w:r>
        <w:rPr>
          <w:lang w:eastAsia="zh-CN"/>
        </w:rPr>
        <w:tab/>
        <w:t>S-CSCF Restoration after Restart</w:t>
      </w:r>
      <w:bookmarkEnd w:id="73"/>
      <w:bookmarkEnd w:id="74"/>
      <w:bookmarkEnd w:id="75"/>
    </w:p>
    <w:p w14:paraId="0F4069A8" w14:textId="4AA17B7E"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a S-CSCF receives an originating request different from SIP REGISTER coming from the UE, the S-CSCF shall send SAR to the HSS with Server Assignment Type set to NO_ASSIGNMENT to restore the user data. If the S-CSCF name sent in the Server-Assignment-Request command and the previously assigned S-CSCF name stored in the HSS are different, which may happen if S-CSCF reassignment occurred during a terminating restoration before, the HSS shall not overwrite the S-CSCF name; instead it shall send a response to the S-CSCF with result code set to DIAMETER_UNABLE_TO_COMPLY, as specified in the 3GPP </w:t>
      </w:r>
      <w:r w:rsidR="00CF0D31">
        <w:rPr>
          <w:lang w:eastAsia="zh-CN"/>
        </w:rPr>
        <w:t>TS 2</w:t>
      </w:r>
      <w:r>
        <w:rPr>
          <w:lang w:eastAsia="zh-CN"/>
        </w:rPr>
        <w:t>9.228</w:t>
      </w:r>
      <w:r w:rsidR="00CF0D31">
        <w:rPr>
          <w:lang w:eastAsia="zh-CN"/>
        </w:rPr>
        <w:t> [</w:t>
      </w:r>
      <w:r>
        <w:rPr>
          <w:lang w:eastAsia="zh-CN"/>
        </w:rPr>
        <w:t xml:space="preserve">3]. If there are S-CSCF restoration information related to the Public User Identity stored in the HSS, the HSS shall send the S-CSCF restoration information together with the user profile in the SAA to the S-CSCF. If the HSS returns an error DIAMETER_UNABLE_TO_COMPLY to the S-CSCF, the S-CSCF shall then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35220E93" w14:textId="77777777" w:rsidR="001C3B38" w:rsidRDefault="001C3B38" w:rsidP="001C3B38">
      <w:pPr>
        <w:rPr>
          <w:lang w:eastAsia="zh-CN"/>
        </w:rPr>
      </w:pPr>
      <w:r>
        <w:rPr>
          <w:lang w:eastAsia="zh-CN"/>
        </w:rPr>
        <w:t>If there are more than one group of S-CSCF restoration information related to the Public User Identity stored in the HSS, which may happen if the Public User Identity is shared by multiple Private User Identities, the HSS shall include all of the S-CSCF restoration information in the SAA. One group of S-CSCF restoration information corresponds to one Private User Identity.</w:t>
      </w:r>
    </w:p>
    <w:p w14:paraId="7695EE3F" w14:textId="77777777" w:rsidR="001C3B38" w:rsidRDefault="001C3B38" w:rsidP="001C3B38">
      <w:pPr>
        <w:rPr>
          <w:lang w:val="en-US"/>
        </w:rPr>
      </w:pPr>
      <w:r>
        <w:rPr>
          <w:lang w:eastAsia="zh-CN"/>
        </w:rPr>
        <w:t>If authentication of SIP request methods initiated by the UE excluding REGISTER is desired according to operator's policy, f</w:t>
      </w:r>
      <w:r>
        <w:rPr>
          <w:lang w:val="en-US"/>
        </w:rPr>
        <w:t>or other authentication schemes different from IMS-AKA, the S-CSCF requires authentication information (e.g. authentication vectors). If this information is not stored in the S-CSCF, the S-CSCF shall fetch that information from the HSS by means of the authentication procedures (</w:t>
      </w:r>
      <w:proofErr w:type="spellStart"/>
      <w:r>
        <w:rPr>
          <w:lang w:val="en-US"/>
        </w:rPr>
        <w:t>Cx</w:t>
      </w:r>
      <w:proofErr w:type="spellEnd"/>
      <w:r>
        <w:rPr>
          <w:lang w:val="en-US"/>
        </w:rPr>
        <w:t>-MAR/MAA).</w:t>
      </w:r>
    </w:p>
    <w:p w14:paraId="3A4CA35A" w14:textId="77777777" w:rsidR="00CF0D31" w:rsidRDefault="001C3B38" w:rsidP="001C3B38">
      <w:pPr>
        <w:pStyle w:val="NO"/>
        <w:rPr>
          <w:lang w:eastAsia="zh-CN"/>
        </w:rPr>
      </w:pPr>
      <w:r>
        <w:rPr>
          <w:lang w:eastAsia="zh-CN"/>
        </w:rPr>
        <w:t>NOTE 1:</w:t>
      </w:r>
      <w:r>
        <w:rPr>
          <w:lang w:eastAsia="zh-CN"/>
        </w:rPr>
        <w:tab/>
        <w:t>The S-CSCF restoration information includes authentication scheme information (</w:t>
      </w:r>
      <w:r>
        <w:rPr>
          <w:lang w:val="en-US"/>
        </w:rPr>
        <w:t>SIP-Authentication-Scheme). It allows the S-CSCF to identify the corresponding scheme for authentication when multiple schemes are supported</w:t>
      </w:r>
      <w:r>
        <w:rPr>
          <w:lang w:eastAsia="zh-CN"/>
        </w:rPr>
        <w:t>.</w:t>
      </w:r>
    </w:p>
    <w:p w14:paraId="255CCFD3" w14:textId="29237EDA" w:rsidR="001C3B38" w:rsidRDefault="001C3B38" w:rsidP="001C3B38">
      <w:pPr>
        <w:pStyle w:val="NO"/>
        <w:rPr>
          <w:lang w:eastAsia="zh-CN"/>
        </w:rPr>
      </w:pPr>
      <w:r>
        <w:rPr>
          <w:lang w:eastAsia="zh-CN"/>
        </w:rPr>
        <w:t>NOTE 2:</w:t>
      </w:r>
      <w:r>
        <w:rPr>
          <w:lang w:eastAsia="zh-CN"/>
        </w:rPr>
        <w:tab/>
        <w:t>The authentication information (e.g. authentication vectors) was retrieved by the S-CSCF from the HSS for the authentication of REGISTER requests and it can be stored locally. This data may be lost after the S-CSCF restart.</w:t>
      </w:r>
    </w:p>
    <w:p w14:paraId="749DA74B" w14:textId="77777777" w:rsidR="001C3B38" w:rsidRDefault="001C3B38" w:rsidP="001C3B38">
      <w:pPr>
        <w:rPr>
          <w:lang w:eastAsia="zh-CN"/>
        </w:rPr>
      </w:pPr>
      <w:r>
        <w:rPr>
          <w:lang w:eastAsia="zh-CN"/>
        </w:rPr>
        <w:t>If the S-CSCF receives SAA with the service profile of the user, the S-CSCF shall continue the originating service as normal.</w:t>
      </w:r>
    </w:p>
    <w:p w14:paraId="5F27D9B0" w14:textId="77777777" w:rsidR="001C3B38" w:rsidRPr="00726265" w:rsidRDefault="001C3B38" w:rsidP="001C3B38">
      <w:pPr>
        <w:rPr>
          <w:lang w:eastAsia="zh-CN"/>
        </w:rPr>
      </w:pPr>
      <w:r>
        <w:rPr>
          <w:lang w:eastAsia="zh-CN"/>
        </w:rPr>
        <w:t>If the S-CSCF receives SAA with S-CSCF restoration information and the S-CSCF restoration information includes the UE's subscription information, the S-CSCF shall construct a NOTIFY message according to the information and send it to the UE (or UEs if the IMPU is shared between several IMPIs) to trigger a new registration at anytime after normal processing of the originating request.</w:t>
      </w:r>
    </w:p>
    <w:p w14:paraId="16D70F14" w14:textId="77777777" w:rsidR="001C3B38" w:rsidRDefault="001C3B38" w:rsidP="001C3B38">
      <w:pPr>
        <w:rPr>
          <w:lang w:eastAsia="zh-CN"/>
        </w:rPr>
      </w:pPr>
      <w:r>
        <w:rPr>
          <w:lang w:eastAsia="zh-CN"/>
        </w:rPr>
        <w:t>If the S-CSCF restoration information received includes the P-CSCF's subscription information, the S-CSCF shall construct a NOTIFY message and send it to the P-CSCF to update the registration information at any time after normal processing of the originating request.</w:t>
      </w:r>
    </w:p>
    <w:p w14:paraId="536A3972" w14:textId="77777777" w:rsidR="001C3B38" w:rsidRDefault="001C3B38" w:rsidP="001C3B38">
      <w:pPr>
        <w:pStyle w:val="Heading3"/>
        <w:rPr>
          <w:lang w:eastAsia="zh-CN"/>
        </w:rPr>
      </w:pPr>
      <w:bookmarkStart w:id="76" w:name="_Toc19633812"/>
      <w:bookmarkStart w:id="77" w:name="_Toc27252141"/>
      <w:bookmarkStart w:id="78" w:name="_Toc218591085"/>
      <w:r>
        <w:rPr>
          <w:lang w:eastAsia="zh-CN"/>
        </w:rPr>
        <w:t>4.4.3</w:t>
      </w:r>
      <w:r>
        <w:rPr>
          <w:lang w:eastAsia="zh-CN"/>
        </w:rPr>
        <w:tab/>
        <w:t>S-CSCF Restoration after Failure</w:t>
      </w:r>
      <w:bookmarkEnd w:id="76"/>
      <w:bookmarkEnd w:id="77"/>
      <w:bookmarkEnd w:id="78"/>
    </w:p>
    <w:p w14:paraId="2D2AB9AF" w14:textId="77777777" w:rsidR="001C3B38" w:rsidRDefault="001C3B38" w:rsidP="001C3B38">
      <w:r>
        <w:rPr>
          <w:lang w:eastAsia="zh-CN"/>
        </w:rPr>
        <w:t xml:space="preserve">If the UE initiates an originating service request different from SIP REGISTER and the P-CSCF is unable to contact the S-CSCF in the Route, the P-CSCF shall return a </w:t>
      </w:r>
      <w:r>
        <w:t xml:space="preserve">specific error </w:t>
      </w:r>
      <w:r>
        <w:rPr>
          <w:lang w:eastAsia="zh-CN"/>
        </w:rPr>
        <w:t xml:space="preserve">response </w:t>
      </w:r>
      <w:r>
        <w:t xml:space="preserve">to the UE </w:t>
      </w:r>
      <w:r>
        <w:rPr>
          <w:lang w:eastAsia="zh-CN"/>
        </w:rPr>
        <w:t xml:space="preserve">to </w:t>
      </w:r>
      <w:r>
        <w:t>trigge</w:t>
      </w:r>
      <w:r>
        <w:rPr>
          <w:lang w:eastAsia="zh-CN"/>
        </w:rPr>
        <w:t xml:space="preserve">r a new </w:t>
      </w:r>
      <w:r>
        <w:t>regist</w:t>
      </w:r>
      <w:r>
        <w:rPr>
          <w:lang w:eastAsia="zh-CN"/>
        </w:rPr>
        <w:t>ration.</w:t>
      </w:r>
    </w:p>
    <w:p w14:paraId="5B223E4C" w14:textId="77777777" w:rsidR="001C3B38" w:rsidRDefault="001C3B38" w:rsidP="001C3B38">
      <w:pPr>
        <w:pStyle w:val="Heading2"/>
      </w:pPr>
      <w:bookmarkStart w:id="79" w:name="_Toc19633813"/>
      <w:bookmarkStart w:id="80" w:name="_Toc27252142"/>
      <w:bookmarkStart w:id="81" w:name="_Toc218591086"/>
      <w:r>
        <w:t>4.5</w:t>
      </w:r>
      <w:r>
        <w:tab/>
        <w:t>SIP-AS Originating Procedure</w:t>
      </w:r>
      <w:bookmarkEnd w:id="79"/>
      <w:bookmarkEnd w:id="80"/>
      <w:bookmarkEnd w:id="81"/>
    </w:p>
    <w:p w14:paraId="4BBCCDA3" w14:textId="77777777" w:rsidR="001C3B38" w:rsidRDefault="001C3B38" w:rsidP="001C3B38">
      <w:pPr>
        <w:pStyle w:val="Heading3"/>
        <w:rPr>
          <w:lang w:eastAsia="zh-CN"/>
        </w:rPr>
      </w:pPr>
      <w:bookmarkStart w:id="82" w:name="_Toc19633814"/>
      <w:bookmarkStart w:id="83" w:name="_Toc27252143"/>
      <w:bookmarkStart w:id="84" w:name="_Toc218591087"/>
      <w:r>
        <w:rPr>
          <w:lang w:eastAsia="zh-CN"/>
        </w:rPr>
        <w:t>4.5.1</w:t>
      </w:r>
      <w:r>
        <w:rPr>
          <w:lang w:eastAsia="zh-CN"/>
        </w:rPr>
        <w:tab/>
        <w:t>Introduction</w:t>
      </w:r>
      <w:bookmarkEnd w:id="82"/>
      <w:bookmarkEnd w:id="83"/>
      <w:bookmarkEnd w:id="84"/>
    </w:p>
    <w:p w14:paraId="2529D2DD" w14:textId="77777777" w:rsidR="001C3B38" w:rsidRDefault="001C3B38" w:rsidP="001C3B38">
      <w:pPr>
        <w:rPr>
          <w:lang w:eastAsia="zh-CN"/>
        </w:rPr>
      </w:pPr>
      <w:r>
        <w:t>The following clause</w:t>
      </w:r>
      <w:r>
        <w:rPr>
          <w:lang w:eastAsia="zh-CN"/>
        </w:rPr>
        <w:t>s</w:t>
      </w:r>
      <w:r>
        <w:t xml:space="preserve"> specif</w:t>
      </w:r>
      <w:r>
        <w:rPr>
          <w:lang w:eastAsia="zh-CN"/>
        </w:rPr>
        <w:t xml:space="preserve">y </w:t>
      </w:r>
      <w:r>
        <w:t xml:space="preserve">the behaviour of HSS, </w:t>
      </w:r>
      <w:r>
        <w:rPr>
          <w:lang w:eastAsia="zh-CN"/>
        </w:rPr>
        <w:t>I</w:t>
      </w:r>
      <w:r>
        <w:t xml:space="preserve">-CSCF and </w:t>
      </w:r>
      <w:r>
        <w:rPr>
          <w:lang w:eastAsia="zh-CN"/>
        </w:rPr>
        <w:t>S</w:t>
      </w:r>
      <w:r>
        <w:t>-CSCF if they support the IMS Restoration feature.</w:t>
      </w:r>
    </w:p>
    <w:p w14:paraId="508B2A4C" w14:textId="77777777" w:rsidR="001C3B38" w:rsidRDefault="001C3B38" w:rsidP="001C3B38">
      <w:pPr>
        <w:pStyle w:val="Heading3"/>
        <w:rPr>
          <w:lang w:eastAsia="zh-CN"/>
        </w:rPr>
      </w:pPr>
      <w:bookmarkStart w:id="85" w:name="_Toc19633815"/>
      <w:bookmarkStart w:id="86" w:name="_Toc27252144"/>
      <w:bookmarkStart w:id="87" w:name="_Toc218591088"/>
      <w:r>
        <w:rPr>
          <w:lang w:eastAsia="zh-CN"/>
        </w:rPr>
        <w:t>4.5.2</w:t>
      </w:r>
      <w:r>
        <w:rPr>
          <w:lang w:eastAsia="zh-CN"/>
        </w:rPr>
        <w:tab/>
        <w:t>S-CSCF Restoration after Restart</w:t>
      </w:r>
      <w:bookmarkEnd w:id="85"/>
      <w:bookmarkEnd w:id="86"/>
      <w:bookmarkEnd w:id="87"/>
    </w:p>
    <w:p w14:paraId="05E2806D" w14:textId="418586CE" w:rsidR="001C3B38" w:rsidRDefault="001C3B38" w:rsidP="001C3B38">
      <w:pPr>
        <w:rPr>
          <w:lang w:eastAsia="zh-CN"/>
        </w:rPr>
      </w:pPr>
      <w:r>
        <w:rPr>
          <w:lang w:eastAsia="zh-CN"/>
        </w:rPr>
        <w:t xml:space="preserve">The S-CSCF </w:t>
      </w:r>
      <w:r>
        <w:rPr>
          <w:rFonts w:cs="Arial"/>
          <w:iCs/>
          <w:lang w:eastAsia="zh-CN"/>
        </w:rPr>
        <w:t xml:space="preserve">lost all user data if it restarts after a failure or </w:t>
      </w:r>
      <w:r>
        <w:rPr>
          <w:lang w:eastAsia="zh-CN"/>
        </w:rPr>
        <w:t>it</w:t>
      </w:r>
      <w:r>
        <w:t xml:space="preserve"> </w:t>
      </w:r>
      <w:r>
        <w:rPr>
          <w:lang w:eastAsia="zh-CN"/>
        </w:rPr>
        <w:t>is unable to</w:t>
      </w:r>
      <w:r>
        <w:t xml:space="preserve"> trust any data after it resumes operation, due to the fact that it </w:t>
      </w:r>
      <w:r>
        <w:rPr>
          <w:lang w:eastAsia="zh-CN"/>
        </w:rPr>
        <w:t>may</w:t>
      </w:r>
      <w:r>
        <w:t xml:space="preserve"> have lost profile updates from the HSS in the service interruption period.</w:t>
      </w:r>
      <w:r>
        <w:rPr>
          <w:lang w:eastAsia="zh-CN"/>
        </w:rPr>
        <w:t xml:space="preserve"> If such S-CSCF receives </w:t>
      </w:r>
      <w:r>
        <w:rPr>
          <w:lang w:eastAsia="zh-CN"/>
        </w:rPr>
        <w:lastRenderedPageBreak/>
        <w:t>an originating request on behalf of a user (i.e. top-most route header in request contains "</w:t>
      </w:r>
      <w:proofErr w:type="spellStart"/>
      <w:r>
        <w:rPr>
          <w:lang w:eastAsia="zh-CN"/>
        </w:rPr>
        <w:t>orig</w:t>
      </w:r>
      <w:proofErr w:type="spellEnd"/>
      <w:r>
        <w:rPr>
          <w:lang w:eastAsia="zh-CN"/>
        </w:rPr>
        <w:t xml:space="preserve">" parameter) coming from an AS, the S-CSCF shall send SAR to the HSS with Server Assignment Type set to UNREGISTERED_USER to inform the HSS that the user is unregistered. </w:t>
      </w:r>
      <w:r>
        <w:t xml:space="preserve">HSS and S-CSCF proceed as indicated in 3GPP </w:t>
      </w:r>
      <w:r w:rsidR="00CF0D31">
        <w:t>TS 2</w:t>
      </w:r>
      <w:r>
        <w:t>9.228</w:t>
      </w:r>
      <w:r w:rsidR="00CF0D31">
        <w:t> [</w:t>
      </w:r>
      <w:r>
        <w:t>3], except that:</w:t>
      </w:r>
    </w:p>
    <w:p w14:paraId="5D658EC4" w14:textId="77777777" w:rsidR="001C3B38" w:rsidRDefault="001C3B38" w:rsidP="001C3B38">
      <w:pPr>
        <w:pStyle w:val="B1"/>
        <w:rPr>
          <w:lang w:eastAsia="zh-CN"/>
        </w:rPr>
      </w:pPr>
      <w:r>
        <w:rPr>
          <w:lang w:eastAsia="zh-CN"/>
        </w:rPr>
        <w:t>-</w:t>
      </w:r>
      <w:r>
        <w:rPr>
          <w:lang w:eastAsia="zh-CN"/>
        </w:rPr>
        <w:tab/>
        <w:t>if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S-CSCF restoration information related to the Public User Identity stored in the HSS, the HSS shall send the S-CSCF restoration information together with the user profile in the SAA. The result code shall be set to </w:t>
      </w:r>
      <w:r>
        <w:t>DIAMETER_ERROR_IN_ASSIGNMENT_TYPE</w:t>
      </w:r>
      <w:r>
        <w:rPr>
          <w:lang w:eastAsia="zh-CN"/>
        </w:rPr>
        <w:t xml:space="preserve">. The S-CSCF shall trigger matched originating services for the Public User </w:t>
      </w:r>
      <w:proofErr w:type="spellStart"/>
      <w:r>
        <w:rPr>
          <w:lang w:eastAsia="zh-CN"/>
        </w:rPr>
        <w:t>Identity.if</w:t>
      </w:r>
      <w:proofErr w:type="spellEnd"/>
      <w:r>
        <w:rPr>
          <w:lang w:eastAsia="zh-CN"/>
        </w:rPr>
        <w:t xml:space="preserve"> the Public User I</w:t>
      </w:r>
      <w:r>
        <w:t xml:space="preserve">dentity </w:t>
      </w:r>
      <w:r>
        <w:rPr>
          <w:lang w:eastAsia="zh-CN"/>
        </w:rPr>
        <w:t>is stored as</w:t>
      </w:r>
      <w:r>
        <w:t xml:space="preserve"> </w:t>
      </w:r>
      <w:r>
        <w:rPr>
          <w:lang w:eastAsia="zh-CN"/>
        </w:rPr>
        <w:t>r</w:t>
      </w:r>
      <w:r>
        <w:t>egistered</w:t>
      </w:r>
      <w:r>
        <w:rPr>
          <w:lang w:eastAsia="zh-CN"/>
        </w:rPr>
        <w:t xml:space="preserve"> in the HSS</w:t>
      </w:r>
      <w:r>
        <w:t xml:space="preserve">, </w:t>
      </w:r>
      <w:r>
        <w:rPr>
          <w:lang w:eastAsia="zh-CN"/>
        </w:rPr>
        <w:t xml:space="preserve">and there is no S-CSCF restoration information related to the Public User Identity stored in the HSS, the HSS shall send the user profile in the SAA and set the registration state for the Public Identity to unregistered. The result code shall be set to </w:t>
      </w:r>
      <w:r>
        <w:t>DIAMETER_SUCCESS</w:t>
      </w:r>
      <w:r>
        <w:rPr>
          <w:lang w:eastAsia="zh-CN"/>
        </w:rPr>
        <w:t>. The S-CSCF shall trigger matched originating unregistered services for the Public User Identity.</w:t>
      </w:r>
    </w:p>
    <w:p w14:paraId="1C22E5BF" w14:textId="77777777" w:rsidR="001C3B38" w:rsidRDefault="001C3B38" w:rsidP="001C3B38">
      <w:pPr>
        <w:pStyle w:val="B1"/>
        <w:rPr>
          <w:lang w:eastAsia="zh-CN"/>
        </w:rPr>
      </w:pPr>
      <w:r>
        <w:rPr>
          <w:lang w:eastAsia="zh-CN"/>
        </w:rPr>
        <w:t>-</w:t>
      </w:r>
      <w:r>
        <w:rPr>
          <w:lang w:eastAsia="zh-CN"/>
        </w:rPr>
        <w:tab/>
        <w:t>if the S-CSCF name sent in the Server-Assignment-Request command and the previously assigned S-CSCF name stored in the HSS are different, the HSS shall not overwrite the S-CSCF name. Result Code will be DIAMETER_IDENTITY_ALREADY_REGISTERED. The S-CSCF shall return a specific error response to AS. The AS shall resend the request to the I-CSCF.</w:t>
      </w:r>
    </w:p>
    <w:p w14:paraId="01D4A37C" w14:textId="77777777" w:rsidR="001C3B38" w:rsidRPr="00CA0653" w:rsidRDefault="001C3B38" w:rsidP="001C3B38">
      <w:pPr>
        <w:pStyle w:val="NO"/>
      </w:pPr>
      <w:r w:rsidRPr="00CA0653">
        <w:t>N</w:t>
      </w:r>
      <w:r>
        <w:t>OTE</w:t>
      </w:r>
      <w:r w:rsidRPr="00CA0653">
        <w:t>:</w:t>
      </w:r>
      <w:r>
        <w:tab/>
        <w:t>T</w:t>
      </w:r>
      <w:r w:rsidRPr="00CA0653">
        <w:t xml:space="preserve">he address of the S-CSCF can be obtained by AS either by querying the HSS on the </w:t>
      </w:r>
      <w:proofErr w:type="spellStart"/>
      <w:r w:rsidRPr="00CA0653">
        <w:t>Sh</w:t>
      </w:r>
      <w:proofErr w:type="spellEnd"/>
      <w:r w:rsidRPr="00CA0653">
        <w:t xml:space="preserve"> interface or during third-party registration. It may happen that if AS is using third party registration and a reassignment occurred during a terminating request, AS will have the wrong S-CSCF name.</w:t>
      </w:r>
    </w:p>
    <w:p w14:paraId="55909061" w14:textId="77777777" w:rsidR="001C3B38" w:rsidRDefault="001C3B38" w:rsidP="001C3B38">
      <w:pPr>
        <w:pStyle w:val="Heading3"/>
        <w:rPr>
          <w:lang w:eastAsia="zh-CN"/>
        </w:rPr>
      </w:pPr>
      <w:bookmarkStart w:id="88" w:name="_Toc19633816"/>
      <w:bookmarkStart w:id="89" w:name="_Toc27252145"/>
      <w:bookmarkStart w:id="90" w:name="_Toc218591089"/>
      <w:r>
        <w:rPr>
          <w:lang w:eastAsia="zh-CN"/>
        </w:rPr>
        <w:t>4.5.3</w:t>
      </w:r>
      <w:r>
        <w:rPr>
          <w:lang w:eastAsia="zh-CN"/>
        </w:rPr>
        <w:tab/>
        <w:t>S-CSCF Restoration after Failure</w:t>
      </w:r>
      <w:bookmarkEnd w:id="88"/>
      <w:bookmarkEnd w:id="89"/>
      <w:bookmarkEnd w:id="90"/>
    </w:p>
    <w:p w14:paraId="25FFCC42" w14:textId="77777777" w:rsidR="001C3B38" w:rsidRDefault="001C3B38" w:rsidP="001C3B38">
      <w:pPr>
        <w:rPr>
          <w:rFonts w:cs="Arial"/>
          <w:iCs/>
          <w:lang w:eastAsia="zh-CN"/>
        </w:rPr>
      </w:pPr>
      <w:r>
        <w:rPr>
          <w:lang w:eastAsia="zh-CN"/>
        </w:rPr>
        <w:t>If the application server sends the originating service request on behalf of the user to the S-CSCF, and the S-CSCF can not be contacted, after timeout, the application server shall resend the originating service request to the I-CSCF</w:t>
      </w:r>
      <w:r>
        <w:rPr>
          <w:rFonts w:cs="Arial"/>
          <w:iCs/>
          <w:lang w:eastAsia="zh-CN"/>
        </w:rPr>
        <w:t>.</w:t>
      </w:r>
    </w:p>
    <w:p w14:paraId="614BC37C" w14:textId="3FE751EF" w:rsidR="001C3B38" w:rsidRPr="006117A5" w:rsidRDefault="001C3B38" w:rsidP="001C3B38">
      <w:r>
        <w:rPr>
          <w:lang w:eastAsia="zh-CN"/>
        </w:rPr>
        <w:t xml:space="preserve">If the application server sends the originating service request directly to the I-CSCF, or resends the originating service request to the I-CSCF due to the S-CSCF can not be contacted, the I-CSCF shall behave as in </w:t>
      </w:r>
      <w:r w:rsidR="00CF0D31">
        <w:rPr>
          <w:lang w:eastAsia="zh-CN"/>
        </w:rPr>
        <w:t>clause 4</w:t>
      </w:r>
      <w:r>
        <w:rPr>
          <w:lang w:eastAsia="zh-CN"/>
        </w:rPr>
        <w:t xml:space="preserve">.3.3. The S-CSCF and HSS shall behave as in </w:t>
      </w:r>
      <w:r w:rsidR="00CF0D31">
        <w:rPr>
          <w:lang w:eastAsia="zh-CN"/>
        </w:rPr>
        <w:t>clause 4</w:t>
      </w:r>
      <w:r>
        <w:rPr>
          <w:lang w:eastAsia="zh-CN"/>
        </w:rPr>
        <w:t xml:space="preserve">.5.2, except </w:t>
      </w:r>
      <w:r>
        <w:rPr>
          <w:rFonts w:cs="Arial"/>
          <w:iCs/>
          <w:lang w:eastAsia="zh-CN"/>
        </w:rPr>
        <w:t>that the HSS shall overwrite the S-CSCF name when receiving the SAR request, only if there is a previous explicit LIR request for S-CSCF capabilities.</w:t>
      </w:r>
    </w:p>
    <w:p w14:paraId="32975F23" w14:textId="77777777" w:rsidR="001C3B38" w:rsidRDefault="001C3B38" w:rsidP="001C3B38">
      <w:pPr>
        <w:pStyle w:val="Heading2"/>
      </w:pPr>
      <w:bookmarkStart w:id="91" w:name="_Toc19633817"/>
      <w:bookmarkStart w:id="92" w:name="_Toc27252146"/>
      <w:bookmarkStart w:id="93" w:name="_Toc218591090"/>
      <w:r>
        <w:t>4.6</w:t>
      </w:r>
      <w:r>
        <w:tab/>
        <w:t xml:space="preserve">S-CSCF Data </w:t>
      </w:r>
      <w:r>
        <w:rPr>
          <w:lang w:eastAsia="zh-CN"/>
        </w:rPr>
        <w:t xml:space="preserve">Restoration Information Backup and </w:t>
      </w:r>
      <w:r>
        <w:t>Update Procedures</w:t>
      </w:r>
      <w:bookmarkEnd w:id="91"/>
      <w:bookmarkEnd w:id="92"/>
      <w:bookmarkEnd w:id="93"/>
    </w:p>
    <w:p w14:paraId="74299B8D" w14:textId="77777777" w:rsidR="001C3B38" w:rsidRDefault="001C3B38" w:rsidP="001C3B38">
      <w:pPr>
        <w:pStyle w:val="Heading3"/>
        <w:rPr>
          <w:lang w:eastAsia="zh-CN"/>
        </w:rPr>
      </w:pPr>
      <w:bookmarkStart w:id="94" w:name="_Toc19633818"/>
      <w:bookmarkStart w:id="95" w:name="_Toc27252147"/>
      <w:bookmarkStart w:id="96" w:name="_Toc218591091"/>
      <w:r>
        <w:rPr>
          <w:lang w:eastAsia="zh-CN"/>
        </w:rPr>
        <w:t>4.6.1</w:t>
      </w:r>
      <w:r>
        <w:rPr>
          <w:lang w:eastAsia="zh-CN"/>
        </w:rPr>
        <w:tab/>
        <w:t>Introduction</w:t>
      </w:r>
      <w:bookmarkEnd w:id="94"/>
      <w:bookmarkEnd w:id="95"/>
      <w:bookmarkEnd w:id="96"/>
    </w:p>
    <w:p w14:paraId="7B416841" w14:textId="77777777" w:rsidR="001C3B38" w:rsidRDefault="001C3B38" w:rsidP="001C3B38">
      <w:pPr>
        <w:rPr>
          <w:lang w:eastAsia="zh-CN"/>
        </w:rPr>
      </w:pPr>
      <w:r>
        <w:t>The following clause</w:t>
      </w:r>
      <w:r>
        <w:rPr>
          <w:lang w:eastAsia="zh-CN"/>
        </w:rPr>
        <w:t>s</w:t>
      </w:r>
      <w:r>
        <w:t xml:space="preserve"> specif</w:t>
      </w:r>
      <w:r>
        <w:rPr>
          <w:lang w:eastAsia="zh-CN"/>
        </w:rPr>
        <w:t>y</w:t>
      </w:r>
      <w:r>
        <w:t xml:space="preserve"> the behaviour of HSS</w:t>
      </w:r>
      <w:r>
        <w:rPr>
          <w:lang w:eastAsia="zh-CN"/>
        </w:rPr>
        <w:t xml:space="preserve"> </w:t>
      </w:r>
      <w:r>
        <w:t>and S-CSCF if they support the IMS Restoration feature.</w:t>
      </w:r>
    </w:p>
    <w:p w14:paraId="17498585" w14:textId="77777777" w:rsidR="001C3B38" w:rsidRDefault="001C3B38" w:rsidP="001C3B38">
      <w:pPr>
        <w:pStyle w:val="Heading3"/>
        <w:rPr>
          <w:lang w:eastAsia="zh-CN"/>
        </w:rPr>
      </w:pPr>
      <w:bookmarkStart w:id="97" w:name="_Toc19633819"/>
      <w:bookmarkStart w:id="98" w:name="_Toc27252148"/>
      <w:bookmarkStart w:id="99" w:name="_Toc218591092"/>
      <w:r>
        <w:rPr>
          <w:lang w:eastAsia="zh-CN"/>
        </w:rPr>
        <w:t>4.6.2</w:t>
      </w:r>
      <w:r>
        <w:rPr>
          <w:lang w:eastAsia="zh-CN"/>
        </w:rPr>
        <w:tab/>
        <w:t>Backup and Update of S-CSCF Restoration Information during Registration Process</w:t>
      </w:r>
      <w:bookmarkEnd w:id="97"/>
      <w:bookmarkEnd w:id="98"/>
      <w:bookmarkEnd w:id="99"/>
    </w:p>
    <w:p w14:paraId="7A93F530" w14:textId="77777777" w:rsidR="001C3B38" w:rsidRDefault="001C3B38" w:rsidP="001C3B38">
      <w:pPr>
        <w:rPr>
          <w:lang w:eastAsia="zh-CN"/>
        </w:rPr>
      </w:pPr>
      <w:r>
        <w:rPr>
          <w:lang w:eastAsia="zh-CN"/>
        </w:rPr>
        <w:t>The S-CSCF shall backup the following data in the HSS during the initial registration process.</w:t>
      </w:r>
    </w:p>
    <w:p w14:paraId="19322348" w14:textId="77777777" w:rsidR="001C3B38" w:rsidRDefault="001C3B38" w:rsidP="001C3B38">
      <w:pPr>
        <w:pStyle w:val="B1"/>
        <w:rPr>
          <w:lang w:val="en-US"/>
        </w:rPr>
      </w:pPr>
      <w:r>
        <w:rPr>
          <w:lang w:val="en-US"/>
        </w:rPr>
        <w:t>-</w:t>
      </w:r>
      <w:r>
        <w:rPr>
          <w:lang w:val="en-US"/>
        </w:rPr>
        <w:tab/>
        <w:t>the list of SIP proxies in the path (normally it would be just the P-CSCF address)</w:t>
      </w:r>
    </w:p>
    <w:p w14:paraId="77EF9F88" w14:textId="77777777" w:rsidR="00CF0D31" w:rsidRDefault="001C3B38" w:rsidP="001C3B38">
      <w:pPr>
        <w:pStyle w:val="B1"/>
        <w:rPr>
          <w:lang w:val="en-US"/>
        </w:rPr>
      </w:pPr>
      <w:r>
        <w:rPr>
          <w:lang w:val="en-US"/>
        </w:rPr>
        <w:t>-</w:t>
      </w:r>
      <w:r>
        <w:rPr>
          <w:lang w:val="en-US"/>
        </w:rPr>
        <w:tab/>
        <w:t>the Contact Information (Contact Addresses and Contact Header parameters)</w:t>
      </w:r>
    </w:p>
    <w:p w14:paraId="5E4E159B" w14:textId="77777777" w:rsidR="00CF0D31" w:rsidRDefault="001C3B38" w:rsidP="001C3B38">
      <w:pPr>
        <w:rPr>
          <w:lang w:val="en-US"/>
        </w:rPr>
      </w:pPr>
      <w:r>
        <w:rPr>
          <w:lang w:val="en-US"/>
        </w:rPr>
        <w:t>-</w:t>
      </w:r>
      <w:r>
        <w:rPr>
          <w:lang w:val="en-US"/>
        </w:rPr>
        <w:tab/>
        <w:t>the Authentication Information (SIP-Authentication-Scheme)</w:t>
      </w:r>
    </w:p>
    <w:p w14:paraId="3154F305" w14:textId="749FBF69" w:rsidR="00151F41" w:rsidRDefault="00151F41" w:rsidP="00151F41">
      <w:pPr>
        <w:rPr>
          <w:lang w:val="en-US"/>
        </w:rPr>
      </w:pPr>
      <w:r>
        <w:rPr>
          <w:lang w:val="en-US"/>
        </w:rPr>
        <w:t>The S-CSCF may backup the following data in the HSS during the initial registration process.</w:t>
      </w:r>
    </w:p>
    <w:p w14:paraId="22FBCC5A" w14:textId="69C40149" w:rsidR="00151F41" w:rsidRDefault="00151F41" w:rsidP="00151F41">
      <w:pPr>
        <w:pStyle w:val="B1"/>
        <w:rPr>
          <w:lang w:val="en-US"/>
        </w:rPr>
      </w:pPr>
      <w:r>
        <w:rPr>
          <w:lang w:val="en-US"/>
        </w:rPr>
        <w:t>-</w:t>
      </w:r>
      <w:r>
        <w:rPr>
          <w:lang w:val="en-US"/>
        </w:rPr>
        <w:tab/>
        <w:t>the Initial-</w:t>
      </w:r>
      <w:proofErr w:type="spellStart"/>
      <w:r>
        <w:rPr>
          <w:lang w:val="en-US"/>
        </w:rPr>
        <w:t>CSeq</w:t>
      </w:r>
      <w:proofErr w:type="spellEnd"/>
      <w:r>
        <w:rPr>
          <w:lang w:val="en-US"/>
        </w:rPr>
        <w:t>-Sequence-Number and the Call-ID used if used for temporary GRUU generation (see IETF RFC 3261</w:t>
      </w:r>
      <w:r w:rsidR="00CF0D31">
        <w:rPr>
          <w:lang w:val="en-US"/>
        </w:rPr>
        <w:t> [</w:t>
      </w:r>
      <w:r>
        <w:rPr>
          <w:lang w:val="en-US"/>
        </w:rPr>
        <w:t>18])</w:t>
      </w:r>
    </w:p>
    <w:p w14:paraId="30DB61C0" w14:textId="77777777" w:rsidR="00151F41" w:rsidRPr="00B917BC" w:rsidRDefault="00151F41" w:rsidP="00151F41">
      <w:pPr>
        <w:pStyle w:val="B1"/>
        <w:rPr>
          <w:lang w:val="en-US"/>
        </w:rPr>
      </w:pPr>
      <w:r>
        <w:rPr>
          <w:lang w:val="en-US"/>
        </w:rPr>
        <w:tab/>
        <w:t>The point in time of registration expiration</w:t>
      </w:r>
    </w:p>
    <w:p w14:paraId="3CFD40FE" w14:textId="7B61A1C7" w:rsidR="00CF0D31" w:rsidRDefault="001C3B38" w:rsidP="001C3B38">
      <w:pPr>
        <w:rPr>
          <w:lang w:val="en-US" w:eastAsia="zh-CN"/>
        </w:rPr>
      </w:pPr>
      <w:r>
        <w:rPr>
          <w:lang w:eastAsia="zh-CN"/>
        </w:rPr>
        <w:t>This is</w:t>
      </w:r>
      <w:r>
        <w:t xml:space="preserve"> done with an additional information element in the SAR </w:t>
      </w:r>
      <w:r>
        <w:rPr>
          <w:lang w:eastAsia="zh-CN"/>
        </w:rPr>
        <w:t>requesting user information, i</w:t>
      </w:r>
      <w:r>
        <w:t>n addition to the basic set of information required to handle traffic</w:t>
      </w:r>
      <w:r>
        <w:rPr>
          <w:lang w:eastAsia="zh-CN"/>
        </w:rPr>
        <w:t xml:space="preserve">, as specified in the 3GPP </w:t>
      </w:r>
      <w:r w:rsidR="00CF0D31">
        <w:rPr>
          <w:lang w:eastAsia="zh-CN"/>
        </w:rPr>
        <w:t>TS 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w:t>
      </w:r>
      <w:r>
        <w:rPr>
          <w:lang w:val="en-US"/>
        </w:rPr>
        <w:lastRenderedPageBreak/>
        <w:t>Private User Identity and the Implicit Registration Set that is affected by the SAR request</w:t>
      </w:r>
      <w:r>
        <w:rPr>
          <w:lang w:val="en-US" w:eastAsia="zh-CN"/>
        </w:rPr>
        <w:t>.</w:t>
      </w:r>
      <w:r>
        <w:rPr>
          <w:lang w:eastAsia="zh-CN"/>
        </w:rPr>
        <w:t xml:space="preserve"> T</w:t>
      </w:r>
      <w:r>
        <w:rPr>
          <w:lang w:val="en-US"/>
        </w:rPr>
        <w:t>he HSS shall store this information.</w:t>
      </w:r>
    </w:p>
    <w:p w14:paraId="594AF7EE" w14:textId="6D567BA3" w:rsidR="00151F41" w:rsidRDefault="001C3B38" w:rsidP="00151F41">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 xml:space="preserve">as specified in the 3GPP </w:t>
      </w:r>
      <w:r w:rsidR="00CF0D31">
        <w:rPr>
          <w:lang w:eastAsia="zh-CN"/>
        </w:rPr>
        <w:t>TS 2</w:t>
      </w:r>
      <w:r>
        <w:rPr>
          <w:lang w:eastAsia="zh-CN"/>
        </w:rPr>
        <w:t>9.228</w:t>
      </w:r>
      <w:r w:rsidR="00CF0D31">
        <w:rPr>
          <w:lang w:eastAsia="zh-CN"/>
        </w:rPr>
        <w:t> [</w:t>
      </w:r>
      <w:r>
        <w:rPr>
          <w:lang w:eastAsia="zh-CN"/>
        </w:rPr>
        <w:t>3]</w:t>
      </w:r>
      <w:r>
        <w:t>.</w:t>
      </w:r>
    </w:p>
    <w:p w14:paraId="2C1652EF" w14:textId="77777777" w:rsidR="001C3B38" w:rsidRDefault="00151F41" w:rsidP="00151F41">
      <w:pPr>
        <w:pStyle w:val="NO"/>
      </w:pPr>
      <w:r>
        <w:t>Note:</w:t>
      </w:r>
      <w:r>
        <w:tab/>
        <w:t xml:space="preserve">Updating the point in time of registration expiration in the restoration information contributes to a better user experience at the cost of additional </w:t>
      </w:r>
      <w:proofErr w:type="spellStart"/>
      <w:r>
        <w:t>Cx</w:t>
      </w:r>
      <w:proofErr w:type="spellEnd"/>
      <w:r>
        <w:t xml:space="preserve"> traffic.</w:t>
      </w:r>
    </w:p>
    <w:p w14:paraId="50BA90E5" w14:textId="77777777" w:rsidR="00CF0D31" w:rsidRDefault="001C3B38" w:rsidP="001C3B38">
      <w:pPr>
        <w:pStyle w:val="Heading3"/>
        <w:rPr>
          <w:lang w:eastAsia="zh-CN"/>
        </w:rPr>
      </w:pPr>
      <w:bookmarkStart w:id="100" w:name="_Toc19633820"/>
      <w:bookmarkStart w:id="101" w:name="_Toc27252149"/>
      <w:bookmarkStart w:id="102" w:name="_Toc218591093"/>
      <w:r>
        <w:t>4.</w:t>
      </w:r>
      <w:r>
        <w:rPr>
          <w:lang w:eastAsia="zh-CN"/>
        </w:rPr>
        <w:t>6</w:t>
      </w:r>
      <w:r>
        <w:t>.3</w:t>
      </w:r>
      <w:r>
        <w:tab/>
      </w:r>
      <w:r>
        <w:rPr>
          <w:lang w:eastAsia="zh-CN"/>
        </w:rPr>
        <w:t>Backup and Update of S-CSCF Restoration Information after UE's Subscription</w:t>
      </w:r>
      <w:bookmarkEnd w:id="100"/>
      <w:bookmarkEnd w:id="101"/>
      <w:bookmarkEnd w:id="102"/>
    </w:p>
    <w:p w14:paraId="778B78AE" w14:textId="20557BC8" w:rsidR="001C3B38" w:rsidRDefault="001C3B38" w:rsidP="001C3B38">
      <w:pPr>
        <w:rPr>
          <w:rFonts w:cs="Arial"/>
          <w:iCs/>
          <w:lang w:eastAsia="zh-CN"/>
        </w:rPr>
      </w:pPr>
      <w:r>
        <w:rPr>
          <w:lang w:eastAsia="zh-CN"/>
        </w:rPr>
        <w:t xml:space="preserve">If the S-CSCF receives the UE's subscription to notification of the reg-event for the first time, the S-CSCF shall send an SAR to the HSS to store </w:t>
      </w:r>
      <w:r>
        <w:rPr>
          <w:rFonts w:cs="Arial"/>
          <w:iCs/>
          <w:lang w:eastAsia="zh-CN"/>
        </w:rPr>
        <w:t>the following UE's subscription information.</w:t>
      </w:r>
    </w:p>
    <w:p w14:paraId="3CA1B54E" w14:textId="77777777" w:rsidR="001C3B38" w:rsidRDefault="001C3B38" w:rsidP="001C3B38">
      <w:pPr>
        <w:pStyle w:val="B1"/>
        <w:rPr>
          <w:lang w:val="en-US"/>
        </w:rPr>
      </w:pPr>
      <w:r>
        <w:rPr>
          <w:lang w:eastAsia="zh-CN"/>
        </w:rPr>
        <w:t>-</w:t>
      </w:r>
      <w:r>
        <w:rPr>
          <w:lang w:eastAsia="zh-CN"/>
        </w:rPr>
        <w:tab/>
        <w:t>Call-ID, From, To, Record-Route, Contact</w:t>
      </w:r>
    </w:p>
    <w:p w14:paraId="22B54230" w14:textId="77777777" w:rsidR="001C3B38" w:rsidRDefault="001C3B38" w:rsidP="001C3B38">
      <w:pPr>
        <w:rPr>
          <w:rFonts w:cs="Arial"/>
          <w:iCs/>
          <w:lang w:eastAsia="zh-CN"/>
        </w:rPr>
      </w:pPr>
      <w:r>
        <w:rPr>
          <w:rFonts w:cs="Arial"/>
          <w:iCs/>
          <w:lang w:eastAsia="zh-CN"/>
        </w:rPr>
        <w:t xml:space="preserve">To avoid frequent storing of the subscription information in the HSS, the </w:t>
      </w:r>
      <w:proofErr w:type="spellStart"/>
      <w:r>
        <w:rPr>
          <w:rFonts w:cs="Arial"/>
          <w:iCs/>
          <w:lang w:eastAsia="zh-CN"/>
        </w:rPr>
        <w:t>CSeq</w:t>
      </w:r>
      <w:proofErr w:type="spellEnd"/>
      <w:r>
        <w:rPr>
          <w:rFonts w:cs="Arial"/>
          <w:iCs/>
          <w:lang w:eastAsia="zh-CN"/>
        </w:rPr>
        <w:t xml:space="preserve"> should not be included in the S-CSCF restoration information. Instead, the CSCF shall ensure that subsequent notification after retrieving this data includes a sufficiently large </w:t>
      </w:r>
      <w:proofErr w:type="spellStart"/>
      <w:r>
        <w:rPr>
          <w:rFonts w:cs="Arial"/>
          <w:iCs/>
          <w:lang w:eastAsia="zh-CN"/>
        </w:rPr>
        <w:t>Cseq</w:t>
      </w:r>
      <w:proofErr w:type="spellEnd"/>
      <w:r>
        <w:rPr>
          <w:rFonts w:cs="Arial"/>
          <w:iCs/>
          <w:lang w:eastAsia="zh-CN"/>
        </w:rPr>
        <w:t xml:space="preserve"> value so that the UE is able to accept it.</w:t>
      </w:r>
    </w:p>
    <w:p w14:paraId="288A04C9" w14:textId="0296B7D0" w:rsidR="00CF0D31" w:rsidRDefault="001C3B38" w:rsidP="001C3B38">
      <w:pPr>
        <w:rPr>
          <w:lang w:val="en-US" w:eastAsia="zh-CN"/>
        </w:rPr>
      </w:pPr>
      <w:r>
        <w:rPr>
          <w:lang w:eastAsia="zh-CN"/>
        </w:rPr>
        <w:t>This is</w:t>
      </w:r>
      <w:r>
        <w:t xml:space="preserve"> done with </w:t>
      </w:r>
      <w:r>
        <w:rPr>
          <w:rFonts w:cs="Arial"/>
          <w:iCs/>
          <w:lang w:eastAsia="zh-CN"/>
        </w:rPr>
        <w:t xml:space="preserve">Server Assignment 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 in the SAR</w:t>
      </w:r>
      <w:r>
        <w:rPr>
          <w:lang w:val="en-US" w:eastAsia="zh-CN"/>
        </w:rPr>
        <w:t xml:space="preserve">, </w:t>
      </w:r>
      <w:r>
        <w:rPr>
          <w:lang w:eastAsia="zh-CN"/>
        </w:rPr>
        <w:t xml:space="preserve">as specified in the 3GPP </w:t>
      </w:r>
      <w:r w:rsidR="00CF0D31">
        <w:rPr>
          <w:lang w:eastAsia="zh-CN"/>
        </w:rPr>
        <w:t>TS 2</w:t>
      </w:r>
      <w:r>
        <w:rPr>
          <w:lang w:eastAsia="zh-CN"/>
        </w:rPr>
        <w:t>9.228</w:t>
      </w:r>
      <w:r w:rsidR="00CF0D31">
        <w:rPr>
          <w:lang w:eastAsia="zh-CN"/>
        </w:rPr>
        <w:t> [</w:t>
      </w:r>
      <w:r>
        <w:rPr>
          <w:lang w:eastAsia="zh-CN"/>
        </w:rPr>
        <w:t>3]</w:t>
      </w:r>
      <w:r>
        <w:t>.</w:t>
      </w:r>
      <w:r>
        <w:rPr>
          <w:lang w:eastAsia="zh-CN"/>
        </w:rPr>
        <w:t xml:space="preserve"> </w:t>
      </w:r>
      <w:r>
        <w:rPr>
          <w:lang w:val="en-US"/>
        </w:rPr>
        <w:t xml:space="preserve">The information </w:t>
      </w:r>
      <w:r>
        <w:rPr>
          <w:lang w:val="en-US" w:eastAsia="zh-CN"/>
        </w:rPr>
        <w:t>is</w:t>
      </w:r>
      <w:r>
        <w:rPr>
          <w:lang w:val="en-US"/>
        </w:rPr>
        <w:t xml:space="preserve"> associated </w:t>
      </w:r>
      <w:r>
        <w:rPr>
          <w:lang w:val="en-US" w:eastAsia="zh-CN"/>
        </w:rPr>
        <w:t>with</w:t>
      </w:r>
      <w:r>
        <w:rPr>
          <w:lang w:val="en-US"/>
        </w:rPr>
        <w:t xml:space="preserve"> the Private User Identity affected by the SAR request</w:t>
      </w:r>
      <w:r>
        <w:rPr>
          <w:lang w:val="en-US" w:eastAsia="zh-CN"/>
        </w:rPr>
        <w:t>.</w:t>
      </w:r>
      <w:r>
        <w:rPr>
          <w:lang w:eastAsia="zh-CN"/>
        </w:rPr>
        <w:t xml:space="preserve"> T</w:t>
      </w:r>
      <w:r>
        <w:rPr>
          <w:lang w:val="en-US"/>
        </w:rPr>
        <w:t>he HSS shall store this information.</w:t>
      </w:r>
    </w:p>
    <w:p w14:paraId="353E2954" w14:textId="096F1711" w:rsidR="001C3B38" w:rsidRDefault="001C3B38" w:rsidP="001C3B38">
      <w:pPr>
        <w:rPr>
          <w:lang w:val="en-US" w:eastAsia="zh-CN"/>
        </w:rPr>
      </w:pPr>
      <w:r>
        <w:rPr>
          <w:lang w:eastAsia="zh-CN"/>
        </w:rPr>
        <w:t xml:space="preserve">If any of the above data is changed, the S-CSCF shall update it in the HSS using SAR request with Server-Assignment-Type set to </w:t>
      </w:r>
      <w:r>
        <w:t>RE_REGISTRATION</w:t>
      </w:r>
      <w:r>
        <w:rPr>
          <w:lang w:eastAsia="zh-CN"/>
        </w:rPr>
        <w:t xml:space="preserve"> and t</w:t>
      </w:r>
      <w:r>
        <w:rPr>
          <w:rFonts w:cs="Arial"/>
          <w:iCs/>
          <w:lang w:eastAsia="zh-CN"/>
        </w:rPr>
        <w:t xml:space="preserve">he </w:t>
      </w:r>
      <w:r>
        <w:rPr>
          <w:lang w:val="en-US"/>
        </w:rPr>
        <w:t>User Data Already Available</w:t>
      </w:r>
      <w:r>
        <w:rPr>
          <w:lang w:val="en-US" w:eastAsia="zh-CN"/>
        </w:rPr>
        <w:t xml:space="preserve"> parameter set to </w:t>
      </w:r>
      <w:r>
        <w:rPr>
          <w:color w:val="000000"/>
          <w:lang w:val="en-US" w:eastAsia="zh-CN"/>
        </w:rPr>
        <w:t>USER_DATA_ALREADY_AVAILABLE</w:t>
      </w:r>
      <w:r>
        <w:rPr>
          <w:lang w:val="en-US" w:eastAsia="zh-CN"/>
        </w:rPr>
        <w:t xml:space="preserve">, </w:t>
      </w:r>
      <w:r>
        <w:rPr>
          <w:lang w:eastAsia="zh-CN"/>
        </w:rPr>
        <w:t xml:space="preserve">as specified in the 3GPP </w:t>
      </w:r>
      <w:r w:rsidR="00CF0D31">
        <w:rPr>
          <w:lang w:eastAsia="zh-CN"/>
        </w:rPr>
        <w:t>TS 2</w:t>
      </w:r>
      <w:r>
        <w:rPr>
          <w:lang w:eastAsia="zh-CN"/>
        </w:rPr>
        <w:t>9.228</w:t>
      </w:r>
      <w:r w:rsidR="00CF0D31">
        <w:rPr>
          <w:lang w:eastAsia="zh-CN"/>
        </w:rPr>
        <w:t> [</w:t>
      </w:r>
      <w:r>
        <w:rPr>
          <w:lang w:eastAsia="zh-CN"/>
        </w:rPr>
        <w:t>3]</w:t>
      </w:r>
      <w:r>
        <w:t>.</w:t>
      </w:r>
    </w:p>
    <w:p w14:paraId="2CC44326" w14:textId="77777777" w:rsidR="001C3B38" w:rsidRDefault="001C3B38" w:rsidP="001C3B38">
      <w:pPr>
        <w:rPr>
          <w:lang w:eastAsia="zh-CN"/>
        </w:rPr>
      </w:pPr>
      <w:r>
        <w:rPr>
          <w:lang w:eastAsia="zh-CN"/>
        </w:rPr>
        <w:t>The S-CSCF shall send the registration data together with the subscription data as one S-CSCF restoration information. Each time the HSS receives the S-CSCF restoration information related to the same Private User Identity in the SAR</w:t>
      </w:r>
      <w:r w:rsidRPr="00234242">
        <w:rPr>
          <w:lang w:eastAsia="zh-CN"/>
        </w:rPr>
        <w:t xml:space="preserve"> </w:t>
      </w:r>
      <w:r>
        <w:rPr>
          <w:lang w:eastAsia="zh-CN"/>
        </w:rPr>
        <w:t xml:space="preserve">with Server-Assignment-Type set to </w:t>
      </w:r>
      <w:r>
        <w:t>RE_REGISTRATION</w:t>
      </w:r>
      <w:r>
        <w:rPr>
          <w:lang w:eastAsia="zh-CN"/>
        </w:rPr>
        <w:t>, the HSS shall overwrite the previous S-CSCF restoration information.</w:t>
      </w:r>
    </w:p>
    <w:p w14:paraId="1C877E4C" w14:textId="77777777" w:rsidR="00CF0D31" w:rsidRDefault="001C3B38" w:rsidP="001C3B38">
      <w:pPr>
        <w:pStyle w:val="Heading3"/>
        <w:rPr>
          <w:lang w:eastAsia="zh-CN"/>
        </w:rPr>
      </w:pPr>
      <w:bookmarkStart w:id="103" w:name="_Toc19633821"/>
      <w:bookmarkStart w:id="104" w:name="_Toc27252150"/>
      <w:bookmarkStart w:id="105" w:name="_Toc218591094"/>
      <w:r>
        <w:t>4.</w:t>
      </w:r>
      <w:r>
        <w:rPr>
          <w:lang w:eastAsia="zh-CN"/>
        </w:rPr>
        <w:t>6</w:t>
      </w:r>
      <w:r>
        <w:t>.4</w:t>
      </w:r>
      <w:r>
        <w:tab/>
      </w:r>
      <w:r>
        <w:rPr>
          <w:lang w:eastAsia="zh-CN"/>
        </w:rPr>
        <w:t>Backup and Update of S-CSCF Restoration Information after P-CSCF's Subscription</w:t>
      </w:r>
      <w:bookmarkEnd w:id="103"/>
      <w:bookmarkEnd w:id="104"/>
      <w:bookmarkEnd w:id="105"/>
    </w:p>
    <w:p w14:paraId="380E3CE5" w14:textId="1504DE70" w:rsidR="001C3B38" w:rsidRDefault="001C3B38" w:rsidP="001C3B38">
      <w:pPr>
        <w:rPr>
          <w:lang w:eastAsia="zh-CN"/>
        </w:rPr>
      </w:pPr>
      <w:r>
        <w:rPr>
          <w:lang w:eastAsia="zh-CN"/>
        </w:rPr>
        <w:t>Backup and Update of S-CSCF Restoration Information after P-CSCF's Subscription is an optional S-CSCF capability. If supported, the following applies:</w:t>
      </w:r>
    </w:p>
    <w:p w14:paraId="1542DD1C" w14:textId="77777777" w:rsidR="001C3B38" w:rsidRDefault="001C3B38" w:rsidP="001C3B38">
      <w:pPr>
        <w:rPr>
          <w:rFonts w:cs="Arial"/>
          <w:iCs/>
          <w:lang w:eastAsia="zh-CN"/>
        </w:rPr>
      </w:pPr>
      <w:r>
        <w:rPr>
          <w:lang w:eastAsia="zh-CN"/>
        </w:rPr>
        <w:t xml:space="preserve">If the S-CSCF receives the P-CSCF's subscription to notification of the reg-event for the first time, the S-CSCF shall send an SAR to the HSS to store </w:t>
      </w:r>
      <w:r>
        <w:rPr>
          <w:rFonts w:cs="Arial"/>
          <w:iCs/>
          <w:lang w:eastAsia="zh-CN"/>
        </w:rPr>
        <w:t>the following P-CSCF's subscription information.</w:t>
      </w:r>
    </w:p>
    <w:p w14:paraId="41293AB6" w14:textId="77777777" w:rsidR="001C3B38" w:rsidRPr="005E76A9" w:rsidRDefault="001C3B38" w:rsidP="001C3B38">
      <w:pPr>
        <w:pStyle w:val="B1"/>
        <w:rPr>
          <w:lang w:val="en-US"/>
        </w:rPr>
      </w:pPr>
      <w:r w:rsidRPr="005E76A9">
        <w:rPr>
          <w:lang w:eastAsia="zh-CN"/>
        </w:rPr>
        <w:t>-</w:t>
      </w:r>
      <w:r w:rsidRPr="005E76A9">
        <w:rPr>
          <w:lang w:eastAsia="zh-CN"/>
        </w:rPr>
        <w:tab/>
        <w:t xml:space="preserve">Call-ID, From, To, </w:t>
      </w:r>
      <w:r w:rsidRPr="00A81900">
        <w:rPr>
          <w:lang w:eastAsia="zh-CN"/>
        </w:rPr>
        <w:t>Contact</w:t>
      </w:r>
    </w:p>
    <w:p w14:paraId="65BE3327" w14:textId="77777777" w:rsidR="001C3B38" w:rsidRDefault="001C3B38" w:rsidP="001C3B38">
      <w:pPr>
        <w:rPr>
          <w:rFonts w:cs="Arial"/>
          <w:iCs/>
          <w:lang w:eastAsia="zh-CN"/>
        </w:rPr>
      </w:pPr>
      <w:r w:rsidRPr="00685890">
        <w:rPr>
          <w:rFonts w:cs="Arial"/>
          <w:iCs/>
          <w:lang w:eastAsia="zh-CN"/>
        </w:rPr>
        <w:t xml:space="preserve">To avoid frequent storing of the subscription information in the HSS, the </w:t>
      </w:r>
      <w:proofErr w:type="spellStart"/>
      <w:r w:rsidRPr="00685890">
        <w:rPr>
          <w:rFonts w:cs="Arial"/>
          <w:iCs/>
          <w:lang w:eastAsia="zh-CN"/>
        </w:rPr>
        <w:t>CSeq</w:t>
      </w:r>
      <w:proofErr w:type="spellEnd"/>
      <w:r w:rsidRPr="00685890">
        <w:rPr>
          <w:rFonts w:cs="Arial"/>
          <w:iCs/>
          <w:lang w:eastAsia="zh-CN"/>
        </w:rPr>
        <w:t xml:space="preserve"> should not be included in the S-CSCF restoration information. Instead, the CSCF shall ensure that subsequent notification after retrieving this data inclu</w:t>
      </w:r>
      <w:r w:rsidRPr="00695D6B">
        <w:rPr>
          <w:rFonts w:cs="Arial"/>
          <w:iCs/>
          <w:lang w:eastAsia="zh-CN"/>
        </w:rPr>
        <w:t xml:space="preserve">des a sufficiently large </w:t>
      </w:r>
      <w:proofErr w:type="spellStart"/>
      <w:r w:rsidRPr="00695D6B">
        <w:rPr>
          <w:rFonts w:cs="Arial"/>
          <w:iCs/>
          <w:lang w:eastAsia="zh-CN"/>
        </w:rPr>
        <w:t>Cseq</w:t>
      </w:r>
      <w:proofErr w:type="spellEnd"/>
      <w:r w:rsidRPr="00695D6B">
        <w:rPr>
          <w:rFonts w:cs="Arial"/>
          <w:iCs/>
          <w:lang w:eastAsia="zh-CN"/>
        </w:rPr>
        <w:t xml:space="preserve"> value so that the </w:t>
      </w:r>
      <w:r w:rsidRPr="00726265">
        <w:rPr>
          <w:rFonts w:cs="Arial"/>
          <w:iCs/>
          <w:lang w:eastAsia="zh-CN"/>
        </w:rPr>
        <w:t>P-CSCF</w:t>
      </w:r>
      <w:r w:rsidRPr="00685890">
        <w:rPr>
          <w:rFonts w:cs="Arial"/>
          <w:iCs/>
          <w:lang w:eastAsia="zh-CN"/>
        </w:rPr>
        <w:t xml:space="preserve"> is able to accept it.</w:t>
      </w:r>
    </w:p>
    <w:p w14:paraId="087E60C2" w14:textId="77777777" w:rsidR="00CF0D31" w:rsidRPr="0001423E" w:rsidRDefault="001C3B38" w:rsidP="001C3B38">
      <w:pPr>
        <w:rPr>
          <w:lang w:val="en-US" w:eastAsia="zh-CN"/>
        </w:rPr>
      </w:pPr>
      <w:r w:rsidRPr="0001423E">
        <w:rPr>
          <w:lang w:eastAsia="zh-CN"/>
        </w:rPr>
        <w:t>This is</w:t>
      </w:r>
      <w:r w:rsidRPr="00E842B7">
        <w:t xml:space="preserve"> done with </w:t>
      </w:r>
      <w:r w:rsidRPr="00E842B7">
        <w:rPr>
          <w:rFonts w:cs="Arial"/>
          <w:iCs/>
          <w:lang w:eastAsia="zh-CN"/>
        </w:rPr>
        <w:t xml:space="preserve">Server Assignment Type set to </w:t>
      </w:r>
      <w:r w:rsidRPr="00ED1057">
        <w:t>RE_REGISTRATION</w:t>
      </w:r>
      <w:r w:rsidRPr="00ED1057">
        <w:rPr>
          <w:lang w:eastAsia="zh-CN"/>
        </w:rPr>
        <w:t xml:space="preserve"> and t</w:t>
      </w:r>
      <w:r w:rsidRPr="0001423E">
        <w:rPr>
          <w:rFonts w:cs="Arial"/>
          <w:iCs/>
          <w:lang w:eastAsia="zh-CN"/>
        </w:rPr>
        <w:t xml:space="preserve">he </w:t>
      </w:r>
      <w:r w:rsidRPr="0001423E">
        <w:rPr>
          <w:lang w:val="en-US"/>
        </w:rPr>
        <w:t>User Data Already Available</w:t>
      </w:r>
      <w:r w:rsidRPr="0001423E">
        <w:rPr>
          <w:lang w:val="en-US" w:eastAsia="zh-CN"/>
        </w:rPr>
        <w:t xml:space="preserve"> parameter set to </w:t>
      </w:r>
      <w:r w:rsidRPr="0001423E">
        <w:rPr>
          <w:color w:val="000000"/>
          <w:lang w:val="en-US" w:eastAsia="zh-CN"/>
        </w:rPr>
        <w:t>USER_DATA_ALREADY_AVAILABLE in the SAR</w:t>
      </w:r>
      <w:r w:rsidRPr="0001423E">
        <w:rPr>
          <w:lang w:val="en-US" w:eastAsia="zh-CN"/>
        </w:rPr>
        <w:t xml:space="preserve">, </w:t>
      </w:r>
      <w:r w:rsidRPr="0001423E">
        <w:rPr>
          <w:lang w:eastAsia="zh-CN"/>
        </w:rPr>
        <w:t>as specified in the 3GPP</w:t>
      </w:r>
      <w:r>
        <w:t> </w:t>
      </w:r>
      <w:r w:rsidRPr="0001423E">
        <w:rPr>
          <w:lang w:eastAsia="zh-CN"/>
        </w:rPr>
        <w:t>TS</w:t>
      </w:r>
      <w:r>
        <w:rPr>
          <w:lang w:eastAsia="zh-CN"/>
        </w:rPr>
        <w:t> </w:t>
      </w:r>
      <w:r w:rsidRPr="0001423E">
        <w:rPr>
          <w:lang w:eastAsia="zh-CN"/>
        </w:rPr>
        <w:t>29.228</w:t>
      </w:r>
      <w:r>
        <w:rPr>
          <w:lang w:eastAsia="zh-CN"/>
        </w:rPr>
        <w:t> </w:t>
      </w:r>
      <w:r w:rsidRPr="0001423E">
        <w:rPr>
          <w:lang w:eastAsia="zh-CN"/>
        </w:rPr>
        <w:t>[3]</w:t>
      </w:r>
      <w:r w:rsidRPr="0001423E">
        <w:t>.</w:t>
      </w:r>
      <w:r w:rsidRPr="0001423E">
        <w:rPr>
          <w:lang w:eastAsia="zh-CN"/>
        </w:rPr>
        <w:t xml:space="preserve"> </w:t>
      </w:r>
      <w:r w:rsidRPr="0001423E">
        <w:rPr>
          <w:lang w:val="en-US"/>
        </w:rPr>
        <w:t xml:space="preserve">The information </w:t>
      </w:r>
      <w:r w:rsidRPr="0001423E">
        <w:rPr>
          <w:lang w:val="en-US" w:eastAsia="zh-CN"/>
        </w:rPr>
        <w:t>is</w:t>
      </w:r>
      <w:r w:rsidRPr="0001423E">
        <w:rPr>
          <w:lang w:val="en-US"/>
        </w:rPr>
        <w:t xml:space="preserve"> associated </w:t>
      </w:r>
      <w:r w:rsidRPr="0001423E">
        <w:rPr>
          <w:lang w:val="en-US" w:eastAsia="zh-CN"/>
        </w:rPr>
        <w:t>with</w:t>
      </w:r>
      <w:r w:rsidRPr="0001423E">
        <w:rPr>
          <w:lang w:val="en-US"/>
        </w:rPr>
        <w:t xml:space="preserve"> the Private User Identity affected by the SAR request</w:t>
      </w:r>
      <w:r w:rsidRPr="0001423E">
        <w:rPr>
          <w:lang w:val="en-US" w:eastAsia="zh-CN"/>
        </w:rPr>
        <w:t>.</w:t>
      </w:r>
      <w:r w:rsidRPr="0001423E">
        <w:rPr>
          <w:lang w:eastAsia="zh-CN"/>
        </w:rPr>
        <w:t xml:space="preserve"> T</w:t>
      </w:r>
      <w:r w:rsidRPr="0001423E">
        <w:rPr>
          <w:lang w:val="en-US"/>
        </w:rPr>
        <w:t>he HSS shall store this information.</w:t>
      </w:r>
    </w:p>
    <w:p w14:paraId="163D457E" w14:textId="7352AC2B" w:rsidR="001C3B38" w:rsidRPr="0001423E" w:rsidRDefault="001C3B38" w:rsidP="001C3B38">
      <w:pPr>
        <w:rPr>
          <w:lang w:val="en-US" w:eastAsia="zh-CN"/>
        </w:rPr>
      </w:pPr>
      <w:r w:rsidRPr="0001423E">
        <w:rPr>
          <w:lang w:eastAsia="zh-CN"/>
        </w:rPr>
        <w:t xml:space="preserve">If any of the above data is changed, the S-CSCF shall update it in the HSS using SAR request with Server-Assignment-Type set to </w:t>
      </w:r>
      <w:r w:rsidRPr="0001423E">
        <w:t>RE_REGISTRATION</w:t>
      </w:r>
      <w:r w:rsidRPr="0001423E">
        <w:rPr>
          <w:lang w:eastAsia="zh-CN"/>
        </w:rPr>
        <w:t xml:space="preserve"> and t</w:t>
      </w:r>
      <w:r w:rsidRPr="0001423E">
        <w:rPr>
          <w:rFonts w:cs="Arial"/>
          <w:iCs/>
          <w:lang w:eastAsia="zh-CN"/>
        </w:rPr>
        <w:t xml:space="preserve">he </w:t>
      </w:r>
      <w:r w:rsidRPr="0001423E">
        <w:rPr>
          <w:lang w:val="en-US"/>
        </w:rPr>
        <w:t>User Data Already Available</w:t>
      </w:r>
      <w:r w:rsidRPr="0001423E">
        <w:rPr>
          <w:lang w:val="en-US" w:eastAsia="zh-CN"/>
        </w:rPr>
        <w:t xml:space="preserve"> parameter set to </w:t>
      </w:r>
      <w:r w:rsidRPr="0001423E">
        <w:rPr>
          <w:color w:val="000000"/>
          <w:lang w:val="en-US" w:eastAsia="zh-CN"/>
        </w:rPr>
        <w:t>USER_DATA_ALREADY_AVAILABLE</w:t>
      </w:r>
      <w:r w:rsidRPr="0001423E">
        <w:rPr>
          <w:lang w:val="en-US" w:eastAsia="zh-CN"/>
        </w:rPr>
        <w:t xml:space="preserve">, </w:t>
      </w:r>
      <w:r w:rsidRPr="0001423E">
        <w:rPr>
          <w:lang w:eastAsia="zh-CN"/>
        </w:rPr>
        <w:t>as specified in the 3GPP</w:t>
      </w:r>
      <w:r>
        <w:rPr>
          <w:lang w:eastAsia="zh-CN"/>
        </w:rPr>
        <w:t> </w:t>
      </w:r>
      <w:r w:rsidRPr="0001423E">
        <w:rPr>
          <w:lang w:eastAsia="zh-CN"/>
        </w:rPr>
        <w:t>TS</w:t>
      </w:r>
      <w:r>
        <w:rPr>
          <w:lang w:eastAsia="zh-CN"/>
        </w:rPr>
        <w:t> </w:t>
      </w:r>
      <w:r w:rsidRPr="0001423E">
        <w:rPr>
          <w:lang w:eastAsia="zh-CN"/>
        </w:rPr>
        <w:t>29.228</w:t>
      </w:r>
      <w:r>
        <w:rPr>
          <w:lang w:eastAsia="zh-CN"/>
        </w:rPr>
        <w:t> </w:t>
      </w:r>
      <w:r w:rsidRPr="0001423E">
        <w:rPr>
          <w:lang w:eastAsia="zh-CN"/>
        </w:rPr>
        <w:t>[3]</w:t>
      </w:r>
      <w:r w:rsidRPr="0001423E">
        <w:t>.</w:t>
      </w:r>
    </w:p>
    <w:p w14:paraId="724DFA10" w14:textId="77777777" w:rsidR="00CF0D31" w:rsidRDefault="001C3B38" w:rsidP="001C3B38">
      <w:pPr>
        <w:rPr>
          <w:lang w:eastAsia="zh-CN"/>
        </w:rPr>
      </w:pPr>
      <w:r w:rsidRPr="0001423E">
        <w:rPr>
          <w:lang w:eastAsia="zh-CN"/>
        </w:rPr>
        <w:t xml:space="preserve">The S-CSCF shall send the registration data together with the subscription data as one S-CSCF restoration information. Each time the HSS receives the S-CSCF restoration information related to the same Private User Identity in the SAR with Server-Assignment-Type set to </w:t>
      </w:r>
      <w:r w:rsidRPr="0001423E">
        <w:t>RE_REGISTRATION</w:t>
      </w:r>
      <w:r w:rsidRPr="0001423E">
        <w:rPr>
          <w:lang w:eastAsia="zh-CN"/>
        </w:rPr>
        <w:t>, the HSS shall overwrite the previous S-CSCF restoration information.</w:t>
      </w:r>
      <w:bookmarkStart w:id="106" w:name="_Toc19633822"/>
      <w:bookmarkStart w:id="107" w:name="_Toc27252151"/>
    </w:p>
    <w:p w14:paraId="51E2209F" w14:textId="347F346B" w:rsidR="001C3B38" w:rsidRDefault="001C3B38" w:rsidP="001C3B38">
      <w:pPr>
        <w:pStyle w:val="Heading1"/>
      </w:pPr>
      <w:bookmarkStart w:id="108" w:name="_Toc218591095"/>
      <w:r>
        <w:lastRenderedPageBreak/>
        <w:t>5</w:t>
      </w:r>
      <w:r>
        <w:tab/>
        <w:t>Recovery after P-CSCF failure</w:t>
      </w:r>
      <w:bookmarkEnd w:id="106"/>
      <w:bookmarkEnd w:id="107"/>
      <w:bookmarkEnd w:id="108"/>
    </w:p>
    <w:p w14:paraId="6B0A4F52" w14:textId="77777777" w:rsidR="001C3B38" w:rsidRDefault="001C3B38" w:rsidP="001C3B38">
      <w:pPr>
        <w:pStyle w:val="Heading2"/>
      </w:pPr>
      <w:bookmarkStart w:id="109" w:name="_Toc19633823"/>
      <w:bookmarkStart w:id="110" w:name="_Toc27252152"/>
      <w:bookmarkStart w:id="111" w:name="_Toc218591096"/>
      <w:r>
        <w:t>5.0</w:t>
      </w:r>
      <w:r>
        <w:tab/>
        <w:t>General</w:t>
      </w:r>
      <w:bookmarkEnd w:id="109"/>
      <w:bookmarkEnd w:id="110"/>
      <w:bookmarkEnd w:id="111"/>
    </w:p>
    <w:p w14:paraId="0591FBA6" w14:textId="77777777" w:rsidR="001C3B38" w:rsidRDefault="001C3B38" w:rsidP="001C3B38">
      <w:r>
        <w:t>The following clauses show the requirements and information flows of IMS Restoration Procedures for the P-CSCF service interruption in each of the scenarios where they apply.</w:t>
      </w:r>
    </w:p>
    <w:p w14:paraId="4C6FB059" w14:textId="77777777" w:rsidR="001C3B38" w:rsidRDefault="001C3B38" w:rsidP="001C3B38">
      <w:r>
        <w:t>Procedures over S9 between V-PCRF and H-PCRF are not supported in this release of the specification.</w:t>
      </w:r>
    </w:p>
    <w:p w14:paraId="73CD2424" w14:textId="77777777" w:rsidR="001C3B38" w:rsidRDefault="001C3B38" w:rsidP="001C3B38">
      <w:pPr>
        <w:pStyle w:val="Heading2"/>
      </w:pPr>
      <w:bookmarkStart w:id="112" w:name="_Toc19633824"/>
      <w:bookmarkStart w:id="113" w:name="_Toc27252153"/>
      <w:bookmarkStart w:id="114" w:name="_Toc218591097"/>
      <w:r>
        <w:t>5.1</w:t>
      </w:r>
      <w:r>
        <w:tab/>
        <w:t>Update PDP context/Bearer at P-CSCF failure</w:t>
      </w:r>
      <w:bookmarkEnd w:id="112"/>
      <w:bookmarkEnd w:id="113"/>
      <w:bookmarkEnd w:id="114"/>
    </w:p>
    <w:p w14:paraId="1FF062CE" w14:textId="77777777" w:rsidR="001C3B38" w:rsidRDefault="001C3B38" w:rsidP="001C3B38">
      <w:r>
        <w:t>These flows show the procedures performed by the network at P-CSCF failure after user initiated registration..</w:t>
      </w:r>
    </w:p>
    <w:p w14:paraId="640B37B3" w14:textId="77777777" w:rsidR="001C3B38" w:rsidRPr="00D300EE" w:rsidRDefault="001C3B38" w:rsidP="001C3B38">
      <w:pPr>
        <w:pStyle w:val="Heading3"/>
        <w:overflowPunct w:val="0"/>
        <w:autoSpaceDE w:val="0"/>
        <w:autoSpaceDN w:val="0"/>
        <w:adjustRightInd w:val="0"/>
        <w:textAlignment w:val="baseline"/>
        <w:rPr>
          <w:lang w:eastAsia="ja-JP"/>
        </w:rPr>
      </w:pPr>
      <w:bookmarkStart w:id="115" w:name="_Toc19633825"/>
      <w:bookmarkStart w:id="116" w:name="_Toc27252154"/>
      <w:bookmarkStart w:id="117" w:name="_Toc218591098"/>
      <w:r w:rsidRPr="00D300EE">
        <w:rPr>
          <w:lang w:eastAsia="ja-JP"/>
        </w:rPr>
        <w:t>5.</w:t>
      </w:r>
      <w:r>
        <w:rPr>
          <w:lang w:eastAsia="ja-JP"/>
        </w:rPr>
        <w:t>1</w:t>
      </w:r>
      <w:r w:rsidRPr="00D300EE">
        <w:rPr>
          <w:lang w:eastAsia="ja-JP"/>
        </w:rPr>
        <w:t>.1</w:t>
      </w:r>
      <w:r>
        <w:rPr>
          <w:lang w:eastAsia="ja-JP"/>
        </w:rPr>
        <w:tab/>
      </w:r>
      <w:r w:rsidRPr="00D300EE">
        <w:rPr>
          <w:lang w:eastAsia="ja-JP"/>
        </w:rPr>
        <w:t>General requirements</w:t>
      </w:r>
      <w:bookmarkEnd w:id="115"/>
      <w:bookmarkEnd w:id="116"/>
      <w:bookmarkEnd w:id="117"/>
    </w:p>
    <w:p w14:paraId="1D64B714" w14:textId="77777777" w:rsidR="001C3B38" w:rsidRDefault="001C3B38" w:rsidP="001C3B38">
      <w:r>
        <w:t>The following points are considered as requirements for the purpose of these procedures.</w:t>
      </w:r>
    </w:p>
    <w:p w14:paraId="3BD04711" w14:textId="4172C74B" w:rsidR="001C3B38" w:rsidRDefault="001C3B38" w:rsidP="001C3B38">
      <w:pPr>
        <w:pStyle w:val="B1"/>
      </w:pPr>
      <w:r>
        <w:t>1.</w:t>
      </w:r>
      <w:r>
        <w:tab/>
        <w:t xml:space="preserve">P-CSCF discovery is performed by requesting and provisioning P-CSCF address(es) within Protocol Configuration Options (PCO), as specified in 3GPP </w:t>
      </w:r>
      <w:r w:rsidR="00CF0D31">
        <w:t>TS 2</w:t>
      </w:r>
      <w:r>
        <w:t>9.061</w:t>
      </w:r>
      <w:r w:rsidR="00CF0D31">
        <w:t> [</w:t>
      </w:r>
      <w:r>
        <w:t xml:space="preserve">9], </w:t>
      </w:r>
      <w:r w:rsidR="00CF0D31">
        <w:t>clause 1</w:t>
      </w:r>
      <w:r>
        <w:t>3a.2.1</w:t>
      </w:r>
    </w:p>
    <w:p w14:paraId="404337FC" w14:textId="46E44AD7" w:rsidR="001C3B38" w:rsidRDefault="001C3B38" w:rsidP="001C3B38">
      <w:pPr>
        <w:pStyle w:val="B1"/>
      </w:pPr>
      <w:r>
        <w:t>2.</w:t>
      </w:r>
      <w:r>
        <w:tab/>
        <w:t xml:space="preserve">The UE supports PCO IE, as specified in 3GPP </w:t>
      </w:r>
      <w:r w:rsidR="00CF0D31">
        <w:t>TS 2</w:t>
      </w:r>
      <w:r>
        <w:t>4.008</w:t>
      </w:r>
      <w:r w:rsidR="00CF0D31">
        <w:t> [</w:t>
      </w:r>
      <w:r>
        <w:t xml:space="preserve">4], </w:t>
      </w:r>
      <w:r w:rsidR="00CF0D31">
        <w:t>clause 1</w:t>
      </w:r>
      <w:r>
        <w:t>0.5.6.3.</w:t>
      </w:r>
    </w:p>
    <w:p w14:paraId="59BEB91C" w14:textId="275F5BAF" w:rsidR="00CF0D31" w:rsidRDefault="001C3B38" w:rsidP="001C3B38">
      <w:pPr>
        <w:pStyle w:val="B1"/>
      </w:pPr>
      <w:r>
        <w:t>3.</w:t>
      </w:r>
      <w:r>
        <w:tab/>
        <w:t xml:space="preserve">For the GTP based S5 interface, GTPv1, as specified in 3GPP </w:t>
      </w:r>
      <w:r w:rsidR="00CF0D31">
        <w:t>TS 2</w:t>
      </w:r>
      <w:r>
        <w:t>9.060</w:t>
      </w:r>
      <w:r w:rsidR="00CF0D31">
        <w:t> [</w:t>
      </w:r>
      <w:r>
        <w:t xml:space="preserve">8] or GTPv2, as specified in 3GPP </w:t>
      </w:r>
      <w:r w:rsidR="00CF0D31">
        <w:t>TS 2</w:t>
      </w:r>
      <w:r>
        <w:t>9.274</w:t>
      </w:r>
      <w:r w:rsidR="00CF0D31">
        <w:t> [</w:t>
      </w:r>
      <w:r>
        <w:t>10] are supported by the GGSN/PDN-GW.</w:t>
      </w:r>
    </w:p>
    <w:p w14:paraId="1B5674D9" w14:textId="5CEEE36E" w:rsidR="001C3B38" w:rsidRDefault="001C3B38" w:rsidP="001C3B38">
      <w:pPr>
        <w:pStyle w:val="B1"/>
      </w:pPr>
      <w:r>
        <w:t>4.</w:t>
      </w:r>
      <w:r>
        <w:tab/>
        <w:t xml:space="preserve">For the PMIP based S5 interface, PMIPv6, as specified in 3GPP </w:t>
      </w:r>
      <w:r w:rsidR="00CF0D31">
        <w:t>TS </w:t>
      </w:r>
      <w:r w:rsidR="00CF0D31" w:rsidRPr="00D13AEA">
        <w:t>2</w:t>
      </w:r>
      <w:r w:rsidRPr="00D13AEA">
        <w:t>9.275</w:t>
      </w:r>
      <w:r w:rsidR="00CF0D31">
        <w:t> </w:t>
      </w:r>
      <w:r w:rsidR="00CF0D31" w:rsidRPr="00D13AEA">
        <w:t>[</w:t>
      </w:r>
      <w:r w:rsidRPr="00D13AEA">
        <w:t>15] i</w:t>
      </w:r>
      <w:r>
        <w:t>s supported by the PDN-GW.</w:t>
      </w:r>
    </w:p>
    <w:p w14:paraId="5ECD73AF" w14:textId="77777777" w:rsidR="001C3B38" w:rsidRPr="00D300EE" w:rsidRDefault="001C3B38" w:rsidP="001C3B38">
      <w:pPr>
        <w:pStyle w:val="Heading3"/>
        <w:overflowPunct w:val="0"/>
        <w:autoSpaceDE w:val="0"/>
        <w:autoSpaceDN w:val="0"/>
        <w:adjustRightInd w:val="0"/>
        <w:textAlignment w:val="baseline"/>
        <w:rPr>
          <w:lang w:eastAsia="ja-JP"/>
        </w:rPr>
      </w:pPr>
      <w:bookmarkStart w:id="118" w:name="_Toc19633826"/>
      <w:bookmarkStart w:id="119" w:name="_Toc27252155"/>
      <w:bookmarkStart w:id="120" w:name="_Toc218591099"/>
      <w:r w:rsidRPr="00D300EE">
        <w:rPr>
          <w:lang w:eastAsia="ja-JP"/>
        </w:rPr>
        <w:t>5.</w:t>
      </w:r>
      <w:r>
        <w:rPr>
          <w:lang w:eastAsia="ja-JP"/>
        </w:rPr>
        <w:t>1.2</w:t>
      </w:r>
      <w:r>
        <w:rPr>
          <w:lang w:eastAsia="ja-JP"/>
        </w:rPr>
        <w:tab/>
        <w:t xml:space="preserve">Network recovery information flow - </w:t>
      </w:r>
      <w:r>
        <w:t>Update PDP context / Bearer</w:t>
      </w:r>
      <w:bookmarkEnd w:id="118"/>
      <w:bookmarkEnd w:id="119"/>
      <w:bookmarkEnd w:id="120"/>
    </w:p>
    <w:p w14:paraId="0ADBEC06" w14:textId="77777777" w:rsidR="001C3B38" w:rsidRPr="00740971" w:rsidRDefault="001C3B38" w:rsidP="001C3B38"/>
    <w:p w14:paraId="31FA67CA" w14:textId="77777777" w:rsidR="001C3B38" w:rsidRDefault="001C3B38" w:rsidP="001C3B38">
      <w:pPr>
        <w:pStyle w:val="TH"/>
      </w:pPr>
      <w:r>
        <w:object w:dxaOrig="10378" w:dyaOrig="10344" w14:anchorId="3C459C88">
          <v:shape id="_x0000_i1027" type="#_x0000_t75" style="width:482.1pt;height:480.2pt" o:ole="">
            <v:imagedata r:id="rId11" o:title=""/>
          </v:shape>
          <o:OLEObject Type="Embed" ProgID="Visio.Drawing.11" ShapeID="_x0000_i1027" DrawAspect="Content" ObjectID="_1829203960" r:id="rId12"/>
        </w:object>
      </w:r>
    </w:p>
    <w:p w14:paraId="6E6C8067" w14:textId="77777777" w:rsidR="001C3B38" w:rsidRDefault="001C3B38" w:rsidP="001C3B38">
      <w:pPr>
        <w:pStyle w:val="TF"/>
      </w:pPr>
      <w:r>
        <w:t>Figure 5.1.2a: P-CSCF failure (new list of P-CSCFs in PCO)</w:t>
      </w:r>
    </w:p>
    <w:p w14:paraId="5386EF52" w14:textId="77777777" w:rsidR="001C3B38" w:rsidRDefault="001C3B38" w:rsidP="001C3B38">
      <w:pPr>
        <w:pStyle w:val="B1"/>
      </w:pPr>
      <w:r>
        <w:t>1.</w:t>
      </w:r>
      <w:r>
        <w:rPr>
          <w:lang w:eastAsia="ko-KR"/>
        </w:rPr>
        <w:tab/>
      </w:r>
      <w:r>
        <w:t>The UE initiates an IP-CAN session.</w:t>
      </w:r>
    </w:p>
    <w:p w14:paraId="7A97F906" w14:textId="77777777" w:rsidR="001C3B38" w:rsidRDefault="001C3B38" w:rsidP="001C3B38">
      <w:pPr>
        <w:pStyle w:val="B1"/>
      </w:pPr>
      <w:r>
        <w:t>2.</w:t>
      </w:r>
      <w:r>
        <w:tab/>
        <w:t xml:space="preserve">P-CSCF discovery is performed. A list of P-CSCF addresses is received in </w:t>
      </w:r>
      <w:proofErr w:type="spellStart"/>
      <w:r>
        <w:t>CreatePDPContextResponse</w:t>
      </w:r>
      <w:proofErr w:type="spellEnd"/>
      <w:r>
        <w:t xml:space="preserve"> / </w:t>
      </w:r>
      <w:proofErr w:type="spellStart"/>
      <w:r>
        <w:t>CreateBearerResponse</w:t>
      </w:r>
      <w:proofErr w:type="spellEnd"/>
      <w:r>
        <w:t xml:space="preserve"> within the PCO IE.</w:t>
      </w:r>
    </w:p>
    <w:p w14:paraId="33394C06" w14:textId="47375A2E" w:rsidR="001C3B38" w:rsidRDefault="001C3B38" w:rsidP="001C3B38">
      <w:pPr>
        <w:pStyle w:val="B1"/>
      </w:pPr>
      <w:r>
        <w:t>3.</w:t>
      </w:r>
      <w:r>
        <w:tab/>
        <w:t xml:space="preserve">The GGSN/PDN-GW sends CCR to request for PCC rules, as specified in 3GPP </w:t>
      </w:r>
      <w:r w:rsidR="00CF0D31">
        <w:t>TS 2</w:t>
      </w:r>
      <w:r>
        <w:t>9.212</w:t>
      </w:r>
      <w:r w:rsidR="00CF0D31">
        <w:t> [</w:t>
      </w:r>
      <w:r>
        <w:t>6].</w:t>
      </w:r>
    </w:p>
    <w:p w14:paraId="38264AF0" w14:textId="77777777" w:rsidR="001C3B38" w:rsidRDefault="001C3B38" w:rsidP="001C3B38">
      <w:pPr>
        <w:pStyle w:val="B1"/>
      </w:pPr>
      <w:r>
        <w:t>4.</w:t>
      </w:r>
      <w:r>
        <w:tab/>
        <w:t>The PCRF provides PCC rules to be applied in CCA.</w:t>
      </w:r>
    </w:p>
    <w:p w14:paraId="30159AFA" w14:textId="77777777" w:rsidR="001C3B38" w:rsidRDefault="001C3B38" w:rsidP="001C3B38">
      <w:pPr>
        <w:pStyle w:val="B1"/>
      </w:pPr>
      <w:r>
        <w:t>5.</w:t>
      </w:r>
      <w:r>
        <w:tab/>
        <w:t>The UE performs an initial registration towards a P-CSCF from the received list.</w:t>
      </w:r>
    </w:p>
    <w:p w14:paraId="47E72EBA" w14:textId="63E874A5" w:rsidR="001C3B38" w:rsidRDefault="001C3B38" w:rsidP="001C3B38">
      <w:pPr>
        <w:pStyle w:val="B1"/>
      </w:pPr>
      <w:r>
        <w:t>6.</w:t>
      </w:r>
      <w:r>
        <w:tab/>
        <w:t xml:space="preserve">The P-CSCF sends Rx Push (see 3GPP </w:t>
      </w:r>
      <w:r w:rsidR="00CF0D31">
        <w:t>TS 2</w:t>
      </w:r>
      <w:r>
        <w:t>9.214</w:t>
      </w:r>
      <w:r w:rsidR="00CF0D31">
        <w:t> [</w:t>
      </w:r>
      <w:r>
        <w:t>7]) to provide the PCRF with the P-CSCF selected by the UE.</w:t>
      </w:r>
    </w:p>
    <w:p w14:paraId="0AF88178" w14:textId="77777777" w:rsidR="001C3B38" w:rsidRDefault="001C3B38" w:rsidP="001C3B38">
      <w:pPr>
        <w:pStyle w:val="B1"/>
      </w:pPr>
      <w:r>
        <w:t>7.</w:t>
      </w:r>
      <w:r>
        <w:tab/>
        <w:t xml:space="preserve">The PCRF sends Rx Push </w:t>
      </w:r>
      <w:proofErr w:type="spellStart"/>
      <w:r>
        <w:t>reponse</w:t>
      </w:r>
      <w:proofErr w:type="spellEnd"/>
      <w:r>
        <w:t>.</w:t>
      </w:r>
    </w:p>
    <w:p w14:paraId="45C77419" w14:textId="77777777" w:rsidR="00CF0D31" w:rsidRDefault="001C3B38" w:rsidP="001C3B38">
      <w:pPr>
        <w:pStyle w:val="B1"/>
      </w:pPr>
      <w:r>
        <w:t>8.</w:t>
      </w:r>
      <w:r>
        <w:tab/>
        <w:t>The PCRF uses a Gx push procedure to provide the GGSN/PDN-GW with the P-CSCF address.</w:t>
      </w:r>
    </w:p>
    <w:p w14:paraId="59C53AF7" w14:textId="0FBDAD30" w:rsidR="001C3B38" w:rsidRDefault="001C3B38" w:rsidP="001C3B38">
      <w:pPr>
        <w:pStyle w:val="B1"/>
      </w:pPr>
      <w:r>
        <w:lastRenderedPageBreak/>
        <w:t>9.</w:t>
      </w:r>
      <w:r>
        <w:tab/>
        <w:t xml:space="preserve">The GGSN/PDN-GW stores this address for the UE and sends Gx Push </w:t>
      </w:r>
      <w:proofErr w:type="spellStart"/>
      <w:r>
        <w:t>Rsp</w:t>
      </w:r>
      <w:proofErr w:type="spellEnd"/>
      <w:r>
        <w:t>. Also, the GGSN/PDN-GW starts monitoring the health of the P-CSCF if not already done.</w:t>
      </w:r>
    </w:p>
    <w:p w14:paraId="7E73F1AA" w14:textId="77777777" w:rsidR="001C3B38" w:rsidRDefault="001C3B38" w:rsidP="001C3B38">
      <w:pPr>
        <w:pStyle w:val="B1"/>
      </w:pPr>
      <w:r>
        <w:t>10.</w:t>
      </w:r>
      <w:r>
        <w:tab/>
        <w:t>The P-CSCF sends 200 OK to the UE.</w:t>
      </w:r>
    </w:p>
    <w:p w14:paraId="726481B3" w14:textId="77777777" w:rsidR="00CF0D31" w:rsidRDefault="001C3B38" w:rsidP="001C3B38">
      <w:pPr>
        <w:pStyle w:val="B1"/>
      </w:pPr>
      <w:r>
        <w:t>11.</w:t>
      </w:r>
      <w:r>
        <w:tab/>
        <w:t>A failure in P-CSCF is detected via Gi/</w:t>
      </w:r>
      <w:proofErr w:type="spellStart"/>
      <w:r>
        <w:t>sGi</w:t>
      </w:r>
      <w:proofErr w:type="spellEnd"/>
      <w:r>
        <w:t xml:space="preserve"> by the GGSN/PDN-GW. The GGSN/PDN-GW sends a new PCO IE with a new list of P-CSCF addresses (which does not include the failed P-CSCF) to all UEs associated to the failed P-CSCF address.</w:t>
      </w:r>
    </w:p>
    <w:p w14:paraId="5E5C0598" w14:textId="14D0B3C1" w:rsidR="001C3B38" w:rsidRDefault="001C3B38" w:rsidP="001C3B38">
      <w:pPr>
        <w:pStyle w:val="B1"/>
      </w:pPr>
      <w:r>
        <w:t>12.</w:t>
      </w:r>
      <w:r>
        <w:tab/>
        <w:t>The UEs acknowledge the request.</w:t>
      </w:r>
    </w:p>
    <w:p w14:paraId="0B4F7EE0" w14:textId="77777777" w:rsidR="001C3B38" w:rsidRDefault="001C3B38" w:rsidP="001C3B38">
      <w:pPr>
        <w:pStyle w:val="B1"/>
      </w:pPr>
      <w:r>
        <w:t>13.</w:t>
      </w:r>
      <w:r>
        <w:tab/>
        <w:t>Upon receiving the new list of P-CSCFs, if the P-CSCF in use is missing, each UE performs an initial registration towards a new P-CSCF.</w:t>
      </w:r>
    </w:p>
    <w:p w14:paraId="03C30503" w14:textId="77777777" w:rsidR="001C3B38" w:rsidRPr="007C576B" w:rsidRDefault="001C3B38" w:rsidP="001C3B38">
      <w:pPr>
        <w:pStyle w:val="Heading3"/>
        <w:overflowPunct w:val="0"/>
        <w:autoSpaceDE w:val="0"/>
        <w:autoSpaceDN w:val="0"/>
        <w:adjustRightInd w:val="0"/>
        <w:textAlignment w:val="baseline"/>
        <w:rPr>
          <w:lang w:val="en-CA" w:eastAsia="ja-JP"/>
        </w:rPr>
      </w:pPr>
      <w:bookmarkStart w:id="121" w:name="_Toc19633827"/>
      <w:bookmarkStart w:id="122" w:name="_Toc27252156"/>
      <w:bookmarkStart w:id="123" w:name="historyclause"/>
      <w:bookmarkStart w:id="124" w:name="_Toc218591100"/>
      <w:r w:rsidRPr="00D300EE">
        <w:rPr>
          <w:lang w:eastAsia="ja-JP"/>
        </w:rPr>
        <w:t>5.</w:t>
      </w:r>
      <w:r>
        <w:rPr>
          <w:lang w:eastAsia="ja-JP"/>
        </w:rPr>
        <w:t>1.3</w:t>
      </w:r>
      <w:r>
        <w:rPr>
          <w:lang w:eastAsia="ja-JP"/>
        </w:rPr>
        <w:tab/>
        <w:t xml:space="preserve">Network recovery information flow with </w:t>
      </w:r>
      <w:r>
        <w:t>S5 PMIP</w:t>
      </w:r>
      <w:bookmarkEnd w:id="121"/>
      <w:bookmarkEnd w:id="122"/>
      <w:bookmarkEnd w:id="124"/>
    </w:p>
    <w:p w14:paraId="6BA3E8F4" w14:textId="77777777" w:rsidR="001C3B38" w:rsidRPr="00740971" w:rsidRDefault="001C3B38" w:rsidP="001C3B38">
      <w:pPr>
        <w:pStyle w:val="TH"/>
      </w:pPr>
      <w:r>
        <w:object w:dxaOrig="9615" w:dyaOrig="6375" w14:anchorId="5592E55F">
          <v:shape id="_x0000_i1028" type="#_x0000_t75" style="width:480.85pt;height:318.7pt" o:ole="">
            <v:imagedata r:id="rId13" o:title=""/>
          </v:shape>
          <o:OLEObject Type="Embed" ProgID="Visio.Drawing.11" ShapeID="_x0000_i1028" DrawAspect="Content" ObjectID="_1829203961" r:id="rId14"/>
        </w:object>
      </w:r>
    </w:p>
    <w:p w14:paraId="441F5210" w14:textId="77777777" w:rsidR="00CF0D31" w:rsidRDefault="001C3B38" w:rsidP="001C3B38">
      <w:pPr>
        <w:pStyle w:val="TF"/>
      </w:pPr>
      <w:r>
        <w:t>Figure 5.1.3: P-CSCF failure with S5 PMIP</w:t>
      </w:r>
    </w:p>
    <w:p w14:paraId="71E4521D" w14:textId="7E5791F4" w:rsidR="001C3B38" w:rsidRDefault="001C3B38" w:rsidP="001C3B38">
      <w:pPr>
        <w:pStyle w:val="B1"/>
      </w:pPr>
      <w:r>
        <w:t>1 ~ 10.</w:t>
      </w:r>
      <w:r>
        <w:rPr>
          <w:lang w:eastAsia="ko-KR"/>
        </w:rPr>
        <w:tab/>
      </w:r>
      <w:r>
        <w:t xml:space="preserve">The IMS session is setup as described in </w:t>
      </w:r>
      <w:r w:rsidR="00CF0D31">
        <w:t>clause 5</w:t>
      </w:r>
      <w:r>
        <w:t>.1.2 except S5 PMIP procedure is used between SGW and PGW.</w:t>
      </w:r>
    </w:p>
    <w:p w14:paraId="43FB227B" w14:textId="16CA2B29" w:rsidR="00CF0D31" w:rsidRPr="00D13AEA" w:rsidRDefault="001C3B38" w:rsidP="001C3B38">
      <w:pPr>
        <w:pStyle w:val="B1"/>
      </w:pPr>
      <w:r>
        <w:t>11.</w:t>
      </w:r>
      <w:r>
        <w:tab/>
      </w:r>
      <w:r w:rsidR="00A626F7">
        <w:t>Once a P-CSCF failure is detected via Gi/</w:t>
      </w:r>
      <w:proofErr w:type="spellStart"/>
      <w:r w:rsidR="00A626F7">
        <w:t>sGi</w:t>
      </w:r>
      <w:proofErr w:type="spellEnd"/>
      <w:r w:rsidR="00A626F7">
        <w:t xml:space="preserve"> by the PDN-GW, the PDN-GW shall send a PMIP UPN message (MN ID, APN, PDN connection ID, PCO, </w:t>
      </w:r>
      <w:r w:rsidR="00A626F7" w:rsidRPr="00D13AEA">
        <w:t xml:space="preserve">and Additional parameters) as specified in </w:t>
      </w:r>
      <w:r w:rsidR="00A626F7">
        <w:rPr>
          <w:snapToGrid w:val="0"/>
        </w:rPr>
        <w:t>3GPP TS </w:t>
      </w:r>
      <w:r w:rsidR="00A626F7" w:rsidRPr="00D13AEA">
        <w:rPr>
          <w:snapToGrid w:val="0"/>
        </w:rPr>
        <w:t>29.275</w:t>
      </w:r>
      <w:r w:rsidR="00A626F7">
        <w:rPr>
          <w:snapToGrid w:val="0"/>
        </w:rPr>
        <w:t xml:space="preserve"> [15] and </w:t>
      </w:r>
      <w:r w:rsidR="00A626F7" w:rsidRPr="00D13AEA">
        <w:rPr>
          <w:rFonts w:hint="eastAsia"/>
        </w:rPr>
        <w:t>IETF</w:t>
      </w:r>
      <w:r w:rsidR="00A626F7">
        <w:t> </w:t>
      </w:r>
      <w:r w:rsidR="00A626F7">
        <w:rPr>
          <w:rFonts w:hint="eastAsia"/>
          <w:lang w:eastAsia="zh-CN"/>
        </w:rPr>
        <w:t>RFC</w:t>
      </w:r>
      <w:r w:rsidR="00A626F7">
        <w:t> 7077 </w:t>
      </w:r>
      <w:r w:rsidR="00A626F7" w:rsidRPr="00D13AEA">
        <w:t xml:space="preserve">[16]. The PCO contains a new list of P-CSCF address. The Notification </w:t>
      </w:r>
      <w:r w:rsidR="00A626F7">
        <w:rPr>
          <w:rFonts w:hint="eastAsia"/>
          <w:lang w:val="en-US" w:eastAsia="zh-CN"/>
        </w:rPr>
        <w:t xml:space="preserve">reason </w:t>
      </w:r>
      <w:r w:rsidR="00A626F7">
        <w:t>shall indicate that update Bearer Context at P-CSCF failure is needed</w:t>
      </w:r>
      <w:r w:rsidR="00A626F7" w:rsidRPr="00D13AEA">
        <w:t>.</w:t>
      </w:r>
    </w:p>
    <w:p w14:paraId="59DD3BD4" w14:textId="33D7A84D" w:rsidR="00CF0D31" w:rsidRPr="00D13AEA" w:rsidRDefault="001C3B38" w:rsidP="001C3B38">
      <w:pPr>
        <w:pStyle w:val="B1"/>
      </w:pPr>
      <w:r w:rsidRPr="00D13AEA">
        <w:t>12.</w:t>
      </w:r>
      <w:r w:rsidRPr="00D13AEA">
        <w:tab/>
        <w:t xml:space="preserve">If the SGW supports the PMIP Update Notification message, it shall send Update Bearer Request message with the new list of P-CSCF address in the PCO to the MME/SGSN as part of the PGW initiated bearer modification </w:t>
      </w:r>
      <w:r w:rsidRPr="003D0FA7">
        <w:t>without QoS update</w:t>
      </w:r>
      <w:r w:rsidRPr="00D13AEA">
        <w:t xml:space="preserve"> procedure as specified in 3GPP </w:t>
      </w:r>
      <w:r w:rsidR="00CF0D31" w:rsidRPr="00D13AEA">
        <w:t>TS</w:t>
      </w:r>
      <w:r w:rsidR="00CF0D31">
        <w:t> </w:t>
      </w:r>
      <w:r w:rsidR="00CF0D31" w:rsidRPr="00D13AEA">
        <w:t>2</w:t>
      </w:r>
      <w:r w:rsidRPr="00D13AEA">
        <w:t>3.401[17].</w:t>
      </w:r>
    </w:p>
    <w:p w14:paraId="5EF04B29" w14:textId="0ADBFAF4" w:rsidR="00CF0D31" w:rsidRDefault="001C3B38" w:rsidP="001C3B38">
      <w:pPr>
        <w:pStyle w:val="B1"/>
        <w:ind w:firstLine="0"/>
      </w:pPr>
      <w:r w:rsidRPr="00D13AEA">
        <w:t>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lang w:eastAsia="en-GB"/>
        </w:rPr>
        <w:t xml:space="preserve">IETF </w:t>
      </w:r>
      <w:r>
        <w:t>RFC 7077</w:t>
      </w:r>
      <w:r w:rsidR="00CF0D31">
        <w:rPr>
          <w:lang w:eastAsia="en-GB"/>
        </w:rPr>
        <w:t> </w:t>
      </w:r>
      <w:r w:rsidR="00CF0D31" w:rsidRPr="00D13AEA">
        <w:rPr>
          <w:lang w:eastAsia="en-GB"/>
        </w:rPr>
        <w:t>[</w:t>
      </w:r>
      <w:r w:rsidRPr="00D13AEA">
        <w:rPr>
          <w:lang w:eastAsia="en-GB"/>
        </w:rPr>
        <w:t>16]</w:t>
      </w:r>
      <w:r w:rsidRPr="00D13AEA">
        <w:t>.</w:t>
      </w:r>
    </w:p>
    <w:p w14:paraId="34B05270" w14:textId="43805F00" w:rsidR="001C3B38" w:rsidRDefault="001C3B38" w:rsidP="001C3B38">
      <w:pPr>
        <w:pStyle w:val="B1"/>
      </w:pPr>
      <w:r>
        <w:lastRenderedPageBreak/>
        <w:t>13.</w:t>
      </w:r>
      <w:r>
        <w:tab/>
        <w:t>If the PGW knows the SGW does not support the PMIP Update Notification procedure, the PGW shall skip step 11 and release the PMIP binding</w:t>
      </w:r>
      <w:r w:rsidRPr="003D370C">
        <w:t xml:space="preserve"> </w:t>
      </w:r>
      <w:r>
        <w:t>with cause code "Reactivation Requested".</w:t>
      </w:r>
    </w:p>
    <w:p w14:paraId="6B57669B" w14:textId="77777777" w:rsidR="001C3B38" w:rsidRDefault="001C3B38" w:rsidP="001C3B38">
      <w:pPr>
        <w:pStyle w:val="B1"/>
        <w:rPr>
          <w:noProof/>
        </w:rPr>
      </w:pPr>
      <w:r>
        <w:t>14.</w:t>
      </w:r>
      <w:r>
        <w:tab/>
        <w:t>Upon receiving the new list of P-CSCFs, the UE may perform an initial registration towards a new P-CSCF.</w:t>
      </w:r>
    </w:p>
    <w:p w14:paraId="130832EF" w14:textId="77777777" w:rsidR="001C3B38" w:rsidRDefault="001C3B38" w:rsidP="001C3B38">
      <w:pPr>
        <w:pStyle w:val="Heading2"/>
      </w:pPr>
      <w:bookmarkStart w:id="125" w:name="_Toc19633828"/>
      <w:bookmarkStart w:id="126" w:name="_Toc27252157"/>
      <w:bookmarkStart w:id="127" w:name="_Toc218591101"/>
      <w:r>
        <w:t>5.2</w:t>
      </w:r>
      <w:r>
        <w:tab/>
        <w:t>Inform UE about P-CSCF failure</w:t>
      </w:r>
      <w:bookmarkEnd w:id="125"/>
      <w:bookmarkEnd w:id="126"/>
      <w:bookmarkEnd w:id="127"/>
    </w:p>
    <w:p w14:paraId="3C96C095" w14:textId="77777777" w:rsidR="001C3B38" w:rsidRDefault="001C3B38" w:rsidP="001C3B38">
      <w:r>
        <w:t>These flows show the procedures performed by the network at P-CSCF failure after user initiated registration..</w:t>
      </w:r>
    </w:p>
    <w:p w14:paraId="7E66F216" w14:textId="77777777" w:rsidR="001C3B38" w:rsidRPr="00D300EE" w:rsidRDefault="001C3B38" w:rsidP="001C3B38">
      <w:pPr>
        <w:pStyle w:val="Heading3"/>
        <w:overflowPunct w:val="0"/>
        <w:autoSpaceDE w:val="0"/>
        <w:autoSpaceDN w:val="0"/>
        <w:adjustRightInd w:val="0"/>
        <w:textAlignment w:val="baseline"/>
        <w:rPr>
          <w:lang w:eastAsia="ja-JP"/>
        </w:rPr>
      </w:pPr>
      <w:bookmarkStart w:id="128" w:name="_Toc19633829"/>
      <w:bookmarkStart w:id="129" w:name="_Toc27252158"/>
      <w:bookmarkStart w:id="130" w:name="_Toc218591102"/>
      <w:r w:rsidRPr="00D300EE">
        <w:rPr>
          <w:lang w:eastAsia="ja-JP"/>
        </w:rPr>
        <w:t>5.</w:t>
      </w:r>
      <w:r>
        <w:rPr>
          <w:lang w:eastAsia="ja-JP"/>
        </w:rPr>
        <w:t>2</w:t>
      </w:r>
      <w:r w:rsidRPr="00D300EE">
        <w:rPr>
          <w:lang w:eastAsia="ja-JP"/>
        </w:rPr>
        <w:t>.1</w:t>
      </w:r>
      <w:r>
        <w:rPr>
          <w:lang w:eastAsia="ja-JP"/>
        </w:rPr>
        <w:tab/>
      </w:r>
      <w:r w:rsidRPr="00D300EE">
        <w:rPr>
          <w:lang w:eastAsia="ja-JP"/>
        </w:rPr>
        <w:t>General requirements</w:t>
      </w:r>
      <w:bookmarkEnd w:id="128"/>
      <w:bookmarkEnd w:id="129"/>
      <w:bookmarkEnd w:id="130"/>
    </w:p>
    <w:p w14:paraId="4E622DA7" w14:textId="77777777" w:rsidR="001C3B38" w:rsidRDefault="001C3B38" w:rsidP="001C3B38">
      <w:r>
        <w:t>The following points are considered as requirements for the purpose of these procedures.</w:t>
      </w:r>
    </w:p>
    <w:p w14:paraId="277E3CA8" w14:textId="6CB5C0C4" w:rsidR="001C3B38" w:rsidRDefault="001C3B38" w:rsidP="001C3B38">
      <w:pPr>
        <w:pStyle w:val="B1"/>
      </w:pPr>
      <w:r>
        <w:t>1.</w:t>
      </w:r>
      <w:r>
        <w:tab/>
        <w:t xml:space="preserve">P-CSCF discovery is performed by requesting P-CSCF address(es) via DHCP method, as specified in 3GPP </w:t>
      </w:r>
      <w:r w:rsidR="00CF0D31">
        <w:t>TS 2</w:t>
      </w:r>
      <w:r>
        <w:t>9.061</w:t>
      </w:r>
      <w:r w:rsidR="00CF0D31">
        <w:t> [</w:t>
      </w:r>
      <w:r>
        <w:t xml:space="preserve">9], </w:t>
      </w:r>
      <w:r w:rsidR="00CF0D31">
        <w:t>clause 1</w:t>
      </w:r>
      <w:r>
        <w:t>3a.2.1</w:t>
      </w:r>
    </w:p>
    <w:p w14:paraId="30E9BC78" w14:textId="7EAC3070" w:rsidR="001C3B38" w:rsidRDefault="001C3B38" w:rsidP="001C3B38">
      <w:pPr>
        <w:pStyle w:val="B1"/>
      </w:pPr>
      <w:r>
        <w:t>2.</w:t>
      </w:r>
      <w:r>
        <w:tab/>
        <w:t xml:space="preserve">The UE supports PCO IE, as specified in 3GPP </w:t>
      </w:r>
      <w:r w:rsidR="00CF0D31">
        <w:t>TS 2</w:t>
      </w:r>
      <w:r>
        <w:t>4.008</w:t>
      </w:r>
      <w:r w:rsidR="00CF0D31">
        <w:t> [</w:t>
      </w:r>
      <w:r>
        <w:t xml:space="preserve">4], </w:t>
      </w:r>
      <w:r w:rsidR="00CF0D31">
        <w:t>clause 1</w:t>
      </w:r>
      <w:r>
        <w:t>0.5.6.3.</w:t>
      </w:r>
    </w:p>
    <w:p w14:paraId="11F00D5B" w14:textId="4BE11D2B" w:rsidR="001C3B38" w:rsidRDefault="001C3B38" w:rsidP="001C3B38">
      <w:pPr>
        <w:pStyle w:val="B1"/>
      </w:pPr>
      <w:r>
        <w:t>3.</w:t>
      </w:r>
      <w:r>
        <w:tab/>
        <w:t xml:space="preserve">For the GTP based S5 interface, GTPv1, as specified in 3GPP </w:t>
      </w:r>
      <w:r w:rsidR="00CF0D31">
        <w:t>TS 2</w:t>
      </w:r>
      <w:r>
        <w:t>9.060</w:t>
      </w:r>
      <w:r w:rsidR="00CF0D31">
        <w:t> [</w:t>
      </w:r>
      <w:r>
        <w:t xml:space="preserve">8] or GTPv2, as specified in 3GPP </w:t>
      </w:r>
      <w:r w:rsidR="00CF0D31">
        <w:t>TS 2</w:t>
      </w:r>
      <w:r>
        <w:t>9.274</w:t>
      </w:r>
      <w:r w:rsidR="00CF0D31">
        <w:t> [</w:t>
      </w:r>
      <w:r>
        <w:t>10] are supported by the GGSN/PDN-GW</w:t>
      </w:r>
    </w:p>
    <w:p w14:paraId="413D13A8" w14:textId="4E360E68" w:rsidR="001C3B38" w:rsidRDefault="001C3B38" w:rsidP="001C3B38">
      <w:pPr>
        <w:pStyle w:val="B1"/>
      </w:pPr>
      <w:r>
        <w:t>4.</w:t>
      </w:r>
      <w:r>
        <w:tab/>
      </w:r>
      <w:r w:rsidRPr="00D13AEA">
        <w:t xml:space="preserve">For the PMIPv6 based S5 interface, PMIPv6, as specified in 3GPP </w:t>
      </w:r>
      <w:r w:rsidR="00CF0D31" w:rsidRPr="00D13AEA">
        <w:t>TS</w:t>
      </w:r>
      <w:r w:rsidR="00CF0D31">
        <w:t> </w:t>
      </w:r>
      <w:r w:rsidR="00CF0D31" w:rsidRPr="00D13AEA">
        <w:t>2</w:t>
      </w:r>
      <w:r w:rsidRPr="00D13AEA">
        <w:t>9.275</w:t>
      </w:r>
      <w:r w:rsidR="00CF0D31">
        <w:t> </w:t>
      </w:r>
      <w:r w:rsidR="00CF0D31" w:rsidRPr="00D13AEA">
        <w:t>[</w:t>
      </w:r>
      <w:r w:rsidRPr="00D13AEA">
        <w:t>15] is supp</w:t>
      </w:r>
      <w:r>
        <w:t>orted by the PDN-GW.</w:t>
      </w:r>
    </w:p>
    <w:p w14:paraId="5F27E554" w14:textId="77777777" w:rsidR="001C3B38" w:rsidRPr="00D300EE" w:rsidRDefault="001C3B38" w:rsidP="001C3B38">
      <w:pPr>
        <w:pStyle w:val="Heading3"/>
        <w:overflowPunct w:val="0"/>
        <w:autoSpaceDE w:val="0"/>
        <w:autoSpaceDN w:val="0"/>
        <w:adjustRightInd w:val="0"/>
        <w:textAlignment w:val="baseline"/>
        <w:rPr>
          <w:lang w:eastAsia="ja-JP"/>
        </w:rPr>
      </w:pPr>
      <w:bookmarkStart w:id="131" w:name="_Toc19633830"/>
      <w:bookmarkStart w:id="132" w:name="_Toc27252159"/>
      <w:bookmarkStart w:id="133" w:name="_Toc218591103"/>
      <w:r w:rsidRPr="00D300EE">
        <w:rPr>
          <w:lang w:eastAsia="ja-JP"/>
        </w:rPr>
        <w:t>5.</w:t>
      </w:r>
      <w:r>
        <w:rPr>
          <w:lang w:eastAsia="ja-JP"/>
        </w:rPr>
        <w:t>2.2</w:t>
      </w:r>
      <w:r>
        <w:rPr>
          <w:lang w:eastAsia="ja-JP"/>
        </w:rPr>
        <w:tab/>
        <w:t xml:space="preserve">Network recovery information flow – </w:t>
      </w:r>
      <w:r>
        <w:t>Inform UE at P-CSCF failure</w:t>
      </w:r>
      <w:bookmarkEnd w:id="131"/>
      <w:bookmarkEnd w:id="132"/>
      <w:bookmarkEnd w:id="133"/>
    </w:p>
    <w:p w14:paraId="1895A46E" w14:textId="77777777" w:rsidR="001C3B38" w:rsidRPr="00740971" w:rsidRDefault="001C3B38" w:rsidP="001C3B38"/>
    <w:p w14:paraId="3FD1CC6E" w14:textId="77777777" w:rsidR="001C3B38" w:rsidRDefault="001C3B38" w:rsidP="001C3B38">
      <w:pPr>
        <w:pStyle w:val="TF"/>
      </w:pPr>
    </w:p>
    <w:p w14:paraId="6E9C61D6" w14:textId="77777777" w:rsidR="001C3B38" w:rsidRDefault="001C3B38" w:rsidP="001C3B38">
      <w:pPr>
        <w:pStyle w:val="TH"/>
      </w:pPr>
      <w:r>
        <w:object w:dxaOrig="10378" w:dyaOrig="11962" w14:anchorId="7F7650CA">
          <v:shape id="_x0000_i1029" type="#_x0000_t75" style="width:482.1pt;height:555.35pt" o:ole="">
            <v:imagedata r:id="rId15" o:title=""/>
          </v:shape>
          <o:OLEObject Type="Embed" ProgID="Visio.Drawing.11" ShapeID="_x0000_i1029" DrawAspect="Content" ObjectID="_1829203962" r:id="rId16"/>
        </w:object>
      </w:r>
    </w:p>
    <w:p w14:paraId="006252B2" w14:textId="77777777" w:rsidR="001C3B38" w:rsidRDefault="001C3B38" w:rsidP="001C3B38">
      <w:pPr>
        <w:pStyle w:val="TF"/>
      </w:pPr>
      <w:r>
        <w:t>Figure 5.2.2a: P-CSCF failure for DHCP based scenarios</w:t>
      </w:r>
    </w:p>
    <w:p w14:paraId="570B2532" w14:textId="77777777" w:rsidR="001C3B38" w:rsidRDefault="001C3B38" w:rsidP="001C3B38">
      <w:pPr>
        <w:pStyle w:val="B1"/>
        <w:ind w:left="709" w:hanging="425"/>
      </w:pPr>
      <w:r>
        <w:t>1-2.</w:t>
      </w:r>
      <w:r>
        <w:tab/>
        <w:t>The UE initiates an IP-CAN session.</w:t>
      </w:r>
    </w:p>
    <w:p w14:paraId="619EC149" w14:textId="77777777" w:rsidR="001C3B38" w:rsidRDefault="001C3B38" w:rsidP="001C3B38">
      <w:pPr>
        <w:pStyle w:val="B1"/>
        <w:ind w:left="709" w:hanging="425"/>
      </w:pPr>
      <w:r>
        <w:t>3.</w:t>
      </w:r>
      <w:r>
        <w:tab/>
        <w:t>P-CSCF discovery is performed using DHCP based method. The GGSN/PDN-GW relays/send the list of P-CSCF addresses in DHCP response.</w:t>
      </w:r>
    </w:p>
    <w:p w14:paraId="2269F8BE" w14:textId="0F10AFFF" w:rsidR="001C3B38" w:rsidRPr="006866B1" w:rsidRDefault="001C3B38" w:rsidP="001C3B38">
      <w:pPr>
        <w:pStyle w:val="NO"/>
      </w:pPr>
      <w:r w:rsidRPr="006866B1">
        <w:t>NOTE:</w:t>
      </w:r>
      <w:r>
        <w:tab/>
      </w:r>
      <w:r w:rsidRPr="006866B1">
        <w:t>The DHCP response can include either a list of P-CSCF IPv4/IPv6 addresses or a list of FQDNs (see IETF RFC 3361</w:t>
      </w:r>
      <w:r w:rsidR="00CF0D31">
        <w:t> </w:t>
      </w:r>
      <w:r w:rsidR="00CF0D31" w:rsidRPr="006866B1">
        <w:t>[</w:t>
      </w:r>
      <w:r w:rsidRPr="006866B1">
        <w:t>11] and IETF RFC 3319</w:t>
      </w:r>
      <w:r w:rsidR="00CF0D31">
        <w:t> </w:t>
      </w:r>
      <w:r w:rsidR="00CF0D31" w:rsidRPr="006866B1">
        <w:t>[</w:t>
      </w:r>
      <w:r w:rsidRPr="006866B1">
        <w:t>13]). If P-CSCF FQDNs were provided, the UE uses DNS SIP server resolution mechanism (see IETF RFC 3263</w:t>
      </w:r>
      <w:r w:rsidR="00CF0D31">
        <w:t> </w:t>
      </w:r>
      <w:r w:rsidR="00CF0D31" w:rsidRPr="006866B1">
        <w:t>[</w:t>
      </w:r>
      <w:r w:rsidRPr="006866B1">
        <w:t>12])</w:t>
      </w:r>
    </w:p>
    <w:p w14:paraId="56786817" w14:textId="76FEE913" w:rsidR="001C3B38" w:rsidRDefault="001C3B38" w:rsidP="001C3B38">
      <w:pPr>
        <w:pStyle w:val="B1"/>
        <w:ind w:left="709" w:hanging="425"/>
      </w:pPr>
      <w:r>
        <w:t>4.</w:t>
      </w:r>
      <w:r>
        <w:tab/>
        <w:t xml:space="preserve">The GGSN/PDN-GW sends CCR to request for PCC rules, as specified in 3GPP </w:t>
      </w:r>
      <w:r w:rsidR="00CF0D31">
        <w:t>TS 2</w:t>
      </w:r>
      <w:r>
        <w:t>9.212</w:t>
      </w:r>
      <w:r w:rsidR="00CF0D31">
        <w:t> [</w:t>
      </w:r>
      <w:r>
        <w:t>6].</w:t>
      </w:r>
    </w:p>
    <w:p w14:paraId="643E16BD" w14:textId="77777777" w:rsidR="001C3B38" w:rsidRDefault="001C3B38" w:rsidP="001C3B38">
      <w:pPr>
        <w:pStyle w:val="B1"/>
        <w:ind w:left="709" w:hanging="425"/>
      </w:pPr>
      <w:r>
        <w:lastRenderedPageBreak/>
        <w:t>5.</w:t>
      </w:r>
      <w:r>
        <w:tab/>
        <w:t>The PCRF provides PCC rules to be applied in CCA.</w:t>
      </w:r>
    </w:p>
    <w:p w14:paraId="3CFB4F70" w14:textId="77777777" w:rsidR="001C3B38" w:rsidRDefault="001C3B38" w:rsidP="001C3B38">
      <w:pPr>
        <w:pStyle w:val="B1"/>
        <w:ind w:left="709" w:hanging="425"/>
      </w:pPr>
      <w:r>
        <w:t>6.</w:t>
      </w:r>
      <w:r>
        <w:tab/>
        <w:t>The UE performs an initial registration towards the P-CSCF received.</w:t>
      </w:r>
    </w:p>
    <w:p w14:paraId="1023626B" w14:textId="7B9EF29F" w:rsidR="001C3B38" w:rsidRDefault="001C3B38" w:rsidP="001C3B38">
      <w:pPr>
        <w:pStyle w:val="B1"/>
        <w:ind w:left="709" w:hanging="425"/>
      </w:pPr>
      <w:r>
        <w:t>7.</w:t>
      </w:r>
      <w:r>
        <w:tab/>
        <w:t xml:space="preserve">The P-CSCF sends Rx Push (see 3GPP </w:t>
      </w:r>
      <w:r w:rsidR="00CF0D31">
        <w:t>TS 2</w:t>
      </w:r>
      <w:r>
        <w:t>9.214</w:t>
      </w:r>
      <w:r w:rsidR="00CF0D31">
        <w:t> [</w:t>
      </w:r>
      <w:r>
        <w:t>7]) to provide the PCRF with the P-CSCF selected by the UE,</w:t>
      </w:r>
    </w:p>
    <w:p w14:paraId="38835779" w14:textId="77777777" w:rsidR="001C3B38" w:rsidRDefault="001C3B38" w:rsidP="001C3B38">
      <w:pPr>
        <w:pStyle w:val="B1"/>
        <w:ind w:left="709" w:hanging="425"/>
      </w:pPr>
      <w:r>
        <w:t>8.</w:t>
      </w:r>
      <w:r>
        <w:tab/>
        <w:t xml:space="preserve">The PCRF sends Rx Push </w:t>
      </w:r>
      <w:proofErr w:type="spellStart"/>
      <w:r>
        <w:t>reponse</w:t>
      </w:r>
      <w:proofErr w:type="spellEnd"/>
      <w:r>
        <w:t>.</w:t>
      </w:r>
    </w:p>
    <w:p w14:paraId="42386A4D" w14:textId="77777777" w:rsidR="00CF0D31" w:rsidRDefault="001C3B38" w:rsidP="001C3B38">
      <w:pPr>
        <w:pStyle w:val="B1"/>
        <w:ind w:left="709" w:hanging="425"/>
      </w:pPr>
      <w:r>
        <w:t>9.</w:t>
      </w:r>
      <w:r>
        <w:tab/>
        <w:t>The PCRF uses a Gx push procedure to provide the GGSN/PDN-GW with the P-CSCF address.</w:t>
      </w:r>
    </w:p>
    <w:p w14:paraId="4B3A421D" w14:textId="0952E105" w:rsidR="001C3B38" w:rsidRDefault="001C3B38" w:rsidP="001C3B38">
      <w:pPr>
        <w:pStyle w:val="B1"/>
        <w:ind w:left="709" w:hanging="425"/>
      </w:pPr>
      <w:r>
        <w:t>10.</w:t>
      </w:r>
      <w:r>
        <w:tab/>
        <w:t xml:space="preserve">The GGSN/PDN-GW stores this address for the UE and sends Gx Push </w:t>
      </w:r>
      <w:proofErr w:type="spellStart"/>
      <w:r>
        <w:t>Rsp</w:t>
      </w:r>
      <w:proofErr w:type="spellEnd"/>
      <w:r>
        <w:t>. Also, the GGSN/PDN-GW starts monitoring the health of the P-CSCF if not already done.</w:t>
      </w:r>
    </w:p>
    <w:p w14:paraId="15072662" w14:textId="77777777" w:rsidR="001C3B38" w:rsidRDefault="001C3B38" w:rsidP="001C3B38">
      <w:pPr>
        <w:pStyle w:val="B1"/>
        <w:ind w:left="709" w:hanging="425"/>
      </w:pPr>
      <w:r>
        <w:t>11.</w:t>
      </w:r>
      <w:r>
        <w:tab/>
        <w:t>The P-CSCF sends 200 OK to the UE.</w:t>
      </w:r>
    </w:p>
    <w:p w14:paraId="4E583AE4" w14:textId="77777777" w:rsidR="001C3B38" w:rsidRDefault="001C3B38" w:rsidP="001C3B38">
      <w:pPr>
        <w:pStyle w:val="B1"/>
        <w:ind w:left="709" w:hanging="425"/>
      </w:pPr>
      <w:r>
        <w:t>12.</w:t>
      </w:r>
      <w:r>
        <w:tab/>
        <w:t>A failure in P-CSCF is detected via Gi/</w:t>
      </w:r>
      <w:proofErr w:type="spellStart"/>
      <w:r>
        <w:t>sGi</w:t>
      </w:r>
      <w:proofErr w:type="spellEnd"/>
      <w:r>
        <w:t xml:space="preserve"> by the GGSN/PDN-GW. The GGSN/PDN-GW informs to all UEs associated to the failed P-CSCF address that the P-CSCF is not available.</w:t>
      </w:r>
    </w:p>
    <w:p w14:paraId="29D82CFF" w14:textId="77777777" w:rsidR="001C3B38" w:rsidRDefault="001C3B38" w:rsidP="001C3B38">
      <w:pPr>
        <w:pStyle w:val="B1"/>
        <w:ind w:left="709" w:hanging="425"/>
      </w:pPr>
      <w:r>
        <w:t>13.</w:t>
      </w:r>
      <w:r>
        <w:tab/>
        <w:t>The UEs acknowledge the request.</w:t>
      </w:r>
    </w:p>
    <w:p w14:paraId="65430940" w14:textId="77777777" w:rsidR="001C3B38" w:rsidRDefault="001C3B38" w:rsidP="001C3B38">
      <w:pPr>
        <w:pStyle w:val="B1"/>
        <w:ind w:left="709" w:hanging="425"/>
      </w:pPr>
      <w:r>
        <w:t>14.</w:t>
      </w:r>
      <w:r>
        <w:tab/>
        <w:t>The UE requests P-CSCF addresses (if needed) via new DHCP request.</w:t>
      </w:r>
    </w:p>
    <w:p w14:paraId="57C6DB8D" w14:textId="77777777" w:rsidR="001C3B38" w:rsidRDefault="001C3B38" w:rsidP="001C3B38">
      <w:pPr>
        <w:pStyle w:val="B1"/>
        <w:ind w:left="709" w:hanging="425"/>
      </w:pPr>
      <w:r>
        <w:t>15.</w:t>
      </w:r>
      <w:r>
        <w:tab/>
        <w:t>The UE selects a new P-CSCF and initiates an initial IMS registration.</w:t>
      </w:r>
    </w:p>
    <w:p w14:paraId="02E1A15E" w14:textId="77777777" w:rsidR="001C3B38" w:rsidRPr="00D300EE" w:rsidRDefault="001C3B38" w:rsidP="001C3B38">
      <w:pPr>
        <w:pStyle w:val="Heading3"/>
        <w:overflowPunct w:val="0"/>
        <w:autoSpaceDE w:val="0"/>
        <w:autoSpaceDN w:val="0"/>
        <w:adjustRightInd w:val="0"/>
        <w:textAlignment w:val="baseline"/>
        <w:rPr>
          <w:lang w:eastAsia="ja-JP"/>
        </w:rPr>
      </w:pPr>
      <w:bookmarkStart w:id="134" w:name="_Toc19633831"/>
      <w:bookmarkStart w:id="135" w:name="_Toc27252160"/>
      <w:bookmarkStart w:id="136" w:name="_Toc218591104"/>
      <w:r w:rsidRPr="00D300EE">
        <w:rPr>
          <w:lang w:eastAsia="ja-JP"/>
        </w:rPr>
        <w:t>5.</w:t>
      </w:r>
      <w:r>
        <w:rPr>
          <w:lang w:eastAsia="ja-JP"/>
        </w:rPr>
        <w:t>2.3</w:t>
      </w:r>
      <w:r>
        <w:rPr>
          <w:lang w:eastAsia="ja-JP"/>
        </w:rPr>
        <w:tab/>
        <w:t xml:space="preserve">Network recovery information flow – </w:t>
      </w:r>
      <w:r>
        <w:t>Inform UE at P-CSCF failure with S5 PMIP</w:t>
      </w:r>
      <w:bookmarkEnd w:id="134"/>
      <w:bookmarkEnd w:id="135"/>
      <w:bookmarkEnd w:id="136"/>
    </w:p>
    <w:p w14:paraId="24F85144" w14:textId="77777777" w:rsidR="001C3B38" w:rsidRPr="00740971" w:rsidRDefault="001C3B38" w:rsidP="001C3B38">
      <w:pPr>
        <w:pStyle w:val="TH"/>
      </w:pPr>
      <w:r>
        <w:object w:dxaOrig="9615" w:dyaOrig="5303" w14:anchorId="79064912">
          <v:shape id="_x0000_i1030" type="#_x0000_t75" style="width:480.85pt;height:265.45pt" o:ole="">
            <v:imagedata r:id="rId17" o:title=""/>
          </v:shape>
          <o:OLEObject Type="Embed" ProgID="Visio.Drawing.11" ShapeID="_x0000_i1030" DrawAspect="Content" ObjectID="_1829203963" r:id="rId18"/>
        </w:object>
      </w:r>
    </w:p>
    <w:p w14:paraId="6552676F" w14:textId="77777777" w:rsidR="001C3B38" w:rsidRDefault="001C3B38" w:rsidP="001C3B38">
      <w:pPr>
        <w:pStyle w:val="TF"/>
      </w:pPr>
      <w:r>
        <w:t>Figure 5.2.3-1: P-CSCF failure for DHCP based scenarios with S5 PMIP</w:t>
      </w:r>
    </w:p>
    <w:p w14:paraId="2556F3FA" w14:textId="77777777" w:rsidR="001C3B38" w:rsidRDefault="001C3B38" w:rsidP="001C3B38">
      <w:pPr>
        <w:pStyle w:val="B1"/>
      </w:pPr>
      <w:r>
        <w:t>1 ~ 11.</w:t>
      </w:r>
      <w:r>
        <w:tab/>
        <w:t>Same as figure 5.2.2a step 1 ~ 11</w:t>
      </w:r>
    </w:p>
    <w:p w14:paraId="13DA91D1" w14:textId="77777777" w:rsidR="001C3B38" w:rsidRDefault="001C3B38" w:rsidP="001C3B38">
      <w:pPr>
        <w:pStyle w:val="B1"/>
      </w:pPr>
      <w:r>
        <w:t>12.</w:t>
      </w:r>
      <w:r>
        <w:tab/>
        <w:t xml:space="preserve">A </w:t>
      </w:r>
      <w:r w:rsidRPr="00DD357B">
        <w:t>failure</w:t>
      </w:r>
      <w:r>
        <w:t xml:space="preserve"> in P-CSCF is detected via Gi/</w:t>
      </w:r>
      <w:proofErr w:type="spellStart"/>
      <w:r>
        <w:t>sGi</w:t>
      </w:r>
      <w:proofErr w:type="spellEnd"/>
      <w:r>
        <w:t xml:space="preserve"> by the GGSN/PDN-GW. The GGSN/PDN-GW informs to all UEs associated to the failed P-CSCF address that the P-CSCF is not available.</w:t>
      </w:r>
    </w:p>
    <w:p w14:paraId="4318CA27" w14:textId="08DE99D6" w:rsidR="001C3B38" w:rsidRDefault="001C3B38" w:rsidP="001C3B38">
      <w:pPr>
        <w:pStyle w:val="B2"/>
      </w:pPr>
      <w:r>
        <w:t>-</w:t>
      </w:r>
      <w:r>
        <w:tab/>
        <w:t xml:space="preserve">The PDN-GW shall send a PMIP UPN message (MN ID, APN, PDN connection ID, PCO, </w:t>
      </w:r>
      <w:r w:rsidRPr="00D13AEA">
        <w:t xml:space="preserve">and Additional parameters) as specified in </w:t>
      </w:r>
      <w:r w:rsidRPr="00D13AEA">
        <w:rPr>
          <w:snapToGrid w:val="0"/>
        </w:rPr>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lang w:eastAsia="en-GB"/>
        </w:rPr>
        <w:t xml:space="preserve">IETF </w:t>
      </w:r>
      <w:r>
        <w:t>RFC 7077</w:t>
      </w:r>
      <w:r w:rsidR="00CF0D31">
        <w:rPr>
          <w:lang w:eastAsia="en-GB"/>
        </w:rPr>
        <w:t> </w:t>
      </w:r>
      <w:r w:rsidR="00CF0D31" w:rsidRPr="00D13AEA">
        <w:rPr>
          <w:lang w:eastAsia="en-GB"/>
        </w:rPr>
        <w:t>[</w:t>
      </w:r>
      <w:r w:rsidRPr="00D13AEA">
        <w:rPr>
          <w:lang w:eastAsia="en-GB"/>
        </w:rPr>
        <w:t>16]. T</w:t>
      </w:r>
      <w:r>
        <w:rPr>
          <w:lang w:eastAsia="en-GB"/>
        </w:rPr>
        <w:t>he PCO contains</w:t>
      </w:r>
      <w:r>
        <w:t xml:space="preserve"> a P-CSCF failure Indicator. The Notification reason shall indicate that there is a P-CSCF failure.</w:t>
      </w:r>
    </w:p>
    <w:p w14:paraId="07C774F6" w14:textId="33699351" w:rsidR="00CF0D31" w:rsidRDefault="001C3B38" w:rsidP="001C3B38">
      <w:pPr>
        <w:pStyle w:val="B2"/>
      </w:pPr>
      <w:r>
        <w:lastRenderedPageBreak/>
        <w:t>-</w:t>
      </w:r>
      <w:r>
        <w:tab/>
        <w:t>If the SGW supports the PMIP Update N</w:t>
      </w:r>
      <w:r w:rsidRPr="00D13AEA">
        <w:t xml:space="preserve">otification message, it shall send Update Bearer Request message with the P-CSCF failure Indicator in the PCO to the MME as part of the PGW initiated bearer modification </w:t>
      </w:r>
      <w:r w:rsidRPr="003D0FA7">
        <w:t>without QoS update</w:t>
      </w:r>
      <w:r w:rsidRPr="00D13AEA">
        <w:t xml:space="preserve"> procedure as specified in 3GPP </w:t>
      </w:r>
      <w:r w:rsidR="00CF0D31" w:rsidRPr="00D13AEA">
        <w:t>TS</w:t>
      </w:r>
      <w:r w:rsidR="00CF0D31">
        <w:t> </w:t>
      </w:r>
      <w:r w:rsidR="00CF0D31" w:rsidRPr="00D13AEA">
        <w:t>2</w:t>
      </w:r>
      <w:r w:rsidRPr="00D13AEA">
        <w:t>3.401</w:t>
      </w:r>
      <w:r w:rsidR="00CF0D31">
        <w:t> </w:t>
      </w:r>
      <w:r w:rsidR="00CF0D31" w:rsidRPr="00D13AEA">
        <w:t>[</w:t>
      </w:r>
      <w:r w:rsidRPr="00D13AEA">
        <w:t>17]. Once the Update Bearer Response message is received, the SGW shall response with a PMIP UPA message (MN ID, APN, PDN connection</w:t>
      </w:r>
      <w:r>
        <w:t xml:space="preserve"> ID</w:t>
      </w:r>
      <w:r w:rsidRPr="00D13AEA">
        <w:t xml:space="preserve">, PCO, and Additional parameters) as specified in </w:t>
      </w:r>
      <w:r w:rsidRPr="00D13AEA">
        <w:rPr>
          <w:snapToGrid w:val="0"/>
        </w:rPr>
        <w:t xml:space="preserve">3GPP </w:t>
      </w:r>
      <w:r w:rsidR="00CF0D31" w:rsidRPr="00D13AEA">
        <w:rPr>
          <w:snapToGrid w:val="0"/>
        </w:rPr>
        <w:t>TS</w:t>
      </w:r>
      <w:r w:rsidR="00CF0D31">
        <w:rPr>
          <w:snapToGrid w:val="0"/>
        </w:rPr>
        <w:t> </w:t>
      </w:r>
      <w:r w:rsidR="00CF0D31" w:rsidRPr="00D13AEA">
        <w:rPr>
          <w:snapToGrid w:val="0"/>
        </w:rPr>
        <w:t>2</w:t>
      </w:r>
      <w:r w:rsidRPr="00D13AEA">
        <w:rPr>
          <w:snapToGrid w:val="0"/>
        </w:rPr>
        <w:t>9.275</w:t>
      </w:r>
      <w:r w:rsidR="00CF0D31">
        <w:rPr>
          <w:snapToGrid w:val="0"/>
        </w:rPr>
        <w:t> [</w:t>
      </w:r>
      <w:r>
        <w:rPr>
          <w:snapToGrid w:val="0"/>
        </w:rPr>
        <w:t xml:space="preserve">15] and </w:t>
      </w:r>
      <w:r w:rsidRPr="00D13AEA">
        <w:rPr>
          <w:rFonts w:hint="eastAsia"/>
          <w:lang w:eastAsia="en-GB"/>
        </w:rPr>
        <w:t xml:space="preserve">IETF </w:t>
      </w:r>
      <w:r>
        <w:t>RFC 7077</w:t>
      </w:r>
      <w:r w:rsidR="00CF0D31">
        <w:rPr>
          <w:lang w:eastAsia="en-GB"/>
        </w:rPr>
        <w:t> </w:t>
      </w:r>
      <w:r w:rsidR="00CF0D31" w:rsidRPr="00D13AEA">
        <w:rPr>
          <w:lang w:eastAsia="en-GB"/>
        </w:rPr>
        <w:t>[</w:t>
      </w:r>
      <w:r w:rsidRPr="00D13AEA">
        <w:rPr>
          <w:lang w:eastAsia="en-GB"/>
        </w:rPr>
        <w:t>16]</w:t>
      </w:r>
      <w:r w:rsidRPr="00D13AEA">
        <w:t>.</w:t>
      </w:r>
    </w:p>
    <w:p w14:paraId="6AF8CA15" w14:textId="09DEB4EC" w:rsidR="001C3B38" w:rsidRDefault="001C3B38" w:rsidP="001C3B38">
      <w:pPr>
        <w:pStyle w:val="B2"/>
      </w:pPr>
      <w:r>
        <w:t>-</w:t>
      </w:r>
      <w:r>
        <w:tab/>
        <w:t>If the PGW knows the SGW does not support the PMIP Update Notification procedure, the PGW may release the PMIP binding</w:t>
      </w:r>
      <w:r w:rsidRPr="003D370C">
        <w:t xml:space="preserve"> </w:t>
      </w:r>
      <w:r>
        <w:t>with cause code "Reactivation Requested".</w:t>
      </w:r>
    </w:p>
    <w:p w14:paraId="656D7FE3" w14:textId="77777777" w:rsidR="001C3B38" w:rsidRDefault="001C3B38" w:rsidP="001C3B38">
      <w:pPr>
        <w:pStyle w:val="B1"/>
      </w:pPr>
      <w:r>
        <w:t>13 ~ 15.</w:t>
      </w:r>
      <w:r>
        <w:tab/>
        <w:t>Same as figure 5.2.2a step 13 ~15.</w:t>
      </w:r>
    </w:p>
    <w:p w14:paraId="34D015D6" w14:textId="77777777" w:rsidR="001C3B38" w:rsidRPr="00D300EE" w:rsidRDefault="001C3B38" w:rsidP="00632D93">
      <w:pPr>
        <w:pStyle w:val="Heading2"/>
        <w:rPr>
          <w:lang w:eastAsia="ja-JP"/>
        </w:rPr>
      </w:pPr>
      <w:bookmarkStart w:id="137" w:name="_Toc19633832"/>
      <w:bookmarkStart w:id="138" w:name="_Toc27252161"/>
      <w:bookmarkStart w:id="139" w:name="_Toc218591105"/>
      <w:r w:rsidRPr="00D300EE">
        <w:rPr>
          <w:lang w:eastAsia="ja-JP"/>
        </w:rPr>
        <w:t>5.</w:t>
      </w:r>
      <w:r>
        <w:rPr>
          <w:lang w:eastAsia="ja-JP"/>
        </w:rPr>
        <w:t>3</w:t>
      </w:r>
      <w:r>
        <w:rPr>
          <w:lang w:eastAsia="ja-JP"/>
        </w:rPr>
        <w:tab/>
        <w:t xml:space="preserve">Network recovery information flow – </w:t>
      </w:r>
      <w:r>
        <w:t>UE uses keep alive mechanism</w:t>
      </w:r>
      <w:bookmarkEnd w:id="137"/>
      <w:bookmarkEnd w:id="138"/>
      <w:bookmarkEnd w:id="139"/>
    </w:p>
    <w:p w14:paraId="2DE27B93" w14:textId="77777777" w:rsidR="001C3B38" w:rsidRDefault="001C3B38" w:rsidP="001C3B38">
      <w:pPr>
        <w:pStyle w:val="TH"/>
      </w:pPr>
      <w:r>
        <w:object w:dxaOrig="10377" w:dyaOrig="7633" w14:anchorId="012E22C4">
          <v:shape id="_x0000_i1031" type="#_x0000_t75" style="width:480.85pt;height:354.35pt" o:ole="">
            <v:imagedata r:id="rId19" o:title=""/>
          </v:shape>
          <o:OLEObject Type="Embed" ProgID="Visio.Drawing.11" ShapeID="_x0000_i1031" DrawAspect="Content" ObjectID="_1829203964" r:id="rId20"/>
        </w:object>
      </w:r>
    </w:p>
    <w:p w14:paraId="64AB7F28" w14:textId="77777777" w:rsidR="001C3B38" w:rsidRDefault="001C3B38" w:rsidP="001C3B38">
      <w:pPr>
        <w:pStyle w:val="TF"/>
      </w:pPr>
      <w:r>
        <w:t>Figure 5.3a: P-CSCF failure detected by UE</w:t>
      </w:r>
    </w:p>
    <w:p w14:paraId="223A09AF" w14:textId="77777777" w:rsidR="001C3B38" w:rsidRDefault="001C3B38" w:rsidP="001C3B38">
      <w:pPr>
        <w:pStyle w:val="B1"/>
      </w:pPr>
      <w:r>
        <w:t>1.</w:t>
      </w:r>
      <w:r>
        <w:rPr>
          <w:lang w:eastAsia="ko-KR"/>
        </w:rPr>
        <w:tab/>
      </w:r>
      <w:r>
        <w:t>After establishment of an IP-CAN session and acquiring P-CSCF addresses, the UE performs initial registration towards a P-CSCF.</w:t>
      </w:r>
    </w:p>
    <w:p w14:paraId="2792447C" w14:textId="55CCA853" w:rsidR="001C3B38" w:rsidRDefault="001C3B38" w:rsidP="001C3B38">
      <w:pPr>
        <w:pStyle w:val="B1"/>
      </w:pPr>
      <w:r>
        <w:t>2.</w:t>
      </w:r>
      <w:r>
        <w:tab/>
        <w:t>If registration is successful, the UE monitors the P-CSCF health according to IETF RFC 6223</w:t>
      </w:r>
      <w:r w:rsidR="00CF0D31">
        <w:t> [</w:t>
      </w:r>
      <w:r>
        <w:t>14</w:t>
      </w:r>
      <w:r w:rsidRPr="000F4F63">
        <w:t>]</w:t>
      </w:r>
    </w:p>
    <w:p w14:paraId="315A0E95" w14:textId="77777777" w:rsidR="001C3B38" w:rsidRDefault="001C3B38" w:rsidP="001C3B38">
      <w:pPr>
        <w:pStyle w:val="B1"/>
      </w:pPr>
      <w:r>
        <w:t>3.</w:t>
      </w:r>
      <w:r>
        <w:tab/>
        <w:t>When a failure is detected, the UE acquires new P-CSCF addresses (if needed) and performs an initial registration.</w:t>
      </w:r>
    </w:p>
    <w:p w14:paraId="66EE332F" w14:textId="77777777" w:rsidR="001C3B38" w:rsidRDefault="001C3B38" w:rsidP="001C3B38">
      <w:pPr>
        <w:pStyle w:val="Heading2"/>
      </w:pPr>
      <w:r>
        <w:br w:type="page"/>
      </w:r>
      <w:bookmarkStart w:id="140" w:name="_Toc19633833"/>
      <w:bookmarkStart w:id="141" w:name="_Toc27252162"/>
      <w:bookmarkStart w:id="142" w:name="_Toc218591106"/>
      <w:r>
        <w:lastRenderedPageBreak/>
        <w:t>5.4</w:t>
      </w:r>
      <w:r>
        <w:tab/>
        <w:t>HSS-based P-CSCF restoration for 3GPP access</w:t>
      </w:r>
      <w:bookmarkEnd w:id="140"/>
      <w:bookmarkEnd w:id="141"/>
      <w:bookmarkEnd w:id="142"/>
    </w:p>
    <w:p w14:paraId="5B2E6FBC" w14:textId="77777777" w:rsidR="001C3B38" w:rsidRPr="0072691E" w:rsidRDefault="001C3B38" w:rsidP="001C3B38">
      <w:pPr>
        <w:pStyle w:val="Heading3"/>
        <w:rPr>
          <w:lang w:eastAsia="zh-CN"/>
        </w:rPr>
      </w:pPr>
      <w:bookmarkStart w:id="143" w:name="_Toc19633834"/>
      <w:bookmarkStart w:id="144" w:name="_Toc27252163"/>
      <w:bookmarkStart w:id="145" w:name="_Toc218591107"/>
      <w:r>
        <w:rPr>
          <w:lang w:eastAsia="zh-CN"/>
        </w:rPr>
        <w:t>5.4.1</w:t>
      </w:r>
      <w:r w:rsidRPr="0072691E">
        <w:rPr>
          <w:lang w:eastAsia="zh-CN"/>
        </w:rPr>
        <w:tab/>
      </w:r>
      <w:r>
        <w:rPr>
          <w:lang w:eastAsia="zh-CN"/>
        </w:rPr>
        <w:t>Introduction</w:t>
      </w:r>
      <w:bookmarkEnd w:id="143"/>
      <w:bookmarkEnd w:id="144"/>
      <w:bookmarkEnd w:id="145"/>
    </w:p>
    <w:p w14:paraId="1F815B16" w14:textId="3A76F80C" w:rsidR="001C3B38" w:rsidRDefault="001C3B38" w:rsidP="001C3B38">
      <w:r>
        <w:t>The HSS-</w:t>
      </w:r>
      <w:r w:rsidRPr="00C546B6">
        <w:t>based P-CSCF restoration</w:t>
      </w:r>
      <w:r w:rsidRPr="008B3EC7">
        <w:t xml:space="preserve"> described in the </w:t>
      </w:r>
      <w:r w:rsidR="00CF0D31">
        <w:t>clause </w:t>
      </w:r>
      <w:r w:rsidR="00CF0D31" w:rsidRPr="008B3EC7">
        <w:t>5</w:t>
      </w:r>
      <w:r w:rsidRPr="008B3EC7">
        <w:t>.4</w:t>
      </w:r>
      <w:r w:rsidRPr="00C546B6">
        <w:t xml:space="preserve"> is an optional</w:t>
      </w:r>
      <w:r>
        <w:t xml:space="preserve"> mechanism which applies when the UE is using a 3GPP access for the IMS PDN connection.</w:t>
      </w:r>
    </w:p>
    <w:p w14:paraId="40902206" w14:textId="77777777" w:rsidR="001C3B38" w:rsidRPr="00564097" w:rsidRDefault="001C3B38" w:rsidP="001C3B38">
      <w:r>
        <w:t>When supported, t</w:t>
      </w:r>
      <w:r w:rsidRPr="00564097">
        <w:t xml:space="preserve">his mechanism </w:t>
      </w:r>
      <w:r>
        <w:t xml:space="preserve">shall be </w:t>
      </w:r>
      <w:r w:rsidRPr="00564097">
        <w:t xml:space="preserve">executed when a terminating request </w:t>
      </w:r>
      <w:r>
        <w:t>cannot</w:t>
      </w:r>
      <w:r w:rsidRPr="00564097">
        <w:t xml:space="preserve"> </w:t>
      </w:r>
      <w:r>
        <w:t>be serviced</w:t>
      </w:r>
      <w:r w:rsidRPr="00564097">
        <w:t xml:space="preserve"> due to a P-CSCF failure, as long as there are no other registration flows for this terminating UE using an available P-CSCF.</w:t>
      </w:r>
    </w:p>
    <w:p w14:paraId="74762182" w14:textId="712FD2C3" w:rsidR="001C3B38" w:rsidRDefault="001C3B38" w:rsidP="001C3B38">
      <w:pPr>
        <w:rPr>
          <w:lang w:eastAsia="zh-CN"/>
        </w:rPr>
      </w:pPr>
      <w:r w:rsidRPr="00564097">
        <w:rPr>
          <w:lang w:val="en-US"/>
        </w:rPr>
        <w:t xml:space="preserve">The HSS-based P-CSCF restoration consists of a basic mechanism that makes usage of a path through HSS and MME/SGSN to request the release of the IMS PDN connection to the corresponding UE,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 xml:space="preserve">.2; and an optional extension that avoids the IMS PDN deactivation and re-activation, as described in </w:t>
      </w:r>
      <w:r w:rsidR="00CF0D31">
        <w:rPr>
          <w:lang w:val="en-US"/>
        </w:rPr>
        <w:t>clause </w:t>
      </w:r>
      <w:r w:rsidR="00CF0D31" w:rsidRPr="00564097">
        <w:rPr>
          <w:lang w:val="en-US"/>
        </w:rPr>
        <w:t>5</w:t>
      </w:r>
      <w:r w:rsidRPr="00564097">
        <w:rPr>
          <w:lang w:val="en-US"/>
        </w:rPr>
        <w:t>.</w:t>
      </w:r>
      <w:r>
        <w:rPr>
          <w:lang w:val="en-US"/>
        </w:rPr>
        <w:t>4</w:t>
      </w:r>
      <w:r w:rsidRPr="00564097">
        <w:rPr>
          <w:lang w:val="en-US"/>
        </w:rPr>
        <w:t>.3.</w:t>
      </w:r>
    </w:p>
    <w:p w14:paraId="72F0768E" w14:textId="77777777" w:rsidR="001C3B38" w:rsidRPr="00903053" w:rsidRDefault="001C3B38" w:rsidP="001C3B38">
      <w:pPr>
        <w:pStyle w:val="Heading3"/>
        <w:rPr>
          <w:lang w:eastAsia="zh-CN"/>
        </w:rPr>
      </w:pPr>
      <w:bookmarkStart w:id="146" w:name="_Toc19633835"/>
      <w:bookmarkStart w:id="147" w:name="_Toc27252164"/>
      <w:bookmarkStart w:id="148" w:name="_Toc218591108"/>
      <w:r>
        <w:rPr>
          <w:lang w:eastAsia="zh-CN"/>
        </w:rPr>
        <w:t>5</w:t>
      </w:r>
      <w:r w:rsidRPr="00903053">
        <w:rPr>
          <w:lang w:eastAsia="zh-CN"/>
        </w:rPr>
        <w:t>.</w:t>
      </w:r>
      <w:r>
        <w:rPr>
          <w:lang w:eastAsia="zh-CN"/>
        </w:rPr>
        <w:t>4</w:t>
      </w:r>
      <w:r w:rsidRPr="00903053">
        <w:rPr>
          <w:lang w:eastAsia="zh-CN"/>
        </w:rPr>
        <w:t>.2</w:t>
      </w:r>
      <w:r w:rsidRPr="00903053">
        <w:rPr>
          <w:lang w:eastAsia="zh-CN"/>
        </w:rPr>
        <w:tab/>
        <w:t>Description</w:t>
      </w:r>
      <w:bookmarkEnd w:id="146"/>
      <w:bookmarkEnd w:id="147"/>
      <w:bookmarkEnd w:id="148"/>
    </w:p>
    <w:p w14:paraId="0E010905" w14:textId="77777777" w:rsidR="001C3B38" w:rsidRPr="0072691E" w:rsidRDefault="001C3B38" w:rsidP="001C3B38">
      <w:pPr>
        <w:pStyle w:val="Heading4"/>
        <w:rPr>
          <w:lang w:eastAsia="zh-CN"/>
        </w:rPr>
      </w:pPr>
      <w:bookmarkStart w:id="149" w:name="_Toc19633836"/>
      <w:bookmarkStart w:id="150" w:name="_Toc27252165"/>
      <w:bookmarkStart w:id="151" w:name="_Toc218591109"/>
      <w:r>
        <w:rPr>
          <w:lang w:eastAsia="zh-CN"/>
        </w:rPr>
        <w:t>5.4.</w:t>
      </w:r>
      <w:r w:rsidRPr="00903053">
        <w:rPr>
          <w:lang w:eastAsia="zh-CN"/>
        </w:rPr>
        <w:t>2.1</w:t>
      </w:r>
      <w:r w:rsidRPr="00903053">
        <w:rPr>
          <w:lang w:eastAsia="zh-CN"/>
        </w:rPr>
        <w:tab/>
        <w:t>General</w:t>
      </w:r>
      <w:bookmarkEnd w:id="149"/>
      <w:bookmarkEnd w:id="150"/>
      <w:bookmarkEnd w:id="151"/>
    </w:p>
    <w:p w14:paraId="58C3B9CA" w14:textId="77777777" w:rsidR="001C3B38" w:rsidRPr="0072691E" w:rsidRDefault="001C3B38" w:rsidP="001C3B38">
      <w:r>
        <w:t>The</w:t>
      </w:r>
      <w:r w:rsidRPr="0072691E">
        <w:t xml:space="preserve"> </w:t>
      </w:r>
      <w:r>
        <w:t>call flow for the HSS-based P-CSCF restoration mechanism is described in figure 5.4.2</w:t>
      </w:r>
      <w:r w:rsidRPr="0072691E">
        <w:t>.1-1.</w:t>
      </w:r>
      <w:r>
        <w:t xml:space="preserve"> The nodes included in this call flow shall execute following procedures if they support the HSS-based P-CSCF restoration mechanism.</w:t>
      </w:r>
    </w:p>
    <w:p w14:paraId="67BB6454" w14:textId="77777777" w:rsidR="001C3B38" w:rsidRPr="0072691E" w:rsidRDefault="001C3B38" w:rsidP="001C3B38">
      <w:pPr>
        <w:pStyle w:val="TH"/>
      </w:pPr>
      <w:r w:rsidRPr="0072691E">
        <w:object w:dxaOrig="10973" w:dyaOrig="8533" w14:anchorId="61F869FB">
          <v:shape id="_x0000_i1032" type="#_x0000_t75" style="width:482.1pt;height:373.75pt" o:ole="">
            <v:imagedata r:id="rId21" o:title=""/>
          </v:shape>
          <o:OLEObject Type="Embed" ProgID="Visio.Drawing.11" ShapeID="_x0000_i1032" DrawAspect="Content" ObjectID="_1829203965" r:id="rId22"/>
        </w:object>
      </w:r>
    </w:p>
    <w:p w14:paraId="1B04E494" w14:textId="77777777" w:rsidR="001C3B38" w:rsidRPr="0072691E" w:rsidRDefault="001C3B38" w:rsidP="001C3B38">
      <w:pPr>
        <w:pStyle w:val="TF"/>
      </w:pPr>
      <w:r>
        <w:t>Figure 5.4.2.1-1: HSS-based P-CSCF restoration</w:t>
      </w:r>
    </w:p>
    <w:p w14:paraId="25C1B11F" w14:textId="77777777" w:rsidR="001C3B38" w:rsidRPr="0072691E" w:rsidRDefault="001C3B38" w:rsidP="001C3B38">
      <w:pPr>
        <w:pStyle w:val="B1"/>
      </w:pPr>
      <w:r>
        <w:t>1.</w:t>
      </w:r>
      <w:r>
        <w:tab/>
        <w:t>The t</w:t>
      </w:r>
      <w:r w:rsidRPr="0072691E">
        <w:t xml:space="preserve">erminating S-CSCF receives a </w:t>
      </w:r>
      <w:r>
        <w:t xml:space="preserve">SIP </w:t>
      </w:r>
      <w:r w:rsidRPr="0072691E">
        <w:t xml:space="preserve">message for a </w:t>
      </w:r>
      <w:r>
        <w:t xml:space="preserve">destination </w:t>
      </w:r>
      <w:r w:rsidRPr="0072691E">
        <w:t>UE.</w:t>
      </w:r>
    </w:p>
    <w:p w14:paraId="12B4C450" w14:textId="77777777" w:rsidR="001C3B38" w:rsidRPr="0072691E" w:rsidRDefault="001C3B38" w:rsidP="001C3B38">
      <w:pPr>
        <w:pStyle w:val="B1"/>
      </w:pPr>
      <w:r>
        <w:lastRenderedPageBreak/>
        <w:t>2.</w:t>
      </w:r>
      <w:r>
        <w:tab/>
        <w:t xml:space="preserve">The </w:t>
      </w:r>
      <w:r w:rsidRPr="0072691E">
        <w:t xml:space="preserve">S-CSCF </w:t>
      </w:r>
      <w:r>
        <w:t xml:space="preserve">forwards the SIP message to </w:t>
      </w:r>
      <w:r w:rsidRPr="0072691E">
        <w:t>this called UE</w:t>
      </w:r>
      <w:r>
        <w:t>'s</w:t>
      </w:r>
      <w:r w:rsidRPr="0072691E">
        <w:t xml:space="preserve"> terminating P-CSCF.</w:t>
      </w:r>
    </w:p>
    <w:p w14:paraId="3BDBE091" w14:textId="02CB0C39" w:rsidR="001C3B38" w:rsidRDefault="001C3B38" w:rsidP="001C3B38">
      <w:pPr>
        <w:pStyle w:val="B1"/>
      </w:pPr>
      <w:r>
        <w:t>3.</w:t>
      </w:r>
      <w:r>
        <w:tab/>
      </w:r>
      <w:r w:rsidRPr="00F379B9">
        <w:t>The S-CSCF shall identify whether the called UE</w:t>
      </w:r>
      <w:r>
        <w:t>'</w:t>
      </w:r>
      <w:r w:rsidRPr="00F379B9">
        <w:t xml:space="preserve">s terminating P-CSCF is not </w:t>
      </w:r>
      <w:r>
        <w:t>able to process this request</w:t>
      </w:r>
      <w:r w:rsidRPr="00F379B9">
        <w:t>, based on re</w:t>
      </w:r>
      <w:r>
        <w:t xml:space="preserve">ceived error codes (i.e. the UE registration data is not present) or no response. In this case, the following steps shall apply to execute the HSS-based P-CSCF restoration. </w:t>
      </w:r>
      <w:r w:rsidRPr="00B401CD">
        <w:t>For</w:t>
      </w:r>
      <w:r>
        <w:t xml:space="preserve"> more information about S-CSCF failure detection, see </w:t>
      </w:r>
      <w:r w:rsidR="00CF0D31">
        <w:t>clause 5</w:t>
      </w:r>
      <w:r>
        <w:t>.4.2</w:t>
      </w:r>
      <w:r w:rsidRPr="0072691E">
        <w:t>.2</w:t>
      </w:r>
      <w:r>
        <w:t>.</w:t>
      </w:r>
    </w:p>
    <w:p w14:paraId="3623D406" w14:textId="77777777" w:rsidR="00CF0D31" w:rsidRPr="00CF2A29" w:rsidRDefault="001C3B38" w:rsidP="001C3B38">
      <w:pPr>
        <w:pStyle w:val="B1"/>
      </w:pPr>
      <w:r w:rsidRPr="00CF2A29">
        <w:t>4.</w:t>
      </w:r>
      <w:r w:rsidRPr="00CF2A29">
        <w:tab/>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3213580D" w14:textId="77777777" w:rsidR="00CF0D31" w:rsidRPr="00CF2A29" w:rsidRDefault="001C3B38" w:rsidP="001C3B38">
      <w:pPr>
        <w:pStyle w:val="B2"/>
      </w:pPr>
      <w:r w:rsidRPr="00CF2A29">
        <w:t>-</w:t>
      </w:r>
      <w:r w:rsidRPr="00CF2A29">
        <w:tab/>
        <w:t xml:space="preserve">If the Public User Identity is currently registered with only one Private User Identity, the S-CSCF shall unregister this 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 including a P-CSCF Restoration indication.</w:t>
      </w:r>
    </w:p>
    <w:p w14:paraId="72F5E78C" w14:textId="2B25A611" w:rsidR="001C3B38" w:rsidRDefault="001C3B38" w:rsidP="001C3B38">
      <w:pPr>
        <w:pStyle w:val="B2"/>
      </w:pPr>
      <w:r w:rsidRPr="00CF2A29">
        <w:t>-</w:t>
      </w:r>
      <w:r w:rsidRPr="00CF2A29">
        <w:tab/>
        <w:t xml:space="preserve">If the Public User Identity is currently registered with more than one Private User Identity, the S-CSCF shall send a deregistration </w:t>
      </w:r>
      <w:r>
        <w:t xml:space="preserve">request </w:t>
      </w:r>
      <w:r w:rsidRPr="00CF2A29">
        <w:t xml:space="preserve">to </w:t>
      </w:r>
      <w:r>
        <w:t xml:space="preserve">the </w:t>
      </w:r>
      <w:r w:rsidRPr="00CF2A29">
        <w:t xml:space="preserve">HSS for the corresponding Public User Identity and Private User Identity pair via </w:t>
      </w:r>
      <w:proofErr w:type="spellStart"/>
      <w:r w:rsidRPr="00CF2A29">
        <w:t>Cx</w:t>
      </w:r>
      <w:proofErr w:type="spellEnd"/>
      <w:r w:rsidRPr="00CF2A29">
        <w:t xml:space="preserve"> SAR, including a P-CSCF Restoration indication.</w:t>
      </w:r>
    </w:p>
    <w:p w14:paraId="33D70FE3" w14:textId="7337C4A8" w:rsidR="00CF0D31" w:rsidRPr="00CF2A29" w:rsidRDefault="001C3B38" w:rsidP="001C3B38">
      <w:pPr>
        <w:pStyle w:val="B1"/>
      </w:pPr>
      <w:r>
        <w:t>5.</w:t>
      </w:r>
      <w:r>
        <w:tab/>
      </w:r>
      <w:r w:rsidRPr="00CF2A29">
        <w:t xml:space="preserve">The HSS </w:t>
      </w:r>
      <w:r w:rsidRPr="00755969">
        <w:t>shall</w:t>
      </w:r>
      <w:r w:rsidRPr="00CF2A29">
        <w:t xml:space="preserve"> identify whether </w:t>
      </w:r>
      <w:r>
        <w:t xml:space="preserve">the MME/SGSN </w:t>
      </w:r>
      <w:r w:rsidRPr="00CF2A29">
        <w:t>supports HSS-based P-CSCF restoration</w:t>
      </w:r>
      <w:r>
        <w:t xml:space="preserve"> based on feature support information provided by the MME/SGSN as described in </w:t>
      </w:r>
      <w:r w:rsidR="00CF0D31">
        <w:t>clause 5</w:t>
      </w:r>
      <w:r>
        <w:t>.4.2.3, then w</w:t>
      </w:r>
      <w:r w:rsidRPr="00CF2A29">
        <w:t xml:space="preserve">hen the HSS receives a </w:t>
      </w:r>
      <w:proofErr w:type="spellStart"/>
      <w:r w:rsidRPr="00CF2A29">
        <w:t>Cx</w:t>
      </w:r>
      <w:proofErr w:type="spellEnd"/>
      <w:r w:rsidRPr="00CF2A29">
        <w:t xml:space="preserve"> SAR with a P-CSCF Restoration indication, it shall check whether the serving node(s) for corresponding user support this feature:</w:t>
      </w:r>
    </w:p>
    <w:p w14:paraId="266406DF" w14:textId="5C895114" w:rsidR="001C3B38" w:rsidRDefault="001C3B38" w:rsidP="001C3B38">
      <w:pPr>
        <w:pStyle w:val="B2"/>
      </w:pPr>
      <w:r w:rsidRPr="00CF2A29">
        <w:t>-</w:t>
      </w:r>
      <w:r w:rsidRPr="00CF2A29">
        <w:tab/>
        <w:t xml:space="preserve">if </w:t>
      </w:r>
      <w:r>
        <w:t>at least one of the serving nodes support the feature:</w:t>
      </w:r>
    </w:p>
    <w:p w14:paraId="66687146" w14:textId="77777777" w:rsidR="001C3B38" w:rsidRPr="00CF2A29" w:rsidRDefault="001C3B38" w:rsidP="001C3B38">
      <w:pPr>
        <w:pStyle w:val="B3"/>
      </w:pPr>
      <w:r>
        <w:t>-</w:t>
      </w:r>
      <w:r>
        <w:tab/>
      </w:r>
      <w:r w:rsidRPr="00CF2A29">
        <w:t xml:space="preserve">the HSS shall send a P-CSCF restoration indication to the </w:t>
      </w:r>
      <w:r>
        <w:t xml:space="preserve">supporting </w:t>
      </w:r>
      <w:r w:rsidRPr="00CF2A29">
        <w:t>serving node</w:t>
      </w:r>
      <w:r>
        <w:t>(</w:t>
      </w:r>
      <w:r w:rsidRPr="00CF2A29">
        <w:t>s</w:t>
      </w:r>
      <w:r>
        <w:t>)</w:t>
      </w:r>
      <w:r w:rsidRPr="00CF2A29">
        <w:t xml:space="preserve"> where the IMSI associated to the received Private Identity is registered, i.e. SGSN</w:t>
      </w:r>
      <w:r w:rsidRPr="00CF2A29">
        <w:rPr>
          <w:rFonts w:hint="eastAsia"/>
          <w:lang w:eastAsia="zh-CN"/>
        </w:rPr>
        <w:t xml:space="preserve"> and/or </w:t>
      </w:r>
      <w:r w:rsidRPr="00CF2A29">
        <w:t>MME, using S6a/S6d IDR/IDA or Gr ISD request/answer</w:t>
      </w:r>
      <w:r>
        <w:t>; and</w:t>
      </w:r>
    </w:p>
    <w:p w14:paraId="0DC5D185" w14:textId="77777777" w:rsidR="00CF0D31" w:rsidRDefault="001C3B38" w:rsidP="001C3B38">
      <w:pPr>
        <w:pStyle w:val="B3"/>
      </w:pPr>
      <w:r w:rsidRPr="00BF1B0E">
        <w:t>-</w:t>
      </w:r>
      <w:r w:rsidRPr="00BF1B0E">
        <w:tab/>
        <w:t xml:space="preserve">the HSS shall perform either the </w:t>
      </w:r>
      <w:proofErr w:type="spellStart"/>
      <w:r w:rsidRPr="00BF1B0E">
        <w:t>unregistration</w:t>
      </w:r>
      <w:proofErr w:type="spellEnd"/>
      <w:r w:rsidRPr="00BF1B0E">
        <w:t xml:space="preserve"> or deregistration requested and it shall send a successful response to the S-CSCF </w:t>
      </w:r>
      <w:r>
        <w:t xml:space="preserve">via </w:t>
      </w:r>
      <w:proofErr w:type="spellStart"/>
      <w:r>
        <w:t>Cx</w:t>
      </w:r>
      <w:proofErr w:type="spellEnd"/>
      <w:r>
        <w:t xml:space="preserve"> SAA. The S-CSCF</w:t>
      </w:r>
      <w:r w:rsidRPr="00BF1B0E">
        <w:t xml:space="preserve"> shall set respectively this Public User Identity as Unregistered or this UE as not registered.</w:t>
      </w:r>
    </w:p>
    <w:p w14:paraId="4180FC56" w14:textId="79038B44" w:rsidR="001C3B38" w:rsidRDefault="001C3B38" w:rsidP="001C3B38">
      <w:pPr>
        <w:pStyle w:val="NO"/>
      </w:pPr>
      <w:r>
        <w:t xml:space="preserve">NOTE </w:t>
      </w:r>
      <w:r>
        <w:rPr>
          <w:rFonts w:hint="eastAsia"/>
          <w:lang w:eastAsia="zh-CN"/>
        </w:rPr>
        <w:t>1</w:t>
      </w:r>
      <w:r>
        <w:t>:</w:t>
      </w:r>
      <w:r>
        <w:tab/>
      </w:r>
      <w:r>
        <w:rPr>
          <w:rFonts w:hint="eastAsia"/>
          <w:lang w:eastAsia="zh-CN"/>
        </w:rPr>
        <w:t>T</w:t>
      </w:r>
      <w:r>
        <w:t xml:space="preserve">he S-CSCF can start a P-CSCF Restoration Ongoing Timer to monitor the P-CSCF Restoration procedure. If the UE performs </w:t>
      </w:r>
      <w:r>
        <w:rPr>
          <w:rFonts w:hint="eastAsia"/>
          <w:lang w:eastAsia="zh-CN"/>
        </w:rPr>
        <w:t>a</w:t>
      </w:r>
      <w:r>
        <w:t xml:space="preserv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0C5D359A" w14:textId="2A90C0E5" w:rsidR="001C3B38" w:rsidRDefault="001C3B38" w:rsidP="001C3B38">
      <w:pPr>
        <w:pStyle w:val="B2"/>
      </w:pPr>
      <w:r>
        <w:t>-</w:t>
      </w:r>
      <w:r>
        <w:tab/>
        <w:t>in addition, i</w:t>
      </w:r>
      <w:r w:rsidRPr="00F81337">
        <w:t xml:space="preserve">f the </w:t>
      </w:r>
      <w:r>
        <w:t xml:space="preserve">3GPP AAA Server supports P-CSCF restoration for WLAN and if the </w:t>
      </w:r>
      <w:r w:rsidRPr="00F81337">
        <w:t xml:space="preserve">user has an IMS APN configuration subscription for a </w:t>
      </w:r>
      <w:r>
        <w:t>WLAN</w:t>
      </w:r>
      <w:r w:rsidRPr="00F81337">
        <w:t xml:space="preserve"> access and is registered to a </w:t>
      </w:r>
      <w:r>
        <w:t>WLAN</w:t>
      </w:r>
      <w:r w:rsidRPr="00F81337">
        <w:t xml:space="preserve"> access, the procedure described in </w:t>
      </w:r>
      <w:r w:rsidR="00CF0D31">
        <w:t>clause </w:t>
      </w:r>
      <w:r w:rsidR="00CF0D31" w:rsidRPr="00F81337">
        <w:t>5</w:t>
      </w:r>
      <w:r w:rsidRPr="00F81337">
        <w:t>.</w:t>
      </w:r>
      <w:r>
        <w:t>6.2.2</w:t>
      </w:r>
      <w:r w:rsidRPr="00F81337">
        <w:t xml:space="preserve"> from step 5 onwards shall apply.</w:t>
      </w:r>
    </w:p>
    <w:p w14:paraId="151EC3E9" w14:textId="77777777" w:rsidR="00CF0D31" w:rsidRDefault="001C3B38" w:rsidP="001C3B38">
      <w:pPr>
        <w:pStyle w:val="B2"/>
      </w:pPr>
      <w:r w:rsidRPr="00CF2A29">
        <w:t>-</w:t>
      </w:r>
      <w:r w:rsidRPr="00CF2A29">
        <w:tab/>
        <w:t>otherwise,</w:t>
      </w:r>
      <w:r>
        <w:t xml:space="preserve"> </w:t>
      </w:r>
      <w:r w:rsidRPr="00CF2A29">
        <w:t xml:space="preserve">the HSS shall provide an error response back in </w:t>
      </w:r>
      <w:proofErr w:type="spellStart"/>
      <w:r w:rsidRPr="00CF2A29">
        <w:t>Cx</w:t>
      </w:r>
      <w:proofErr w:type="spellEnd"/>
      <w:r w:rsidRPr="00CF2A29">
        <w:t xml:space="preserve"> SAA to the S-CSCF.</w:t>
      </w:r>
    </w:p>
    <w:p w14:paraId="5A2EE3CA" w14:textId="584E6EFA" w:rsidR="001C3B38" w:rsidRDefault="001C3B38" w:rsidP="001C3B38">
      <w:pPr>
        <w:pStyle w:val="NO"/>
      </w:pPr>
      <w:r>
        <w:t xml:space="preserve">NOTE </w:t>
      </w:r>
      <w:r>
        <w:rPr>
          <w:rFonts w:hint="eastAsia"/>
          <w:lang w:eastAsia="zh-CN"/>
        </w:rPr>
        <w:t>2</w:t>
      </w:r>
      <w:r>
        <w:t>:</w:t>
      </w:r>
      <w:r>
        <w:tab/>
        <w:t>In case there is not homogeneous support of this feature in corresponding user serving nodes, the P-CSCF Restoration procedure may be triggered as long as one serving node supports this feature, but if the UE is only reachable in the non-supporting serving node, the restoration procedure is not successful.</w:t>
      </w:r>
    </w:p>
    <w:p w14:paraId="49510C94" w14:textId="77777777" w:rsidR="00CF0D31" w:rsidRDefault="001C3B38" w:rsidP="001C3B38">
      <w:pPr>
        <w:pStyle w:val="B1"/>
      </w:pPr>
      <w:r>
        <w:t>6</w:t>
      </w:r>
      <w:r w:rsidRPr="00CF2A29">
        <w:t>.</w:t>
      </w:r>
      <w:r w:rsidRPr="00CF2A29">
        <w:tab/>
        <w:t xml:space="preserve">The S-CSCF shall send a SIP response back to the originating side. This shall be an error response if only one Private User Identity is registered, </w:t>
      </w:r>
      <w:r>
        <w:t xml:space="preserve">since the S-CSCF is not able to progress the request; </w:t>
      </w:r>
      <w:r w:rsidRPr="00CF2A29">
        <w:t>otherwise the S-CSCF shall select the best possible response following normal forking procedures.</w:t>
      </w:r>
    </w:p>
    <w:p w14:paraId="2AAC8FC7" w14:textId="455C69C0" w:rsidR="001C3B38" w:rsidRPr="00CF2A29" w:rsidRDefault="001C3B38" w:rsidP="001C3B38">
      <w:pPr>
        <w:pStyle w:val="B1"/>
        <w:ind w:firstLine="0"/>
      </w:pPr>
      <w:r>
        <w:t>Subject to an operator policy, the error response sent by S-CSCF may in addition inform the originating side that a terminating request reattempt is possible based on timer expiration.</w:t>
      </w:r>
    </w:p>
    <w:p w14:paraId="39147FAA" w14:textId="77777777" w:rsidR="001C3B38" w:rsidRPr="00CF2A29" w:rsidRDefault="001C3B38" w:rsidP="001C3B38">
      <w:pPr>
        <w:pStyle w:val="NO"/>
      </w:pPr>
      <w:r w:rsidRPr="00CF2A29">
        <w:t>NOTE</w:t>
      </w:r>
      <w:r>
        <w:t xml:space="preserve"> </w:t>
      </w:r>
      <w:r>
        <w:rPr>
          <w:rFonts w:hint="eastAsia"/>
          <w:lang w:eastAsia="zh-CN"/>
        </w:rPr>
        <w:t>3</w:t>
      </w:r>
      <w:r w:rsidRPr="00CF2A29">
        <w:t>:</w:t>
      </w:r>
      <w:r>
        <w:tab/>
      </w:r>
      <w:r w:rsidRPr="00CF2A29">
        <w:t xml:space="preserve">Steps 4 and </w:t>
      </w:r>
      <w:r>
        <w:t>6</w:t>
      </w:r>
      <w:r w:rsidRPr="00CF2A29">
        <w:t xml:space="preserve"> above are not required to be in this order, reverse order is also possible.</w:t>
      </w:r>
    </w:p>
    <w:p w14:paraId="49FEF641" w14:textId="77777777" w:rsidR="00CF0D31" w:rsidRDefault="001C3B38" w:rsidP="001C3B38">
      <w:pPr>
        <w:pStyle w:val="B1"/>
      </w:pPr>
      <w:r w:rsidRPr="00CF2A29">
        <w:t>7.</w:t>
      </w:r>
      <w:r w:rsidRPr="00CF2A29">
        <w:tab/>
        <w:t xml:space="preserve">Upon reception of the P-CSCF Restoration indication from the HSS, the MME/SGSN from the received IMSI </w:t>
      </w:r>
      <w:r>
        <w:t xml:space="preserve">shall </w:t>
      </w:r>
      <w:r w:rsidRPr="00CF2A29">
        <w:t>identif</w:t>
      </w:r>
      <w:r>
        <w:t>y if the MM context of the UE exists and if</w:t>
      </w:r>
      <w:r w:rsidRPr="00CF2A29">
        <w:t xml:space="preserve"> the UE</w:t>
      </w:r>
      <w:r>
        <w:t xml:space="preserve"> has an</w:t>
      </w:r>
      <w:r w:rsidRPr="00CF2A29">
        <w:t xml:space="preserve"> IMS </w:t>
      </w:r>
      <w:r>
        <w:t>PDN connection context</w:t>
      </w:r>
      <w:r w:rsidRPr="00CF2A29">
        <w:t>.</w:t>
      </w:r>
      <w:r>
        <w:t xml:space="preserve"> If either the MM context or the IMS PDN connection context does not exist, the MME/SGSN shall discard the P-CSCF Restoration indication without further processing; otherwise the MME/SGSN shall continue as below.</w:t>
      </w:r>
    </w:p>
    <w:p w14:paraId="5959DE7D" w14:textId="6842961F" w:rsidR="001C3B38" w:rsidRDefault="001C3B38" w:rsidP="001C3B38">
      <w:pPr>
        <w:pStyle w:val="NO"/>
      </w:pPr>
      <w:r>
        <w:lastRenderedPageBreak/>
        <w:t xml:space="preserve">NOTE </w:t>
      </w:r>
      <w:r>
        <w:rPr>
          <w:rFonts w:hint="eastAsia"/>
          <w:lang w:eastAsia="zh-CN"/>
        </w:rPr>
        <w:t>4</w:t>
      </w:r>
      <w:r>
        <w:t>:</w:t>
      </w:r>
      <w:r>
        <w:tab/>
        <w:t>GSMA PRD IR.65</w:t>
      </w:r>
      <w:r w:rsidR="00CF0D31">
        <w:t> [</w:t>
      </w:r>
      <w:r>
        <w:t xml:space="preserve">21] </w:t>
      </w:r>
      <w:r w:rsidR="00CF0D31">
        <w:t>clause 2</w:t>
      </w:r>
      <w:r>
        <w:t>.3 recommends one single IMS APN in case of simultaneous usage of VoLTE and RCS.</w:t>
      </w:r>
    </w:p>
    <w:p w14:paraId="67B9521A" w14:textId="77777777" w:rsidR="001C3B38" w:rsidRDefault="001C3B38" w:rsidP="001C3B38">
      <w:pPr>
        <w:pStyle w:val="B1"/>
        <w:ind w:firstLine="0"/>
      </w:pPr>
      <w:r>
        <w:t>The MME/SGSN shall check the UE state:</w:t>
      </w:r>
    </w:p>
    <w:p w14:paraId="4B8F907A" w14:textId="77777777" w:rsidR="001C3B38" w:rsidRDefault="001C3B38" w:rsidP="001C3B38">
      <w:pPr>
        <w:pStyle w:val="B2"/>
      </w:pPr>
      <w:r>
        <w:t>-</w:t>
      </w:r>
      <w:r>
        <w:tab/>
        <w:t>If the UE is in ECM-IDLE state, the MME/SGSN shall page the UE.</w:t>
      </w:r>
    </w:p>
    <w:p w14:paraId="5DA67AC6" w14:textId="77777777" w:rsidR="001C3B38" w:rsidRDefault="001C3B38" w:rsidP="001C3B38">
      <w:pPr>
        <w:pStyle w:val="B2"/>
      </w:pPr>
      <w:r>
        <w:t>-</w:t>
      </w:r>
      <w:r>
        <w:tab/>
        <w:t>If the UE is initially in ECM-CONNECTED state or when it gets a response from the UE after paging:</w:t>
      </w:r>
    </w:p>
    <w:p w14:paraId="56C0F1B1" w14:textId="77777777" w:rsidR="001C3B38" w:rsidRDefault="001C3B38" w:rsidP="001C3B38">
      <w:pPr>
        <w:pStyle w:val="B3"/>
      </w:pPr>
      <w:r>
        <w:t>-</w:t>
      </w:r>
      <w:r>
        <w:tab/>
        <w:t>If ISR is active, the MME/SGSN shall send a message, via the S3 interface</w:t>
      </w:r>
      <w:r w:rsidRPr="009D660D">
        <w:t>, to stop paging the UE at the other ISR-associated node; and</w:t>
      </w:r>
    </w:p>
    <w:p w14:paraId="4305057E" w14:textId="0E163218" w:rsidR="001C3B38" w:rsidRDefault="001C3B38" w:rsidP="001C3B38">
      <w:pPr>
        <w:pStyle w:val="B3"/>
      </w:pPr>
      <w:r>
        <w:t>-</w:t>
      </w:r>
      <w:r>
        <w:tab/>
      </w:r>
      <w:r w:rsidRPr="00CF2A29">
        <w:t xml:space="preserve">The MME/SGSN shall execute the optional PCO-based optional extension to this mechanism as described in </w:t>
      </w:r>
      <w:r w:rsidR="00CF0D31">
        <w:t>clause 5</w:t>
      </w:r>
      <w:r>
        <w:t>.4.</w:t>
      </w:r>
      <w:r w:rsidRPr="00CF2A29">
        <w:t>3, if this optional extension is supported</w:t>
      </w:r>
      <w:r>
        <w:t xml:space="preserve"> by the MME/SGSN and by the serving SGW/PGW</w:t>
      </w:r>
      <w:r w:rsidRPr="00CF2A29">
        <w:t xml:space="preserve">; otherwise it shall proceed </w:t>
      </w:r>
      <w:r>
        <w:t>as below</w:t>
      </w:r>
      <w:r w:rsidRPr="00CF2A29">
        <w:t>.</w:t>
      </w:r>
    </w:p>
    <w:p w14:paraId="32B085B8" w14:textId="77777777" w:rsidR="001C3B38" w:rsidRDefault="001C3B38" w:rsidP="001C3B38">
      <w:pPr>
        <w:pStyle w:val="NO"/>
      </w:pPr>
      <w:r>
        <w:t xml:space="preserve">NOTE </w:t>
      </w:r>
      <w:r>
        <w:rPr>
          <w:rFonts w:hint="eastAsia"/>
          <w:lang w:eastAsia="zh-CN"/>
        </w:rPr>
        <w:t>5</w:t>
      </w:r>
      <w:r>
        <w:t>:</w:t>
      </w:r>
      <w:r>
        <w:tab/>
        <w:t>The support of this feature by the serving SGW/PGW is determined based on the local configuration at the MME/SGSN.</w:t>
      </w:r>
    </w:p>
    <w:p w14:paraId="3906C09B" w14:textId="77777777" w:rsidR="001C3B38" w:rsidRDefault="001C3B38" w:rsidP="001C3B38">
      <w:pPr>
        <w:pStyle w:val="B3"/>
      </w:pPr>
      <w:r>
        <w:t>-</w:t>
      </w:r>
      <w:r>
        <w:tab/>
        <w:t xml:space="preserve">The SGSN, or the MME if this is not the last PDN connection of the UE, shall release the UE's IMS PDN </w:t>
      </w:r>
      <w:r w:rsidRPr="005B6334">
        <w:t>connection towards the UE by initiating a PDN disconnection procedure with the NAS cause "reactivation requested". If this is the last PDN connection of the UE, the MME shall initiate a detach procedure with the</w:t>
      </w:r>
      <w:r>
        <w:rPr>
          <w:color w:val="FF0000"/>
        </w:rPr>
        <w:t xml:space="preserve"> </w:t>
      </w:r>
      <w:r w:rsidRPr="001F2A77">
        <w:t>NAS cause code "reactivation requested"</w:t>
      </w:r>
      <w:r w:rsidRPr="007134D4">
        <w:t>.</w:t>
      </w:r>
      <w:r w:rsidRPr="00BF14DE">
        <w:t xml:space="preserve"> Additionally, the MME/SGSN shall also release the same PDN connection towards the SGW/PGW by sending Delete Session message</w:t>
      </w:r>
      <w:r>
        <w:t xml:space="preserve"> (not shown in the figure)</w:t>
      </w:r>
      <w:r w:rsidRPr="00BF14DE">
        <w:t>.</w:t>
      </w:r>
    </w:p>
    <w:p w14:paraId="5317CF34" w14:textId="1A7CFDEE" w:rsidR="001C3B38" w:rsidRDefault="001C3B38" w:rsidP="001C3B38">
      <w:pPr>
        <w:pStyle w:val="B1"/>
      </w:pPr>
      <w:r>
        <w:t>8.</w:t>
      </w:r>
      <w:r>
        <w:tab/>
      </w:r>
      <w:r w:rsidRPr="00FB0589">
        <w:t xml:space="preserve">As a result of the release of the IMS PDN connection, the UE shall activate the IMS PDN connection, select an available P-CSCF and perform a new initial IMS registration, as per 3GPP </w:t>
      </w:r>
      <w:r w:rsidR="00CF0D31" w:rsidRPr="00FB0589">
        <w:t>TS</w:t>
      </w:r>
      <w:r w:rsidR="00CF0D31">
        <w:t> </w:t>
      </w:r>
      <w:r w:rsidR="00CF0D31" w:rsidRPr="00FB0589">
        <w:t>2</w:t>
      </w:r>
      <w:r w:rsidRPr="00FB0589">
        <w:t>9.061</w:t>
      </w:r>
      <w:r w:rsidR="00CF0D31">
        <w:t> </w:t>
      </w:r>
      <w:r w:rsidR="00CF0D31" w:rsidRPr="00FB0589">
        <w:t>[</w:t>
      </w:r>
      <w:r w:rsidRPr="00FB0589">
        <w:t>9].</w:t>
      </w:r>
    </w:p>
    <w:p w14:paraId="5374D003" w14:textId="77777777" w:rsidR="001C3B38" w:rsidRPr="00FB0589" w:rsidRDefault="001C3B38" w:rsidP="001C3B38">
      <w:pPr>
        <w:pStyle w:val="Heading4"/>
      </w:pPr>
      <w:bookmarkStart w:id="152" w:name="_Toc19633837"/>
      <w:bookmarkStart w:id="153" w:name="_Toc27252166"/>
      <w:bookmarkStart w:id="154" w:name="_Toc218591110"/>
      <w:r w:rsidRPr="00FB0589">
        <w:t>5.4.2.2</w:t>
      </w:r>
      <w:r w:rsidRPr="00FB0589">
        <w:tab/>
        <w:t>P-CSCF restart/failure detection by S-CSCF</w:t>
      </w:r>
      <w:bookmarkEnd w:id="152"/>
      <w:bookmarkEnd w:id="153"/>
      <w:bookmarkEnd w:id="154"/>
    </w:p>
    <w:p w14:paraId="435CDFED" w14:textId="77777777" w:rsidR="001C3B38" w:rsidRDefault="001C3B38" w:rsidP="001C3B38">
      <w:pPr>
        <w:pStyle w:val="Heading5"/>
      </w:pPr>
      <w:bookmarkStart w:id="155" w:name="_Toc19633838"/>
      <w:bookmarkStart w:id="156" w:name="_Toc27252167"/>
      <w:bookmarkStart w:id="157" w:name="_Toc218591111"/>
      <w:r>
        <w:t>5.4.2.2.1</w:t>
      </w:r>
      <w:r>
        <w:tab/>
        <w:t>General</w:t>
      </w:r>
      <w:bookmarkEnd w:id="155"/>
      <w:bookmarkEnd w:id="156"/>
      <w:bookmarkEnd w:id="157"/>
    </w:p>
    <w:p w14:paraId="5D0762F5" w14:textId="77777777" w:rsidR="001C3B38" w:rsidRDefault="001C3B38" w:rsidP="001C3B38">
      <w:r w:rsidRPr="00DE7B35">
        <w:t xml:space="preserve">If the P-CSCF is not reachable, the S-CSCF does not receive any SIP response when it sends a request. In this case,  </w:t>
      </w:r>
      <w:r>
        <w:t>the S-CSCF shall consider the</w:t>
      </w:r>
      <w:r w:rsidRPr="00DE7B35">
        <w:t xml:space="preserve"> P-CSCF</w:t>
      </w:r>
      <w:r>
        <w:t xml:space="preserve"> to be non-reachable</w:t>
      </w:r>
      <w:r w:rsidRPr="00DE7B35">
        <w:t xml:space="preserve">. As long as the </w:t>
      </w:r>
      <w:r>
        <w:t xml:space="preserve">S-CSCF considers the </w:t>
      </w:r>
      <w:r w:rsidRPr="00DE7B35">
        <w:t xml:space="preserve">P-CSCF </w:t>
      </w:r>
      <w:r>
        <w:t>to be non-reachable</w:t>
      </w:r>
      <w:r w:rsidRPr="00DE7B35">
        <w:t xml:space="preserve">, the S-CSCF </w:t>
      </w:r>
      <w:r>
        <w:t xml:space="preserve">shall not </w:t>
      </w:r>
      <w:r w:rsidRPr="00DE7B35">
        <w:t>try to contact again th</w:t>
      </w:r>
      <w:r>
        <w:t>is</w:t>
      </w:r>
      <w:r w:rsidRPr="00DE7B35">
        <w:t xml:space="preserve"> P-CSCF</w:t>
      </w:r>
      <w:r>
        <w:t xml:space="preserve"> for subsequent terminating requests</w:t>
      </w:r>
      <w:r w:rsidRPr="00DE7B35">
        <w:t>.</w:t>
      </w:r>
      <w:r>
        <w:t xml:space="preserve"> </w:t>
      </w:r>
      <w:r w:rsidRPr="00DE7B35">
        <w:t xml:space="preserve">The S-CSCF </w:t>
      </w:r>
      <w:r>
        <w:t>shall consider the</w:t>
      </w:r>
      <w:r w:rsidRPr="00DE7B35">
        <w:t xml:space="preserve"> P-CSCF </w:t>
      </w:r>
      <w:r>
        <w:t>to be reachable</w:t>
      </w:r>
      <w:r w:rsidRPr="00DE7B35">
        <w:t xml:space="preserve"> as soon as a SIP request, including REGISTER, is received from that P-CSCF.</w:t>
      </w:r>
    </w:p>
    <w:p w14:paraId="7F6C455D" w14:textId="77777777" w:rsidR="001C3B38" w:rsidRPr="00DE7B35" w:rsidRDefault="001C3B38" w:rsidP="001C3B38">
      <w:r w:rsidRPr="00DE7B35">
        <w:t xml:space="preserve">Various mechanisms </w:t>
      </w:r>
      <w:r>
        <w:t>can be used for the</w:t>
      </w:r>
      <w:r w:rsidRPr="00DE7B35">
        <w:t xml:space="preserve"> S-CSCF to detect a</w:t>
      </w:r>
      <w:r>
        <w:t xml:space="preserve"> </w:t>
      </w:r>
      <w:r w:rsidRPr="00DE7B35">
        <w:t>non-</w:t>
      </w:r>
      <w:r>
        <w:t>reachable</w:t>
      </w:r>
      <w:r w:rsidRPr="00DE7B35">
        <w:t xml:space="preserve"> P-CSCF</w:t>
      </w:r>
      <w:r>
        <w:t>, e.g. keep-alive mechanisms or expiry of timers</w:t>
      </w:r>
      <w:r w:rsidRPr="00DE7B35">
        <w:t>.</w:t>
      </w:r>
    </w:p>
    <w:p w14:paraId="77AE045B" w14:textId="77777777" w:rsidR="001C3B38" w:rsidRDefault="001C3B38" w:rsidP="001C3B38">
      <w:r w:rsidRPr="00D07DD9">
        <w:t xml:space="preserve">If the P-CSCF </w:t>
      </w:r>
      <w:r>
        <w:t xml:space="preserve">is reachable, but it </w:t>
      </w:r>
      <w:r w:rsidRPr="00D07DD9">
        <w:t xml:space="preserve">is not able to process the request, </w:t>
      </w:r>
      <w:r>
        <w:t xml:space="preserve">it shall send </w:t>
      </w:r>
      <w:r w:rsidRPr="00D07DD9">
        <w:t xml:space="preserve">an </w:t>
      </w:r>
      <w:r>
        <w:t xml:space="preserve">error </w:t>
      </w:r>
      <w:r w:rsidRPr="00D07DD9">
        <w:t>indication</w:t>
      </w:r>
      <w:r>
        <w:t xml:space="preserve"> to the S-CSCF.</w:t>
      </w:r>
    </w:p>
    <w:p w14:paraId="69EA15C3" w14:textId="77777777" w:rsidR="001C3B38" w:rsidRPr="00787451" w:rsidRDefault="001C3B38" w:rsidP="001C3B38">
      <w:pPr>
        <w:pStyle w:val="Heading5"/>
      </w:pPr>
      <w:bookmarkStart w:id="158" w:name="_Toc19633839"/>
      <w:bookmarkStart w:id="159" w:name="_Toc27252168"/>
      <w:bookmarkStart w:id="160" w:name="_Toc218591112"/>
      <w:r>
        <w:t>5.4.2.2.2</w:t>
      </w:r>
      <w:r>
        <w:tab/>
        <w:t>Direct connection from S-CSCF to P-CSCF</w:t>
      </w:r>
      <w:bookmarkEnd w:id="158"/>
      <w:bookmarkEnd w:id="159"/>
      <w:bookmarkEnd w:id="160"/>
    </w:p>
    <w:p w14:paraId="38C691D1" w14:textId="77777777" w:rsidR="00CF0D31" w:rsidRDefault="001C3B38" w:rsidP="001C3B38">
      <w:r>
        <w:t>This is the normal case when the terminating user is not roaming.</w:t>
      </w:r>
    </w:p>
    <w:p w14:paraId="5DBE95C4" w14:textId="77777777" w:rsidR="00CF0D31" w:rsidRPr="00D07DD9" w:rsidRDefault="001C3B38" w:rsidP="001C3B38">
      <w:r>
        <w:t>When the S-CSCF receives a terminating request towards a UE registered to a P-CSCF that is not considered non-reachable, the S-CSCF shall forward the request to the P-CSCF. If the P-CSCF does not respond, after a pre-defined number of retransmissions, the S-CSCF shall consider</w:t>
      </w:r>
      <w:r w:rsidRPr="00D07DD9">
        <w:t xml:space="preserve"> the P-CSCF to </w:t>
      </w:r>
      <w:r>
        <w:t>be</w:t>
      </w:r>
      <w:r w:rsidRPr="00D07DD9">
        <w:t xml:space="preserve"> non-</w:t>
      </w:r>
      <w:r>
        <w:t>reachable.</w:t>
      </w:r>
      <w:bookmarkStart w:id="161" w:name="_Toc19633840"/>
      <w:bookmarkStart w:id="162" w:name="_Toc27252169"/>
    </w:p>
    <w:p w14:paraId="46752DBE" w14:textId="73847B75" w:rsidR="001C3B38" w:rsidRPr="00D07DD9" w:rsidRDefault="001C3B38" w:rsidP="001C3B38">
      <w:pPr>
        <w:pStyle w:val="Heading5"/>
      </w:pPr>
      <w:bookmarkStart w:id="163" w:name="_Toc218591113"/>
      <w:r>
        <w:t>5.4.2</w:t>
      </w:r>
      <w:r w:rsidRPr="00D07DD9">
        <w:t>.2.3</w:t>
      </w:r>
      <w:r w:rsidRPr="00D07DD9">
        <w:tab/>
        <w:t xml:space="preserve">S-CSCF </w:t>
      </w:r>
      <w:r>
        <w:t xml:space="preserve">connection </w:t>
      </w:r>
      <w:r w:rsidRPr="00D07DD9">
        <w:t>to P-CSCF</w:t>
      </w:r>
      <w:r>
        <w:t xml:space="preserve"> via IBCF/ATCF</w:t>
      </w:r>
      <w:bookmarkEnd w:id="161"/>
      <w:bookmarkEnd w:id="162"/>
      <w:bookmarkEnd w:id="163"/>
    </w:p>
    <w:p w14:paraId="1137134C" w14:textId="77777777" w:rsidR="00CF0D31" w:rsidRPr="00D07DD9" w:rsidRDefault="001C3B38" w:rsidP="001C3B38">
      <w:r w:rsidRPr="00D07DD9">
        <w:t>This is the normal case when the terminating user is roaming and there are IBCFs between the S-CSCF and the P-CSCF. It can also be that an ATCF is inserted between the S-CSCF and the P-CSCF.</w:t>
      </w:r>
    </w:p>
    <w:p w14:paraId="05564F47" w14:textId="08EBF459" w:rsidR="001C3B38" w:rsidRDefault="001C3B38" w:rsidP="001C3B38">
      <w:r w:rsidRPr="00D07DD9">
        <w:t xml:space="preserve">In this case, the </w:t>
      </w:r>
      <w:r>
        <w:t xml:space="preserve">SIP node closest to the P-CSCF shall </w:t>
      </w:r>
      <w:r w:rsidRPr="00D07DD9">
        <w:t xml:space="preserve">identify when </w:t>
      </w:r>
      <w:r>
        <w:t xml:space="preserve">the </w:t>
      </w:r>
      <w:r w:rsidRPr="00D07DD9">
        <w:t xml:space="preserve">P-CSCF </w:t>
      </w:r>
      <w:r>
        <w:t>is not reachable. It rejects the request with a SIP error response with an indication that the P-CSCF is not reachable.</w:t>
      </w:r>
    </w:p>
    <w:p w14:paraId="5B2BFD9B" w14:textId="77777777" w:rsidR="001C3B38" w:rsidRDefault="001C3B38" w:rsidP="001C3B38">
      <w:pPr>
        <w:pStyle w:val="Heading4"/>
      </w:pPr>
      <w:bookmarkStart w:id="164" w:name="_Toc19633841"/>
      <w:bookmarkStart w:id="165" w:name="_Toc27252170"/>
      <w:bookmarkStart w:id="166" w:name="_Toc218591114"/>
      <w:r>
        <w:lastRenderedPageBreak/>
        <w:t>5.4.2.3</w:t>
      </w:r>
      <w:r>
        <w:tab/>
        <w:t>MME/SGSN mechanism support</w:t>
      </w:r>
      <w:bookmarkEnd w:id="164"/>
      <w:bookmarkEnd w:id="165"/>
      <w:bookmarkEnd w:id="166"/>
    </w:p>
    <w:p w14:paraId="41AD0098" w14:textId="77777777" w:rsidR="001C3B38" w:rsidRPr="00CF2A29" w:rsidRDefault="001C3B38" w:rsidP="001C3B38">
      <w:r w:rsidRPr="00CF2A29">
        <w:t>If the MME/SGSN supports this mechanism, it shall indicate support of this feature to the HSS in S6a/S6d ULR.</w:t>
      </w:r>
      <w:r>
        <w:t xml:space="preserve"> </w:t>
      </w:r>
      <w:r w:rsidRPr="00CF2A29">
        <w:t>If support is indicated, this information shall be stored by HSS per MME/SGSN.</w:t>
      </w:r>
    </w:p>
    <w:p w14:paraId="24FCA688" w14:textId="77777777" w:rsidR="001C3B38" w:rsidRDefault="001C3B38" w:rsidP="001C3B38">
      <w:pPr>
        <w:pStyle w:val="Heading3"/>
      </w:pPr>
      <w:bookmarkStart w:id="167" w:name="_Toc19633842"/>
      <w:bookmarkStart w:id="168" w:name="_Toc27252171"/>
      <w:bookmarkStart w:id="169" w:name="_Toc218591115"/>
      <w:r>
        <w:t>5.4.3</w:t>
      </w:r>
      <w:r>
        <w:tab/>
        <w:t>PCO-based optional extension</w:t>
      </w:r>
      <w:bookmarkEnd w:id="167"/>
      <w:bookmarkEnd w:id="168"/>
      <w:bookmarkEnd w:id="169"/>
    </w:p>
    <w:p w14:paraId="0B8D64AF" w14:textId="77777777" w:rsidR="001C3B38" w:rsidRPr="00D07DD9" w:rsidRDefault="001C3B38" w:rsidP="001C3B38">
      <w:pPr>
        <w:pStyle w:val="Heading4"/>
      </w:pPr>
      <w:bookmarkStart w:id="170" w:name="_Toc19633843"/>
      <w:bookmarkStart w:id="171" w:name="_Toc27252172"/>
      <w:bookmarkStart w:id="172" w:name="_Toc218591116"/>
      <w:r>
        <w:t>5.4.3</w:t>
      </w:r>
      <w:r w:rsidRPr="00D07DD9">
        <w:t>.1</w:t>
      </w:r>
      <w:r>
        <w:tab/>
      </w:r>
      <w:r w:rsidRPr="00D07DD9">
        <w:t>Introduction</w:t>
      </w:r>
      <w:bookmarkEnd w:id="170"/>
      <w:bookmarkEnd w:id="171"/>
      <w:bookmarkEnd w:id="172"/>
    </w:p>
    <w:p w14:paraId="4A5C46AB" w14:textId="5D62831C" w:rsidR="001C3B38" w:rsidRPr="00D07DD9" w:rsidRDefault="001C3B38" w:rsidP="001C3B38">
      <w:r w:rsidRPr="00D07DD9">
        <w:t xml:space="preserve">The HSS-based P-CSCF basic mechanism is optionally extended by reusing part of the "Update PDP context/bearer at P-CSCF failure" mechanism described in </w:t>
      </w:r>
      <w:r w:rsidR="00CF0D31">
        <w:t>clause </w:t>
      </w:r>
      <w:r w:rsidR="00CF0D31" w:rsidRPr="00D07DD9">
        <w:t>5</w:t>
      </w:r>
      <w:r w:rsidRPr="00D07DD9">
        <w:t>.1, in order to avoid the need to deactivate and reactivate the IMS PDN connection.</w:t>
      </w:r>
    </w:p>
    <w:p w14:paraId="510FF7B2" w14:textId="56A9C105"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Pr>
          <w:lang w:val="en-US"/>
        </w:rPr>
        <w:t>clause 5</w:t>
      </w:r>
      <w:r>
        <w:rPr>
          <w:lang w:val="en-US"/>
        </w:rPr>
        <w:t>.4.3</w:t>
      </w:r>
      <w:r w:rsidRPr="00D07DD9">
        <w:rPr>
          <w:lang w:val="en-US"/>
        </w:rPr>
        <w:t>.3.</w:t>
      </w:r>
    </w:p>
    <w:p w14:paraId="6C9E3EE1" w14:textId="77777777" w:rsidR="001C3B38" w:rsidRPr="00D07DD9" w:rsidRDefault="001C3B38" w:rsidP="001C3B38">
      <w:pPr>
        <w:pStyle w:val="Heading4"/>
      </w:pPr>
      <w:bookmarkStart w:id="173" w:name="_Toc19633844"/>
      <w:bookmarkStart w:id="174" w:name="_Toc27252173"/>
      <w:bookmarkStart w:id="175" w:name="_Toc218591117"/>
      <w:r>
        <w:t>5.4.3</w:t>
      </w:r>
      <w:r w:rsidRPr="00D07DD9">
        <w:t>.2</w:t>
      </w:r>
      <w:r>
        <w:tab/>
      </w:r>
      <w:r w:rsidRPr="00D07DD9">
        <w:t>Description</w:t>
      </w:r>
      <w:bookmarkEnd w:id="173"/>
      <w:bookmarkEnd w:id="174"/>
      <w:bookmarkEnd w:id="175"/>
    </w:p>
    <w:p w14:paraId="0DDF2811" w14:textId="77777777" w:rsidR="001C3B38" w:rsidRPr="004D605C" w:rsidRDefault="001C3B38" w:rsidP="001C3B38">
      <w:r w:rsidRPr="004F59F8">
        <w:t>This procedure is described by figure 5.4.</w:t>
      </w:r>
      <w:r>
        <w:t>3</w:t>
      </w:r>
      <w:r w:rsidRPr="004F59F8">
        <w:t>.2-1 (for EPC) and 5.4.</w:t>
      </w:r>
      <w:r>
        <w:t>3</w:t>
      </w:r>
      <w:r w:rsidRPr="004F59F8">
        <w:t>.2-2 (for GPRS). The nodes included in this call flow shall execute following procedures if they support the HSS-based P-CSCF restoration mechanism.</w:t>
      </w:r>
    </w:p>
    <w:p w14:paraId="4510BE10" w14:textId="77777777" w:rsidR="001C3B38" w:rsidRDefault="001C3B38" w:rsidP="001C3B38">
      <w:pPr>
        <w:pStyle w:val="TH"/>
      </w:pPr>
      <w:r>
        <w:object w:dxaOrig="10831" w:dyaOrig="10409" w14:anchorId="1206A58B">
          <v:shape id="_x0000_i1033" type="#_x0000_t75" style="width:475.85pt;height:457.05pt" o:ole="">
            <v:imagedata r:id="rId23" o:title=""/>
          </v:shape>
          <o:OLEObject Type="Embed" ProgID="Visio.Drawing.11" ShapeID="_x0000_i1033" DrawAspect="Content" ObjectID="_1829203966" r:id="rId24"/>
        </w:object>
      </w:r>
    </w:p>
    <w:p w14:paraId="2E5833E5" w14:textId="77777777" w:rsidR="001C3B38" w:rsidRDefault="001C3B38" w:rsidP="001C3B38">
      <w:pPr>
        <w:pStyle w:val="TF"/>
      </w:pPr>
      <w:r>
        <w:t>Figure 5.4.3.2</w:t>
      </w:r>
      <w:r w:rsidRPr="00A22D6A">
        <w:t>-</w:t>
      </w:r>
      <w:r>
        <w:t>1</w:t>
      </w:r>
      <w:r w:rsidRPr="00A22D6A">
        <w:t xml:space="preserve">: </w:t>
      </w:r>
      <w:r>
        <w:t xml:space="preserve">PCO-based optional extension </w:t>
      </w:r>
      <w:r w:rsidRPr="00A22D6A">
        <w:t>- EPC</w:t>
      </w:r>
    </w:p>
    <w:p w14:paraId="08CBA7FE" w14:textId="77777777" w:rsidR="001C3B38" w:rsidRDefault="001C3B38" w:rsidP="001C3B38">
      <w:pPr>
        <w:pStyle w:val="TH"/>
      </w:pPr>
      <w:r w:rsidRPr="00DE2702">
        <w:object w:dxaOrig="9311" w:dyaOrig="9386" w14:anchorId="24097EE5">
          <v:shape id="_x0000_i1034" type="#_x0000_t75" style="width:408.85pt;height:411.95pt" o:ole="">
            <v:imagedata r:id="rId25" o:title=""/>
          </v:shape>
          <o:OLEObject Type="Embed" ProgID="Visio.Drawing.11" ShapeID="_x0000_i1034" DrawAspect="Content" ObjectID="_1829203967" r:id="rId26"/>
        </w:object>
      </w:r>
    </w:p>
    <w:p w14:paraId="07F87FE9" w14:textId="77777777" w:rsidR="001C3B38" w:rsidRDefault="001C3B38" w:rsidP="001C3B38">
      <w:pPr>
        <w:pStyle w:val="TF"/>
      </w:pPr>
      <w:r>
        <w:t>Figure 5.4.3.2</w:t>
      </w:r>
      <w:r w:rsidRPr="00A22D6A">
        <w:t>-</w:t>
      </w:r>
      <w:r>
        <w:t>2</w:t>
      </w:r>
      <w:r w:rsidRPr="00A22D6A">
        <w:t xml:space="preserve">: </w:t>
      </w:r>
      <w:r>
        <w:t>PCO-based optional extension - GPRS</w:t>
      </w:r>
    </w:p>
    <w:p w14:paraId="6E208136" w14:textId="77777777" w:rsidR="00CF0D31" w:rsidRDefault="001C3B38" w:rsidP="001C3B38">
      <w:r>
        <w:t>Steps from 1 to 6 are the same as explained in figure 5.4.2.1-1 above</w:t>
      </w:r>
      <w:r w:rsidRPr="00A22D6A">
        <w:t>.</w:t>
      </w:r>
    </w:p>
    <w:p w14:paraId="07E3FA97" w14:textId="7009D8F2" w:rsidR="001C3B38" w:rsidRDefault="001C3B38" w:rsidP="001C3B38">
      <w:pPr>
        <w:pStyle w:val="B1"/>
      </w:pPr>
      <w:r>
        <w:t>7.</w:t>
      </w:r>
      <w:r>
        <w:tab/>
      </w:r>
      <w:r w:rsidRPr="00032A5D">
        <w:t>The</w:t>
      </w:r>
      <w:r>
        <w:t xml:space="preserve"> MME/SGSN shall send Modify Bearer Request / Update PDP Context Request to the P-GW/GGSN for this associated PDN connection with a P-CSCF Restoration indication.</w:t>
      </w:r>
    </w:p>
    <w:p w14:paraId="5BBEFF48" w14:textId="77777777" w:rsidR="00CF0D31" w:rsidRPr="00747311" w:rsidRDefault="001C3B38" w:rsidP="001C3B38">
      <w:pPr>
        <w:pStyle w:val="B2"/>
        <w:ind w:firstLine="0"/>
      </w:pPr>
      <w:r>
        <w:t xml:space="preserve">The </w:t>
      </w:r>
      <w:r w:rsidRPr="00747311">
        <w:t>MME</w:t>
      </w:r>
      <w:r>
        <w:t>/S4 SGSN</w:t>
      </w:r>
      <w:r w:rsidRPr="00747311">
        <w:t xml:space="preserve"> </w:t>
      </w:r>
      <w:r>
        <w:t xml:space="preserve">shall </w:t>
      </w:r>
      <w:r w:rsidRPr="00747311">
        <w:t xml:space="preserve">provide this indication to </w:t>
      </w:r>
      <w:r>
        <w:t xml:space="preserve">the </w:t>
      </w:r>
      <w:r w:rsidRPr="00747311">
        <w:t xml:space="preserve">P-GW via </w:t>
      </w:r>
      <w:r>
        <w:t xml:space="preserve">the </w:t>
      </w:r>
      <w:r w:rsidRPr="00747311">
        <w:t xml:space="preserve">S-GW. When </w:t>
      </w:r>
      <w:r>
        <w:t xml:space="preserve">the Modify Bearer Request </w:t>
      </w:r>
      <w:r w:rsidRPr="00747311">
        <w:t>is rece</w:t>
      </w:r>
      <w:r>
        <w:t>ived by the S-</w:t>
      </w:r>
      <w:r w:rsidRPr="00747311">
        <w:t xml:space="preserve">GW with </w:t>
      </w:r>
      <w:r>
        <w:t xml:space="preserve">the </w:t>
      </w:r>
      <w:r w:rsidRPr="00747311">
        <w:t>P-CSCF Restoration</w:t>
      </w:r>
      <w:r>
        <w:t xml:space="preserve"> indication</w:t>
      </w:r>
      <w:r w:rsidRPr="00747311">
        <w:t xml:space="preserve">, this message </w:t>
      </w:r>
      <w:r>
        <w:t xml:space="preserve">shall be </w:t>
      </w:r>
      <w:r w:rsidRPr="00747311">
        <w:t xml:space="preserve">forwarded to </w:t>
      </w:r>
      <w:r>
        <w:t xml:space="preserve">the </w:t>
      </w:r>
      <w:r w:rsidRPr="00747311">
        <w:t>P-GW.</w:t>
      </w:r>
    </w:p>
    <w:p w14:paraId="3C96A0F3" w14:textId="723B3974" w:rsidR="001C3B38" w:rsidRDefault="001C3B38" w:rsidP="001C3B38">
      <w:pPr>
        <w:pStyle w:val="B1"/>
      </w:pPr>
      <w:r>
        <w:t>8.</w:t>
      </w:r>
      <w:r>
        <w:tab/>
        <w:t>Upon reception of t</w:t>
      </w:r>
      <w:r w:rsidRPr="00747311">
        <w:t>he P-CSCF Restoration indication</w:t>
      </w:r>
      <w:r>
        <w:t>,</w:t>
      </w:r>
      <w:r w:rsidRPr="00747311">
        <w:t xml:space="preserve"> </w:t>
      </w:r>
      <w:r>
        <w:t xml:space="preserve">the </w:t>
      </w:r>
      <w:r w:rsidRPr="00747311">
        <w:t>P-GW/GGSN</w:t>
      </w:r>
      <w:r>
        <w:t xml:space="preserve"> shall check whether the UE has indicated it supports "</w:t>
      </w:r>
      <w:r w:rsidRPr="00D07DD9">
        <w:t xml:space="preserve">Update PDP context/bearer at P-CSCF failure" </w:t>
      </w:r>
      <w:r>
        <w:t xml:space="preserve">mechanism, as described in </w:t>
      </w:r>
      <w:r w:rsidR="00CF0D31">
        <w:t>clause 5</w:t>
      </w:r>
      <w:r>
        <w:t>.4.4:</w:t>
      </w:r>
    </w:p>
    <w:p w14:paraId="79A95654" w14:textId="77777777" w:rsidR="001C3B38" w:rsidRPr="00D4734C" w:rsidRDefault="001C3B38" w:rsidP="001C3B38">
      <w:pPr>
        <w:pStyle w:val="B3"/>
      </w:pPr>
      <w:r w:rsidRPr="00D4734C">
        <w:t>-</w:t>
      </w:r>
      <w:r w:rsidRPr="00D4734C">
        <w:tab/>
      </w:r>
      <w:r w:rsidRPr="004F59F8">
        <w:t>if supported, the PGW/GGSN shall send Update Bearer Request / Update PDP Context Request to the MME/SGSN with the list of available P-CSCF addresses within PCO IE to update destination UE</w:t>
      </w:r>
      <w:r>
        <w:t>. The list of available P-CSCFs may contain the address of the P-CSCF used by the UE if this P-CSCF has restarted and is again available.</w:t>
      </w:r>
    </w:p>
    <w:p w14:paraId="7061BC5D" w14:textId="77777777" w:rsidR="001C3B38" w:rsidRPr="00D4734C" w:rsidRDefault="001C3B38" w:rsidP="001C3B38">
      <w:pPr>
        <w:pStyle w:val="B3"/>
      </w:pPr>
      <w:r w:rsidRPr="00D4734C">
        <w:t>-</w:t>
      </w:r>
      <w:r w:rsidRPr="00D4734C">
        <w:tab/>
        <w:t>if not supported, the P-GW/GGSN shall release the IMS PDN connection/PDP context by sending a Delete Bearer Request / Delete PDP Context Request to the MME/SGSN</w:t>
      </w:r>
      <w:r>
        <w:t xml:space="preserve"> with </w:t>
      </w:r>
      <w:r w:rsidRPr="00FB0589">
        <w:t>GTP cause "reactivation requested"</w:t>
      </w:r>
      <w:r w:rsidRPr="00D4734C">
        <w:t>.</w:t>
      </w:r>
    </w:p>
    <w:p w14:paraId="708432B2" w14:textId="77777777" w:rsidR="001C3B38" w:rsidRPr="00D4734C" w:rsidRDefault="001C3B38" w:rsidP="001C3B38">
      <w:pPr>
        <w:pStyle w:val="B1"/>
      </w:pPr>
      <w:r>
        <w:t>9</w:t>
      </w:r>
      <w:r w:rsidRPr="00D4734C">
        <w:t>.</w:t>
      </w:r>
      <w:r w:rsidRPr="00D4734C">
        <w:tab/>
      </w:r>
      <w:r>
        <w:t>Upon reception of the Update Bearer Request / Update PDP Context Request, t</w:t>
      </w:r>
      <w:r w:rsidRPr="00D4734C">
        <w:t xml:space="preserve">he MME/SGSN </w:t>
      </w:r>
      <w:r>
        <w:t xml:space="preserve">shall </w:t>
      </w:r>
      <w:r w:rsidRPr="00D4734C">
        <w:t xml:space="preserve">send </w:t>
      </w:r>
      <w:r>
        <w:t xml:space="preserve">an Update </w:t>
      </w:r>
      <w:r w:rsidRPr="00D4734C">
        <w:t>EPS Bearer Context Request / Modify PDP Context Request to the UE</w:t>
      </w:r>
      <w:r>
        <w:t xml:space="preserve">, including </w:t>
      </w:r>
      <w:r w:rsidRPr="00D4734C">
        <w:t>the PCO with the list of available P-CSCF addresses</w:t>
      </w:r>
      <w:r>
        <w:t xml:space="preserve">; otherwise, upon reception of a </w:t>
      </w:r>
      <w:r w:rsidRPr="00D4734C">
        <w:t xml:space="preserve">Delete Bearer Request / Delete PDP Context </w:t>
      </w:r>
      <w:r w:rsidRPr="00D4734C">
        <w:lastRenderedPageBreak/>
        <w:t>Request</w:t>
      </w:r>
      <w:r>
        <w:t>, the MME/SGSN shall send</w:t>
      </w:r>
      <w:r w:rsidRPr="00DF0E44">
        <w:t xml:space="preserve"> </w:t>
      </w:r>
      <w:r>
        <w:t>a Delete</w:t>
      </w:r>
      <w:r w:rsidRPr="00D4734C">
        <w:t xml:space="preserve"> EPS Bearer Context Request / </w:t>
      </w:r>
      <w:r>
        <w:t>Delete</w:t>
      </w:r>
      <w:r w:rsidRPr="00D4734C">
        <w:t xml:space="preserve"> PDP Context Request to the UE</w:t>
      </w:r>
      <w:r w:rsidRPr="00CE323F">
        <w:t xml:space="preserve"> </w:t>
      </w:r>
      <w:r>
        <w:t xml:space="preserve">with the </w:t>
      </w:r>
      <w:r w:rsidRPr="00FB0589">
        <w:t>NAS cause "reactivation requested"</w:t>
      </w:r>
      <w:r>
        <w:t xml:space="preserve">, then once the </w:t>
      </w:r>
      <w:r w:rsidRPr="0072691E">
        <w:t>PDN connection</w:t>
      </w:r>
      <w:r>
        <w:t xml:space="preserve"> is released</w:t>
      </w:r>
      <w:r w:rsidRPr="0072691E">
        <w:t xml:space="preserve">, the UE </w:t>
      </w:r>
      <w:r>
        <w:t>shall re-activate</w:t>
      </w:r>
      <w:r w:rsidRPr="0072691E">
        <w:t xml:space="preserve"> the IMS PDN connection</w:t>
      </w:r>
      <w:r>
        <w:t>.</w:t>
      </w:r>
    </w:p>
    <w:p w14:paraId="1A99BAB2" w14:textId="77777777" w:rsidR="001C3B38" w:rsidRPr="00573383" w:rsidRDefault="001C3B38" w:rsidP="001C3B38">
      <w:pPr>
        <w:pStyle w:val="B1"/>
      </w:pPr>
      <w:r>
        <w:t>10</w:t>
      </w:r>
      <w:r w:rsidRPr="00D4734C">
        <w:t>.</w:t>
      </w:r>
      <w:r w:rsidRPr="00D4734C">
        <w:tab/>
      </w:r>
      <w:r>
        <w:t>The UE selects an available</w:t>
      </w:r>
      <w:r w:rsidRPr="0072691E">
        <w:t xml:space="preserve"> P-CSCF</w:t>
      </w:r>
      <w:r>
        <w:t xml:space="preserve">. If the UE has received a </w:t>
      </w:r>
      <w:r w:rsidRPr="004F59F8">
        <w:t>Modify EPS Bearer Context Request / Modify PDP Context Request</w:t>
      </w:r>
      <w:r>
        <w:t xml:space="preserve"> while</w:t>
      </w:r>
      <w:r w:rsidRPr="00573383">
        <w:t xml:space="preserve"> </w:t>
      </w:r>
      <w:r>
        <w:t xml:space="preserve">the UE </w:t>
      </w:r>
      <w:r w:rsidRPr="00573383">
        <w:t>does not have any ongoing session then the UE shall select one available P-CSCF from the list for IMS registration and perform a new initial IMS registration.</w:t>
      </w:r>
    </w:p>
    <w:p w14:paraId="169C0506" w14:textId="77777777" w:rsidR="001C3B38" w:rsidRDefault="001C3B38" w:rsidP="001C3B38">
      <w:pPr>
        <w:pStyle w:val="NO"/>
      </w:pPr>
      <w:r>
        <w:t>NOTE:</w:t>
      </w:r>
      <w:r>
        <w:tab/>
      </w:r>
      <w:r w:rsidRPr="0048116A">
        <w:t>The P-CSCF can be completely unreachable, so it is up to UE implementation to detect the end of an ongoing session, e.g. using media plane inactivity detection. Services depending on signalling such as CW and MT calls will not work during this time.</w:t>
      </w:r>
    </w:p>
    <w:p w14:paraId="7A798028" w14:textId="77777777" w:rsidR="001C3B38" w:rsidRPr="00D07DD9" w:rsidRDefault="001C3B38" w:rsidP="001C3B38">
      <w:pPr>
        <w:pStyle w:val="Heading3"/>
      </w:pPr>
      <w:bookmarkStart w:id="176" w:name="_Toc19633845"/>
      <w:bookmarkStart w:id="177" w:name="_Toc27252174"/>
      <w:bookmarkStart w:id="178" w:name="_Toc218591118"/>
      <w:r>
        <w:t>5.4.</w:t>
      </w:r>
      <w:r w:rsidRPr="00D07DD9">
        <w:t>4</w:t>
      </w:r>
      <w:r w:rsidRPr="00D07DD9">
        <w:tab/>
        <w:t>UE indication of support for "Update PDP context/bearer at P-CSCF failure" Restoration</w:t>
      </w:r>
      <w:bookmarkEnd w:id="176"/>
      <w:bookmarkEnd w:id="177"/>
      <w:bookmarkEnd w:id="178"/>
    </w:p>
    <w:p w14:paraId="22367B97" w14:textId="3EE39E7E" w:rsidR="001C3B38" w:rsidRDefault="001C3B38" w:rsidP="001C3B38">
      <w:pPr>
        <w:rPr>
          <w:lang w:val="en-US"/>
        </w:rPr>
      </w:pPr>
      <w:r w:rsidRPr="00D07DD9">
        <w:t xml:space="preserve">This optional extension is based on the possibility for the P-GW/GGSN to identify whether or not the UE supports "Update PDP context/bearer at P-CSCF failure", as described in </w:t>
      </w:r>
      <w:r w:rsidR="00CF0D31">
        <w:t>clause </w:t>
      </w:r>
      <w:r w:rsidR="00CF0D31" w:rsidRPr="00D07DD9">
        <w:t>5</w:t>
      </w:r>
      <w:r w:rsidRPr="00D07DD9">
        <w:t xml:space="preserve">.1 and </w:t>
      </w:r>
      <w:r w:rsidRPr="00D07DD9">
        <w:rPr>
          <w:lang w:val="en-US"/>
        </w:rPr>
        <w:t xml:space="preserve">3GPP </w:t>
      </w:r>
      <w:r w:rsidR="00CF0D31" w:rsidRPr="00D07DD9">
        <w:rPr>
          <w:lang w:val="en-US"/>
        </w:rPr>
        <w:t>TS</w:t>
      </w:r>
      <w:r w:rsidR="00CF0D31">
        <w:rPr>
          <w:lang w:val="en-US"/>
        </w:rPr>
        <w:t> </w:t>
      </w:r>
      <w:r w:rsidR="00CF0D31" w:rsidRPr="00D07DD9">
        <w:rPr>
          <w:lang w:val="en-US"/>
        </w:rPr>
        <w:t>2</w:t>
      </w:r>
      <w:r w:rsidRPr="00D07DD9">
        <w:rPr>
          <w:lang w:val="en-US"/>
        </w:rPr>
        <w:t>4.229</w:t>
      </w:r>
      <w:r w:rsidR="00CF0D31">
        <w:rPr>
          <w:lang w:val="en-US"/>
        </w:rPr>
        <w:t> [</w:t>
      </w:r>
      <w:r>
        <w:rPr>
          <w:lang w:val="en-US"/>
        </w:rPr>
        <w:t>19]</w:t>
      </w:r>
      <w:r w:rsidRPr="00D07DD9">
        <w:rPr>
          <w:lang w:val="en-US"/>
        </w:rPr>
        <w:t xml:space="preserve"> (</w:t>
      </w:r>
      <w:r>
        <w:rPr>
          <w:lang w:val="en-US"/>
        </w:rPr>
        <w:t>clause</w:t>
      </w:r>
      <w:r w:rsidRPr="00D07DD9">
        <w:rPr>
          <w:lang w:val="en-US"/>
        </w:rPr>
        <w:t>s B.2.2.1C and L.2.2.1C).</w:t>
      </w:r>
    </w:p>
    <w:p w14:paraId="1F30097A" w14:textId="0800A987" w:rsidR="001C3B38" w:rsidRPr="00D07DD9" w:rsidRDefault="001C3B38" w:rsidP="001C3B38">
      <w:pPr>
        <w:rPr>
          <w:rFonts w:cs="Arial"/>
          <w:szCs w:val="22"/>
        </w:rPr>
      </w:pPr>
      <w:r w:rsidRPr="00D07DD9">
        <w:t xml:space="preserve">The UE </w:t>
      </w:r>
      <w:r>
        <w:t xml:space="preserve">shall </w:t>
      </w:r>
      <w:r w:rsidRPr="00D07DD9">
        <w:rPr>
          <w:rFonts w:cs="Arial"/>
          <w:szCs w:val="22"/>
        </w:rPr>
        <w:t xml:space="preserve">indicate this capability to the P-GW/GGSN at the </w:t>
      </w:r>
      <w:r>
        <w:rPr>
          <w:rFonts w:cs="Arial"/>
          <w:szCs w:val="22"/>
        </w:rPr>
        <w:t>activation</w:t>
      </w:r>
      <w:r w:rsidRPr="00D07DD9">
        <w:rPr>
          <w:rFonts w:cs="Arial"/>
          <w:szCs w:val="22"/>
        </w:rPr>
        <w:t xml:space="preserve"> of the IMS PDN connection /PDP context, in a PCO parameter </w:t>
      </w:r>
      <w:r>
        <w:rPr>
          <w:rFonts w:cs="Arial"/>
          <w:szCs w:val="22"/>
        </w:rPr>
        <w:t xml:space="preserve">as </w:t>
      </w:r>
      <w:r w:rsidRPr="00D07DD9">
        <w:rPr>
          <w:rFonts w:cs="Arial"/>
          <w:szCs w:val="22"/>
        </w:rPr>
        <w:t xml:space="preserve">described in 3GPP </w:t>
      </w:r>
      <w:r w:rsidR="00CF0D31" w:rsidRPr="00D07DD9">
        <w:rPr>
          <w:rFonts w:cs="Arial"/>
          <w:szCs w:val="22"/>
        </w:rPr>
        <w:t>TS</w:t>
      </w:r>
      <w:r w:rsidR="00CF0D31">
        <w:rPr>
          <w:rFonts w:cs="Arial"/>
          <w:szCs w:val="22"/>
        </w:rPr>
        <w:t> </w:t>
      </w:r>
      <w:r w:rsidR="00CF0D31" w:rsidRPr="00D07DD9">
        <w:rPr>
          <w:rFonts w:cs="Arial"/>
          <w:szCs w:val="22"/>
        </w:rPr>
        <w:t>2</w:t>
      </w:r>
      <w:r w:rsidRPr="00D07DD9">
        <w:rPr>
          <w:rFonts w:cs="Arial"/>
          <w:szCs w:val="22"/>
        </w:rPr>
        <w:t>4.008</w:t>
      </w:r>
      <w:r w:rsidR="00CF0D31">
        <w:rPr>
          <w:rFonts w:cs="Arial"/>
          <w:szCs w:val="22"/>
        </w:rPr>
        <w:t> </w:t>
      </w:r>
      <w:r w:rsidR="00CF0D31" w:rsidRPr="00D07DD9">
        <w:rPr>
          <w:rFonts w:cs="Arial"/>
          <w:szCs w:val="22"/>
        </w:rPr>
        <w:t>[</w:t>
      </w:r>
      <w:r w:rsidRPr="00D07DD9">
        <w:rPr>
          <w:rFonts w:cs="Arial"/>
          <w:szCs w:val="22"/>
        </w:rPr>
        <w:t xml:space="preserve">4] </w:t>
      </w:r>
      <w:r w:rsidR="00CF0D31">
        <w:rPr>
          <w:rFonts w:cs="Arial"/>
          <w:szCs w:val="22"/>
        </w:rPr>
        <w:t>clause </w:t>
      </w:r>
      <w:r w:rsidR="00CF0D31" w:rsidRPr="00D07DD9">
        <w:rPr>
          <w:rFonts w:cs="Arial"/>
          <w:szCs w:val="22"/>
        </w:rPr>
        <w:t>1</w:t>
      </w:r>
      <w:r w:rsidRPr="00D07DD9">
        <w:rPr>
          <w:rFonts w:cs="Arial"/>
          <w:szCs w:val="22"/>
        </w:rPr>
        <w:t xml:space="preserve">0.5.6.3. </w:t>
      </w:r>
      <w:r>
        <w:rPr>
          <w:rFonts w:cs="Arial"/>
          <w:szCs w:val="22"/>
        </w:rPr>
        <w:t xml:space="preserve">The </w:t>
      </w:r>
      <w:r w:rsidRPr="00D07DD9">
        <w:rPr>
          <w:rFonts w:cs="Arial"/>
          <w:szCs w:val="22"/>
        </w:rPr>
        <w:t xml:space="preserve">P-GW/GGSN </w:t>
      </w:r>
      <w:r>
        <w:rPr>
          <w:rFonts w:cs="Arial"/>
          <w:szCs w:val="22"/>
        </w:rPr>
        <w:t xml:space="preserve">shall </w:t>
      </w:r>
      <w:r w:rsidRPr="00D07DD9">
        <w:rPr>
          <w:rFonts w:cs="Arial"/>
          <w:szCs w:val="22"/>
        </w:rPr>
        <w:t>store this UE capability.</w:t>
      </w:r>
    </w:p>
    <w:p w14:paraId="10E85AF3" w14:textId="77777777" w:rsidR="001C3B38" w:rsidRDefault="001C3B38" w:rsidP="001C3B38">
      <w:pPr>
        <w:rPr>
          <w:rFonts w:cs="Arial"/>
          <w:szCs w:val="22"/>
        </w:rPr>
      </w:pPr>
      <w:r w:rsidRPr="00D07DD9">
        <w:rPr>
          <w:rFonts w:cs="Arial"/>
          <w:szCs w:val="22"/>
        </w:rPr>
        <w:t xml:space="preserve">This method has no impact on </w:t>
      </w:r>
      <w:r>
        <w:rPr>
          <w:rFonts w:cs="Arial"/>
          <w:szCs w:val="22"/>
        </w:rPr>
        <w:t xml:space="preserve">the </w:t>
      </w:r>
      <w:r w:rsidRPr="00D07DD9">
        <w:rPr>
          <w:rFonts w:cs="Arial"/>
          <w:szCs w:val="22"/>
        </w:rPr>
        <w:t>MME</w:t>
      </w:r>
      <w:r>
        <w:rPr>
          <w:rFonts w:cs="Arial"/>
          <w:szCs w:val="22"/>
        </w:rPr>
        <w:t>/</w:t>
      </w:r>
      <w:r w:rsidRPr="00D07DD9">
        <w:rPr>
          <w:rFonts w:cs="Arial"/>
          <w:szCs w:val="22"/>
        </w:rPr>
        <w:t xml:space="preserve">SGSN </w:t>
      </w:r>
      <w:r>
        <w:rPr>
          <w:rFonts w:cs="Arial"/>
          <w:szCs w:val="22"/>
        </w:rPr>
        <w:t>or</w:t>
      </w:r>
      <w:r w:rsidRPr="00D07DD9">
        <w:rPr>
          <w:rFonts w:cs="Arial"/>
          <w:szCs w:val="22"/>
        </w:rPr>
        <w:t xml:space="preserve"> SGW, as PCO information is transparently transferred </w:t>
      </w:r>
      <w:r>
        <w:rPr>
          <w:rFonts w:cs="Arial"/>
          <w:szCs w:val="22"/>
        </w:rPr>
        <w:t>through these network elements.</w:t>
      </w:r>
    </w:p>
    <w:p w14:paraId="3CF5D6A6" w14:textId="77777777" w:rsidR="001C3B38" w:rsidRPr="00D0575B" w:rsidRDefault="001C3B38" w:rsidP="001C3B38">
      <w:pPr>
        <w:pStyle w:val="Heading3"/>
      </w:pPr>
      <w:bookmarkStart w:id="179" w:name="_Toc19633846"/>
      <w:bookmarkStart w:id="180" w:name="_Toc27252175"/>
      <w:bookmarkStart w:id="181" w:name="_Toc218591119"/>
      <w:r>
        <w:t>5.4.5</w:t>
      </w:r>
      <w:r w:rsidRPr="00D0575B">
        <w:tab/>
        <w:t>Coexistence with "Update PDP context/bearer at P-CSCF failure" mechanism</w:t>
      </w:r>
      <w:bookmarkEnd w:id="179"/>
      <w:bookmarkEnd w:id="180"/>
      <w:bookmarkEnd w:id="181"/>
    </w:p>
    <w:p w14:paraId="3E3864E3" w14:textId="015F8ABD" w:rsidR="001C3B38" w:rsidRDefault="001C3B38" w:rsidP="001C3B38">
      <w:r w:rsidRPr="00D0575B">
        <w:t xml:space="preserve">If the "Update PDP context/bearer at P-CSCF failure" mechanism is deployed, as soon as a P-CSCF failure is detected, as described in </w:t>
      </w:r>
      <w:r w:rsidR="00CF0D31">
        <w:t>clause </w:t>
      </w:r>
      <w:r w:rsidR="00CF0D31" w:rsidRPr="00D0575B">
        <w:t>5</w:t>
      </w:r>
      <w:r w:rsidRPr="00D0575B">
        <w:t xml:space="preserve">.1, it triggers massive radio signalling first and then massive IMS registration. Therefore, the HSS-based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HSS-based P-CSCF restoration mechanism </w:t>
      </w:r>
      <w:r w:rsidRPr="00D0575B">
        <w:t>in most case</w:t>
      </w:r>
      <w:r>
        <w:t>s. Hence, i</w:t>
      </w:r>
      <w:r w:rsidRPr="00D0575B">
        <w:t>f the optional HSS-based P-CSCF restoration is deployed in a network, the recommendation is to only deploy the HSS-based P-CSCF restoration.</w:t>
      </w:r>
    </w:p>
    <w:p w14:paraId="5AF9DAA7" w14:textId="77777777" w:rsidR="00CF0D31" w:rsidRPr="004B7270" w:rsidRDefault="001C3B38" w:rsidP="001C3B38">
      <w:pPr>
        <w:pStyle w:val="Heading3"/>
      </w:pPr>
      <w:bookmarkStart w:id="182" w:name="_Toc19633847"/>
      <w:bookmarkStart w:id="183" w:name="_Toc27252176"/>
      <w:bookmarkStart w:id="184" w:name="_Toc218591120"/>
      <w:r w:rsidRPr="004B7270">
        <w:t>5.</w:t>
      </w:r>
      <w:r>
        <w:t>4</w:t>
      </w:r>
      <w:r w:rsidRPr="005803B4">
        <w:t>.</w:t>
      </w:r>
      <w:r>
        <w:t>6</w:t>
      </w:r>
      <w:r w:rsidRPr="004B7270">
        <w:tab/>
      </w:r>
      <w:r>
        <w:t xml:space="preserve">HSS based </w:t>
      </w:r>
      <w:r w:rsidRPr="004B7270">
        <w:t>P-CSCF restoration in roaming scenarios</w:t>
      </w:r>
      <w:bookmarkEnd w:id="182"/>
      <w:bookmarkEnd w:id="183"/>
      <w:bookmarkEnd w:id="184"/>
    </w:p>
    <w:p w14:paraId="08C8E507" w14:textId="5EA25004" w:rsidR="001C3B38" w:rsidRDefault="001C3B38" w:rsidP="001C3B38">
      <w:r>
        <w:t xml:space="preserve">The considered roaming scenarios are the ones described in 3GPP </w:t>
      </w:r>
      <w:r w:rsidR="00CF0D31">
        <w:t>TS 2</w:t>
      </w:r>
      <w:r>
        <w:t>3.401</w:t>
      </w:r>
      <w:r w:rsidR="00CF0D31">
        <w:t> [</w:t>
      </w:r>
      <w:r>
        <w:t xml:space="preserve">17], </w:t>
      </w:r>
      <w:r w:rsidR="00CF0D31">
        <w:t>clause 4</w:t>
      </w:r>
      <w:r>
        <w:t>.2.2.</w:t>
      </w:r>
    </w:p>
    <w:p w14:paraId="1E06F837" w14:textId="77777777" w:rsidR="001C3B38" w:rsidRDefault="001C3B38" w:rsidP="001C3B38">
      <w:r>
        <w:t xml:space="preserve">For these roaming scenarios, when the VPLMN and the HPLMN both support the HSS based P-CSCF restoration mechanism, this </w:t>
      </w:r>
      <w:r w:rsidRPr="00F550A6">
        <w:t xml:space="preserve">mechanism </w:t>
      </w:r>
      <w:r w:rsidRPr="00D376E8">
        <w:t>shall</w:t>
      </w:r>
      <w:r w:rsidRPr="00F550A6">
        <w:t xml:space="preserve"> be used</w:t>
      </w:r>
      <w:r>
        <w:t xml:space="preserve"> for P-CSCF restoration. The HPLMN</w:t>
      </w:r>
      <w:r w:rsidRPr="004B7270">
        <w:t xml:space="preserve"> </w:t>
      </w:r>
      <w:r>
        <w:t>shall be aware that the VPLMN</w:t>
      </w:r>
      <w:r w:rsidRPr="004B7270">
        <w:t xml:space="preserve"> support</w:t>
      </w:r>
      <w:r>
        <w:t>s</w:t>
      </w:r>
      <w:r w:rsidRPr="004B7270">
        <w:t xml:space="preserve"> the </w:t>
      </w:r>
      <w:r>
        <w:t>HSS based P-CSCF restoration mechanism</w:t>
      </w:r>
      <w:r w:rsidRPr="00D376E8">
        <w:t xml:space="preserve"> by signalling from the VPLMN</w:t>
      </w:r>
      <w:r w:rsidRPr="00F550A6">
        <w:t>. The HPLMN should not trigger a P-CSCF restor</w:t>
      </w:r>
      <w:r w:rsidRPr="004B7270">
        <w:t>ation otherwise.</w:t>
      </w:r>
    </w:p>
    <w:p w14:paraId="0C6D1214" w14:textId="77777777" w:rsidR="001C3B38" w:rsidRDefault="001C3B38" w:rsidP="001C3B38">
      <w:r>
        <w:t>For the roaming scenarios when either the VPLMN or the HPLMN does not support the HSS based P-CSCF restoration mechanism, then the PGW/GGSN</w:t>
      </w:r>
      <w:r w:rsidRPr="002E0693">
        <w:t xml:space="preserve"> which </w:t>
      </w:r>
      <w:r>
        <w:t>is</w:t>
      </w:r>
      <w:r w:rsidRPr="002E0693">
        <w:t xml:space="preserve"> located in </w:t>
      </w:r>
      <w:r>
        <w:t>network</w:t>
      </w:r>
      <w:r w:rsidRPr="002E0693">
        <w:t xml:space="preserve"> supporting the HSS based mechanism</w:t>
      </w:r>
      <w:r>
        <w:t>, depending on operator policy, may apply:</w:t>
      </w:r>
    </w:p>
    <w:p w14:paraId="4F5B304D" w14:textId="77777777" w:rsidR="001C3B38" w:rsidRDefault="001C3B38" w:rsidP="001C3B38">
      <w:pPr>
        <w:pStyle w:val="B1"/>
      </w:pPr>
      <w:r>
        <w:t>-</w:t>
      </w:r>
      <w:r>
        <w:tab/>
        <w:t>no P-CSCF restoration mechanism; or</w:t>
      </w:r>
    </w:p>
    <w:p w14:paraId="7858EC29" w14:textId="2D4A96F8" w:rsidR="001C3B38" w:rsidRPr="004B7270" w:rsidRDefault="001C3B38" w:rsidP="001C3B38">
      <w:pPr>
        <w:pStyle w:val="B1"/>
      </w:pPr>
      <w:r>
        <w:t>-</w:t>
      </w:r>
      <w:r>
        <w:tab/>
        <w:t xml:space="preserve">another existing mechanism e.g. the </w:t>
      </w:r>
      <w:r w:rsidRPr="00DA3E9E">
        <w:t>"</w:t>
      </w:r>
      <w:r w:rsidRPr="003B58CA">
        <w:t>Update PDP context/bearer at P-CSCF failure</w:t>
      </w:r>
      <w:r w:rsidRPr="00DA3E9E">
        <w:t>"</w:t>
      </w:r>
      <w:r>
        <w:t xml:space="preserve"> mechanism</w:t>
      </w:r>
      <w:r w:rsidRPr="004B7270" w:rsidDel="002E7AA6">
        <w:t xml:space="preserve"> </w:t>
      </w:r>
      <w:r w:rsidRPr="004B7270">
        <w:t xml:space="preserve">described in </w:t>
      </w:r>
      <w:r w:rsidR="00CF0D31">
        <w:t>clause </w:t>
      </w:r>
      <w:r w:rsidR="00CF0D31" w:rsidRPr="004B7270">
        <w:t>5</w:t>
      </w:r>
      <w:r w:rsidRPr="004B7270">
        <w:t>.1</w:t>
      </w:r>
      <w:r>
        <w:t>. The PGW/GGSN shall be aware (e.g. by local configuration) that the HSS based P-CSCF restoration mechanism cannot be used.</w:t>
      </w:r>
    </w:p>
    <w:p w14:paraId="0668DA35" w14:textId="77777777" w:rsidR="001C3B38" w:rsidRDefault="001C3B38" w:rsidP="001C3B38">
      <w:pPr>
        <w:pStyle w:val="NO"/>
      </w:pPr>
      <w:r w:rsidRPr="004B7270">
        <w:t>NOTE:</w:t>
      </w:r>
      <w:r>
        <w:tab/>
      </w:r>
      <w:r w:rsidRPr="00CC32E1">
        <w:t>The</w:t>
      </w:r>
      <w:r w:rsidRPr="004B7270">
        <w:t xml:space="preserve"> PGW</w:t>
      </w:r>
      <w:r>
        <w:t>/</w:t>
      </w:r>
      <w:r w:rsidRPr="004B7270">
        <w:t xml:space="preserve">GGSN identifies </w:t>
      </w:r>
      <w:r>
        <w:t xml:space="preserve">the roaming or non-roaming scenario based on the serving PLMN-ID and IMSI </w:t>
      </w:r>
      <w:r w:rsidRPr="004B7270">
        <w:t>received from the MME/SGSN at the PDN connection establishment.</w:t>
      </w:r>
    </w:p>
    <w:p w14:paraId="7F87D9B9" w14:textId="77777777" w:rsidR="001C3B38" w:rsidRPr="002A32A5" w:rsidRDefault="001C3B38" w:rsidP="001C3B38">
      <w:pPr>
        <w:pStyle w:val="Heading2"/>
      </w:pPr>
      <w:bookmarkStart w:id="185" w:name="_Toc19633848"/>
      <w:bookmarkStart w:id="186" w:name="_Toc27252177"/>
      <w:bookmarkStart w:id="187" w:name="_Toc218591121"/>
      <w:r>
        <w:lastRenderedPageBreak/>
        <w:t>5.5</w:t>
      </w:r>
      <w:r w:rsidRPr="002A32A5">
        <w:tab/>
        <w:t>PCRF</w:t>
      </w:r>
      <w:r w:rsidRPr="002A32A5">
        <w:rPr>
          <w:rFonts w:hint="eastAsia"/>
        </w:rPr>
        <w:t>-</w:t>
      </w:r>
      <w:r w:rsidRPr="002A32A5">
        <w:t xml:space="preserve">based </w:t>
      </w:r>
      <w:r w:rsidRPr="002A32A5">
        <w:rPr>
          <w:rFonts w:hint="eastAsia"/>
        </w:rPr>
        <w:t>P</w:t>
      </w:r>
      <w:r w:rsidRPr="002A32A5">
        <w:t>-CSCF restoration</w:t>
      </w:r>
      <w:bookmarkEnd w:id="185"/>
      <w:bookmarkEnd w:id="186"/>
      <w:bookmarkEnd w:id="187"/>
    </w:p>
    <w:p w14:paraId="19B8906F" w14:textId="77777777" w:rsidR="001C3B38" w:rsidRPr="002A32A5" w:rsidRDefault="001C3B38" w:rsidP="001C3B38">
      <w:pPr>
        <w:pStyle w:val="Heading3"/>
        <w:rPr>
          <w:lang w:eastAsia="zh-CN"/>
        </w:rPr>
      </w:pPr>
      <w:bookmarkStart w:id="188" w:name="_Toc19633849"/>
      <w:bookmarkStart w:id="189" w:name="_Toc27252178"/>
      <w:bookmarkStart w:id="190" w:name="_Toc218591122"/>
      <w:r>
        <w:rPr>
          <w:lang w:eastAsia="zh-CN"/>
        </w:rPr>
        <w:t>5.5</w:t>
      </w:r>
      <w:r w:rsidRPr="002A32A5">
        <w:rPr>
          <w:lang w:eastAsia="zh-CN"/>
        </w:rPr>
        <w:t>.1</w:t>
      </w:r>
      <w:r w:rsidRPr="002A32A5">
        <w:rPr>
          <w:lang w:eastAsia="zh-CN"/>
        </w:rPr>
        <w:tab/>
        <w:t>Introduction</w:t>
      </w:r>
      <w:bookmarkEnd w:id="188"/>
      <w:bookmarkEnd w:id="189"/>
      <w:bookmarkEnd w:id="190"/>
    </w:p>
    <w:p w14:paraId="5889C079" w14:textId="77777777" w:rsidR="001C3B38" w:rsidRDefault="001C3B38" w:rsidP="001C3B38">
      <w:r>
        <w:t xml:space="preserve">The </w:t>
      </w:r>
      <w:r>
        <w:rPr>
          <w:rFonts w:hint="eastAsia"/>
          <w:lang w:eastAsia="ja-JP"/>
        </w:rPr>
        <w:t>PCRF</w:t>
      </w:r>
      <w:r>
        <w:t>-based P-CSCF restoration is an optional mechanism.</w:t>
      </w:r>
    </w:p>
    <w:p w14:paraId="37A9CD1B" w14:textId="77777777" w:rsidR="001C3B38" w:rsidRPr="00564097" w:rsidRDefault="001C3B38" w:rsidP="001C3B38">
      <w:r w:rsidRPr="00564097">
        <w:t>This mechanism is executed when a terminating request does not proceed due to a P-CSCF failure, as long as there are no other registration flows for this terminating UE using an available P-CSCF.</w:t>
      </w:r>
    </w:p>
    <w:p w14:paraId="082E54E9" w14:textId="54EFF2AE" w:rsidR="001C3B38" w:rsidRDefault="001C3B38" w:rsidP="001C3B38">
      <w:pPr>
        <w:rPr>
          <w:lang w:eastAsia="ja-JP"/>
        </w:rPr>
      </w:pPr>
      <w:r w:rsidRPr="00D376E8">
        <w:t xml:space="preserve">The </w:t>
      </w:r>
      <w:r>
        <w:rPr>
          <w:rFonts w:hint="eastAsia"/>
          <w:lang w:eastAsia="ja-JP"/>
        </w:rPr>
        <w:t>PCRF</w:t>
      </w:r>
      <w:r w:rsidRPr="00D376E8">
        <w:t xml:space="preserve">-based P-CSCF restoration consists of a basic mechanism that makes usage of a path through </w:t>
      </w:r>
      <w:r>
        <w:rPr>
          <w:rFonts w:hint="eastAsia"/>
          <w:lang w:eastAsia="ja-JP"/>
        </w:rPr>
        <w:t>an alternative P-CSCF</w:t>
      </w:r>
      <w:r w:rsidRPr="00D376E8">
        <w:t xml:space="preserve"> and </w:t>
      </w:r>
      <w:r>
        <w:rPr>
          <w:rFonts w:hint="eastAsia"/>
          <w:lang w:eastAsia="ja-JP"/>
        </w:rPr>
        <w:t>PCRF</w:t>
      </w:r>
      <w:r w:rsidRPr="00D376E8">
        <w:t xml:space="preserve"> to request the release of the IMS PDN connection to the corresponding UE, as described in </w:t>
      </w:r>
      <w:r w:rsidR="00CF0D31" w:rsidRPr="00D376E8">
        <w:t>clause</w:t>
      </w:r>
      <w:r w:rsidR="00CF0D31">
        <w:t> 5</w:t>
      </w:r>
      <w:r>
        <w:t>.5</w:t>
      </w:r>
      <w:r w:rsidRPr="00D376E8">
        <w:t xml:space="preserve">.2; and an optional extension that avoids the IMS PDN deactivation and re-activation, as described in </w:t>
      </w:r>
      <w:r w:rsidR="00CF0D31" w:rsidRPr="00D376E8">
        <w:t>clause</w:t>
      </w:r>
      <w:r w:rsidR="00CF0D31">
        <w:t> 5</w:t>
      </w:r>
      <w:r>
        <w:t>.5</w:t>
      </w:r>
      <w:r w:rsidRPr="00D376E8">
        <w:t>.3.</w:t>
      </w:r>
    </w:p>
    <w:p w14:paraId="3D5290B6" w14:textId="77777777" w:rsidR="00CF0D31" w:rsidRPr="0072691E" w:rsidRDefault="001C3B38" w:rsidP="001C3B38">
      <w:pPr>
        <w:pStyle w:val="Heading3"/>
        <w:rPr>
          <w:lang w:eastAsia="ja-JP"/>
        </w:rPr>
      </w:pPr>
      <w:bookmarkStart w:id="191" w:name="_Toc19633850"/>
      <w:bookmarkStart w:id="192" w:name="_Toc27252179"/>
      <w:bookmarkStart w:id="193" w:name="_Toc218591123"/>
      <w:r>
        <w:rPr>
          <w:lang w:eastAsia="zh-CN"/>
        </w:rPr>
        <w:t>5.5</w:t>
      </w:r>
      <w:r w:rsidRPr="0072691E">
        <w:rPr>
          <w:lang w:eastAsia="zh-CN"/>
        </w:rPr>
        <w:t>.</w:t>
      </w:r>
      <w:r>
        <w:rPr>
          <w:rFonts w:hint="eastAsia"/>
          <w:lang w:eastAsia="ja-JP"/>
        </w:rPr>
        <w:t>2</w:t>
      </w:r>
      <w:r w:rsidRPr="0072691E">
        <w:rPr>
          <w:lang w:eastAsia="zh-CN"/>
        </w:rPr>
        <w:tab/>
      </w:r>
      <w:r w:rsidRPr="00203187">
        <w:rPr>
          <w:lang w:eastAsia="zh-CN"/>
        </w:rPr>
        <w:t xml:space="preserve">PCRF-based P-CSCF restoration information flow - </w:t>
      </w:r>
      <w:r>
        <w:rPr>
          <w:rFonts w:hint="eastAsia"/>
          <w:lang w:eastAsia="ja-JP"/>
        </w:rPr>
        <w:t>deactivate</w:t>
      </w:r>
      <w:r w:rsidRPr="00203187">
        <w:rPr>
          <w:lang w:eastAsia="zh-CN"/>
        </w:rPr>
        <w:t xml:space="preserve"> PDN connection</w:t>
      </w:r>
      <w:r>
        <w:rPr>
          <w:rFonts w:hint="eastAsia"/>
          <w:lang w:eastAsia="ja-JP"/>
        </w:rPr>
        <w:t>/PDP context</w:t>
      </w:r>
      <w:bookmarkEnd w:id="191"/>
      <w:bookmarkEnd w:id="192"/>
      <w:bookmarkEnd w:id="193"/>
    </w:p>
    <w:p w14:paraId="79C795E4" w14:textId="77777777" w:rsidR="00CF0D31" w:rsidRPr="002A32A5" w:rsidRDefault="001C3B38" w:rsidP="001C3B38">
      <w:r w:rsidRPr="002A32A5">
        <w:rPr>
          <w:rFonts w:hint="eastAsia"/>
        </w:rPr>
        <w:t xml:space="preserve">The following figures illustrate the details of </w:t>
      </w:r>
      <w:r w:rsidRPr="002A32A5">
        <w:t>PCRF-based P-CSCF restoration information flow</w:t>
      </w:r>
      <w:r w:rsidRPr="002A32A5">
        <w:rPr>
          <w:rFonts w:hint="eastAsia"/>
        </w:rPr>
        <w:t>.</w:t>
      </w:r>
    </w:p>
    <w:p w14:paraId="57180A8E" w14:textId="78CE4116" w:rsidR="001C3B38" w:rsidRPr="002A32A5" w:rsidRDefault="001C3B38" w:rsidP="001C3B38">
      <w:r w:rsidRPr="002A32A5">
        <w:t>The nodes included in this call flow shall execute following procedures if they support the PCRF-based P-CSCF restoration mechanism.</w:t>
      </w:r>
    </w:p>
    <w:p w14:paraId="5059E01F" w14:textId="77777777" w:rsidR="001C3B38" w:rsidRPr="00D376E8" w:rsidRDefault="001C3B38" w:rsidP="001C3B38">
      <w:pPr>
        <w:pStyle w:val="TH"/>
        <w:rPr>
          <w:lang w:eastAsia="x-none"/>
        </w:rPr>
      </w:pPr>
      <w:r>
        <w:object w:dxaOrig="15228" w:dyaOrig="24321" w14:anchorId="1B55CFEA">
          <v:shape id="_x0000_i1035" type="#_x0000_t75" style="width:447.05pt;height:559.1pt" o:ole="">
            <v:imagedata r:id="rId27" o:title="" croptop="14245f"/>
          </v:shape>
          <o:OLEObject Type="Embed" ProgID="Visio.Drawing.11" ShapeID="_x0000_i1035" DrawAspect="Content" ObjectID="_1829203968" r:id="rId28"/>
        </w:object>
      </w:r>
    </w:p>
    <w:p w14:paraId="22F7ECBD" w14:textId="77777777" w:rsidR="001C3B38" w:rsidRDefault="001C3B38" w:rsidP="001C3B38">
      <w:pPr>
        <w:pStyle w:val="TF"/>
        <w:rPr>
          <w:lang w:eastAsia="ja-JP"/>
        </w:rPr>
      </w:pPr>
      <w:r>
        <w:rPr>
          <w:rFonts w:eastAsia="Batang"/>
          <w:lang w:eastAsia="ja-JP"/>
        </w:rPr>
        <w:t>Figu</w:t>
      </w:r>
      <w:r w:rsidRPr="00FA5633">
        <w:rPr>
          <w:lang w:eastAsia="ja-JP"/>
        </w:rPr>
        <w:t xml:space="preserve">re </w:t>
      </w:r>
      <w:r>
        <w:rPr>
          <w:rFonts w:hint="eastAsia"/>
          <w:lang w:eastAsia="ja-JP"/>
        </w:rPr>
        <w:t>5.5.2</w:t>
      </w:r>
      <w:r w:rsidRPr="00A552CD">
        <w:rPr>
          <w:rFonts w:hint="eastAsia"/>
          <w:lang w:eastAsia="ja-JP"/>
        </w:rPr>
        <w:t>-1</w:t>
      </w:r>
      <w:r w:rsidRPr="00FA5633">
        <w:rPr>
          <w:lang w:eastAsia="ja-JP"/>
        </w:rPr>
        <w:t xml:space="preserve">: </w:t>
      </w:r>
      <w:r w:rsidRPr="00E72652">
        <w:rPr>
          <w:lang w:eastAsia="ja-JP"/>
        </w:rPr>
        <w:t>PCRF based P-CSCF restoration</w:t>
      </w:r>
    </w:p>
    <w:p w14:paraId="1C41E295" w14:textId="77777777" w:rsidR="001C3B38" w:rsidRDefault="001C3B38" w:rsidP="001C3B38">
      <w:pPr>
        <w:pStyle w:val="B1"/>
        <w:rPr>
          <w:lang w:eastAsia="ja-JP"/>
        </w:rPr>
      </w:pPr>
      <w:r>
        <w:rPr>
          <w:rFonts w:hint="eastAsia"/>
          <w:lang w:eastAsia="ja-JP"/>
        </w:rPr>
        <w:t>This call flow provides two options for termination call being treated.</w:t>
      </w:r>
    </w:p>
    <w:p w14:paraId="74F683E9" w14:textId="77777777" w:rsidR="00CF0D31" w:rsidRDefault="001C3B38" w:rsidP="001C3B38">
      <w:pPr>
        <w:pStyle w:val="B1"/>
        <w:rPr>
          <w:lang w:eastAsia="ja-JP"/>
        </w:rPr>
      </w:pPr>
      <w:r>
        <w:rPr>
          <w:rFonts w:hint="eastAsia"/>
          <w:lang w:eastAsia="ja-JP"/>
        </w:rPr>
        <w:t>Option a) makes terminating UE to be deregistered until next re-registration.</w:t>
      </w:r>
    </w:p>
    <w:p w14:paraId="1B23B03E" w14:textId="77777777" w:rsidR="00CF0D31" w:rsidRDefault="001C3B38" w:rsidP="001C3B38">
      <w:pPr>
        <w:pStyle w:val="B1"/>
        <w:rPr>
          <w:lang w:eastAsia="ja-JP"/>
        </w:rPr>
      </w:pPr>
      <w:r>
        <w:rPr>
          <w:rFonts w:hint="eastAsia"/>
          <w:lang w:eastAsia="ja-JP"/>
        </w:rPr>
        <w:t>Option b) continues terminating call after successful re-IMS registration.</w:t>
      </w:r>
    </w:p>
    <w:p w14:paraId="7E0E0614" w14:textId="432D0441" w:rsidR="001C3B38" w:rsidRDefault="001C3B38" w:rsidP="001C3B38">
      <w:pPr>
        <w:pStyle w:val="B1"/>
        <w:rPr>
          <w:lang w:eastAsia="ja-JP"/>
        </w:rPr>
      </w:pPr>
    </w:p>
    <w:p w14:paraId="3D86EDD2" w14:textId="77777777" w:rsidR="00CF0D31" w:rsidRDefault="001C3B38" w:rsidP="001C3B38">
      <w:pPr>
        <w:pStyle w:val="B1"/>
        <w:rPr>
          <w:lang w:eastAsia="ja-JP"/>
        </w:rPr>
      </w:pPr>
      <w:r>
        <w:rPr>
          <w:rFonts w:hint="eastAsia"/>
          <w:lang w:eastAsia="ja-JP"/>
        </w:rPr>
        <w:t>1. The</w:t>
      </w:r>
      <w:r w:rsidRPr="00CA059D">
        <w:rPr>
          <w:rFonts w:hint="eastAsia"/>
          <w:lang w:eastAsia="ja-JP"/>
        </w:rPr>
        <w:t xml:space="preserve"> S-CSCF</w:t>
      </w:r>
      <w:r>
        <w:rPr>
          <w:rFonts w:hint="eastAsia"/>
          <w:lang w:eastAsia="ja-JP"/>
        </w:rPr>
        <w:t xml:space="preserve"> </w:t>
      </w:r>
      <w:r w:rsidRPr="00C2617E">
        <w:rPr>
          <w:rFonts w:hint="eastAsia"/>
          <w:lang w:eastAsia="ja-JP"/>
        </w:rPr>
        <w:t xml:space="preserve">receives a </w:t>
      </w:r>
      <w:r>
        <w:rPr>
          <w:rFonts w:hint="eastAsia"/>
          <w:lang w:eastAsia="ja-JP"/>
        </w:rPr>
        <w:t>terminating INVITE message</w:t>
      </w:r>
      <w:r w:rsidRPr="00C2617E">
        <w:rPr>
          <w:rFonts w:hint="eastAsia"/>
          <w:lang w:eastAsia="ja-JP"/>
        </w:rPr>
        <w:t>.</w:t>
      </w:r>
    </w:p>
    <w:p w14:paraId="1C8F8DE6" w14:textId="7C5E7949" w:rsidR="001C3B38" w:rsidRDefault="001C3B38" w:rsidP="001C3B38">
      <w:pPr>
        <w:pStyle w:val="B1"/>
        <w:rPr>
          <w:lang w:eastAsia="ja-JP"/>
        </w:rPr>
      </w:pPr>
      <w:r>
        <w:rPr>
          <w:rFonts w:hint="eastAsia"/>
          <w:lang w:eastAsia="ja-JP"/>
        </w:rPr>
        <w:lastRenderedPageBreak/>
        <w:t xml:space="preserve">2a.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alternative P-CSCF. The alternative P-CSCF is chosen by local configuration.</w:t>
      </w:r>
    </w:p>
    <w:p w14:paraId="4A43709E" w14:textId="77777777" w:rsidR="001C3B38" w:rsidRDefault="001C3B38" w:rsidP="001C3B38">
      <w:pPr>
        <w:pStyle w:val="NO"/>
        <w:rPr>
          <w:lang w:eastAsia="ja-JP"/>
        </w:rPr>
      </w:pPr>
      <w:r>
        <w:rPr>
          <w:rFonts w:hint="eastAsia"/>
          <w:lang w:eastAsia="ja-JP"/>
        </w:rPr>
        <w:t xml:space="preserve">NOTE 1: The IMSI </w:t>
      </w:r>
      <w:r w:rsidRPr="00E53DF6">
        <w:rPr>
          <w:lang w:eastAsia="ja-JP"/>
        </w:rPr>
        <w:t xml:space="preserve">is used by the </w:t>
      </w:r>
      <w:r>
        <w:rPr>
          <w:rFonts w:hint="eastAsia"/>
          <w:lang w:eastAsia="ja-JP"/>
        </w:rPr>
        <w:t xml:space="preserve">alternative </w:t>
      </w:r>
      <w:r w:rsidRPr="00E53DF6">
        <w:rPr>
          <w:lang w:eastAsia="ja-JP"/>
        </w:rPr>
        <w:t xml:space="preserve">P-CSCF to </w:t>
      </w:r>
      <w:r>
        <w:rPr>
          <w:rFonts w:hint="eastAsia"/>
          <w:lang w:eastAsia="ja-JP"/>
        </w:rPr>
        <w:t>find the associated</w:t>
      </w:r>
      <w:r w:rsidRPr="00E53DF6">
        <w:rPr>
          <w:lang w:eastAsia="ja-JP"/>
        </w:rPr>
        <w:t xml:space="preserve"> PCRF associated </w:t>
      </w:r>
      <w:r>
        <w:rPr>
          <w:rFonts w:hint="eastAsia"/>
          <w:lang w:eastAsia="ja-JP"/>
        </w:rPr>
        <w:t>for</w:t>
      </w:r>
      <w:r w:rsidRPr="00E53DF6">
        <w:rPr>
          <w:lang w:eastAsia="ja-JP"/>
        </w:rPr>
        <w:t xml:space="preserve"> the UE.</w:t>
      </w:r>
      <w:r>
        <w:rPr>
          <w:rFonts w:hint="eastAsia"/>
          <w:lang w:eastAsia="ja-JP"/>
        </w:rPr>
        <w:t xml:space="preserve"> T</w:t>
      </w:r>
      <w:r w:rsidRPr="00393CF7">
        <w:rPr>
          <w:lang w:eastAsia="ja-JP"/>
        </w:rPr>
        <w:t xml:space="preserve">he IMSI information </w:t>
      </w:r>
      <w:r>
        <w:rPr>
          <w:rFonts w:hint="eastAsia"/>
          <w:lang w:eastAsia="ja-JP"/>
        </w:rPr>
        <w:t>is</w:t>
      </w:r>
      <w:r w:rsidRPr="00393CF7">
        <w:rPr>
          <w:lang w:eastAsia="ja-JP"/>
        </w:rPr>
        <w:t xml:space="preserve"> subtracted</w:t>
      </w:r>
      <w:r>
        <w:rPr>
          <w:rFonts w:hint="eastAsia"/>
          <w:lang w:eastAsia="ja-JP"/>
        </w:rPr>
        <w:t xml:space="preserve"> in P-CSCF.</w:t>
      </w:r>
    </w:p>
    <w:p w14:paraId="184442DB" w14:textId="77777777" w:rsidR="001C3B38" w:rsidRDefault="001C3B38" w:rsidP="001C3B38">
      <w:pPr>
        <w:pStyle w:val="B1"/>
        <w:rPr>
          <w:lang w:eastAsia="ja-JP"/>
        </w:rPr>
      </w:pPr>
      <w:r>
        <w:rPr>
          <w:rFonts w:hint="eastAsia"/>
          <w:lang w:eastAsia="ja-JP"/>
        </w:rPr>
        <w:t xml:space="preserve">2b. </w:t>
      </w:r>
      <w:r w:rsidRPr="00C2617E">
        <w:rPr>
          <w:rFonts w:hint="eastAsia"/>
          <w:lang w:eastAsia="ja-JP"/>
        </w:rPr>
        <w:t xml:space="preserve">The S-CSCF </w:t>
      </w:r>
      <w:r>
        <w:rPr>
          <w:rFonts w:hint="eastAsia"/>
          <w:lang w:eastAsia="ja-JP"/>
        </w:rPr>
        <w:t xml:space="preserve">shall </w:t>
      </w:r>
      <w:r w:rsidRPr="00C2617E">
        <w:rPr>
          <w:rFonts w:hint="eastAsia"/>
          <w:lang w:eastAsia="ja-JP"/>
        </w:rPr>
        <w:t xml:space="preserve">populate </w:t>
      </w:r>
      <w:r>
        <w:rPr>
          <w:rFonts w:hint="eastAsia"/>
          <w:lang w:eastAsia="ja-JP"/>
        </w:rPr>
        <w:t xml:space="preserve">IMSI </w:t>
      </w:r>
      <w:r w:rsidRPr="00C2617E">
        <w:rPr>
          <w:rFonts w:hint="eastAsia"/>
          <w:lang w:eastAsia="ja-JP"/>
        </w:rPr>
        <w:t xml:space="preserve">into the </w:t>
      </w:r>
      <w:r>
        <w:rPr>
          <w:rFonts w:hint="eastAsia"/>
          <w:lang w:eastAsia="ja-JP"/>
        </w:rPr>
        <w:t>terminating INVITE message. IMSI is maintained in the</w:t>
      </w:r>
      <w:r w:rsidRPr="00C2617E">
        <w:rPr>
          <w:rFonts w:hint="eastAsia"/>
          <w:lang w:eastAsia="ja-JP"/>
        </w:rPr>
        <w:t xml:space="preserve"> </w:t>
      </w:r>
      <w:r>
        <w:rPr>
          <w:rFonts w:hint="eastAsia"/>
          <w:lang w:eastAsia="ja-JP"/>
        </w:rPr>
        <w:t>S-CSCF,</w:t>
      </w:r>
      <w:r w:rsidRPr="00C2617E">
        <w:rPr>
          <w:rFonts w:hint="eastAsia"/>
          <w:lang w:eastAsia="ja-JP"/>
        </w:rPr>
        <w:t xml:space="preserve"> </w:t>
      </w:r>
      <w:r>
        <w:rPr>
          <w:rFonts w:hint="eastAsia"/>
          <w:lang w:eastAsia="ja-JP"/>
        </w:rPr>
        <w:t>which is obtained from HSS when the UE registers. Then the S-CSCF shall forward the terminating INVITE message to visited network.</w:t>
      </w:r>
    </w:p>
    <w:p w14:paraId="4F443170" w14:textId="77777777" w:rsidR="00CF0D31" w:rsidRPr="002C612F" w:rsidRDefault="001C3B38" w:rsidP="001C3B38">
      <w:pPr>
        <w:pStyle w:val="B1"/>
        <w:rPr>
          <w:lang w:eastAsia="ja-JP"/>
        </w:rPr>
      </w:pPr>
      <w:r>
        <w:rPr>
          <w:rFonts w:hint="eastAsia"/>
          <w:lang w:eastAsia="ja-JP"/>
        </w:rPr>
        <w:t xml:space="preserve">2c. If </w:t>
      </w:r>
      <w:r>
        <w:rPr>
          <w:lang w:eastAsia="ja-JP"/>
        </w:rPr>
        <w:t>IBCF</w:t>
      </w:r>
      <w:r>
        <w:rPr>
          <w:rFonts w:hint="eastAsia"/>
          <w:lang w:eastAsia="ja-JP"/>
        </w:rPr>
        <w:t xml:space="preserve"> or </w:t>
      </w:r>
      <w:r w:rsidRPr="00E53DF6">
        <w:rPr>
          <w:lang w:eastAsia="ja-JP"/>
        </w:rPr>
        <w:t>ATCF</w:t>
      </w:r>
      <w:r>
        <w:rPr>
          <w:rFonts w:hint="eastAsia"/>
          <w:lang w:eastAsia="ja-JP"/>
        </w:rPr>
        <w:t xml:space="preserve"> next to the failed P-CSCF has detected the P-CSCF failure, </w:t>
      </w:r>
      <w:r>
        <w:rPr>
          <w:lang w:eastAsia="ja-JP"/>
        </w:rPr>
        <w:t>IBCF</w:t>
      </w:r>
      <w:r>
        <w:rPr>
          <w:rFonts w:hint="eastAsia"/>
          <w:lang w:eastAsia="ja-JP"/>
        </w:rPr>
        <w:t xml:space="preserve"> or </w:t>
      </w:r>
      <w:r w:rsidRPr="00E53DF6">
        <w:rPr>
          <w:lang w:eastAsia="ja-JP"/>
        </w:rPr>
        <w:t>ATCF</w:t>
      </w:r>
      <w:r>
        <w:rPr>
          <w:rFonts w:hint="eastAsia"/>
          <w:lang w:eastAsia="ja-JP"/>
        </w:rPr>
        <w:t xml:space="preserve"> shall forward the terminating INVITE message to alternative P-CSCF. The alternative P-CSCF is chosen by local configuration.</w:t>
      </w:r>
    </w:p>
    <w:p w14:paraId="6C5111D2" w14:textId="06297646" w:rsidR="001C3B38" w:rsidRDefault="001C3B38" w:rsidP="001C3B38">
      <w:pPr>
        <w:pStyle w:val="B1"/>
        <w:rPr>
          <w:lang w:eastAsia="ja-JP"/>
        </w:rPr>
      </w:pPr>
      <w:r>
        <w:rPr>
          <w:rFonts w:hint="eastAsia"/>
          <w:lang w:eastAsia="ja-JP"/>
        </w:rPr>
        <w:t>3. T</w:t>
      </w:r>
      <w:r w:rsidRPr="00867056">
        <w:rPr>
          <w:lang w:eastAsia="ja-JP"/>
        </w:rPr>
        <w:t xml:space="preserve">he </w:t>
      </w:r>
      <w:r>
        <w:rPr>
          <w:rFonts w:hint="eastAsia"/>
          <w:lang w:eastAsia="ja-JP"/>
        </w:rPr>
        <w:t>alternative P</w:t>
      </w:r>
      <w:r w:rsidRPr="00867056">
        <w:rPr>
          <w:lang w:eastAsia="ja-JP"/>
        </w:rPr>
        <w:t xml:space="preserve">-CSCF </w:t>
      </w:r>
      <w:r>
        <w:rPr>
          <w:rFonts w:hint="eastAsia"/>
          <w:lang w:eastAsia="ja-JP"/>
        </w:rPr>
        <w:t xml:space="preserve">shall </w:t>
      </w:r>
      <w:r w:rsidRPr="00867056">
        <w:rPr>
          <w:lang w:eastAsia="ja-JP"/>
        </w:rPr>
        <w:t xml:space="preserve">send </w:t>
      </w:r>
      <w:r>
        <w:rPr>
          <w:rFonts w:hint="eastAsia"/>
          <w:lang w:eastAsia="ja-JP"/>
        </w:rPr>
        <w:t>SIP ERROR message to the S-CSCF.</w:t>
      </w:r>
    </w:p>
    <w:p w14:paraId="7D258738" w14:textId="77777777" w:rsidR="001C3B38" w:rsidRDefault="001C3B38" w:rsidP="001C3B38">
      <w:pPr>
        <w:pStyle w:val="B1"/>
        <w:rPr>
          <w:lang w:eastAsia="ja-JP"/>
        </w:rPr>
      </w:pPr>
      <w:r>
        <w:rPr>
          <w:rFonts w:hint="eastAsia"/>
          <w:lang w:eastAsia="ja-JP"/>
        </w:rPr>
        <w:t xml:space="preserve">4a. </w:t>
      </w:r>
      <w:r w:rsidRPr="00184040">
        <w:rPr>
          <w:lang w:eastAsia="ja-JP"/>
        </w:rPr>
        <w:t>If option a) is chosen,</w:t>
      </w:r>
      <w:r>
        <w:rPr>
          <w:rFonts w:hint="eastAsia"/>
          <w:lang w:eastAsia="ja-JP"/>
        </w:rPr>
        <w:t xml:space="preserve"> </w:t>
      </w:r>
      <w:r>
        <w:rPr>
          <w:lang w:eastAsia="ja-JP"/>
        </w:rPr>
        <w:t>the S-CSCF shall check the registration status of the Public User Identity associated to the called UE. If the registration state of the Public User Identity is registered, the S-CSCF shall check if the Public User Identity is currently registered with one or more Private User Identities.</w:t>
      </w:r>
    </w:p>
    <w:p w14:paraId="23C158C5" w14:textId="77777777" w:rsidR="001C3B38" w:rsidRDefault="001C3B38" w:rsidP="001C3B38">
      <w:pPr>
        <w:pStyle w:val="B2"/>
        <w:rPr>
          <w:lang w:eastAsia="ja-JP"/>
        </w:rPr>
      </w:pPr>
      <w:r>
        <w:rPr>
          <w:lang w:eastAsia="ja-JP"/>
        </w:rPr>
        <w:t xml:space="preserve">- If the Public User Identity is currently registered with only one Private User Identity, the S-CSCF shall unregister this Public User Identity sending a </w:t>
      </w:r>
      <w:proofErr w:type="spellStart"/>
      <w:r>
        <w:rPr>
          <w:lang w:eastAsia="ja-JP"/>
        </w:rPr>
        <w:t>Cx</w:t>
      </w:r>
      <w:proofErr w:type="spellEnd"/>
      <w:r>
        <w:rPr>
          <w:lang w:eastAsia="ja-JP"/>
        </w:rPr>
        <w:t xml:space="preserve"> SAR/SAA to HSS. If the response is successful, the S-CSCF shall set this Public User Identity as Unregistered.</w:t>
      </w:r>
    </w:p>
    <w:p w14:paraId="4B7746EC" w14:textId="77777777" w:rsidR="001C3B38" w:rsidRDefault="001C3B38" w:rsidP="001C3B38">
      <w:pPr>
        <w:pStyle w:val="B2"/>
        <w:rPr>
          <w:lang w:eastAsia="zh-CN"/>
        </w:rPr>
      </w:pPr>
      <w:r>
        <w:rPr>
          <w:lang w:eastAsia="ja-JP"/>
        </w:rPr>
        <w:t xml:space="preserve">- If the Public User Identity is currently registered with more than one Private User Identity, the S-CSCF shall send a deregistration to HSS for the corresponding Public User Identity and Private User Identity pair via </w:t>
      </w:r>
      <w:proofErr w:type="spellStart"/>
      <w:r>
        <w:rPr>
          <w:lang w:eastAsia="ja-JP"/>
        </w:rPr>
        <w:t>Cx</w:t>
      </w:r>
      <w:proofErr w:type="spellEnd"/>
      <w:r>
        <w:rPr>
          <w:lang w:eastAsia="ja-JP"/>
        </w:rPr>
        <w:t xml:space="preserve"> SAR/SAA. If the response is successful, the S-CSCF shall set this UE as not registered.</w:t>
      </w:r>
    </w:p>
    <w:p w14:paraId="39E89EE8" w14:textId="77777777" w:rsidR="001C3B38" w:rsidRPr="00DE4ED8" w:rsidRDefault="001C3B38" w:rsidP="001C3B38">
      <w:pPr>
        <w:pStyle w:val="NO"/>
        <w:rPr>
          <w:lang w:eastAsia="zh-CN"/>
        </w:rPr>
      </w:pPr>
      <w:r>
        <w:t xml:space="preserve">NOTE </w:t>
      </w:r>
      <w:r>
        <w:rPr>
          <w:rFonts w:hint="eastAsia"/>
          <w:lang w:eastAsia="zh-CN"/>
        </w:rPr>
        <w:t>2</w:t>
      </w:r>
      <w:r>
        <w:t>:</w:t>
      </w:r>
      <w:r>
        <w:tab/>
        <w:t xml:space="preserve">the S-CSCF can start a P-CSCF Restoration Ongoing Timer to monitor the P-CSCF Restoration procedure. If the UE performs the new IMS registration before this timer expires, as a result of the P-CSCF Restoration procedure execution, the S-CSCF stops the timer. Otherwise, the S-CSCF registers again the </w:t>
      </w:r>
      <w:r w:rsidRPr="00CF2A29">
        <w:t xml:space="preserve">Public User Identity </w:t>
      </w:r>
      <w:r>
        <w:t xml:space="preserve">by </w:t>
      </w:r>
      <w:r w:rsidRPr="00CF2A29">
        <w:t xml:space="preserve">sending a </w:t>
      </w:r>
      <w:proofErr w:type="spellStart"/>
      <w:r w:rsidRPr="00CF2A29">
        <w:t>Cx</w:t>
      </w:r>
      <w:proofErr w:type="spellEnd"/>
      <w:r w:rsidRPr="00CF2A29">
        <w:t xml:space="preserve"> SAR to </w:t>
      </w:r>
      <w:r>
        <w:t xml:space="preserve">the </w:t>
      </w:r>
      <w:r w:rsidRPr="00CF2A29">
        <w:t>HSS</w:t>
      </w:r>
      <w:r>
        <w:t xml:space="preserve"> and it stops the timer. The value of the P-CSCF Restoration Ongoing Timer can consider how long the P-CSCF Restoration execution may take, and then it can take into account factors like paging re-transmission timers.</w:t>
      </w:r>
    </w:p>
    <w:p w14:paraId="2C24F596" w14:textId="77777777" w:rsidR="001C3B38" w:rsidRDefault="001C3B38" w:rsidP="001C3B38">
      <w:pPr>
        <w:pStyle w:val="B1"/>
        <w:rPr>
          <w:lang w:eastAsia="ja-JP"/>
        </w:rPr>
      </w:pPr>
      <w:r w:rsidRPr="00FB6689">
        <w:rPr>
          <w:lang w:eastAsia="ja-JP"/>
        </w:rPr>
        <w:t>4</w:t>
      </w:r>
      <w:r>
        <w:rPr>
          <w:rFonts w:hint="eastAsia"/>
          <w:lang w:eastAsia="ja-JP"/>
        </w:rPr>
        <w:t>b</w:t>
      </w:r>
      <w:r w:rsidRPr="00FB6689">
        <w:rPr>
          <w:lang w:eastAsia="ja-JP"/>
        </w:rPr>
        <w:t>. If option a) is chosen the S-CSCF shall send a SIP response back to the originating side. This shall be an error response if only one Private User Identity is registered; otherwise the S-CSCF shall select the best possible response following normal forking procedures.</w:t>
      </w:r>
    </w:p>
    <w:p w14:paraId="3D371390" w14:textId="77777777" w:rsidR="00CF0D31" w:rsidRDefault="001C3B38" w:rsidP="001C3B38">
      <w:pPr>
        <w:pStyle w:val="B1"/>
        <w:rPr>
          <w:lang w:eastAsia="ja-JP"/>
        </w:rPr>
      </w:pPr>
      <w:r>
        <w:rPr>
          <w:rFonts w:hint="eastAsia"/>
          <w:lang w:eastAsia="ja-JP"/>
        </w:rPr>
        <w:t xml:space="preserve">5. The alternative P-CSCF shall send an Rx </w:t>
      </w:r>
      <w:r w:rsidRPr="00DF7C4D">
        <w:rPr>
          <w:rFonts w:hint="eastAsia"/>
          <w:lang w:eastAsia="ja-JP"/>
        </w:rPr>
        <w:t>AAR</w:t>
      </w:r>
      <w:r>
        <w:rPr>
          <w:rFonts w:hint="eastAsia"/>
          <w:lang w:eastAsia="ja-JP"/>
        </w:rPr>
        <w:t xml:space="preserve"> message with the P-CSCF restoration</w:t>
      </w:r>
      <w:r>
        <w:rPr>
          <w:lang w:eastAsia="ja-JP"/>
        </w:rPr>
        <w:t xml:space="preserve"> indication</w:t>
      </w:r>
      <w:r>
        <w:rPr>
          <w:rFonts w:hint="eastAsia"/>
          <w:lang w:eastAsia="ja-JP"/>
        </w:rPr>
        <w:t xml:space="preserve"> to the associated PCRF, the associated PCRF is found by UE</w:t>
      </w:r>
      <w:r>
        <w:rPr>
          <w:lang w:eastAsia="ja-JP"/>
        </w:rPr>
        <w:t>'</w:t>
      </w:r>
      <w:r>
        <w:rPr>
          <w:rFonts w:hint="eastAsia"/>
          <w:lang w:eastAsia="ja-JP"/>
        </w:rPr>
        <w:t xml:space="preserve">s </w:t>
      </w:r>
      <w:r>
        <w:rPr>
          <w:lang w:eastAsia="ja-JP"/>
        </w:rPr>
        <w:t xml:space="preserve">IP address (if available), IP Domain (if </w:t>
      </w:r>
      <w:r>
        <w:rPr>
          <w:rFonts w:hint="eastAsia"/>
          <w:lang w:eastAsia="ja-JP"/>
        </w:rPr>
        <w:t>UE</w:t>
      </w:r>
      <w:r>
        <w:rPr>
          <w:lang w:eastAsia="ja-JP"/>
        </w:rPr>
        <w:t>'</w:t>
      </w:r>
      <w:r>
        <w:rPr>
          <w:rFonts w:hint="eastAsia"/>
          <w:lang w:eastAsia="ja-JP"/>
        </w:rPr>
        <w:t xml:space="preserve">s </w:t>
      </w:r>
      <w:r>
        <w:rPr>
          <w:lang w:eastAsia="ja-JP"/>
        </w:rPr>
        <w:t xml:space="preserve">IP address is provided and IP address overlapping can occur), </w:t>
      </w:r>
      <w:r>
        <w:rPr>
          <w:rFonts w:hint="eastAsia"/>
          <w:lang w:eastAsia="ja-JP"/>
        </w:rPr>
        <w:t xml:space="preserve">IMSI and APN. The APN and IP Domain are set based on local configuration and additionally referring to the SDP information, e.g. media field, </w:t>
      </w:r>
      <w:r>
        <w:rPr>
          <w:lang w:eastAsia="ja-JP"/>
        </w:rPr>
        <w:t>on</w:t>
      </w:r>
      <w:r>
        <w:rPr>
          <w:rFonts w:hint="eastAsia"/>
          <w:lang w:eastAsia="ja-JP"/>
        </w:rPr>
        <w:t xml:space="preserve"> the received SIP INVITE message.</w:t>
      </w:r>
    </w:p>
    <w:p w14:paraId="71649EED" w14:textId="77777777" w:rsidR="00CF0D31" w:rsidRDefault="001C3B38" w:rsidP="001C3B38">
      <w:pPr>
        <w:pStyle w:val="NO"/>
        <w:rPr>
          <w:lang w:eastAsia="ja-JP"/>
        </w:rPr>
      </w:pPr>
      <w:r>
        <w:rPr>
          <w:lang w:eastAsia="ja-JP"/>
        </w:rPr>
        <w:t>NOTE</w:t>
      </w:r>
      <w:r>
        <w:rPr>
          <w:rFonts w:hint="eastAsia"/>
          <w:lang w:eastAsia="ja-JP"/>
        </w:rPr>
        <w:t xml:space="preserve"> </w:t>
      </w:r>
      <w:r>
        <w:rPr>
          <w:rFonts w:hint="eastAsia"/>
          <w:lang w:eastAsia="zh-CN"/>
        </w:rPr>
        <w:t>3</w:t>
      </w:r>
      <w:r>
        <w:rPr>
          <w:lang w:eastAsia="ja-JP"/>
        </w:rPr>
        <w:t xml:space="preserve">: When the </w:t>
      </w:r>
      <w:r>
        <w:rPr>
          <w:rFonts w:hint="eastAsia"/>
          <w:lang w:eastAsia="ja-JP"/>
        </w:rPr>
        <w:t>UE</w:t>
      </w:r>
      <w:r>
        <w:rPr>
          <w:lang w:eastAsia="ja-JP"/>
        </w:rPr>
        <w:t>'</w:t>
      </w:r>
      <w:r>
        <w:rPr>
          <w:rFonts w:hint="eastAsia"/>
          <w:lang w:eastAsia="ja-JP"/>
        </w:rPr>
        <w:t xml:space="preserve">s </w:t>
      </w:r>
      <w:r>
        <w:rPr>
          <w:lang w:eastAsia="ja-JP"/>
        </w:rPr>
        <w:t>IP address is not available, the P-CSCF has to include both IMSI and APN in the Rx AAR command.</w:t>
      </w:r>
    </w:p>
    <w:p w14:paraId="77D6C0DE" w14:textId="3C31DD0A" w:rsidR="001C3B38" w:rsidRPr="00D376E8" w:rsidRDefault="001C3B38" w:rsidP="001C3B38">
      <w:pPr>
        <w:pStyle w:val="NO"/>
        <w:rPr>
          <w:lang w:eastAsia="ja-JP"/>
        </w:rPr>
      </w:pPr>
      <w:r>
        <w:rPr>
          <w:lang w:eastAsia="ja-JP"/>
        </w:rPr>
        <w:t>NOTE</w:t>
      </w:r>
      <w:r>
        <w:rPr>
          <w:rFonts w:hint="eastAsia"/>
          <w:lang w:eastAsia="ja-JP"/>
        </w:rPr>
        <w:t xml:space="preserve"> </w:t>
      </w:r>
      <w:r>
        <w:rPr>
          <w:rFonts w:hint="eastAsia"/>
          <w:lang w:eastAsia="zh-CN"/>
        </w:rPr>
        <w:t>4</w:t>
      </w:r>
      <w:r>
        <w:rPr>
          <w:lang w:eastAsia="ja-JP"/>
        </w:rPr>
        <w:t xml:space="preserve">: </w:t>
      </w:r>
      <w:r>
        <w:rPr>
          <w:rFonts w:hint="eastAsia"/>
          <w:lang w:eastAsia="ja-JP"/>
        </w:rPr>
        <w:t>When IMSI is not available, the associated PCRF for the UE can be found by IP address of the UE with the condition that there is no IP translation function in the P-CSCF.</w:t>
      </w:r>
    </w:p>
    <w:p w14:paraId="507356FF" w14:textId="77777777" w:rsidR="00CF0D31" w:rsidRPr="003818BF" w:rsidRDefault="001C3B38" w:rsidP="001C3B38">
      <w:pPr>
        <w:pStyle w:val="B1"/>
        <w:rPr>
          <w:lang w:eastAsia="ja-JP"/>
        </w:rPr>
      </w:pPr>
      <w:r w:rsidRPr="00200AF9">
        <w:rPr>
          <w:lang w:eastAsia="ja-JP"/>
        </w:rPr>
        <w:t>6. The PCRF shall send an Rx AAA to the P-CSCF</w:t>
      </w:r>
    </w:p>
    <w:p w14:paraId="394095AC" w14:textId="73DD4AA7" w:rsidR="001C3B38" w:rsidRDefault="001C3B38" w:rsidP="001C3B38">
      <w:pPr>
        <w:pStyle w:val="B1"/>
        <w:rPr>
          <w:lang w:eastAsia="ja-JP"/>
        </w:rPr>
      </w:pPr>
      <w:r>
        <w:rPr>
          <w:rFonts w:hint="eastAsia"/>
          <w:lang w:eastAsia="ja-JP"/>
        </w:rPr>
        <w:t>7. T</w:t>
      </w:r>
      <w:r w:rsidRPr="007D5FC2">
        <w:rPr>
          <w:rFonts w:hint="eastAsia"/>
          <w:lang w:eastAsia="ja-JP"/>
        </w:rPr>
        <w:t>he PCRF</w:t>
      </w:r>
      <w:r>
        <w:rPr>
          <w:rFonts w:hint="eastAsia"/>
          <w:lang w:eastAsia="ja-JP"/>
        </w:rPr>
        <w:t xml:space="preserve"> shall</w:t>
      </w:r>
      <w:r>
        <w:rPr>
          <w:lang w:eastAsia="ja-JP"/>
        </w:rPr>
        <w:t xml:space="preserve"> find the IP-CAN session related to that UE based on the available information received in step 5 and shall</w:t>
      </w:r>
      <w:r>
        <w:rPr>
          <w:rFonts w:hint="eastAsia"/>
          <w:lang w:eastAsia="ja-JP"/>
        </w:rPr>
        <w:t xml:space="preserve"> send</w:t>
      </w:r>
      <w:r w:rsidRPr="007D5FC2">
        <w:rPr>
          <w:rFonts w:hint="eastAsia"/>
          <w:lang w:eastAsia="ja-JP"/>
        </w:rPr>
        <w:t xml:space="preserve"> </w:t>
      </w:r>
      <w:r>
        <w:rPr>
          <w:rFonts w:hint="eastAsia"/>
          <w:lang w:eastAsia="ja-JP"/>
        </w:rPr>
        <w:t>a Gx RAR</w:t>
      </w:r>
      <w:r>
        <w:rPr>
          <w:lang w:eastAsia="ja-JP"/>
        </w:rPr>
        <w:t xml:space="preserve"> including the P-CSCF restoration indication</w:t>
      </w:r>
      <w:r w:rsidRPr="007D5FC2">
        <w:rPr>
          <w:rFonts w:hint="eastAsia"/>
          <w:lang w:eastAsia="ja-JP"/>
        </w:rPr>
        <w:t xml:space="preserve"> to the </w:t>
      </w:r>
      <w:r>
        <w:rPr>
          <w:rFonts w:hint="eastAsia"/>
          <w:lang w:eastAsia="ja-JP"/>
        </w:rPr>
        <w:t>PDN GW</w:t>
      </w:r>
      <w:r w:rsidRPr="007D5FC2">
        <w:rPr>
          <w:rFonts w:hint="eastAsia"/>
          <w:lang w:eastAsia="ja-JP"/>
        </w:rPr>
        <w:t xml:space="preserve">/GGSN that has been associated with </w:t>
      </w:r>
      <w:r w:rsidRPr="007D5FC2">
        <w:rPr>
          <w:lang w:eastAsia="ja-JP"/>
        </w:rPr>
        <w:t>th</w:t>
      </w:r>
      <w:r>
        <w:rPr>
          <w:lang w:eastAsia="ja-JP"/>
        </w:rPr>
        <w:t>at</w:t>
      </w:r>
      <w:r w:rsidRPr="007D5FC2">
        <w:rPr>
          <w:lang w:eastAsia="ja-JP"/>
        </w:rPr>
        <w:t xml:space="preserve"> </w:t>
      </w:r>
      <w:r>
        <w:rPr>
          <w:lang w:eastAsia="ja-JP"/>
        </w:rPr>
        <w:t>IP-CAN session.</w:t>
      </w:r>
      <w:r>
        <w:rPr>
          <w:rFonts w:hint="eastAsia"/>
          <w:lang w:eastAsia="ja-JP"/>
        </w:rPr>
        <w:t xml:space="preserve"> In case where the alternative P-CSCF is located in the HPLMN and the associated PDN GW</w:t>
      </w:r>
      <w:r w:rsidRPr="007D5FC2">
        <w:rPr>
          <w:rFonts w:hint="eastAsia"/>
          <w:lang w:eastAsia="ja-JP"/>
        </w:rPr>
        <w:t>/GGSN</w:t>
      </w:r>
      <w:r>
        <w:rPr>
          <w:rFonts w:hint="eastAsia"/>
          <w:lang w:eastAsia="ja-JP"/>
        </w:rPr>
        <w:t xml:space="preserve"> is located in the VPLMN, in this case both S9 </w:t>
      </w:r>
      <w:r>
        <w:rPr>
          <w:lang w:eastAsia="ja-JP"/>
        </w:rPr>
        <w:t>interface</w:t>
      </w:r>
      <w:r>
        <w:rPr>
          <w:rFonts w:hint="eastAsia"/>
          <w:lang w:eastAsia="ja-JP"/>
        </w:rPr>
        <w:t xml:space="preserve"> and Gx interface are used.</w:t>
      </w:r>
    </w:p>
    <w:p w14:paraId="7DBAB4F5" w14:textId="77777777" w:rsidR="001C3B38" w:rsidRDefault="001C3B38" w:rsidP="001C3B38">
      <w:pPr>
        <w:pStyle w:val="B1"/>
        <w:rPr>
          <w:lang w:eastAsia="ja-JP"/>
        </w:rPr>
      </w:pPr>
      <w:r>
        <w:rPr>
          <w:rFonts w:hint="eastAsia"/>
          <w:lang w:eastAsia="ja-JP"/>
        </w:rPr>
        <w:t xml:space="preserve">8. The </w:t>
      </w:r>
      <w:r w:rsidRPr="0066771D">
        <w:rPr>
          <w:lang w:eastAsia="ja-JP"/>
        </w:rPr>
        <w:t xml:space="preserve">PDN GW/GGSN </w:t>
      </w:r>
      <w:r>
        <w:rPr>
          <w:rFonts w:hint="eastAsia"/>
          <w:lang w:eastAsia="ja-JP"/>
        </w:rPr>
        <w:t xml:space="preserve">shall </w:t>
      </w:r>
      <w:r w:rsidRPr="0066771D">
        <w:rPr>
          <w:lang w:eastAsia="ja-JP"/>
        </w:rPr>
        <w:t xml:space="preserve">send </w:t>
      </w:r>
      <w:r>
        <w:rPr>
          <w:rFonts w:hint="eastAsia"/>
          <w:lang w:eastAsia="ja-JP"/>
        </w:rPr>
        <w:t>Gx RAA</w:t>
      </w:r>
      <w:r w:rsidRPr="0066771D">
        <w:rPr>
          <w:lang w:eastAsia="ja-JP"/>
        </w:rPr>
        <w:t xml:space="preserve"> to the PCRF.</w:t>
      </w:r>
    </w:p>
    <w:p w14:paraId="7EBD1429" w14:textId="77777777" w:rsidR="001C3B38" w:rsidRPr="007D5FC2" w:rsidRDefault="001C3B38" w:rsidP="001C3B38">
      <w:pPr>
        <w:pStyle w:val="B1"/>
        <w:rPr>
          <w:lang w:eastAsia="ja-JP"/>
        </w:rPr>
      </w:pPr>
      <w:r>
        <w:rPr>
          <w:rFonts w:hint="eastAsia"/>
          <w:lang w:eastAsia="ja-JP"/>
        </w:rPr>
        <w:t xml:space="preserve">9. Then the PDN GW/GGSN shall perform </w:t>
      </w:r>
      <w:r w:rsidRPr="007D5FC2">
        <w:rPr>
          <w:rFonts w:hint="eastAsia"/>
          <w:lang w:eastAsia="ja-JP"/>
        </w:rPr>
        <w:t>one of following procedure</w:t>
      </w:r>
      <w:r>
        <w:rPr>
          <w:rFonts w:hint="eastAsia"/>
          <w:lang w:eastAsia="ja-JP"/>
        </w:rPr>
        <w:t>s.</w:t>
      </w:r>
    </w:p>
    <w:p w14:paraId="3D2BF983" w14:textId="13D1989D" w:rsidR="00CF0D31" w:rsidRDefault="001C3B38" w:rsidP="001C3B38">
      <w:pPr>
        <w:pStyle w:val="B2"/>
        <w:rPr>
          <w:lang w:eastAsia="ja-JP"/>
        </w:rPr>
      </w:pPr>
      <w:r>
        <w:rPr>
          <w:lang w:eastAsia="ja-JP"/>
        </w:rPr>
        <w:t>-</w:t>
      </w:r>
      <w:r>
        <w:rPr>
          <w:lang w:eastAsia="ja-JP"/>
        </w:rPr>
        <w:tab/>
      </w:r>
      <w:r>
        <w:rPr>
          <w:rFonts w:hint="eastAsia"/>
          <w:lang w:eastAsia="ja-JP"/>
        </w:rPr>
        <w:t xml:space="preserve">For 3GPP accesses, the </w:t>
      </w:r>
      <w:r>
        <w:rPr>
          <w:lang w:eastAsia="ja-JP"/>
        </w:rPr>
        <w:t>PDN GW</w:t>
      </w:r>
      <w:r>
        <w:rPr>
          <w:rFonts w:hint="eastAsia"/>
          <w:lang w:eastAsia="ja-JP"/>
        </w:rPr>
        <w:t>/GGSN</w:t>
      </w:r>
      <w:r>
        <w:rPr>
          <w:lang w:eastAsia="ja-JP"/>
        </w:rPr>
        <w:t xml:space="preserve"> initiate</w:t>
      </w:r>
      <w:r>
        <w:rPr>
          <w:rFonts w:hint="eastAsia"/>
          <w:lang w:eastAsia="ja-JP"/>
        </w:rPr>
        <w:t>s</w:t>
      </w:r>
      <w:r>
        <w:rPr>
          <w:lang w:eastAsia="ja-JP"/>
        </w:rPr>
        <w:t xml:space="preserve"> bearer deactivation</w:t>
      </w:r>
      <w:r>
        <w:rPr>
          <w:rFonts w:hint="eastAsia"/>
          <w:lang w:eastAsia="ja-JP"/>
        </w:rPr>
        <w:t xml:space="preserve"> procedure for the default bearer with </w:t>
      </w:r>
      <w:r>
        <w:rPr>
          <w:lang w:eastAsia="ja-JP"/>
        </w:rPr>
        <w:t>"reactivation requested"</w:t>
      </w:r>
      <w:r>
        <w:rPr>
          <w:rFonts w:hint="eastAsia"/>
          <w:lang w:eastAsia="ja-JP"/>
        </w:rPr>
        <w:t xml:space="preserve">, if the PDN GW/GGSN has no knowledge whether the UE supports </w:t>
      </w:r>
      <w:r>
        <w:rPr>
          <w:lang w:eastAsia="ja-JP"/>
        </w:rPr>
        <w:t>the</w:t>
      </w:r>
      <w:r>
        <w:rPr>
          <w:rFonts w:hint="eastAsia"/>
          <w:lang w:eastAsia="ja-JP"/>
        </w:rPr>
        <w:t xml:space="preserve"> </w:t>
      </w:r>
      <w:r w:rsidRPr="0094289D">
        <w:rPr>
          <w:lang w:eastAsia="ja-JP"/>
        </w:rPr>
        <w:t xml:space="preserve">"Update </w:t>
      </w:r>
      <w:r w:rsidRPr="0094289D">
        <w:rPr>
          <w:lang w:eastAsia="ja-JP"/>
        </w:rPr>
        <w:lastRenderedPageBreak/>
        <w:t>PDP context/bearer at P-CSCF f</w:t>
      </w:r>
      <w:r>
        <w:rPr>
          <w:lang w:eastAsia="ja-JP"/>
        </w:rPr>
        <w:t>ailure"</w:t>
      </w:r>
      <w:r>
        <w:rPr>
          <w:rFonts w:hint="eastAsia"/>
          <w:lang w:eastAsia="ja-JP"/>
        </w:rPr>
        <w:t>.</w:t>
      </w:r>
      <w:r w:rsidRPr="00760012">
        <w:rPr>
          <w:lang w:eastAsia="ja-JP"/>
        </w:rPr>
        <w:t xml:space="preserve"> </w:t>
      </w:r>
      <w:r w:rsidRPr="0094289D">
        <w:rPr>
          <w:lang w:eastAsia="ja-JP"/>
        </w:rPr>
        <w:t>If</w:t>
      </w:r>
      <w:r w:rsidRPr="00A05405">
        <w:rPr>
          <w:lang w:eastAsia="ja-JP"/>
        </w:rPr>
        <w:t xml:space="preserve"> the UE supports the </w:t>
      </w:r>
      <w:r w:rsidRPr="0094289D">
        <w:rPr>
          <w:lang w:eastAsia="ja-JP"/>
        </w:rPr>
        <w:t>"Update PDP context/bearer at P-CSCF f</w:t>
      </w:r>
      <w:r>
        <w:rPr>
          <w:lang w:eastAsia="ja-JP"/>
        </w:rPr>
        <w:t xml:space="preserve">ailure" mechanism, </w:t>
      </w:r>
      <w:r>
        <w:rPr>
          <w:rFonts w:hint="eastAsia"/>
          <w:lang w:eastAsia="ja-JP"/>
        </w:rPr>
        <w:t xml:space="preserve">step 11 and 12 in </w:t>
      </w:r>
      <w:r w:rsidRPr="0094289D">
        <w:rPr>
          <w:lang w:eastAsia="ja-JP"/>
        </w:rPr>
        <w:t xml:space="preserve">the procedure </w:t>
      </w:r>
      <w:r>
        <w:rPr>
          <w:rFonts w:hint="eastAsia"/>
          <w:lang w:eastAsia="ja-JP"/>
        </w:rPr>
        <w:t xml:space="preserve">that is </w:t>
      </w:r>
      <w:r w:rsidRPr="0094289D">
        <w:rPr>
          <w:lang w:eastAsia="ja-JP"/>
        </w:rPr>
        <w:t xml:space="preserve">described in </w:t>
      </w:r>
      <w:r w:rsidR="00CF0D31" w:rsidRPr="0094289D">
        <w:rPr>
          <w:lang w:eastAsia="ja-JP"/>
        </w:rPr>
        <w:t>clause</w:t>
      </w:r>
      <w:r w:rsidR="00CF0D31">
        <w:rPr>
          <w:lang w:eastAsia="ja-JP"/>
        </w:rPr>
        <w:t> </w:t>
      </w:r>
      <w:r w:rsidR="00CF0D31" w:rsidRPr="0094289D">
        <w:rPr>
          <w:lang w:eastAsia="ja-JP"/>
        </w:rPr>
        <w:t>5</w:t>
      </w:r>
      <w:r w:rsidRPr="0094289D">
        <w:rPr>
          <w:lang w:eastAsia="ja-JP"/>
        </w:rPr>
        <w:t>.1 is reused</w:t>
      </w:r>
      <w:r w:rsidRPr="0094289D">
        <w:rPr>
          <w:rFonts w:hint="eastAsia"/>
          <w:lang w:eastAsia="ja-JP"/>
        </w:rPr>
        <w:t xml:space="preserve"> instead</w:t>
      </w:r>
      <w:r>
        <w:rPr>
          <w:rFonts w:hint="eastAsia"/>
          <w:lang w:eastAsia="ja-JP"/>
        </w:rPr>
        <w:t>.</w:t>
      </w:r>
    </w:p>
    <w:p w14:paraId="4D1808B6" w14:textId="5B0FF85F" w:rsidR="001C3B38" w:rsidRDefault="001C3B38" w:rsidP="001C3B38">
      <w:pPr>
        <w:pStyle w:val="B2"/>
        <w:rPr>
          <w:lang w:eastAsia="ja-JP"/>
        </w:rPr>
      </w:pPr>
      <w:r>
        <w:rPr>
          <w:lang w:eastAsia="ja-JP"/>
        </w:rPr>
        <w:t>-</w:t>
      </w:r>
      <w:r>
        <w:rPr>
          <w:lang w:eastAsia="ja-JP"/>
        </w:rPr>
        <w:tab/>
      </w:r>
      <w:r>
        <w:rPr>
          <w:rFonts w:hint="eastAsia"/>
          <w:lang w:eastAsia="ja-JP"/>
        </w:rPr>
        <w:t xml:space="preserve">For the S2a and S2b, the </w:t>
      </w:r>
      <w:r>
        <w:rPr>
          <w:lang w:eastAsia="ja-JP"/>
        </w:rPr>
        <w:t>PDN GW initiat</w:t>
      </w:r>
      <w:r>
        <w:rPr>
          <w:rFonts w:hint="eastAsia"/>
          <w:lang w:eastAsia="ja-JP"/>
        </w:rPr>
        <w:t>es</w:t>
      </w:r>
      <w:r>
        <w:rPr>
          <w:lang w:eastAsia="ja-JP"/>
        </w:rPr>
        <w:t xml:space="preserve"> bearer deactivation</w:t>
      </w:r>
      <w:r>
        <w:rPr>
          <w:rFonts w:hint="eastAsia"/>
          <w:lang w:eastAsia="ja-JP"/>
        </w:rPr>
        <w:t xml:space="preserve"> procedure to</w:t>
      </w:r>
      <w:r w:rsidRPr="002C2DEF">
        <w:rPr>
          <w:rFonts w:hint="eastAsia"/>
          <w:lang w:eastAsia="ja-JP"/>
        </w:rPr>
        <w:t xml:space="preserve"> </w:t>
      </w:r>
      <w:r>
        <w:rPr>
          <w:rFonts w:hint="eastAsia"/>
          <w:lang w:eastAsia="ja-JP"/>
        </w:rPr>
        <w:t xml:space="preserve">the trusted non 3GPP access domain and the </w:t>
      </w:r>
      <w:proofErr w:type="spellStart"/>
      <w:r>
        <w:rPr>
          <w:rFonts w:hint="eastAsia"/>
          <w:lang w:eastAsia="ja-JP"/>
        </w:rPr>
        <w:t>ePDG</w:t>
      </w:r>
      <w:proofErr w:type="spellEnd"/>
      <w:r>
        <w:rPr>
          <w:rFonts w:hint="eastAsia"/>
          <w:lang w:eastAsia="ja-JP"/>
        </w:rPr>
        <w:t>, respectively.</w:t>
      </w:r>
    </w:p>
    <w:p w14:paraId="2E130257" w14:textId="77777777" w:rsidR="001C3B38" w:rsidRDefault="001C3B38" w:rsidP="001C3B38">
      <w:pPr>
        <w:pStyle w:val="B2"/>
        <w:rPr>
          <w:rStyle w:val="NOChar"/>
          <w:lang w:eastAsia="ja-JP"/>
        </w:rPr>
      </w:pPr>
      <w:r>
        <w:rPr>
          <w:lang w:eastAsia="ja-JP"/>
        </w:rPr>
        <w:t>-</w:t>
      </w:r>
      <w:r>
        <w:rPr>
          <w:lang w:eastAsia="ja-JP"/>
        </w:rPr>
        <w:tab/>
      </w:r>
      <w:r>
        <w:rPr>
          <w:rFonts w:hint="eastAsia"/>
          <w:lang w:eastAsia="ja-JP"/>
        </w:rPr>
        <w:t xml:space="preserve">For the S2c, the PDN GW/GGSN initiates </w:t>
      </w:r>
      <w:r>
        <w:rPr>
          <w:lang w:eastAsia="ja-JP"/>
        </w:rPr>
        <w:t>detach</w:t>
      </w:r>
      <w:r>
        <w:rPr>
          <w:rFonts w:hint="eastAsia"/>
          <w:lang w:eastAsia="ja-JP"/>
        </w:rPr>
        <w:t xml:space="preserve"> procedure.</w:t>
      </w:r>
    </w:p>
    <w:p w14:paraId="2A4D7D60" w14:textId="77777777" w:rsidR="001C3B38" w:rsidRDefault="001C3B38" w:rsidP="001C3B38">
      <w:pPr>
        <w:pStyle w:val="NO"/>
        <w:rPr>
          <w:lang w:eastAsia="ja-JP"/>
        </w:rPr>
      </w:pPr>
      <w:r w:rsidRPr="002D50F1">
        <w:rPr>
          <w:rFonts w:hint="eastAsia"/>
          <w:lang w:eastAsia="ja-JP"/>
        </w:rPr>
        <w:t>NOTE</w:t>
      </w:r>
      <w:r>
        <w:rPr>
          <w:rFonts w:hint="eastAsia"/>
          <w:lang w:eastAsia="ja-JP"/>
        </w:rPr>
        <w:t xml:space="preserve"> </w:t>
      </w:r>
      <w:r>
        <w:rPr>
          <w:rFonts w:hint="eastAsia"/>
          <w:lang w:eastAsia="zh-CN"/>
        </w:rPr>
        <w:t>5</w:t>
      </w:r>
      <w:r w:rsidRPr="002D50F1">
        <w:rPr>
          <w:rFonts w:hint="eastAsia"/>
          <w:lang w:eastAsia="ja-JP"/>
        </w:rPr>
        <w:t>:</w:t>
      </w:r>
      <w:r>
        <w:rPr>
          <w:rFonts w:hint="eastAsia"/>
          <w:lang w:eastAsia="ja-JP"/>
        </w:rPr>
        <w:tab/>
        <w:t>For the S2a/b/c, i</w:t>
      </w:r>
      <w:r w:rsidRPr="005E12AC">
        <w:rPr>
          <w:lang w:eastAsia="ja-JP"/>
        </w:rPr>
        <w:t xml:space="preserve">t should be noted that </w:t>
      </w:r>
      <w:r>
        <w:rPr>
          <w:rFonts w:hint="eastAsia"/>
          <w:lang w:eastAsia="ja-JP"/>
        </w:rPr>
        <w:t>a</w:t>
      </w:r>
      <w:r w:rsidRPr="002D50F1">
        <w:rPr>
          <w:rFonts w:hint="eastAsia"/>
          <w:lang w:eastAsia="ja-JP"/>
        </w:rPr>
        <w:t xml:space="preserve">lthough this procedure does not request UE to re-attach to the IMS </w:t>
      </w:r>
      <w:r w:rsidRPr="00DF7C4D">
        <w:rPr>
          <w:lang w:eastAsia="ja-JP"/>
        </w:rPr>
        <w:t>explicitly</w:t>
      </w:r>
      <w:r w:rsidRPr="006614B0">
        <w:rPr>
          <w:rFonts w:hint="eastAsia"/>
          <w:lang w:eastAsia="ja-JP"/>
        </w:rPr>
        <w:t xml:space="preserve"> by </w:t>
      </w:r>
      <w:r w:rsidRPr="006614B0">
        <w:rPr>
          <w:lang w:eastAsia="ja-JP"/>
        </w:rPr>
        <w:t>signalling</w:t>
      </w:r>
      <w:r w:rsidRPr="006614B0">
        <w:rPr>
          <w:rFonts w:hint="eastAsia"/>
          <w:lang w:eastAsia="ja-JP"/>
        </w:rPr>
        <w:t xml:space="preserve">, it is assumed that IMS </w:t>
      </w:r>
      <w:r w:rsidRPr="00675B99">
        <w:rPr>
          <w:lang w:eastAsia="ja-JP"/>
        </w:rPr>
        <w:t>compliant</w:t>
      </w:r>
      <w:r w:rsidRPr="00675B99">
        <w:rPr>
          <w:rFonts w:hint="eastAsia"/>
          <w:lang w:eastAsia="ja-JP"/>
        </w:rPr>
        <w:t xml:space="preserve"> UE shall re-attempt to obtain IMS service soon after detached from the IMS service.</w:t>
      </w:r>
    </w:p>
    <w:p w14:paraId="79CFA76F" w14:textId="77777777" w:rsidR="001C3B38" w:rsidRDefault="001C3B38" w:rsidP="001C3B38">
      <w:pPr>
        <w:pStyle w:val="B1"/>
        <w:rPr>
          <w:lang w:eastAsia="ja-JP"/>
        </w:rPr>
      </w:pPr>
      <w:r>
        <w:rPr>
          <w:rFonts w:hint="eastAsia"/>
          <w:lang w:eastAsia="ja-JP"/>
        </w:rPr>
        <w:t>10. UE activates the PDN connection and registers to IMS. As a result of the release of the IMS PDN connection, the voice centric UE activates the IMS PDN connection, selects a new available P-CSCF and performs a new initial IMS registration.</w:t>
      </w:r>
    </w:p>
    <w:p w14:paraId="2E574C2E" w14:textId="77777777" w:rsidR="001C3B38" w:rsidRPr="002D50F1" w:rsidRDefault="001C3B38" w:rsidP="001C3B38">
      <w:pPr>
        <w:pStyle w:val="B1"/>
        <w:rPr>
          <w:lang w:eastAsia="ja-JP"/>
        </w:rPr>
      </w:pPr>
      <w:r>
        <w:rPr>
          <w:rFonts w:hint="eastAsia"/>
          <w:lang w:eastAsia="ja-JP"/>
        </w:rPr>
        <w:t xml:space="preserve">11. If option b) is chosen, the S-CSCF shall send the suspended terminating SIP INVITE message to a newly selected P-CSCF after the </w:t>
      </w:r>
      <w:r>
        <w:rPr>
          <w:lang w:eastAsia="ja-JP"/>
        </w:rPr>
        <w:t>successful</w:t>
      </w:r>
      <w:r>
        <w:rPr>
          <w:rFonts w:hint="eastAsia"/>
          <w:lang w:eastAsia="ja-JP"/>
        </w:rPr>
        <w:t xml:space="preserve"> SIP </w:t>
      </w:r>
      <w:r>
        <w:rPr>
          <w:lang w:eastAsia="ja-JP"/>
        </w:rPr>
        <w:t>registration</w:t>
      </w:r>
      <w:r>
        <w:rPr>
          <w:rFonts w:hint="eastAsia"/>
          <w:lang w:eastAsia="ja-JP"/>
        </w:rPr>
        <w:t xml:space="preserve"> for the UE.</w:t>
      </w:r>
    </w:p>
    <w:p w14:paraId="6612481E" w14:textId="77777777" w:rsidR="001C3B38" w:rsidRDefault="001C3B38" w:rsidP="001C3B38">
      <w:pPr>
        <w:pStyle w:val="Heading3"/>
      </w:pPr>
      <w:bookmarkStart w:id="194" w:name="_Toc19633851"/>
      <w:bookmarkStart w:id="195" w:name="_Toc27252180"/>
      <w:bookmarkStart w:id="196" w:name="_Toc218591124"/>
      <w:r>
        <w:t>5.5.</w:t>
      </w:r>
      <w:r>
        <w:rPr>
          <w:rFonts w:hint="eastAsia"/>
          <w:lang w:eastAsia="ja-JP"/>
        </w:rPr>
        <w:t>3</w:t>
      </w:r>
      <w:r>
        <w:tab/>
        <w:t>PCO-based optional extension</w:t>
      </w:r>
      <w:bookmarkEnd w:id="194"/>
      <w:bookmarkEnd w:id="195"/>
      <w:bookmarkEnd w:id="196"/>
    </w:p>
    <w:p w14:paraId="666584B5" w14:textId="77777777" w:rsidR="001C3B38" w:rsidRPr="00D07DD9" w:rsidRDefault="001C3B38" w:rsidP="001C3B38">
      <w:pPr>
        <w:pStyle w:val="Heading4"/>
      </w:pPr>
      <w:bookmarkStart w:id="197" w:name="_Toc19633852"/>
      <w:bookmarkStart w:id="198" w:name="_Toc27252181"/>
      <w:bookmarkStart w:id="199" w:name="_Toc218591125"/>
      <w:r>
        <w:t>5.5</w:t>
      </w:r>
      <w:r>
        <w:rPr>
          <w:rFonts w:hint="eastAsia"/>
          <w:lang w:eastAsia="ja-JP"/>
        </w:rPr>
        <w:t>.3</w:t>
      </w:r>
      <w:r w:rsidRPr="00D07DD9">
        <w:t>.1</w:t>
      </w:r>
      <w:r>
        <w:tab/>
      </w:r>
      <w:r w:rsidRPr="00D07DD9">
        <w:t>Introduction</w:t>
      </w:r>
      <w:bookmarkEnd w:id="197"/>
      <w:bookmarkEnd w:id="198"/>
      <w:bookmarkEnd w:id="199"/>
    </w:p>
    <w:p w14:paraId="5FA0FD7A" w14:textId="0B971CD9" w:rsidR="001C3B38" w:rsidRPr="00D07DD9" w:rsidRDefault="001C3B38" w:rsidP="001C3B38">
      <w:r w:rsidRPr="00D07DD9">
        <w:t xml:space="preserve">The </w:t>
      </w:r>
      <w:r>
        <w:rPr>
          <w:rFonts w:hint="eastAsia"/>
          <w:lang w:eastAsia="ja-JP"/>
        </w:rPr>
        <w:t>PCRF</w:t>
      </w:r>
      <w:r w:rsidRPr="00D07DD9">
        <w:t xml:space="preserve">-based P-CSCF basic mechanism is optionally extended by reusing part of the "Update PDP context/bearer at P-CSCF failure" mechanism described in </w:t>
      </w:r>
      <w:r w:rsidR="00CF0D31" w:rsidRPr="00D07DD9">
        <w:t>clause</w:t>
      </w:r>
      <w:r w:rsidR="00CF0D31">
        <w:t> </w:t>
      </w:r>
      <w:r w:rsidR="00CF0D31" w:rsidRPr="00D07DD9">
        <w:t>5</w:t>
      </w:r>
      <w:r w:rsidRPr="00D07DD9">
        <w:t>.1, in order to avoid the need to deactivate and reactivate the IMS PDN connection.</w:t>
      </w:r>
    </w:p>
    <w:p w14:paraId="3E291679" w14:textId="002119ED" w:rsidR="001C3B38" w:rsidRPr="00D07DD9" w:rsidRDefault="001C3B38" w:rsidP="001C3B38">
      <w:pPr>
        <w:rPr>
          <w:lang w:val="en-US"/>
        </w:rPr>
      </w:pPr>
      <w:r w:rsidRPr="00D07DD9">
        <w:t xml:space="preserve">This extension is </w:t>
      </w:r>
      <w:r w:rsidRPr="00D07DD9">
        <w:rPr>
          <w:lang w:val="en-US"/>
        </w:rPr>
        <w:t>based on the possibility for the P-GW/GGSN to know whether or not the UE supports th</w:t>
      </w:r>
      <w:r>
        <w:rPr>
          <w:lang w:val="en-US"/>
        </w:rPr>
        <w:t>e</w:t>
      </w:r>
      <w:r w:rsidRPr="00D07DD9">
        <w:rPr>
          <w:lang w:val="en-US"/>
        </w:rPr>
        <w:t xml:space="preserve"> </w:t>
      </w:r>
      <w:r w:rsidRPr="00D07DD9">
        <w:t>"Update PDP context/bearer at P-CSCF failure"</w:t>
      </w:r>
      <w:r w:rsidRPr="00D07DD9">
        <w:rPr>
          <w:lang w:val="en-US"/>
        </w:rPr>
        <w:t xml:space="preserve"> mechanism</w:t>
      </w:r>
      <w:r>
        <w:rPr>
          <w:lang w:val="en-US"/>
        </w:rPr>
        <w:t>.</w:t>
      </w:r>
      <w:r w:rsidRPr="00D07DD9">
        <w:rPr>
          <w:lang w:val="en-US"/>
        </w:rPr>
        <w:t xml:space="preserve"> </w:t>
      </w:r>
      <w:r>
        <w:rPr>
          <w:lang w:val="en-US"/>
        </w:rPr>
        <w:t xml:space="preserve">This </w:t>
      </w:r>
      <w:r w:rsidRPr="00D07DD9">
        <w:rPr>
          <w:lang w:val="en-US"/>
        </w:rPr>
        <w:t xml:space="preserve">is described in </w:t>
      </w:r>
      <w:r w:rsidR="00CF0D31" w:rsidRPr="00D07DD9">
        <w:rPr>
          <w:lang w:val="en-US"/>
        </w:rPr>
        <w:t>clause</w:t>
      </w:r>
      <w:r w:rsidR="00CF0D31">
        <w:rPr>
          <w:lang w:val="en-US"/>
        </w:rPr>
        <w:t> 5</w:t>
      </w:r>
      <w:r>
        <w:rPr>
          <w:lang w:val="en-US"/>
        </w:rPr>
        <w:t>.5</w:t>
      </w:r>
      <w:r w:rsidRPr="00D07DD9">
        <w:rPr>
          <w:lang w:val="en-US"/>
        </w:rPr>
        <w:t>.</w:t>
      </w:r>
      <w:r>
        <w:rPr>
          <w:lang w:val="en-US"/>
        </w:rPr>
        <w:t>3</w:t>
      </w:r>
      <w:r w:rsidRPr="00D07DD9">
        <w:rPr>
          <w:lang w:val="en-US"/>
        </w:rPr>
        <w:t>.3.</w:t>
      </w:r>
    </w:p>
    <w:p w14:paraId="4950020A" w14:textId="77777777" w:rsidR="001C3B38" w:rsidRPr="00D07DD9" w:rsidRDefault="001C3B38" w:rsidP="001C3B38">
      <w:pPr>
        <w:pStyle w:val="Heading4"/>
      </w:pPr>
      <w:bookmarkStart w:id="200" w:name="_Toc19633853"/>
      <w:bookmarkStart w:id="201" w:name="_Toc27252182"/>
      <w:bookmarkStart w:id="202" w:name="_Toc218591126"/>
      <w:r>
        <w:t>5.5</w:t>
      </w:r>
      <w:r w:rsidRPr="00D07DD9">
        <w:t>.</w:t>
      </w:r>
      <w:r>
        <w:t>3</w:t>
      </w:r>
      <w:r w:rsidRPr="00D07DD9">
        <w:t>.2</w:t>
      </w:r>
      <w:r>
        <w:tab/>
      </w:r>
      <w:r w:rsidRPr="00D07DD9">
        <w:t>Description</w:t>
      </w:r>
      <w:bookmarkEnd w:id="200"/>
      <w:bookmarkEnd w:id="201"/>
      <w:bookmarkEnd w:id="202"/>
    </w:p>
    <w:p w14:paraId="1D6B0A8F" w14:textId="77777777" w:rsidR="001C3B38" w:rsidRPr="004D605C" w:rsidRDefault="001C3B38" w:rsidP="001C3B38">
      <w:r w:rsidRPr="00D07DD9">
        <w:t xml:space="preserve">This procedure is described by figure </w:t>
      </w:r>
      <w:r>
        <w:t>5.4</w:t>
      </w:r>
      <w:r w:rsidRPr="00D07DD9">
        <w:t>.</w:t>
      </w:r>
      <w:r>
        <w:t>3</w:t>
      </w:r>
      <w:r w:rsidRPr="00D07DD9">
        <w:t xml:space="preserve">.2-1 (for EPC) </w:t>
      </w:r>
      <w:r>
        <w:rPr>
          <w:rFonts w:hint="eastAsia"/>
          <w:lang w:eastAsia="ja-JP"/>
        </w:rPr>
        <w:t xml:space="preserve">starting with step 8a </w:t>
      </w:r>
      <w:r w:rsidRPr="00D07DD9">
        <w:t xml:space="preserve">and </w:t>
      </w:r>
      <w:r>
        <w:t>5.4</w:t>
      </w:r>
      <w:r w:rsidRPr="00D07DD9">
        <w:t>.</w:t>
      </w:r>
      <w:r>
        <w:t>3</w:t>
      </w:r>
      <w:r w:rsidRPr="00D07DD9">
        <w:t>.2-2 (for GPRS)</w:t>
      </w:r>
      <w:r>
        <w:rPr>
          <w:rFonts w:hint="eastAsia"/>
          <w:lang w:eastAsia="ja-JP"/>
        </w:rPr>
        <w:t xml:space="preserve"> starting with step 8</w:t>
      </w:r>
      <w:r w:rsidRPr="00D07DD9">
        <w:t>.</w:t>
      </w:r>
      <w:r>
        <w:t xml:space="preserve"> The nodes included in this call flow shall execute following procedures if they support the </w:t>
      </w:r>
      <w:r>
        <w:rPr>
          <w:rFonts w:hint="eastAsia"/>
          <w:lang w:eastAsia="ja-JP"/>
        </w:rPr>
        <w:t>PCRF</w:t>
      </w:r>
      <w:r>
        <w:t>-based P-CSCF restoration mechanism.</w:t>
      </w:r>
    </w:p>
    <w:p w14:paraId="2E80CA05" w14:textId="77777777" w:rsidR="001C3B38" w:rsidRPr="00D07DD9" w:rsidRDefault="001C3B38" w:rsidP="001C3B38">
      <w:pPr>
        <w:pStyle w:val="Heading4"/>
      </w:pPr>
      <w:bookmarkStart w:id="203" w:name="_Toc19633854"/>
      <w:bookmarkStart w:id="204" w:name="_Toc27252183"/>
      <w:bookmarkStart w:id="205" w:name="_Toc218591127"/>
      <w:r>
        <w:t>5.5</w:t>
      </w:r>
      <w:r w:rsidRPr="00D07DD9">
        <w:t>.</w:t>
      </w:r>
      <w:r>
        <w:rPr>
          <w:rFonts w:hint="eastAsia"/>
          <w:lang w:eastAsia="ja-JP"/>
        </w:rPr>
        <w:t>3</w:t>
      </w:r>
      <w:r w:rsidRPr="00D07DD9">
        <w:t>.</w:t>
      </w:r>
      <w:r>
        <w:rPr>
          <w:rFonts w:hint="eastAsia"/>
          <w:lang w:eastAsia="ja-JP"/>
        </w:rPr>
        <w:t>3</w:t>
      </w:r>
      <w:r w:rsidRPr="00D07DD9">
        <w:tab/>
        <w:t>UE indication of support for "Update PDP context/bearer at P-CSCF failure" Restoration</w:t>
      </w:r>
      <w:bookmarkEnd w:id="203"/>
      <w:bookmarkEnd w:id="204"/>
      <w:bookmarkEnd w:id="205"/>
    </w:p>
    <w:p w14:paraId="1DD2F2E4" w14:textId="77777777" w:rsidR="001C3B38" w:rsidRPr="00DF7C4D" w:rsidRDefault="001C3B38" w:rsidP="001C3B38">
      <w:pPr>
        <w:rPr>
          <w:rFonts w:cs="Arial"/>
          <w:szCs w:val="22"/>
          <w:lang w:eastAsia="ja-JP"/>
        </w:rPr>
      </w:pPr>
      <w:r>
        <w:rPr>
          <w:rFonts w:hint="eastAsia"/>
          <w:lang w:eastAsia="ja-JP"/>
        </w:rPr>
        <w:t>This function is identical to the HSS-based P-CSCF restoration. Refer to 5.4.4.</w:t>
      </w:r>
    </w:p>
    <w:p w14:paraId="40BCDCD6" w14:textId="77777777" w:rsidR="001C3B38" w:rsidRPr="00D0575B" w:rsidRDefault="001C3B38" w:rsidP="001C3B38">
      <w:pPr>
        <w:pStyle w:val="Heading3"/>
      </w:pPr>
      <w:bookmarkStart w:id="206" w:name="_Toc19633855"/>
      <w:bookmarkStart w:id="207" w:name="_Toc27252184"/>
      <w:bookmarkStart w:id="208" w:name="_Toc218591128"/>
      <w:r>
        <w:t>5.5.</w:t>
      </w:r>
      <w:r>
        <w:rPr>
          <w:rFonts w:hint="eastAsia"/>
          <w:lang w:eastAsia="ja-JP"/>
        </w:rPr>
        <w:t>4</w:t>
      </w:r>
      <w:r w:rsidRPr="00D0575B">
        <w:tab/>
        <w:t>Coexistence with "Update PDP context/bearer at P-CSCF failure" mechanism</w:t>
      </w:r>
      <w:bookmarkEnd w:id="206"/>
      <w:bookmarkEnd w:id="207"/>
      <w:bookmarkEnd w:id="208"/>
    </w:p>
    <w:p w14:paraId="2870C693" w14:textId="2AA416AD" w:rsidR="001C3B38" w:rsidRPr="00DF7C4D" w:rsidRDefault="001C3B38" w:rsidP="001C3B38">
      <w:pPr>
        <w:rPr>
          <w:lang w:eastAsia="ja-JP"/>
        </w:rPr>
      </w:pPr>
      <w:r w:rsidRPr="00D0575B">
        <w:t xml:space="preserve">If the "Update PDP context/bearer at P-CSCF failure" mechanism is deployed, as soon as a P-CSCF failure is detected, as described in </w:t>
      </w:r>
      <w:r w:rsidR="00CF0D31" w:rsidRPr="00D0575B">
        <w:t>clause</w:t>
      </w:r>
      <w:r w:rsidR="00CF0D31">
        <w:t> </w:t>
      </w:r>
      <w:r w:rsidR="00CF0D31" w:rsidRPr="00D0575B">
        <w:t>5</w:t>
      </w:r>
      <w:r w:rsidRPr="00D0575B">
        <w:t xml:space="preserve">.1, it triggers massive radio signalling first and then massive IMS registration. Therefore, the </w:t>
      </w:r>
      <w:r>
        <w:t>PCRF-based</w:t>
      </w:r>
      <w:r w:rsidRPr="00D0575B">
        <w:t xml:space="preserve"> P-CSCF restoration triggering use case </w:t>
      </w:r>
      <w:r>
        <w:t>does</w:t>
      </w:r>
      <w:r w:rsidRPr="00D0575B">
        <w:t xml:space="preserve"> not occur in most cases, and benefits </w:t>
      </w:r>
      <w:r>
        <w:t>are</w:t>
      </w:r>
      <w:r w:rsidRPr="00D0575B">
        <w:t xml:space="preserve"> minimal; i.e., in case of coexistence, the "Update PDP context/bearer at P-CSCF</w:t>
      </w:r>
      <w:r>
        <w:t xml:space="preserve"> failure" mechanism </w:t>
      </w:r>
      <w:r w:rsidRPr="00D0575B">
        <w:t>take</w:t>
      </w:r>
      <w:r>
        <w:t>s</w:t>
      </w:r>
      <w:r w:rsidRPr="00D0575B">
        <w:t xml:space="preserve"> precedence over the </w:t>
      </w:r>
      <w:r>
        <w:t xml:space="preserve">PCRF-based P-CSCF restoration mechanism </w:t>
      </w:r>
      <w:r w:rsidRPr="00D0575B">
        <w:t>in most case</w:t>
      </w:r>
      <w:r>
        <w:t>s. Hence, i</w:t>
      </w:r>
      <w:r w:rsidRPr="00D0575B">
        <w:t xml:space="preserve">f the optional </w:t>
      </w:r>
      <w:r>
        <w:t>PCRF-based</w:t>
      </w:r>
      <w:r w:rsidRPr="00D0575B">
        <w:t xml:space="preserve"> P-CSCF restoration is deployed in a network, the recommendation is to only deploy the </w:t>
      </w:r>
      <w:r>
        <w:t>PCRF-based</w:t>
      </w:r>
      <w:r w:rsidRPr="00D0575B">
        <w:t xml:space="preserve"> P-CSCF restoration.</w:t>
      </w:r>
    </w:p>
    <w:p w14:paraId="097EBE29" w14:textId="77777777" w:rsidR="001C3B38" w:rsidRPr="004B7270" w:rsidRDefault="001C3B38" w:rsidP="001C3B38">
      <w:pPr>
        <w:pStyle w:val="Heading3"/>
        <w:rPr>
          <w:lang w:eastAsia="ja-JP"/>
        </w:rPr>
      </w:pPr>
      <w:bookmarkStart w:id="209" w:name="_Toc19633856"/>
      <w:bookmarkStart w:id="210" w:name="_Toc27252185"/>
      <w:bookmarkStart w:id="211" w:name="_Toc218591129"/>
      <w:r w:rsidRPr="004B7270">
        <w:t>5.</w:t>
      </w:r>
      <w:r>
        <w:rPr>
          <w:lang w:eastAsia="ja-JP"/>
        </w:rPr>
        <w:t>5</w:t>
      </w:r>
      <w:r>
        <w:rPr>
          <w:rFonts w:hint="eastAsia"/>
          <w:lang w:eastAsia="ja-JP"/>
        </w:rPr>
        <w:t>.</w:t>
      </w:r>
      <w:r>
        <w:rPr>
          <w:lang w:eastAsia="ja-JP"/>
        </w:rPr>
        <w:t>5</w:t>
      </w:r>
      <w:r w:rsidRPr="004B7270">
        <w:tab/>
        <w:t>P-CSCF restoration in roaming scenarios</w:t>
      </w:r>
      <w:r>
        <w:rPr>
          <w:rFonts w:hint="eastAsia"/>
          <w:lang w:eastAsia="ja-JP"/>
        </w:rPr>
        <w:t xml:space="preserve"> </w:t>
      </w:r>
      <w:r w:rsidRPr="002610BF">
        <w:rPr>
          <w:lang w:eastAsia="ja-JP"/>
        </w:rPr>
        <w:t>for PCRF based solution</w:t>
      </w:r>
      <w:bookmarkEnd w:id="209"/>
      <w:bookmarkEnd w:id="210"/>
      <w:bookmarkEnd w:id="211"/>
    </w:p>
    <w:p w14:paraId="5E51ECAE" w14:textId="77777777" w:rsidR="001C3B38" w:rsidRDefault="001C3B38" w:rsidP="001C3B38">
      <w:pPr>
        <w:rPr>
          <w:lang w:eastAsia="ja-JP"/>
        </w:rPr>
      </w:pPr>
      <w:r>
        <w:rPr>
          <w:rFonts w:hint="eastAsia"/>
          <w:lang w:eastAsia="ja-JP"/>
        </w:rPr>
        <w:t xml:space="preserve">In a home routed scenario, </w:t>
      </w:r>
      <w:r>
        <w:rPr>
          <w:lang w:eastAsia="ja-JP"/>
        </w:rPr>
        <w:t>i.e.</w:t>
      </w:r>
      <w:r>
        <w:rPr>
          <w:rFonts w:hint="eastAsia"/>
          <w:lang w:eastAsia="ja-JP"/>
        </w:rPr>
        <w:t xml:space="preserve">, S-GW(or any other gateway node) is in VPLMN and P-GW and P-CSCF are in HPLMN, the </w:t>
      </w:r>
      <w:r w:rsidRPr="00F73C96">
        <w:rPr>
          <w:lang w:eastAsia="ja-JP"/>
        </w:rPr>
        <w:t xml:space="preserve">PCRF based solution </w:t>
      </w:r>
      <w:r>
        <w:rPr>
          <w:lang w:eastAsia="ja-JP"/>
        </w:rPr>
        <w:t xml:space="preserve">can work </w:t>
      </w:r>
      <w:r>
        <w:rPr>
          <w:rFonts w:hint="eastAsia"/>
          <w:lang w:eastAsia="ja-JP"/>
        </w:rPr>
        <w:t xml:space="preserve">sorely </w:t>
      </w:r>
      <w:r>
        <w:rPr>
          <w:lang w:eastAsia="ja-JP"/>
        </w:rPr>
        <w:t xml:space="preserve">within </w:t>
      </w:r>
      <w:r>
        <w:rPr>
          <w:rFonts w:hint="eastAsia"/>
          <w:lang w:eastAsia="ja-JP"/>
        </w:rPr>
        <w:t>H</w:t>
      </w:r>
      <w:r>
        <w:rPr>
          <w:lang w:eastAsia="ja-JP"/>
        </w:rPr>
        <w:t xml:space="preserve">PLMN </w:t>
      </w:r>
      <w:r>
        <w:rPr>
          <w:rFonts w:hint="eastAsia"/>
          <w:lang w:eastAsia="ja-JP"/>
        </w:rPr>
        <w:t>that supports the PCRF based solution, no matter VPLMN supports the solution or not.</w:t>
      </w:r>
    </w:p>
    <w:p w14:paraId="07F1BB7C" w14:textId="77777777" w:rsidR="001C3B38" w:rsidRDefault="001C3B38" w:rsidP="001C3B38">
      <w:pPr>
        <w:rPr>
          <w:lang w:eastAsia="ja-JP"/>
        </w:rPr>
      </w:pPr>
      <w:r>
        <w:rPr>
          <w:rFonts w:hint="eastAsia"/>
          <w:lang w:eastAsia="ja-JP"/>
        </w:rPr>
        <w:t>The following procedures only apply to the local breakout scenario.</w:t>
      </w:r>
    </w:p>
    <w:p w14:paraId="4196133E" w14:textId="2D93334B" w:rsidR="00CF0D31" w:rsidRPr="004B7270" w:rsidRDefault="001C3B38" w:rsidP="001C3B38">
      <w:r w:rsidRPr="004B7270">
        <w:lastRenderedPageBreak/>
        <w:t xml:space="preserve">In roaming scenarios, the VPLMN and HPLMN operators may deploy the same or different P-CSCF restoration </w:t>
      </w:r>
      <w:r>
        <w:t>mechanisms</w:t>
      </w:r>
      <w:r w:rsidRPr="004B7270">
        <w:t xml:space="preserve">, amongst those described in </w:t>
      </w:r>
      <w:r w:rsidR="00CF0D31">
        <w:t>clause </w:t>
      </w:r>
      <w:r w:rsidR="00CF0D31" w:rsidRPr="004B7270">
        <w:t>5</w:t>
      </w:r>
      <w:r w:rsidRPr="004B7270">
        <w:t>.1 (</w:t>
      </w:r>
      <w:r w:rsidRPr="003B58CA">
        <w:t>Update PDP context/bearer at P-CSCF failure</w:t>
      </w:r>
      <w:r w:rsidRPr="004B7270">
        <w:t xml:space="preserve">), </w:t>
      </w:r>
      <w:r w:rsidR="00CF0D31">
        <w:t>clause </w:t>
      </w:r>
      <w:r w:rsidR="00CF0D31" w:rsidRPr="004B7270">
        <w:t>5</w:t>
      </w:r>
      <w:r w:rsidRPr="004B7270">
        <w:t>.</w:t>
      </w:r>
      <w:r>
        <w:t>4</w:t>
      </w:r>
      <w:r w:rsidRPr="004B7270">
        <w:t xml:space="preserve"> (HSS based </w:t>
      </w:r>
      <w:r>
        <w:t>P-CSCF restoration</w:t>
      </w:r>
      <w:r w:rsidRPr="004B7270">
        <w:t xml:space="preserve">) and </w:t>
      </w:r>
      <w:r w:rsidR="00CF0D31">
        <w:t>clause </w:t>
      </w:r>
      <w:r w:rsidR="00CF0D31" w:rsidRPr="004B7270">
        <w:t>5</w:t>
      </w:r>
      <w:r w:rsidRPr="004B7270">
        <w:t>.</w:t>
      </w:r>
      <w:r>
        <w:t>5</w:t>
      </w:r>
      <w:r w:rsidRPr="004B7270">
        <w:t xml:space="preserve"> (PCRF based </w:t>
      </w:r>
      <w:r>
        <w:rPr>
          <w:rFonts w:hint="eastAsia"/>
          <w:lang w:eastAsia="ja-JP"/>
        </w:rPr>
        <w:t>P</w:t>
      </w:r>
      <w:r>
        <w:t>-CSCF restoration</w:t>
      </w:r>
      <w:r w:rsidRPr="004B7270">
        <w:t>), independently from each other.</w:t>
      </w:r>
    </w:p>
    <w:p w14:paraId="55BDA22F" w14:textId="356D079E"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The PCRF based P-CSCF </w:t>
      </w:r>
      <w:r>
        <w:rPr>
          <w:lang w:eastAsia="ja-JP"/>
        </w:rPr>
        <w:t>restoration</w:t>
      </w:r>
      <w:r>
        <w:rPr>
          <w:rFonts w:hint="eastAsia"/>
          <w:lang w:eastAsia="ja-JP"/>
        </w:rPr>
        <w:t xml:space="preserve"> can work in roaming scenarios if:</w:t>
      </w:r>
    </w:p>
    <w:p w14:paraId="6703C2BC" w14:textId="77777777" w:rsidR="001C3B38" w:rsidRDefault="001C3B38" w:rsidP="001C3B38">
      <w:pPr>
        <w:pStyle w:val="B1"/>
        <w:overflowPunct w:val="0"/>
        <w:autoSpaceDE w:val="0"/>
        <w:autoSpaceDN w:val="0"/>
        <w:adjustRightInd w:val="0"/>
        <w:textAlignment w:val="baseline"/>
        <w:rPr>
          <w:lang w:eastAsia="ja-JP"/>
        </w:rPr>
      </w:pPr>
      <w:r>
        <w:rPr>
          <w:rFonts w:hint="eastAsia"/>
          <w:lang w:eastAsia="ja-JP"/>
        </w:rPr>
        <w:t xml:space="preserve">1) Both HPLMN and VPLMN support the PCRF based P-CSCF </w:t>
      </w:r>
      <w:r>
        <w:rPr>
          <w:lang w:eastAsia="ja-JP"/>
        </w:rPr>
        <w:t>restoration</w:t>
      </w:r>
      <w:r>
        <w:rPr>
          <w:rFonts w:hint="eastAsia"/>
          <w:lang w:eastAsia="ja-JP"/>
        </w:rPr>
        <w:t>; or</w:t>
      </w:r>
    </w:p>
    <w:p w14:paraId="16528216" w14:textId="77777777" w:rsidR="001C3B38" w:rsidRDefault="001C3B38" w:rsidP="001C3B38">
      <w:pPr>
        <w:pStyle w:val="B1"/>
        <w:overflowPunct w:val="0"/>
        <w:autoSpaceDE w:val="0"/>
        <w:autoSpaceDN w:val="0"/>
        <w:adjustRightInd w:val="0"/>
        <w:textAlignment w:val="baseline"/>
        <w:rPr>
          <w:lang w:eastAsia="ja-JP"/>
        </w:rPr>
      </w:pPr>
      <w:r>
        <w:rPr>
          <w:rFonts w:hint="eastAsia"/>
          <w:lang w:eastAsia="ja-JP"/>
        </w:rPr>
        <w:t xml:space="preserve">2) When the HPLMN does not support the PCRF based P-CSCF </w:t>
      </w:r>
      <w:r>
        <w:rPr>
          <w:lang w:eastAsia="ja-JP"/>
        </w:rPr>
        <w:t>restoratio</w:t>
      </w:r>
      <w:r>
        <w:rPr>
          <w:rFonts w:hint="eastAsia"/>
          <w:lang w:eastAsia="ja-JP"/>
        </w:rPr>
        <w:t>n but VPLMN does and NAT is not performed.</w:t>
      </w:r>
    </w:p>
    <w:p w14:paraId="76554D05" w14:textId="77777777" w:rsidR="001C3B38" w:rsidRPr="00E43429" w:rsidRDefault="001C3B38" w:rsidP="001C3B38">
      <w:pPr>
        <w:pStyle w:val="NO"/>
      </w:pPr>
      <w:r w:rsidRPr="00E43429">
        <w:rPr>
          <w:rFonts w:hint="eastAsia"/>
        </w:rPr>
        <w:t xml:space="preserve">NOTE: If the HPLMN does not support the PCRF based P-CSCF </w:t>
      </w:r>
      <w:r w:rsidRPr="00E43429">
        <w:t>restoratio</w:t>
      </w:r>
      <w:r w:rsidRPr="00E43429">
        <w:rPr>
          <w:rFonts w:hint="eastAsia"/>
        </w:rPr>
        <w:t xml:space="preserve">n, IMSI may not </w:t>
      </w:r>
      <w:r>
        <w:rPr>
          <w:rFonts w:hint="eastAsia"/>
          <w:lang w:eastAsia="ja-JP"/>
        </w:rPr>
        <w:t>be</w:t>
      </w:r>
      <w:r w:rsidRPr="00E43429">
        <w:rPr>
          <w:rFonts w:hint="eastAsia"/>
        </w:rPr>
        <w:t xml:space="preserve"> available on terminating INVITE message.</w:t>
      </w:r>
    </w:p>
    <w:p w14:paraId="4178C083" w14:textId="1EB786A9"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Alternatively, based on the operator policy or roaming agreement, the VPLMN can use the </w:t>
      </w:r>
      <w:r w:rsidRPr="00DA3E9E">
        <w:t>"</w:t>
      </w:r>
      <w:r w:rsidRPr="003B58CA">
        <w:t>Update PDP context/bearer at P-CSCF failure</w:t>
      </w:r>
      <w:r w:rsidRPr="00DA3E9E">
        <w:t>"</w:t>
      </w:r>
      <w:r>
        <w:t xml:space="preserve"> mechanism</w:t>
      </w:r>
      <w:r w:rsidRPr="004B7270" w:rsidDel="002E7AA6">
        <w:t xml:space="preserve"> </w:t>
      </w:r>
      <w:r>
        <w:t xml:space="preserve">described in </w:t>
      </w:r>
      <w:r w:rsidR="00CF0D31">
        <w:t>clause 5</w:t>
      </w:r>
      <w:r>
        <w:t>.1</w:t>
      </w:r>
      <w:r>
        <w:rPr>
          <w:rFonts w:hint="eastAsia"/>
          <w:lang w:eastAsia="ja-JP"/>
        </w:rPr>
        <w:t>.</w:t>
      </w:r>
    </w:p>
    <w:p w14:paraId="507E39A1" w14:textId="77777777" w:rsidR="001C3B38" w:rsidRDefault="001C3B38" w:rsidP="001C3B38">
      <w:pPr>
        <w:pStyle w:val="B1"/>
        <w:overflowPunct w:val="0"/>
        <w:autoSpaceDE w:val="0"/>
        <w:autoSpaceDN w:val="0"/>
        <w:adjustRightInd w:val="0"/>
        <w:ind w:left="0" w:firstLine="0"/>
        <w:textAlignment w:val="baseline"/>
        <w:rPr>
          <w:lang w:eastAsia="ja-JP"/>
        </w:rPr>
      </w:pPr>
      <w:r>
        <w:rPr>
          <w:rFonts w:hint="eastAsia"/>
          <w:lang w:eastAsia="ja-JP"/>
        </w:rPr>
        <w:t xml:space="preserve">For a terminating call to outbound roamers, the S-CSCF may not </w:t>
      </w:r>
      <w:r>
        <w:rPr>
          <w:lang w:eastAsia="ja-JP"/>
        </w:rPr>
        <w:t>populate</w:t>
      </w:r>
      <w:r>
        <w:rPr>
          <w:rFonts w:hint="eastAsia"/>
          <w:lang w:eastAsia="ja-JP"/>
        </w:rPr>
        <w:t xml:space="preserve"> IMSI to terminating INVITE message if HPLMN knows,</w:t>
      </w:r>
      <w:r w:rsidRPr="0098289D">
        <w:rPr>
          <w:lang w:eastAsia="ja-JP"/>
        </w:rPr>
        <w:t xml:space="preserve"> </w:t>
      </w:r>
      <w:r>
        <w:rPr>
          <w:lang w:eastAsia="ja-JP"/>
        </w:rPr>
        <w:t>e.g. by configuration in the S-CSCF according to roaming agreements</w:t>
      </w:r>
      <w:r>
        <w:rPr>
          <w:rFonts w:hint="eastAsia"/>
          <w:lang w:eastAsia="ja-JP"/>
        </w:rPr>
        <w:t>, that VPLMN for outbound roamer does not support the PCRF based P-CSCF restoration.</w:t>
      </w:r>
    </w:p>
    <w:p w14:paraId="1575BFBD" w14:textId="77777777" w:rsidR="001C3B38" w:rsidRDefault="001C3B38" w:rsidP="001C3B38">
      <w:pPr>
        <w:pStyle w:val="Heading2"/>
      </w:pPr>
      <w:bookmarkStart w:id="212" w:name="_Toc19633857"/>
      <w:bookmarkStart w:id="213" w:name="_Toc27252186"/>
      <w:bookmarkStart w:id="214" w:name="_Toc218591130"/>
      <w:r>
        <w:t>5.6</w:t>
      </w:r>
      <w:r>
        <w:tab/>
        <w:t>P-CSCF restoration for WLAN</w:t>
      </w:r>
      <w:bookmarkEnd w:id="212"/>
      <w:bookmarkEnd w:id="213"/>
      <w:bookmarkEnd w:id="214"/>
    </w:p>
    <w:p w14:paraId="61497EDD" w14:textId="77777777" w:rsidR="001C3B38" w:rsidRDefault="001C3B38" w:rsidP="001C3B38">
      <w:pPr>
        <w:pStyle w:val="Heading3"/>
      </w:pPr>
      <w:bookmarkStart w:id="215" w:name="_Toc19633858"/>
      <w:bookmarkStart w:id="216" w:name="_Toc27252187"/>
      <w:bookmarkStart w:id="217" w:name="_Toc218591131"/>
      <w:r>
        <w:t>5.6</w:t>
      </w:r>
      <w:r w:rsidRPr="009E1DDE">
        <w:t>.1</w:t>
      </w:r>
      <w:r w:rsidRPr="009E1DDE">
        <w:tab/>
        <w:t>Introduction</w:t>
      </w:r>
      <w:bookmarkEnd w:id="215"/>
      <w:bookmarkEnd w:id="216"/>
      <w:bookmarkEnd w:id="217"/>
    </w:p>
    <w:p w14:paraId="5B94CFE1" w14:textId="1D25FC8C" w:rsidR="001C3B38" w:rsidRDefault="001C3B38" w:rsidP="001C3B38">
      <w:pPr>
        <w:rPr>
          <w:lang w:val="en-US"/>
        </w:rPr>
      </w:pPr>
      <w:r>
        <w:rPr>
          <w:lang w:val="en-US"/>
        </w:rPr>
        <w:t xml:space="preserve">The </w:t>
      </w:r>
      <w:r w:rsidR="00CF0D31">
        <w:rPr>
          <w:lang w:val="en-US"/>
        </w:rPr>
        <w:t>clause 5</w:t>
      </w:r>
      <w:r>
        <w:rPr>
          <w:lang w:val="en-US"/>
        </w:rPr>
        <w:t xml:space="preserve">.6 </w:t>
      </w:r>
      <w:r w:rsidRPr="00C546B6">
        <w:rPr>
          <w:lang w:val="en-US"/>
        </w:rPr>
        <w:t xml:space="preserve">describes </w:t>
      </w:r>
      <w:r w:rsidRPr="008B3EC7">
        <w:rPr>
          <w:lang w:val="en-US"/>
        </w:rPr>
        <w:t>solutions</w:t>
      </w:r>
      <w:r w:rsidRPr="00C546B6">
        <w:rPr>
          <w:lang w:val="en-US"/>
        </w:rPr>
        <w:t xml:space="preserve"> to support</w:t>
      </w:r>
      <w:r>
        <w:rPr>
          <w:lang w:val="en-US"/>
        </w:rPr>
        <w:t xml:space="preserve"> P-CSCF restoration for UEs with an IMS PDN connection supported over a WLAN access.</w:t>
      </w:r>
    </w:p>
    <w:p w14:paraId="76F7E4A5" w14:textId="77777777" w:rsidR="001C3B38" w:rsidRDefault="001C3B38" w:rsidP="001C3B38">
      <w:pPr>
        <w:rPr>
          <w:lang w:val="en-US"/>
        </w:rPr>
      </w:pPr>
      <w:r>
        <w:rPr>
          <w:lang w:val="en-US"/>
        </w:rPr>
        <w:t xml:space="preserve">The clauses 5.6.2 and 5.6.3 describe the basic mechanism for the HSS-based </w:t>
      </w:r>
      <w:r w:rsidRPr="00C546B6">
        <w:rPr>
          <w:lang w:val="en-US"/>
        </w:rPr>
        <w:t xml:space="preserve">solution </w:t>
      </w:r>
      <w:r w:rsidRPr="008B3EC7">
        <w:rPr>
          <w:lang w:val="en-US"/>
        </w:rPr>
        <w:t>and for the PCRF</w:t>
      </w:r>
      <w:r>
        <w:rPr>
          <w:lang w:val="en-US"/>
        </w:rPr>
        <w:t>-</w:t>
      </w:r>
      <w:r w:rsidRPr="008B3EC7">
        <w:rPr>
          <w:lang w:val="en-US"/>
        </w:rPr>
        <w:t>based</w:t>
      </w:r>
      <w:r>
        <w:rPr>
          <w:lang w:val="en-US"/>
        </w:rPr>
        <w:t xml:space="preserve"> solution. The basic mechanism relies on the release of the IMS PDN connection followed by its re-establishment to trigger a new IMS registration by the UE.</w:t>
      </w:r>
    </w:p>
    <w:p w14:paraId="1F0B7C17" w14:textId="77777777" w:rsidR="001C3B38" w:rsidRPr="006B5418" w:rsidRDefault="001C3B38" w:rsidP="001C3B38">
      <w:pPr>
        <w:rPr>
          <w:lang w:val="en-US"/>
        </w:rPr>
      </w:pPr>
      <w:r>
        <w:rPr>
          <w:lang w:val="en-US"/>
        </w:rPr>
        <w:t>The clauses 5.6.4 and 5.6.5 describe extensions for trusted WLAN and for untrusted WLAN accesses to avoid the release of the IMS PDN connection and to trigger a new IMS registration by the UE over the existing IMS PDN connection. The extensions between the UE and the PGW are common for the HSS-based and for the PCRF-based solutions and rely on the same UE behavior.</w:t>
      </w:r>
    </w:p>
    <w:p w14:paraId="26EE7248" w14:textId="77777777" w:rsidR="00CF0D31" w:rsidRDefault="001C3B38" w:rsidP="001C3B38">
      <w:pPr>
        <w:pStyle w:val="Heading3"/>
      </w:pPr>
      <w:bookmarkStart w:id="218" w:name="_Toc19633859"/>
      <w:bookmarkStart w:id="219" w:name="_Toc27252188"/>
      <w:bookmarkStart w:id="220" w:name="_Toc218591132"/>
      <w:r>
        <w:t>5.6.2</w:t>
      </w:r>
      <w:r>
        <w:tab/>
        <w:t>Basic mechanism for the HSS-based solution</w:t>
      </w:r>
      <w:bookmarkStart w:id="221" w:name="_Toc19633860"/>
      <w:bookmarkStart w:id="222" w:name="_Toc27252189"/>
      <w:bookmarkEnd w:id="218"/>
      <w:bookmarkEnd w:id="219"/>
      <w:bookmarkEnd w:id="220"/>
    </w:p>
    <w:p w14:paraId="342F8904" w14:textId="24A2F02D" w:rsidR="001C3B38" w:rsidRPr="00476654" w:rsidRDefault="001C3B38" w:rsidP="001C3B38">
      <w:pPr>
        <w:pStyle w:val="Heading4"/>
      </w:pPr>
      <w:bookmarkStart w:id="223" w:name="_Toc218591133"/>
      <w:r>
        <w:t>5.6.2.1</w:t>
      </w:r>
      <w:r>
        <w:tab/>
        <w:t>Overview and principles</w:t>
      </w:r>
      <w:bookmarkEnd w:id="221"/>
      <w:bookmarkEnd w:id="222"/>
      <w:bookmarkEnd w:id="223"/>
    </w:p>
    <w:p w14:paraId="1EA83D3D" w14:textId="3C56365A" w:rsidR="001C3B38" w:rsidRDefault="001C3B38" w:rsidP="001C3B38">
      <w:r>
        <w:t xml:space="preserve">The HSS-based P-CSCF restoration mechanism for WLAN extends the HSS-based </w:t>
      </w:r>
      <w:r w:rsidRPr="00865330">
        <w:t xml:space="preserve">P-CSCF restoration </w:t>
      </w:r>
      <w:r>
        <w:t>mechanism (specified for 3GPP accesses in</w:t>
      </w:r>
      <w:r w:rsidRPr="00865330">
        <w:t xml:space="preserve"> </w:t>
      </w:r>
      <w:r w:rsidR="00CF0D31">
        <w:t>clause 5</w:t>
      </w:r>
      <w:r>
        <w:t>.4) to</w:t>
      </w:r>
      <w:r w:rsidRPr="00865330">
        <w:t xml:space="preserve"> </w:t>
      </w:r>
      <w:r>
        <w:t>trusted and untrusted WLAN</w:t>
      </w:r>
      <w:r w:rsidRPr="00865330">
        <w:t xml:space="preserve"> access</w:t>
      </w:r>
      <w:r>
        <w:t>es</w:t>
      </w:r>
      <w:r w:rsidRPr="00865330">
        <w:t xml:space="preserve"> and </w:t>
      </w:r>
      <w:r>
        <w:t>is based on the same principles to disconnect the UE, which then re-establishes the connection via an available P-CSCF.</w:t>
      </w:r>
    </w:p>
    <w:p w14:paraId="57618D13" w14:textId="77777777" w:rsidR="00CF0D31" w:rsidRDefault="001C3B38" w:rsidP="001C3B38">
      <w:r w:rsidRPr="00865330">
        <w:t xml:space="preserve">If  the UE is registered </w:t>
      </w:r>
      <w:r>
        <w:t>to the EPC via</w:t>
      </w:r>
      <w:r w:rsidRPr="00865330">
        <w:t xml:space="preserve"> a </w:t>
      </w:r>
      <w:r>
        <w:t>WLAN</w:t>
      </w:r>
      <w:r w:rsidRPr="00865330">
        <w:t xml:space="preserve"> access and has an IMS APN subscription </w:t>
      </w:r>
      <w:r w:rsidRPr="0049464F">
        <w:t>permitting non-3G</w:t>
      </w:r>
      <w:r>
        <w:t>P</w:t>
      </w:r>
      <w:r w:rsidRPr="0049464F">
        <w:t>P accesses</w:t>
      </w:r>
      <w:r w:rsidRPr="00865330">
        <w:t xml:space="preserve">, the HSS forwards </w:t>
      </w:r>
      <w:r>
        <w:t xml:space="preserve">a P-CSCF </w:t>
      </w:r>
      <w:r w:rsidRPr="0049464F">
        <w:t>restoration indication to</w:t>
      </w:r>
      <w:r w:rsidRPr="00865330">
        <w:t xml:space="preserve"> the </w:t>
      </w:r>
      <w:r>
        <w:t xml:space="preserve">3GPP </w:t>
      </w:r>
      <w:r w:rsidRPr="00865330">
        <w:t>AAA Server which transfers it to the PGW. The</w:t>
      </w:r>
      <w:r>
        <w:t>n the</w:t>
      </w:r>
      <w:r w:rsidRPr="00865330">
        <w:t xml:space="preserve"> PGW initiates the release of the IMS PDN connection towards the UE </w:t>
      </w:r>
      <w:r w:rsidRPr="0049464F">
        <w:t>via the WLAN</w:t>
      </w:r>
      <w:r w:rsidRPr="00865330">
        <w:t xml:space="preserve"> access.</w:t>
      </w:r>
    </w:p>
    <w:p w14:paraId="7E946B8A" w14:textId="546DF8C7" w:rsidR="001C3B38" w:rsidRDefault="001C3B38" w:rsidP="001C3B38">
      <w:r>
        <w:t>Following</w:t>
      </w:r>
      <w:r w:rsidRPr="00865330">
        <w:t xml:space="preserve"> the release of the IMS PDN connection, the UE re-establish</w:t>
      </w:r>
      <w:r>
        <w:t>es</w:t>
      </w:r>
      <w:r w:rsidRPr="00865330">
        <w:t xml:space="preserve"> a new IMS PDN connection and perform</w:t>
      </w:r>
      <w:r>
        <w:t>s</w:t>
      </w:r>
      <w:r w:rsidRPr="00865330">
        <w:t xml:space="preserve"> a new P-CSCF discovery </w:t>
      </w:r>
      <w:r w:rsidRPr="0049464F">
        <w:t xml:space="preserve">(according to </w:t>
      </w:r>
      <w:r>
        <w:t xml:space="preserve">the </w:t>
      </w:r>
      <w:r w:rsidRPr="0049464F">
        <w:t>existing procedures), and then r</w:t>
      </w:r>
      <w:r w:rsidRPr="00865330">
        <w:t>egister</w:t>
      </w:r>
      <w:r>
        <w:t>s</w:t>
      </w:r>
      <w:r w:rsidRPr="00865330">
        <w:t xml:space="preserve"> again to IMS.</w:t>
      </w:r>
    </w:p>
    <w:p w14:paraId="1EEE9A73" w14:textId="77777777" w:rsidR="001C3B38" w:rsidRDefault="001C3B38" w:rsidP="001C3B38">
      <w:pPr>
        <w:pStyle w:val="Heading4"/>
        <w:rPr>
          <w:lang w:eastAsia="zh-CN"/>
        </w:rPr>
      </w:pPr>
      <w:bookmarkStart w:id="224" w:name="_Toc19633861"/>
      <w:bookmarkStart w:id="225" w:name="_Toc27252190"/>
      <w:bookmarkStart w:id="226" w:name="_Toc218591134"/>
      <w:r>
        <w:rPr>
          <w:lang w:eastAsia="zh-CN"/>
        </w:rPr>
        <w:t>5.6.2.2</w:t>
      </w:r>
      <w:r>
        <w:rPr>
          <w:lang w:eastAsia="zh-CN"/>
        </w:rPr>
        <w:tab/>
        <w:t>Description</w:t>
      </w:r>
      <w:bookmarkEnd w:id="224"/>
      <w:bookmarkEnd w:id="225"/>
      <w:bookmarkEnd w:id="226"/>
    </w:p>
    <w:p w14:paraId="42A7F76F" w14:textId="77777777" w:rsidR="001C3B38" w:rsidRDefault="001C3B38" w:rsidP="001C3B38">
      <w:r>
        <w:t>The</w:t>
      </w:r>
      <w:r w:rsidRPr="0072691E">
        <w:t xml:space="preserve"> </w:t>
      </w:r>
      <w:r>
        <w:t>call flow for the HSS-based P-CSCF restoration mechanism for WLAN is described in figure 5.6.2.2</w:t>
      </w:r>
      <w:r w:rsidRPr="0072691E">
        <w:t>-1.</w:t>
      </w:r>
      <w:r>
        <w:t xml:space="preserve"> The functional entities involved by this call flow shall execute the following procedure if they </w:t>
      </w:r>
      <w:r w:rsidRPr="008B3EC7">
        <w:t>all</w:t>
      </w:r>
      <w:r>
        <w:t xml:space="preserve"> support the HSS-based P-CSCF restoration for WLAN.</w:t>
      </w:r>
    </w:p>
    <w:p w14:paraId="40CC2601" w14:textId="77777777" w:rsidR="001C3B38" w:rsidRDefault="001C3B38" w:rsidP="001C3B38">
      <w:pPr>
        <w:pStyle w:val="TH"/>
      </w:pPr>
      <w:r>
        <w:object w:dxaOrig="19928" w:dyaOrig="9655" w14:anchorId="46160ABD">
          <v:shape id="_x0000_i1036" type="#_x0000_t75" style="width:757.55pt;height:371.9pt" o:ole="">
            <v:imagedata r:id="rId29" o:title=""/>
          </v:shape>
          <o:OLEObject Type="Embed" ProgID="Visio.Drawing.11" ShapeID="_x0000_i1036" DrawAspect="Content" ObjectID="_1829203969" r:id="rId30"/>
        </w:object>
      </w:r>
    </w:p>
    <w:p w14:paraId="72DAD58B" w14:textId="77777777" w:rsidR="001C3B38" w:rsidRDefault="001C3B38" w:rsidP="001C3B38">
      <w:pPr>
        <w:pStyle w:val="TF"/>
      </w:pPr>
      <w:r w:rsidRPr="00865330">
        <w:t xml:space="preserve">Figure </w:t>
      </w:r>
      <w:r>
        <w:t>5.6.2.2</w:t>
      </w:r>
      <w:r w:rsidRPr="00865330">
        <w:t xml:space="preserve">-1: </w:t>
      </w:r>
      <w:r>
        <w:t>HSS-based P-CSCF restoration</w:t>
      </w:r>
      <w:r w:rsidRPr="00865330">
        <w:t xml:space="preserve"> </w:t>
      </w:r>
      <w:r>
        <w:t>for</w:t>
      </w:r>
      <w:r w:rsidRPr="00865330">
        <w:t xml:space="preserve"> </w:t>
      </w:r>
      <w:r>
        <w:t>WLAN</w:t>
      </w:r>
    </w:p>
    <w:p w14:paraId="503F25E3" w14:textId="77777777" w:rsidR="001C3B38" w:rsidRDefault="001C3B38" w:rsidP="001C3B38">
      <w:r w:rsidRPr="00865330">
        <w:t xml:space="preserve">For </w:t>
      </w:r>
      <w:r>
        <w:t>a WLAN</w:t>
      </w:r>
      <w:r w:rsidRPr="00865330">
        <w:t xml:space="preserve"> access, </w:t>
      </w:r>
      <w:r>
        <w:t>the basic mechanism</w:t>
      </w:r>
      <w:r w:rsidRPr="00865330">
        <w:t xml:space="preserve"> to request the UE to do a new IMS registration is to release the IMS PDN connection over the interface (S2a or S2b) through which the UE is connected. </w:t>
      </w:r>
      <w:r w:rsidRPr="004B12AA">
        <w:t>The solution avoids disconnecting other PDN connections than the IMS PDN one.</w:t>
      </w:r>
    </w:p>
    <w:p w14:paraId="219D60FD" w14:textId="77777777" w:rsidR="001C3B38" w:rsidRPr="00865330" w:rsidRDefault="001C3B38" w:rsidP="001C3B38">
      <w:pPr>
        <w:pStyle w:val="NO"/>
      </w:pPr>
      <w:r>
        <w:t>NOTE 1:</w:t>
      </w:r>
      <w:r>
        <w:tab/>
        <w:t xml:space="preserve">the UE may establish multiple PDN connections via untrusted WLAN and trusted WLAN in </w:t>
      </w:r>
      <w:r w:rsidRPr="00C546B6">
        <w:t>multi-connection mode;</w:t>
      </w:r>
      <w:r>
        <w:t xml:space="preserve"> while there is a single </w:t>
      </w:r>
      <w:proofErr w:type="spellStart"/>
      <w:r>
        <w:t>SWm</w:t>
      </w:r>
      <w:proofErr w:type="spellEnd"/>
      <w:r>
        <w:t xml:space="preserve"> Diameter session per PDN connection, there is a unique </w:t>
      </w:r>
      <w:proofErr w:type="spellStart"/>
      <w:r>
        <w:t>STa</w:t>
      </w:r>
      <w:proofErr w:type="spellEnd"/>
      <w:r>
        <w:t xml:space="preserve"> Diameter session per UE.</w:t>
      </w:r>
    </w:p>
    <w:p w14:paraId="2D9E967D" w14:textId="5C3E4469" w:rsidR="001C3B38" w:rsidRPr="00865330" w:rsidRDefault="001C3B38" w:rsidP="001C3B38">
      <w:r w:rsidRPr="00865330">
        <w:t xml:space="preserve">Steps 1 to </w:t>
      </w:r>
      <w:r>
        <w:t>4</w:t>
      </w:r>
      <w:r w:rsidRPr="00865330">
        <w:t xml:space="preserve"> are common with the steps 1 to 4 of </w:t>
      </w:r>
      <w:r w:rsidR="00CF0D31">
        <w:t>clause 5</w:t>
      </w:r>
      <w:r>
        <w:t>.4.2.1</w:t>
      </w:r>
      <w:r w:rsidRPr="00865330">
        <w:t>.</w:t>
      </w:r>
    </w:p>
    <w:p w14:paraId="38000550" w14:textId="77777777" w:rsidR="001C3B38" w:rsidRPr="00865330" w:rsidRDefault="001C3B38" w:rsidP="001C3B38">
      <w:pPr>
        <w:pStyle w:val="B1"/>
      </w:pPr>
      <w:r>
        <w:t>5</w:t>
      </w:r>
      <w:r w:rsidRPr="00865330">
        <w:t>.</w:t>
      </w:r>
      <w:r w:rsidRPr="00865330">
        <w:tab/>
      </w:r>
      <w:r>
        <w:t>After having checked that the 3GPP AAA</w:t>
      </w:r>
      <w:r w:rsidRPr="00CF2A29">
        <w:t xml:space="preserve"> </w:t>
      </w:r>
      <w:r>
        <w:t xml:space="preserve">Server </w:t>
      </w:r>
      <w:r w:rsidRPr="00CF2A29">
        <w:t xml:space="preserve">supports </w:t>
      </w:r>
      <w:r>
        <w:t xml:space="preserve">the </w:t>
      </w:r>
      <w:r w:rsidRPr="00CF2A29">
        <w:t>HSS-based P-CSCF restoration</w:t>
      </w:r>
      <w:r>
        <w:t xml:space="preserve"> for WLAN, the HSS, i</w:t>
      </w:r>
      <w:r w:rsidRPr="00865330">
        <w:t>f the user has a non-3GPP access subscription with an IMS APN configuration and if the user has a non-3GPP access registration in the HSS</w:t>
      </w:r>
      <w:r>
        <w:t xml:space="preserve"> for the WLAN access</w:t>
      </w:r>
      <w:r w:rsidRPr="00865330">
        <w:t xml:space="preserve">, </w:t>
      </w:r>
      <w:r>
        <w:t xml:space="preserve">shall </w:t>
      </w:r>
      <w:r w:rsidRPr="00865330">
        <w:t xml:space="preserve">forward </w:t>
      </w:r>
      <w:r>
        <w:t xml:space="preserve">a P-CSCF restoration </w:t>
      </w:r>
      <w:r w:rsidRPr="00865330">
        <w:t xml:space="preserve">indication to the </w:t>
      </w:r>
      <w:r>
        <w:t xml:space="preserve">3GPP </w:t>
      </w:r>
      <w:r w:rsidRPr="00865330">
        <w:t xml:space="preserve">AAA Server over </w:t>
      </w:r>
      <w:proofErr w:type="spellStart"/>
      <w:r w:rsidRPr="00865330">
        <w:t>SWx</w:t>
      </w:r>
      <w:proofErr w:type="spellEnd"/>
      <w:r>
        <w:t xml:space="preserve"> by using a PPR command,</w:t>
      </w:r>
      <w:r w:rsidRPr="00BF1B0E">
        <w:t xml:space="preserve"> perform either the </w:t>
      </w:r>
      <w:r>
        <w:t xml:space="preserve">IMS </w:t>
      </w:r>
      <w:proofErr w:type="spellStart"/>
      <w:r w:rsidRPr="00BF1B0E">
        <w:t>unregistration</w:t>
      </w:r>
      <w:proofErr w:type="spellEnd"/>
      <w:r w:rsidRPr="00BF1B0E">
        <w:t xml:space="preserve"> or deregi</w:t>
      </w:r>
      <w:r>
        <w:t xml:space="preserve">stration requested by the S-CSCF and </w:t>
      </w:r>
      <w:r w:rsidRPr="00BF1B0E">
        <w:t xml:space="preserve">send a successful response to the S-CSCF </w:t>
      </w:r>
      <w:r>
        <w:t xml:space="preserve">via a </w:t>
      </w:r>
      <w:proofErr w:type="spellStart"/>
      <w:r>
        <w:t>Cx</w:t>
      </w:r>
      <w:proofErr w:type="spellEnd"/>
      <w:r>
        <w:t xml:space="preserve"> SAA command. The S-CSCF</w:t>
      </w:r>
      <w:r w:rsidRPr="00BF1B0E">
        <w:t xml:space="preserve"> shall set respectively this Public User Identity as </w:t>
      </w:r>
      <w:r>
        <w:t>u</w:t>
      </w:r>
      <w:r w:rsidRPr="00BF1B0E">
        <w:t>nregistered or this UE as not registered</w:t>
      </w:r>
      <w:r>
        <w:t>.</w:t>
      </w:r>
    </w:p>
    <w:p w14:paraId="73D8A7F9" w14:textId="6ACC808D" w:rsidR="001C3B38" w:rsidRDefault="001C3B38" w:rsidP="001C3B38">
      <w:pPr>
        <w:pStyle w:val="B1"/>
      </w:pPr>
      <w:r w:rsidRPr="00865330">
        <w:tab/>
        <w:t xml:space="preserve">If the user has </w:t>
      </w:r>
      <w:r>
        <w:t xml:space="preserve">also </w:t>
      </w:r>
      <w:r w:rsidRPr="00865330">
        <w:t>an IMS APN configuration subscri</w:t>
      </w:r>
      <w:r>
        <w:t>ption for</w:t>
      </w:r>
      <w:r w:rsidRPr="00865330">
        <w:t xml:space="preserve"> a 3GPP access and is registered to a 3GPP access, the procedure described in </w:t>
      </w:r>
      <w:r w:rsidR="00CF0D31">
        <w:t>clause 5</w:t>
      </w:r>
      <w:r>
        <w:t>.4.2.1</w:t>
      </w:r>
      <w:r w:rsidRPr="00865330">
        <w:t xml:space="preserve"> from step 5 onwards </w:t>
      </w:r>
      <w:r>
        <w:t xml:space="preserve">shall </w:t>
      </w:r>
      <w:r w:rsidRPr="00865330">
        <w:t>appl</w:t>
      </w:r>
      <w:r>
        <w:t>y</w:t>
      </w:r>
      <w:r w:rsidRPr="00865330">
        <w:t xml:space="preserve"> in addition</w:t>
      </w:r>
      <w:r w:rsidRPr="0049464F">
        <w:t>.</w:t>
      </w:r>
    </w:p>
    <w:p w14:paraId="59B0FA76" w14:textId="77777777" w:rsidR="001C3B38" w:rsidRDefault="001C3B38" w:rsidP="001C3B38">
      <w:pPr>
        <w:pStyle w:val="B1"/>
      </w:pPr>
      <w:r>
        <w:tab/>
        <w:t>O</w:t>
      </w:r>
      <w:r w:rsidRPr="00C119CA">
        <w:t xml:space="preserve">therwise, </w:t>
      </w:r>
      <w:r>
        <w:t xml:space="preserve">if the P-CSCF restoration is not triggered over WLAN or 3GPP access, </w:t>
      </w:r>
      <w:r w:rsidRPr="00C119CA">
        <w:t xml:space="preserve">the HSS shall provide an error response in </w:t>
      </w:r>
      <w:proofErr w:type="spellStart"/>
      <w:r w:rsidRPr="00C119CA">
        <w:t>Cx</w:t>
      </w:r>
      <w:proofErr w:type="spellEnd"/>
      <w:r w:rsidRPr="00C119CA">
        <w:t xml:space="preserve"> SAA to the S-CSCF</w:t>
      </w:r>
      <w:r>
        <w:t>.</w:t>
      </w:r>
    </w:p>
    <w:p w14:paraId="75855635" w14:textId="2F78A2C4" w:rsidR="001C3B38" w:rsidRDefault="001C3B38" w:rsidP="001C3B38">
      <w:pPr>
        <w:pStyle w:val="B1"/>
      </w:pPr>
      <w:r>
        <w:t>6</w:t>
      </w:r>
      <w:r w:rsidRPr="00CF2A29">
        <w:t>.</w:t>
      </w:r>
      <w:r w:rsidRPr="00CF2A29">
        <w:tab/>
      </w:r>
      <w:r>
        <w:t xml:space="preserve">Step 6 is common with step 6 described in </w:t>
      </w:r>
      <w:r w:rsidR="00CF0D31">
        <w:t>clause 5</w:t>
      </w:r>
      <w:r>
        <w:t>.4.2.1 for 3GPP accesses.</w:t>
      </w:r>
    </w:p>
    <w:p w14:paraId="17492B30" w14:textId="77777777" w:rsidR="001C3B38" w:rsidRPr="00CF2A29" w:rsidRDefault="001C3B38" w:rsidP="001C3B38">
      <w:pPr>
        <w:pStyle w:val="NO"/>
      </w:pPr>
      <w:r w:rsidRPr="00CF2A29">
        <w:t>NOTE</w:t>
      </w:r>
      <w:r>
        <w:t xml:space="preserve"> 2</w:t>
      </w:r>
      <w:r w:rsidRPr="00CF2A29">
        <w:t>:</w:t>
      </w:r>
      <w:r>
        <w:tab/>
      </w:r>
      <w:r w:rsidRPr="00CF2A29">
        <w:t>Steps</w:t>
      </w:r>
      <w:r>
        <w:t xml:space="preserve"> </w:t>
      </w:r>
      <w:r w:rsidRPr="00CF2A29">
        <w:t xml:space="preserve">4 and </w:t>
      </w:r>
      <w:r>
        <w:t>6</w:t>
      </w:r>
      <w:r w:rsidRPr="00CF2A29">
        <w:t xml:space="preserve"> above are not required to be in this order, reverse order is also possible.</w:t>
      </w:r>
    </w:p>
    <w:p w14:paraId="6D0A94B2" w14:textId="77777777" w:rsidR="001C3B38" w:rsidRPr="00865330" w:rsidRDefault="001C3B38" w:rsidP="001C3B38">
      <w:pPr>
        <w:pStyle w:val="B1"/>
      </w:pPr>
      <w:r>
        <w:lastRenderedPageBreak/>
        <w:t>7.</w:t>
      </w:r>
      <w:r w:rsidRPr="00865330">
        <w:tab/>
        <w:t xml:space="preserve">If the </w:t>
      </w:r>
      <w:r>
        <w:t xml:space="preserve">3GPP </w:t>
      </w:r>
      <w:r w:rsidRPr="00865330">
        <w:t xml:space="preserve">AAA Server has the information that an IMS PDN connection is </w:t>
      </w:r>
      <w:r w:rsidRPr="0049464F">
        <w:t>established via a WLAN access for the</w:t>
      </w:r>
      <w:r w:rsidRPr="00865330">
        <w:t xml:space="preserve"> user, the </w:t>
      </w:r>
      <w:r>
        <w:t xml:space="preserve">3GPP </w:t>
      </w:r>
      <w:r w:rsidRPr="00865330">
        <w:t>AAA Server</w:t>
      </w:r>
      <w:r>
        <w:t>, after having checked that the PGW</w:t>
      </w:r>
      <w:r w:rsidRPr="00865330">
        <w:t xml:space="preserve"> </w:t>
      </w:r>
      <w:r>
        <w:t xml:space="preserve">supports the </w:t>
      </w:r>
      <w:r w:rsidRPr="00CF2A29">
        <w:t>HSS-based P-CSCF restoration</w:t>
      </w:r>
      <w:r>
        <w:t xml:space="preserve"> for WLAN, shall </w:t>
      </w:r>
      <w:r w:rsidRPr="00865330">
        <w:t>send a</w:t>
      </w:r>
      <w:r>
        <w:t xml:space="preserve"> P-CSCF restoration</w:t>
      </w:r>
      <w:r w:rsidRPr="00865330">
        <w:t xml:space="preserve"> indication to the PGW over S6b</w:t>
      </w:r>
      <w:r>
        <w:t xml:space="preserve"> in a Re-authorization R</w:t>
      </w:r>
      <w:r w:rsidRPr="00B42E31">
        <w:t>equest</w:t>
      </w:r>
      <w:r>
        <w:t xml:space="preserve"> (RAR) command</w:t>
      </w:r>
      <w:r w:rsidRPr="00865330">
        <w:t xml:space="preserve">, via a </w:t>
      </w:r>
      <w:r>
        <w:t xml:space="preserve">3GPP </w:t>
      </w:r>
      <w:r w:rsidRPr="00865330">
        <w:t>AAA Proxy over SWd if a VPLMN is involved.</w:t>
      </w:r>
    </w:p>
    <w:p w14:paraId="49F75CB6" w14:textId="77777777" w:rsidR="001C3B38" w:rsidRDefault="001C3B38" w:rsidP="001C3B38">
      <w:pPr>
        <w:pStyle w:val="NO"/>
      </w:pPr>
      <w:r w:rsidRPr="008B3EC7">
        <w:t>NOTE</w:t>
      </w:r>
      <w:r w:rsidRPr="0014415D">
        <w:t xml:space="preserve"> 3:</w:t>
      </w:r>
      <w:r w:rsidRPr="00865330">
        <w:tab/>
      </w:r>
      <w:r>
        <w:t xml:space="preserve">The PGW does not send any AA-Request (AAR) command to the 3GPP AAA </w:t>
      </w:r>
      <w:r w:rsidRPr="0014415D">
        <w:t>server after</w:t>
      </w:r>
      <w:r w:rsidRPr="008B3EC7">
        <w:t xml:space="preserve"> having received </w:t>
      </w:r>
      <w:r w:rsidRPr="0014415D">
        <w:t>the</w:t>
      </w:r>
      <w:r w:rsidRPr="008B3EC7">
        <w:t xml:space="preserve"> Re-authorization Request (RAR) command</w:t>
      </w:r>
      <w:r w:rsidRPr="0014415D">
        <w:t xml:space="preserve"> in step7, </w:t>
      </w:r>
      <w:r w:rsidRPr="008B3EC7">
        <w:t>given</w:t>
      </w:r>
      <w:r w:rsidRPr="0014415D">
        <w:t xml:space="preserve"> that it will</w:t>
      </w:r>
      <w:r>
        <w:t xml:space="preserve"> send a </w:t>
      </w:r>
      <w:r w:rsidRPr="00F67343">
        <w:t>Session Termination Request</w:t>
      </w:r>
      <w:r>
        <w:t xml:space="preserve"> (STR) in step 9.</w:t>
      </w:r>
    </w:p>
    <w:p w14:paraId="31AC8943" w14:textId="6D5FDC8E" w:rsidR="001C3B38" w:rsidRDefault="001C3B38" w:rsidP="001C3B38">
      <w:pPr>
        <w:pStyle w:val="NO"/>
      </w:pPr>
      <w:r>
        <w:t>NOTE 4:</w:t>
      </w:r>
      <w:r>
        <w:tab/>
        <w:t xml:space="preserve">GSMA PRD IR.65 [21] </w:t>
      </w:r>
      <w:r w:rsidR="00CF0D31">
        <w:t>clause 2</w:t>
      </w:r>
      <w:r>
        <w:t>.3 recommends one single IMS APN in case of simultaneous usage of VoLTE and RCS. If there were two PDN connections with the IMS APN, the reception of the P-CSCF restoration indication would result in the release of the two IMS PDN connections although only the PDN connection related to the failed P-CSCF should be released.</w:t>
      </w:r>
    </w:p>
    <w:p w14:paraId="431A8C55" w14:textId="77777777" w:rsidR="001C3B38" w:rsidRPr="00865330" w:rsidRDefault="001C3B38" w:rsidP="001C3B38">
      <w:pPr>
        <w:pStyle w:val="B1"/>
      </w:pPr>
      <w:r>
        <w:t>8.</w:t>
      </w:r>
      <w:r w:rsidRPr="00865330">
        <w:tab/>
      </w:r>
      <w:r>
        <w:t xml:space="preserve">The PGW shall </w:t>
      </w:r>
      <w:r w:rsidRPr="00865330">
        <w:t>proceed with the release of the IMS PDN connection</w:t>
      </w:r>
      <w:r>
        <w:t xml:space="preserve"> as follows</w:t>
      </w:r>
      <w:r w:rsidRPr="00865330">
        <w:t>:</w:t>
      </w:r>
    </w:p>
    <w:p w14:paraId="6C866D2C" w14:textId="77777777" w:rsidR="001C3B38" w:rsidRPr="0096656F" w:rsidRDefault="001C3B38" w:rsidP="001C3B38">
      <w:pPr>
        <w:pStyle w:val="B2"/>
      </w:pPr>
      <w:r w:rsidRPr="00865330">
        <w:t>-</w:t>
      </w:r>
      <w:r w:rsidRPr="00865330">
        <w:tab/>
      </w:r>
      <w:r w:rsidRPr="004047B9">
        <w:rPr>
          <w:rFonts w:hint="eastAsia"/>
        </w:rPr>
        <w:t xml:space="preserve">For </w:t>
      </w:r>
      <w:r w:rsidRPr="004047B9">
        <w:t>a TWAN</w:t>
      </w:r>
      <w:r>
        <w:t xml:space="preserve"> access</w:t>
      </w:r>
      <w:r w:rsidRPr="004047B9">
        <w:t xml:space="preserve">, </w:t>
      </w:r>
      <w:r w:rsidRPr="004047B9">
        <w:rPr>
          <w:rFonts w:hint="eastAsia"/>
        </w:rPr>
        <w:t xml:space="preserve">the </w:t>
      </w:r>
      <w:r w:rsidRPr="004047B9">
        <w:t>PGW</w:t>
      </w:r>
      <w:r>
        <w:t xml:space="preserve"> shall</w:t>
      </w:r>
      <w:r w:rsidRPr="00865330">
        <w:t xml:space="preserve"> </w:t>
      </w:r>
      <w:r w:rsidRPr="0049464F">
        <w:t>initiate</w:t>
      </w:r>
      <w:r>
        <w:t xml:space="preserve"> over the S2a interface </w:t>
      </w:r>
      <w:r w:rsidRPr="0049464F">
        <w:t>a Delete Bearer Request procedure</w:t>
      </w:r>
      <w:r w:rsidRPr="00865330">
        <w:t xml:space="preserve"> (GTP) or a </w:t>
      </w:r>
      <w:r w:rsidRPr="00865330">
        <w:rPr>
          <w:lang w:val="en-US"/>
        </w:rPr>
        <w:t xml:space="preserve">Proxy Mobile IPv6 LMA Initiated PDN Connection Deletion procedure (PMIP) </w:t>
      </w:r>
      <w:r w:rsidRPr="00865330">
        <w:rPr>
          <w:rFonts w:hint="eastAsia"/>
        </w:rPr>
        <w:t xml:space="preserve">to </w:t>
      </w:r>
      <w:r>
        <w:t xml:space="preserve">the TWAN </w:t>
      </w:r>
      <w:r w:rsidRPr="0096656F">
        <w:t xml:space="preserve">which then </w:t>
      </w:r>
      <w:r>
        <w:t xml:space="preserve">shall </w:t>
      </w:r>
      <w:r w:rsidRPr="0096656F">
        <w:t>initiate:</w:t>
      </w:r>
    </w:p>
    <w:p w14:paraId="7C171815" w14:textId="77777777" w:rsidR="001C3B38" w:rsidRDefault="001C3B38" w:rsidP="001C3B38">
      <w:pPr>
        <w:pStyle w:val="B3"/>
      </w:pPr>
      <w:r w:rsidRPr="0096656F">
        <w:t>-</w:t>
      </w:r>
      <w:r>
        <w:tab/>
      </w:r>
      <w:r w:rsidRPr="0096656F">
        <w:t xml:space="preserve">a WLCP PDN Disconnection </w:t>
      </w:r>
      <w:r>
        <w:t xml:space="preserve">procedure </w:t>
      </w:r>
      <w:r w:rsidRPr="0096656F">
        <w:t>to</w:t>
      </w:r>
      <w:r>
        <w:t>wards</w:t>
      </w:r>
      <w:r w:rsidRPr="0096656F">
        <w:t xml:space="preserve"> the UE  </w:t>
      </w:r>
      <w:r>
        <w:t xml:space="preserve">for a UE </w:t>
      </w:r>
      <w:r w:rsidRPr="0096656F">
        <w:t>in multi connection mode</w:t>
      </w:r>
      <w:r>
        <w:t xml:space="preserve"> as described in 3GPP TS 24.244 [22];</w:t>
      </w:r>
    </w:p>
    <w:p w14:paraId="1D03DB70" w14:textId="77777777" w:rsidR="001C3B38" w:rsidRDefault="001C3B38" w:rsidP="001C3B38">
      <w:pPr>
        <w:pStyle w:val="B3"/>
      </w:pPr>
      <w:r>
        <w:t>-</w:t>
      </w:r>
      <w:r>
        <w:tab/>
      </w:r>
      <w:r w:rsidRPr="0049464F">
        <w:t>a TWAN specific resource release procedure, in single connection mode or transparent single connection mode</w:t>
      </w:r>
      <w:r>
        <w:t>;</w:t>
      </w:r>
    </w:p>
    <w:p w14:paraId="38060A44" w14:textId="77777777" w:rsidR="001C3B38" w:rsidRDefault="001C3B38" w:rsidP="001C3B38">
      <w:pPr>
        <w:pStyle w:val="B2"/>
      </w:pPr>
      <w:r w:rsidRPr="00865330">
        <w:t>-</w:t>
      </w:r>
      <w:r w:rsidRPr="00865330">
        <w:tab/>
      </w:r>
      <w:r w:rsidRPr="00F67343">
        <w:rPr>
          <w:rFonts w:hint="eastAsia"/>
        </w:rPr>
        <w:t>For</w:t>
      </w:r>
      <w:r w:rsidRPr="00F67343">
        <w:t xml:space="preserve"> an untrusted WLAN</w:t>
      </w:r>
      <w:r>
        <w:t xml:space="preserve"> access</w:t>
      </w:r>
      <w:r w:rsidRPr="00F67343">
        <w:t>,</w:t>
      </w:r>
      <w:r w:rsidRPr="00F67343">
        <w:rPr>
          <w:rFonts w:hint="eastAsia"/>
        </w:rPr>
        <w:t xml:space="preserve"> the </w:t>
      </w:r>
      <w:r w:rsidRPr="00F67343">
        <w:t xml:space="preserve">PGW </w:t>
      </w:r>
      <w:r>
        <w:t xml:space="preserve">shall </w:t>
      </w:r>
      <w:r w:rsidRPr="00F67343">
        <w:t xml:space="preserve">initiate </w:t>
      </w:r>
      <w:r>
        <w:t xml:space="preserve">over the S2b interface </w:t>
      </w:r>
      <w:r w:rsidRPr="00F67343">
        <w:t>a Delete Bearer Request procedure (GTP) or a</w:t>
      </w:r>
      <w:r>
        <w:t xml:space="preserve"> </w:t>
      </w:r>
      <w:r w:rsidRPr="00F67343">
        <w:rPr>
          <w:lang w:val="en-US"/>
        </w:rPr>
        <w:t xml:space="preserve">Proxy Mobile IPv6 LMA Initiated PDN Connection Deletion procedure (PMIP) </w:t>
      </w:r>
      <w:r w:rsidRPr="00F67343">
        <w:rPr>
          <w:rFonts w:hint="eastAsia"/>
        </w:rPr>
        <w:t xml:space="preserve">to </w:t>
      </w:r>
      <w:r w:rsidRPr="00F67343">
        <w:t xml:space="preserve">the </w:t>
      </w:r>
      <w:proofErr w:type="spellStart"/>
      <w:r w:rsidRPr="00F67343">
        <w:rPr>
          <w:rFonts w:hint="eastAsia"/>
        </w:rPr>
        <w:t>ePDG</w:t>
      </w:r>
      <w:proofErr w:type="spellEnd"/>
      <w:r w:rsidRPr="00F67343">
        <w:t xml:space="preserve"> which then initiates the release of the associated IKEv2 tunnel</w:t>
      </w:r>
      <w:r w:rsidRPr="00F67343">
        <w:rPr>
          <w:rFonts w:hint="eastAsia"/>
        </w:rPr>
        <w:t>.</w:t>
      </w:r>
    </w:p>
    <w:p w14:paraId="5AC49D7B" w14:textId="77777777" w:rsidR="001C3B38" w:rsidRDefault="001C3B38" w:rsidP="001C3B38">
      <w:pPr>
        <w:pStyle w:val="B1"/>
        <w:ind w:left="569" w:hanging="1"/>
      </w:pPr>
      <w:r w:rsidRPr="008B3EC7">
        <w:t>A cause "reactivation requested" (as supported over 3GPP accesses) is added by</w:t>
      </w:r>
      <w:r>
        <w:t xml:space="preserve"> the PGW</w:t>
      </w:r>
      <w:r w:rsidRPr="008B3EC7">
        <w:t xml:space="preserve"> over GTP-C based S2a and WLCP</w:t>
      </w:r>
      <w:r w:rsidRPr="00C546B6">
        <w:t xml:space="preserve"> fo</w:t>
      </w:r>
      <w:r w:rsidRPr="002924F1">
        <w:t xml:space="preserve">r TWAN and over </w:t>
      </w:r>
      <w:r w:rsidRPr="008B3EC7">
        <w:t>GTP-C based S2b and IKE</w:t>
      </w:r>
      <w:r>
        <w:t>v</w:t>
      </w:r>
      <w:r w:rsidRPr="008B3EC7">
        <w:t>2 for untrusted WLAN.</w:t>
      </w:r>
    </w:p>
    <w:p w14:paraId="43DA5C2A" w14:textId="77777777" w:rsidR="001C3B38" w:rsidRPr="00865330" w:rsidRDefault="001C3B38" w:rsidP="001C3B38">
      <w:pPr>
        <w:pStyle w:val="B1"/>
      </w:pPr>
      <w:r>
        <w:t>9.</w:t>
      </w:r>
      <w:r>
        <w:tab/>
        <w:t xml:space="preserve">The PGW shall indicate the </w:t>
      </w:r>
      <w:r w:rsidRPr="00F67343">
        <w:t xml:space="preserve">termination of the associated session to the </w:t>
      </w:r>
      <w:r>
        <w:t xml:space="preserve">3GPP </w:t>
      </w:r>
      <w:r w:rsidRPr="00F67343">
        <w:t xml:space="preserve">AAA </w:t>
      </w:r>
      <w:r>
        <w:t>S</w:t>
      </w:r>
      <w:r w:rsidRPr="00F67343">
        <w:t>erver by sending a Session Termination Request</w:t>
      </w:r>
      <w:r>
        <w:t xml:space="preserve"> (STR)</w:t>
      </w:r>
      <w:r w:rsidRPr="00F67343">
        <w:t>.</w:t>
      </w:r>
    </w:p>
    <w:p w14:paraId="2B0E80FD" w14:textId="77777777" w:rsidR="001C3B38" w:rsidRDefault="001C3B38" w:rsidP="001C3B38">
      <w:pPr>
        <w:pStyle w:val="B1"/>
      </w:pPr>
      <w:r>
        <w:t>10</w:t>
      </w:r>
      <w:r w:rsidRPr="00865330">
        <w:t>.</w:t>
      </w:r>
      <w:r w:rsidRPr="00865330">
        <w:tab/>
        <w:t xml:space="preserve">As a result of the release of the IMS PDN connection, the </w:t>
      </w:r>
      <w:r w:rsidRPr="00275F1B">
        <w:t>UE shall re</w:t>
      </w:r>
      <w:r w:rsidRPr="00865330">
        <w:t xml:space="preserve">-establish the IMS PDN </w:t>
      </w:r>
      <w:r w:rsidRPr="00F67343">
        <w:t xml:space="preserve">connection, and also </w:t>
      </w:r>
      <w:r w:rsidRPr="0049464F">
        <w:t>perform a new P-CSCF discovery (as the IMS PDN connection was lost).</w:t>
      </w:r>
      <w:r w:rsidRPr="00865330">
        <w:t xml:space="preserve"> After discovering a new P-CSCF, the UE </w:t>
      </w:r>
      <w:r>
        <w:t>shall</w:t>
      </w:r>
      <w:r w:rsidRPr="00865330">
        <w:t xml:space="preserve"> perform a new initial IMS </w:t>
      </w:r>
      <w:r w:rsidRPr="00F17606">
        <w:t>registration towards IMS.</w:t>
      </w:r>
    </w:p>
    <w:p w14:paraId="6677398F" w14:textId="77777777" w:rsidR="001C3B38" w:rsidRDefault="001C3B38" w:rsidP="001C3B38">
      <w:pPr>
        <w:pStyle w:val="Heading3"/>
      </w:pPr>
      <w:bookmarkStart w:id="227" w:name="_Toc19633862"/>
      <w:bookmarkStart w:id="228" w:name="_Toc27252191"/>
      <w:bookmarkStart w:id="229" w:name="_Toc218591135"/>
      <w:r>
        <w:t>5.6.3</w:t>
      </w:r>
      <w:r>
        <w:tab/>
        <w:t>Basic mechanism for the PCRF-based solution</w:t>
      </w:r>
      <w:bookmarkEnd w:id="227"/>
      <w:bookmarkEnd w:id="228"/>
      <w:bookmarkEnd w:id="229"/>
    </w:p>
    <w:p w14:paraId="06E80004" w14:textId="4A1E99B3" w:rsidR="001C3B38" w:rsidRDefault="001C3B38" w:rsidP="001C3B38">
      <w:r>
        <w:t xml:space="preserve">The basic mechanism for the PCRF-based P-CSCF restoration for WLAN is part of the PCRF-based solution described in </w:t>
      </w:r>
      <w:r w:rsidR="00CF0D31">
        <w:t>clause 5</w:t>
      </w:r>
      <w:r w:rsidRPr="0014415D">
        <w:t>.5.</w:t>
      </w:r>
    </w:p>
    <w:p w14:paraId="4FF7C997" w14:textId="77777777" w:rsidR="00CF0D31" w:rsidRDefault="001C3B38" w:rsidP="001C3B38">
      <w:pPr>
        <w:pStyle w:val="Heading3"/>
        <w:rPr>
          <w:lang w:eastAsia="zh-CN"/>
        </w:rPr>
      </w:pPr>
      <w:bookmarkStart w:id="230" w:name="_Toc19633863"/>
      <w:bookmarkStart w:id="231" w:name="_Toc27252192"/>
      <w:bookmarkStart w:id="232" w:name="_Toc218591136"/>
      <w:r>
        <w:rPr>
          <w:lang w:eastAsia="zh-CN"/>
        </w:rPr>
        <w:t>5.6.4</w:t>
      </w:r>
      <w:r>
        <w:rPr>
          <w:lang w:eastAsia="zh-CN"/>
        </w:rPr>
        <w:tab/>
        <w:t>Optional extension for the HSS and PCRF-based solutions for the TWAN access</w:t>
      </w:r>
      <w:bookmarkStart w:id="233" w:name="_Toc19633864"/>
      <w:bookmarkStart w:id="234" w:name="_Toc27252193"/>
      <w:bookmarkEnd w:id="230"/>
      <w:bookmarkEnd w:id="231"/>
      <w:bookmarkEnd w:id="232"/>
    </w:p>
    <w:p w14:paraId="4076BC63" w14:textId="77777777" w:rsidR="00CF0D31" w:rsidRPr="00476654" w:rsidRDefault="001C3B38" w:rsidP="001C3B38">
      <w:pPr>
        <w:pStyle w:val="Heading4"/>
      </w:pPr>
      <w:bookmarkStart w:id="235" w:name="_Toc218591137"/>
      <w:r>
        <w:t>5.6.4.1</w:t>
      </w:r>
      <w:r>
        <w:tab/>
      </w:r>
      <w:r w:rsidRPr="00F713E4">
        <w:t>Overview</w:t>
      </w:r>
      <w:r>
        <w:t xml:space="preserve"> and principles</w:t>
      </w:r>
      <w:bookmarkEnd w:id="233"/>
      <w:bookmarkEnd w:id="234"/>
      <w:bookmarkEnd w:id="235"/>
    </w:p>
    <w:p w14:paraId="16827444" w14:textId="2625EDF2"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TWAN</w:t>
      </w:r>
      <w:r w:rsidRPr="00D07DD9">
        <w:t xml:space="preserve"> </w:t>
      </w:r>
      <w:r>
        <w:t xml:space="preserve">access </w:t>
      </w:r>
      <w:r w:rsidRPr="00D07DD9">
        <w:t>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248211D"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5A715066" w14:textId="77777777" w:rsidR="00CF0D31" w:rsidRDefault="001C3B38" w:rsidP="001C3B38">
      <w:pPr>
        <w:pStyle w:val="B1"/>
        <w:rPr>
          <w:lang w:val="en-US"/>
        </w:rPr>
      </w:pPr>
      <w:r>
        <w:rPr>
          <w:lang w:val="en-US"/>
        </w:rPr>
        <w:t>-</w:t>
      </w:r>
      <w:r>
        <w:rPr>
          <w:lang w:val="en-US"/>
        </w:rPr>
        <w:tab/>
        <w:t xml:space="preserve">the UE is accessing the EPC via a TWAN in </w:t>
      </w:r>
      <w:r w:rsidRPr="0029394E">
        <w:rPr>
          <w:lang w:val="en-US"/>
        </w:rPr>
        <w:t>the multi-connection mode</w:t>
      </w:r>
      <w:r>
        <w:rPr>
          <w:lang w:val="en-US"/>
        </w:rPr>
        <w:t>;</w:t>
      </w:r>
    </w:p>
    <w:p w14:paraId="4F4D1E9D" w14:textId="432BE661" w:rsidR="001C3B38" w:rsidRDefault="001C3B38" w:rsidP="001C3B38">
      <w:pPr>
        <w:pStyle w:val="B1"/>
        <w:rPr>
          <w:lang w:val="en-US"/>
        </w:rPr>
      </w:pPr>
      <w:r>
        <w:rPr>
          <w:lang w:val="en-US"/>
        </w:rPr>
        <w:t>-</w:t>
      </w:r>
      <w:r>
        <w:rPr>
          <w:lang w:val="en-US"/>
        </w:rPr>
        <w:tab/>
        <w:t xml:space="preserve">the UE indicated support of this extension for the TWAN access (as further described in </w:t>
      </w:r>
      <w:r w:rsidR="00CF0D31">
        <w:rPr>
          <w:lang w:val="en-US"/>
        </w:rPr>
        <w:t>clause 5</w:t>
      </w:r>
      <w:r>
        <w:rPr>
          <w:lang w:val="en-US"/>
        </w:rPr>
        <w:t>.6.4.3</w:t>
      </w:r>
      <w:r>
        <w:rPr>
          <w:lang w:eastAsia="zh-CN"/>
        </w:rPr>
        <w:t>)</w:t>
      </w:r>
      <w:r>
        <w:rPr>
          <w:lang w:val="en-US"/>
        </w:rPr>
        <w:t>; and</w:t>
      </w:r>
    </w:p>
    <w:p w14:paraId="5C9C4BAB" w14:textId="77777777" w:rsidR="001C3B38" w:rsidRDefault="001C3B38" w:rsidP="001C3B38">
      <w:pPr>
        <w:pStyle w:val="B1"/>
        <w:rPr>
          <w:lang w:val="en-US"/>
        </w:rPr>
      </w:pPr>
      <w:r>
        <w:rPr>
          <w:lang w:val="en-US"/>
        </w:rPr>
        <w:t>-</w:t>
      </w:r>
      <w:r>
        <w:rPr>
          <w:lang w:val="en-US"/>
        </w:rPr>
        <w:tab/>
        <w:t xml:space="preserve">if the TWAN indicated support of the WLCP PDN connection </w:t>
      </w:r>
      <w:r w:rsidRPr="0029394E">
        <w:rPr>
          <w:lang w:val="en-US"/>
        </w:rPr>
        <w:t>modification procedure</w:t>
      </w:r>
      <w:r>
        <w:rPr>
          <w:lang w:val="en-US"/>
        </w:rPr>
        <w:t>.</w:t>
      </w:r>
    </w:p>
    <w:p w14:paraId="4A6FE169" w14:textId="77777777" w:rsidR="00CF0D31" w:rsidRDefault="001C3B38" w:rsidP="001C3B38">
      <w:pPr>
        <w:rPr>
          <w:lang w:val="en-US"/>
        </w:rPr>
      </w:pPr>
      <w:r>
        <w:rPr>
          <w:lang w:val="en-US"/>
        </w:rPr>
        <w:lastRenderedPageBreak/>
        <w:t>If so, the P</w:t>
      </w:r>
      <w:r w:rsidRPr="0029394E">
        <w:rPr>
          <w:lang w:val="en-US"/>
        </w:rPr>
        <w:t xml:space="preserve">GW </w:t>
      </w:r>
      <w:r>
        <w:rPr>
          <w:lang w:val="en-US"/>
        </w:rPr>
        <w:t xml:space="preserve">shall </w:t>
      </w:r>
      <w:r w:rsidRPr="0029394E">
        <w:rPr>
          <w:lang w:val="en-US"/>
        </w:rPr>
        <w:t>send th</w:t>
      </w:r>
      <w:r>
        <w:rPr>
          <w:lang w:val="en-US"/>
        </w:rPr>
        <w:t>e updated list of the addresses of available P-CSCFs towards the UE via the TWAN. This triggers the UE to initiate a new IMS registration towards an available P-CSCF over the existing IMS PDN connection.</w:t>
      </w:r>
    </w:p>
    <w:p w14:paraId="3F960BC0" w14:textId="7D3D2DC6" w:rsidR="001C3B38" w:rsidRDefault="001C3B38" w:rsidP="001C3B38">
      <w:pPr>
        <w:rPr>
          <w:lang w:val="en-US"/>
        </w:rPr>
      </w:pPr>
      <w:r>
        <w:rPr>
          <w:lang w:val="en-US"/>
        </w:rPr>
        <w:t xml:space="preserve">Otherwise, the PGW shall initiate the release of the IMS PDN connection and proceed with the basic P-CSCF restoration mechanism specified in </w:t>
      </w:r>
      <w:r w:rsidR="00CF0D31">
        <w:rPr>
          <w:lang w:val="en-US"/>
        </w:rPr>
        <w:t>clause 5</w:t>
      </w:r>
      <w:r>
        <w:rPr>
          <w:lang w:val="en-US"/>
        </w:rPr>
        <w:t>.6.2 and 5.6.3.</w:t>
      </w:r>
    </w:p>
    <w:p w14:paraId="7A4DAB06" w14:textId="77777777" w:rsidR="001C3B38" w:rsidRDefault="001C3B38" w:rsidP="001C3B38">
      <w:pPr>
        <w:pStyle w:val="Heading4"/>
        <w:rPr>
          <w:lang w:eastAsia="zh-CN"/>
        </w:rPr>
      </w:pPr>
      <w:bookmarkStart w:id="236" w:name="_Toc19633865"/>
      <w:bookmarkStart w:id="237" w:name="_Toc27252194"/>
      <w:bookmarkStart w:id="238" w:name="_Toc218591138"/>
      <w:r>
        <w:rPr>
          <w:lang w:eastAsia="zh-CN"/>
        </w:rPr>
        <w:t>5.6.4.</w:t>
      </w:r>
      <w:r w:rsidRPr="008B3EC7">
        <w:t>2</w:t>
      </w:r>
      <w:r>
        <w:tab/>
      </w:r>
      <w:r w:rsidRPr="008B3EC7">
        <w:t>Description</w:t>
      </w:r>
      <w:bookmarkEnd w:id="236"/>
      <w:bookmarkEnd w:id="237"/>
      <w:bookmarkEnd w:id="238"/>
    </w:p>
    <w:p w14:paraId="30029C92" w14:textId="77777777" w:rsidR="00CF0D31" w:rsidRDefault="001C3B38" w:rsidP="001C3B38">
      <w:pPr>
        <w:rPr>
          <w:lang w:val="en-US"/>
        </w:rPr>
      </w:pPr>
      <w:r w:rsidRPr="002A5179">
        <w:t xml:space="preserve">The call flow for the P-CSCF restoration extension for </w:t>
      </w:r>
      <w:r>
        <w:t xml:space="preserve">the </w:t>
      </w:r>
      <w:r w:rsidRPr="002A5179">
        <w:t xml:space="preserve">TWAN </w:t>
      </w:r>
      <w:r>
        <w:t xml:space="preserve">access </w:t>
      </w:r>
      <w:r w:rsidRPr="002A5179">
        <w:t xml:space="preserve">is described in figure </w:t>
      </w:r>
      <w:r>
        <w:t>5.6</w:t>
      </w:r>
      <w:r w:rsidRPr="002A5179">
        <w:t xml:space="preserve">.4.2-1.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w:t>
      </w:r>
      <w:r w:rsidRPr="002A5179">
        <w:t>TWAN</w:t>
      </w:r>
      <w:r>
        <w:t xml:space="preserve"> access.</w:t>
      </w:r>
    </w:p>
    <w:p w14:paraId="722D3648" w14:textId="6F3D5245" w:rsidR="001C3B38" w:rsidRPr="00845C22" w:rsidRDefault="001C3B38" w:rsidP="001C3B38">
      <w:pPr>
        <w:pStyle w:val="TH"/>
      </w:pPr>
      <w:r>
        <w:object w:dxaOrig="11136" w:dyaOrig="10131" w14:anchorId="56A6E07B">
          <v:shape id="_x0000_i1037" type="#_x0000_t75" style="width:452.65pt;height:410.7pt" o:ole="">
            <v:imagedata r:id="rId31" o:title=""/>
          </v:shape>
          <o:OLEObject Type="Embed" ProgID="Visio.Drawing.11" ShapeID="_x0000_i1037" DrawAspect="Content" ObjectID="_1829203970" r:id="rId32"/>
        </w:object>
      </w:r>
    </w:p>
    <w:p w14:paraId="4B884E35" w14:textId="77777777" w:rsidR="001C3B38" w:rsidRDefault="001C3B38" w:rsidP="001C3B38">
      <w:pPr>
        <w:pStyle w:val="TF"/>
      </w:pPr>
      <w:r>
        <w:t xml:space="preserve">Figure </w:t>
      </w:r>
      <w:r>
        <w:rPr>
          <w:lang w:eastAsia="zh-CN"/>
        </w:rPr>
        <w:t>5.6.4.2</w:t>
      </w:r>
      <w:r w:rsidRPr="00A22D6A">
        <w:t>-</w:t>
      </w:r>
      <w:r>
        <w:t>1</w:t>
      </w:r>
      <w:r w:rsidRPr="00A22D6A">
        <w:t xml:space="preserve">: </w:t>
      </w:r>
      <w:r>
        <w:t>P-CSCF r</w:t>
      </w:r>
      <w:r w:rsidRPr="00A22D6A">
        <w:t>estoration</w:t>
      </w:r>
      <w:r>
        <w:t xml:space="preserve"> extension for the TWAN access – GTP-based S2a</w:t>
      </w:r>
    </w:p>
    <w:p w14:paraId="472D3061" w14:textId="61C09DC0" w:rsidR="001C3B38" w:rsidRDefault="001C3B38" w:rsidP="001C3B38">
      <w:pPr>
        <w:rPr>
          <w:lang w:val="en-US"/>
        </w:rPr>
      </w:pPr>
      <w:r>
        <w:t xml:space="preserve">For the HSS-based solution, steps from 1 to 7 are the same as those explained in </w:t>
      </w:r>
      <w:r w:rsidR="00CF0D31">
        <w:t>clause 5</w:t>
      </w:r>
      <w:r>
        <w:t>.6.2.2 for the P-CSCF restoration basic mechanism for WLAN</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w:t>
      </w:r>
      <w:r w:rsidRPr="00865330">
        <w:t>,</w:t>
      </w:r>
      <w:r>
        <w:t xml:space="preserve"> This generates an authorisation procedure (step 7a) as according to 3GPP </w:t>
      </w:r>
      <w:r w:rsidR="00CF0D31">
        <w:t>TS 2</w:t>
      </w:r>
      <w:r>
        <w:t>9.273</w:t>
      </w:r>
      <w:r w:rsidR="00CF0D31">
        <w:t> [</w:t>
      </w:r>
      <w:r>
        <w:t>24]</w:t>
      </w:r>
      <w:r>
        <w:rPr>
          <w:lang w:val="en-US"/>
        </w:rPr>
        <w:t>.</w:t>
      </w:r>
    </w:p>
    <w:p w14:paraId="2BA5CD02" w14:textId="7D47011B"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12B6A26A" w14:textId="77777777" w:rsidR="001C3B38" w:rsidRDefault="001C3B38" w:rsidP="001C3B38">
      <w:r>
        <w:t>Hereafter steps 8 to 11 are common to the HSS-based solution and to the PCRF-based solutions:</w:t>
      </w:r>
    </w:p>
    <w:p w14:paraId="03818A70" w14:textId="77777777" w:rsidR="001C3B38" w:rsidRDefault="001C3B38" w:rsidP="001C3B38">
      <w:pPr>
        <w:pStyle w:val="B1"/>
      </w:pPr>
      <w:r>
        <w:t>8.</w:t>
      </w:r>
      <w:r>
        <w:tab/>
        <w:t xml:space="preserve">If the PGW </w:t>
      </w:r>
      <w:r w:rsidRPr="0029394E">
        <w:t xml:space="preserve">has previously received the indication that the UE supports the P-CSCF </w:t>
      </w:r>
      <w:r>
        <w:t>r</w:t>
      </w:r>
      <w:r w:rsidRPr="0029394E">
        <w:t xml:space="preserve">estoration extension for </w:t>
      </w:r>
      <w:r>
        <w:t xml:space="preserve">the </w:t>
      </w:r>
      <w:r w:rsidRPr="0029394E">
        <w:t>TWAN</w:t>
      </w:r>
      <w:r>
        <w:t xml:space="preserve"> access</w:t>
      </w:r>
      <w:r w:rsidRPr="0029394E">
        <w:t xml:space="preserve"> and that the TWAN supports the WLCP PDN connection modification procedure</w:t>
      </w:r>
      <w:r>
        <w:t>,</w:t>
      </w:r>
      <w:r w:rsidRPr="0029394E">
        <w:t xml:space="preserve"> and </w:t>
      </w:r>
      <w:r>
        <w:t>if</w:t>
      </w:r>
      <w:r w:rsidRPr="0029394E">
        <w:t xml:space="preserve"> the UE </w:t>
      </w:r>
      <w:r w:rsidRPr="0029394E">
        <w:lastRenderedPageBreak/>
        <w:t xml:space="preserve">is accessing the TWAN </w:t>
      </w:r>
      <w:r>
        <w:t>in multi-connection mode, the P</w:t>
      </w:r>
      <w:r w:rsidRPr="0029394E">
        <w:t xml:space="preserve">GW </w:t>
      </w:r>
      <w:r>
        <w:t xml:space="preserve">shall </w:t>
      </w:r>
      <w:r w:rsidRPr="0029394E">
        <w:t>send an Update Bearer Request to the TWAN</w:t>
      </w:r>
      <w:r>
        <w:t xml:space="preserve"> </w:t>
      </w:r>
      <w:r w:rsidRPr="0029394E">
        <w:t>includ</w:t>
      </w:r>
      <w:r>
        <w:t>ing</w:t>
      </w:r>
      <w:r w:rsidRPr="0029394E">
        <w:t xml:space="preserve"> </w:t>
      </w:r>
      <w:r>
        <w:t>the</w:t>
      </w:r>
      <w:r w:rsidRPr="0029394E">
        <w:t xml:space="preserve"> PCO </w:t>
      </w:r>
      <w:r>
        <w:t>information element</w:t>
      </w:r>
      <w:r w:rsidRPr="0029394E">
        <w:t xml:space="preserve"> </w:t>
      </w:r>
      <w:r>
        <w:t xml:space="preserve">set </w:t>
      </w:r>
      <w:r w:rsidRPr="0029394E">
        <w:t>with a list of available P-CSCF addresses,</w:t>
      </w:r>
    </w:p>
    <w:p w14:paraId="473BBE1B" w14:textId="77777777" w:rsidR="00CF0D31" w:rsidRDefault="001C3B38" w:rsidP="001C3B38">
      <w:pPr>
        <w:pStyle w:val="NO"/>
      </w:pPr>
      <w:r>
        <w:t>NOTE:</w:t>
      </w:r>
      <w:r>
        <w:tab/>
        <w:t>the TWAN reports to the PGW whether the UE is accessing the TWAN in multi-connection mode, single-connection mode or transparent single-connection mode, during the PDN connection establishment procedure.</w:t>
      </w:r>
    </w:p>
    <w:p w14:paraId="2E3E8924" w14:textId="54F4F019" w:rsidR="001C3B38" w:rsidRDefault="001C3B38" w:rsidP="001C3B38">
      <w:pPr>
        <w:pStyle w:val="B1"/>
      </w:pPr>
      <w:r>
        <w:t>9.</w:t>
      </w:r>
      <w:r w:rsidRPr="008E3C56">
        <w:tab/>
      </w:r>
      <w:r>
        <w:t>The TWAN shall initiate a WLCP PDN connection modification request procedure towards the UE as described in 3GPP TS 24.244</w:t>
      </w:r>
      <w:r w:rsidR="00CF0D31">
        <w:t> [</w:t>
      </w:r>
      <w:r>
        <w:t>22] to transparently forward the PCO information element</w:t>
      </w:r>
      <w:r w:rsidRPr="0029394E">
        <w:t xml:space="preserve"> </w:t>
      </w:r>
      <w:r>
        <w:t>received from the PGW.</w:t>
      </w:r>
    </w:p>
    <w:p w14:paraId="301FE31A" w14:textId="77777777" w:rsidR="001C3B38" w:rsidRDefault="001C3B38" w:rsidP="001C3B38">
      <w:pPr>
        <w:pStyle w:val="B1"/>
      </w:pPr>
      <w:r>
        <w:t>10.</w:t>
      </w:r>
      <w:r>
        <w:tab/>
        <w:t xml:space="preserve">The UE shall send a response to the TWAN which then shall send an </w:t>
      </w:r>
      <w:r w:rsidRPr="0029394E">
        <w:t xml:space="preserve">Update Bearer </w:t>
      </w:r>
      <w:r>
        <w:t>Response</w:t>
      </w:r>
      <w:r w:rsidRPr="0029394E">
        <w:t xml:space="preserve"> </w:t>
      </w:r>
      <w:r>
        <w:t>to the PGW.</w:t>
      </w:r>
    </w:p>
    <w:p w14:paraId="525818B0"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CC88DEB" w14:textId="77777777" w:rsidR="00CF0D31" w:rsidRDefault="001C3B38" w:rsidP="001C3B38">
      <w:r>
        <w:t xml:space="preserve">The </w:t>
      </w:r>
      <w:r w:rsidRPr="00922B73">
        <w:t xml:space="preserve">same call flow </w:t>
      </w:r>
      <w:r>
        <w:t>applies to PMIP-based S2a, whereby, in step 8, the PGW shall initiate an LMA Initiated Update Notification procedure to provide the TWAN with the available P-CSCF addresses.</w:t>
      </w:r>
      <w:bookmarkStart w:id="239" w:name="_Toc19633866"/>
      <w:bookmarkStart w:id="240" w:name="_Toc27252195"/>
    </w:p>
    <w:p w14:paraId="63FCAE60" w14:textId="04F935D5" w:rsidR="001C3B38" w:rsidRPr="0072691E" w:rsidRDefault="001C3B38" w:rsidP="001C3B38">
      <w:pPr>
        <w:pStyle w:val="Heading4"/>
      </w:pPr>
      <w:bookmarkStart w:id="241" w:name="_Toc218591139"/>
      <w:r>
        <w:rPr>
          <w:lang w:eastAsia="zh-CN"/>
        </w:rPr>
        <w:t>5.6.4.3</w:t>
      </w:r>
      <w:r w:rsidRPr="0072691E">
        <w:tab/>
      </w:r>
      <w:r>
        <w:t>Indication of UE support of the</w:t>
      </w:r>
      <w:r w:rsidRPr="0072691E">
        <w:t xml:space="preserve"> P-CSCF </w:t>
      </w:r>
      <w:r>
        <w:t>r</w:t>
      </w:r>
      <w:r w:rsidRPr="0072691E">
        <w:t>estoration</w:t>
      </w:r>
      <w:r>
        <w:t xml:space="preserve"> extension for the TWAN access</w:t>
      </w:r>
      <w:bookmarkEnd w:id="239"/>
      <w:bookmarkEnd w:id="240"/>
      <w:bookmarkEnd w:id="241"/>
    </w:p>
    <w:p w14:paraId="6FBA92EE" w14:textId="77777777" w:rsidR="001C3B38" w:rsidRDefault="001C3B38" w:rsidP="001C3B38">
      <w:pPr>
        <w:rPr>
          <w:rFonts w:cs="Arial"/>
          <w:szCs w:val="22"/>
        </w:rPr>
      </w:pPr>
      <w:r>
        <w:t xml:space="preserve">If the UE supports the P-CSCF restoration extension for the TWAN access, it shall send an indication of this capability </w:t>
      </w:r>
      <w:r w:rsidRPr="00F07876">
        <w:rPr>
          <w:rFonts w:cs="Arial"/>
          <w:szCs w:val="22"/>
        </w:rPr>
        <w:t xml:space="preserve">to </w:t>
      </w:r>
      <w:r>
        <w:rPr>
          <w:rFonts w:cs="Arial"/>
          <w:szCs w:val="22"/>
        </w:rPr>
        <w:t xml:space="preserve">the PGW via </w:t>
      </w:r>
      <w:r w:rsidRPr="00981CFA">
        <w:rPr>
          <w:rFonts w:cs="Arial"/>
          <w:szCs w:val="22"/>
        </w:rPr>
        <w:t>the PCO information element at the</w:t>
      </w:r>
      <w:r>
        <w:rPr>
          <w:rFonts w:cs="Arial"/>
          <w:szCs w:val="22"/>
        </w:rPr>
        <w:t xml:space="preserve"> establishment (or handover) of the IMS PDN connection over the WLAN access</w:t>
      </w:r>
      <w:r w:rsidRPr="0077146C">
        <w:rPr>
          <w:rFonts w:cs="Arial"/>
          <w:szCs w:val="22"/>
        </w:rPr>
        <w:t>.</w:t>
      </w:r>
    </w:p>
    <w:p w14:paraId="63A3B08A" w14:textId="77777777" w:rsidR="001C3B38" w:rsidRDefault="001C3B38" w:rsidP="001C3B38">
      <w:pPr>
        <w:pStyle w:val="Heading3"/>
        <w:rPr>
          <w:lang w:eastAsia="zh-CN"/>
        </w:rPr>
      </w:pPr>
      <w:bookmarkStart w:id="242" w:name="_Toc19633867"/>
      <w:bookmarkStart w:id="243" w:name="_Toc27252196"/>
      <w:bookmarkStart w:id="244" w:name="_Toc218591140"/>
      <w:r>
        <w:rPr>
          <w:lang w:eastAsia="zh-CN"/>
        </w:rPr>
        <w:t>5.6.5</w:t>
      </w:r>
      <w:r>
        <w:rPr>
          <w:lang w:eastAsia="zh-CN"/>
        </w:rPr>
        <w:tab/>
        <w:t>Optional extension for the HSS and PCRF-based solutions for the untrusted WLAN access</w:t>
      </w:r>
      <w:bookmarkEnd w:id="242"/>
      <w:bookmarkEnd w:id="243"/>
      <w:bookmarkEnd w:id="244"/>
    </w:p>
    <w:p w14:paraId="30A232C1" w14:textId="77777777" w:rsidR="00CF0D31" w:rsidRPr="00476654" w:rsidRDefault="001C3B38" w:rsidP="001C3B38">
      <w:pPr>
        <w:pStyle w:val="Heading4"/>
      </w:pPr>
      <w:bookmarkStart w:id="245" w:name="_Toc19633868"/>
      <w:bookmarkStart w:id="246" w:name="_Toc27252197"/>
      <w:bookmarkStart w:id="247" w:name="_Toc218591141"/>
      <w:r>
        <w:t>5.6.5.1</w:t>
      </w:r>
      <w:r>
        <w:tab/>
      </w:r>
      <w:r w:rsidRPr="00F713E4">
        <w:t>Overview</w:t>
      </w:r>
      <w:r>
        <w:t xml:space="preserve"> and principles</w:t>
      </w:r>
      <w:bookmarkEnd w:id="245"/>
      <w:bookmarkEnd w:id="246"/>
      <w:bookmarkEnd w:id="247"/>
    </w:p>
    <w:p w14:paraId="5974285D" w14:textId="5981D760" w:rsidR="001C3B38" w:rsidRPr="00D07DD9" w:rsidRDefault="001C3B38" w:rsidP="001C3B38">
      <w:r>
        <w:t xml:space="preserve">The </w:t>
      </w:r>
      <w:r w:rsidRPr="00D07DD9">
        <w:t>basic mechanism</w:t>
      </w:r>
      <w:r>
        <w:t xml:space="preserve"> for P-CSCF restoration over WLAN </w:t>
      </w:r>
      <w:r w:rsidRPr="00D07DD9">
        <w:t>is optionally extended</w:t>
      </w:r>
      <w:r>
        <w:t xml:space="preserve"> for the untrusted WLAN access</w:t>
      </w:r>
      <w:r w:rsidRPr="00D07DD9">
        <w:t xml:space="preserve"> to avoid the need to deactivate and reactivate the IMS PDN connection.</w:t>
      </w:r>
      <w:r>
        <w:t xml:space="preserve"> This </w:t>
      </w:r>
      <w:r w:rsidRPr="00F07876">
        <w:rPr>
          <w:lang w:val="en-US"/>
        </w:rPr>
        <w:t xml:space="preserve">P-CSCF </w:t>
      </w:r>
      <w:r>
        <w:rPr>
          <w:lang w:val="en-US"/>
        </w:rPr>
        <w:t>r</w:t>
      </w:r>
      <w:r w:rsidRPr="00F07876">
        <w:rPr>
          <w:lang w:val="en-US"/>
        </w:rPr>
        <w:t>estoration</w:t>
      </w:r>
      <w:r>
        <w:t xml:space="preserve"> extension applies to the HSS-based and the PCRF-based solutions.</w:t>
      </w:r>
    </w:p>
    <w:p w14:paraId="1582C8DC" w14:textId="77777777" w:rsidR="00CF0D31" w:rsidRDefault="001C3B38" w:rsidP="001C3B38">
      <w:pPr>
        <w:rPr>
          <w:lang w:val="en-US"/>
        </w:rPr>
      </w:pPr>
      <w:r>
        <w:rPr>
          <w:lang w:val="en-US"/>
        </w:rPr>
        <w:t>Upon receipt of a P-CSCF restoration indication from the 3GPP AAA Server, the PGW may invoke this P-CSCF restoration extension procedure if</w:t>
      </w:r>
    </w:p>
    <w:p w14:paraId="2C8F99B8" w14:textId="77777777" w:rsidR="00CF0D31" w:rsidRDefault="001C3B38" w:rsidP="001C3B38">
      <w:pPr>
        <w:pStyle w:val="B1"/>
        <w:rPr>
          <w:lang w:val="en-US"/>
        </w:rPr>
      </w:pPr>
      <w:r>
        <w:rPr>
          <w:lang w:val="en-US"/>
        </w:rPr>
        <w:t>-</w:t>
      </w:r>
      <w:r>
        <w:rPr>
          <w:lang w:val="en-US"/>
        </w:rPr>
        <w:tab/>
        <w:t>the UE is accessing the EPC via an untrusted WLAN access;</w:t>
      </w:r>
    </w:p>
    <w:p w14:paraId="3C2AAE89" w14:textId="4CBDB8CC" w:rsidR="001C3B38" w:rsidRPr="006E6BE6" w:rsidRDefault="001C3B38" w:rsidP="001C3B38">
      <w:pPr>
        <w:pStyle w:val="B1"/>
      </w:pPr>
      <w:r>
        <w:rPr>
          <w:lang w:val="en-US"/>
        </w:rPr>
        <w:t>-</w:t>
      </w:r>
      <w:r>
        <w:rPr>
          <w:lang w:val="en-US"/>
        </w:rPr>
        <w:tab/>
        <w:t xml:space="preserve">the UE and the </w:t>
      </w:r>
      <w:proofErr w:type="spellStart"/>
      <w:r>
        <w:rPr>
          <w:lang w:val="en-US"/>
        </w:rPr>
        <w:t>ePDG</w:t>
      </w:r>
      <w:proofErr w:type="spellEnd"/>
      <w:r>
        <w:rPr>
          <w:lang w:val="en-US"/>
        </w:rPr>
        <w:t xml:space="preserve"> indicated support of this extension for the untrusted WLAN access (as further described in </w:t>
      </w:r>
      <w:r w:rsidR="00CF0D31">
        <w:rPr>
          <w:lang w:val="en-US"/>
        </w:rPr>
        <w:t>clause </w:t>
      </w:r>
      <w:r w:rsidR="00CF0D31">
        <w:rPr>
          <w:lang w:eastAsia="zh-CN"/>
        </w:rPr>
        <w:t>5</w:t>
      </w:r>
      <w:r>
        <w:rPr>
          <w:lang w:eastAsia="zh-CN"/>
        </w:rPr>
        <w:t>.6.5.3).</w:t>
      </w:r>
    </w:p>
    <w:p w14:paraId="4C76845A" w14:textId="77777777" w:rsidR="001C3B38" w:rsidRDefault="001C3B38" w:rsidP="001C3B38">
      <w:pPr>
        <w:rPr>
          <w:lang w:val="en-US"/>
        </w:rPr>
      </w:pPr>
      <w:r>
        <w:rPr>
          <w:lang w:val="en-US"/>
        </w:rPr>
        <w:t xml:space="preserve">If so, the PGW shall send the updated list of the addresses of available P-CSCFs towards the UE via the </w:t>
      </w:r>
      <w:proofErr w:type="spellStart"/>
      <w:r>
        <w:rPr>
          <w:lang w:val="en-US"/>
        </w:rPr>
        <w:t>ePDG</w:t>
      </w:r>
      <w:proofErr w:type="spellEnd"/>
      <w:r>
        <w:rPr>
          <w:lang w:val="en-US"/>
        </w:rPr>
        <w:t>. This triggers the UE to initiate a new IMS registration towards an available P-CSCF over the existing IMS PDN connection.</w:t>
      </w:r>
    </w:p>
    <w:p w14:paraId="79C04E94" w14:textId="77777777" w:rsidR="001C3B38" w:rsidRDefault="001C3B38" w:rsidP="001C3B38">
      <w:pPr>
        <w:rPr>
          <w:lang w:val="en-US"/>
        </w:rPr>
      </w:pPr>
      <w:r>
        <w:rPr>
          <w:lang w:val="en-US"/>
        </w:rPr>
        <w:t>Otherwise, the PGW shall initiate the release of the IMS PDN connection and proceed with the basic P-CSCF restoration mechanism specified in clauses 5.6.2 and 5.6.3.</w:t>
      </w:r>
    </w:p>
    <w:p w14:paraId="61937475" w14:textId="77777777" w:rsidR="001C3B38" w:rsidRDefault="001C3B38" w:rsidP="001C3B38">
      <w:pPr>
        <w:pStyle w:val="Heading4"/>
        <w:rPr>
          <w:lang w:eastAsia="zh-CN"/>
        </w:rPr>
      </w:pPr>
      <w:bookmarkStart w:id="248" w:name="_Toc19633869"/>
      <w:bookmarkStart w:id="249" w:name="_Toc27252198"/>
      <w:bookmarkStart w:id="250" w:name="_Toc218591142"/>
      <w:r>
        <w:rPr>
          <w:lang w:eastAsia="zh-CN"/>
        </w:rPr>
        <w:t>5.6.5.2</w:t>
      </w:r>
      <w:r>
        <w:rPr>
          <w:lang w:eastAsia="zh-CN"/>
        </w:rPr>
        <w:tab/>
        <w:t>Description</w:t>
      </w:r>
      <w:bookmarkEnd w:id="248"/>
      <w:bookmarkEnd w:id="249"/>
      <w:bookmarkEnd w:id="250"/>
    </w:p>
    <w:p w14:paraId="0F7904ED" w14:textId="77777777" w:rsidR="00CF0D31" w:rsidRDefault="001C3B38" w:rsidP="001C3B38">
      <w:r w:rsidRPr="002A5179">
        <w:t xml:space="preserve">The call flow for the P-CSCF restoration extension for </w:t>
      </w:r>
      <w:r>
        <w:t xml:space="preserve">the untrusted </w:t>
      </w:r>
      <w:r w:rsidRPr="002A5179">
        <w:t>W</w:t>
      </w:r>
      <w:r>
        <w:t>L</w:t>
      </w:r>
      <w:r w:rsidRPr="002A5179">
        <w:t xml:space="preserve">AN </w:t>
      </w:r>
      <w:r>
        <w:t xml:space="preserve">access </w:t>
      </w:r>
      <w:r w:rsidRPr="002A5179">
        <w:t xml:space="preserve">is described in figure </w:t>
      </w:r>
      <w:r>
        <w:t>5.6</w:t>
      </w:r>
      <w:r w:rsidRPr="002A5179">
        <w:t>.</w:t>
      </w:r>
      <w:r>
        <w:t>5</w:t>
      </w:r>
      <w:r w:rsidRPr="002A5179">
        <w:t xml:space="preserve">.2-1. The functional entities involved by this call flow shall </w:t>
      </w:r>
      <w:r>
        <w:t>execute the following procedure</w:t>
      </w:r>
      <w:r w:rsidRPr="002A5179">
        <w:t xml:space="preserve"> if they </w:t>
      </w:r>
      <w:r>
        <w:t xml:space="preserve">all </w:t>
      </w:r>
      <w:r w:rsidRPr="002A5179">
        <w:t>support the P-CSCF restoration</w:t>
      </w:r>
      <w:r>
        <w:t xml:space="preserve"> extension</w:t>
      </w:r>
      <w:r w:rsidRPr="002A5179">
        <w:t xml:space="preserve"> for </w:t>
      </w:r>
      <w:r>
        <w:t xml:space="preserve">the untrusted </w:t>
      </w:r>
      <w:r w:rsidRPr="002A5179">
        <w:t>W</w:t>
      </w:r>
      <w:r>
        <w:t>L</w:t>
      </w:r>
      <w:r w:rsidRPr="002A5179">
        <w:t>AN</w:t>
      </w:r>
      <w:r>
        <w:t xml:space="preserve"> access.</w:t>
      </w:r>
    </w:p>
    <w:p w14:paraId="7E2DA339" w14:textId="30BEA5A8" w:rsidR="001C3B38" w:rsidRDefault="001C3B38" w:rsidP="001C3B38">
      <w:pPr>
        <w:pStyle w:val="TH"/>
      </w:pPr>
      <w:r>
        <w:object w:dxaOrig="11136" w:dyaOrig="10131" w14:anchorId="5AFEB722">
          <v:shape id="_x0000_i1038" type="#_x0000_t75" style="width:455.8pt;height:412.6pt" o:ole="">
            <v:imagedata r:id="rId33" o:title=""/>
          </v:shape>
          <o:OLEObject Type="Embed" ProgID="Visio.Drawing.11" ShapeID="_x0000_i1038" DrawAspect="Content" ObjectID="_1829203971" r:id="rId34"/>
        </w:object>
      </w:r>
    </w:p>
    <w:p w14:paraId="37DBB59F" w14:textId="77777777" w:rsidR="001C3B38" w:rsidRDefault="001C3B38" w:rsidP="001C3B38">
      <w:pPr>
        <w:pStyle w:val="TF"/>
      </w:pPr>
      <w:r>
        <w:t xml:space="preserve">Figure </w:t>
      </w:r>
      <w:r>
        <w:rPr>
          <w:lang w:eastAsia="zh-CN"/>
        </w:rPr>
        <w:t>5.6.5.2</w:t>
      </w:r>
      <w:r w:rsidRPr="00A22D6A">
        <w:t>-</w:t>
      </w:r>
      <w:r>
        <w:t>1</w:t>
      </w:r>
      <w:r w:rsidRPr="00A22D6A">
        <w:t xml:space="preserve">: </w:t>
      </w:r>
      <w:r>
        <w:t>P-CSCF r</w:t>
      </w:r>
      <w:r w:rsidRPr="00A22D6A">
        <w:t>estoration</w:t>
      </w:r>
      <w:r>
        <w:t xml:space="preserve"> extension for the untrusted WLAN access – GTP-based S2b</w:t>
      </w:r>
    </w:p>
    <w:p w14:paraId="02D36E9B" w14:textId="58BB18EE" w:rsidR="001C3B38" w:rsidRDefault="001C3B38" w:rsidP="001C3B38">
      <w:pPr>
        <w:rPr>
          <w:lang w:val="en-US"/>
        </w:rPr>
      </w:pPr>
      <w:r>
        <w:t xml:space="preserve">For the HSS-based solution, steps from 1 to 7 are the same as those explained in </w:t>
      </w:r>
      <w:r w:rsidR="00CF0D31">
        <w:t>clause 5</w:t>
      </w:r>
      <w:r>
        <w:t>.6.2.2</w:t>
      </w:r>
      <w:r w:rsidRPr="00E8225C">
        <w:t xml:space="preserve"> for</w:t>
      </w:r>
      <w:r>
        <w:t xml:space="preserve"> the P-CSCF restoration basic mechanism for WLAN</w:t>
      </w:r>
      <w:r w:rsidRPr="00C20FC0">
        <w:rPr>
          <w:b/>
        </w:rPr>
        <w:t>.</w:t>
      </w:r>
      <w:r>
        <w:rPr>
          <w:b/>
        </w:rPr>
        <w:t xml:space="preserve"> </w:t>
      </w:r>
      <w:r>
        <w:rPr>
          <w:lang w:val="en-US"/>
        </w:rPr>
        <w:t>In step 7, the 3GPP AAA Server, when receiving a P-CSCF restoration indication from the HSS, transfers this indication to the PGW</w:t>
      </w:r>
      <w:r w:rsidRPr="008838A0">
        <w:t xml:space="preserve"> </w:t>
      </w:r>
      <w:r>
        <w:t>in a Re-authorization R</w:t>
      </w:r>
      <w:r w:rsidRPr="00B42E31">
        <w:t>equest</w:t>
      </w:r>
      <w:r>
        <w:t xml:space="preserve"> (RAR) command. This generates an authorisation procedure (step 7a) as according to 3GPP </w:t>
      </w:r>
      <w:r w:rsidR="00CF0D31">
        <w:t>TS 2</w:t>
      </w:r>
      <w:r>
        <w:t>9.273</w:t>
      </w:r>
      <w:r w:rsidR="00CF0D31">
        <w:t> [</w:t>
      </w:r>
      <w:r>
        <w:t>24]</w:t>
      </w:r>
      <w:r>
        <w:rPr>
          <w:lang w:val="en-US"/>
        </w:rPr>
        <w:t>.</w:t>
      </w:r>
    </w:p>
    <w:p w14:paraId="0446DB9F" w14:textId="006FCEE5" w:rsidR="001C3B38" w:rsidRDefault="001C3B38" w:rsidP="001C3B38">
      <w:pPr>
        <w:rPr>
          <w:b/>
        </w:rPr>
      </w:pPr>
      <w:r>
        <w:t xml:space="preserve">For the PCRF-based solution, steps from 1 to 7 are the same as those explained in </w:t>
      </w:r>
      <w:r w:rsidR="00CF0D31">
        <w:t>clause 5</w:t>
      </w:r>
      <w:r>
        <w:t>.3.2 for the P-CSCF restoration basic mechanism</w:t>
      </w:r>
      <w:r w:rsidRPr="00C20FC0">
        <w:rPr>
          <w:b/>
        </w:rPr>
        <w:t>.</w:t>
      </w:r>
      <w:r>
        <w:rPr>
          <w:b/>
        </w:rPr>
        <w:t xml:space="preserve"> </w:t>
      </w:r>
      <w:r>
        <w:rPr>
          <w:lang w:val="en-US"/>
        </w:rPr>
        <w:t>In step 7, the PCRF transfers the P-CSCF restoration indication to the PGW.</w:t>
      </w:r>
    </w:p>
    <w:p w14:paraId="2D6415CB" w14:textId="77777777" w:rsidR="001C3B38" w:rsidRDefault="001C3B38" w:rsidP="001C3B38">
      <w:r>
        <w:t>Hereafter steps 8 to 11 are common to the HSS-based solution and to the PCRF-based solution:</w:t>
      </w:r>
    </w:p>
    <w:p w14:paraId="73A4CB99" w14:textId="77777777" w:rsidR="001C3B38" w:rsidRDefault="001C3B38" w:rsidP="001C3B38">
      <w:pPr>
        <w:pStyle w:val="B1"/>
      </w:pPr>
      <w:r>
        <w:t>8</w:t>
      </w:r>
      <w:r>
        <w:tab/>
        <w:t xml:space="preserve">If the PGW has previously received the indication that the </w:t>
      </w:r>
      <w:r w:rsidRPr="00CE070A">
        <w:t>UE and</w:t>
      </w:r>
      <w:r>
        <w:t xml:space="preserve"> the</w:t>
      </w:r>
      <w:r w:rsidRPr="00CE070A">
        <w:t xml:space="preserve"> </w:t>
      </w:r>
      <w:proofErr w:type="spellStart"/>
      <w:r w:rsidRPr="00CE070A">
        <w:t>ePDG</w:t>
      </w:r>
      <w:proofErr w:type="spellEnd"/>
      <w:r w:rsidRPr="00CE070A">
        <w:t xml:space="preserve"> support</w:t>
      </w:r>
      <w:r>
        <w:t xml:space="preserve"> the </w:t>
      </w:r>
      <w:r w:rsidRPr="00747311">
        <w:t xml:space="preserve">P-CSCF </w:t>
      </w:r>
      <w:r>
        <w:t>r</w:t>
      </w:r>
      <w:r w:rsidRPr="00747311">
        <w:t xml:space="preserve">estoration </w:t>
      </w:r>
      <w:r>
        <w:t>extension for the untrusted WLAN access, the P</w:t>
      </w:r>
      <w:r w:rsidRPr="00747311">
        <w:t>GW</w:t>
      </w:r>
      <w:r>
        <w:t xml:space="preserve"> shall send an Update Bearer Request (as described in 3GPP TS 29.274 [10]) to the </w:t>
      </w:r>
      <w:proofErr w:type="spellStart"/>
      <w:r>
        <w:t>ePDG</w:t>
      </w:r>
      <w:proofErr w:type="spellEnd"/>
      <w:r>
        <w:t xml:space="preserve"> including the APCO information element set with</w:t>
      </w:r>
      <w:r w:rsidRPr="00747311">
        <w:t xml:space="preserve"> a list of available P-CSCF addresses</w:t>
      </w:r>
      <w:r>
        <w:t>.</w:t>
      </w:r>
    </w:p>
    <w:p w14:paraId="1423ACC0" w14:textId="77777777" w:rsidR="001C3B38" w:rsidRDefault="001C3B38" w:rsidP="001C3B38">
      <w:pPr>
        <w:pStyle w:val="B1"/>
      </w:pPr>
      <w:r>
        <w:t>9</w:t>
      </w:r>
      <w:r w:rsidRPr="008E3C56">
        <w:tab/>
      </w:r>
      <w:r>
        <w:t xml:space="preserve">The </w:t>
      </w:r>
      <w:proofErr w:type="spellStart"/>
      <w:r>
        <w:t>ePDG</w:t>
      </w:r>
      <w:proofErr w:type="spellEnd"/>
      <w:r>
        <w:t xml:space="preserve"> shall initiate an </w:t>
      </w:r>
      <w:r w:rsidRPr="00783816">
        <w:t>IKE</w:t>
      </w:r>
      <w:r>
        <w:t>v</w:t>
      </w:r>
      <w:r w:rsidRPr="00783816">
        <w:t>2 informational exchange</w:t>
      </w:r>
      <w:r>
        <w:t xml:space="preserve"> procedure, as described in IETF RFC 7296 [23], towards the UE to forward the list of available P-CSCF addresses received from the PGW.</w:t>
      </w:r>
    </w:p>
    <w:p w14:paraId="37A6FCDF" w14:textId="77777777" w:rsidR="001C3B38" w:rsidRDefault="001C3B38" w:rsidP="001C3B38">
      <w:pPr>
        <w:pStyle w:val="B1"/>
      </w:pPr>
      <w:r>
        <w:t>10</w:t>
      </w:r>
      <w:r>
        <w:tab/>
        <w:t>The UE shall send a response</w:t>
      </w:r>
      <w:r w:rsidRPr="003863CC">
        <w:t xml:space="preserve"> </w:t>
      </w:r>
      <w:r>
        <w:t xml:space="preserve">to the </w:t>
      </w:r>
      <w:proofErr w:type="spellStart"/>
      <w:r>
        <w:t>ePDG</w:t>
      </w:r>
      <w:proofErr w:type="spellEnd"/>
      <w:r>
        <w:t xml:space="preserve"> which then shall send an </w:t>
      </w:r>
      <w:r w:rsidRPr="0029394E">
        <w:t xml:space="preserve">Update Bearer </w:t>
      </w:r>
      <w:r>
        <w:t>Response</w:t>
      </w:r>
      <w:r w:rsidRPr="0029394E">
        <w:t xml:space="preserve"> </w:t>
      </w:r>
      <w:r>
        <w:t>to the PGW.</w:t>
      </w:r>
    </w:p>
    <w:p w14:paraId="1C3FB68E" w14:textId="77777777" w:rsidR="001C3B38" w:rsidRDefault="001C3B38" w:rsidP="001C3B38">
      <w:pPr>
        <w:pStyle w:val="B1"/>
      </w:pPr>
      <w:r>
        <w:t>11</w:t>
      </w:r>
      <w:r>
        <w:tab/>
        <w:t>As per the P-CSCF restoration procedures described in 3GPP TS 24.229 [19], the UE shall select one P-CSCF from the received list and proceed with an IMS registration.</w:t>
      </w:r>
    </w:p>
    <w:p w14:paraId="098DAD75" w14:textId="77777777" w:rsidR="00CF0D31" w:rsidRDefault="001C3B38" w:rsidP="001C3B38">
      <w:r>
        <w:lastRenderedPageBreak/>
        <w:t xml:space="preserve">The same call flow applies to PMIP-based S2b, whereby, in step 8, the PGW shall initiate an LMA Initiated Update Notification procedure, as described in 3GPP TS 29.275 [15], to provide the </w:t>
      </w:r>
      <w:proofErr w:type="spellStart"/>
      <w:r>
        <w:t>ePDG</w:t>
      </w:r>
      <w:proofErr w:type="spellEnd"/>
      <w:r>
        <w:t xml:space="preserve"> with the available P-CSCF addresses.</w:t>
      </w:r>
      <w:bookmarkStart w:id="251" w:name="_Toc19633870"/>
      <w:bookmarkStart w:id="252" w:name="_Toc27252199"/>
    </w:p>
    <w:p w14:paraId="033B4A6B" w14:textId="1B441090" w:rsidR="001C3B38" w:rsidRPr="0072691E" w:rsidRDefault="001C3B38" w:rsidP="001C3B38">
      <w:pPr>
        <w:pStyle w:val="Heading4"/>
      </w:pPr>
      <w:bookmarkStart w:id="253" w:name="_Toc218591143"/>
      <w:r>
        <w:t>5.6.5.3</w:t>
      </w:r>
      <w:r>
        <w:tab/>
        <w:t xml:space="preserve">Indication of </w:t>
      </w:r>
      <w:r w:rsidRPr="0072691E">
        <w:t>UE</w:t>
      </w:r>
      <w:r>
        <w:t xml:space="preserve"> support of the </w:t>
      </w:r>
      <w:r w:rsidRPr="0072691E">
        <w:t xml:space="preserve">P-CSCF </w:t>
      </w:r>
      <w:r>
        <w:t>r</w:t>
      </w:r>
      <w:r w:rsidRPr="0072691E">
        <w:t>estoration</w:t>
      </w:r>
      <w:r>
        <w:t xml:space="preserve"> extension for the untrusted WLAN access</w:t>
      </w:r>
      <w:bookmarkEnd w:id="251"/>
      <w:bookmarkEnd w:id="252"/>
      <w:bookmarkEnd w:id="253"/>
    </w:p>
    <w:p w14:paraId="14A2A8B1" w14:textId="77777777" w:rsidR="001C3B38" w:rsidRDefault="001C3B38" w:rsidP="001C3B38">
      <w:pPr>
        <w:rPr>
          <w:rFonts w:cs="Arial"/>
          <w:szCs w:val="22"/>
        </w:rPr>
      </w:pPr>
      <w:r>
        <w:t xml:space="preserve">If the UE supports the P-CSCF restoration extension for the untrusted WLAN access, it shall send an indication of this capability to the </w:t>
      </w:r>
      <w:proofErr w:type="spellStart"/>
      <w:r>
        <w:t>ePDG</w:t>
      </w:r>
      <w:proofErr w:type="spellEnd"/>
      <w:r>
        <w:t xml:space="preserve"> </w:t>
      </w:r>
      <w:r w:rsidRPr="005C2A09">
        <w:t xml:space="preserve">via </w:t>
      </w:r>
      <w:r>
        <w:rPr>
          <w:rFonts w:cs="Arial"/>
          <w:szCs w:val="22"/>
        </w:rPr>
        <w:t>a</w:t>
      </w:r>
      <w:r w:rsidRPr="005C2A09">
        <w:rPr>
          <w:rFonts w:hint="eastAsia"/>
          <w:lang w:val="en-US" w:eastAsia="zh-CN"/>
        </w:rPr>
        <w:t xml:space="preserve"> </w:t>
      </w:r>
      <w:r>
        <w:rPr>
          <w:rFonts w:cs="Arial"/>
          <w:szCs w:val="22"/>
        </w:rPr>
        <w:t xml:space="preserve">notify payload in the </w:t>
      </w:r>
      <w:r w:rsidRPr="00CE070A">
        <w:rPr>
          <w:rFonts w:cs="Arial"/>
          <w:szCs w:val="22"/>
        </w:rPr>
        <w:t>IKEv2 message to</w:t>
      </w:r>
      <w:r w:rsidRPr="00F07876">
        <w:rPr>
          <w:rFonts w:cs="Arial"/>
          <w:szCs w:val="22"/>
        </w:rPr>
        <w:t xml:space="preserve"> </w:t>
      </w:r>
      <w:r>
        <w:rPr>
          <w:rFonts w:cs="Arial"/>
          <w:szCs w:val="22"/>
        </w:rPr>
        <w:t xml:space="preserve">the </w:t>
      </w:r>
      <w:proofErr w:type="spellStart"/>
      <w:r>
        <w:rPr>
          <w:rFonts w:cs="Arial"/>
          <w:szCs w:val="22"/>
        </w:rPr>
        <w:t>ePDG</w:t>
      </w:r>
      <w:proofErr w:type="spellEnd"/>
      <w:r>
        <w:rPr>
          <w:rFonts w:cs="Arial"/>
          <w:szCs w:val="22"/>
        </w:rPr>
        <w:t xml:space="preserve"> at the establishment (or handover) of the IMS PDN connection over the untrusted WLAN access.</w:t>
      </w:r>
    </w:p>
    <w:p w14:paraId="3F2E3C29" w14:textId="77777777" w:rsidR="001C3B38" w:rsidRDefault="001C3B38" w:rsidP="001C3B38">
      <w:pPr>
        <w:rPr>
          <w:rFonts w:cs="Arial"/>
          <w:szCs w:val="22"/>
        </w:rPr>
      </w:pPr>
      <w:r>
        <w:rPr>
          <w:rFonts w:cs="Arial"/>
          <w:szCs w:val="22"/>
        </w:rPr>
        <w:t xml:space="preserve">An </w:t>
      </w:r>
      <w:proofErr w:type="spellStart"/>
      <w:r>
        <w:rPr>
          <w:rFonts w:cs="Arial"/>
          <w:szCs w:val="22"/>
        </w:rPr>
        <w:t>ePDG</w:t>
      </w:r>
      <w:proofErr w:type="spellEnd"/>
      <w:r>
        <w:rPr>
          <w:rFonts w:cs="Arial"/>
          <w:szCs w:val="22"/>
        </w:rPr>
        <w:t xml:space="preserve"> which supports</w:t>
      </w:r>
      <w:r w:rsidRPr="0059301B">
        <w:t xml:space="preserve"> </w:t>
      </w:r>
      <w:r>
        <w:t xml:space="preserve">the P-CSCF restoration extension for untrusted WLAN </w:t>
      </w:r>
      <w:r>
        <w:rPr>
          <w:rFonts w:cs="Arial"/>
          <w:szCs w:val="22"/>
        </w:rPr>
        <w:t>shall forward this UE capability in the APCO information element to the PGW over the S2b interface.</w:t>
      </w:r>
    </w:p>
    <w:p w14:paraId="6BC6C1AA" w14:textId="77777777" w:rsidR="001C3B38" w:rsidRDefault="001C3B38" w:rsidP="001C3B38">
      <w:pPr>
        <w:pStyle w:val="NO"/>
      </w:pPr>
      <w:r>
        <w:t>NOTE:</w:t>
      </w:r>
      <w:r>
        <w:tab/>
        <w:t xml:space="preserve">The receipt by the PGW of the UE capability indicating the support of P-CSCF restoration for the untrusted WLAN access at the IMS PDN connection establishment (or handover) over the untrusted WLAN access serves also as an indication that the </w:t>
      </w:r>
      <w:proofErr w:type="spellStart"/>
      <w:r>
        <w:t>ePDG</w:t>
      </w:r>
      <w:proofErr w:type="spellEnd"/>
      <w:r>
        <w:t xml:space="preserve"> supports this procedure.</w:t>
      </w:r>
    </w:p>
    <w:p w14:paraId="43008F9E" w14:textId="77777777" w:rsidR="001C3B38" w:rsidRDefault="001C3B38" w:rsidP="001C3B38">
      <w:pPr>
        <w:pStyle w:val="Heading3"/>
        <w:ind w:left="0" w:firstLine="0"/>
      </w:pPr>
      <w:bookmarkStart w:id="254" w:name="_Toc19633871"/>
      <w:bookmarkStart w:id="255" w:name="_Toc27252200"/>
      <w:bookmarkStart w:id="256" w:name="_Toc218591144"/>
      <w:r>
        <w:t>5.6.6</w:t>
      </w:r>
      <w:r>
        <w:tab/>
        <w:t>Supported features and capabilities</w:t>
      </w:r>
      <w:bookmarkEnd w:id="254"/>
      <w:bookmarkEnd w:id="255"/>
      <w:bookmarkEnd w:id="256"/>
    </w:p>
    <w:p w14:paraId="079279CB" w14:textId="77777777" w:rsidR="001C3B38" w:rsidRDefault="001C3B38" w:rsidP="001C3B38">
      <w:pPr>
        <w:pStyle w:val="Heading4"/>
      </w:pPr>
      <w:bookmarkStart w:id="257" w:name="_Toc19633872"/>
      <w:bookmarkStart w:id="258" w:name="_Toc27252201"/>
      <w:bookmarkStart w:id="259" w:name="_Toc218591145"/>
      <w:r>
        <w:t>5.6.6.1</w:t>
      </w:r>
      <w:r>
        <w:tab/>
      </w:r>
      <w:r w:rsidRPr="003F7656">
        <w:t>Introduction</w:t>
      </w:r>
      <w:bookmarkEnd w:id="257"/>
      <w:bookmarkEnd w:id="258"/>
      <w:bookmarkEnd w:id="259"/>
    </w:p>
    <w:p w14:paraId="1957089C" w14:textId="77777777" w:rsidR="001C3B38" w:rsidRDefault="001C3B38" w:rsidP="001C3B38">
      <w:r>
        <w:t xml:space="preserve">The P-CSCF restoration mechanism for WLAN, compared to the 3GPP access one, requires additional functionalities from the HSS, the 3GPP AAA Server, the PGW for the basic mechanism and in addition from the PGW, the TWAN, the </w:t>
      </w:r>
      <w:proofErr w:type="spellStart"/>
      <w:r>
        <w:t>ePDG</w:t>
      </w:r>
      <w:proofErr w:type="spellEnd"/>
      <w:r>
        <w:t xml:space="preserve"> and the UE</w:t>
      </w:r>
      <w:r w:rsidRPr="0091302C">
        <w:t xml:space="preserve"> </w:t>
      </w:r>
      <w:r>
        <w:t>for the extended mechanism.</w:t>
      </w:r>
    </w:p>
    <w:p w14:paraId="7CE28087" w14:textId="77777777" w:rsidR="00CF0D31" w:rsidRDefault="001C3B38" w:rsidP="001C3B38">
      <w:r>
        <w:t xml:space="preserve">The support or not of the additional functionalities by the involved entities has consequences on the applicability of the P-CSCF restoration </w:t>
      </w:r>
      <w:r w:rsidRPr="008B3EC7">
        <w:t>mechanis</w:t>
      </w:r>
      <w:r w:rsidRPr="008848E6">
        <w:t xml:space="preserve">m, </w:t>
      </w:r>
      <w:r w:rsidRPr="008B3EC7">
        <w:t>both for the basic</w:t>
      </w:r>
      <w:r>
        <w:t xml:space="preserve"> mechanism and the extended mechanism.  User roaming may imply a modification of the supported features.</w:t>
      </w:r>
      <w:bookmarkStart w:id="260" w:name="_Toc19633873"/>
      <w:bookmarkStart w:id="261" w:name="_Toc27252202"/>
    </w:p>
    <w:p w14:paraId="74066592" w14:textId="1869C836" w:rsidR="001C3B38" w:rsidRDefault="001C3B38" w:rsidP="001C3B38">
      <w:pPr>
        <w:pStyle w:val="Heading4"/>
      </w:pPr>
      <w:bookmarkStart w:id="262" w:name="_Toc218591146"/>
      <w:r>
        <w:t>5.6.6.2</w:t>
      </w:r>
      <w:r>
        <w:tab/>
        <w:t>Feature support in the HSS and S-CSCF</w:t>
      </w:r>
      <w:bookmarkEnd w:id="260"/>
      <w:bookmarkEnd w:id="261"/>
      <w:bookmarkEnd w:id="262"/>
    </w:p>
    <w:p w14:paraId="34739949" w14:textId="77777777" w:rsidR="001C3B38" w:rsidRDefault="001C3B38" w:rsidP="001C3B38">
      <w:r>
        <w:t xml:space="preserve">The S-CSCF behaviour when triggering the HSS with a P-CSCF restoration indication is independent of the 3GPP access or of the WLAN access that the UE is using. The signalling regarding P-CSCF restoration over the </w:t>
      </w:r>
      <w:proofErr w:type="spellStart"/>
      <w:r>
        <w:t>Cx</w:t>
      </w:r>
      <w:proofErr w:type="spellEnd"/>
      <w:r>
        <w:t xml:space="preserve"> interface and the S-CSCF behaviour are common for the P-CSCF restoration over a 3GPP or a WLAN access.</w:t>
      </w:r>
    </w:p>
    <w:p w14:paraId="51CC5A1D" w14:textId="03781097" w:rsidR="001C3B38" w:rsidRDefault="001C3B38" w:rsidP="001C3B38">
      <w:r>
        <w:t>If the HSS does not support P-CSCF restoration for WLAN, but supports P-CSCF restoration over a 3GPP access</w:t>
      </w:r>
      <w:r w:rsidRPr="00EB56BF">
        <w:t xml:space="preserve"> </w:t>
      </w:r>
      <w:r>
        <w:t xml:space="preserve">and if the UE is registered in a 3GPP access, the </w:t>
      </w:r>
      <w:r w:rsidRPr="007E684E">
        <w:t>HSS shall behave</w:t>
      </w:r>
      <w:r>
        <w:t xml:space="preserve"> as described in </w:t>
      </w:r>
      <w:r w:rsidR="00CF0D31">
        <w:t>clause 5</w:t>
      </w:r>
      <w:r>
        <w:t>.4.</w:t>
      </w:r>
    </w:p>
    <w:p w14:paraId="27A9E726" w14:textId="6CCFB16D" w:rsidR="001C3B38" w:rsidRDefault="001C3B38" w:rsidP="001C3B38">
      <w:r>
        <w:t>If the HSS does not support P-CSCF restoration for 3GPP access, but supports P-CSCF restoration for WLAN, if the user is registered in the non 3GPP access with an IMS APN configuration for non 3GPP access in its subscription and if the 3GPP AAA Server previously indicated the support of P-CSCF restoration for WLAN to the HSS, then</w:t>
      </w:r>
      <w:r w:rsidRPr="002C7FAF">
        <w:t xml:space="preserve"> </w:t>
      </w:r>
      <w:r>
        <w:t xml:space="preserve">the HSS shall behave as described in </w:t>
      </w:r>
      <w:r w:rsidR="00CF0D31">
        <w:t>clause 5</w:t>
      </w:r>
      <w:r>
        <w:t>.6.2.</w:t>
      </w:r>
    </w:p>
    <w:p w14:paraId="3C1563C3" w14:textId="1B806F81" w:rsidR="001C3B38" w:rsidRDefault="001C3B38" w:rsidP="001C3B38">
      <w:r>
        <w:t xml:space="preserve">If the HSS supports P-CSCF restoration both for 3GPP access and WLAN and if the UE is registered both with 3GPP access and WLAN, the HSS shall initiate P-CSCF restoration for 3GPP access and WLAN as described in </w:t>
      </w:r>
      <w:r w:rsidR="00CF0D31">
        <w:t>clause 5</w:t>
      </w:r>
      <w:r>
        <w:t>.4 for 3GPP access and in</w:t>
      </w:r>
      <w:r w:rsidRPr="00EB56BF">
        <w:t xml:space="preserve"> </w:t>
      </w:r>
      <w:r w:rsidR="00CF0D31">
        <w:t>clause 5</w:t>
      </w:r>
      <w:r>
        <w:t>.6.2 for WLAN.</w:t>
      </w:r>
    </w:p>
    <w:p w14:paraId="1BA10A35" w14:textId="77777777" w:rsidR="001C3B38" w:rsidRPr="00A7681E" w:rsidRDefault="001C3B38" w:rsidP="001C3B38">
      <w:r>
        <w:rPr>
          <w:noProof/>
        </w:rPr>
        <w:t xml:space="preserve">The HSS shall report DIAMETER_SUCCESS </w:t>
      </w:r>
      <w:r w:rsidRPr="00982D23">
        <w:rPr>
          <w:noProof/>
        </w:rPr>
        <w:t>to S-CSCF if at least one serving node (SGSN</w:t>
      </w:r>
      <w:r>
        <w:rPr>
          <w:noProof/>
        </w:rPr>
        <w:t xml:space="preserve">, </w:t>
      </w:r>
      <w:r w:rsidRPr="00982D23">
        <w:rPr>
          <w:noProof/>
        </w:rPr>
        <w:t>MME</w:t>
      </w:r>
      <w:r>
        <w:rPr>
          <w:noProof/>
        </w:rPr>
        <w:t xml:space="preserve"> or 3GPP </w:t>
      </w:r>
      <w:r w:rsidRPr="00982D23">
        <w:rPr>
          <w:noProof/>
        </w:rPr>
        <w:t>AAA</w:t>
      </w:r>
      <w:r>
        <w:rPr>
          <w:noProof/>
        </w:rPr>
        <w:t xml:space="preserve"> Server)</w:t>
      </w:r>
      <w:r w:rsidRPr="00982D23">
        <w:rPr>
          <w:noProof/>
        </w:rPr>
        <w:t xml:space="preserve"> supports HSS-based P-</w:t>
      </w:r>
      <w:r>
        <w:rPr>
          <w:noProof/>
        </w:rPr>
        <w:t xml:space="preserve">CSCF Restoration and a request </w:t>
      </w:r>
      <w:r w:rsidRPr="00982D23">
        <w:rPr>
          <w:noProof/>
        </w:rPr>
        <w:t>indicating P-CSCF restoration</w:t>
      </w:r>
      <w:r>
        <w:rPr>
          <w:noProof/>
        </w:rPr>
        <w:t xml:space="preserve"> i</w:t>
      </w:r>
      <w:r w:rsidRPr="00982D23">
        <w:rPr>
          <w:noProof/>
        </w:rPr>
        <w:t>s sen</w:t>
      </w:r>
      <w:r>
        <w:rPr>
          <w:noProof/>
        </w:rPr>
        <w:t>t</w:t>
      </w:r>
      <w:r w:rsidRPr="00982D23">
        <w:rPr>
          <w:noProof/>
        </w:rPr>
        <w:t xml:space="preserve"> to at least one of these supporting nodes</w:t>
      </w:r>
      <w:r>
        <w:rPr>
          <w:noProof/>
        </w:rPr>
        <w:t>.</w:t>
      </w:r>
    </w:p>
    <w:p w14:paraId="0C1148FB" w14:textId="77777777" w:rsidR="001C3B38" w:rsidRDefault="001C3B38" w:rsidP="001C3B38">
      <w:pPr>
        <w:pStyle w:val="Heading4"/>
      </w:pPr>
      <w:bookmarkStart w:id="263" w:name="_Toc19633874"/>
      <w:bookmarkStart w:id="264" w:name="_Toc27252203"/>
      <w:bookmarkStart w:id="265" w:name="_Toc218591147"/>
      <w:r>
        <w:t>5.6.6.3</w:t>
      </w:r>
      <w:r>
        <w:tab/>
        <w:t>Feature support in the 3GPP AAA Server</w:t>
      </w:r>
      <w:bookmarkEnd w:id="263"/>
      <w:bookmarkEnd w:id="264"/>
      <w:bookmarkEnd w:id="265"/>
    </w:p>
    <w:p w14:paraId="0E2981BB" w14:textId="77777777" w:rsidR="001C3B38" w:rsidRDefault="001C3B38" w:rsidP="001C3B38">
      <w:r>
        <w:t xml:space="preserve">The 3GPP AAA Server shall inform the HSS, at the user registration over </w:t>
      </w:r>
      <w:proofErr w:type="spellStart"/>
      <w:r>
        <w:t>SWx</w:t>
      </w:r>
      <w:proofErr w:type="spellEnd"/>
      <w:r>
        <w:t>, if</w:t>
      </w:r>
      <w:r w:rsidRPr="00713B2A">
        <w:t xml:space="preserve"> </w:t>
      </w:r>
      <w:r>
        <w:t xml:space="preserve">it supports the P-CSCF restoration feature </w:t>
      </w:r>
      <w:r w:rsidRPr="00C6535F">
        <w:t>through a supported feature indication, so</w:t>
      </w:r>
      <w:r>
        <w:t xml:space="preserve"> to allow the HSS to correctly react to a P-CSCF restoration indication received from the S-CSCF. This feature </w:t>
      </w:r>
      <w:r w:rsidRPr="008848E6">
        <w:t>support indication does</w:t>
      </w:r>
      <w:r>
        <w:t xml:space="preserve"> not contain any information about the support of the P-CSCF restoration feature by the PGW handling the IMS PDN connection.</w:t>
      </w:r>
    </w:p>
    <w:p w14:paraId="69628D6A" w14:textId="77777777" w:rsidR="001C3B38" w:rsidRDefault="001C3B38" w:rsidP="001C3B38">
      <w:pPr>
        <w:pStyle w:val="NO"/>
      </w:pPr>
      <w:r>
        <w:lastRenderedPageBreak/>
        <w:t>NOTE:</w:t>
      </w:r>
      <w:r>
        <w:tab/>
        <w:t xml:space="preserve">The </w:t>
      </w:r>
      <w:r w:rsidRPr="009A689E">
        <w:t xml:space="preserve">user registration over </w:t>
      </w:r>
      <w:proofErr w:type="spellStart"/>
      <w:r w:rsidRPr="009A689E">
        <w:t>SWx</w:t>
      </w:r>
      <w:proofErr w:type="spellEnd"/>
      <w:r w:rsidRPr="009A689E">
        <w:t xml:space="preserve"> </w:t>
      </w:r>
      <w:r>
        <w:t>can</w:t>
      </w:r>
      <w:r w:rsidRPr="009A689E">
        <w:t xml:space="preserve"> result from the establishment of another PDN connection via a different PGW,</w:t>
      </w:r>
      <w:r>
        <w:t xml:space="preserve"> </w:t>
      </w:r>
      <w:r w:rsidRPr="009A689E">
        <w:t>before the user sets up the IMS PDN c</w:t>
      </w:r>
      <w:r>
        <w:t>o</w:t>
      </w:r>
      <w:r w:rsidRPr="009A689E">
        <w:t>n</w:t>
      </w:r>
      <w:r>
        <w:t>ne</w:t>
      </w:r>
      <w:r w:rsidRPr="009A689E">
        <w:t>x</w:t>
      </w:r>
      <w:r>
        <w:t xml:space="preserve">ion. So, at the user registration, the 3GPP </w:t>
      </w:r>
      <w:r w:rsidRPr="008A61A0">
        <w:t xml:space="preserve">AAA </w:t>
      </w:r>
      <w:r>
        <w:t>S</w:t>
      </w:r>
      <w:r w:rsidRPr="008A61A0">
        <w:t>erver</w:t>
      </w:r>
      <w:r>
        <w:t xml:space="preserve"> does not know if the PGW that will later handle the IMS PDN connection supports the P-CSCF restoration feature.</w:t>
      </w:r>
    </w:p>
    <w:p w14:paraId="04D81B57" w14:textId="77777777" w:rsidR="001C3B38" w:rsidRDefault="001C3B38" w:rsidP="001C3B38">
      <w:r>
        <w:t xml:space="preserve">Therefore, when the PGW informs the 3GPP AAA Server over S6b that an IMS PDN connection is established, the </w:t>
      </w:r>
      <w:r w:rsidRPr="007E684E">
        <w:t>PGW shall</w:t>
      </w:r>
      <w:r>
        <w:t xml:space="preserve"> advertise the 3GPP AAA Server if the PGW supports the P-CSCF restoration mechanism for WLAN. A 3GPP AAA Server that supports the P-CSCF restoration mechanism shall store this information and when the 3GPP AAA Server receives a P-CSCF restoration indication from the HSS </w:t>
      </w:r>
      <w:r w:rsidRPr="008B3EC7">
        <w:t xml:space="preserve">(as described in figure </w:t>
      </w:r>
      <w:r>
        <w:t>5.6</w:t>
      </w:r>
      <w:r w:rsidRPr="008B3EC7">
        <w:t>.2.2-1 step5b):</w:t>
      </w:r>
    </w:p>
    <w:p w14:paraId="719D876F" w14:textId="025245AC" w:rsidR="001C3B38" w:rsidRDefault="001C3B38" w:rsidP="001C3B38">
      <w:pPr>
        <w:pStyle w:val="B1"/>
      </w:pPr>
      <w:r>
        <w:t>-</w:t>
      </w:r>
      <w:r>
        <w:tab/>
        <w:t xml:space="preserve">if an IMS PDN connection is established and if the PGW supports the P-CSCF restoration mechanism for WLAN, the 3GPP AAA Server shall </w:t>
      </w:r>
      <w:r w:rsidRPr="009E2B21">
        <w:t xml:space="preserve">behave as described in step 7 of </w:t>
      </w:r>
      <w:r w:rsidR="00CF0D31">
        <w:t>clause 5</w:t>
      </w:r>
      <w:r>
        <w:t>.6.2.2;</w:t>
      </w:r>
    </w:p>
    <w:p w14:paraId="43619B52" w14:textId="77777777" w:rsidR="001C3B38" w:rsidRDefault="001C3B38" w:rsidP="001C3B38">
      <w:pPr>
        <w:pStyle w:val="B1"/>
      </w:pPr>
      <w:r>
        <w:t>-</w:t>
      </w:r>
      <w:r>
        <w:tab/>
        <w:t>if an IMS PDN connection is established and if the PGW does not support the P-CSCF restoration mechanism for WLAN, the 3GPP AAA Server</w:t>
      </w:r>
      <w:r w:rsidRPr="00493DD1">
        <w:t xml:space="preserve"> </w:t>
      </w:r>
      <w:r>
        <w:t>shall ignore the P-CSCF restoration indication received from the HSS;</w:t>
      </w:r>
    </w:p>
    <w:p w14:paraId="12906525" w14:textId="77777777" w:rsidR="001C3B38" w:rsidRDefault="001C3B38" w:rsidP="001C3B38">
      <w:pPr>
        <w:pStyle w:val="B1"/>
      </w:pPr>
      <w:r>
        <w:t>-</w:t>
      </w:r>
      <w:r>
        <w:tab/>
        <w:t>if no IMS PDN connection is established, the 3GPP AAA Server shall ignore the P-CSCF restoration indication received from the HSS.</w:t>
      </w:r>
    </w:p>
    <w:p w14:paraId="4884F370" w14:textId="77777777" w:rsidR="001C3B38" w:rsidRDefault="001C3B38" w:rsidP="001C3B38">
      <w:pPr>
        <w:pStyle w:val="Heading4"/>
      </w:pPr>
      <w:bookmarkStart w:id="266" w:name="_Toc19633875"/>
      <w:bookmarkStart w:id="267" w:name="_Toc27252204"/>
      <w:bookmarkStart w:id="268" w:name="_Toc218591148"/>
      <w:r>
        <w:t>5.6.6.4</w:t>
      </w:r>
      <w:r>
        <w:tab/>
        <w:t>Feature support in the PGW</w:t>
      </w:r>
      <w:bookmarkEnd w:id="266"/>
      <w:bookmarkEnd w:id="267"/>
      <w:bookmarkEnd w:id="268"/>
    </w:p>
    <w:p w14:paraId="2F7BF5F7" w14:textId="77777777" w:rsidR="001C3B38" w:rsidRDefault="001C3B38" w:rsidP="001C3B38">
      <w:r>
        <w:t xml:space="preserve">A PGW supporting the basic P-CSCF restoration mechanism for trusted and/or untrusted WLAN shall indicate the support of P-CSCF restoration for WLAN to the 3GPP AAA Server in the </w:t>
      </w:r>
      <w:r w:rsidRPr="00CA713A">
        <w:t xml:space="preserve">Authorization Request message </w:t>
      </w:r>
      <w:r>
        <w:t>sent over S6b at the creation of the IMS PDN connection.</w:t>
      </w:r>
    </w:p>
    <w:p w14:paraId="4197DC3F" w14:textId="77777777" w:rsidR="001C3B38" w:rsidRDefault="001C3B38" w:rsidP="001C3B38">
      <w:r>
        <w:t>The support of the extended mechanism by the PGW requires the support of the basic mechanism. The extended mechanism is optionally supported by the PGW for TWAN or for untrusted WLAN or for both.</w:t>
      </w:r>
    </w:p>
    <w:p w14:paraId="79E93CB7" w14:textId="77777777" w:rsidR="001C3B38" w:rsidRDefault="001C3B38" w:rsidP="001C3B38">
      <w:pPr>
        <w:pStyle w:val="Heading4"/>
      </w:pPr>
      <w:bookmarkStart w:id="269" w:name="_Toc19633876"/>
      <w:bookmarkStart w:id="270" w:name="_Toc27252205"/>
      <w:bookmarkStart w:id="271" w:name="_Toc218591149"/>
      <w:r>
        <w:t>5.6.6.5</w:t>
      </w:r>
      <w:r>
        <w:tab/>
        <w:t>Feature support in the TWAN</w:t>
      </w:r>
      <w:bookmarkEnd w:id="269"/>
      <w:bookmarkEnd w:id="270"/>
      <w:bookmarkEnd w:id="271"/>
    </w:p>
    <w:p w14:paraId="03CB44E6" w14:textId="77777777" w:rsidR="001C3B38" w:rsidRDefault="001C3B38" w:rsidP="001C3B38">
      <w:r>
        <w:t xml:space="preserve">The TWAN shall advertise the support of the WLCP PDN connection modification request procedure over S2a at </w:t>
      </w:r>
      <w:r w:rsidRPr="003E53EB">
        <w:t xml:space="preserve">establishment </w:t>
      </w:r>
      <w:r>
        <w:t xml:space="preserve">(or handover) </w:t>
      </w:r>
      <w:r w:rsidRPr="003E53EB">
        <w:t>of the IMS PDN connection</w:t>
      </w:r>
      <w:r>
        <w:t>. This is to allow the PGW to use the P-CSCF restoration extension on this TWAN.</w:t>
      </w:r>
    </w:p>
    <w:p w14:paraId="281EEE51" w14:textId="77777777" w:rsidR="001C3B38" w:rsidRDefault="001C3B38" w:rsidP="001C3B38">
      <w:pPr>
        <w:pStyle w:val="Heading4"/>
      </w:pPr>
      <w:bookmarkStart w:id="272" w:name="_Toc19633877"/>
      <w:bookmarkStart w:id="273" w:name="_Toc27252206"/>
      <w:bookmarkStart w:id="274" w:name="_Toc218591150"/>
      <w:r>
        <w:t>5.6.6.6</w:t>
      </w:r>
      <w:r>
        <w:tab/>
        <w:t xml:space="preserve">Feature support in the </w:t>
      </w:r>
      <w:proofErr w:type="spellStart"/>
      <w:r>
        <w:t>ePDG</w:t>
      </w:r>
      <w:bookmarkEnd w:id="272"/>
      <w:bookmarkEnd w:id="273"/>
      <w:bookmarkEnd w:id="274"/>
      <w:proofErr w:type="spellEnd"/>
    </w:p>
    <w:p w14:paraId="6B7CED45" w14:textId="1D27CC30" w:rsidR="00CF0D31" w:rsidRDefault="001C3B38" w:rsidP="001C3B38">
      <w:r>
        <w:t xml:space="preserve">As described in </w:t>
      </w:r>
      <w:r w:rsidR="00CF0D31">
        <w:t>clause 5</w:t>
      </w:r>
      <w:r>
        <w:t xml:space="preserve">.6.5.3, the </w:t>
      </w:r>
      <w:proofErr w:type="spellStart"/>
      <w:r>
        <w:t>ePDG</w:t>
      </w:r>
      <w:proofErr w:type="spellEnd"/>
      <w:r>
        <w:t xml:space="preserve"> indicates its support of the P-CSCF </w:t>
      </w:r>
      <w:r w:rsidRPr="008B3EC7">
        <w:t>restoration extension to the PGW over S2b when sending the UE capability indication to the PGW at the IMS PDN connection establishment (or handover) over S2b.</w:t>
      </w:r>
      <w:bookmarkStart w:id="275" w:name="_Toc19633878"/>
      <w:bookmarkStart w:id="276" w:name="_Toc27252207"/>
    </w:p>
    <w:p w14:paraId="0FCEF3DB" w14:textId="32A7725E" w:rsidR="001C3B38" w:rsidRDefault="001C3B38" w:rsidP="001C3B38">
      <w:pPr>
        <w:pStyle w:val="Heading4"/>
      </w:pPr>
      <w:bookmarkStart w:id="277" w:name="_Toc218591151"/>
      <w:r>
        <w:t>5.6.6.7</w:t>
      </w:r>
      <w:r>
        <w:tab/>
        <w:t>Capability support in the UE</w:t>
      </w:r>
      <w:bookmarkEnd w:id="275"/>
      <w:bookmarkEnd w:id="276"/>
      <w:bookmarkEnd w:id="277"/>
    </w:p>
    <w:p w14:paraId="0D9D5838" w14:textId="77777777" w:rsidR="00CF0D31" w:rsidRDefault="001C3B38" w:rsidP="001C3B38">
      <w:r>
        <w:t xml:space="preserve">A UE supporting the P-CSCF </w:t>
      </w:r>
      <w:r w:rsidRPr="000F56B5">
        <w:t xml:space="preserve">restoration </w:t>
      </w:r>
      <w:r w:rsidRPr="008B3EC7">
        <w:t xml:space="preserve">extension may support </w:t>
      </w:r>
      <w:r>
        <w:t>this mechanism</w:t>
      </w:r>
      <w:r w:rsidRPr="008B3EC7">
        <w:t xml:space="preserve"> for</w:t>
      </w:r>
      <w:r>
        <w:t>:</w:t>
      </w:r>
    </w:p>
    <w:p w14:paraId="3A703B81" w14:textId="684E26D2" w:rsidR="001C3B38" w:rsidRDefault="001C3B38" w:rsidP="001C3B38">
      <w:pPr>
        <w:pStyle w:val="B1"/>
      </w:pPr>
      <w:r>
        <w:t>-</w:t>
      </w:r>
      <w:r>
        <w:tab/>
        <w:t>the 3GPP access (e.g. a Rel-12 UE) and/or;</w:t>
      </w:r>
    </w:p>
    <w:p w14:paraId="7EA7A052" w14:textId="77777777" w:rsidR="001C3B38" w:rsidRDefault="001C3B38" w:rsidP="001C3B38">
      <w:pPr>
        <w:pStyle w:val="B1"/>
      </w:pPr>
      <w:r>
        <w:t>-</w:t>
      </w:r>
      <w:r>
        <w:tab/>
        <w:t>the TWAN and/or;</w:t>
      </w:r>
    </w:p>
    <w:p w14:paraId="7FBE6F88" w14:textId="77777777" w:rsidR="001C3B38" w:rsidRDefault="001C3B38" w:rsidP="001C3B38">
      <w:pPr>
        <w:pStyle w:val="B1"/>
      </w:pPr>
      <w:r>
        <w:t>-</w:t>
      </w:r>
      <w:r>
        <w:tab/>
        <w:t>the untrusted WLAN.</w:t>
      </w:r>
    </w:p>
    <w:p w14:paraId="47C9BD73" w14:textId="77777777" w:rsidR="001C3B38" w:rsidRDefault="001C3B38" w:rsidP="001C3B38">
      <w:r>
        <w:t xml:space="preserve">In consequence, a UE capability is defined </w:t>
      </w:r>
      <w:r w:rsidRPr="008B3EC7">
        <w:t>for each type of access to indicate the UE support</w:t>
      </w:r>
      <w:r>
        <w:t xml:space="preserve"> of the extended P-CSCF restoration mechanism for this type of access, </w:t>
      </w:r>
      <w:r w:rsidRPr="008B3EC7">
        <w:t>meaning up to three capabilities</w:t>
      </w:r>
      <w:r>
        <w:t xml:space="preserve"> with</w:t>
      </w:r>
      <w:r w:rsidRPr="00A6784B">
        <w:t xml:space="preserve"> </w:t>
      </w:r>
      <w:r>
        <w:t>all the possible combinations.</w:t>
      </w:r>
    </w:p>
    <w:p w14:paraId="2175C729" w14:textId="77777777" w:rsidR="001C3B38" w:rsidRDefault="001C3B38" w:rsidP="001C3B38">
      <w:r>
        <w:t xml:space="preserve">During the set up (or handover) of the IMS PDN connection over a given type of access, the </w:t>
      </w:r>
      <w:r w:rsidRPr="007E684E">
        <w:t xml:space="preserve">UE shall </w:t>
      </w:r>
      <w:r>
        <w:t>indicate its capability over this type of access.</w:t>
      </w:r>
    </w:p>
    <w:p w14:paraId="3E663654" w14:textId="77777777" w:rsidR="001C3B38" w:rsidRDefault="001C3B38" w:rsidP="001C3B38">
      <w:pPr>
        <w:pStyle w:val="Heading2"/>
      </w:pPr>
      <w:bookmarkStart w:id="278" w:name="_Toc19633879"/>
      <w:bookmarkStart w:id="279" w:name="_Toc27252208"/>
      <w:bookmarkStart w:id="280" w:name="_Toc218591152"/>
      <w:r>
        <w:lastRenderedPageBreak/>
        <w:t>5.7</w:t>
      </w:r>
      <w:r>
        <w:tab/>
        <w:t>Interaction between P-CSCF restoration and NBIFOM</w:t>
      </w:r>
      <w:bookmarkEnd w:id="278"/>
      <w:bookmarkEnd w:id="279"/>
      <w:bookmarkEnd w:id="280"/>
    </w:p>
    <w:p w14:paraId="32A9C8F4" w14:textId="77777777" w:rsidR="00CF0D31" w:rsidRDefault="001C3B38" w:rsidP="001C3B38">
      <w:pPr>
        <w:pStyle w:val="Heading3"/>
      </w:pPr>
      <w:bookmarkStart w:id="281" w:name="_Toc19633880"/>
      <w:bookmarkStart w:id="282" w:name="_Toc27252209"/>
      <w:bookmarkStart w:id="283" w:name="_Toc218591153"/>
      <w:r>
        <w:t>5.7.1</w:t>
      </w:r>
      <w:r>
        <w:tab/>
        <w:t>Introduction</w:t>
      </w:r>
      <w:bookmarkEnd w:id="281"/>
      <w:bookmarkEnd w:id="282"/>
      <w:bookmarkEnd w:id="283"/>
    </w:p>
    <w:p w14:paraId="769B1BCC" w14:textId="368EFD6E" w:rsidR="001C3B38" w:rsidRDefault="001C3B38" w:rsidP="001C3B38">
      <w:r w:rsidRPr="004A2D6B">
        <w:t xml:space="preserve">P-CSCF restoration </w:t>
      </w:r>
      <w:r>
        <w:t xml:space="preserve">and </w:t>
      </w:r>
      <w:r w:rsidRPr="004A2D6B">
        <w:t xml:space="preserve">NBIFOM present interactions </w:t>
      </w:r>
      <w:r>
        <w:t>as</w:t>
      </w:r>
      <w:r w:rsidRPr="004A2D6B">
        <w:t xml:space="preserve"> NBIFOM can be applied to the IMS PDN connection which can be set on a 3GPP access or on </w:t>
      </w:r>
      <w:r>
        <w:t>a</w:t>
      </w:r>
      <w:r w:rsidRPr="004A2D6B">
        <w:t xml:space="preserve"> WLAN access or be simultaneously active</w:t>
      </w:r>
      <w:r>
        <w:t xml:space="preserve"> over the two types of accesses. This impacts the P-CSCF restoration procedures for a network supporting both P-CSCF restoration and NBIFOM with IMS UEs supporting NBIFOM, as described in the hereafter clauses which cover:</w:t>
      </w:r>
    </w:p>
    <w:p w14:paraId="378667E8" w14:textId="77777777" w:rsidR="001C3B38" w:rsidRDefault="001C3B38" w:rsidP="001C3B38">
      <w:pPr>
        <w:pStyle w:val="B1"/>
      </w:pPr>
      <w:r>
        <w:t>-</w:t>
      </w:r>
      <w:r>
        <w:tab/>
        <w:t>the HSS-based and the PCRF-based solutions;</w:t>
      </w:r>
    </w:p>
    <w:p w14:paraId="3A4D006E" w14:textId="77777777" w:rsidR="001C3B38" w:rsidRDefault="001C3B38" w:rsidP="001C3B38">
      <w:pPr>
        <w:pStyle w:val="B1"/>
      </w:pPr>
      <w:r>
        <w:t>-</w:t>
      </w:r>
      <w:r>
        <w:tab/>
        <w:t>the cases where the IMS PDN connection is established over one access or over  two accesses (3GPP access, WLAN access);</w:t>
      </w:r>
    </w:p>
    <w:p w14:paraId="37164AF0" w14:textId="77777777" w:rsidR="001C3B38" w:rsidRDefault="001C3B38" w:rsidP="001C3B38">
      <w:pPr>
        <w:pStyle w:val="B1"/>
      </w:pPr>
      <w:r>
        <w:t>-</w:t>
      </w:r>
      <w:r>
        <w:tab/>
        <w:t xml:space="preserve">the cases where the basic mechanism and/or the extended mechanism for P-CSCF restoration </w:t>
      </w:r>
      <w:r w:rsidRPr="00B541B6">
        <w:t xml:space="preserve"> </w:t>
      </w:r>
      <w:r>
        <w:t xml:space="preserve">are </w:t>
      </w:r>
      <w:r w:rsidRPr="00B541B6">
        <w:t xml:space="preserve"> </w:t>
      </w:r>
      <w:r>
        <w:t>supported by the network over only one access or on both accesses used by the IMS PDN connection;</w:t>
      </w:r>
    </w:p>
    <w:p w14:paraId="6D459DE5" w14:textId="77777777" w:rsidR="001C3B38" w:rsidRDefault="001C3B38" w:rsidP="001C3B38">
      <w:pPr>
        <w:pStyle w:val="B1"/>
      </w:pPr>
      <w:r>
        <w:t>-</w:t>
      </w:r>
      <w:r>
        <w:tab/>
        <w:t>the capabilities of the IMS UEs with NBIFOM regarding the support or not of the extended mechanism for P-CSCF restoration over the 3GPP access, the trusted WLAN and/or the untrusted WLAN.</w:t>
      </w:r>
    </w:p>
    <w:p w14:paraId="22C749B0" w14:textId="6E3EC929" w:rsidR="001C3B38" w:rsidRDefault="001C3B38" w:rsidP="001C3B38">
      <w:r>
        <w:t>Regarding</w:t>
      </w:r>
      <w:r w:rsidRPr="009932A0">
        <w:t xml:space="preserve"> WLAN access</w:t>
      </w:r>
      <w:r>
        <w:t>es</w:t>
      </w:r>
      <w:r w:rsidRPr="009932A0">
        <w:t xml:space="preserve">, </w:t>
      </w:r>
      <w:r>
        <w:t xml:space="preserve">the statements in </w:t>
      </w:r>
      <w:r w:rsidR="00CF0D31">
        <w:t>clause 5</w:t>
      </w:r>
      <w:r>
        <w:t>.7 are the same for trusted WLAN with multi-connection mode and untrusted WLAN.</w:t>
      </w:r>
      <w:r w:rsidRPr="00516D71">
        <w:t xml:space="preserve"> For a trusted WLAN with the single con</w:t>
      </w:r>
      <w:r>
        <w:t>nection mode or the transparent</w:t>
      </w:r>
      <w:r w:rsidRPr="00516D71">
        <w:t xml:space="preserve"> single connection mode, only the basic </w:t>
      </w:r>
      <w:r>
        <w:t xml:space="preserve">P-CSCF restoration </w:t>
      </w:r>
      <w:r w:rsidRPr="00516D71">
        <w:t>mechanism may apply</w:t>
      </w:r>
      <w:r>
        <w:t>.</w:t>
      </w:r>
    </w:p>
    <w:p w14:paraId="5262A334" w14:textId="014080D9" w:rsidR="001C3B38" w:rsidRDefault="001C3B38" w:rsidP="001C3B38">
      <w:r>
        <w:t>T</w:t>
      </w:r>
      <w:r w:rsidRPr="00B644B7">
        <w:t>he support of the basic mechanism or of the extended mechanism</w:t>
      </w:r>
      <w:r>
        <w:t xml:space="preserve"> for P-CSCF restoration in </w:t>
      </w:r>
      <w:r w:rsidR="00CF0D31">
        <w:t>clause 5</w:t>
      </w:r>
      <w:r>
        <w:t xml:space="preserve">.7 </w:t>
      </w:r>
      <w:r w:rsidRPr="00B644B7">
        <w:t>is meant</w:t>
      </w:r>
      <w:r>
        <w:t xml:space="preserve"> </w:t>
      </w:r>
      <w:r w:rsidRPr="00B644B7">
        <w:t>as the support over the whole chain of involved functional elements over an access type at the creation of the IMS PDN connection over the concerned access</w:t>
      </w:r>
      <w:r>
        <w:t>, so, in particular,</w:t>
      </w:r>
      <w:r w:rsidRPr="009932A0">
        <w:t xml:space="preserve"> </w:t>
      </w:r>
      <w:r>
        <w:t>taking into account the UE capability for the extended mechanism over this access</w:t>
      </w:r>
      <w:r w:rsidRPr="00B644B7">
        <w:t>.</w:t>
      </w:r>
    </w:p>
    <w:p w14:paraId="2D1BD98F" w14:textId="77777777" w:rsidR="001C3B38" w:rsidRPr="00587097" w:rsidRDefault="001C3B38" w:rsidP="001C3B38">
      <w:pPr>
        <w:pStyle w:val="Heading3"/>
      </w:pPr>
      <w:bookmarkStart w:id="284" w:name="_Toc19633881"/>
      <w:bookmarkStart w:id="285" w:name="_Toc27252210"/>
      <w:bookmarkStart w:id="286" w:name="_Toc218591154"/>
      <w:r w:rsidRPr="00587097">
        <w:t>5</w:t>
      </w:r>
      <w:r>
        <w:t>.7</w:t>
      </w:r>
      <w:r w:rsidRPr="00587097">
        <w:t>.2</w:t>
      </w:r>
      <w:r w:rsidRPr="00587097">
        <w:tab/>
      </w:r>
      <w:r>
        <w:t>HSS-based solution</w:t>
      </w:r>
      <w:bookmarkEnd w:id="284"/>
      <w:bookmarkEnd w:id="285"/>
      <w:bookmarkEnd w:id="286"/>
    </w:p>
    <w:p w14:paraId="20760A5C" w14:textId="77777777" w:rsidR="001C3B38" w:rsidRPr="009971B6" w:rsidRDefault="001C3B38" w:rsidP="001C3B38">
      <w:r w:rsidRPr="009971B6">
        <w:t>If the MME</w:t>
      </w:r>
      <w:r>
        <w:t>/SGSN</w:t>
      </w:r>
      <w:r w:rsidRPr="009971B6">
        <w:t xml:space="preserve"> is configured with the extended mechanism (i.e. </w:t>
      </w:r>
      <w:r>
        <w:t xml:space="preserve">the MME/SGSN </w:t>
      </w:r>
      <w:r w:rsidRPr="009971B6">
        <w:t>forward</w:t>
      </w:r>
      <w:r>
        <w:t>s</w:t>
      </w:r>
      <w:r w:rsidRPr="009971B6">
        <w:t xml:space="preserve"> </w:t>
      </w:r>
      <w:r>
        <w:t>a received</w:t>
      </w:r>
      <w:r w:rsidRPr="009971B6">
        <w:t xml:space="preserve"> P-CSCF rest</w:t>
      </w:r>
      <w:r>
        <w:t>oration indication to the PGW) and:</w:t>
      </w:r>
    </w:p>
    <w:p w14:paraId="6B7822DE" w14:textId="77777777" w:rsidR="001C3B38" w:rsidRPr="009971B6" w:rsidRDefault="001C3B38" w:rsidP="001C3B38">
      <w:pPr>
        <w:pStyle w:val="B1"/>
      </w:pPr>
      <w:r>
        <w:t>-</w:t>
      </w:r>
      <w:r>
        <w:tab/>
      </w:r>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 xml:space="preserve">r this access. The PGW shall ignore any </w:t>
      </w:r>
      <w:r w:rsidRPr="009971B6">
        <w:t xml:space="preserve">second </w:t>
      </w:r>
      <w:r>
        <w:t>P-CSCF restoration indication</w:t>
      </w:r>
      <w:r w:rsidRPr="00B541B6">
        <w:t xml:space="preserve"> </w:t>
      </w:r>
      <w:r>
        <w:t>which may be received shortly afterwards;</w:t>
      </w:r>
    </w:p>
    <w:p w14:paraId="7ADE885E" w14:textId="77777777" w:rsidR="001C3B38" w:rsidRDefault="001C3B38" w:rsidP="001C3B38">
      <w:pPr>
        <w:pStyle w:val="B1"/>
      </w:pPr>
      <w:r>
        <w:t>-</w:t>
      </w:r>
      <w:r>
        <w:tab/>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Pr>
          <w:rFonts w:hint="eastAsia"/>
          <w:lang w:eastAsia="zh-CN"/>
        </w:rPr>
        <w:t xml:space="preserve"> </w:t>
      </w:r>
      <w:r w:rsidRPr="009971B6">
        <w:t xml:space="preserve">(be it from </w:t>
      </w:r>
      <w:r>
        <w:t xml:space="preserve">the </w:t>
      </w:r>
      <w:r w:rsidRPr="009971B6">
        <w:t xml:space="preserve">MME or </w:t>
      </w:r>
      <w:r>
        <w:t xml:space="preserve">the 3GPP </w:t>
      </w:r>
      <w:r w:rsidRPr="009971B6">
        <w:t>AAA server)</w:t>
      </w:r>
      <w:r w:rsidRPr="00587097">
        <w:t xml:space="preserve">, </w:t>
      </w:r>
      <w:r>
        <w:t>shall:</w:t>
      </w:r>
    </w:p>
    <w:p w14:paraId="462289BD" w14:textId="77777777" w:rsidR="001C3B38" w:rsidRDefault="001C3B38" w:rsidP="001C3B38">
      <w:pPr>
        <w:pStyle w:val="B2"/>
      </w:pPr>
      <w:r>
        <w:t>-</w:t>
      </w:r>
      <w:r>
        <w:tab/>
      </w:r>
      <w:r w:rsidRPr="00BB6410">
        <w:t>select</w:t>
      </w:r>
      <w:r w:rsidRPr="00587097">
        <w:t xml:space="preserve"> one </w:t>
      </w:r>
      <w:r>
        <w:t>access supporting the basic</w:t>
      </w:r>
      <w:r w:rsidRPr="00587097">
        <w:t xml:space="preserve"> mechanism and release the IMS PDN connection over that access with the cau</w:t>
      </w:r>
      <w:r>
        <w:t xml:space="preserve">se "reactivation requested". </w:t>
      </w:r>
      <w:r w:rsidRPr="009971B6">
        <w:t>The PGW shall ignore</w:t>
      </w:r>
      <w:r>
        <w:t xml:space="preserve"> any </w:t>
      </w:r>
      <w:r w:rsidRPr="00587097">
        <w:t xml:space="preserve">second </w:t>
      </w:r>
      <w:r>
        <w:t>P-CSCF restoration indication</w:t>
      </w:r>
      <w:r w:rsidRPr="00B541B6">
        <w:t xml:space="preserve"> </w:t>
      </w:r>
      <w:r>
        <w:t>which may be received shortly afterwards</w:t>
      </w:r>
      <w:r w:rsidRPr="009971B6">
        <w:t>.</w:t>
      </w:r>
      <w:r>
        <w:t xml:space="preserve"> If the IMS PDN connection is established on both accesses with the single connection mode over the trusted WLAN, the PGW shall select the 3GPP access; and</w:t>
      </w:r>
    </w:p>
    <w:p w14:paraId="360B00C9" w14:textId="3AC23711" w:rsidR="001C3B38" w:rsidRDefault="001C3B38" w:rsidP="001C3B38">
      <w:pPr>
        <w:pStyle w:val="B2"/>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3GPP </w:t>
      </w:r>
      <w:r w:rsidR="00CF0D31">
        <w:rPr>
          <w:lang w:eastAsia="zh-CN"/>
        </w:rPr>
        <w:t>TS 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5F29F2CA" w14:textId="24967132" w:rsidR="001C3B38" w:rsidRPr="009971B6" w:rsidRDefault="001C3B38" w:rsidP="001C3B38">
      <w:r w:rsidRPr="009971B6">
        <w:t>If the MME</w:t>
      </w:r>
      <w:r>
        <w:t>/SGSN</w:t>
      </w:r>
      <w:r w:rsidRPr="009971B6">
        <w:t xml:space="preserve"> supports only the basic mechanism (i.e. </w:t>
      </w:r>
      <w:r>
        <w:t>the MME/SGSN does not forward</w:t>
      </w:r>
      <w:r w:rsidRPr="009971B6">
        <w:t xml:space="preserve"> the P-CSCF restoration indication to the PGW), the </w:t>
      </w:r>
      <w:r>
        <w:t>MME/SGSN</w:t>
      </w:r>
      <w:r w:rsidRPr="00587097">
        <w:t xml:space="preserve">, when receiving </w:t>
      </w:r>
      <w:r>
        <w:t xml:space="preserve">a P-CSCF restoration indication, shall release the IMS PDN connection </w:t>
      </w:r>
      <w:r w:rsidRPr="00587097">
        <w:t>with the</w:t>
      </w:r>
      <w:r>
        <w:t xml:space="preserve"> cause "reactivation requested" sent to the UE</w:t>
      </w:r>
      <w:r w:rsidRPr="00B541B6">
        <w:t xml:space="preserve"> </w:t>
      </w:r>
      <w:r>
        <w:t>or, if this is the last PDN connection of the UE, sends an explicit detach to the UE</w:t>
      </w:r>
      <w:r w:rsidRPr="00587097">
        <w:t xml:space="preserve"> with the cau</w:t>
      </w:r>
      <w:r>
        <w:t>se "reattach</w:t>
      </w:r>
      <w:r w:rsidRPr="00B541B6">
        <w:t xml:space="preserve"> </w:t>
      </w:r>
      <w:r>
        <w:t xml:space="preserve">required" (as specified in </w:t>
      </w:r>
      <w:r w:rsidR="00CF0D31">
        <w:t>clause 5</w:t>
      </w:r>
      <w:r>
        <w:t xml:space="preserve">.4.2.1). The MME/SGSN shall release the IMS PDN connection towards the PGW by sending a Delete Session Request to the PGW with the </w:t>
      </w:r>
      <w:r>
        <w:rPr>
          <w:lang w:eastAsia="zh-CN"/>
        </w:rPr>
        <w:t>Release Over Any Access</w:t>
      </w:r>
      <w:r>
        <w:t xml:space="preserve"> Indication. Upon receipt of</w:t>
      </w:r>
      <w:r w:rsidRPr="00E41BC5">
        <w:t xml:space="preserve"> such </w:t>
      </w:r>
      <w:r>
        <w:t xml:space="preserve">a </w:t>
      </w:r>
      <w:r w:rsidRPr="00E41BC5">
        <w:t>message and indication, the PGW shall initiate a Delete Bearer Request procedure with a "local release" cause to tear down the PDN connection over the other access, if this is a NBIFOM PDN connection and resources still exist on that other access.</w:t>
      </w:r>
      <w:r>
        <w:t xml:space="preserve"> The TWAN/</w:t>
      </w:r>
      <w:proofErr w:type="spellStart"/>
      <w:r>
        <w:t>ePDG</w:t>
      </w:r>
      <w:proofErr w:type="spellEnd"/>
      <w:r>
        <w:t xml:space="preserve"> shall then </w:t>
      </w:r>
      <w:r w:rsidRPr="00E41BC5">
        <w:t xml:space="preserve">proceed with the </w:t>
      </w:r>
      <w:r>
        <w:lastRenderedPageBreak/>
        <w:t xml:space="preserve">local disconnection </w:t>
      </w:r>
      <w:r w:rsidRPr="00E41BC5">
        <w:t>of the PDN con</w:t>
      </w:r>
      <w:r>
        <w:t>nection</w:t>
      </w:r>
      <w:r w:rsidRPr="00E41BC5">
        <w:t xml:space="preserve">, </w:t>
      </w:r>
      <w:r>
        <w:t>i.e.</w:t>
      </w:r>
      <w:r w:rsidRPr="00E41BC5">
        <w:t xml:space="preserve"> the TWAN/</w:t>
      </w:r>
      <w:proofErr w:type="spellStart"/>
      <w:r w:rsidRPr="00E41BC5">
        <w:t>ePDG</w:t>
      </w:r>
      <w:proofErr w:type="spellEnd"/>
      <w:r w:rsidRPr="00E41BC5">
        <w:t xml:space="preserve"> need not send signalling to the UE to release that </w:t>
      </w:r>
      <w:r>
        <w:t>access</w:t>
      </w:r>
      <w:r>
        <w:rPr>
          <w:lang w:eastAsia="zh-CN"/>
        </w:rPr>
        <w:t xml:space="preserve">. </w:t>
      </w:r>
      <w:r>
        <w:t xml:space="preserve">The UE </w:t>
      </w:r>
      <w:r w:rsidRPr="009971B6">
        <w:t>may</w:t>
      </w:r>
      <w:r>
        <w:t xml:space="preserve">, over the WLAN access, also </w:t>
      </w:r>
      <w:r w:rsidRPr="009971B6">
        <w:t xml:space="preserve">receive a release of the IMS PDN connection or a </w:t>
      </w:r>
      <w:r>
        <w:t>list of available P-CSCFs.</w:t>
      </w:r>
    </w:p>
    <w:p w14:paraId="67540C11" w14:textId="77777777" w:rsidR="001C3B38"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locally </w:t>
      </w:r>
      <w:r w:rsidRPr="00587097">
        <w:t>release</w:t>
      </w:r>
      <w:r>
        <w:t xml:space="preserve"> </w:t>
      </w:r>
      <w:r w:rsidRPr="00587097">
        <w:t xml:space="preserve">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r w:rsidRPr="00DE724F">
        <w:t xml:space="preserve"> </w:t>
      </w:r>
      <w:r w:rsidRPr="00587097">
        <w:t xml:space="preserve">The UE should avoid </w:t>
      </w:r>
      <w:r>
        <w:t>doing two new IMS registrations in a row.</w:t>
      </w:r>
    </w:p>
    <w:p w14:paraId="1E5FDC78" w14:textId="77777777" w:rsidR="001C3B38" w:rsidRDefault="001C3B38" w:rsidP="001C3B38">
      <w:pPr>
        <w:pStyle w:val="NO"/>
      </w:pPr>
      <w:r>
        <w:t>NOTE:</w:t>
      </w:r>
      <w:r>
        <w:tab/>
        <w:t xml:space="preserve">When a Detach request with the cause </w:t>
      </w:r>
      <w:r w:rsidRPr="00587097">
        <w:t xml:space="preserve">"reattach </w:t>
      </w:r>
      <w:r>
        <w:t>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E999779" w14:textId="77777777" w:rsidR="001C3B38" w:rsidRPr="00587097" w:rsidRDefault="001C3B38" w:rsidP="001C3B38">
      <w:pPr>
        <w:pStyle w:val="Heading3"/>
      </w:pPr>
      <w:bookmarkStart w:id="287" w:name="_Toc19633882"/>
      <w:bookmarkStart w:id="288" w:name="_Toc27252211"/>
      <w:bookmarkStart w:id="289" w:name="_Toc218591155"/>
      <w:r w:rsidRPr="00587097">
        <w:t>5</w:t>
      </w:r>
      <w:r>
        <w:t>.7.3</w:t>
      </w:r>
      <w:r w:rsidRPr="00587097">
        <w:tab/>
      </w:r>
      <w:r>
        <w:t>PCRF-based solution</w:t>
      </w:r>
      <w:bookmarkEnd w:id="287"/>
      <w:bookmarkEnd w:id="288"/>
      <w:bookmarkEnd w:id="289"/>
    </w:p>
    <w:p w14:paraId="4554D96B" w14:textId="77777777" w:rsidR="001C3B38" w:rsidRPr="00587097" w:rsidRDefault="001C3B38" w:rsidP="001C3B38">
      <w:r w:rsidRPr="00587097">
        <w:t xml:space="preserve">If </w:t>
      </w:r>
      <w:r>
        <w:t>the IMS PDN connection is established over</w:t>
      </w:r>
      <w:r w:rsidRPr="00587097">
        <w:t xml:space="preserve"> at least one access supporting the extended mechanism </w:t>
      </w:r>
      <w:r>
        <w:t>with</w:t>
      </w:r>
      <w:r w:rsidRPr="00587097">
        <w:t xml:space="preserve"> the UE, the PGW, when receiving a </w:t>
      </w:r>
      <w:r>
        <w:t>P-CSCF restoration indication</w:t>
      </w:r>
      <w:r w:rsidRPr="00587097">
        <w:t xml:space="preserve">, </w:t>
      </w:r>
      <w:r>
        <w:t>shall select</w:t>
      </w:r>
      <w:r w:rsidRPr="00587097">
        <w:t xml:space="preserve"> one access supporting the extended mechanism and send the </w:t>
      </w:r>
      <w:r w:rsidRPr="00271564">
        <w:t>list of available P-CSCF addresses</w:t>
      </w:r>
      <w:r w:rsidRPr="00587097">
        <w:t xml:space="preserve"> ove</w:t>
      </w:r>
      <w:r>
        <w:t>r this access.</w:t>
      </w:r>
    </w:p>
    <w:p w14:paraId="6325BD41" w14:textId="77777777" w:rsidR="001C3B38" w:rsidRDefault="001C3B38" w:rsidP="001C3B38">
      <w:pPr>
        <w:rPr>
          <w:lang w:eastAsia="zh-CN"/>
        </w:rPr>
      </w:pPr>
      <w:r>
        <w:t xml:space="preserve">If the IMS PDN connection is established over </w:t>
      </w:r>
      <w:r w:rsidRPr="00587097">
        <w:t>access</w:t>
      </w:r>
      <w:r>
        <w:t>(es) not</w:t>
      </w:r>
      <w:r w:rsidRPr="00587097">
        <w:t xml:space="preserve"> supporting the extended mechanism</w:t>
      </w:r>
      <w:r>
        <w:t xml:space="preserve"> with the UE</w:t>
      </w:r>
      <w:r w:rsidRPr="00587097">
        <w:t xml:space="preserve">, but </w:t>
      </w:r>
      <w:r>
        <w:t xml:space="preserve">over </w:t>
      </w:r>
      <w:r w:rsidRPr="00587097">
        <w:t xml:space="preserve">at least one supporting the basic mechanism, the PGW, when receiving a </w:t>
      </w:r>
      <w:r>
        <w:t>P-CSCF restoration indication</w:t>
      </w:r>
      <w:r w:rsidRPr="00587097">
        <w:t xml:space="preserve">, </w:t>
      </w:r>
      <w:r>
        <w:t>shall</w:t>
      </w:r>
      <w:r>
        <w:rPr>
          <w:rFonts w:hint="eastAsia"/>
          <w:lang w:eastAsia="zh-CN"/>
        </w:rPr>
        <w:t>:</w:t>
      </w:r>
    </w:p>
    <w:p w14:paraId="39DA4938" w14:textId="77777777" w:rsidR="001C3B38" w:rsidRDefault="001C3B38" w:rsidP="001C3B38">
      <w:pPr>
        <w:pStyle w:val="B1"/>
        <w:rPr>
          <w:lang w:eastAsia="zh-CN"/>
        </w:rPr>
      </w:pPr>
      <w:r>
        <w:rPr>
          <w:lang w:eastAsia="x-none"/>
        </w:rPr>
        <w:t>-</w:t>
      </w:r>
      <w:r>
        <w:tab/>
        <w:t>select</w:t>
      </w:r>
      <w:r w:rsidRPr="00587097">
        <w:t xml:space="preserve"> one </w:t>
      </w:r>
      <w:r>
        <w:t>access supporting the basic</w:t>
      </w:r>
      <w:r w:rsidRPr="00587097">
        <w:t xml:space="preserve"> mechanism and release the IMS PDN connection over that access with the cau</w:t>
      </w:r>
      <w:r>
        <w:t>se "reactivation requested". If the IMS PDN connection is established on both accesses with the single connection mode over the trusted WLAN, the PGW shall select the 3GPP access</w:t>
      </w:r>
      <w:r>
        <w:rPr>
          <w:rFonts w:hint="eastAsia"/>
          <w:lang w:eastAsia="zh-CN"/>
        </w:rPr>
        <w:t>; and</w:t>
      </w:r>
    </w:p>
    <w:p w14:paraId="0637C4AF" w14:textId="1314B027" w:rsidR="001C3B38" w:rsidRDefault="001C3B38" w:rsidP="001C3B38">
      <w:pPr>
        <w:pStyle w:val="B1"/>
      </w:pPr>
      <w:r>
        <w:t>-</w:t>
      </w:r>
      <w:r>
        <w:tab/>
        <w:t>release the IMS PDN connection over the other access with a "local release" cause. The MME/SGSN or TWAN/</w:t>
      </w:r>
      <w:proofErr w:type="spellStart"/>
      <w:r>
        <w:t>ePDG</w:t>
      </w:r>
      <w:proofErr w:type="spellEnd"/>
      <w:r>
        <w:t xml:space="preserve"> in the other access shall release the corresponding bearer resources</w:t>
      </w:r>
      <w:r w:rsidRPr="002F4DF7">
        <w:rPr>
          <w:lang w:eastAsia="zh-CN"/>
        </w:rPr>
        <w:t xml:space="preserve"> </w:t>
      </w:r>
      <w:r>
        <w:rPr>
          <w:lang w:eastAsia="zh-CN"/>
        </w:rPr>
        <w:t xml:space="preserve">as specified in 3GPP </w:t>
      </w:r>
      <w:r w:rsidR="00CF0D31">
        <w:rPr>
          <w:lang w:eastAsia="zh-CN"/>
        </w:rPr>
        <w:t>TS 2</w:t>
      </w:r>
      <w:r>
        <w:rPr>
          <w:lang w:eastAsia="zh-CN"/>
        </w:rPr>
        <w:t>3.401</w:t>
      </w:r>
      <w:r w:rsidR="00CF0D31">
        <w:rPr>
          <w:lang w:eastAsia="zh-CN"/>
        </w:rPr>
        <w:t> [</w:t>
      </w:r>
      <w:r>
        <w:rPr>
          <w:lang w:eastAsia="zh-CN"/>
        </w:rPr>
        <w:t>17] or IETF RFC 5996</w:t>
      </w:r>
      <w:r w:rsidR="00CF0D31">
        <w:rPr>
          <w:lang w:eastAsia="zh-CN"/>
        </w:rPr>
        <w:t> [</w:t>
      </w:r>
      <w:r>
        <w:rPr>
          <w:lang w:eastAsia="zh-CN"/>
        </w:rPr>
        <w:t xml:space="preserve">26], </w:t>
      </w:r>
      <w:r>
        <w:t>but without signalling to the UE. Further,</w:t>
      </w:r>
      <w:r>
        <w:rPr>
          <w:lang w:eastAsia="zh-CN"/>
        </w:rPr>
        <w:t xml:space="preserve"> for the local release of the bearer resources by the MME/SGSN for a UE that is in connected mode, the MME/SGSN shall initiate the radio access bearer release procedure towards the serving </w:t>
      </w:r>
      <w:proofErr w:type="spellStart"/>
      <w:r>
        <w:rPr>
          <w:lang w:eastAsia="zh-CN"/>
        </w:rPr>
        <w:t>eNB</w:t>
      </w:r>
      <w:proofErr w:type="spellEnd"/>
      <w:r>
        <w:rPr>
          <w:lang w:eastAsia="zh-CN"/>
        </w:rPr>
        <w:t>/NB.</w:t>
      </w:r>
    </w:p>
    <w:p w14:paraId="24813129" w14:textId="77777777" w:rsidR="001C3B38" w:rsidRPr="00587097" w:rsidRDefault="001C3B38" w:rsidP="001C3B38">
      <w:r>
        <w:t>U</w:t>
      </w:r>
      <w:r w:rsidRPr="00587097">
        <w:t>pon receipt of a request to release an IMS PDN connection with the caus</w:t>
      </w:r>
      <w:r>
        <w:t>e "</w:t>
      </w:r>
      <w:r w:rsidRPr="00587097">
        <w:t xml:space="preserve">reactivation </w:t>
      </w:r>
      <w:r>
        <w:t>requested"</w:t>
      </w:r>
      <w:r w:rsidRPr="00587097">
        <w:t xml:space="preserve"> over the 3GPP or the WLAN access, or a Detach request with the cause "reattach </w:t>
      </w:r>
      <w:r>
        <w:t>required</w:t>
      </w:r>
      <w:r w:rsidRPr="00587097">
        <w:t xml:space="preserve">" over the 3GPP access, </w:t>
      </w:r>
      <w:r>
        <w:t xml:space="preserve">the UE shall </w:t>
      </w:r>
      <w:r>
        <w:rPr>
          <w:rFonts w:hint="eastAsia"/>
          <w:lang w:eastAsia="zh-CN"/>
        </w:rPr>
        <w:t>locally</w:t>
      </w:r>
      <w:r>
        <w:t xml:space="preserve"> </w:t>
      </w:r>
      <w:r w:rsidRPr="00587097">
        <w:t xml:space="preserve">release the IMS PDN connection over </w:t>
      </w:r>
      <w:r>
        <w:t xml:space="preserve">the other </w:t>
      </w:r>
      <w:r w:rsidRPr="00587097">
        <w:t>access</w:t>
      </w:r>
      <w:r>
        <w:t xml:space="preserve"> if the IMS PDN connection was established on both</w:t>
      </w:r>
      <w:r w:rsidRPr="00822C1F">
        <w:t xml:space="preserve"> </w:t>
      </w:r>
      <w:r>
        <w:t xml:space="preserve">accesses, then </w:t>
      </w:r>
      <w:r w:rsidRPr="00587097">
        <w:t xml:space="preserve">re-establish the </w:t>
      </w:r>
      <w:r>
        <w:t xml:space="preserve">IMS </w:t>
      </w:r>
      <w:r w:rsidRPr="00587097">
        <w:t xml:space="preserve">PDN connection </w:t>
      </w:r>
      <w:r>
        <w:t>and do a new IMS registration.</w:t>
      </w:r>
    </w:p>
    <w:p w14:paraId="0B47C598" w14:textId="77777777" w:rsidR="001C3B38" w:rsidRDefault="001C3B38" w:rsidP="001C3B38">
      <w:pPr>
        <w:pStyle w:val="NO"/>
      </w:pPr>
      <w:r>
        <w:t>NOTE:</w:t>
      </w:r>
      <w:r>
        <w:tab/>
        <w:t xml:space="preserve">When a Detach request with the cause </w:t>
      </w:r>
      <w:r w:rsidRPr="00587097">
        <w:t>"</w:t>
      </w:r>
      <w:r>
        <w:t>reattach required</w:t>
      </w:r>
      <w:r w:rsidRPr="00587097">
        <w:t>" over the 3GPP access</w:t>
      </w:r>
      <w:r>
        <w:t xml:space="preserve"> occurs due to a P-CSCF restoration indication, there is no PDN connection other than the IMS PDN connection established over the 3GPP access, so any PDN connection established over the WLAN access other than the IMS PDN connection is maintained.</w:t>
      </w:r>
    </w:p>
    <w:p w14:paraId="5B740792" w14:textId="77777777" w:rsidR="001C3B38" w:rsidRDefault="001C3B38" w:rsidP="001C3B38">
      <w:pPr>
        <w:pStyle w:val="Heading2"/>
        <w:rPr>
          <w:rFonts w:eastAsia="SimSun"/>
        </w:rPr>
      </w:pPr>
      <w:bookmarkStart w:id="290" w:name="_Toc19633883"/>
      <w:bookmarkStart w:id="291" w:name="_Toc27252212"/>
      <w:bookmarkStart w:id="292" w:name="_Toc218591156"/>
      <w:r>
        <w:rPr>
          <w:rFonts w:eastAsia="SimSun"/>
        </w:rPr>
        <w:t>5.8</w:t>
      </w:r>
      <w:r>
        <w:rPr>
          <w:rFonts w:eastAsia="SimSun"/>
        </w:rPr>
        <w:tab/>
        <w:t xml:space="preserve">P-CSCF </w:t>
      </w:r>
      <w:r>
        <w:rPr>
          <w:rFonts w:eastAsia="SimSun"/>
          <w:lang w:eastAsia="zh-CN"/>
        </w:rPr>
        <w:t>R</w:t>
      </w:r>
      <w:r>
        <w:rPr>
          <w:rFonts w:eastAsia="SimSun"/>
        </w:rPr>
        <w:t xml:space="preserve">estoration for </w:t>
      </w:r>
      <w:r>
        <w:rPr>
          <w:rFonts w:eastAsia="SimSun"/>
          <w:lang w:eastAsia="zh-CN"/>
        </w:rPr>
        <w:t>5GC</w:t>
      </w:r>
      <w:bookmarkEnd w:id="290"/>
      <w:bookmarkEnd w:id="291"/>
      <w:bookmarkEnd w:id="292"/>
    </w:p>
    <w:p w14:paraId="0D536474" w14:textId="77777777" w:rsidR="001C3B38" w:rsidRDefault="001C3B38" w:rsidP="001C3B38">
      <w:pPr>
        <w:pStyle w:val="Heading3"/>
        <w:rPr>
          <w:rFonts w:eastAsia="SimSun"/>
          <w:lang w:eastAsia="zh-CN"/>
        </w:rPr>
      </w:pPr>
      <w:bookmarkStart w:id="293" w:name="_Toc19633884"/>
      <w:bookmarkStart w:id="294" w:name="_Toc27252213"/>
      <w:bookmarkStart w:id="295" w:name="_Toc218591157"/>
      <w:r>
        <w:rPr>
          <w:rFonts w:eastAsia="SimSun"/>
          <w:lang w:eastAsia="zh-CN"/>
        </w:rPr>
        <w:t>5.8.1</w:t>
      </w:r>
      <w:r>
        <w:rPr>
          <w:rFonts w:eastAsia="SimSun"/>
          <w:lang w:eastAsia="zh-CN"/>
        </w:rPr>
        <w:tab/>
        <w:t>Introduction</w:t>
      </w:r>
      <w:bookmarkEnd w:id="293"/>
      <w:bookmarkEnd w:id="294"/>
      <w:bookmarkEnd w:id="295"/>
    </w:p>
    <w:p w14:paraId="534165A5" w14:textId="5F408CFA" w:rsidR="001C3B38" w:rsidRDefault="001C3B38" w:rsidP="001C3B38">
      <w:pPr>
        <w:rPr>
          <w:rFonts w:eastAsia="SimSun"/>
          <w:lang w:val="en-US" w:eastAsia="zh-CN"/>
        </w:rPr>
      </w:pPr>
      <w:r>
        <w:rPr>
          <w:lang w:val="en-US"/>
        </w:rPr>
        <w:t xml:space="preserve">The </w:t>
      </w:r>
      <w:r w:rsidR="00CF0D31">
        <w:rPr>
          <w:lang w:val="en-US"/>
        </w:rPr>
        <w:t>clause 5</w:t>
      </w:r>
      <w:r>
        <w:rPr>
          <w:lang w:val="en-US"/>
        </w:rPr>
        <w:t xml:space="preserve">.8 describes solutions to support P-CSCF restoration </w:t>
      </w:r>
      <w:r>
        <w:rPr>
          <w:lang w:val="en-US" w:eastAsia="zh-CN"/>
        </w:rPr>
        <w:t xml:space="preserve">in 5GC </w:t>
      </w:r>
      <w:r>
        <w:rPr>
          <w:lang w:val="en-US"/>
        </w:rPr>
        <w:t>for UEs with an IMS PD</w:t>
      </w:r>
      <w:r>
        <w:rPr>
          <w:lang w:val="en-US" w:eastAsia="zh-CN"/>
        </w:rPr>
        <w:t>U</w:t>
      </w:r>
      <w:r>
        <w:rPr>
          <w:lang w:val="en-US"/>
        </w:rPr>
        <w:t xml:space="preserve"> </w:t>
      </w:r>
      <w:r>
        <w:rPr>
          <w:lang w:val="en-US" w:eastAsia="zh-CN"/>
        </w:rPr>
        <w:t>session</w:t>
      </w:r>
      <w:r>
        <w:rPr>
          <w:lang w:val="en-US"/>
        </w:rPr>
        <w:t>.</w:t>
      </w:r>
    </w:p>
    <w:p w14:paraId="0EE54AEE" w14:textId="77777777" w:rsidR="001C3B38" w:rsidRDefault="001C3B38" w:rsidP="001C3B38">
      <w:pPr>
        <w:pStyle w:val="Heading3"/>
        <w:rPr>
          <w:rFonts w:eastAsia="SimSun"/>
          <w:lang w:eastAsia="zh-CN"/>
        </w:rPr>
      </w:pPr>
      <w:bookmarkStart w:id="296" w:name="_Toc19633885"/>
      <w:bookmarkStart w:id="297" w:name="_Toc27252214"/>
      <w:bookmarkStart w:id="298" w:name="_Toc218591158"/>
      <w:r>
        <w:rPr>
          <w:rFonts w:eastAsia="SimSun"/>
          <w:lang w:eastAsia="zh-CN"/>
        </w:rPr>
        <w:t>5.8.2</w:t>
      </w:r>
      <w:r>
        <w:rPr>
          <w:rFonts w:eastAsia="SimSun"/>
          <w:lang w:eastAsia="zh-CN"/>
        </w:rPr>
        <w:tab/>
        <w:t>Common Procedures for P-CSCF Restoration in 5GC</w:t>
      </w:r>
      <w:bookmarkEnd w:id="296"/>
      <w:bookmarkEnd w:id="297"/>
      <w:bookmarkEnd w:id="298"/>
    </w:p>
    <w:p w14:paraId="0D7833BA" w14:textId="77777777" w:rsidR="001C3B38" w:rsidRDefault="001C3B38" w:rsidP="001C3B38">
      <w:pPr>
        <w:pStyle w:val="Heading4"/>
        <w:rPr>
          <w:rFonts w:eastAsia="SimSun"/>
          <w:lang w:eastAsia="zh-CN"/>
        </w:rPr>
      </w:pPr>
      <w:bookmarkStart w:id="299" w:name="_Toc19633886"/>
      <w:bookmarkStart w:id="300" w:name="_Toc27252215"/>
      <w:bookmarkStart w:id="301" w:name="_Toc218591159"/>
      <w:r>
        <w:rPr>
          <w:rFonts w:eastAsia="SimSun"/>
          <w:lang w:eastAsia="zh-CN"/>
        </w:rPr>
        <w:t>5.8.2.1</w:t>
      </w:r>
      <w:r>
        <w:rPr>
          <w:rFonts w:eastAsia="SimSun"/>
          <w:lang w:eastAsia="zh-CN"/>
        </w:rPr>
        <w:tab/>
        <w:t>General</w:t>
      </w:r>
      <w:bookmarkEnd w:id="299"/>
      <w:bookmarkEnd w:id="300"/>
      <w:bookmarkEnd w:id="301"/>
    </w:p>
    <w:p w14:paraId="576520F0" w14:textId="77777777" w:rsidR="001C3B38" w:rsidRDefault="001C3B38" w:rsidP="001C3B38">
      <w:pPr>
        <w:rPr>
          <w:rFonts w:eastAsia="SimSun"/>
          <w:lang w:val="en-US" w:eastAsia="zh-CN"/>
        </w:rPr>
      </w:pPr>
      <w:r>
        <w:rPr>
          <w:lang w:val="en-US" w:eastAsia="zh-CN"/>
        </w:rPr>
        <w:t>If IMS service is required through 5GC, the UE performs Registration procedure and requests PDU Session Establishment procedure for IMS service, as specified in 3GPP TS 23.501 [28] and 3GPP TS 23.502 [29]. The UE selects P-CSCF via PDU Session Establishment procedure or via DHCP procedure and performs initial IMS registration (see 3GPP TS 23.228 [27]).</w:t>
      </w:r>
    </w:p>
    <w:p w14:paraId="5DAD8422" w14:textId="77777777" w:rsidR="001C3B38" w:rsidRDefault="001C3B38" w:rsidP="001C3B38">
      <w:pPr>
        <w:rPr>
          <w:lang w:eastAsia="zh-CN"/>
        </w:rPr>
      </w:pPr>
      <w:r>
        <w:rPr>
          <w:lang w:eastAsia="zh-CN"/>
        </w:rPr>
        <w:lastRenderedPageBreak/>
        <w:t>P-CSCF failure may be detected during an originating SIP procedure or terminating SIP procedure. When P-CSCF failure is detected, various mechanisms for P-CSCF restoration can be invoked (by e.g. SMF, UDM or PCF), depending on the mechanism utilized.</w:t>
      </w:r>
    </w:p>
    <w:p w14:paraId="64B2EA3C" w14:textId="77777777" w:rsidR="001C3B38" w:rsidRDefault="001C3B38" w:rsidP="001C3B38">
      <w:pPr>
        <w:rPr>
          <w:lang w:eastAsia="zh-CN"/>
        </w:rPr>
      </w:pPr>
      <w:r>
        <w:rPr>
          <w:lang w:eastAsia="zh-CN"/>
        </w:rPr>
        <w:t>Various mechanisms for P-CSCF restoration in 5GC have common procedures which are used to trigger the P-CSCF re-selection at the UE side, as specified in the following clauses.</w:t>
      </w:r>
    </w:p>
    <w:p w14:paraId="3ED0F07D" w14:textId="77777777" w:rsidR="001C3B38" w:rsidRDefault="001C3B38" w:rsidP="001C3B38">
      <w:pPr>
        <w:pStyle w:val="NO"/>
        <w:rPr>
          <w:lang w:eastAsia="zh-CN"/>
        </w:rPr>
      </w:pPr>
      <w:r>
        <w:rPr>
          <w:lang w:eastAsia="zh-CN"/>
        </w:rPr>
        <w:t>NOTE:</w:t>
      </w:r>
      <w:r>
        <w:rPr>
          <w:lang w:eastAsia="zh-CN"/>
        </w:rPr>
        <w:tab/>
        <w:t xml:space="preserve">Amongst the three common procedures, the PDU Session Release with Reactivation Procedure described at clause 5.8.2.4 has the highest signalling impact on the radio access and core networks; on the other hand it doesn't require the UE to support the optional </w:t>
      </w:r>
      <w:r>
        <w:t xml:space="preserve">P-CSCF Re-selection </w:t>
      </w:r>
      <w:r>
        <w:rPr>
          <w:lang w:eastAsia="zh-CN"/>
        </w:rPr>
        <w:t>mechanism.</w:t>
      </w:r>
    </w:p>
    <w:p w14:paraId="70A6CC71" w14:textId="77777777" w:rsidR="001C3B38" w:rsidRDefault="001C3B38" w:rsidP="001C3B38">
      <w:pPr>
        <w:pStyle w:val="Heading4"/>
        <w:rPr>
          <w:rFonts w:eastAsia="SimSun"/>
          <w:lang w:eastAsia="zh-CN"/>
        </w:rPr>
      </w:pPr>
      <w:bookmarkStart w:id="302" w:name="_Toc19633887"/>
      <w:bookmarkStart w:id="303" w:name="_Toc27252216"/>
      <w:bookmarkStart w:id="304" w:name="_Toc218591160"/>
      <w:r>
        <w:rPr>
          <w:rFonts w:eastAsia="SimSun"/>
        </w:rPr>
        <w:t>5.8.2</w:t>
      </w:r>
      <w:r>
        <w:rPr>
          <w:rFonts w:eastAsia="SimSun"/>
          <w:lang w:eastAsia="zh-CN"/>
        </w:rPr>
        <w:t>.2</w:t>
      </w:r>
      <w:r>
        <w:rPr>
          <w:rFonts w:eastAsia="SimSun"/>
        </w:rPr>
        <w:tab/>
      </w:r>
      <w:r>
        <w:rPr>
          <w:rFonts w:eastAsia="SimSun"/>
          <w:lang w:eastAsia="zh-CN"/>
        </w:rPr>
        <w:t>P-CSCF Address List Update Procedure</w:t>
      </w:r>
      <w:bookmarkEnd w:id="302"/>
      <w:bookmarkEnd w:id="303"/>
      <w:bookmarkEnd w:id="304"/>
    </w:p>
    <w:p w14:paraId="49FDED82"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2D8D61C7" w14:textId="77777777" w:rsidR="001C3B38" w:rsidRDefault="001C3B38" w:rsidP="001C3B38">
      <w:pPr>
        <w:pStyle w:val="B1"/>
        <w:rPr>
          <w:lang w:eastAsia="zh-CN"/>
        </w:rPr>
      </w:pPr>
      <w:r>
        <w:t>1.</w:t>
      </w:r>
      <w:r>
        <w:tab/>
        <w:t>P-CSCF discovery was performed by requesting and provisioning P-CSCF address(es) within Extended Protocol Configuration Options (</w:t>
      </w:r>
      <w:proofErr w:type="spellStart"/>
      <w:r>
        <w:t>ePCO</w:t>
      </w:r>
      <w:proofErr w:type="spellEnd"/>
      <w:r>
        <w:t>), as specified in 3GPP</w:t>
      </w:r>
      <w:r>
        <w:rPr>
          <w:lang w:val="en-US"/>
        </w:rPr>
        <w:t> </w:t>
      </w:r>
      <w:r>
        <w:t>TS</w:t>
      </w:r>
      <w:r>
        <w:rPr>
          <w:lang w:val="en-US"/>
        </w:rPr>
        <w:t> </w:t>
      </w:r>
      <w:r>
        <w:t>29.061 [9], clause 13a.2.1</w:t>
      </w:r>
      <w:r>
        <w:rPr>
          <w:lang w:eastAsia="zh-CN"/>
        </w:rPr>
        <w:t>.</w:t>
      </w:r>
    </w:p>
    <w:p w14:paraId="23ECE90F" w14:textId="77777777" w:rsidR="001C3B38" w:rsidRDefault="001C3B38" w:rsidP="001C3B38">
      <w:pPr>
        <w:pStyle w:val="B1"/>
        <w:rPr>
          <w:lang w:eastAsia="zh-CN"/>
        </w:rPr>
      </w:pPr>
      <w:r>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52B5AF27" w14:textId="77777777" w:rsidR="001C3B38" w:rsidRDefault="001C3B38" w:rsidP="001C3B38">
      <w:pPr>
        <w:rPr>
          <w:lang w:eastAsia="zh-CN"/>
        </w:rPr>
      </w:pPr>
      <w:r>
        <w:rPr>
          <w:lang w:eastAsia="zh-CN"/>
        </w:rPr>
        <w:t>Figure 5.8.2.2-1 describes the P-CSCF address list update procedure at detection of P-CSCF failure</w:t>
      </w:r>
      <w:r>
        <w:t>.</w:t>
      </w:r>
    </w:p>
    <w:p w14:paraId="1F0D48AE" w14:textId="77777777" w:rsidR="001C3B38" w:rsidRDefault="001C3B38" w:rsidP="001C3B38">
      <w:pPr>
        <w:pStyle w:val="TH"/>
        <w:rPr>
          <w:lang w:eastAsia="zh-CN"/>
        </w:rPr>
      </w:pPr>
      <w:r>
        <w:rPr>
          <w:rFonts w:eastAsia="SimSun"/>
        </w:rPr>
        <w:object w:dxaOrig="9615" w:dyaOrig="3885" w14:anchorId="78C47521">
          <v:shape id="_x0000_i1039" type="#_x0000_t75" style="width:480.85pt;height:193.45pt" o:ole="">
            <v:imagedata r:id="rId35" o:title=""/>
          </v:shape>
          <o:OLEObject Type="Embed" ProgID="Visio.Drawing.11" ShapeID="_x0000_i1039" DrawAspect="Content" ObjectID="_1829203972" r:id="rId36"/>
        </w:object>
      </w:r>
    </w:p>
    <w:p w14:paraId="5BAA090F" w14:textId="77777777" w:rsidR="001C3B38" w:rsidRDefault="001C3B38" w:rsidP="001C3B38">
      <w:pPr>
        <w:pStyle w:val="TF"/>
        <w:rPr>
          <w:lang w:eastAsia="zh-CN"/>
        </w:rPr>
      </w:pPr>
      <w:r>
        <w:t xml:space="preserve"> Figure 5.8</w:t>
      </w:r>
      <w:r>
        <w:rPr>
          <w:lang w:eastAsia="zh-CN"/>
        </w:rPr>
        <w:t>.2</w:t>
      </w:r>
      <w:r>
        <w:t>.2</w:t>
      </w:r>
      <w:r>
        <w:rPr>
          <w:lang w:eastAsia="zh-CN"/>
        </w:rPr>
        <w:t>-1</w:t>
      </w:r>
      <w:r>
        <w:t xml:space="preserve">: </w:t>
      </w:r>
      <w:r>
        <w:rPr>
          <w:lang w:eastAsia="zh-CN"/>
        </w:rPr>
        <w:t>P-CSCF Address Update Procedure</w:t>
      </w:r>
    </w:p>
    <w:p w14:paraId="1D13B041" w14:textId="77777777" w:rsidR="00CF0D31" w:rsidRDefault="00CF0D31" w:rsidP="00CF0D31">
      <w:pPr>
        <w:rPr>
          <w:lang w:eastAsia="zh-CN"/>
        </w:rPr>
      </w:pPr>
      <w:r>
        <w:rPr>
          <w:lang w:eastAsia="zh-CN"/>
        </w:rPr>
        <w:t>When P-CSCF failure occurs, the SMF detects it or is informed of the event by another NF (e.g. AMF, UDM...) and it initiates the PDU Session Update procedure, in order to send the new P-CSCF list to the UE.</w:t>
      </w:r>
    </w:p>
    <w:p w14:paraId="175D67C3" w14:textId="07ACE8E3" w:rsidR="00CF0D31" w:rsidRDefault="00CF0D31" w:rsidP="00CF0D31">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w:t>
      </w:r>
      <w:r>
        <w:t xml:space="preserve">an </w:t>
      </w:r>
      <w:proofErr w:type="spellStart"/>
      <w:r>
        <w:t>ePCO</w:t>
      </w:r>
      <w:proofErr w:type="spellEnd"/>
      <w:r>
        <w:t xml:space="preserve"> IE as specified in 3GPP</w:t>
      </w:r>
      <w:r>
        <w:rPr>
          <w:lang w:val="en-US"/>
        </w:rPr>
        <w:t> </w:t>
      </w:r>
      <w:r>
        <w:t>TS</w:t>
      </w:r>
      <w:r>
        <w:rPr>
          <w:lang w:val="en-US"/>
        </w:rPr>
        <w:t> </w:t>
      </w:r>
      <w:r>
        <w:t>24.008 [4], clause 10.5.6.3A with a new list of P-CSCF addresses</w:t>
      </w:r>
      <w:r>
        <w:rPr>
          <w:lang w:eastAsia="zh-CN"/>
        </w:rPr>
        <w:t>.</w:t>
      </w:r>
    </w:p>
    <w:p w14:paraId="75625584" w14:textId="77777777" w:rsidR="00CF0D31" w:rsidRDefault="00CF0D31" w:rsidP="00CF0D31">
      <w:pPr>
        <w:pStyle w:val="B1"/>
      </w:pPr>
      <w:r>
        <w:rPr>
          <w:lang w:eastAsia="zh-CN"/>
        </w:rPr>
        <w:t>2</w:t>
      </w:r>
      <w:r>
        <w:t>.</w:t>
      </w:r>
      <w:r>
        <w:tab/>
        <w:t xml:space="preserve">The </w:t>
      </w:r>
      <w:r>
        <w:rPr>
          <w:lang w:eastAsia="zh-CN"/>
        </w:rPr>
        <w:t>AMF triggers the PDU Session Modification procedure with the UE to deliver the new list of P-CSCF</w:t>
      </w:r>
      <w:r>
        <w:t>.</w:t>
      </w:r>
    </w:p>
    <w:p w14:paraId="20411E46" w14:textId="5F327DEC" w:rsidR="001C3B38" w:rsidRDefault="00CF0D31" w:rsidP="00CF0D31">
      <w:pPr>
        <w:pStyle w:val="B1"/>
        <w:rPr>
          <w:lang w:eastAsia="zh-CN"/>
        </w:rPr>
      </w:pPr>
      <w:r>
        <w:rPr>
          <w:lang w:eastAsia="zh-CN"/>
        </w:rPr>
        <w:t>3.</w:t>
      </w:r>
      <w:r>
        <w:rPr>
          <w:lang w:eastAsia="zh-CN"/>
        </w:rPr>
        <w:tab/>
        <w:t>Upon receiving the new list of P-CSCFs, the UE selects a P-CSCF from the list to perform an initial SIP registration.</w:t>
      </w:r>
    </w:p>
    <w:p w14:paraId="7D332D02" w14:textId="77777777" w:rsidR="001C3B38" w:rsidRDefault="001C3B38" w:rsidP="001C3B38">
      <w:pPr>
        <w:pStyle w:val="Heading4"/>
        <w:rPr>
          <w:rFonts w:eastAsia="SimSun"/>
          <w:lang w:eastAsia="zh-CN"/>
        </w:rPr>
      </w:pPr>
      <w:bookmarkStart w:id="305" w:name="_Toc19633888"/>
      <w:bookmarkStart w:id="306" w:name="_Toc27252217"/>
      <w:bookmarkStart w:id="307" w:name="_Toc218591161"/>
      <w:r>
        <w:rPr>
          <w:rFonts w:eastAsia="SimSun"/>
        </w:rPr>
        <w:t>5.8.2.3</w:t>
      </w:r>
      <w:r>
        <w:rPr>
          <w:rFonts w:eastAsia="SimSun"/>
        </w:rPr>
        <w:tab/>
      </w:r>
      <w:r>
        <w:rPr>
          <w:rFonts w:eastAsia="SimSun"/>
          <w:lang w:eastAsia="zh-CN"/>
        </w:rPr>
        <w:t>DHCP based P-CSCF Selection Triggering Procedure</w:t>
      </w:r>
      <w:bookmarkEnd w:id="305"/>
      <w:bookmarkEnd w:id="306"/>
      <w:bookmarkEnd w:id="307"/>
    </w:p>
    <w:p w14:paraId="2F528DCE"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0D16D6DB" w14:textId="77777777" w:rsidR="001C3B38" w:rsidRDefault="001C3B38" w:rsidP="001C3B38">
      <w:pPr>
        <w:pStyle w:val="B1"/>
      </w:pPr>
      <w:r>
        <w:t>1.</w:t>
      </w:r>
      <w:r>
        <w:tab/>
        <w:t>P-CSCF discovery was performed by requesting P-CSCF address(es) via DHCP method, as specified in 3GPP</w:t>
      </w:r>
      <w:r>
        <w:rPr>
          <w:lang w:val="en-US"/>
        </w:rPr>
        <w:t> </w:t>
      </w:r>
      <w:r>
        <w:t>TS</w:t>
      </w:r>
      <w:r>
        <w:rPr>
          <w:lang w:val="en-US"/>
        </w:rPr>
        <w:t> </w:t>
      </w:r>
      <w:r>
        <w:t>29.061 [9], clause 13a.2.1</w:t>
      </w:r>
    </w:p>
    <w:p w14:paraId="403D39D2" w14:textId="77777777" w:rsidR="001C3B38" w:rsidRDefault="001C3B38" w:rsidP="001C3B38">
      <w:pPr>
        <w:pStyle w:val="B1"/>
      </w:pPr>
      <w:r>
        <w:t>2.</w:t>
      </w:r>
      <w:r>
        <w:tab/>
        <w:t xml:space="preserve">The UE has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10.5.6.3A.</w:t>
      </w:r>
    </w:p>
    <w:p w14:paraId="07DFF1DA" w14:textId="77777777" w:rsidR="001C3B38" w:rsidRDefault="001C3B38" w:rsidP="001C3B38">
      <w:pPr>
        <w:rPr>
          <w:lang w:eastAsia="zh-CN"/>
        </w:rPr>
      </w:pPr>
      <w:r>
        <w:rPr>
          <w:lang w:eastAsia="zh-CN"/>
        </w:rPr>
        <w:lastRenderedPageBreak/>
        <w:t>Figure 5.8.2.3-1 describes the DHCP based P-CSCF selection triggering procedure</w:t>
      </w:r>
      <w:r>
        <w:t>.</w:t>
      </w:r>
    </w:p>
    <w:p w14:paraId="354DF364" w14:textId="77777777" w:rsidR="001C3B38" w:rsidRDefault="001C3B38" w:rsidP="001C3B38">
      <w:pPr>
        <w:pStyle w:val="TH"/>
        <w:rPr>
          <w:lang w:eastAsia="zh-CN"/>
        </w:rPr>
      </w:pPr>
      <w:r>
        <w:rPr>
          <w:rFonts w:eastAsia="SimSun"/>
        </w:rPr>
        <w:object w:dxaOrig="9615" w:dyaOrig="3885" w14:anchorId="23CE74C4">
          <v:shape id="_x0000_i1040" type="#_x0000_t75" style="width:480.85pt;height:193.45pt" o:ole="">
            <v:imagedata r:id="rId37" o:title=""/>
          </v:shape>
          <o:OLEObject Type="Embed" ProgID="Visio.Drawing.11" ShapeID="_x0000_i1040" DrawAspect="Content" ObjectID="_1829203973" r:id="rId38"/>
        </w:object>
      </w:r>
    </w:p>
    <w:p w14:paraId="0A7F09D7" w14:textId="77777777" w:rsidR="001C3B38" w:rsidRDefault="001C3B38" w:rsidP="001C3B38">
      <w:pPr>
        <w:pStyle w:val="TF"/>
        <w:rPr>
          <w:lang w:eastAsia="zh-CN"/>
        </w:rPr>
      </w:pPr>
      <w:r>
        <w:t>Figure 5.8</w:t>
      </w:r>
      <w:r>
        <w:rPr>
          <w:lang w:eastAsia="zh-CN"/>
        </w:rPr>
        <w:t>.2</w:t>
      </w:r>
      <w:r>
        <w:t>.3</w:t>
      </w:r>
      <w:r>
        <w:rPr>
          <w:lang w:eastAsia="zh-CN"/>
        </w:rPr>
        <w:t>-1</w:t>
      </w:r>
      <w:r>
        <w:t xml:space="preserve">: </w:t>
      </w:r>
      <w:r>
        <w:rPr>
          <w:lang w:eastAsia="zh-CN"/>
        </w:rPr>
        <w:t>P-CSCF Selection Triggering Procedure</w:t>
      </w:r>
    </w:p>
    <w:p w14:paraId="46A92DA9" w14:textId="77777777" w:rsidR="001C3B38" w:rsidRDefault="001C3B38" w:rsidP="001C3B38">
      <w:pPr>
        <w:rPr>
          <w:lang w:eastAsia="zh-CN"/>
        </w:rPr>
      </w:pPr>
      <w:r>
        <w:rPr>
          <w:lang w:eastAsia="zh-CN"/>
        </w:rPr>
        <w:t>When P-CSCF failure occurs, the SMF detects it or is informed of the event by another NF (e.g. AMF, UDM...) and it initiates the PDU Session Update procedure, in order to send a P-CSCF failure indication to the UE.</w:t>
      </w:r>
    </w:p>
    <w:p w14:paraId="63497AD8" w14:textId="77777777" w:rsidR="001C3B38" w:rsidRDefault="001C3B38" w:rsidP="001C3B38">
      <w:pPr>
        <w:pStyle w:val="B1"/>
        <w:rPr>
          <w:lang w:eastAsia="zh-CN"/>
        </w:rPr>
      </w:pPr>
      <w:r>
        <w:rPr>
          <w:lang w:eastAsia="zh-CN"/>
        </w:rPr>
        <w:t>1.</w:t>
      </w:r>
      <w:r>
        <w:rPr>
          <w:lang w:eastAsia="zh-CN"/>
        </w:rPr>
        <w:tab/>
        <w:t xml:space="preserve">The SMF invokes Namf_Communication_N1N2MessageTransfer service operation, to trigger the PDU Session Modification procedure. Within the message, the SMF includes a </w:t>
      </w:r>
      <w:r>
        <w:t xml:space="preserve">P-CSCF </w:t>
      </w:r>
      <w:r>
        <w:rPr>
          <w:lang w:eastAsia="zh-CN"/>
        </w:rPr>
        <w:t xml:space="preserve">failure indication in the </w:t>
      </w:r>
      <w:proofErr w:type="spellStart"/>
      <w:r>
        <w:rPr>
          <w:lang w:eastAsia="zh-CN"/>
        </w:rPr>
        <w:t>ePCO</w:t>
      </w:r>
      <w:proofErr w:type="spellEnd"/>
      <w:r>
        <w:rPr>
          <w:lang w:eastAsia="zh-CN"/>
        </w:rPr>
        <w:t xml:space="preserve"> IE </w:t>
      </w:r>
      <w:r>
        <w:t>as specified in 3GPP</w:t>
      </w:r>
      <w:r>
        <w:rPr>
          <w:lang w:val="en-US"/>
        </w:rPr>
        <w:t> </w:t>
      </w:r>
      <w:r>
        <w:t>TS</w:t>
      </w:r>
      <w:r>
        <w:rPr>
          <w:lang w:val="en-US"/>
        </w:rPr>
        <w:t> </w:t>
      </w:r>
      <w:r>
        <w:t>24.008 [4], clause 10.5.6.3A</w:t>
      </w:r>
      <w:r>
        <w:rPr>
          <w:lang w:eastAsia="zh-CN"/>
        </w:rPr>
        <w:t>.</w:t>
      </w:r>
    </w:p>
    <w:p w14:paraId="14FA9121" w14:textId="77777777" w:rsidR="001C3B38" w:rsidRDefault="001C3B38" w:rsidP="001C3B38">
      <w:pPr>
        <w:pStyle w:val="B1"/>
      </w:pPr>
      <w:r>
        <w:rPr>
          <w:lang w:eastAsia="zh-CN"/>
        </w:rPr>
        <w:t>2</w:t>
      </w:r>
      <w:r>
        <w:t>.</w:t>
      </w:r>
      <w:r>
        <w:tab/>
        <w:t xml:space="preserve">The </w:t>
      </w:r>
      <w:r>
        <w:rPr>
          <w:lang w:eastAsia="zh-CN"/>
        </w:rPr>
        <w:t xml:space="preserve">AMF triggers the PDU Session Modification procedure to the UE, to deliver the P-CSCF failure indication to the </w:t>
      </w:r>
      <w:r>
        <w:t>UE.</w:t>
      </w:r>
    </w:p>
    <w:p w14:paraId="6B9E5E9A" w14:textId="77777777" w:rsidR="001C3B38" w:rsidRDefault="001C3B38" w:rsidP="001C3B38">
      <w:pPr>
        <w:pStyle w:val="B1"/>
        <w:rPr>
          <w:lang w:eastAsia="zh-CN"/>
        </w:rPr>
      </w:pPr>
      <w:r>
        <w:rPr>
          <w:lang w:eastAsia="zh-CN"/>
        </w:rPr>
        <w:t>3.</w:t>
      </w:r>
      <w:r>
        <w:rPr>
          <w:lang w:eastAsia="zh-CN"/>
        </w:rPr>
        <w:tab/>
        <w:t>Upon receiving the P-CSCF failure indication, the UE discovers another P-CSCF via DHCP procedure to perform SIP registration.</w:t>
      </w:r>
    </w:p>
    <w:p w14:paraId="35A01BF4" w14:textId="77777777" w:rsidR="001C3B38" w:rsidRDefault="001C3B38" w:rsidP="001C3B38">
      <w:pPr>
        <w:pStyle w:val="Heading4"/>
        <w:rPr>
          <w:rFonts w:eastAsia="SimSun"/>
          <w:lang w:eastAsia="zh-CN"/>
        </w:rPr>
      </w:pPr>
      <w:bookmarkStart w:id="308" w:name="_Toc19633889"/>
      <w:bookmarkStart w:id="309" w:name="_Toc27252218"/>
      <w:bookmarkStart w:id="310" w:name="_Toc218591162"/>
      <w:r>
        <w:rPr>
          <w:rFonts w:eastAsia="SimSun"/>
        </w:rPr>
        <w:t>5.8.2</w:t>
      </w:r>
      <w:r>
        <w:rPr>
          <w:rFonts w:eastAsia="SimSun"/>
          <w:lang w:eastAsia="zh-CN"/>
        </w:rPr>
        <w:t>.4</w:t>
      </w:r>
      <w:r>
        <w:rPr>
          <w:rFonts w:eastAsia="SimSun"/>
        </w:rPr>
        <w:tab/>
      </w:r>
      <w:r>
        <w:rPr>
          <w:rFonts w:eastAsia="SimSun"/>
          <w:lang w:eastAsia="zh-CN"/>
        </w:rPr>
        <w:t>PDU Session Release with Reactivation Procedure</w:t>
      </w:r>
      <w:bookmarkEnd w:id="308"/>
      <w:bookmarkEnd w:id="309"/>
      <w:bookmarkEnd w:id="310"/>
    </w:p>
    <w:p w14:paraId="5A5D2998" w14:textId="77777777" w:rsidR="001C3B38" w:rsidRDefault="001C3B38" w:rsidP="001C3B38">
      <w:pPr>
        <w:rPr>
          <w:rFonts w:eastAsia="SimSun"/>
          <w:lang w:eastAsia="zh-CN"/>
        </w:rPr>
      </w:pPr>
      <w:r>
        <w:t>The following requirements shall be supported for the procedure</w:t>
      </w:r>
      <w:r>
        <w:rPr>
          <w:lang w:eastAsia="zh-CN"/>
        </w:rPr>
        <w:t xml:space="preserve"> </w:t>
      </w:r>
      <w:r>
        <w:t>s</w:t>
      </w:r>
      <w:r>
        <w:rPr>
          <w:lang w:eastAsia="zh-CN"/>
        </w:rPr>
        <w:t>pecified in this clause:</w:t>
      </w:r>
    </w:p>
    <w:p w14:paraId="431190C6" w14:textId="77777777" w:rsidR="001C3B38" w:rsidRDefault="001C3B38" w:rsidP="001C3B38">
      <w:pPr>
        <w:pStyle w:val="B1"/>
      </w:pPr>
      <w:r>
        <w:rPr>
          <w:lang w:eastAsia="zh-CN"/>
        </w:rPr>
        <w:t>1</w:t>
      </w:r>
      <w:r>
        <w:t>.</w:t>
      </w:r>
      <w:r>
        <w:tab/>
        <w:t xml:space="preserve">The UE has not indicated the "P-CSCF Re-selection support" in the </w:t>
      </w:r>
      <w:proofErr w:type="spellStart"/>
      <w:r>
        <w:t>ePCO</w:t>
      </w:r>
      <w:proofErr w:type="spellEnd"/>
      <w:r>
        <w:t xml:space="preserve"> IE, as specified in 3GPP</w:t>
      </w:r>
      <w:r>
        <w:rPr>
          <w:lang w:val="en-US"/>
        </w:rPr>
        <w:t> </w:t>
      </w:r>
      <w:r>
        <w:t>TS</w:t>
      </w:r>
      <w:r>
        <w:rPr>
          <w:lang w:val="en-US"/>
        </w:rPr>
        <w:t> </w:t>
      </w:r>
      <w:r>
        <w:t>24.008 [4], clause 10.5.6.3</w:t>
      </w:r>
      <w:r>
        <w:rPr>
          <w:lang w:eastAsia="zh-CN"/>
        </w:rPr>
        <w:t>.</w:t>
      </w:r>
    </w:p>
    <w:p w14:paraId="13EBCCA1" w14:textId="77777777" w:rsidR="001C3B38" w:rsidRDefault="001C3B38" w:rsidP="001C3B38">
      <w:pPr>
        <w:rPr>
          <w:lang w:eastAsia="zh-CN"/>
        </w:rPr>
      </w:pPr>
      <w:r>
        <w:rPr>
          <w:lang w:eastAsia="zh-CN"/>
        </w:rPr>
        <w:t xml:space="preserve">Figure 5.8.2.4-1 describes the procedure of PDU session release with </w:t>
      </w:r>
      <w:r>
        <w:rPr>
          <w:lang w:eastAsia="ja-JP"/>
        </w:rPr>
        <w:t xml:space="preserve">reactivation </w:t>
      </w:r>
      <w:r>
        <w:rPr>
          <w:lang w:eastAsia="zh-CN"/>
        </w:rPr>
        <w:t>indication</w:t>
      </w:r>
      <w:r>
        <w:t>.</w:t>
      </w:r>
    </w:p>
    <w:p w14:paraId="58160804" w14:textId="77777777" w:rsidR="001C3B38" w:rsidRDefault="001C3B38" w:rsidP="001C3B38">
      <w:pPr>
        <w:pStyle w:val="TH"/>
        <w:rPr>
          <w:lang w:eastAsia="zh-CN"/>
        </w:rPr>
      </w:pPr>
      <w:r>
        <w:rPr>
          <w:rFonts w:eastAsia="SimSun"/>
        </w:rPr>
        <w:object w:dxaOrig="9615" w:dyaOrig="3885" w14:anchorId="42624DC2">
          <v:shape id="_x0000_i1041" type="#_x0000_t75" style="width:480.85pt;height:193.45pt" o:ole="">
            <v:imagedata r:id="rId39" o:title=""/>
          </v:shape>
          <o:OLEObject Type="Embed" ProgID="Visio.Drawing.11" ShapeID="_x0000_i1041" DrawAspect="Content" ObjectID="_1829203974" r:id="rId40"/>
        </w:object>
      </w:r>
    </w:p>
    <w:p w14:paraId="603E5EE3" w14:textId="77777777" w:rsidR="001C3B38" w:rsidRDefault="001C3B38" w:rsidP="001C3B38">
      <w:pPr>
        <w:pStyle w:val="TF"/>
        <w:rPr>
          <w:lang w:eastAsia="zh-CN"/>
        </w:rPr>
      </w:pPr>
      <w:r>
        <w:t>Figure 5.8</w:t>
      </w:r>
      <w:r>
        <w:rPr>
          <w:lang w:eastAsia="zh-CN"/>
        </w:rPr>
        <w:t>.2</w:t>
      </w:r>
      <w:r>
        <w:t>.4</w:t>
      </w:r>
      <w:r>
        <w:rPr>
          <w:lang w:eastAsia="zh-CN"/>
        </w:rPr>
        <w:t>-1</w:t>
      </w:r>
      <w:r>
        <w:t xml:space="preserve">: </w:t>
      </w:r>
      <w:r>
        <w:rPr>
          <w:lang w:eastAsia="zh-CN"/>
        </w:rPr>
        <w:t>PDU Session Release with Reactivation Indication</w:t>
      </w:r>
    </w:p>
    <w:p w14:paraId="53CB17B6" w14:textId="77777777" w:rsidR="001C3B38" w:rsidRDefault="001C3B38" w:rsidP="001C3B38">
      <w:pPr>
        <w:rPr>
          <w:lang w:eastAsia="zh-CN"/>
        </w:rPr>
      </w:pPr>
      <w:r>
        <w:rPr>
          <w:lang w:eastAsia="zh-CN"/>
        </w:rPr>
        <w:lastRenderedPageBreak/>
        <w:t>When P-CSCF failure occurs, the SMF detects it or is informed of the event by another NF (e.g. AMF, UDM...) and it initiates the PDU Session Release procedure, with reactivation indication.</w:t>
      </w:r>
    </w:p>
    <w:p w14:paraId="31597483" w14:textId="77777777" w:rsidR="001C3B38" w:rsidRDefault="001C3B38" w:rsidP="001C3B38">
      <w:pPr>
        <w:pStyle w:val="B1"/>
        <w:rPr>
          <w:lang w:eastAsia="zh-CN"/>
        </w:rPr>
      </w:pPr>
      <w:r>
        <w:rPr>
          <w:lang w:eastAsia="zh-CN"/>
        </w:rPr>
        <w:t>1.</w:t>
      </w:r>
      <w:r>
        <w:rPr>
          <w:lang w:eastAsia="zh-CN"/>
        </w:rPr>
        <w:tab/>
        <w:t>The network initiates a PDU session release with reactivation indication of the IMS PDU session according to 3GPP TS 23.502 [29], clause 4.3.4. The exact network function that triggers the procedure depends on the P-CSCF restoration method used.</w:t>
      </w:r>
    </w:p>
    <w:p w14:paraId="4FD7A5CC" w14:textId="77777777" w:rsidR="001C3B38" w:rsidRDefault="001C3B38" w:rsidP="001C3B38">
      <w:pPr>
        <w:pStyle w:val="B1"/>
        <w:rPr>
          <w:lang w:eastAsia="zh-CN"/>
        </w:rPr>
      </w:pPr>
      <w:r>
        <w:rPr>
          <w:lang w:eastAsia="zh-CN"/>
        </w:rPr>
        <w:t>2.</w:t>
      </w:r>
      <w:r>
        <w:rPr>
          <w:lang w:eastAsia="zh-CN"/>
        </w:rPr>
        <w:tab/>
        <w:t>The UE requests to re-establish IMS PDU session. The UE discovers P-CSCF during the IMS PDU session establishment or via DHCP procedure, to perform SIP registration.</w:t>
      </w:r>
    </w:p>
    <w:p w14:paraId="1F0065A4" w14:textId="77777777" w:rsidR="001C3B38" w:rsidRDefault="001C3B38" w:rsidP="001C3B38">
      <w:pPr>
        <w:pStyle w:val="Heading3"/>
        <w:rPr>
          <w:rFonts w:eastAsia="SimSun"/>
          <w:lang w:eastAsia="zh-CN"/>
        </w:rPr>
      </w:pPr>
      <w:bookmarkStart w:id="311" w:name="_Toc19633890"/>
      <w:bookmarkStart w:id="312" w:name="_Toc27252219"/>
      <w:bookmarkStart w:id="313" w:name="_Toc218591163"/>
      <w:r>
        <w:rPr>
          <w:rFonts w:eastAsia="SimSun"/>
          <w:lang w:eastAsia="zh-CN"/>
        </w:rPr>
        <w:t>5.8.3</w:t>
      </w:r>
      <w:r>
        <w:rPr>
          <w:rFonts w:eastAsia="SimSun"/>
          <w:lang w:eastAsia="zh-CN"/>
        </w:rPr>
        <w:tab/>
        <w:t>P-CSCF Failure Detection at SMF/UPF</w:t>
      </w:r>
      <w:bookmarkEnd w:id="311"/>
      <w:bookmarkEnd w:id="312"/>
      <w:bookmarkEnd w:id="313"/>
    </w:p>
    <w:p w14:paraId="6D4818F2" w14:textId="77777777" w:rsidR="001C3B38" w:rsidRDefault="001C3B38" w:rsidP="001C3B38">
      <w:pPr>
        <w:pStyle w:val="Heading4"/>
        <w:rPr>
          <w:rFonts w:eastAsia="SimSun"/>
        </w:rPr>
      </w:pPr>
      <w:bookmarkStart w:id="314" w:name="_Toc19633891"/>
      <w:bookmarkStart w:id="315" w:name="_Toc27252220"/>
      <w:bookmarkStart w:id="316" w:name="_Toc218591164"/>
      <w:r>
        <w:rPr>
          <w:rFonts w:eastAsia="SimSun"/>
        </w:rPr>
        <w:t>5.8</w:t>
      </w:r>
      <w:r>
        <w:rPr>
          <w:rFonts w:eastAsia="SimSun"/>
          <w:lang w:eastAsia="zh-CN"/>
        </w:rPr>
        <w:t>.3</w:t>
      </w:r>
      <w:r>
        <w:rPr>
          <w:rFonts w:eastAsia="SimSun"/>
        </w:rPr>
        <w:t>.1</w:t>
      </w:r>
      <w:r>
        <w:rPr>
          <w:rFonts w:eastAsia="SimSun"/>
        </w:rPr>
        <w:tab/>
      </w:r>
      <w:r>
        <w:rPr>
          <w:rFonts w:eastAsia="SimSun"/>
          <w:lang w:eastAsia="zh-CN"/>
        </w:rPr>
        <w:t>Overview and Principles</w:t>
      </w:r>
      <w:bookmarkEnd w:id="314"/>
      <w:bookmarkEnd w:id="315"/>
      <w:bookmarkEnd w:id="316"/>
    </w:p>
    <w:p w14:paraId="01F1E9FD" w14:textId="77777777" w:rsidR="001C3B38" w:rsidRDefault="001C3B38" w:rsidP="001C3B38">
      <w:pPr>
        <w:rPr>
          <w:rFonts w:eastAsia="SimSun"/>
        </w:rPr>
      </w:pPr>
      <w:r>
        <w:t xml:space="preserve">The </w:t>
      </w:r>
      <w:r>
        <w:rPr>
          <w:lang w:eastAsia="zh-CN"/>
        </w:rPr>
        <w:t xml:space="preserve">P-CSCF failure detection at SMF/UPF </w:t>
      </w:r>
      <w:r>
        <w:t>is an optional mechanism.</w:t>
      </w:r>
    </w:p>
    <w:p w14:paraId="38AA3BF1" w14:textId="77777777" w:rsidR="001C3B38" w:rsidRDefault="001C3B38" w:rsidP="001C3B38">
      <w:r>
        <w:rPr>
          <w:lang w:eastAsia="zh-CN"/>
        </w:rPr>
        <w:t>T</w:t>
      </w:r>
      <w:r>
        <w:t xml:space="preserve">his mechanism </w:t>
      </w:r>
      <w:r>
        <w:rPr>
          <w:lang w:eastAsia="zh-CN"/>
        </w:rPr>
        <w:t>is</w:t>
      </w:r>
      <w:r>
        <w:t xml:space="preserve"> executed when a</w:t>
      </w:r>
      <w:r>
        <w:rPr>
          <w:lang w:eastAsia="zh-CN"/>
        </w:rPr>
        <w:t>n</w:t>
      </w:r>
      <w:r>
        <w:t xml:space="preserve"> </w:t>
      </w:r>
      <w:r>
        <w:rPr>
          <w:lang w:eastAsia="zh-CN"/>
        </w:rPr>
        <w:t>originating</w:t>
      </w:r>
      <w:r>
        <w:t xml:space="preserve"> request cannot be served due to a P-CSCF failure, as long as there are no other registration flows for this </w:t>
      </w:r>
      <w:r>
        <w:rPr>
          <w:lang w:eastAsia="zh-CN"/>
        </w:rPr>
        <w:t>originating</w:t>
      </w:r>
      <w:r>
        <w:t xml:space="preserve"> UE using an available P-CSCF.</w:t>
      </w:r>
    </w:p>
    <w:p w14:paraId="75CA6CC2" w14:textId="77777777" w:rsidR="001C3B38" w:rsidRDefault="001C3B38" w:rsidP="001C3B38">
      <w:pPr>
        <w:rPr>
          <w:lang w:eastAsia="zh-CN"/>
        </w:rPr>
      </w:pPr>
      <w:r>
        <w:rPr>
          <w:lang w:eastAsia="zh-CN"/>
        </w:rPr>
        <w:t xml:space="preserve">Once the P-CSCF is reported as failed, the SMF initiates IMS PDU </w:t>
      </w:r>
      <w:proofErr w:type="spellStart"/>
      <w:r>
        <w:rPr>
          <w:lang w:eastAsia="zh-CN"/>
        </w:rPr>
        <w:t>sesion</w:t>
      </w:r>
      <w:proofErr w:type="spellEnd"/>
      <w:r>
        <w:rPr>
          <w:lang w:eastAsia="zh-CN"/>
        </w:rPr>
        <w:t xml:space="preserve"> update procedure</w:t>
      </w:r>
      <w:r>
        <w:rPr>
          <w:lang w:val="en-US" w:eastAsia="zh-CN"/>
        </w:rPr>
        <w:t>, so as to trigger the UE to re-select a P-CSCF and to register again to IMS.</w:t>
      </w:r>
    </w:p>
    <w:p w14:paraId="71BB4802" w14:textId="77777777" w:rsidR="001C3B38" w:rsidRDefault="001C3B38" w:rsidP="001C3B38">
      <w:pPr>
        <w:pStyle w:val="Heading4"/>
        <w:rPr>
          <w:rFonts w:eastAsia="SimSun"/>
          <w:lang w:eastAsia="zh-CN"/>
        </w:rPr>
      </w:pPr>
      <w:bookmarkStart w:id="317" w:name="_Toc19633892"/>
      <w:bookmarkStart w:id="318" w:name="_Toc27252221"/>
      <w:bookmarkStart w:id="319" w:name="_Toc218591165"/>
      <w:r>
        <w:rPr>
          <w:rFonts w:eastAsia="SimSun"/>
        </w:rPr>
        <w:t>5.8.</w:t>
      </w:r>
      <w:r>
        <w:rPr>
          <w:rFonts w:eastAsia="SimSun"/>
          <w:lang w:eastAsia="zh-CN"/>
        </w:rPr>
        <w:t>3.2</w:t>
      </w:r>
      <w:r>
        <w:rPr>
          <w:rFonts w:eastAsia="SimSun"/>
        </w:rPr>
        <w:tab/>
      </w:r>
      <w:r>
        <w:rPr>
          <w:rFonts w:eastAsia="SimSun"/>
          <w:lang w:eastAsia="zh-CN"/>
        </w:rPr>
        <w:t>P-CSCF Monitoring and Failure Detection Procedure</w:t>
      </w:r>
      <w:bookmarkEnd w:id="317"/>
      <w:bookmarkEnd w:id="318"/>
      <w:bookmarkEnd w:id="319"/>
    </w:p>
    <w:p w14:paraId="38C6668B" w14:textId="77777777" w:rsidR="001C3B38" w:rsidRDefault="001C3B38" w:rsidP="001C3B38">
      <w:pPr>
        <w:rPr>
          <w:rFonts w:eastAsia="SimSun"/>
          <w:lang w:eastAsia="zh-CN"/>
        </w:rPr>
      </w:pPr>
      <w:r>
        <w:t xml:space="preserve">The following </w:t>
      </w:r>
      <w:r>
        <w:rPr>
          <w:lang w:eastAsia="zh-CN"/>
        </w:rPr>
        <w:t>figure 5.8.3.2-1 describes the SMF-instructed P-CSCF monitoring and failure detection</w:t>
      </w:r>
      <w:r>
        <w:t>.</w:t>
      </w:r>
      <w:r>
        <w:rPr>
          <w:lang w:eastAsia="zh-CN"/>
        </w:rPr>
        <w:t xml:space="preserve"> When P-CSCF failure is detected, the SMF triggers the related procedures, as specified in 5.8.2 for P-CSCF restoration.</w:t>
      </w:r>
    </w:p>
    <w:p w14:paraId="2E58B90A" w14:textId="77777777" w:rsidR="001C3B38" w:rsidRDefault="001C3B38" w:rsidP="001C3B38">
      <w:pPr>
        <w:pStyle w:val="TH"/>
        <w:rPr>
          <w:lang w:eastAsia="zh-CN"/>
        </w:rPr>
      </w:pPr>
      <w:r>
        <w:rPr>
          <w:rFonts w:eastAsia="SimSun"/>
        </w:rPr>
        <w:object w:dxaOrig="9615" w:dyaOrig="7890" w14:anchorId="504DDB0D">
          <v:shape id="_x0000_i1042" type="#_x0000_t75" style="width:480.85pt;height:395.05pt" o:ole="">
            <v:imagedata r:id="rId41" o:title=""/>
          </v:shape>
          <o:OLEObject Type="Embed" ProgID="Visio.Drawing.11" ShapeID="_x0000_i1042" DrawAspect="Content" ObjectID="_1829203975" r:id="rId42"/>
        </w:object>
      </w:r>
    </w:p>
    <w:p w14:paraId="1CBF869B" w14:textId="77777777" w:rsidR="001C3B38" w:rsidRDefault="001C3B38" w:rsidP="001C3B38">
      <w:pPr>
        <w:pStyle w:val="TF"/>
        <w:rPr>
          <w:lang w:eastAsia="zh-CN"/>
        </w:rPr>
      </w:pPr>
      <w:r>
        <w:t xml:space="preserve"> Figure 5.8</w:t>
      </w:r>
      <w:r>
        <w:rPr>
          <w:lang w:eastAsia="zh-CN"/>
        </w:rPr>
        <w:t>.3</w:t>
      </w:r>
      <w:r>
        <w:t>.2</w:t>
      </w:r>
      <w:r>
        <w:rPr>
          <w:lang w:eastAsia="zh-CN"/>
        </w:rPr>
        <w:t>-1</w:t>
      </w:r>
      <w:r>
        <w:t xml:space="preserve">: P-CSCF </w:t>
      </w:r>
      <w:r>
        <w:rPr>
          <w:lang w:eastAsia="zh-CN"/>
        </w:rPr>
        <w:t>F</w:t>
      </w:r>
      <w:r>
        <w:t>ailure</w:t>
      </w:r>
      <w:r>
        <w:rPr>
          <w:lang w:eastAsia="zh-CN"/>
        </w:rPr>
        <w:t xml:space="preserve"> Detection at SMF/UPF</w:t>
      </w:r>
    </w:p>
    <w:p w14:paraId="7A9BB734" w14:textId="77777777" w:rsidR="001C3B38" w:rsidRDefault="001C3B38" w:rsidP="001C3B38">
      <w:pPr>
        <w:pStyle w:val="B1"/>
        <w:rPr>
          <w:lang w:eastAsia="zh-CN"/>
        </w:rPr>
      </w:pPr>
      <w:r>
        <w:t>1.</w:t>
      </w:r>
      <w:r>
        <w:rPr>
          <w:lang w:eastAsia="ko-KR"/>
        </w:rPr>
        <w:tab/>
      </w:r>
      <w:r>
        <w:t xml:space="preserve">The UE </w:t>
      </w:r>
      <w:r>
        <w:rPr>
          <w:lang w:eastAsia="zh-CN"/>
        </w:rPr>
        <w:t>sends</w:t>
      </w:r>
      <w:r>
        <w:t xml:space="preserve"> a</w:t>
      </w:r>
      <w:r>
        <w:rPr>
          <w:lang w:eastAsia="zh-CN"/>
        </w:rPr>
        <w:t xml:space="preserve"> PDU Session Establishment Request towards the AMF, to establish a PDU session for IMS service</w:t>
      </w:r>
      <w:r>
        <w:t>.</w:t>
      </w:r>
    </w:p>
    <w:p w14:paraId="42D0505C" w14:textId="77777777" w:rsidR="001C3B38" w:rsidRDefault="001C3B38" w:rsidP="001C3B38">
      <w:pPr>
        <w:pStyle w:val="B1"/>
        <w:rPr>
          <w:lang w:eastAsia="zh-CN"/>
        </w:rPr>
      </w:pPr>
      <w:r>
        <w:rPr>
          <w:lang w:eastAsia="zh-CN"/>
        </w:rPr>
        <w:t>2.</w:t>
      </w:r>
      <w:r>
        <w:rPr>
          <w:lang w:eastAsia="zh-CN"/>
        </w:rPr>
        <w:tab/>
        <w:t xml:space="preserve">The AMF invokes </w:t>
      </w:r>
      <w:proofErr w:type="spellStart"/>
      <w:r>
        <w:rPr>
          <w:lang w:eastAsia="zh-CN"/>
        </w:rPr>
        <w:t>Nsmf_PDUSession_CreateSMContext</w:t>
      </w:r>
      <w:proofErr w:type="spellEnd"/>
      <w:r>
        <w:rPr>
          <w:lang w:eastAsia="zh-CN"/>
        </w:rPr>
        <w:t xml:space="preserve"> service operation to the SMF, to request the SMF to create PDU session for IMS service.</w:t>
      </w:r>
    </w:p>
    <w:p w14:paraId="4CA7A6AC" w14:textId="77777777" w:rsidR="001C3B38" w:rsidRDefault="001C3B38" w:rsidP="001C3B38">
      <w:pPr>
        <w:pStyle w:val="B1"/>
        <w:rPr>
          <w:lang w:eastAsia="zh-CN"/>
        </w:rPr>
      </w:pPr>
      <w:r>
        <w:rPr>
          <w:lang w:eastAsia="zh-CN"/>
        </w:rPr>
        <w:t>3.</w:t>
      </w:r>
      <w:r>
        <w:rPr>
          <w:lang w:eastAsia="zh-CN"/>
        </w:rPr>
        <w:tab/>
        <w:t xml:space="preserve">The SMF invokes </w:t>
      </w:r>
      <w:proofErr w:type="spellStart"/>
      <w:r>
        <w:rPr>
          <w:lang w:eastAsia="zh-CN"/>
        </w:rPr>
        <w:t>Npcf_SMFPolicyControl_Get</w:t>
      </w:r>
      <w:proofErr w:type="spellEnd"/>
      <w:r>
        <w:rPr>
          <w:lang w:eastAsia="zh-CN"/>
        </w:rPr>
        <w:t xml:space="preserve"> service operation to the PCF, to retrieve session related policy.</w:t>
      </w:r>
    </w:p>
    <w:p w14:paraId="56B1F8BD" w14:textId="77777777" w:rsidR="001C3B38" w:rsidRDefault="001C3B38" w:rsidP="001C3B38">
      <w:pPr>
        <w:pStyle w:val="B1"/>
        <w:rPr>
          <w:lang w:eastAsia="zh-CN"/>
        </w:rPr>
      </w:pPr>
      <w:r>
        <w:rPr>
          <w:lang w:eastAsia="zh-CN"/>
        </w:rPr>
        <w:t>4.</w:t>
      </w:r>
      <w:r>
        <w:rPr>
          <w:lang w:eastAsia="zh-CN"/>
        </w:rPr>
        <w:tab/>
        <w:t>The SMF selects appropriate UPF for IMS service and requests the UPF to establish N4 session.</w:t>
      </w:r>
    </w:p>
    <w:p w14:paraId="04A045DA" w14:textId="77777777" w:rsidR="001C3B38" w:rsidRDefault="001C3B38" w:rsidP="001C3B38">
      <w:pPr>
        <w:pStyle w:val="B1"/>
        <w:rPr>
          <w:lang w:eastAsia="zh-CN"/>
        </w:rPr>
      </w:pPr>
      <w:r>
        <w:rPr>
          <w:lang w:eastAsia="zh-CN"/>
        </w:rPr>
        <w:t>5.</w:t>
      </w:r>
      <w:r>
        <w:rPr>
          <w:lang w:eastAsia="zh-CN"/>
        </w:rPr>
        <w:tab/>
        <w:t xml:space="preserve">When PDU session is created, the SMF invokes Namf_Communication_N1N2MessageTransfer service operation to the AMF, to inform the request of PDU session establishment. A list of P-CSCF address is also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13A471D9" w14:textId="77777777" w:rsidR="001C3B38" w:rsidRDefault="001C3B38" w:rsidP="001C3B38">
      <w:pPr>
        <w:pStyle w:val="B1"/>
        <w:rPr>
          <w:lang w:eastAsia="zh-CN"/>
        </w:rPr>
      </w:pPr>
      <w:r>
        <w:rPr>
          <w:lang w:eastAsia="zh-CN"/>
        </w:rPr>
        <w:t>6.</w:t>
      </w:r>
      <w:r>
        <w:rPr>
          <w:lang w:eastAsia="zh-CN"/>
        </w:rPr>
        <w:tab/>
        <w:t xml:space="preserve">The AMF sends PDU </w:t>
      </w:r>
      <w:proofErr w:type="spellStart"/>
      <w:r>
        <w:rPr>
          <w:lang w:eastAsia="zh-CN"/>
        </w:rPr>
        <w:t>Establishenment</w:t>
      </w:r>
      <w:proofErr w:type="spellEnd"/>
      <w:r>
        <w:rPr>
          <w:lang w:eastAsia="zh-CN"/>
        </w:rPr>
        <w:t xml:space="preserve"> Response message to the UE, with a list of P-CSCF included in the </w:t>
      </w:r>
      <w:proofErr w:type="spellStart"/>
      <w:r>
        <w:rPr>
          <w:lang w:eastAsia="zh-CN"/>
        </w:rPr>
        <w:t>ePCO</w:t>
      </w:r>
      <w:proofErr w:type="spellEnd"/>
      <w:r>
        <w:t xml:space="preserve"> as specified in 3GPP</w:t>
      </w:r>
      <w:r>
        <w:rPr>
          <w:lang w:val="en-US"/>
        </w:rPr>
        <w:t> </w:t>
      </w:r>
      <w:r>
        <w:t>TS</w:t>
      </w:r>
      <w:r>
        <w:rPr>
          <w:lang w:val="en-US"/>
        </w:rPr>
        <w:t> </w:t>
      </w:r>
      <w:r>
        <w:t>24.008 [4], clause 10.5.6.3A</w:t>
      </w:r>
      <w:r>
        <w:rPr>
          <w:lang w:eastAsia="zh-CN"/>
        </w:rPr>
        <w:t>.</w:t>
      </w:r>
    </w:p>
    <w:p w14:paraId="26B04768" w14:textId="77777777" w:rsidR="001C3B38" w:rsidRDefault="001C3B38" w:rsidP="001C3B38">
      <w:pPr>
        <w:pStyle w:val="B1"/>
      </w:pPr>
      <w:r>
        <w:rPr>
          <w:lang w:eastAsia="zh-CN"/>
        </w:rPr>
        <w:t>7.</w:t>
      </w:r>
      <w:r>
        <w:rPr>
          <w:lang w:eastAsia="zh-CN"/>
        </w:rPr>
        <w:tab/>
      </w:r>
      <w:r>
        <w:t>The UE performs an initial registration towards a P-CSCF from the received list.</w:t>
      </w:r>
    </w:p>
    <w:p w14:paraId="53B035C0" w14:textId="77777777" w:rsidR="001C3B38" w:rsidRDefault="001C3B38" w:rsidP="001C3B38">
      <w:pPr>
        <w:pStyle w:val="B1"/>
      </w:pPr>
      <w:r>
        <w:rPr>
          <w:lang w:eastAsia="zh-CN"/>
        </w:rPr>
        <w:t>8</w:t>
      </w:r>
      <w:r>
        <w:t>.</w:t>
      </w:r>
      <w:r>
        <w:tab/>
        <w:t>The P-CSCF sends Rx Push (see 3GPP</w:t>
      </w:r>
      <w:r>
        <w:rPr>
          <w:lang w:val="en-US"/>
        </w:rPr>
        <w:t> </w:t>
      </w:r>
      <w:r>
        <w:t>TS</w:t>
      </w:r>
      <w:r>
        <w:rPr>
          <w:lang w:val="en-US"/>
        </w:rPr>
        <w:t> </w:t>
      </w:r>
      <w:r>
        <w:t>29.214 [7]) to provide the PCF with the P-CSCF selected by the UE.</w:t>
      </w:r>
      <w:r>
        <w:rPr>
          <w:lang w:eastAsia="zh-CN"/>
        </w:rPr>
        <w:t xml:space="preserve"> </w:t>
      </w:r>
      <w:r>
        <w:t>The PCF sends Rx Push re</w:t>
      </w:r>
      <w:r>
        <w:rPr>
          <w:lang w:eastAsia="zh-CN"/>
        </w:rPr>
        <w:t>s</w:t>
      </w:r>
      <w:r>
        <w:t>ponse.</w:t>
      </w:r>
    </w:p>
    <w:p w14:paraId="6FDB1EFA" w14:textId="1BBF175F" w:rsidR="007524D6" w:rsidRDefault="007524D6" w:rsidP="007524D6">
      <w:pPr>
        <w:pStyle w:val="B1"/>
        <w:rPr>
          <w:lang w:eastAsia="zh-CN"/>
        </w:rPr>
      </w:pPr>
      <w:r>
        <w:rPr>
          <w:lang w:eastAsia="zh-CN"/>
        </w:rPr>
        <w:t>9</w:t>
      </w:r>
      <w:r>
        <w:t>.</w:t>
      </w:r>
      <w:r>
        <w:tab/>
        <w:t xml:space="preserve">The PCF </w:t>
      </w:r>
      <w:r>
        <w:rPr>
          <w:lang w:eastAsia="zh-CN"/>
        </w:rPr>
        <w:t xml:space="preserve">sends P-CSCF address to the SMF, </w:t>
      </w:r>
      <w:r>
        <w:rPr>
          <w:lang w:eastAsia="zh-CN"/>
        </w:rPr>
        <w:t>i.e.</w:t>
      </w:r>
      <w:r>
        <w:rPr>
          <w:lang w:eastAsia="zh-CN"/>
        </w:rPr>
        <w:t xml:space="preserve"> </w:t>
      </w:r>
      <w:r>
        <w:t xml:space="preserve">invoking </w:t>
      </w:r>
      <w:proofErr w:type="spellStart"/>
      <w:r w:rsidRPr="002B60F0">
        <w:t>Npcf_SMPolicyControl_UpdateNotify</w:t>
      </w:r>
      <w:proofErr w:type="spellEnd"/>
      <w:r w:rsidRPr="002B60F0">
        <w:t xml:space="preserve"> </w:t>
      </w:r>
      <w:r>
        <w:t>s</w:t>
      </w:r>
      <w:r w:rsidRPr="002B60F0">
        <w:t xml:space="preserve">ervice </w:t>
      </w:r>
      <w:r>
        <w:t>o</w:t>
      </w:r>
      <w:r w:rsidRPr="002B60F0">
        <w:t>peration</w:t>
      </w:r>
      <w:r>
        <w:t>.</w:t>
      </w:r>
    </w:p>
    <w:p w14:paraId="15173B87" w14:textId="77777777" w:rsidR="001C3B38" w:rsidRDefault="001C3B38" w:rsidP="001C3B38">
      <w:pPr>
        <w:pStyle w:val="B1"/>
      </w:pPr>
      <w:r>
        <w:rPr>
          <w:lang w:eastAsia="zh-CN"/>
        </w:rPr>
        <w:t>10</w:t>
      </w:r>
      <w:r>
        <w:t>.</w:t>
      </w:r>
      <w:r>
        <w:tab/>
        <w:t>The P-CSCF sends 200 OK to the UE.</w:t>
      </w:r>
    </w:p>
    <w:p w14:paraId="37537499" w14:textId="77777777" w:rsidR="001C3B38" w:rsidRDefault="001C3B38" w:rsidP="001C3B38">
      <w:pPr>
        <w:pStyle w:val="B1"/>
      </w:pPr>
      <w:r>
        <w:lastRenderedPageBreak/>
        <w:t>Upon P-CSCF failure detection by the SMF/UPF;</w:t>
      </w:r>
    </w:p>
    <w:p w14:paraId="17ACE129" w14:textId="77777777" w:rsidR="001C3B38" w:rsidRDefault="001C3B38" w:rsidP="001C3B38">
      <w:pPr>
        <w:pStyle w:val="B1"/>
        <w:rPr>
          <w:lang w:eastAsia="zh-CN"/>
        </w:rPr>
      </w:pPr>
      <w:r>
        <w:rPr>
          <w:lang w:eastAsia="zh-CN"/>
        </w:rPr>
        <w:t>11.a</w:t>
      </w:r>
      <w:r>
        <w:rPr>
          <w:lang w:eastAsia="zh-CN"/>
        </w:rPr>
        <w:tab/>
        <w:t>If the requirements listed at clause 5.8.2.2 are fulfilled, the SMF initiates the P-CSCF address list update procedure to trigger the P-CSCF reselection by the UE as specified in clause 5.8.2.2</w:t>
      </w:r>
    </w:p>
    <w:p w14:paraId="5E46919F" w14:textId="77777777" w:rsidR="001C3B38" w:rsidRDefault="001C3B38" w:rsidP="001C3B38">
      <w:pPr>
        <w:pStyle w:val="B1"/>
        <w:rPr>
          <w:lang w:eastAsia="zh-CN"/>
        </w:rPr>
      </w:pPr>
      <w:r>
        <w:rPr>
          <w:lang w:eastAsia="zh-CN"/>
        </w:rPr>
        <w:t>11.b</w:t>
      </w:r>
      <w:r>
        <w:rPr>
          <w:lang w:eastAsia="zh-CN"/>
        </w:rPr>
        <w:tab/>
        <w:t>If the requirements listed at clause</w:t>
      </w:r>
      <w:r>
        <w:t> </w:t>
      </w:r>
      <w:r>
        <w:rPr>
          <w:lang w:eastAsia="zh-CN"/>
        </w:rPr>
        <w:t>5.8.2.3 are fulfilled, the SMF initiates the DHCP based P-CSCF selection triggering procedure to trigger the P-CSCF reselection by the UE as specified in clause 5.8.2.3.</w:t>
      </w:r>
    </w:p>
    <w:p w14:paraId="544D75A6" w14:textId="77777777" w:rsidR="001C3B38" w:rsidRDefault="001C3B38" w:rsidP="001C3B38">
      <w:pPr>
        <w:pStyle w:val="B1"/>
        <w:rPr>
          <w:lang w:eastAsia="zh-CN"/>
        </w:rPr>
      </w:pPr>
      <w:r>
        <w:rPr>
          <w:lang w:eastAsia="zh-CN"/>
        </w:rPr>
        <w:t>11.c</w:t>
      </w:r>
      <w:r>
        <w:rPr>
          <w:lang w:eastAsia="zh-CN"/>
        </w:rPr>
        <w:tab/>
        <w:t>Otherwise the SMF initiates the PDU Session Release with Reactivation procedure to trigger the UE re-establish IMS PDUS session, as specified in clause 5.8.2.4.</w:t>
      </w:r>
    </w:p>
    <w:p w14:paraId="3AA748EE" w14:textId="77777777" w:rsidR="001C3B38" w:rsidRDefault="001C3B38" w:rsidP="001C3B38">
      <w:pPr>
        <w:pStyle w:val="B1"/>
        <w:rPr>
          <w:lang w:eastAsia="zh-CN"/>
        </w:rPr>
      </w:pPr>
      <w:r>
        <w:rPr>
          <w:lang w:eastAsia="zh-CN"/>
        </w:rPr>
        <w:t>12</w:t>
      </w:r>
      <w:r>
        <w:t>.</w:t>
      </w:r>
      <w:r>
        <w:tab/>
      </w:r>
      <w:r>
        <w:rPr>
          <w:lang w:val="en-US" w:eastAsia="zh-CN"/>
        </w:rPr>
        <w:t xml:space="preserve">Subsequent to step 11,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3EA5B451" w14:textId="77777777" w:rsidR="001C3B38" w:rsidRDefault="001C3B38" w:rsidP="001C3B38">
      <w:pPr>
        <w:pStyle w:val="Heading3"/>
        <w:rPr>
          <w:rFonts w:eastAsia="SimSun"/>
          <w:lang w:eastAsia="zh-CN"/>
        </w:rPr>
      </w:pPr>
      <w:bookmarkStart w:id="320" w:name="_Toc19633893"/>
      <w:bookmarkStart w:id="321" w:name="_Toc27252222"/>
      <w:bookmarkStart w:id="322" w:name="_Toc218591166"/>
      <w:r>
        <w:rPr>
          <w:rFonts w:eastAsia="SimSun"/>
          <w:lang w:eastAsia="zh-CN"/>
        </w:rPr>
        <w:t>5.8.4</w:t>
      </w:r>
      <w:r>
        <w:rPr>
          <w:rFonts w:eastAsia="SimSun"/>
          <w:lang w:eastAsia="zh-CN"/>
        </w:rPr>
        <w:tab/>
        <w:t>UDM/HSS Based P-CSCF Restoration</w:t>
      </w:r>
      <w:bookmarkEnd w:id="320"/>
      <w:bookmarkEnd w:id="321"/>
      <w:bookmarkEnd w:id="322"/>
    </w:p>
    <w:p w14:paraId="760369CE" w14:textId="77777777" w:rsidR="001C3B38" w:rsidRDefault="001C3B38" w:rsidP="001C3B38">
      <w:pPr>
        <w:pStyle w:val="Heading4"/>
        <w:rPr>
          <w:rFonts w:eastAsia="SimSun"/>
        </w:rPr>
      </w:pPr>
      <w:bookmarkStart w:id="323" w:name="_Toc19633894"/>
      <w:bookmarkStart w:id="324" w:name="_Toc27252223"/>
      <w:bookmarkStart w:id="325" w:name="_Toc218591167"/>
      <w:r>
        <w:rPr>
          <w:rFonts w:eastAsia="SimSun"/>
        </w:rPr>
        <w:t>5.8.</w:t>
      </w:r>
      <w:r>
        <w:rPr>
          <w:rFonts w:eastAsia="SimSun"/>
          <w:lang w:eastAsia="zh-CN"/>
        </w:rPr>
        <w:t>4</w:t>
      </w:r>
      <w:r>
        <w:rPr>
          <w:rFonts w:eastAsia="SimSun"/>
        </w:rPr>
        <w:t>.1</w:t>
      </w:r>
      <w:r>
        <w:rPr>
          <w:rFonts w:eastAsia="SimSun"/>
        </w:rPr>
        <w:tab/>
        <w:t>Overview and principles</w:t>
      </w:r>
      <w:bookmarkEnd w:id="323"/>
      <w:bookmarkEnd w:id="324"/>
      <w:bookmarkEnd w:id="325"/>
    </w:p>
    <w:p w14:paraId="7BFEF0A1" w14:textId="77777777" w:rsidR="001C3B38" w:rsidRDefault="001C3B38" w:rsidP="001C3B38">
      <w:pPr>
        <w:rPr>
          <w:rFonts w:eastAsia="SimSun"/>
        </w:rPr>
      </w:pPr>
      <w:r>
        <w:t xml:space="preserve">The </w:t>
      </w:r>
      <w:r>
        <w:rPr>
          <w:lang w:eastAsia="zh-CN"/>
        </w:rPr>
        <w:t xml:space="preserve">UDM/HSS </w:t>
      </w:r>
      <w:r>
        <w:t>based P-CSCF restoration is an optional mechanism.</w:t>
      </w:r>
    </w:p>
    <w:p w14:paraId="7E6246CC" w14:textId="77777777" w:rsidR="001C3B38" w:rsidRDefault="001C3B38" w:rsidP="001C3B38">
      <w:r>
        <w:t>As the IMS system interfaces an HSS, the UDM/HSS in this clause shall be interpreted as TS 23.228 [27], annex Y, clause Y.0.</w:t>
      </w:r>
    </w:p>
    <w:p w14:paraId="1B42F91F"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735BDB39" w14:textId="77777777" w:rsidR="001C3B38" w:rsidRDefault="001C3B38" w:rsidP="001C3B38">
      <w:pPr>
        <w:rPr>
          <w:lang w:val="en-US" w:eastAsia="zh-CN"/>
        </w:rPr>
      </w:pPr>
      <w:r>
        <w:rPr>
          <w:lang w:val="en-US" w:eastAsia="zh-CN"/>
        </w:rPr>
        <w:t>When P-CSCF failure is detected, the UDM shall, either:</w:t>
      </w:r>
    </w:p>
    <w:p w14:paraId="25F6060E" w14:textId="77777777" w:rsidR="001C3B38" w:rsidRDefault="001C3B38" w:rsidP="001C3B38">
      <w:pPr>
        <w:pStyle w:val="B1"/>
        <w:rPr>
          <w:lang w:val="en-US" w:eastAsia="zh-CN"/>
        </w:rPr>
      </w:pPr>
      <w:r>
        <w:rPr>
          <w:lang w:val="en-US" w:eastAsia="zh-CN"/>
        </w:rPr>
        <w:t>-</w:t>
      </w:r>
      <w:r>
        <w:rPr>
          <w:lang w:val="en-US" w:eastAsia="zh-CN"/>
        </w:rPr>
        <w:tab/>
        <w:t>send a P-CSCF restoration indication to the SMF serving IMS PDU session, and the SMF thus initiates IMS PDU session update procedure or the IMS PDU session re-establishment, so as to trigger the UE re-selects P-CSCF and registers again to IMS, or</w:t>
      </w:r>
    </w:p>
    <w:p w14:paraId="6A5313BC" w14:textId="77777777" w:rsidR="001C3B38" w:rsidRDefault="001C3B38" w:rsidP="001C3B38">
      <w:pPr>
        <w:pStyle w:val="B1"/>
        <w:rPr>
          <w:lang w:val="en-US" w:eastAsia="zh-CN"/>
        </w:rPr>
      </w:pPr>
      <w:r>
        <w:rPr>
          <w:lang w:val="en-US" w:eastAsia="zh-CN"/>
        </w:rPr>
        <w:t>-</w:t>
      </w:r>
      <w:r>
        <w:rPr>
          <w:lang w:val="en-US" w:eastAsia="zh-CN"/>
        </w:rPr>
        <w:tab/>
        <w:t>send a P-CSCF restoration indication to the AMF serving the UE, and the AMF initiates IMS PDU session re-establishment, and the UE re-selects P-CSCF and registers again to IMS.</w:t>
      </w:r>
    </w:p>
    <w:p w14:paraId="10290C89" w14:textId="77777777" w:rsidR="001C3B38" w:rsidRDefault="001C3B38" w:rsidP="001C3B38">
      <w:pPr>
        <w:pStyle w:val="Heading4"/>
        <w:rPr>
          <w:rFonts w:eastAsia="SimSun"/>
          <w:lang w:eastAsia="zh-CN"/>
        </w:rPr>
      </w:pPr>
      <w:bookmarkStart w:id="326" w:name="_Toc19633895"/>
      <w:bookmarkStart w:id="327" w:name="_Toc27252224"/>
      <w:bookmarkStart w:id="328" w:name="_Toc218591168"/>
      <w:r>
        <w:rPr>
          <w:rFonts w:eastAsia="SimSun"/>
        </w:rPr>
        <w:t>5.8.</w:t>
      </w:r>
      <w:r>
        <w:rPr>
          <w:rFonts w:eastAsia="SimSun"/>
          <w:lang w:eastAsia="zh-CN"/>
        </w:rPr>
        <w:t>4</w:t>
      </w:r>
      <w:r>
        <w:rPr>
          <w:rFonts w:eastAsia="SimSun"/>
        </w:rPr>
        <w:t>.2</w:t>
      </w:r>
      <w:r>
        <w:rPr>
          <w:rFonts w:eastAsia="SimSun"/>
        </w:rPr>
        <w:tab/>
      </w:r>
      <w:r>
        <w:rPr>
          <w:rFonts w:eastAsia="SimSun"/>
          <w:lang w:eastAsia="zh-CN"/>
        </w:rPr>
        <w:t>Trigger P-CSCF Restoration Procedure via SMF</w:t>
      </w:r>
      <w:bookmarkEnd w:id="326"/>
      <w:bookmarkEnd w:id="327"/>
      <w:bookmarkEnd w:id="328"/>
    </w:p>
    <w:p w14:paraId="11D29334" w14:textId="77777777" w:rsidR="001C3B38" w:rsidRDefault="001C3B38" w:rsidP="001C3B38">
      <w:pPr>
        <w:rPr>
          <w:rFonts w:eastAsia="SimSun"/>
          <w:lang w:val="en-US" w:eastAsia="zh-CN"/>
        </w:rPr>
      </w:pPr>
      <w:r>
        <w:rPr>
          <w:lang w:val="en-US" w:eastAsia="zh-CN"/>
        </w:rPr>
        <w:t>During establishing PDU Session for IMS service, the SMF performs registration to the UDM and provides sufficient information for triggering P-CSCF restoration procedure (e.g. DNN=</w:t>
      </w:r>
      <w:r>
        <w:t>"</w:t>
      </w:r>
      <w:r>
        <w:rPr>
          <w:lang w:val="en-US" w:eastAsia="zh-CN"/>
        </w:rPr>
        <w:t>IMS</w:t>
      </w:r>
      <w:r>
        <w:t>"</w:t>
      </w:r>
      <w:r>
        <w:rPr>
          <w:lang w:val="en-US" w:eastAsia="zh-CN"/>
        </w:rPr>
        <w:t xml:space="preserve">, </w:t>
      </w:r>
      <w:r>
        <w:t>callback URI for P-CSCF restoration…</w:t>
      </w:r>
      <w:r>
        <w:rPr>
          <w:lang w:val="en-US" w:eastAsia="zh-CN"/>
        </w:rPr>
        <w:t>), as specified in 3GPP TS 29.503 [31].</w:t>
      </w:r>
    </w:p>
    <w:p w14:paraId="5665E48B" w14:textId="77777777" w:rsidR="001C3B38" w:rsidRDefault="001C3B38" w:rsidP="001C3B38">
      <w:pPr>
        <w:rPr>
          <w:lang w:val="en-US" w:eastAsia="zh-CN"/>
        </w:rPr>
      </w:pPr>
      <w:r>
        <w:rPr>
          <w:lang w:val="en-US" w:eastAsia="zh-CN"/>
        </w:rPr>
        <w:t>When the UDM determines that a P-CSCF restoration needs to be triggered, the UDM selects the SMF serving IMS, according to the SMF registration information in the UDM, to trigger the P-CSCF restoration procedure.</w:t>
      </w:r>
    </w:p>
    <w:p w14:paraId="1DFD7A3F" w14:textId="77777777" w:rsidR="001C3B38" w:rsidRDefault="001C3B38" w:rsidP="001C3B38">
      <w:pPr>
        <w:rPr>
          <w:lang w:eastAsia="zh-CN"/>
        </w:rPr>
      </w:pPr>
      <w:r>
        <w:rPr>
          <w:lang w:eastAsia="zh-CN"/>
        </w:rPr>
        <w:t>The following figure 5.8.4.2-1 illustrates how the SMF supports P-CSCF restoration procedure in 5G network.</w:t>
      </w:r>
    </w:p>
    <w:p w14:paraId="20477CE2" w14:textId="77777777" w:rsidR="001C3B38" w:rsidRDefault="001C3B38" w:rsidP="001C3B38">
      <w:pPr>
        <w:pStyle w:val="TH"/>
        <w:rPr>
          <w:lang w:eastAsia="zh-CN"/>
        </w:rPr>
      </w:pPr>
      <w:r>
        <w:rPr>
          <w:rFonts w:eastAsia="SimSun"/>
        </w:rPr>
        <w:object w:dxaOrig="9225" w:dyaOrig="7080" w14:anchorId="55D957D0">
          <v:shape id="_x0000_i1043" type="#_x0000_t75" style="width:460.15pt;height:355pt" o:ole="">
            <v:imagedata r:id="rId43" o:title=""/>
          </v:shape>
          <o:OLEObject Type="Embed" ProgID="Visio.Drawing.11" ShapeID="_x0000_i1043" DrawAspect="Content" ObjectID="_1829203976" r:id="rId44"/>
        </w:object>
      </w:r>
    </w:p>
    <w:p w14:paraId="718EB434" w14:textId="77777777" w:rsidR="001C3B38" w:rsidRDefault="001C3B38" w:rsidP="001C3B38">
      <w:pPr>
        <w:pStyle w:val="TF"/>
        <w:rPr>
          <w:lang w:eastAsia="zh-CN"/>
        </w:rPr>
      </w:pPr>
      <w:r>
        <w:t xml:space="preserve">Figure </w:t>
      </w:r>
      <w:r>
        <w:rPr>
          <w:lang w:eastAsia="zh-CN"/>
        </w:rPr>
        <w:t>5.8.4</w:t>
      </w:r>
      <w:r>
        <w:t xml:space="preserve">.2-1: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SMF</w:t>
      </w:r>
    </w:p>
    <w:p w14:paraId="4C76A375" w14:textId="77777777" w:rsidR="00CF0D31" w:rsidRDefault="001C3B38" w:rsidP="001C3B38">
      <w:pPr>
        <w:pStyle w:val="B1"/>
        <w:rPr>
          <w:lang w:val="en-US" w:eastAsia="zh-CN"/>
        </w:rPr>
      </w:pPr>
      <w:r>
        <w:rPr>
          <w:lang w:val="en-US" w:eastAsia="zh-CN"/>
        </w:rPr>
        <w:t>0:</w:t>
      </w:r>
      <w:r>
        <w:rPr>
          <w:lang w:val="en-US" w:eastAsia="zh-CN"/>
        </w:rPr>
        <w:tab/>
        <w:t>The SMF serving the IMS PDU session registers at the UDM. If the SMF supports the UDM based P-CSCF restoration mechanism, it provides a callback URI for P-CSCF restoration notifications.</w:t>
      </w:r>
    </w:p>
    <w:p w14:paraId="55A1750E" w14:textId="7E69A9D3" w:rsidR="001C3B38" w:rsidRDefault="001C3B38" w:rsidP="001C3B38">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w:t>
      </w:r>
    </w:p>
    <w:p w14:paraId="272CA6AC" w14:textId="77777777" w:rsidR="00CF0D31" w:rsidRDefault="001C3B38" w:rsidP="001C3B38">
      <w:pPr>
        <w:pStyle w:val="B1"/>
        <w:rPr>
          <w:lang w:val="en-US" w:eastAsia="zh-CN"/>
        </w:rPr>
      </w:pPr>
      <w:r>
        <w:rPr>
          <w:lang w:val="en-US" w:eastAsia="zh-CN"/>
        </w:rPr>
        <w:tab/>
      </w:r>
      <w:r w:rsidRPr="00726265">
        <w:rPr>
          <w:lang w:val="en-US" w:eastAsia="zh-CN"/>
        </w:rPr>
        <w:t xml:space="preserve">After receiving the </w:t>
      </w:r>
      <w:proofErr w:type="spellStart"/>
      <w:r w:rsidRPr="00726265">
        <w:rPr>
          <w:lang w:val="en-US" w:eastAsia="zh-CN"/>
        </w:rPr>
        <w:t>Cx</w:t>
      </w:r>
      <w:proofErr w:type="spellEnd"/>
      <w:r w:rsidRPr="00726265">
        <w:rPr>
          <w:lang w:val="en-US" w:eastAsia="zh-CN"/>
        </w:rPr>
        <w:t xml:space="preserve"> SAR message, the HSS forwards the P-CSCF restoration indication to the UDM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682504">
        <w:rPr>
          <w:lang w:val="en-US" w:eastAsia="zh-CN"/>
        </w:rPr>
        <w:t>.</w:t>
      </w:r>
      <w:r w:rsidRPr="00726265">
        <w:rPr>
          <w:lang w:val="en-US" w:eastAsia="zh-CN"/>
        </w:rPr>
        <w:t>.</w:t>
      </w:r>
    </w:p>
    <w:p w14:paraId="656791F6" w14:textId="7702D0A6" w:rsidR="001C3B38" w:rsidRDefault="001C3B38" w:rsidP="001C3B38">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SMF serving IMS PDU session, </w:t>
      </w:r>
      <w:r>
        <w:t>using the received callback URI for P-CSCF restoration notifications</w:t>
      </w:r>
      <w:r>
        <w:rPr>
          <w:lang w:val="en-US" w:eastAsia="zh-CN"/>
        </w:rPr>
        <w:t xml:space="preserve">. The SMF accepts the </w:t>
      </w:r>
      <w:proofErr w:type="spellStart"/>
      <w:r>
        <w:rPr>
          <w:lang w:val="en-US" w:eastAsia="zh-CN"/>
        </w:rPr>
        <w:t>Nudm</w:t>
      </w:r>
      <w:proofErr w:type="spellEnd"/>
      <w:r>
        <w:rPr>
          <w:lang w:val="en-US" w:eastAsia="zh-CN"/>
        </w:rPr>
        <w:t xml:space="preserve"> message and sends HTTP response message to the UDM.</w:t>
      </w:r>
    </w:p>
    <w:p w14:paraId="515774C4" w14:textId="77777777" w:rsidR="001C3B38" w:rsidRDefault="001C3B38" w:rsidP="001C3B38">
      <w:pPr>
        <w:pStyle w:val="B1"/>
        <w:rPr>
          <w:lang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23275A59" w14:textId="77777777" w:rsidR="001C3B38" w:rsidRDefault="001C3B38" w:rsidP="001C3B38">
      <w:pPr>
        <w:pStyle w:val="B1"/>
        <w:rPr>
          <w:lang w:eastAsia="zh-CN"/>
        </w:rPr>
      </w:pPr>
      <w:r>
        <w:rPr>
          <w:lang w:eastAsia="zh-CN"/>
        </w:rPr>
        <w:t>8.a</w:t>
      </w:r>
      <w:r>
        <w:rPr>
          <w:lang w:eastAsia="zh-CN"/>
        </w:rPr>
        <w:tab/>
        <w:t>If the requirements listed at clause 5.8.2.2 are fulfilled, the SMF initiates the P-CSCF address list update procedure to trigger the P-CSCF reselection by the UE as specified in clause 5.8.2.2</w:t>
      </w:r>
    </w:p>
    <w:p w14:paraId="37C1C553" w14:textId="77777777" w:rsidR="001C3B38" w:rsidRDefault="001C3B38" w:rsidP="001C3B38">
      <w:pPr>
        <w:pStyle w:val="B1"/>
        <w:rPr>
          <w:lang w:eastAsia="zh-CN"/>
        </w:rPr>
      </w:pPr>
      <w:r>
        <w:rPr>
          <w:lang w:eastAsia="zh-CN"/>
        </w:rPr>
        <w:t>8.b</w:t>
      </w:r>
      <w:r>
        <w:rPr>
          <w:lang w:eastAsia="zh-CN"/>
        </w:rPr>
        <w:tab/>
        <w:t>If the requirements listed at clause 5.8.2.3 are fulfilled, the SMF initiates the DHCP based P-CSCF selection triggering procedure to trigger the P-CSCF reselection by the UE as specified in clause</w:t>
      </w:r>
      <w:r>
        <w:t> </w:t>
      </w:r>
      <w:r>
        <w:rPr>
          <w:lang w:eastAsia="zh-CN"/>
        </w:rPr>
        <w:t>5.8.2.3.</w:t>
      </w:r>
    </w:p>
    <w:p w14:paraId="1FBBD573" w14:textId="77777777" w:rsidR="001C3B38" w:rsidRDefault="001C3B38" w:rsidP="001C3B38">
      <w:pPr>
        <w:pStyle w:val="B1"/>
        <w:rPr>
          <w:lang w:eastAsia="zh-CN"/>
        </w:rPr>
      </w:pPr>
      <w:r>
        <w:rPr>
          <w:lang w:eastAsia="zh-CN"/>
        </w:rPr>
        <w:t>8.c</w:t>
      </w:r>
      <w:r>
        <w:rPr>
          <w:lang w:eastAsia="zh-CN"/>
        </w:rPr>
        <w:tab/>
        <w:t>Otherwise the SMF initiates the PDU Session Release with Reactivation procedure to the UE, to trigger the UE re-establish IMS PDUS session, as specified in clause 5.8.2.4.</w:t>
      </w:r>
    </w:p>
    <w:p w14:paraId="03F85D85" w14:textId="77777777" w:rsidR="001C3B38" w:rsidRDefault="001C3B38" w:rsidP="001C3B38">
      <w:pPr>
        <w:pStyle w:val="B1"/>
        <w:rPr>
          <w:lang w:val="en-US" w:eastAsia="zh-CN"/>
        </w:rPr>
      </w:pPr>
      <w:r>
        <w:rPr>
          <w:lang w:val="en-US" w:eastAsia="zh-CN"/>
        </w:rPr>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A286864"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B39C38F" w14:textId="77777777" w:rsidR="001C3B38" w:rsidRDefault="001C3B38" w:rsidP="001C3B38">
      <w:pPr>
        <w:pStyle w:val="Heading4"/>
        <w:rPr>
          <w:rFonts w:eastAsia="SimSun"/>
          <w:lang w:eastAsia="zh-CN"/>
        </w:rPr>
      </w:pPr>
      <w:bookmarkStart w:id="329" w:name="_Toc19633896"/>
      <w:bookmarkStart w:id="330" w:name="_Toc27252225"/>
      <w:bookmarkStart w:id="331" w:name="_Toc218591169"/>
      <w:r>
        <w:rPr>
          <w:rFonts w:eastAsia="SimSun"/>
        </w:rPr>
        <w:lastRenderedPageBreak/>
        <w:t>5.8.</w:t>
      </w:r>
      <w:r>
        <w:rPr>
          <w:rFonts w:eastAsia="SimSun"/>
          <w:lang w:eastAsia="zh-CN"/>
        </w:rPr>
        <w:t>4</w:t>
      </w:r>
      <w:r>
        <w:rPr>
          <w:rFonts w:eastAsia="SimSun"/>
        </w:rPr>
        <w:t>.3</w:t>
      </w:r>
      <w:r>
        <w:rPr>
          <w:rFonts w:eastAsia="SimSun"/>
        </w:rPr>
        <w:tab/>
      </w:r>
      <w:r>
        <w:rPr>
          <w:rFonts w:eastAsia="SimSun"/>
          <w:lang w:eastAsia="zh-CN"/>
        </w:rPr>
        <w:t>Trigger P-CSCF Restoration Procedure via AMF</w:t>
      </w:r>
      <w:bookmarkEnd w:id="329"/>
      <w:bookmarkEnd w:id="330"/>
      <w:bookmarkEnd w:id="331"/>
    </w:p>
    <w:p w14:paraId="621008C2" w14:textId="77777777" w:rsidR="001C3B38" w:rsidRDefault="001C3B38" w:rsidP="001C3B38">
      <w:pPr>
        <w:rPr>
          <w:rFonts w:eastAsia="SimSun"/>
          <w:lang w:val="en-US" w:eastAsia="zh-CN"/>
        </w:rPr>
      </w:pPr>
      <w:r>
        <w:rPr>
          <w:lang w:val="en-US" w:eastAsia="zh-CN"/>
        </w:rPr>
        <w:t>During establishing PDU Session for IMS service, the AMF performs registration to the UDM and provides sufficient information for triggering P-CSCF restoration procedure, as specified in 3GPP TS 29.503 [31].</w:t>
      </w:r>
    </w:p>
    <w:p w14:paraId="1C2CE314" w14:textId="77777777" w:rsidR="001C3B38" w:rsidRDefault="001C3B38" w:rsidP="001C3B38">
      <w:pPr>
        <w:rPr>
          <w:lang w:val="en-US" w:eastAsia="zh-CN"/>
        </w:rPr>
      </w:pPr>
      <w:r>
        <w:rPr>
          <w:lang w:val="en-US" w:eastAsia="zh-CN"/>
        </w:rPr>
        <w:t>When the UDM determines P-CSCF restoration need to be triggered, the UDM selects the AMF serving the UE according to the AMF registration information in the UDM, to trigger the P-CSCF restoration procedure.</w:t>
      </w:r>
    </w:p>
    <w:p w14:paraId="01103FA0" w14:textId="77777777" w:rsidR="001C3B38" w:rsidRDefault="001C3B38" w:rsidP="001C3B38">
      <w:pPr>
        <w:rPr>
          <w:lang w:eastAsia="zh-CN"/>
        </w:rPr>
      </w:pPr>
      <w:r>
        <w:rPr>
          <w:lang w:eastAsia="zh-CN"/>
        </w:rPr>
        <w:t>The following figure 5.8.4.3-1 illustrates how the AMF supports P-CSCF restoration procedure in 5G network.</w:t>
      </w:r>
    </w:p>
    <w:p w14:paraId="676589EE" w14:textId="77777777" w:rsidR="001C3B38" w:rsidRDefault="001C3B38" w:rsidP="001C3B38">
      <w:pPr>
        <w:pStyle w:val="TH"/>
        <w:rPr>
          <w:lang w:eastAsia="zh-CN"/>
        </w:rPr>
      </w:pPr>
      <w:r>
        <w:rPr>
          <w:rFonts w:eastAsia="SimSun"/>
        </w:rPr>
        <w:object w:dxaOrig="9225" w:dyaOrig="7080" w14:anchorId="0E0ABB74">
          <v:shape id="_x0000_i1044" type="#_x0000_t75" style="width:460.15pt;height:355pt" o:ole="">
            <v:imagedata r:id="rId45" o:title=""/>
          </v:shape>
          <o:OLEObject Type="Embed" ProgID="Visio.Drawing.11" ShapeID="_x0000_i1044" DrawAspect="Content" ObjectID="_1829203977" r:id="rId46"/>
        </w:object>
      </w:r>
    </w:p>
    <w:p w14:paraId="3D696121" w14:textId="77777777" w:rsidR="001C3B38" w:rsidRDefault="001C3B38" w:rsidP="001C3B38">
      <w:pPr>
        <w:pStyle w:val="TF"/>
        <w:rPr>
          <w:lang w:eastAsia="zh-CN"/>
        </w:rPr>
      </w:pPr>
      <w:r>
        <w:t xml:space="preserve">Figure </w:t>
      </w:r>
      <w:r>
        <w:rPr>
          <w:lang w:eastAsia="zh-CN"/>
        </w:rPr>
        <w:t>5.8.4</w:t>
      </w:r>
      <w:r>
        <w:t xml:space="preserve">.3-1: </w:t>
      </w:r>
      <w:r>
        <w:rPr>
          <w:lang w:val="en-US" w:eastAsia="zh-CN"/>
        </w:rPr>
        <w:t>Trigger</w:t>
      </w:r>
      <w:r>
        <w:rPr>
          <w:lang w:eastAsia="zh-CN"/>
        </w:rPr>
        <w:t xml:space="preserve"> P-CSCF Restoration</w:t>
      </w:r>
      <w:r>
        <w:t xml:space="preserve"> </w:t>
      </w:r>
      <w:r>
        <w:rPr>
          <w:lang w:eastAsia="zh-CN"/>
        </w:rPr>
        <w:t>P</w:t>
      </w:r>
      <w:r>
        <w:t>rocedure</w:t>
      </w:r>
      <w:r>
        <w:rPr>
          <w:lang w:eastAsia="zh-CN"/>
        </w:rPr>
        <w:t xml:space="preserve"> via AMF</w:t>
      </w:r>
    </w:p>
    <w:p w14:paraId="2BCF6AAB" w14:textId="77777777" w:rsidR="00CF0D31" w:rsidRDefault="001C3B38" w:rsidP="001C3B38">
      <w:pPr>
        <w:pStyle w:val="B1"/>
        <w:rPr>
          <w:lang w:val="en-US" w:eastAsia="zh-CN"/>
        </w:rPr>
      </w:pPr>
      <w:r>
        <w:rPr>
          <w:lang w:val="en-US" w:eastAsia="zh-CN"/>
        </w:rPr>
        <w:t>0:</w:t>
      </w:r>
      <w:r>
        <w:rPr>
          <w:lang w:val="en-US" w:eastAsia="zh-CN"/>
        </w:rPr>
        <w:tab/>
        <w:t>The AMF serving the UE registers at the UDM. If the AMF supports the UDM based P-CSCF restoration mechanism, it provides a callback URI for P-CSCF restoration notifications.</w:t>
      </w:r>
    </w:p>
    <w:p w14:paraId="773F48C6" w14:textId="4F3BF31E" w:rsidR="001C3B38" w:rsidRDefault="001C3B38" w:rsidP="001C3B38">
      <w:pPr>
        <w:pStyle w:val="B1"/>
        <w:rPr>
          <w:lang w:val="en-US" w:eastAsia="zh-CN"/>
        </w:rPr>
      </w:pPr>
      <w:r>
        <w:rPr>
          <w:lang w:val="en-US" w:eastAsia="zh-CN"/>
        </w:rPr>
        <w:t xml:space="preserve">1-5. The S-CSCF receives incoming SIP message. If the S-CSCF detects the previous P-CSCF is failed (e.g. due to return SIP error or lack of response), the S-CSCF sends </w:t>
      </w:r>
      <w:proofErr w:type="spellStart"/>
      <w:r>
        <w:rPr>
          <w:lang w:val="en-US" w:eastAsia="zh-CN"/>
        </w:rPr>
        <w:t>Cx</w:t>
      </w:r>
      <w:proofErr w:type="spellEnd"/>
      <w:r>
        <w:rPr>
          <w:lang w:val="en-US" w:eastAsia="zh-CN"/>
        </w:rPr>
        <w:t xml:space="preserve"> SAR message to the HSS, including P-CSCF restoration indication.</w:t>
      </w:r>
    </w:p>
    <w:p w14:paraId="51D7BBDB" w14:textId="77777777" w:rsidR="001C3B38" w:rsidRDefault="001C3B38" w:rsidP="001C3B38">
      <w:pPr>
        <w:pStyle w:val="B1"/>
        <w:rPr>
          <w:lang w:val="en-US" w:eastAsia="zh-CN"/>
        </w:rPr>
      </w:pPr>
      <w:r>
        <w:tab/>
      </w:r>
      <w:r>
        <w:rPr>
          <w:lang w:eastAsia="zh-CN"/>
        </w:rPr>
        <w:t xml:space="preserve">After receiving the </w:t>
      </w:r>
      <w:proofErr w:type="spellStart"/>
      <w:r>
        <w:rPr>
          <w:lang w:eastAsia="zh-CN"/>
        </w:rPr>
        <w:t>Cx</w:t>
      </w:r>
      <w:proofErr w:type="spellEnd"/>
      <w:r>
        <w:rPr>
          <w:lang w:eastAsia="zh-CN"/>
        </w:rPr>
        <w:t xml:space="preserve"> SAR message, the HSS forwards the P-CSCF restoration indication to the UDM</w:t>
      </w:r>
      <w:r w:rsidRPr="008603AD">
        <w:rPr>
          <w:lang w:val="en-US" w:eastAsia="zh-CN"/>
        </w:rPr>
        <w:t xml:space="preserve"> </w:t>
      </w:r>
      <w:r>
        <w:rPr>
          <w:lang w:val="en-US" w:eastAsia="zh-CN"/>
        </w:rPr>
        <w:t xml:space="preserve">by means of the </w:t>
      </w:r>
      <w:proofErr w:type="spellStart"/>
      <w:r>
        <w:rPr>
          <w:lang w:val="en-US" w:eastAsia="zh-CN"/>
        </w:rPr>
        <w:t>Nudm_UECM</w:t>
      </w:r>
      <w:proofErr w:type="spellEnd"/>
      <w:r>
        <w:rPr>
          <w:lang w:val="en-US" w:eastAsia="zh-CN"/>
        </w:rPr>
        <w:t xml:space="preserve"> P-CSCF-</w:t>
      </w:r>
      <w:proofErr w:type="spellStart"/>
      <w:r>
        <w:rPr>
          <w:lang w:val="en-US" w:eastAsia="zh-CN"/>
        </w:rPr>
        <w:t>RestorationTrigger</w:t>
      </w:r>
      <w:proofErr w:type="spellEnd"/>
      <w:r>
        <w:rPr>
          <w:lang w:val="en-US" w:eastAsia="zh-CN"/>
        </w:rPr>
        <w:t xml:space="preserve"> service operation (see 3GPP TS 23.632 [33])</w:t>
      </w:r>
      <w:r w:rsidRPr="00726265">
        <w:rPr>
          <w:lang w:val="en-US" w:eastAsia="zh-CN"/>
        </w:rPr>
        <w:t>.</w:t>
      </w:r>
    </w:p>
    <w:p w14:paraId="5C4E9800" w14:textId="77777777" w:rsidR="001C3B38" w:rsidRDefault="001C3B38" w:rsidP="001C3B38">
      <w:pPr>
        <w:pStyle w:val="B1"/>
        <w:rPr>
          <w:lang w:val="en-US" w:eastAsia="zh-CN"/>
        </w:rPr>
      </w:pPr>
      <w:r>
        <w:rPr>
          <w:lang w:val="en-US" w:eastAsia="zh-CN"/>
        </w:rPr>
        <w:t>6.</w:t>
      </w:r>
      <w:r>
        <w:rPr>
          <w:lang w:val="en-US" w:eastAsia="zh-CN"/>
        </w:rPr>
        <w:tab/>
        <w:t xml:space="preserve">The UDM sends </w:t>
      </w:r>
      <w:proofErr w:type="spellStart"/>
      <w:r>
        <w:t>Nudm_UECM_PC</w:t>
      </w:r>
      <w:r>
        <w:rPr>
          <w:lang w:eastAsia="zh-CN"/>
        </w:rPr>
        <w:t>scfR</w:t>
      </w:r>
      <w:r>
        <w:t>estoration</w:t>
      </w:r>
      <w:proofErr w:type="spellEnd"/>
      <w:r>
        <w:rPr>
          <w:lang w:val="en-US" w:eastAsia="zh-CN"/>
        </w:rPr>
        <w:t xml:space="preserve"> notification to the AMF serving the UE, </w:t>
      </w:r>
      <w:r>
        <w:t>using the received callback URI for P-CSCF restoration notifications</w:t>
      </w:r>
      <w:r>
        <w:rPr>
          <w:lang w:val="en-US" w:eastAsia="zh-CN"/>
        </w:rPr>
        <w:t xml:space="preserve">. The AMF accepts the </w:t>
      </w:r>
      <w:proofErr w:type="spellStart"/>
      <w:r>
        <w:rPr>
          <w:lang w:val="en-US" w:eastAsia="zh-CN"/>
        </w:rPr>
        <w:t>Nudm</w:t>
      </w:r>
      <w:proofErr w:type="spellEnd"/>
      <w:r>
        <w:rPr>
          <w:lang w:val="en-US" w:eastAsia="zh-CN"/>
        </w:rPr>
        <w:t xml:space="preserve"> message and sends HTTP response message to the UDM.</w:t>
      </w:r>
    </w:p>
    <w:p w14:paraId="4E2A10DD" w14:textId="77777777" w:rsidR="001C3B38" w:rsidRDefault="001C3B38" w:rsidP="001C3B38">
      <w:pPr>
        <w:pStyle w:val="B1"/>
        <w:rPr>
          <w:lang w:val="en-US" w:eastAsia="zh-CN"/>
        </w:rPr>
      </w:pPr>
      <w:r>
        <w:rPr>
          <w:lang w:val="en-US" w:eastAsia="zh-CN"/>
        </w:rPr>
        <w:t>7.</w:t>
      </w:r>
      <w:r>
        <w:rPr>
          <w:lang w:val="en-US" w:eastAsia="zh-CN"/>
        </w:rPr>
        <w:tab/>
      </w:r>
      <w:r>
        <w:t>The S-CSCF send</w:t>
      </w:r>
      <w:r>
        <w:rPr>
          <w:lang w:eastAsia="zh-CN"/>
        </w:rPr>
        <w:t>s</w:t>
      </w:r>
      <w:r>
        <w:t xml:space="preserve"> a SIP response back to the originating side</w:t>
      </w:r>
      <w:r>
        <w:rPr>
          <w:lang w:val="en-US" w:eastAsia="zh-CN"/>
        </w:rPr>
        <w:t>.</w:t>
      </w:r>
    </w:p>
    <w:p w14:paraId="3ED5D875" w14:textId="77777777" w:rsidR="001C3B38" w:rsidRDefault="001C3B38" w:rsidP="001C3B38">
      <w:pPr>
        <w:pStyle w:val="B1"/>
        <w:rPr>
          <w:lang w:val="en-US" w:eastAsia="zh-CN"/>
        </w:rPr>
      </w:pPr>
      <w:r>
        <w:rPr>
          <w:lang w:val="en-US" w:eastAsia="zh-CN"/>
        </w:rPr>
        <w:t>8.</w:t>
      </w:r>
      <w:r>
        <w:rPr>
          <w:lang w:val="en-US" w:eastAsia="zh-CN"/>
        </w:rPr>
        <w:tab/>
      </w:r>
      <w:r>
        <w:rPr>
          <w:lang w:eastAsia="zh-CN"/>
        </w:rPr>
        <w:t>The AMF initiates a network-triggered PDU Session Release procedure of the IMS PDU session with Reactivation indication, as specified in clause 5.8.2.4.</w:t>
      </w:r>
    </w:p>
    <w:p w14:paraId="2CDDE91B" w14:textId="77777777" w:rsidR="001C3B38" w:rsidRDefault="001C3B38" w:rsidP="001C3B38">
      <w:pPr>
        <w:pStyle w:val="B1"/>
        <w:rPr>
          <w:lang w:val="en-US" w:eastAsia="zh-CN"/>
        </w:rPr>
      </w:pPr>
      <w:r>
        <w:rPr>
          <w:lang w:val="en-US" w:eastAsia="zh-CN"/>
        </w:rPr>
        <w:lastRenderedPageBreak/>
        <w:t>9.</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5.8.2.4.</w:t>
      </w:r>
    </w:p>
    <w:p w14:paraId="58447A2A" w14:textId="77777777" w:rsidR="001C3B38" w:rsidRDefault="001C3B38" w:rsidP="001C3B38">
      <w:pPr>
        <w:pStyle w:val="B1"/>
        <w:rPr>
          <w:lang w:val="en-US" w:eastAsia="zh-CN"/>
        </w:rPr>
      </w:pPr>
      <w:r>
        <w:rPr>
          <w:lang w:val="en-US" w:eastAsia="zh-CN"/>
        </w:rPr>
        <w:t>10.</w:t>
      </w:r>
      <w:r>
        <w:rPr>
          <w:lang w:val="en-US" w:eastAsia="zh-CN"/>
        </w:rPr>
        <w:tab/>
      </w:r>
      <w:r>
        <w:rPr>
          <w:lang w:eastAsia="zh-CN"/>
        </w:rPr>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560F706D" w14:textId="77777777" w:rsidR="001C3B38" w:rsidRDefault="001C3B38" w:rsidP="001C3B38">
      <w:pPr>
        <w:pStyle w:val="Heading3"/>
        <w:rPr>
          <w:rFonts w:eastAsia="SimSun"/>
          <w:lang w:eastAsia="zh-CN"/>
        </w:rPr>
      </w:pPr>
      <w:bookmarkStart w:id="332" w:name="_Toc19633897"/>
      <w:bookmarkStart w:id="333" w:name="_Toc27252226"/>
      <w:bookmarkStart w:id="334" w:name="_Toc218591170"/>
      <w:r>
        <w:rPr>
          <w:rFonts w:eastAsia="SimSun"/>
          <w:lang w:eastAsia="zh-CN"/>
        </w:rPr>
        <w:t>5.8.5</w:t>
      </w:r>
      <w:r>
        <w:rPr>
          <w:rFonts w:eastAsia="SimSun"/>
          <w:lang w:eastAsia="zh-CN"/>
        </w:rPr>
        <w:tab/>
        <w:t>PCF Based P-CSCF Restoration</w:t>
      </w:r>
      <w:bookmarkEnd w:id="332"/>
      <w:bookmarkEnd w:id="333"/>
      <w:bookmarkEnd w:id="334"/>
    </w:p>
    <w:p w14:paraId="2958F744" w14:textId="77777777" w:rsidR="001C3B38" w:rsidRDefault="001C3B38" w:rsidP="001C3B38">
      <w:pPr>
        <w:pStyle w:val="Heading4"/>
        <w:rPr>
          <w:rFonts w:eastAsia="SimSun"/>
        </w:rPr>
      </w:pPr>
      <w:bookmarkStart w:id="335" w:name="_Toc19633898"/>
      <w:bookmarkStart w:id="336" w:name="_Toc27252227"/>
      <w:bookmarkStart w:id="337" w:name="_Toc218591171"/>
      <w:r>
        <w:rPr>
          <w:rFonts w:eastAsia="SimSun"/>
        </w:rPr>
        <w:t>5.8.</w:t>
      </w:r>
      <w:r>
        <w:rPr>
          <w:rFonts w:eastAsia="SimSun"/>
          <w:lang w:eastAsia="zh-CN"/>
        </w:rPr>
        <w:t>5.</w:t>
      </w:r>
      <w:r>
        <w:rPr>
          <w:rFonts w:eastAsia="SimSun"/>
        </w:rPr>
        <w:t>1</w:t>
      </w:r>
      <w:r>
        <w:rPr>
          <w:rFonts w:eastAsia="SimSun"/>
        </w:rPr>
        <w:tab/>
        <w:t>Introduction</w:t>
      </w:r>
      <w:bookmarkEnd w:id="335"/>
      <w:bookmarkEnd w:id="336"/>
      <w:bookmarkEnd w:id="337"/>
    </w:p>
    <w:p w14:paraId="5512B43C" w14:textId="77777777" w:rsidR="001C3B38" w:rsidRDefault="001C3B38" w:rsidP="001C3B38">
      <w:pPr>
        <w:rPr>
          <w:rFonts w:eastAsia="SimSun"/>
        </w:rPr>
      </w:pPr>
      <w:r>
        <w:t xml:space="preserve">The </w:t>
      </w:r>
      <w:r>
        <w:rPr>
          <w:lang w:eastAsia="ja-JP"/>
        </w:rPr>
        <w:t>PCF</w:t>
      </w:r>
      <w:r>
        <w:rPr>
          <w:lang w:eastAsia="zh-CN"/>
        </w:rPr>
        <w:t xml:space="preserve"> </w:t>
      </w:r>
      <w:r>
        <w:t>based P-CSCF restoration is an optional mechanism.</w:t>
      </w:r>
    </w:p>
    <w:p w14:paraId="4999350B" w14:textId="77777777" w:rsidR="001C3B38" w:rsidRDefault="001C3B38" w:rsidP="001C3B38">
      <w:r>
        <w:t>This mechanism is executed when a terminating request does not proceed due to a P-CSCF failure, as long as there are no other registration flows for this terminating UE using an available P-CSCF.</w:t>
      </w:r>
    </w:p>
    <w:p w14:paraId="1594B945" w14:textId="77777777" w:rsidR="001C3B38" w:rsidRDefault="001C3B38" w:rsidP="001C3B38">
      <w:pPr>
        <w:rPr>
          <w:lang w:val="en-US" w:eastAsia="zh-CN"/>
        </w:rPr>
      </w:pPr>
      <w:r>
        <w:rPr>
          <w:lang w:val="en-US" w:eastAsia="zh-CN"/>
        </w:rPr>
        <w:t>When P-CSCF failure is detected, the S-CSCF sends a P-CSCF restoration indication through an alternative P-CSCF and the PCF thus initiates IMS PDU session update procedure, so as to trigger the UE re-selects P-CSCF and registers again to IMS.</w:t>
      </w:r>
    </w:p>
    <w:p w14:paraId="0594507B" w14:textId="77777777" w:rsidR="001C3B38" w:rsidRDefault="001C3B38" w:rsidP="001C3B38">
      <w:pPr>
        <w:pStyle w:val="Heading4"/>
        <w:rPr>
          <w:rFonts w:eastAsia="SimSun"/>
          <w:lang w:eastAsia="zh-CN"/>
        </w:rPr>
      </w:pPr>
      <w:bookmarkStart w:id="338" w:name="_Toc19633899"/>
      <w:bookmarkStart w:id="339" w:name="_Toc27252228"/>
      <w:bookmarkStart w:id="340" w:name="_Toc218591172"/>
      <w:r>
        <w:rPr>
          <w:rFonts w:eastAsia="SimSun"/>
        </w:rPr>
        <w:t>5.8.</w:t>
      </w:r>
      <w:r>
        <w:rPr>
          <w:rFonts w:eastAsia="SimSun"/>
          <w:lang w:eastAsia="zh-CN"/>
        </w:rPr>
        <w:t>5.</w:t>
      </w:r>
      <w:r>
        <w:rPr>
          <w:rFonts w:eastAsia="SimSun"/>
        </w:rPr>
        <w:t>2</w:t>
      </w:r>
      <w:r>
        <w:rPr>
          <w:rFonts w:eastAsia="SimSun"/>
        </w:rPr>
        <w:tab/>
      </w:r>
      <w:r>
        <w:rPr>
          <w:rFonts w:eastAsia="SimSun"/>
          <w:lang w:eastAsia="zh-CN"/>
        </w:rPr>
        <w:t>Trigger P-CSCF Restoration Procedure via PCF</w:t>
      </w:r>
      <w:bookmarkEnd w:id="338"/>
      <w:bookmarkEnd w:id="339"/>
      <w:bookmarkEnd w:id="340"/>
    </w:p>
    <w:p w14:paraId="25E02BF1" w14:textId="77777777" w:rsidR="001C3B38" w:rsidRDefault="001C3B38" w:rsidP="001C3B38">
      <w:pPr>
        <w:rPr>
          <w:rFonts w:eastAsia="SimSun"/>
          <w:lang w:eastAsia="zh-CN"/>
        </w:rPr>
      </w:pPr>
      <w:r>
        <w:t>The following figure illustrates the details of PCF</w:t>
      </w:r>
      <w:r>
        <w:rPr>
          <w:lang w:eastAsia="zh-CN"/>
        </w:rPr>
        <w:t xml:space="preserve"> </w:t>
      </w:r>
      <w:r>
        <w:t xml:space="preserve">based P-CSCF restoration </w:t>
      </w:r>
      <w:r>
        <w:rPr>
          <w:lang w:eastAsia="zh-CN"/>
        </w:rPr>
        <w:t>procedure in 5G network</w:t>
      </w:r>
      <w:r>
        <w:t>.</w:t>
      </w:r>
    </w:p>
    <w:p w14:paraId="24028B4D" w14:textId="77777777" w:rsidR="001C3B38" w:rsidRDefault="001C3B38" w:rsidP="001C3B38">
      <w:pPr>
        <w:pStyle w:val="TH"/>
        <w:rPr>
          <w:lang w:eastAsia="zh-CN"/>
        </w:rPr>
      </w:pPr>
      <w:r>
        <w:rPr>
          <w:rFonts w:eastAsia="SimSun"/>
        </w:rPr>
        <w:object w:dxaOrig="9525" w:dyaOrig="4695" w14:anchorId="4CC61267">
          <v:shape id="_x0000_i1045" type="#_x0000_t75" style="width:476.45pt;height:234.8pt" o:ole="">
            <v:imagedata r:id="rId47" o:title=""/>
          </v:shape>
          <o:OLEObject Type="Embed" ProgID="Visio.Drawing.11" ShapeID="_x0000_i1045" DrawAspect="Content" ObjectID="_1829203978" r:id="rId48"/>
        </w:object>
      </w:r>
    </w:p>
    <w:p w14:paraId="10A6DF25" w14:textId="77777777" w:rsidR="001C3B38" w:rsidRDefault="001C3B38" w:rsidP="001C3B38">
      <w:pPr>
        <w:pStyle w:val="TF"/>
        <w:rPr>
          <w:lang w:eastAsia="zh-CN"/>
        </w:rPr>
      </w:pPr>
      <w:r>
        <w:rPr>
          <w:rFonts w:eastAsia="Batang"/>
          <w:lang w:eastAsia="ja-JP"/>
        </w:rPr>
        <w:t>Figu</w:t>
      </w:r>
      <w:r>
        <w:rPr>
          <w:lang w:eastAsia="ja-JP"/>
        </w:rPr>
        <w:t>re 5.8.</w:t>
      </w:r>
      <w:r>
        <w:rPr>
          <w:lang w:eastAsia="zh-CN"/>
        </w:rPr>
        <w:t>5.</w:t>
      </w:r>
      <w:r>
        <w:rPr>
          <w:lang w:eastAsia="ja-JP"/>
        </w:rPr>
        <w:t xml:space="preserve">2-1: </w:t>
      </w:r>
      <w:r>
        <w:rPr>
          <w:lang w:eastAsia="zh-CN"/>
        </w:rPr>
        <w:t>Trigger</w:t>
      </w:r>
      <w:r>
        <w:rPr>
          <w:lang w:eastAsia="ja-JP"/>
        </w:rPr>
        <w:t xml:space="preserve"> P-CSCF </w:t>
      </w:r>
      <w:r>
        <w:rPr>
          <w:lang w:eastAsia="zh-CN"/>
        </w:rPr>
        <w:t>R</w:t>
      </w:r>
      <w:r>
        <w:rPr>
          <w:lang w:eastAsia="ja-JP"/>
        </w:rPr>
        <w:t>estoration</w:t>
      </w:r>
      <w:r>
        <w:rPr>
          <w:lang w:eastAsia="zh-CN"/>
        </w:rPr>
        <w:t xml:space="preserve"> Procedure via PCF</w:t>
      </w:r>
    </w:p>
    <w:p w14:paraId="6CCB3D92" w14:textId="77777777" w:rsidR="001C3B38" w:rsidRDefault="001C3B38" w:rsidP="001C3B38">
      <w:pPr>
        <w:pStyle w:val="B1"/>
        <w:rPr>
          <w:lang w:eastAsia="zh-CN"/>
        </w:rPr>
      </w:pPr>
      <w:r>
        <w:rPr>
          <w:lang w:eastAsia="zh-CN"/>
        </w:rPr>
        <w:t>The P-CSCF failure is detected by S-CSCF or IBCF/ATCF, as specified in clause 5.5.</w:t>
      </w:r>
    </w:p>
    <w:p w14:paraId="4C05ED8B" w14:textId="77777777" w:rsidR="001C3B38" w:rsidRDefault="001C3B38" w:rsidP="001C3B38">
      <w:pPr>
        <w:pStyle w:val="B1"/>
        <w:rPr>
          <w:lang w:eastAsia="zh-CN"/>
        </w:rPr>
      </w:pPr>
      <w:r>
        <w:rPr>
          <w:lang w:eastAsia="ja-JP"/>
        </w:rPr>
        <w:t>1.</w:t>
      </w:r>
      <w:r>
        <w:rPr>
          <w:lang w:eastAsia="zh-CN"/>
        </w:rPr>
        <w:tab/>
      </w:r>
      <w:r>
        <w:rPr>
          <w:lang w:eastAsia="ja-JP"/>
        </w:rPr>
        <w:t>The S-CSCF receives a terminating INVITE message.</w:t>
      </w:r>
    </w:p>
    <w:p w14:paraId="1A76CFBB" w14:textId="77777777" w:rsidR="001C3B38" w:rsidRDefault="001C3B38" w:rsidP="001C3B38">
      <w:pPr>
        <w:pStyle w:val="B1"/>
        <w:rPr>
          <w:lang w:eastAsia="ja-JP"/>
        </w:rPr>
      </w:pPr>
      <w:r>
        <w:rPr>
          <w:lang w:eastAsia="ja-JP"/>
        </w:rPr>
        <w:t>2.</w:t>
      </w:r>
      <w:r>
        <w:rPr>
          <w:lang w:eastAsia="zh-CN"/>
        </w:rPr>
        <w:tab/>
        <w:t>As the failure of the previous P-CSCF is detected, t</w:t>
      </w:r>
      <w:r>
        <w:rPr>
          <w:lang w:eastAsia="ja-JP"/>
        </w:rPr>
        <w:t>he S-CSCF forward</w:t>
      </w:r>
      <w:r>
        <w:rPr>
          <w:lang w:eastAsia="zh-CN"/>
        </w:rPr>
        <w:t>s</w:t>
      </w:r>
      <w:r>
        <w:rPr>
          <w:lang w:eastAsia="ja-JP"/>
        </w:rPr>
        <w:t xml:space="preserve"> the Terminating INVITE message to an alternative P-CSCF</w:t>
      </w:r>
      <w:r>
        <w:rPr>
          <w:lang w:eastAsia="zh-CN"/>
        </w:rPr>
        <w:t>, as specified in clause 5.5</w:t>
      </w:r>
      <w:r>
        <w:rPr>
          <w:lang w:eastAsia="ja-JP"/>
        </w:rPr>
        <w:t>. The alternative P-CSCF is chosen by local configuration.</w:t>
      </w:r>
    </w:p>
    <w:p w14:paraId="5B0BF16E" w14:textId="77777777" w:rsidR="001C3B38" w:rsidRDefault="001C3B38" w:rsidP="001C3B38">
      <w:pPr>
        <w:pStyle w:val="B1"/>
        <w:rPr>
          <w:lang w:eastAsia="zh-CN"/>
        </w:rPr>
      </w:pPr>
      <w:r>
        <w:rPr>
          <w:lang w:eastAsia="zh-CN"/>
        </w:rPr>
        <w:t>3</w:t>
      </w:r>
      <w:r>
        <w:rPr>
          <w:lang w:eastAsia="ja-JP"/>
        </w:rPr>
        <w:t>.</w:t>
      </w:r>
      <w:r>
        <w:rPr>
          <w:lang w:eastAsia="zh-CN"/>
        </w:rPr>
        <w:tab/>
      </w:r>
      <w:r>
        <w:rPr>
          <w:lang w:eastAsia="ja-JP"/>
        </w:rPr>
        <w:t>The alternative P-CSCF shall send an Rx AAR message with the P-CSCF restoration indication to the associated PCF</w:t>
      </w:r>
      <w:r>
        <w:rPr>
          <w:lang w:eastAsia="zh-CN"/>
        </w:rPr>
        <w:t>. T</w:t>
      </w:r>
      <w:r>
        <w:rPr>
          <w:lang w:eastAsia="ja-JP"/>
        </w:rPr>
        <w:t xml:space="preserve">he associated PCF is </w:t>
      </w:r>
      <w:r>
        <w:rPr>
          <w:lang w:eastAsia="zh-CN"/>
        </w:rPr>
        <w:t>chosen as specified in 3GPP TS 23.503 [30].</w:t>
      </w:r>
      <w:r>
        <w:rPr>
          <w:lang w:eastAsia="ja-JP"/>
        </w:rPr>
        <w:t xml:space="preserve"> The PCF shall send an Rx AAA to the P-CSCF</w:t>
      </w:r>
      <w:r>
        <w:rPr>
          <w:lang w:eastAsia="zh-CN"/>
        </w:rPr>
        <w:t>.</w:t>
      </w:r>
    </w:p>
    <w:p w14:paraId="7439E126" w14:textId="60F348A9" w:rsidR="001C3B38" w:rsidRDefault="001C3B38" w:rsidP="001C3B38">
      <w:pPr>
        <w:pStyle w:val="B1"/>
        <w:rPr>
          <w:lang w:eastAsia="zh-CN"/>
        </w:rPr>
      </w:pPr>
      <w:r>
        <w:rPr>
          <w:lang w:eastAsia="zh-CN"/>
        </w:rPr>
        <w:t>4.</w:t>
      </w:r>
      <w:r>
        <w:rPr>
          <w:lang w:eastAsia="zh-CN"/>
        </w:rPr>
        <w:tab/>
        <w:t>The PCF sends P-CSCF restoration indication to the SMF serving IMS PDU session,</w:t>
      </w:r>
      <w:r>
        <w:rPr>
          <w:rFonts w:hint="eastAsia"/>
          <w:lang w:eastAsia="zh-CN"/>
        </w:rPr>
        <w:t xml:space="preserve"> as specified in 3GPP TS 29.512</w:t>
      </w:r>
      <w:r w:rsidR="00CF0D31">
        <w:rPr>
          <w:lang w:eastAsia="zh-CN"/>
        </w:rPr>
        <w:t> </w:t>
      </w:r>
      <w:r w:rsidR="00CF0D31">
        <w:rPr>
          <w:rFonts w:hint="eastAsia"/>
          <w:lang w:eastAsia="zh-CN"/>
        </w:rPr>
        <w:t>[</w:t>
      </w:r>
      <w:r>
        <w:rPr>
          <w:rFonts w:hint="eastAsia"/>
          <w:lang w:eastAsia="zh-CN"/>
        </w:rPr>
        <w:t xml:space="preserve">32] </w:t>
      </w:r>
      <w:r w:rsidR="00CF0D31">
        <w:rPr>
          <w:rFonts w:hint="eastAsia"/>
          <w:lang w:eastAsia="zh-CN"/>
        </w:rPr>
        <w:t>clause</w:t>
      </w:r>
      <w:r w:rsidR="00CF0D31">
        <w:rPr>
          <w:lang w:eastAsia="zh-CN"/>
        </w:rPr>
        <w:t> </w:t>
      </w:r>
      <w:r w:rsidR="00CF0D31">
        <w:rPr>
          <w:rFonts w:hint="eastAsia"/>
          <w:lang w:eastAsia="zh-CN"/>
        </w:rPr>
        <w:t>4</w:t>
      </w:r>
      <w:r>
        <w:rPr>
          <w:rFonts w:hint="eastAsia"/>
          <w:lang w:eastAsia="zh-CN"/>
        </w:rPr>
        <w:t>.2.3</w:t>
      </w:r>
      <w:r>
        <w:rPr>
          <w:lang w:eastAsia="zh-CN"/>
        </w:rPr>
        <w:t>.</w:t>
      </w:r>
    </w:p>
    <w:p w14:paraId="6B7F66FD" w14:textId="77777777" w:rsidR="001C3B38" w:rsidRDefault="001C3B38" w:rsidP="001C3B38">
      <w:pPr>
        <w:pStyle w:val="B1"/>
        <w:rPr>
          <w:lang w:eastAsia="zh-CN"/>
        </w:rPr>
      </w:pPr>
      <w:r>
        <w:rPr>
          <w:lang w:eastAsia="zh-CN"/>
        </w:rPr>
        <w:t>5.a</w:t>
      </w:r>
      <w:r>
        <w:rPr>
          <w:lang w:eastAsia="zh-CN"/>
        </w:rPr>
        <w:tab/>
        <w:t>If the requirements listed at clause 5.8.2.2 are fulfilled, the SMF initiates the P-CSCF address list update procedure to trigger the P-CSCF reselection by the UE as specified in clause 5.8.2.2</w:t>
      </w:r>
    </w:p>
    <w:p w14:paraId="119EDF3D" w14:textId="77777777" w:rsidR="001C3B38" w:rsidRDefault="001C3B38" w:rsidP="001C3B38">
      <w:pPr>
        <w:pStyle w:val="B1"/>
        <w:rPr>
          <w:lang w:eastAsia="zh-CN"/>
        </w:rPr>
      </w:pPr>
      <w:r>
        <w:rPr>
          <w:lang w:eastAsia="zh-CN"/>
        </w:rPr>
        <w:lastRenderedPageBreak/>
        <w:t>5.b</w:t>
      </w:r>
      <w:r>
        <w:rPr>
          <w:lang w:eastAsia="zh-CN"/>
        </w:rPr>
        <w:tab/>
        <w:t>If the requirements listed at clause 5.8.2.3 are fulfilled, the SMF initiates the DHCP based P-CSCF selection triggering procedure to trigger the P-CSCF reselection by the UE as specified in clause 5.8.2.3.</w:t>
      </w:r>
    </w:p>
    <w:p w14:paraId="16E6ED39" w14:textId="77777777" w:rsidR="001C3B38" w:rsidRDefault="001C3B38" w:rsidP="001C3B38">
      <w:pPr>
        <w:pStyle w:val="B1"/>
        <w:rPr>
          <w:lang w:eastAsia="zh-CN"/>
        </w:rPr>
      </w:pPr>
      <w:r>
        <w:rPr>
          <w:lang w:eastAsia="zh-CN"/>
        </w:rPr>
        <w:t>5.c</w:t>
      </w:r>
      <w:r>
        <w:rPr>
          <w:lang w:eastAsia="zh-CN"/>
        </w:rPr>
        <w:tab/>
        <w:t>Otherwise the SMF initiates the PDU Session Release with Reactivation procedure to the UE, to trigger the UE re-establish IMS PDUS session, as specified in 5.8.2.4.</w:t>
      </w:r>
    </w:p>
    <w:p w14:paraId="342750D1" w14:textId="77777777" w:rsidR="001C3B38" w:rsidRDefault="001C3B38" w:rsidP="001C3B38">
      <w:pPr>
        <w:pStyle w:val="B1"/>
        <w:rPr>
          <w:lang w:eastAsia="zh-CN"/>
        </w:rPr>
      </w:pPr>
      <w:r>
        <w:rPr>
          <w:lang w:val="en-US" w:eastAsia="zh-CN"/>
        </w:rPr>
        <w:t>6.</w:t>
      </w:r>
      <w:r>
        <w:rPr>
          <w:lang w:val="en-US" w:eastAsia="zh-CN"/>
        </w:rPr>
        <w:tab/>
        <w:t xml:space="preserve">Subsequent to step 8, </w:t>
      </w:r>
      <w:r>
        <w:rPr>
          <w:lang w:eastAsia="zh-CN"/>
        </w:rPr>
        <w:t xml:space="preserve">the UE </w:t>
      </w:r>
      <w:r>
        <w:t xml:space="preserve">performs an initial </w:t>
      </w:r>
      <w:r>
        <w:rPr>
          <w:lang w:eastAsia="zh-CN"/>
        </w:rPr>
        <w:t xml:space="preserve">IMS </w:t>
      </w:r>
      <w:r>
        <w:t xml:space="preserve">registration towards </w:t>
      </w:r>
      <w:r>
        <w:rPr>
          <w:lang w:eastAsia="zh-CN"/>
        </w:rPr>
        <w:t>the</w:t>
      </w:r>
      <w:r>
        <w:t xml:space="preserve"> new P-CSCF</w:t>
      </w:r>
      <w:r>
        <w:rPr>
          <w:lang w:eastAsia="zh-CN"/>
        </w:rPr>
        <w:t>, as specified in clause 5.8.2.</w:t>
      </w:r>
    </w:p>
    <w:p w14:paraId="635422BD" w14:textId="77777777" w:rsidR="001C3B38" w:rsidRDefault="001C3B38" w:rsidP="001C3B38">
      <w:pPr>
        <w:pStyle w:val="B1"/>
        <w:rPr>
          <w:lang w:eastAsia="ja-JP"/>
        </w:rPr>
      </w:pPr>
      <w:r>
        <w:rPr>
          <w:lang w:eastAsia="zh-CN"/>
        </w:rPr>
        <w:t>7.</w:t>
      </w:r>
      <w:r>
        <w:rPr>
          <w:lang w:eastAsia="zh-CN"/>
        </w:rPr>
        <w:tab/>
        <w:t>T</w:t>
      </w:r>
      <w:r>
        <w:rPr>
          <w:lang w:eastAsia="ja-JP"/>
        </w:rPr>
        <w:t>he S-CSCF send</w:t>
      </w:r>
      <w:r>
        <w:rPr>
          <w:lang w:eastAsia="zh-CN"/>
        </w:rPr>
        <w:t>s</w:t>
      </w:r>
      <w:r>
        <w:rPr>
          <w:lang w:eastAsia="ja-JP"/>
        </w:rPr>
        <w:t xml:space="preserve"> the suspended terminating SIP message to a newly selected P-CSCF after the successful SIP registration for the UE.</w:t>
      </w:r>
    </w:p>
    <w:p w14:paraId="2DC58B12" w14:textId="77777777" w:rsidR="001C3B38" w:rsidRDefault="001C3B38" w:rsidP="001C3B38">
      <w:pPr>
        <w:pStyle w:val="Heading2"/>
        <w:rPr>
          <w:rFonts w:eastAsia="SimSun"/>
          <w:lang w:eastAsia="zh-CN"/>
        </w:rPr>
      </w:pPr>
      <w:bookmarkStart w:id="341" w:name="_Toc19633900"/>
      <w:bookmarkStart w:id="342" w:name="_Toc27252229"/>
      <w:bookmarkStart w:id="343" w:name="_Toc218591173"/>
      <w:r>
        <w:rPr>
          <w:rFonts w:eastAsia="SimSun"/>
        </w:rPr>
        <w:t>5.9</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with 5GC interworking</w:t>
      </w:r>
      <w:bookmarkEnd w:id="341"/>
      <w:bookmarkEnd w:id="342"/>
      <w:bookmarkEnd w:id="343"/>
    </w:p>
    <w:p w14:paraId="0E750649" w14:textId="77777777" w:rsidR="001C3B38" w:rsidRDefault="001C3B38" w:rsidP="001C3B38">
      <w:pPr>
        <w:rPr>
          <w:lang w:val="en-US" w:eastAsia="zh-CN"/>
        </w:rPr>
      </w:pPr>
      <w:r>
        <w:rPr>
          <w:lang w:eastAsia="zh-CN"/>
        </w:rPr>
        <w:t xml:space="preserve">If </w:t>
      </w:r>
      <w:r>
        <w:rPr>
          <w:lang w:val="en-US" w:eastAsia="zh-CN"/>
        </w:rPr>
        <w:t>IMS service is required in EPC with 5GC interworking as specified in 3GPP TS 23.501 [28], HSS+UDM and PGW-C+SMF are involved in the P-CSCF procedures.</w:t>
      </w:r>
    </w:p>
    <w:p w14:paraId="3A7EE2B4" w14:textId="77777777" w:rsidR="001C3B38" w:rsidRDefault="001C3B38" w:rsidP="001C3B38">
      <w:pPr>
        <w:rPr>
          <w:lang w:val="en-US" w:eastAsia="zh-CN"/>
        </w:rPr>
      </w:pPr>
      <w:r>
        <w:rPr>
          <w:lang w:val="en-US" w:eastAsia="zh-CN"/>
        </w:rPr>
        <w:t xml:space="preserve">After mobility from 5GC to EPC happens for a UE as specified in 3GPP TS 23.502 [29], the MME via S6a (or AAA for WLAN via </w:t>
      </w:r>
      <w:proofErr w:type="spellStart"/>
      <w:r>
        <w:rPr>
          <w:lang w:val="en-US" w:eastAsia="zh-CN"/>
        </w:rPr>
        <w:t>SWx</w:t>
      </w:r>
      <w:proofErr w:type="spellEnd"/>
      <w:r>
        <w:rPr>
          <w:lang w:val="en-US" w:eastAsia="zh-CN"/>
        </w:rPr>
        <w:t>) registers itself to HSS+UDM and PGW-C+SMF registered itself via N10 in the HSS+UDM when the UE was in 5GC. In this case, when P-CSCF restoration indication is received from S-CSCF, the HSS+UDM shall, either:</w:t>
      </w:r>
    </w:p>
    <w:p w14:paraId="30CBF878" w14:textId="5CF48BC3" w:rsidR="001C3B38" w:rsidRDefault="001C3B38" w:rsidP="001C3B38">
      <w:pPr>
        <w:pStyle w:val="B1"/>
        <w:rPr>
          <w:lang w:val="en-US" w:eastAsia="zh-CN"/>
        </w:rPr>
      </w:pPr>
      <w:r>
        <w:rPr>
          <w:lang w:val="en-US" w:eastAsia="zh-CN"/>
        </w:rPr>
        <w:t>-</w:t>
      </w:r>
      <w:r>
        <w:rPr>
          <w:lang w:val="en-US" w:eastAsia="zh-CN"/>
        </w:rPr>
        <w:tab/>
        <w:t xml:space="preserve">send a P-CSCF restoration indication to the MME serving the UE as specified in </w:t>
      </w:r>
      <w:r w:rsidR="00CF0D31">
        <w:rPr>
          <w:lang w:val="en-US" w:eastAsia="zh-CN"/>
        </w:rPr>
        <w:t>clause </w:t>
      </w:r>
      <w:r w:rsidR="00CF0D31" w:rsidRPr="008D4DA7">
        <w:rPr>
          <w:lang w:val="en-US" w:eastAsia="zh-CN"/>
        </w:rPr>
        <w:t>5</w:t>
      </w:r>
      <w:r w:rsidRPr="008D4DA7">
        <w:rPr>
          <w:lang w:val="en-US" w:eastAsia="zh-CN"/>
        </w:rPr>
        <w:t>.4</w:t>
      </w:r>
      <w:r>
        <w:rPr>
          <w:lang w:val="en-US" w:eastAsia="zh-CN"/>
        </w:rPr>
        <w:t xml:space="preserve"> "</w:t>
      </w:r>
      <w:r w:rsidRPr="008D4DA7">
        <w:rPr>
          <w:lang w:val="en-US" w:eastAsia="zh-CN"/>
        </w:rPr>
        <w:t>HSS-based P-CSCF restoration for 3GPP access</w:t>
      </w:r>
      <w:r>
        <w:rPr>
          <w:lang w:val="en-US" w:eastAsia="zh-CN"/>
        </w:rPr>
        <w:t xml:space="preserve">", or to the AAA for WLAN as specified in </w:t>
      </w:r>
      <w:r w:rsidR="00CF0D31">
        <w:rPr>
          <w:lang w:val="en-US" w:eastAsia="zh-CN"/>
        </w:rPr>
        <w:t>clause </w:t>
      </w:r>
      <w:r w:rsidR="00CF0D31" w:rsidRPr="00C56B1E">
        <w:rPr>
          <w:lang w:val="en-US" w:eastAsia="zh-CN"/>
        </w:rPr>
        <w:t>5</w:t>
      </w:r>
      <w:r w:rsidRPr="00C56B1E">
        <w:rPr>
          <w:lang w:val="en-US" w:eastAsia="zh-CN"/>
        </w:rPr>
        <w:t>.6.2</w:t>
      </w:r>
      <w:r>
        <w:rPr>
          <w:lang w:val="en-US" w:eastAsia="zh-CN"/>
        </w:rPr>
        <w:t xml:space="preserve"> "</w:t>
      </w:r>
      <w:r w:rsidRPr="00C56B1E">
        <w:rPr>
          <w:lang w:val="en-US" w:eastAsia="zh-CN"/>
        </w:rPr>
        <w:t>Basic mechanism for the HSS-based solution</w:t>
      </w:r>
      <w:r>
        <w:rPr>
          <w:lang w:val="en-US" w:eastAsia="zh-CN"/>
        </w:rPr>
        <w:t>", or</w:t>
      </w:r>
    </w:p>
    <w:p w14:paraId="1C07EEB6" w14:textId="044D6871" w:rsidR="001C3B38" w:rsidRDefault="001C3B38" w:rsidP="001C3B38">
      <w:pPr>
        <w:pStyle w:val="B1"/>
        <w:rPr>
          <w:lang w:val="en-US" w:eastAsia="zh-CN"/>
        </w:rPr>
      </w:pPr>
      <w:r>
        <w:rPr>
          <w:lang w:val="en-US" w:eastAsia="zh-CN"/>
        </w:rPr>
        <w:t>-</w:t>
      </w:r>
      <w:r>
        <w:rPr>
          <w:lang w:val="en-US" w:eastAsia="zh-CN"/>
        </w:rPr>
        <w:tab/>
        <w:t>send a P-CSCF restoration indication via N10 interface to the PGW-C+SMF serving 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.8.4.2 step 6, and the PGW-C+SMF thus initiates IMS PDN connection update procedure in EPC or the IMS PDN connection deactivation with reactivation required, to trigger the UE re-selects P-CSCF and registers again to IMS</w:t>
      </w:r>
      <w:r w:rsidRPr="00485349">
        <w:rPr>
          <w:lang w:val="en-US" w:eastAsia="zh-CN"/>
        </w:rPr>
        <w:t xml:space="preserve"> </w:t>
      </w:r>
      <w:r>
        <w:rPr>
          <w:lang w:val="en-US" w:eastAsia="zh-CN"/>
        </w:rPr>
        <w:t xml:space="preserve">as described in </w:t>
      </w:r>
      <w:r w:rsidR="00CF0D31">
        <w:rPr>
          <w:lang w:val="en-US"/>
        </w:rPr>
        <w:t>clause </w:t>
      </w:r>
      <w:r w:rsidR="00CF0D31">
        <w:t>5</w:t>
      </w:r>
      <w:r>
        <w:t xml:space="preserve">.4.3.2 from step 8 to 10, in </w:t>
      </w:r>
      <w:r w:rsidR="00CF0D31">
        <w:t>clause 5</w:t>
      </w:r>
      <w:r>
        <w:t xml:space="preserve">.6.2.2 from step 8 to 10, or in </w:t>
      </w:r>
      <w:r w:rsidR="00CF0D31">
        <w:t>clause 5</w:t>
      </w:r>
      <w:r>
        <w:t>.6.5.2 step 8 to 11</w:t>
      </w:r>
      <w:r>
        <w:rPr>
          <w:lang w:val="en-US" w:eastAsia="zh-CN"/>
        </w:rPr>
        <w:t>.</w:t>
      </w:r>
    </w:p>
    <w:p w14:paraId="775D6ACB" w14:textId="77777777" w:rsidR="001C3B38" w:rsidRDefault="001C3B38" w:rsidP="001C3B38">
      <w:pPr>
        <w:pStyle w:val="Heading2"/>
        <w:rPr>
          <w:rFonts w:eastAsia="SimSun"/>
          <w:lang w:eastAsia="zh-CN"/>
        </w:rPr>
      </w:pPr>
      <w:bookmarkStart w:id="344" w:name="_Toc19633901"/>
      <w:bookmarkStart w:id="345" w:name="_Toc27252230"/>
      <w:bookmarkStart w:id="346" w:name="_Toc218591174"/>
      <w:r>
        <w:rPr>
          <w:rFonts w:eastAsia="SimSun"/>
        </w:rPr>
        <w:t>5.10</w:t>
      </w:r>
      <w:r>
        <w:rPr>
          <w:rFonts w:eastAsia="SimSun"/>
        </w:rPr>
        <w:tab/>
        <w:t xml:space="preserve">P-CSCF </w:t>
      </w:r>
      <w:r>
        <w:rPr>
          <w:rFonts w:eastAsia="SimSun"/>
          <w:lang w:eastAsia="zh-CN"/>
        </w:rPr>
        <w:t>R</w:t>
      </w:r>
      <w:r>
        <w:rPr>
          <w:rFonts w:eastAsia="SimSun"/>
        </w:rPr>
        <w:t xml:space="preserve">estoration in </w:t>
      </w:r>
      <w:r>
        <w:rPr>
          <w:rFonts w:eastAsia="SimSun"/>
          <w:lang w:eastAsia="zh-CN"/>
        </w:rPr>
        <w:t>EPC for untrusted WLAN when N10 is used instead of S6b</w:t>
      </w:r>
      <w:bookmarkEnd w:id="344"/>
      <w:bookmarkEnd w:id="345"/>
      <w:bookmarkEnd w:id="346"/>
    </w:p>
    <w:p w14:paraId="6DC65F7A" w14:textId="77777777" w:rsidR="00CF0D31" w:rsidRDefault="001C3B38" w:rsidP="001C3B38">
      <w:pPr>
        <w:rPr>
          <w:lang w:eastAsia="zh-CN"/>
        </w:rPr>
      </w:pPr>
      <w:r>
        <w:rPr>
          <w:lang w:eastAsia="zh-CN"/>
        </w:rPr>
        <w:t xml:space="preserve">If the IMS service is required to be served by untrusted WLAN where N10 is used instead of S6b interface as specified in 3GPP TS 23.502 [29], the AAA registers itself in HSS+UDM via </w:t>
      </w:r>
      <w:proofErr w:type="spellStart"/>
      <w:r>
        <w:rPr>
          <w:lang w:eastAsia="zh-CN"/>
        </w:rPr>
        <w:t>SWx</w:t>
      </w:r>
      <w:proofErr w:type="spellEnd"/>
      <w:r>
        <w:rPr>
          <w:lang w:eastAsia="zh-CN"/>
        </w:rPr>
        <w:t xml:space="preserve"> interface, and PGW-C+SMF registers itself in HSS+UDM via N10.</w:t>
      </w:r>
    </w:p>
    <w:p w14:paraId="3261EA5E" w14:textId="4F014138" w:rsidR="001C3B38" w:rsidRDefault="001C3B38" w:rsidP="001C3B38">
      <w:pPr>
        <w:rPr>
          <w:lang w:eastAsia="zh-CN"/>
        </w:rPr>
      </w:pPr>
      <w:r>
        <w:rPr>
          <w:lang w:val="en-US" w:eastAsia="zh-CN"/>
        </w:rPr>
        <w:t xml:space="preserve">When P-CSCF restoration indication is received, </w:t>
      </w:r>
      <w:r>
        <w:rPr>
          <w:lang w:eastAsia="zh-CN"/>
        </w:rPr>
        <w:t xml:space="preserve">the </w:t>
      </w:r>
      <w:r>
        <w:rPr>
          <w:lang w:val="en-US" w:eastAsia="zh-CN"/>
        </w:rPr>
        <w:t xml:space="preserve">HSS+UDM shall </w:t>
      </w:r>
      <w:r w:rsidRPr="00400FA0">
        <w:rPr>
          <w:lang w:val="en-US" w:eastAsia="zh-CN"/>
        </w:rPr>
        <w:t xml:space="preserve">send a P-CSCF restoration indication via N10 interface to the PGW-C+SMF serving </w:t>
      </w:r>
      <w:r>
        <w:rPr>
          <w:lang w:val="en-US" w:eastAsia="zh-CN"/>
        </w:rPr>
        <w:t xml:space="preserve">the </w:t>
      </w:r>
      <w:r w:rsidRPr="00400FA0">
        <w:rPr>
          <w:lang w:val="en-US" w:eastAsia="zh-CN"/>
        </w:rPr>
        <w:t>IMS PDN connection</w:t>
      </w:r>
      <w:r w:rsidRPr="00485349">
        <w:rPr>
          <w:lang w:val="en-US" w:eastAsia="zh-CN"/>
        </w:rPr>
        <w:t xml:space="preserve"> </w:t>
      </w:r>
      <w:r>
        <w:rPr>
          <w:lang w:val="en-US" w:eastAsia="zh-CN"/>
        </w:rPr>
        <w:t xml:space="preserve">as described in </w:t>
      </w:r>
      <w:r w:rsidR="00CF0D31">
        <w:rPr>
          <w:lang w:val="en-US" w:eastAsia="zh-CN"/>
        </w:rPr>
        <w:t>clause 5</w:t>
      </w:r>
      <w:r>
        <w:rPr>
          <w:lang w:val="en-US" w:eastAsia="zh-CN"/>
        </w:rPr>
        <w:t>.9 to continue with the P-CSCF restoration</w:t>
      </w:r>
      <w:r w:rsidRPr="00400FA0">
        <w:rPr>
          <w:lang w:val="en-US" w:eastAsia="zh-CN"/>
        </w:rPr>
        <w:t>.</w:t>
      </w:r>
    </w:p>
    <w:p w14:paraId="7168DC55" w14:textId="77777777" w:rsidR="001C3B38" w:rsidRDefault="001C3B38" w:rsidP="001C3B38">
      <w:pPr>
        <w:pStyle w:val="Heading1"/>
      </w:pPr>
      <w:bookmarkStart w:id="347" w:name="_Toc19633902"/>
      <w:bookmarkStart w:id="348" w:name="_Toc27252231"/>
      <w:bookmarkStart w:id="349" w:name="_Toc218591175"/>
      <w:r>
        <w:t>6</w:t>
      </w:r>
      <w:r>
        <w:tab/>
      </w:r>
      <w:r>
        <w:rPr>
          <w:rFonts w:hint="eastAsia"/>
        </w:rPr>
        <w:t>Recovery after SCC AS failure</w:t>
      </w:r>
      <w:bookmarkEnd w:id="347"/>
      <w:bookmarkEnd w:id="348"/>
      <w:bookmarkEnd w:id="349"/>
    </w:p>
    <w:p w14:paraId="5ED98DF5" w14:textId="77777777" w:rsidR="001C3B38" w:rsidRDefault="001C3B38" w:rsidP="001C3B38">
      <w:pPr>
        <w:pStyle w:val="Heading2"/>
        <w:rPr>
          <w:lang w:eastAsia="zh-CN"/>
        </w:rPr>
      </w:pPr>
      <w:bookmarkStart w:id="350" w:name="_Toc19633903"/>
      <w:bookmarkStart w:id="351" w:name="_Toc27252232"/>
      <w:bookmarkStart w:id="352" w:name="_Toc218591176"/>
      <w:r>
        <w:t>6.</w:t>
      </w:r>
      <w:r>
        <w:rPr>
          <w:rFonts w:hint="eastAsia"/>
          <w:lang w:eastAsia="zh-CN"/>
        </w:rPr>
        <w:t>1</w:t>
      </w:r>
      <w:r>
        <w:tab/>
      </w:r>
      <w:r>
        <w:rPr>
          <w:rFonts w:hint="eastAsia"/>
          <w:lang w:eastAsia="zh-CN"/>
        </w:rPr>
        <w:t>General</w:t>
      </w:r>
      <w:bookmarkEnd w:id="350"/>
      <w:bookmarkEnd w:id="351"/>
      <w:bookmarkEnd w:id="352"/>
    </w:p>
    <w:p w14:paraId="5B27CB31" w14:textId="77777777" w:rsidR="001C3B38" w:rsidRDefault="001C3B38" w:rsidP="001C3B38">
      <w:pPr>
        <w:rPr>
          <w:lang w:eastAsia="zh-CN"/>
        </w:rPr>
      </w:pPr>
      <w:r>
        <w:t xml:space="preserve">The following clauses show the requirements and information flows of IMS Restoration Procedures for the </w:t>
      </w:r>
      <w:r>
        <w:rPr>
          <w:rFonts w:hint="eastAsia"/>
          <w:lang w:eastAsia="zh-CN"/>
        </w:rPr>
        <w:t>SCC-AS</w:t>
      </w:r>
      <w:r>
        <w:t xml:space="preserve"> service interruption in each of the scenarios where they apply.</w:t>
      </w:r>
    </w:p>
    <w:p w14:paraId="20AAF2D1" w14:textId="77777777" w:rsidR="001C3B38" w:rsidRDefault="001C3B38" w:rsidP="001C3B38">
      <w:pPr>
        <w:rPr>
          <w:lang w:eastAsia="zh-CN"/>
        </w:rPr>
      </w:pPr>
      <w:r>
        <w:rPr>
          <w:rFonts w:hint="eastAsia"/>
          <w:lang w:eastAsia="zh-CN"/>
        </w:rPr>
        <w:t xml:space="preserve">It is an optional feature to support SCC-AS restoration. If SCC-AS </w:t>
      </w:r>
      <w:r>
        <w:rPr>
          <w:lang w:eastAsia="zh-CN"/>
        </w:rPr>
        <w:t>restoration</w:t>
      </w:r>
      <w:r>
        <w:rPr>
          <w:rFonts w:hint="eastAsia"/>
          <w:lang w:eastAsia="zh-CN"/>
        </w:rPr>
        <w:t xml:space="preserve"> is supported, it is required to support enhanced third part </w:t>
      </w:r>
      <w:r>
        <w:rPr>
          <w:lang w:eastAsia="zh-CN"/>
        </w:rPr>
        <w:t>registration</w:t>
      </w:r>
      <w:r>
        <w:rPr>
          <w:rFonts w:hint="eastAsia"/>
          <w:lang w:eastAsia="zh-CN"/>
        </w:rPr>
        <w:t xml:space="preserve"> procedure described in 6.2.1 and enhanced service request procedure described in 6.2.2 together.</w:t>
      </w:r>
    </w:p>
    <w:p w14:paraId="5931F180" w14:textId="77777777" w:rsidR="001C3B38" w:rsidRPr="00690BFF" w:rsidRDefault="001C3B38" w:rsidP="001C3B38">
      <w:pPr>
        <w:pStyle w:val="Heading2"/>
        <w:rPr>
          <w:lang w:eastAsia="zh-CN"/>
        </w:rPr>
      </w:pPr>
      <w:bookmarkStart w:id="353" w:name="_Toc19633904"/>
      <w:bookmarkStart w:id="354" w:name="_Toc27252233"/>
      <w:bookmarkStart w:id="355" w:name="_Toc218591177"/>
      <w:r>
        <w:rPr>
          <w:rFonts w:hint="eastAsia"/>
        </w:rPr>
        <w:lastRenderedPageBreak/>
        <w:t>6.</w:t>
      </w:r>
      <w:r>
        <w:rPr>
          <w:rFonts w:hint="eastAsia"/>
          <w:lang w:eastAsia="zh-CN"/>
        </w:rPr>
        <w:t>2</w:t>
      </w:r>
      <w:r>
        <w:tab/>
      </w:r>
      <w:r>
        <w:rPr>
          <w:rFonts w:hint="eastAsia"/>
          <w:lang w:eastAsia="zh-CN"/>
        </w:rPr>
        <w:t>General Procedure</w:t>
      </w:r>
      <w:bookmarkEnd w:id="353"/>
      <w:bookmarkEnd w:id="354"/>
      <w:bookmarkEnd w:id="355"/>
    </w:p>
    <w:p w14:paraId="6C0A9077" w14:textId="77777777" w:rsidR="001C3B38" w:rsidRDefault="001C3B38" w:rsidP="001C3B38">
      <w:pPr>
        <w:rPr>
          <w:lang w:eastAsia="zh-CN"/>
        </w:rPr>
      </w:pPr>
      <w:r>
        <w:rPr>
          <w:rFonts w:hint="eastAsia"/>
          <w:lang w:eastAsia="zh-CN"/>
        </w:rPr>
        <w:t>During the 3</w:t>
      </w:r>
      <w:r w:rsidRPr="009A5B6B">
        <w:rPr>
          <w:rFonts w:hint="eastAsia"/>
          <w:vertAlign w:val="superscript"/>
          <w:lang w:eastAsia="zh-CN"/>
        </w:rPr>
        <w:t>rd</w:t>
      </w:r>
      <w:r>
        <w:rPr>
          <w:rFonts w:hint="eastAsia"/>
          <w:lang w:eastAsia="zh-CN"/>
        </w:rPr>
        <w:t xml:space="preserve"> party registration, the SCC-AS should store extra SRVCC related information,</w:t>
      </w:r>
      <w:r w:rsidRPr="00690BFF">
        <w:rPr>
          <w:rFonts w:hint="eastAsia"/>
          <w:lang w:eastAsia="zh-CN"/>
        </w:rPr>
        <w:t xml:space="preserve"> </w:t>
      </w:r>
      <w:proofErr w:type="spellStart"/>
      <w:r>
        <w:rPr>
          <w:rFonts w:hint="eastAsia"/>
          <w:lang w:eastAsia="zh-CN"/>
        </w:rPr>
        <w:t>i.e</w:t>
      </w:r>
      <w:proofErr w:type="spellEnd"/>
      <w:r>
        <w:rPr>
          <w:rFonts w:hint="eastAsia"/>
          <w:lang w:eastAsia="zh-CN"/>
        </w:rPr>
        <w:t>,</w:t>
      </w:r>
      <w:r w:rsidRPr="00AC07B1">
        <w:rPr>
          <w:rFonts w:hint="eastAsia"/>
          <w:lang w:eastAsia="zh-CN"/>
        </w:rPr>
        <w:t xml:space="preserve"> </w:t>
      </w:r>
      <w:r>
        <w:rPr>
          <w:rFonts w:hint="eastAsia"/>
          <w:lang w:eastAsia="zh-CN"/>
        </w:rPr>
        <w:t xml:space="preserve">ATCF-Path-URI and </w:t>
      </w:r>
      <w:r w:rsidRPr="00AC07B1">
        <w:rPr>
          <w:rFonts w:hint="eastAsia"/>
          <w:lang w:eastAsia="zh-CN"/>
        </w:rPr>
        <w:t>ATCF</w:t>
      </w:r>
      <w:r>
        <w:rPr>
          <w:rFonts w:hint="eastAsia"/>
          <w:lang w:eastAsia="zh-CN"/>
        </w:rPr>
        <w:t>-M</w:t>
      </w:r>
      <w:r w:rsidRPr="00AC07B1">
        <w:rPr>
          <w:lang w:eastAsia="zh-CN"/>
        </w:rPr>
        <w:t>anagement</w:t>
      </w:r>
      <w:r>
        <w:rPr>
          <w:rFonts w:hint="eastAsia"/>
          <w:lang w:eastAsia="zh-CN"/>
        </w:rPr>
        <w:t>-</w:t>
      </w:r>
      <w:r w:rsidRPr="00AC07B1">
        <w:rPr>
          <w:rFonts w:hint="eastAsia"/>
          <w:lang w:eastAsia="zh-CN"/>
        </w:rPr>
        <w:t>URI,</w:t>
      </w:r>
      <w:r>
        <w:rPr>
          <w:rFonts w:hint="eastAsia"/>
          <w:lang w:eastAsia="zh-CN"/>
        </w:rPr>
        <w:t xml:space="preserve"> in the HSS as Repository Data.</w:t>
      </w:r>
    </w:p>
    <w:p w14:paraId="6C5524AE" w14:textId="77777777" w:rsidR="001C3B38" w:rsidRPr="00E652B5" w:rsidRDefault="001C3B38" w:rsidP="001C3B38">
      <w:pPr>
        <w:spacing w:afterLines="100" w:after="240"/>
        <w:rPr>
          <w:lang w:eastAsia="zh-CN"/>
        </w:rPr>
      </w:pPr>
      <w:r>
        <w:rPr>
          <w:rFonts w:hint="eastAsia"/>
          <w:lang w:eastAsia="zh-CN"/>
        </w:rPr>
        <w:t xml:space="preserve">When a service request is received when assigned SCC-AS is down, the S-CSCF should forward the service request to a working SCC-AS and this SCC-AS </w:t>
      </w:r>
      <w:r w:rsidRPr="00E652B5">
        <w:rPr>
          <w:color w:val="000000"/>
        </w:rPr>
        <w:t xml:space="preserve">should </w:t>
      </w:r>
      <w:r>
        <w:rPr>
          <w:rFonts w:hint="eastAsia"/>
          <w:color w:val="000000"/>
          <w:lang w:eastAsia="zh-CN"/>
        </w:rPr>
        <w:t>download</w:t>
      </w:r>
      <w:r w:rsidRPr="00E652B5">
        <w:rPr>
          <w:color w:val="000000"/>
        </w:rPr>
        <w:t xml:space="preserve"> corresponding </w:t>
      </w:r>
      <w:r>
        <w:rPr>
          <w:rFonts w:hint="eastAsia"/>
          <w:color w:val="000000"/>
          <w:lang w:eastAsia="zh-CN"/>
        </w:rPr>
        <w:t>ATCF</w:t>
      </w:r>
      <w:r w:rsidRPr="00E652B5">
        <w:rPr>
          <w:color w:val="000000"/>
        </w:rPr>
        <w:t xml:space="preserve"> related information previously stored in the HSS and</w:t>
      </w:r>
      <w:r w:rsidRPr="00E652B5">
        <w:rPr>
          <w:rFonts w:hint="eastAsia"/>
          <w:color w:val="000000"/>
          <w:lang w:eastAsia="zh-CN"/>
        </w:rPr>
        <w:t xml:space="preserve"> it </w:t>
      </w:r>
      <w:r>
        <w:rPr>
          <w:rFonts w:hint="eastAsia"/>
          <w:lang w:eastAsia="zh-CN"/>
        </w:rPr>
        <w:t>should notify the ATCF with its own ATU-STI for SRVCC.</w:t>
      </w:r>
    </w:p>
    <w:p w14:paraId="196D265E" w14:textId="77777777" w:rsidR="001C3B38" w:rsidRDefault="001C3B38" w:rsidP="001C3B38">
      <w:pPr>
        <w:pStyle w:val="Heading3"/>
        <w:rPr>
          <w:lang w:eastAsia="zh-CN"/>
        </w:rPr>
      </w:pPr>
      <w:bookmarkStart w:id="356" w:name="_Toc19633905"/>
      <w:bookmarkStart w:id="357" w:name="_Toc27252234"/>
      <w:bookmarkStart w:id="358" w:name="_Toc218591178"/>
      <w:r>
        <w:rPr>
          <w:rFonts w:hint="eastAsia"/>
          <w:lang w:eastAsia="zh-CN"/>
        </w:rPr>
        <w:t>6.2</w:t>
      </w:r>
      <w:r>
        <w:rPr>
          <w:rFonts w:hint="eastAsia"/>
        </w:rPr>
        <w:t>.</w:t>
      </w:r>
      <w:r>
        <w:rPr>
          <w:rFonts w:hint="eastAsia"/>
          <w:lang w:eastAsia="zh-CN"/>
        </w:rPr>
        <w:t>1</w:t>
      </w:r>
      <w:r>
        <w:rPr>
          <w:rFonts w:hint="eastAsia"/>
        </w:rPr>
        <w:tab/>
      </w:r>
      <w:r w:rsidRPr="00690BFF">
        <w:rPr>
          <w:lang w:eastAsia="zh-CN"/>
        </w:rPr>
        <w:t>Enhanced Third Party Registration</w:t>
      </w:r>
      <w:r w:rsidRPr="00690BFF">
        <w:rPr>
          <w:rFonts w:hint="eastAsia"/>
          <w:lang w:eastAsia="zh-CN"/>
        </w:rPr>
        <w:t xml:space="preserve"> </w:t>
      </w:r>
      <w:r>
        <w:rPr>
          <w:rFonts w:hint="eastAsia"/>
        </w:rPr>
        <w:t>Procedure</w:t>
      </w:r>
      <w:bookmarkEnd w:id="356"/>
      <w:bookmarkEnd w:id="357"/>
      <w:bookmarkEnd w:id="358"/>
    </w:p>
    <w:p w14:paraId="0B65A112" w14:textId="77777777" w:rsidR="001C3B38" w:rsidRPr="002206B6" w:rsidRDefault="001C3B38" w:rsidP="001C3B38">
      <w:pPr>
        <w:pStyle w:val="Heading4"/>
        <w:rPr>
          <w:lang w:eastAsia="zh-CN"/>
        </w:rPr>
      </w:pPr>
      <w:bookmarkStart w:id="359" w:name="_Toc19633906"/>
      <w:bookmarkStart w:id="360" w:name="_Toc27252235"/>
      <w:bookmarkStart w:id="361" w:name="_Toc218591179"/>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1</w:t>
      </w:r>
      <w:r w:rsidRPr="002206B6">
        <w:rPr>
          <w:lang w:eastAsia="zh-CN"/>
        </w:rPr>
        <w:tab/>
      </w:r>
      <w:r>
        <w:rPr>
          <w:rFonts w:hint="eastAsia"/>
          <w:lang w:eastAsia="zh-CN"/>
        </w:rPr>
        <w:t>Introduction</w:t>
      </w:r>
      <w:bookmarkEnd w:id="359"/>
      <w:bookmarkEnd w:id="360"/>
      <w:bookmarkEnd w:id="361"/>
    </w:p>
    <w:p w14:paraId="54E0D680" w14:textId="5DCC4F0A" w:rsidR="001C3B38" w:rsidRPr="00277513" w:rsidRDefault="001C3B38" w:rsidP="001C3B38">
      <w:pPr>
        <w:spacing w:afterLines="100" w:after="240"/>
        <w:rPr>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CF0D31">
        <w:rPr>
          <w:lang w:eastAsia="zh-CN"/>
        </w:rPr>
        <w:t>clause </w:t>
      </w:r>
      <w:r w:rsidR="00CF0D31">
        <w:rPr>
          <w:rFonts w:hint="eastAsia"/>
          <w:lang w:eastAsia="zh-CN"/>
        </w:rPr>
        <w:t>6</w:t>
      </w:r>
      <w:r>
        <w:rPr>
          <w:rFonts w:hint="eastAsia"/>
          <w:lang w:eastAsia="zh-CN"/>
        </w:rPr>
        <w:t>.2.1</w:t>
      </w:r>
      <w:r w:rsidRPr="00C546B6">
        <w:rPr>
          <w:lang w:eastAsia="zh-CN"/>
        </w:rPr>
        <w:t xml:space="preserve"> is an optional</w:t>
      </w:r>
      <w:r>
        <w:rPr>
          <w:lang w:eastAsia="zh-CN"/>
        </w:rPr>
        <w:t xml:space="preserve"> mechanism which applies </w:t>
      </w:r>
      <w:r>
        <w:rPr>
          <w:rFonts w:hint="eastAsia"/>
          <w:lang w:eastAsia="zh-CN"/>
        </w:rPr>
        <w:t>for third party registration</w:t>
      </w:r>
      <w:r>
        <w:rPr>
          <w:lang w:eastAsia="zh-CN"/>
        </w:rPr>
        <w:t>.</w:t>
      </w:r>
      <w:r>
        <w:rPr>
          <w:rFonts w:hint="eastAsia"/>
          <w:lang w:eastAsia="zh-CN"/>
        </w:rPr>
        <w:t xml:space="preserve"> The SCC-AS are optionally enhanced to store ATCF related information in the HSS as Repository Data.</w:t>
      </w:r>
    </w:p>
    <w:p w14:paraId="5091D7B9" w14:textId="77777777" w:rsidR="001C3B38" w:rsidRPr="002206B6" w:rsidRDefault="001C3B38" w:rsidP="001C3B38">
      <w:pPr>
        <w:pStyle w:val="Heading4"/>
        <w:rPr>
          <w:lang w:eastAsia="zh-CN"/>
        </w:rPr>
      </w:pPr>
      <w:bookmarkStart w:id="362" w:name="_Toc19633907"/>
      <w:bookmarkStart w:id="363" w:name="_Toc27252236"/>
      <w:bookmarkStart w:id="364" w:name="_Toc218591180"/>
      <w:r>
        <w:rPr>
          <w:rFonts w:hint="eastAsia"/>
          <w:lang w:eastAsia="zh-CN"/>
        </w:rPr>
        <w:t>6.2</w:t>
      </w:r>
      <w:r w:rsidRPr="002206B6">
        <w:rPr>
          <w:lang w:eastAsia="zh-CN"/>
        </w:rPr>
        <w:t>.</w:t>
      </w:r>
      <w:r>
        <w:rPr>
          <w:rFonts w:hint="eastAsia"/>
          <w:lang w:eastAsia="zh-CN"/>
        </w:rPr>
        <w:t>1</w:t>
      </w:r>
      <w:r w:rsidRPr="002206B6">
        <w:rPr>
          <w:lang w:eastAsia="zh-CN"/>
        </w:rPr>
        <w:t>.</w:t>
      </w:r>
      <w:r>
        <w:rPr>
          <w:rFonts w:hint="eastAsia"/>
          <w:lang w:eastAsia="zh-CN"/>
        </w:rPr>
        <w:t>2</w:t>
      </w:r>
      <w:r w:rsidRPr="002206B6">
        <w:rPr>
          <w:lang w:eastAsia="zh-CN"/>
        </w:rPr>
        <w:tab/>
      </w:r>
      <w:r w:rsidRPr="00277513">
        <w:rPr>
          <w:lang w:eastAsia="zh-CN"/>
        </w:rPr>
        <w:t>Description</w:t>
      </w:r>
      <w:bookmarkEnd w:id="362"/>
      <w:bookmarkEnd w:id="363"/>
      <w:bookmarkEnd w:id="364"/>
    </w:p>
    <w:p w14:paraId="557078D1" w14:textId="04F05C1B" w:rsidR="001C3B38" w:rsidRPr="008A45F0" w:rsidRDefault="001C3B38" w:rsidP="00632D93">
      <w:pPr>
        <w:rPr>
          <w:lang w:eastAsia="zh-CN"/>
        </w:rPr>
      </w:pPr>
      <w:r>
        <w:rPr>
          <w:rFonts w:hint="eastAsia"/>
          <w:lang w:eastAsia="zh-CN"/>
        </w:rPr>
        <w:t>Enhanced third party registration procedure is described in figure 6.2.1.2-1.</w:t>
      </w:r>
    </w:p>
    <w:p w14:paraId="56D7C257" w14:textId="77777777" w:rsidR="001C3B38" w:rsidRDefault="001C3B38" w:rsidP="001C3B38">
      <w:pPr>
        <w:pStyle w:val="TH"/>
        <w:rPr>
          <w:lang w:eastAsia="zh-CN"/>
        </w:rPr>
      </w:pPr>
      <w:r>
        <w:object w:dxaOrig="11838" w:dyaOrig="8861" w14:anchorId="65BCDB46">
          <v:shape id="_x0000_i1046" type="#_x0000_t75" style="width:480.85pt;height:360.65pt" o:ole="">
            <v:imagedata r:id="rId49" o:title=""/>
          </v:shape>
          <o:OLEObject Type="Embed" ProgID="Visio.Drawing.11" ShapeID="_x0000_i1046" DrawAspect="Content" ObjectID="_1829203979" r:id="rId50"/>
        </w:object>
      </w:r>
    </w:p>
    <w:p w14:paraId="2E476A55" w14:textId="77777777" w:rsidR="001C3B38" w:rsidRDefault="001C3B38" w:rsidP="001C3B38">
      <w:pPr>
        <w:pStyle w:val="TF"/>
        <w:rPr>
          <w:lang w:eastAsia="zh-CN"/>
        </w:rPr>
      </w:pPr>
      <w:r>
        <w:rPr>
          <w:rFonts w:hint="eastAsia"/>
          <w:lang w:eastAsia="zh-CN"/>
        </w:rPr>
        <w:t xml:space="preserve">Figure 6.2.1.2-1 </w:t>
      </w:r>
      <w:r>
        <w:rPr>
          <w:lang w:eastAsia="zh-CN"/>
        </w:rPr>
        <w:t>E</w:t>
      </w:r>
      <w:r>
        <w:rPr>
          <w:rFonts w:hint="eastAsia"/>
          <w:lang w:eastAsia="zh-CN"/>
        </w:rPr>
        <w:t>nhanced Third Party Registration Procedure</w:t>
      </w:r>
    </w:p>
    <w:p w14:paraId="04C719D9" w14:textId="77777777" w:rsidR="001C3B38" w:rsidRPr="00223D33" w:rsidRDefault="001C3B38" w:rsidP="001C3B38">
      <w:pPr>
        <w:jc w:val="center"/>
        <w:rPr>
          <w:lang w:eastAsia="zh-CN"/>
        </w:rPr>
      </w:pPr>
    </w:p>
    <w:p w14:paraId="65373A93" w14:textId="77777777" w:rsidR="001C3B38" w:rsidRPr="0017144F" w:rsidRDefault="001C3B38" w:rsidP="001C3B38">
      <w:pPr>
        <w:pStyle w:val="B1"/>
      </w:pPr>
      <w:r w:rsidRPr="0017144F">
        <w:rPr>
          <w:rFonts w:hint="eastAsia"/>
        </w:rPr>
        <w:t>1</w:t>
      </w:r>
      <w:r>
        <w:t xml:space="preserve"> ~ </w:t>
      </w:r>
      <w:r w:rsidRPr="0017144F">
        <w:rPr>
          <w:rFonts w:hint="eastAsia"/>
        </w:rPr>
        <w:t>20.</w:t>
      </w:r>
      <w:r>
        <w:rPr>
          <w:rFonts w:hint="eastAsia"/>
          <w:lang w:eastAsia="zh-CN"/>
        </w:rPr>
        <w:tab/>
      </w:r>
      <w:r w:rsidRPr="0017144F">
        <w:rPr>
          <w:rFonts w:hint="eastAsia"/>
        </w:rPr>
        <w:t>Registration procedure as normal.</w:t>
      </w:r>
    </w:p>
    <w:p w14:paraId="12CF01B5" w14:textId="77777777" w:rsidR="001C3B38" w:rsidRPr="0017144F" w:rsidRDefault="001C3B38" w:rsidP="001C3B38">
      <w:pPr>
        <w:pStyle w:val="B1"/>
      </w:pPr>
      <w:r w:rsidRPr="0017144F">
        <w:rPr>
          <w:rFonts w:hint="eastAsia"/>
        </w:rPr>
        <w:lastRenderedPageBreak/>
        <w:t>21.</w:t>
      </w:r>
      <w:r>
        <w:rPr>
          <w:rFonts w:hint="eastAsia"/>
          <w:lang w:eastAsia="zh-CN"/>
        </w:rPr>
        <w:tab/>
      </w:r>
      <w:r w:rsidRPr="0017144F">
        <w:rPr>
          <w:rFonts w:hint="eastAsia"/>
        </w:rPr>
        <w:t xml:space="preserve">For the first time the SCC-AS receives a third party registration of a served user, the SCC-AS </w:t>
      </w:r>
      <w:r>
        <w:rPr>
          <w:rFonts w:hint="eastAsia"/>
          <w:lang w:eastAsia="zh-CN"/>
        </w:rPr>
        <w:t xml:space="preserve">shall </w:t>
      </w:r>
      <w:r w:rsidRPr="0017144F">
        <w:rPr>
          <w:rFonts w:hint="eastAsia"/>
        </w:rPr>
        <w:t>store the ATCF-Path-URI and ATCF</w:t>
      </w:r>
      <w:r w:rsidRPr="0017144F">
        <w:t>–</w:t>
      </w:r>
      <w:r w:rsidRPr="0017144F">
        <w:rPr>
          <w:rFonts w:hint="eastAsia"/>
        </w:rPr>
        <w:t>Management-URI parameters contained in the SIP REGISTER request as new Repository Data in the HSS</w:t>
      </w:r>
      <w:r w:rsidRPr="0017144F">
        <w:t>.</w:t>
      </w:r>
      <w:r w:rsidRPr="0017144F">
        <w:rPr>
          <w:rFonts w:hint="eastAsia"/>
        </w:rPr>
        <w:t xml:space="preserve"> </w:t>
      </w:r>
      <w:r w:rsidRPr="0017144F">
        <w:t>F</w:t>
      </w:r>
      <w:r w:rsidRPr="0017144F">
        <w:rPr>
          <w:rFonts w:hint="eastAsia"/>
        </w:rPr>
        <w:t>or the subsequent third party registration of that served user,</w:t>
      </w:r>
      <w:r w:rsidRPr="0017144F">
        <w:t xml:space="preserve"> </w:t>
      </w:r>
      <w:r w:rsidRPr="0017144F">
        <w:rPr>
          <w:rFonts w:hint="eastAsia"/>
        </w:rPr>
        <w:t xml:space="preserve">the SCC-AS </w:t>
      </w:r>
      <w:r w:rsidRPr="0017144F">
        <w:t xml:space="preserve">shall </w:t>
      </w:r>
      <w:r w:rsidRPr="0017144F">
        <w:rPr>
          <w:rFonts w:hint="eastAsia"/>
        </w:rPr>
        <w:t>update the ATCF-</w:t>
      </w:r>
      <w:r w:rsidRPr="0017144F">
        <w:t>P</w:t>
      </w:r>
      <w:r w:rsidRPr="0017144F">
        <w:rPr>
          <w:rFonts w:hint="eastAsia"/>
        </w:rPr>
        <w:t>ath-URI and the ATCF-Management-URI stored in the HSS as Repository Data with the new received value</w:t>
      </w:r>
      <w:r w:rsidRPr="0017144F">
        <w:t>.</w:t>
      </w:r>
    </w:p>
    <w:p w14:paraId="12AC576C" w14:textId="77777777" w:rsidR="00CF0D31" w:rsidRDefault="001C3B38" w:rsidP="001C3B38">
      <w:pPr>
        <w:pStyle w:val="B1"/>
        <w:ind w:firstLine="0"/>
        <w:rPr>
          <w:rFonts w:cs="Arial"/>
          <w:iCs/>
          <w:lang w:eastAsia="zh-CN"/>
        </w:rPr>
      </w:pPr>
      <w:r>
        <w:rPr>
          <w:rFonts w:cs="Arial" w:hint="eastAsia"/>
          <w:iCs/>
          <w:lang w:eastAsia="zh-CN"/>
        </w:rPr>
        <w:t>The SCC-AS may as well store this data locally, and then for the subsequent third party registration of that served user, if the ATCF-Path-URI and/or the ATCF-Management-URI contained in the S</w:t>
      </w:r>
      <w:r>
        <w:rPr>
          <w:rFonts w:cs="Arial"/>
          <w:iCs/>
          <w:lang w:eastAsia="zh-CN"/>
        </w:rPr>
        <w:t xml:space="preserve">IP </w:t>
      </w:r>
      <w:r>
        <w:rPr>
          <w:rFonts w:cs="Arial" w:hint="eastAsia"/>
          <w:iCs/>
          <w:lang w:eastAsia="zh-CN"/>
        </w:rPr>
        <w:t xml:space="preserve">REGISTER request is different from </w:t>
      </w:r>
      <w:r>
        <w:rPr>
          <w:rFonts w:cs="Arial"/>
          <w:iCs/>
          <w:lang w:eastAsia="zh-CN"/>
        </w:rPr>
        <w:t>previously</w:t>
      </w:r>
      <w:r>
        <w:rPr>
          <w:rFonts w:cs="Arial" w:hint="eastAsia"/>
          <w:iCs/>
          <w:lang w:eastAsia="zh-CN"/>
        </w:rPr>
        <w:t xml:space="preserve"> stored one, the SCC-AS shall update the locally stored ATCF-Path-URI or the ATCF-Management-URI as well as that stored in the HSS as Repository Data with the new received value.</w:t>
      </w:r>
    </w:p>
    <w:p w14:paraId="383E2374" w14:textId="78A29815" w:rsidR="001C3B38" w:rsidRPr="000A7AF2" w:rsidRDefault="001C3B38" w:rsidP="001C3B38">
      <w:pPr>
        <w:pStyle w:val="NO"/>
      </w:pPr>
      <w:r>
        <w:rPr>
          <w:rFonts w:hint="eastAsia"/>
        </w:rPr>
        <w:t xml:space="preserve">NOTE x: </w:t>
      </w:r>
      <w:r w:rsidRPr="000A7AF2">
        <w:t>The SCC</w:t>
      </w:r>
      <w:r w:rsidRPr="000A7AF2">
        <w:rPr>
          <w:rFonts w:hint="eastAsia"/>
        </w:rPr>
        <w:t>-</w:t>
      </w:r>
      <w:r w:rsidRPr="000A7AF2">
        <w:t>AS already updates STN-SR in the HSS using PUR/PUA command, then the SCC</w:t>
      </w:r>
      <w:r w:rsidRPr="000A7AF2">
        <w:rPr>
          <w:rFonts w:hint="eastAsia"/>
        </w:rPr>
        <w:t>-</w:t>
      </w:r>
      <w:r w:rsidRPr="000A7AF2">
        <w:t>AS may send the new Repository Data along with STN-SR in a single PUR (only if  Update-Eff-Enhance feature is supported)</w:t>
      </w:r>
      <w:r w:rsidRPr="000A7AF2">
        <w:rPr>
          <w:rFonts w:hint="eastAsia"/>
        </w:rPr>
        <w:t>.</w:t>
      </w:r>
    </w:p>
    <w:p w14:paraId="5185E745" w14:textId="77777777" w:rsidR="00CF0D31" w:rsidRPr="0017144F" w:rsidRDefault="001C3B38" w:rsidP="001C3B38">
      <w:pPr>
        <w:pStyle w:val="B1"/>
      </w:pPr>
      <w:r w:rsidRPr="0017144F">
        <w:rPr>
          <w:rFonts w:hint="eastAsia"/>
        </w:rPr>
        <w:t>22.</w:t>
      </w:r>
      <w:r>
        <w:rPr>
          <w:rFonts w:hint="eastAsia"/>
          <w:lang w:eastAsia="zh-CN"/>
        </w:rPr>
        <w:tab/>
      </w:r>
      <w:r w:rsidRPr="0017144F">
        <w:rPr>
          <w:rFonts w:hint="eastAsia"/>
        </w:rPr>
        <w:t>HSS updates data and responds back.</w:t>
      </w:r>
    </w:p>
    <w:p w14:paraId="15293489" w14:textId="1906201B" w:rsidR="001C3B38" w:rsidRPr="0017144F" w:rsidRDefault="001C3B38" w:rsidP="001C3B38">
      <w:pPr>
        <w:pStyle w:val="B1"/>
      </w:pPr>
      <w:r w:rsidRPr="0017144F">
        <w:rPr>
          <w:rFonts w:hint="eastAsia"/>
        </w:rPr>
        <w:t>23</w:t>
      </w:r>
      <w:r>
        <w:t xml:space="preserve"> ~ </w:t>
      </w:r>
      <w:r w:rsidRPr="0017144F">
        <w:rPr>
          <w:rFonts w:hint="eastAsia"/>
        </w:rPr>
        <w:t>24.</w:t>
      </w:r>
      <w:r>
        <w:rPr>
          <w:rFonts w:hint="eastAsia"/>
          <w:lang w:eastAsia="zh-CN"/>
        </w:rPr>
        <w:tab/>
      </w:r>
      <w:r w:rsidRPr="0017144F">
        <w:rPr>
          <w:rFonts w:hint="eastAsia"/>
        </w:rPr>
        <w:t>HSS sends the received STN-SR and C-MSISDN to update MME/SGSN as normal.</w:t>
      </w:r>
    </w:p>
    <w:p w14:paraId="68D11E58" w14:textId="77777777" w:rsidR="001C3B38" w:rsidRDefault="001C3B38" w:rsidP="001C3B38">
      <w:pPr>
        <w:pStyle w:val="Heading3"/>
        <w:rPr>
          <w:lang w:eastAsia="zh-CN"/>
        </w:rPr>
      </w:pPr>
      <w:bookmarkStart w:id="365" w:name="_Toc19633908"/>
      <w:bookmarkStart w:id="366" w:name="_Toc27252237"/>
      <w:bookmarkStart w:id="367" w:name="_Toc218591181"/>
      <w:r>
        <w:rPr>
          <w:rFonts w:hint="eastAsia"/>
          <w:lang w:eastAsia="zh-CN"/>
        </w:rPr>
        <w:t>6.2</w:t>
      </w:r>
      <w:r>
        <w:rPr>
          <w:rFonts w:hint="eastAsia"/>
        </w:rPr>
        <w:t>.</w:t>
      </w:r>
      <w:r>
        <w:rPr>
          <w:rFonts w:hint="eastAsia"/>
          <w:lang w:eastAsia="zh-CN"/>
        </w:rPr>
        <w:t>2</w:t>
      </w:r>
      <w:r>
        <w:rPr>
          <w:rFonts w:hint="eastAsia"/>
        </w:rPr>
        <w:tab/>
      </w:r>
      <w:r w:rsidRPr="00690BFF">
        <w:rPr>
          <w:lang w:eastAsia="zh-CN"/>
        </w:rPr>
        <w:t xml:space="preserve">Enhanced </w:t>
      </w:r>
      <w:r w:rsidRPr="00B1128F">
        <w:rPr>
          <w:lang w:eastAsia="zh-CN"/>
        </w:rPr>
        <w:t>Service Request</w:t>
      </w:r>
      <w:r w:rsidRPr="00690BFF">
        <w:rPr>
          <w:rFonts w:hint="eastAsia"/>
          <w:lang w:eastAsia="zh-CN"/>
        </w:rPr>
        <w:t xml:space="preserve"> </w:t>
      </w:r>
      <w:r>
        <w:rPr>
          <w:rFonts w:hint="eastAsia"/>
        </w:rPr>
        <w:t>Procedure</w:t>
      </w:r>
      <w:bookmarkEnd w:id="365"/>
      <w:bookmarkEnd w:id="366"/>
      <w:bookmarkEnd w:id="367"/>
    </w:p>
    <w:p w14:paraId="3986071C" w14:textId="77777777" w:rsidR="001C3B38" w:rsidRPr="002206B6" w:rsidRDefault="001C3B38" w:rsidP="001C3B38">
      <w:pPr>
        <w:pStyle w:val="Heading4"/>
        <w:rPr>
          <w:lang w:eastAsia="zh-CN"/>
        </w:rPr>
      </w:pPr>
      <w:bookmarkStart w:id="368" w:name="_Toc19633909"/>
      <w:bookmarkStart w:id="369" w:name="_Toc27252238"/>
      <w:bookmarkStart w:id="370" w:name="_Toc218591182"/>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1</w:t>
      </w:r>
      <w:r w:rsidRPr="002206B6">
        <w:rPr>
          <w:lang w:eastAsia="zh-CN"/>
        </w:rPr>
        <w:tab/>
      </w:r>
      <w:r>
        <w:rPr>
          <w:rFonts w:hint="eastAsia"/>
          <w:lang w:eastAsia="zh-CN"/>
        </w:rPr>
        <w:t>Introduction</w:t>
      </w:r>
      <w:bookmarkEnd w:id="368"/>
      <w:bookmarkEnd w:id="369"/>
      <w:bookmarkEnd w:id="370"/>
    </w:p>
    <w:p w14:paraId="65CBA1A6" w14:textId="771A136B" w:rsidR="001C3B38" w:rsidRDefault="001C3B38" w:rsidP="001C3B38">
      <w:pPr>
        <w:spacing w:afterLines="100" w:after="240"/>
        <w:rPr>
          <w:rFonts w:cs="Arial"/>
          <w:iCs/>
          <w:lang w:eastAsia="zh-CN"/>
        </w:rPr>
      </w:pPr>
      <w:r>
        <w:rPr>
          <w:lang w:eastAsia="zh-CN"/>
        </w:rPr>
        <w:t xml:space="preserve">The </w:t>
      </w:r>
      <w:r w:rsidRPr="00C546B6">
        <w:rPr>
          <w:lang w:eastAsia="zh-CN"/>
        </w:rPr>
        <w:t>restoration</w:t>
      </w:r>
      <w:r w:rsidRPr="008B3EC7">
        <w:rPr>
          <w:lang w:eastAsia="zh-CN"/>
        </w:rPr>
        <w:t xml:space="preserve"> described </w:t>
      </w:r>
      <w:r>
        <w:rPr>
          <w:lang w:eastAsia="zh-CN"/>
        </w:rPr>
        <w:t xml:space="preserve">in the </w:t>
      </w:r>
      <w:r w:rsidR="00CF0D31">
        <w:rPr>
          <w:lang w:eastAsia="zh-CN"/>
        </w:rPr>
        <w:t>clause </w:t>
      </w:r>
      <w:r w:rsidR="00CF0D31">
        <w:rPr>
          <w:rFonts w:hint="eastAsia"/>
          <w:lang w:eastAsia="zh-CN"/>
        </w:rPr>
        <w:t>6</w:t>
      </w:r>
      <w:r>
        <w:rPr>
          <w:rFonts w:hint="eastAsia"/>
          <w:lang w:eastAsia="zh-CN"/>
        </w:rPr>
        <w:t>.2.2</w:t>
      </w:r>
      <w:r w:rsidRPr="00C546B6">
        <w:rPr>
          <w:lang w:eastAsia="zh-CN"/>
        </w:rPr>
        <w:t xml:space="preserve"> is an optional</w:t>
      </w:r>
      <w:r>
        <w:rPr>
          <w:lang w:eastAsia="zh-CN"/>
        </w:rPr>
        <w:t xml:space="preserve"> mechanism which applies </w:t>
      </w:r>
      <w:r>
        <w:rPr>
          <w:rFonts w:hint="eastAsia"/>
          <w:lang w:eastAsia="zh-CN"/>
        </w:rPr>
        <w:t>for service request</w:t>
      </w:r>
      <w:r>
        <w:rPr>
          <w:lang w:eastAsia="zh-CN"/>
        </w:rPr>
        <w:t>.</w:t>
      </w:r>
      <w:r>
        <w:rPr>
          <w:rFonts w:hint="eastAsia"/>
          <w:lang w:eastAsia="zh-CN"/>
        </w:rPr>
        <w:t xml:space="preserve"> And SCC-AS is optionally enhanced to upload SRVCC related information</w:t>
      </w:r>
      <w:r w:rsidRPr="00C74039">
        <w:rPr>
          <w:rFonts w:hint="eastAsia"/>
          <w:lang w:eastAsia="zh-CN"/>
        </w:rPr>
        <w:t xml:space="preserve"> </w:t>
      </w:r>
      <w:r>
        <w:rPr>
          <w:rFonts w:hint="eastAsia"/>
          <w:lang w:eastAsia="zh-CN"/>
        </w:rPr>
        <w:t xml:space="preserve">as Repository Data from the HSS and notify the ATCF with new </w:t>
      </w:r>
      <w:r w:rsidRPr="00217C0C">
        <w:rPr>
          <w:rFonts w:cs="Arial" w:hint="eastAsia"/>
          <w:iCs/>
          <w:lang w:eastAsia="zh-CN"/>
        </w:rPr>
        <w:t>ATU-STI</w:t>
      </w:r>
      <w:r>
        <w:rPr>
          <w:rFonts w:cs="Arial" w:hint="eastAsia"/>
          <w:iCs/>
          <w:lang w:eastAsia="zh-CN"/>
        </w:rPr>
        <w:t>.</w:t>
      </w:r>
    </w:p>
    <w:p w14:paraId="50054D66" w14:textId="77777777" w:rsidR="001C3B38" w:rsidRPr="00277513" w:rsidRDefault="001C3B38" w:rsidP="001C3B38">
      <w:pPr>
        <w:spacing w:afterLines="100" w:after="240"/>
        <w:rPr>
          <w:lang w:eastAsia="zh-CN"/>
        </w:rPr>
      </w:pPr>
      <w:r>
        <w:rPr>
          <w:rFonts w:cs="Arial" w:hint="eastAsia"/>
          <w:iCs/>
          <w:lang w:eastAsia="zh-CN"/>
        </w:rPr>
        <w:t xml:space="preserve">Enhanced Service Request Procedure is based on enhanced </w:t>
      </w:r>
      <w:r>
        <w:rPr>
          <w:rFonts w:hint="eastAsia"/>
          <w:lang w:eastAsia="zh-CN"/>
        </w:rPr>
        <w:t xml:space="preserve">third part </w:t>
      </w:r>
      <w:r>
        <w:rPr>
          <w:lang w:eastAsia="zh-CN"/>
        </w:rPr>
        <w:t>registration</w:t>
      </w:r>
      <w:r>
        <w:rPr>
          <w:rFonts w:hint="eastAsia"/>
          <w:lang w:eastAsia="zh-CN"/>
        </w:rPr>
        <w:t xml:space="preserve"> procedure in 6.2.1.</w:t>
      </w:r>
    </w:p>
    <w:p w14:paraId="767711B3" w14:textId="77777777" w:rsidR="001C3B38" w:rsidRPr="002206B6" w:rsidRDefault="001C3B38" w:rsidP="001C3B38">
      <w:pPr>
        <w:pStyle w:val="Heading4"/>
        <w:rPr>
          <w:lang w:eastAsia="zh-CN"/>
        </w:rPr>
      </w:pPr>
      <w:bookmarkStart w:id="371" w:name="_Toc19633910"/>
      <w:bookmarkStart w:id="372" w:name="_Toc27252239"/>
      <w:bookmarkStart w:id="373" w:name="_Toc218591183"/>
      <w:r>
        <w:rPr>
          <w:rFonts w:hint="eastAsia"/>
          <w:lang w:eastAsia="zh-CN"/>
        </w:rPr>
        <w:t>6.2</w:t>
      </w:r>
      <w:r w:rsidRPr="002206B6">
        <w:rPr>
          <w:lang w:eastAsia="zh-CN"/>
        </w:rPr>
        <w:t>.</w:t>
      </w:r>
      <w:r>
        <w:rPr>
          <w:rFonts w:hint="eastAsia"/>
          <w:lang w:eastAsia="zh-CN"/>
        </w:rPr>
        <w:t>2</w:t>
      </w:r>
      <w:r w:rsidRPr="002206B6">
        <w:rPr>
          <w:lang w:eastAsia="zh-CN"/>
        </w:rPr>
        <w:t>.</w:t>
      </w:r>
      <w:r>
        <w:rPr>
          <w:rFonts w:hint="eastAsia"/>
          <w:lang w:eastAsia="zh-CN"/>
        </w:rPr>
        <w:t>2</w:t>
      </w:r>
      <w:r w:rsidRPr="002206B6">
        <w:rPr>
          <w:lang w:eastAsia="zh-CN"/>
        </w:rPr>
        <w:tab/>
      </w:r>
      <w:r w:rsidRPr="00277513">
        <w:rPr>
          <w:lang w:eastAsia="zh-CN"/>
        </w:rPr>
        <w:t>Description</w:t>
      </w:r>
      <w:bookmarkEnd w:id="371"/>
      <w:bookmarkEnd w:id="372"/>
      <w:bookmarkEnd w:id="373"/>
    </w:p>
    <w:p w14:paraId="3202927D" w14:textId="77777777" w:rsidR="00CF0D31" w:rsidRPr="00EA7B3D" w:rsidRDefault="001C3B38" w:rsidP="001C3B38">
      <w:pPr>
        <w:rPr>
          <w:lang w:eastAsia="zh-CN"/>
        </w:rPr>
      </w:pPr>
      <w:r>
        <w:rPr>
          <w:rFonts w:hint="eastAsia"/>
          <w:lang w:eastAsia="zh-CN"/>
        </w:rPr>
        <w:t>Enhanced service request procedure is described in figure 6.2.2.2-1.</w:t>
      </w:r>
    </w:p>
    <w:p w14:paraId="7C6443B1" w14:textId="27BA8BC5" w:rsidR="001C3B38" w:rsidRPr="00391B90" w:rsidRDefault="001C3B38" w:rsidP="001C3B38">
      <w:pPr>
        <w:pStyle w:val="TH"/>
        <w:rPr>
          <w:lang w:eastAsia="zh-CN"/>
        </w:rPr>
      </w:pPr>
      <w:r>
        <w:object w:dxaOrig="11149" w:dyaOrig="4540" w14:anchorId="1934EED0">
          <v:shape id="_x0000_i1047" type="#_x0000_t75" style="width:481.45pt;height:195.95pt" o:ole="">
            <v:imagedata r:id="rId51" o:title=""/>
          </v:shape>
          <o:OLEObject Type="Embed" ProgID="Visio.Drawing.11" ShapeID="_x0000_i1047" DrawAspect="Content" ObjectID="_1829203980" r:id="rId52"/>
        </w:object>
      </w:r>
    </w:p>
    <w:p w14:paraId="2D85D33D" w14:textId="77777777" w:rsidR="001C3B38" w:rsidRDefault="001C3B38" w:rsidP="001C3B38">
      <w:pPr>
        <w:pStyle w:val="TF"/>
        <w:rPr>
          <w:lang w:eastAsia="zh-CN"/>
        </w:rPr>
      </w:pPr>
      <w:r>
        <w:rPr>
          <w:rFonts w:hint="eastAsia"/>
          <w:lang w:eastAsia="zh-CN"/>
        </w:rPr>
        <w:t xml:space="preserve">Figure 6.2.2.2-1 Enhanced </w:t>
      </w:r>
      <w:r>
        <w:t>Service Request</w:t>
      </w:r>
      <w:r>
        <w:rPr>
          <w:rFonts w:hint="eastAsia"/>
          <w:lang w:eastAsia="zh-CN"/>
        </w:rPr>
        <w:t xml:space="preserve"> Procedure</w:t>
      </w:r>
    </w:p>
    <w:p w14:paraId="517AE321" w14:textId="77777777" w:rsidR="00CF0D31" w:rsidRPr="0017144F" w:rsidRDefault="001C3B38" w:rsidP="001C3B38">
      <w:pPr>
        <w:pStyle w:val="B1"/>
      </w:pPr>
      <w:r w:rsidRPr="0017144F">
        <w:rPr>
          <w:rFonts w:hint="eastAsia"/>
        </w:rPr>
        <w:t>1.</w:t>
      </w:r>
      <w:r>
        <w:rPr>
          <w:rFonts w:hint="eastAsia"/>
        </w:rPr>
        <w:tab/>
      </w:r>
      <w:r w:rsidRPr="0017144F">
        <w:t xml:space="preserve">The </w:t>
      </w:r>
      <w:r w:rsidRPr="0017144F">
        <w:rPr>
          <w:rFonts w:hint="eastAsia"/>
        </w:rPr>
        <w:t xml:space="preserve">S-CSCF </w:t>
      </w:r>
      <w:r w:rsidRPr="0017144F">
        <w:t>receives</w:t>
      </w:r>
      <w:r w:rsidRPr="0017144F">
        <w:rPr>
          <w:rFonts w:hint="eastAsia"/>
        </w:rPr>
        <w:t xml:space="preserve"> session service request message and it attempts to route the message towards the registered SCC-AS, </w:t>
      </w:r>
      <w:r w:rsidRPr="0017144F">
        <w:t xml:space="preserve">that in the figure </w:t>
      </w:r>
      <w:r>
        <w:t>6.</w:t>
      </w:r>
      <w:r w:rsidRPr="0017144F">
        <w:t>1.2.2-1 is "SCC</w:t>
      </w:r>
      <w:r w:rsidRPr="0017144F">
        <w:rPr>
          <w:rFonts w:hint="eastAsia"/>
        </w:rPr>
        <w:t>-</w:t>
      </w:r>
      <w:r w:rsidRPr="0017144F">
        <w:t>AS1".</w:t>
      </w:r>
    </w:p>
    <w:p w14:paraId="2D0DC8E2" w14:textId="72685602" w:rsidR="001C3B38" w:rsidRPr="0017144F" w:rsidRDefault="001C3B38" w:rsidP="001C3B38">
      <w:pPr>
        <w:pStyle w:val="B1"/>
      </w:pPr>
      <w:r w:rsidRPr="0017144F">
        <w:rPr>
          <w:rFonts w:hint="eastAsia"/>
        </w:rPr>
        <w:t>2.</w:t>
      </w:r>
      <w:r>
        <w:rPr>
          <w:rFonts w:hint="eastAsia"/>
        </w:rPr>
        <w:tab/>
      </w:r>
      <w:r w:rsidRPr="0017144F">
        <w:rPr>
          <w:rFonts w:hint="eastAsia"/>
        </w:rPr>
        <w:t>The S-CSCF detects the failure of SCC-AS1</w:t>
      </w:r>
      <w:r w:rsidRPr="0017144F">
        <w:t>.</w:t>
      </w:r>
    </w:p>
    <w:p w14:paraId="04E03F21" w14:textId="77777777" w:rsidR="001C3B38" w:rsidRPr="0017144F" w:rsidRDefault="001C3B38" w:rsidP="001C3B38">
      <w:pPr>
        <w:pStyle w:val="B1"/>
      </w:pPr>
      <w:r w:rsidRPr="0017144F">
        <w:rPr>
          <w:rFonts w:hint="eastAsia"/>
        </w:rPr>
        <w:t>3.</w:t>
      </w:r>
      <w:r>
        <w:rPr>
          <w:rFonts w:hint="eastAsia"/>
        </w:rPr>
        <w:tab/>
      </w:r>
      <w:r w:rsidRPr="0017144F">
        <w:rPr>
          <w:rFonts w:hint="eastAsia"/>
        </w:rPr>
        <w:t xml:space="preserve">S-CSCF </w:t>
      </w:r>
      <w:r w:rsidRPr="0017144F">
        <w:t>re-selects a new available S</w:t>
      </w:r>
      <w:r w:rsidRPr="0017144F">
        <w:rPr>
          <w:rFonts w:hint="eastAsia"/>
        </w:rPr>
        <w:t>CC</w:t>
      </w:r>
      <w:r w:rsidRPr="0017144F">
        <w:t>-AS, i.e. "SCC</w:t>
      </w:r>
      <w:r>
        <w:rPr>
          <w:rFonts w:hint="eastAsia"/>
          <w:lang w:eastAsia="zh-CN"/>
        </w:rPr>
        <w:t>-</w:t>
      </w:r>
      <w:r w:rsidRPr="0017144F">
        <w:t>AS2"</w:t>
      </w:r>
      <w:r w:rsidRPr="0017144F">
        <w:rPr>
          <w:rFonts w:hint="eastAsia"/>
        </w:rPr>
        <w:t xml:space="preserve"> </w:t>
      </w:r>
      <w:r w:rsidRPr="0017144F">
        <w:t>e.g. by a DNS procedure or by configuration in the matched Filter Criteria of an alternative SCC-AS to provide services to the user.</w:t>
      </w:r>
    </w:p>
    <w:p w14:paraId="29E281DF" w14:textId="77777777" w:rsidR="001C3B38" w:rsidRPr="0017144F" w:rsidRDefault="001C3B38" w:rsidP="001C3B38">
      <w:pPr>
        <w:pStyle w:val="B1"/>
      </w:pPr>
      <w:r w:rsidRPr="0017144F">
        <w:rPr>
          <w:rFonts w:hint="eastAsia"/>
        </w:rPr>
        <w:t>4.</w:t>
      </w:r>
      <w:r>
        <w:rPr>
          <w:rFonts w:hint="eastAsia"/>
        </w:rPr>
        <w:tab/>
      </w:r>
      <w:r w:rsidRPr="0017144F">
        <w:rPr>
          <w:rFonts w:hint="eastAsia"/>
        </w:rPr>
        <w:t xml:space="preserve">The S-CSCF sends the </w:t>
      </w:r>
      <w:r w:rsidRPr="0017144F">
        <w:t>message</w:t>
      </w:r>
      <w:r w:rsidRPr="0017144F">
        <w:rPr>
          <w:rFonts w:hint="eastAsia"/>
        </w:rPr>
        <w:t xml:space="preserve"> to the selected SCC-AS2</w:t>
      </w:r>
      <w:r w:rsidRPr="0017144F">
        <w:t>.</w:t>
      </w:r>
    </w:p>
    <w:p w14:paraId="577E1D64" w14:textId="77777777" w:rsidR="00CF0D31" w:rsidRDefault="001C3B38" w:rsidP="001C3B38">
      <w:pPr>
        <w:pStyle w:val="B1"/>
        <w:rPr>
          <w:lang w:eastAsia="zh-CN"/>
        </w:rPr>
      </w:pPr>
      <w:r w:rsidRPr="0017144F">
        <w:rPr>
          <w:rFonts w:hint="eastAsia"/>
        </w:rPr>
        <w:lastRenderedPageBreak/>
        <w:t>5.</w:t>
      </w:r>
      <w:r>
        <w:rPr>
          <w:rFonts w:hint="eastAsia"/>
        </w:rPr>
        <w:tab/>
      </w:r>
      <w:r w:rsidRPr="0017144F">
        <w:rPr>
          <w:rFonts w:hint="eastAsia"/>
        </w:rPr>
        <w:t>After receiving the service request message, if no subscriber data is found, SCC-AS2</w:t>
      </w:r>
      <w:r>
        <w:rPr>
          <w:rFonts w:hint="eastAsia"/>
          <w:lang w:eastAsia="zh-CN"/>
        </w:rPr>
        <w:t xml:space="preserve"> </w:t>
      </w:r>
      <w:r w:rsidRPr="0017144F">
        <w:rPr>
          <w:rFonts w:hint="eastAsia"/>
        </w:rPr>
        <w:t>starts implicit registration procedure as normal</w:t>
      </w:r>
      <w:r>
        <w:rPr>
          <w:rFonts w:hint="eastAsia"/>
          <w:lang w:eastAsia="zh-CN"/>
        </w:rPr>
        <w:t xml:space="preserve"> (not displayed in figure 6.2.2.2-1). A</w:t>
      </w:r>
      <w:r w:rsidRPr="00217C0C">
        <w:rPr>
          <w:rFonts w:cs="Arial" w:hint="eastAsia"/>
          <w:iCs/>
          <w:lang w:eastAsia="zh-CN"/>
        </w:rPr>
        <w:t xml:space="preserve">fter </w:t>
      </w:r>
      <w:r>
        <w:rPr>
          <w:rFonts w:cs="Arial" w:hint="eastAsia"/>
          <w:iCs/>
          <w:lang w:eastAsia="zh-CN"/>
        </w:rPr>
        <w:t>retrieving</w:t>
      </w:r>
      <w:r w:rsidRPr="00217C0C">
        <w:rPr>
          <w:rFonts w:cs="Arial" w:hint="eastAsia"/>
          <w:iCs/>
          <w:lang w:eastAsia="zh-CN"/>
        </w:rPr>
        <w:t xml:space="preserve"> </w:t>
      </w:r>
      <w:r>
        <w:rPr>
          <w:rFonts w:cs="Arial"/>
          <w:iCs/>
          <w:lang w:eastAsia="zh-CN"/>
        </w:rPr>
        <w:t>required</w:t>
      </w:r>
      <w:r>
        <w:rPr>
          <w:rFonts w:cs="Arial" w:hint="eastAsia"/>
          <w:iCs/>
          <w:lang w:eastAsia="zh-CN"/>
        </w:rPr>
        <w:t xml:space="preserve"> subscriber data from the HSS,</w:t>
      </w:r>
      <w:r w:rsidRPr="00217C0C">
        <w:rPr>
          <w:rFonts w:cs="Arial" w:hint="eastAsia"/>
          <w:iCs/>
          <w:lang w:eastAsia="zh-CN"/>
        </w:rPr>
        <w:t xml:space="preserve"> the SCC</w:t>
      </w:r>
      <w:r>
        <w:rPr>
          <w:rFonts w:cs="Arial" w:hint="eastAsia"/>
          <w:iCs/>
          <w:lang w:eastAsia="zh-CN"/>
        </w:rPr>
        <w:t>-</w:t>
      </w:r>
      <w:r w:rsidRPr="00217C0C">
        <w:rPr>
          <w:rFonts w:cs="Arial" w:hint="eastAsia"/>
          <w:iCs/>
          <w:lang w:eastAsia="zh-CN"/>
        </w:rPr>
        <w:t>AS</w:t>
      </w:r>
      <w:r>
        <w:rPr>
          <w:rFonts w:cs="Arial"/>
          <w:iCs/>
          <w:lang w:eastAsia="zh-CN"/>
        </w:rPr>
        <w:t>2</w:t>
      </w:r>
      <w:r w:rsidRPr="00217C0C">
        <w:rPr>
          <w:rFonts w:cs="Arial" w:hint="eastAsia"/>
          <w:iCs/>
          <w:lang w:eastAsia="zh-CN"/>
        </w:rPr>
        <w:t xml:space="preserve"> shall </w:t>
      </w:r>
      <w:r>
        <w:rPr>
          <w:rFonts w:cs="Arial" w:hint="eastAsia"/>
          <w:iCs/>
          <w:lang w:eastAsia="zh-CN"/>
        </w:rPr>
        <w:t>request</w:t>
      </w:r>
      <w:r>
        <w:rPr>
          <w:rFonts w:cs="Arial"/>
          <w:iCs/>
          <w:lang w:eastAsia="zh-CN"/>
        </w:rPr>
        <w:t xml:space="preserve"> the</w:t>
      </w:r>
      <w:r>
        <w:rPr>
          <w:rFonts w:cs="Arial" w:hint="eastAsia"/>
          <w:iCs/>
          <w:lang w:eastAsia="zh-CN"/>
        </w:rPr>
        <w:t xml:space="preserve"> </w:t>
      </w:r>
      <w:r>
        <w:rPr>
          <w:rFonts w:cs="Arial"/>
          <w:iCs/>
          <w:lang w:eastAsia="zh-CN"/>
        </w:rPr>
        <w:t>ATCF</w:t>
      </w:r>
      <w:r>
        <w:rPr>
          <w:rFonts w:cs="Arial" w:hint="eastAsia"/>
          <w:iCs/>
          <w:lang w:eastAsia="zh-CN"/>
        </w:rPr>
        <w:t xml:space="preserve"> related information stored as Repository Data </w:t>
      </w:r>
      <w:r>
        <w:rPr>
          <w:rFonts w:cs="Arial"/>
          <w:iCs/>
          <w:lang w:eastAsia="zh-CN"/>
        </w:rPr>
        <w:t>(if present)</w:t>
      </w:r>
      <w:r w:rsidRPr="0017144F">
        <w:rPr>
          <w:rFonts w:hint="eastAsia"/>
        </w:rPr>
        <w:t>.</w:t>
      </w:r>
    </w:p>
    <w:p w14:paraId="679686EC" w14:textId="77777777" w:rsidR="00CF0D31" w:rsidRPr="0017144F" w:rsidRDefault="001C3B38" w:rsidP="001C3B38">
      <w:pPr>
        <w:pStyle w:val="B1"/>
        <w:rPr>
          <w:lang w:eastAsia="zh-CN"/>
        </w:rPr>
      </w:pPr>
      <w:r>
        <w:rPr>
          <w:rFonts w:hint="eastAsia"/>
          <w:lang w:eastAsia="zh-CN"/>
        </w:rPr>
        <w:t>6.</w:t>
      </w:r>
      <w:r>
        <w:rPr>
          <w:rFonts w:hint="eastAsia"/>
          <w:lang w:eastAsia="zh-CN"/>
        </w:rPr>
        <w:tab/>
        <w:t>If ATCF related Repository Data is stored in the HSS, it is received back by the SCC-AS2</w:t>
      </w:r>
      <w:r w:rsidRPr="0017144F">
        <w:t>.</w:t>
      </w:r>
    </w:p>
    <w:p w14:paraId="5605E229" w14:textId="77777777" w:rsidR="00CF0D31" w:rsidRPr="0017144F" w:rsidRDefault="001C3B38" w:rsidP="001C3B38">
      <w:pPr>
        <w:pStyle w:val="B1"/>
      </w:pPr>
      <w:r>
        <w:rPr>
          <w:rFonts w:hint="eastAsia"/>
          <w:lang w:eastAsia="zh-CN"/>
        </w:rPr>
        <w:t>7</w:t>
      </w:r>
      <w:r w:rsidRPr="0017144F">
        <w:rPr>
          <w:rFonts w:hint="eastAsia"/>
        </w:rPr>
        <w:t>.</w:t>
      </w:r>
      <w:r>
        <w:rPr>
          <w:rFonts w:hint="eastAsia"/>
        </w:rPr>
        <w:tab/>
      </w:r>
      <w:r w:rsidRPr="0017144F">
        <w:rPr>
          <w:rFonts w:hint="eastAsia"/>
        </w:rPr>
        <w:t>If ATCF</w:t>
      </w:r>
      <w:r>
        <w:rPr>
          <w:rFonts w:hint="eastAsia"/>
          <w:lang w:eastAsia="zh-CN"/>
        </w:rPr>
        <w:t xml:space="preserve"> related</w:t>
      </w:r>
      <w:r w:rsidRPr="0017144F">
        <w:rPr>
          <w:rFonts w:hint="eastAsia"/>
        </w:rPr>
        <w:t xml:space="preserve"> Repository Data</w:t>
      </w:r>
      <w:r>
        <w:rPr>
          <w:rFonts w:hint="eastAsia"/>
          <w:lang w:eastAsia="zh-CN"/>
        </w:rPr>
        <w:t xml:space="preserve"> is received by the SCC-AS2</w:t>
      </w:r>
      <w:r w:rsidRPr="0017144F">
        <w:rPr>
          <w:rFonts w:hint="eastAsia"/>
        </w:rPr>
        <w:t xml:space="preserve">, </w:t>
      </w:r>
      <w:r>
        <w:rPr>
          <w:rFonts w:hint="eastAsia"/>
          <w:lang w:eastAsia="zh-CN"/>
        </w:rPr>
        <w:t>it</w:t>
      </w:r>
      <w:r w:rsidRPr="0017144F">
        <w:rPr>
          <w:rFonts w:hint="eastAsia"/>
        </w:rPr>
        <w:t xml:space="preserve"> shall send a MESSAGE with its own ATU-STI towards the ATCF that is identified by </w:t>
      </w:r>
      <w:r>
        <w:rPr>
          <w:rFonts w:hint="eastAsia"/>
          <w:lang w:eastAsia="zh-CN"/>
        </w:rPr>
        <w:t>received</w:t>
      </w:r>
      <w:r w:rsidRPr="0017144F">
        <w:rPr>
          <w:rFonts w:hint="eastAsia"/>
        </w:rPr>
        <w:t xml:space="preserve"> ATCF-Management-URI.</w:t>
      </w:r>
    </w:p>
    <w:p w14:paraId="22467040" w14:textId="3AC232F6" w:rsidR="001C3B38" w:rsidRDefault="001C3B38" w:rsidP="001C3B38">
      <w:pPr>
        <w:pStyle w:val="B1"/>
      </w:pPr>
      <w:r>
        <w:rPr>
          <w:rFonts w:hint="eastAsia"/>
          <w:lang w:eastAsia="zh-CN"/>
        </w:rPr>
        <w:t>8</w:t>
      </w:r>
      <w:r w:rsidRPr="0017144F">
        <w:rPr>
          <w:rFonts w:hint="eastAsia"/>
        </w:rPr>
        <w:t>.</w:t>
      </w:r>
      <w:r>
        <w:rPr>
          <w:rFonts w:hint="eastAsia"/>
        </w:rPr>
        <w:tab/>
      </w:r>
      <w:r>
        <w:rPr>
          <w:rFonts w:hint="eastAsia"/>
          <w:lang w:eastAsia="zh-CN"/>
        </w:rPr>
        <w:t xml:space="preserve">The </w:t>
      </w:r>
      <w:r w:rsidRPr="0017144F">
        <w:rPr>
          <w:rFonts w:hint="eastAsia"/>
        </w:rPr>
        <w:t>SCC-AS2 continues the session as normal.</w:t>
      </w:r>
    </w:p>
    <w:p w14:paraId="034D194D" w14:textId="77777777" w:rsidR="001C3B38" w:rsidRDefault="001C3B38" w:rsidP="001C3B38">
      <w:pPr>
        <w:pStyle w:val="Heading8"/>
      </w:pPr>
      <w:bookmarkStart w:id="374" w:name="_Toc19633911"/>
      <w:bookmarkStart w:id="375" w:name="_Toc27252240"/>
      <w:bookmarkStart w:id="376" w:name="_Toc218591184"/>
      <w:r>
        <w:t>Annex A (informative):</w:t>
      </w:r>
      <w:r>
        <w:br/>
        <w:t>Change history</w:t>
      </w:r>
      <w:bookmarkEnd w:id="374"/>
      <w:bookmarkEnd w:id="375"/>
      <w:bookmarkEnd w:id="37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5434"/>
        <w:gridCol w:w="709"/>
      </w:tblGrid>
      <w:tr w:rsidR="001C3B38" w14:paraId="4FCE557D" w14:textId="77777777" w:rsidTr="00CF0D31">
        <w:tc>
          <w:tcPr>
            <w:tcW w:w="800" w:type="dxa"/>
            <w:shd w:val="pct10" w:color="auto" w:fill="FFFFFF"/>
          </w:tcPr>
          <w:bookmarkEnd w:id="123"/>
          <w:p w14:paraId="3FD04E7A" w14:textId="77777777" w:rsidR="001C3B38" w:rsidRDefault="001C3B38" w:rsidP="00907D86">
            <w:pPr>
              <w:pStyle w:val="TAL"/>
              <w:rPr>
                <w:b/>
                <w:sz w:val="16"/>
              </w:rPr>
            </w:pPr>
            <w:r>
              <w:rPr>
                <w:b/>
                <w:sz w:val="16"/>
              </w:rPr>
              <w:t>Date</w:t>
            </w:r>
          </w:p>
        </w:tc>
        <w:tc>
          <w:tcPr>
            <w:tcW w:w="760" w:type="dxa"/>
            <w:shd w:val="pct10" w:color="auto" w:fill="FFFFFF"/>
          </w:tcPr>
          <w:p w14:paraId="355F7E4F" w14:textId="77777777" w:rsidR="001C3B38" w:rsidRDefault="001C3B38" w:rsidP="00907D86">
            <w:pPr>
              <w:pStyle w:val="TAL"/>
              <w:rPr>
                <w:b/>
                <w:sz w:val="16"/>
              </w:rPr>
            </w:pPr>
            <w:r>
              <w:rPr>
                <w:b/>
                <w:sz w:val="16"/>
              </w:rPr>
              <w:t>TSG #</w:t>
            </w:r>
          </w:p>
        </w:tc>
        <w:tc>
          <w:tcPr>
            <w:tcW w:w="941" w:type="dxa"/>
            <w:shd w:val="pct10" w:color="auto" w:fill="FFFFFF"/>
          </w:tcPr>
          <w:p w14:paraId="2B7D5AF7" w14:textId="77777777" w:rsidR="001C3B38" w:rsidRDefault="001C3B38" w:rsidP="00907D86">
            <w:pPr>
              <w:pStyle w:val="TAL"/>
              <w:rPr>
                <w:b/>
                <w:sz w:val="16"/>
              </w:rPr>
            </w:pPr>
            <w:r>
              <w:rPr>
                <w:b/>
                <w:sz w:val="16"/>
              </w:rPr>
              <w:t>TSG Doc.</w:t>
            </w:r>
          </w:p>
        </w:tc>
        <w:tc>
          <w:tcPr>
            <w:tcW w:w="476" w:type="dxa"/>
            <w:shd w:val="pct10" w:color="auto" w:fill="FFFFFF"/>
          </w:tcPr>
          <w:p w14:paraId="03178D67" w14:textId="77777777" w:rsidR="001C3B38" w:rsidRDefault="001C3B38" w:rsidP="00907D86">
            <w:pPr>
              <w:pStyle w:val="TAL"/>
              <w:rPr>
                <w:b/>
                <w:sz w:val="16"/>
              </w:rPr>
            </w:pPr>
            <w:r>
              <w:rPr>
                <w:b/>
                <w:sz w:val="16"/>
              </w:rPr>
              <w:t>CR</w:t>
            </w:r>
          </w:p>
        </w:tc>
        <w:tc>
          <w:tcPr>
            <w:tcW w:w="378" w:type="dxa"/>
            <w:shd w:val="pct10" w:color="auto" w:fill="FFFFFF"/>
          </w:tcPr>
          <w:p w14:paraId="39984976" w14:textId="77777777" w:rsidR="001C3B38" w:rsidRDefault="001C3B38" w:rsidP="00907D86">
            <w:pPr>
              <w:pStyle w:val="TAL"/>
              <w:rPr>
                <w:b/>
                <w:sz w:val="16"/>
              </w:rPr>
            </w:pPr>
            <w:r>
              <w:rPr>
                <w:b/>
                <w:sz w:val="16"/>
              </w:rPr>
              <w:t>Rev</w:t>
            </w:r>
          </w:p>
        </w:tc>
        <w:tc>
          <w:tcPr>
            <w:tcW w:w="5434" w:type="dxa"/>
            <w:shd w:val="pct10" w:color="auto" w:fill="FFFFFF"/>
          </w:tcPr>
          <w:p w14:paraId="224711AF" w14:textId="77777777" w:rsidR="001C3B38" w:rsidRDefault="001C3B38" w:rsidP="00907D86">
            <w:pPr>
              <w:pStyle w:val="TAL"/>
              <w:rPr>
                <w:b/>
                <w:sz w:val="16"/>
              </w:rPr>
            </w:pPr>
            <w:r>
              <w:rPr>
                <w:b/>
                <w:sz w:val="16"/>
              </w:rPr>
              <w:t>Subject/Comment</w:t>
            </w:r>
          </w:p>
        </w:tc>
        <w:tc>
          <w:tcPr>
            <w:tcW w:w="709" w:type="dxa"/>
            <w:shd w:val="pct10" w:color="auto" w:fill="FFFFFF"/>
          </w:tcPr>
          <w:p w14:paraId="1B7E1A94" w14:textId="77777777" w:rsidR="001C3B38" w:rsidRDefault="001C3B38" w:rsidP="00907D86">
            <w:pPr>
              <w:pStyle w:val="TAL"/>
              <w:rPr>
                <w:b/>
                <w:sz w:val="16"/>
              </w:rPr>
            </w:pPr>
            <w:r>
              <w:rPr>
                <w:b/>
                <w:sz w:val="16"/>
              </w:rPr>
              <w:t>New</w:t>
            </w:r>
          </w:p>
        </w:tc>
      </w:tr>
      <w:tr w:rsidR="001C3B38" w14:paraId="05C6AC8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9B27F51" w14:textId="77777777" w:rsidR="001C3B38" w:rsidRDefault="001C3B38" w:rsidP="00907D86">
            <w:pPr>
              <w:rPr>
                <w:rFonts w:ascii="Arial" w:hAnsi="Arial"/>
                <w:snapToGrid w:val="0"/>
                <w:color w:val="000000"/>
                <w:sz w:val="16"/>
                <w:lang w:val="en-AU"/>
              </w:rPr>
            </w:pP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B174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D48B1E4" w14:textId="77777777" w:rsidR="001C3B38" w:rsidRDefault="001C3B38"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DD7362" w14:textId="77777777" w:rsidR="001C3B38" w:rsidRDefault="001C3B38"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A064AD" w14:textId="77777777" w:rsidR="001C3B38" w:rsidRDefault="001C3B38" w:rsidP="00907D86">
            <w:pPr>
              <w:jc w:val="both"/>
              <w:rPr>
                <w:rFonts w:ascii="Arial" w:hAnsi="Arial"/>
                <w:snapToGrid w:val="0"/>
                <w:color w:val="000000"/>
                <w:sz w:val="16"/>
                <w:lang w:val="en-AU"/>
              </w:rPr>
            </w:pP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E42EDCE" w14:textId="77777777" w:rsidR="001C3B38"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V1.0.0 was approved in CT#41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9D11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8.0.0</w:t>
            </w:r>
          </w:p>
        </w:tc>
      </w:tr>
      <w:tr w:rsidR="001C3B38" w14:paraId="77D90A58"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1D6979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top w:val="single" w:sz="6" w:space="0" w:color="auto"/>
              <w:left w:val="single" w:sz="6" w:space="0" w:color="auto"/>
              <w:right w:val="single" w:sz="6" w:space="0" w:color="auto"/>
            </w:tcBorders>
            <w:shd w:val="solid" w:color="FFFFFF" w:fill="auto"/>
          </w:tcPr>
          <w:p w14:paraId="1081FA5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top w:val="single" w:sz="6" w:space="0" w:color="auto"/>
              <w:left w:val="single" w:sz="6" w:space="0" w:color="auto"/>
              <w:right w:val="single" w:sz="6" w:space="0" w:color="auto"/>
            </w:tcBorders>
            <w:shd w:val="solid" w:color="FFFFFF" w:fill="auto"/>
          </w:tcPr>
          <w:p w14:paraId="656E5CF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206E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0010E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3A955C37" w14:textId="77777777"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Re-selection of S-CSCF at de-registration</w:t>
            </w:r>
          </w:p>
        </w:tc>
        <w:tc>
          <w:tcPr>
            <w:tcW w:w="709" w:type="dxa"/>
            <w:tcBorders>
              <w:top w:val="single" w:sz="6" w:space="0" w:color="auto"/>
              <w:left w:val="single" w:sz="6" w:space="0" w:color="auto"/>
              <w:right w:val="single" w:sz="6" w:space="0" w:color="auto"/>
            </w:tcBorders>
            <w:shd w:val="solid" w:color="FFFFFF" w:fill="auto"/>
          </w:tcPr>
          <w:p w14:paraId="0EFF6BD9"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2C4DDA7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5C6EB9B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1ED89DE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772E14E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E5FE4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57A69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C9F5B7B" w14:textId="77777777"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Subscription to registration information recover</w:t>
            </w:r>
          </w:p>
        </w:tc>
        <w:tc>
          <w:tcPr>
            <w:tcW w:w="709" w:type="dxa"/>
            <w:tcBorders>
              <w:left w:val="single" w:sz="6" w:space="0" w:color="auto"/>
              <w:right w:val="single" w:sz="6" w:space="0" w:color="auto"/>
            </w:tcBorders>
            <w:shd w:val="solid" w:color="FFFFFF" w:fill="auto"/>
          </w:tcPr>
          <w:p w14:paraId="788548F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4755252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41C1F44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8C5D9E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6944778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CP-080963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A9B03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9D65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3A01AA52" w14:textId="77777777" w:rsidR="001C3B38" w:rsidRDefault="001C3B38"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AS originating procedures</w:t>
            </w:r>
          </w:p>
        </w:tc>
        <w:tc>
          <w:tcPr>
            <w:tcW w:w="709" w:type="dxa"/>
            <w:tcBorders>
              <w:left w:val="single" w:sz="6" w:space="0" w:color="auto"/>
              <w:right w:val="single" w:sz="6" w:space="0" w:color="auto"/>
            </w:tcBorders>
            <w:shd w:val="solid" w:color="FFFFFF" w:fill="auto"/>
          </w:tcPr>
          <w:p w14:paraId="6CEFD1E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21CB121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287FEC1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right w:val="single" w:sz="6" w:space="0" w:color="auto"/>
            </w:tcBorders>
            <w:shd w:val="solid" w:color="FFFFFF" w:fill="auto"/>
          </w:tcPr>
          <w:p w14:paraId="4E91FA4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right w:val="single" w:sz="6" w:space="0" w:color="auto"/>
            </w:tcBorders>
            <w:shd w:val="solid" w:color="FFFFFF" w:fill="auto"/>
          </w:tcPr>
          <w:p w14:paraId="513BB5F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C15AD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7B3B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6464ED2" w14:textId="77777777" w:rsidR="001C3B38" w:rsidRDefault="001C3B38" w:rsidP="00907D86">
            <w:pPr>
              <w:rPr>
                <w:rFonts w:ascii="Arial" w:hAnsi="Arial" w:cs="Arial"/>
                <w:snapToGrid w:val="0"/>
                <w:color w:val="000000"/>
                <w:sz w:val="16"/>
                <w:szCs w:val="16"/>
                <w:lang w:val="en-AU"/>
              </w:rPr>
            </w:pPr>
            <w:r w:rsidRPr="00BE3906">
              <w:rPr>
                <w:rFonts w:ascii="Arial" w:hAnsi="Arial" w:cs="Arial"/>
                <w:snapToGrid w:val="0"/>
                <w:color w:val="000000"/>
                <w:sz w:val="16"/>
                <w:szCs w:val="16"/>
                <w:lang w:val="en-AU"/>
              </w:rPr>
              <w:t>Multiple contacts restoration at re-registration</w:t>
            </w:r>
          </w:p>
        </w:tc>
        <w:tc>
          <w:tcPr>
            <w:tcW w:w="709" w:type="dxa"/>
            <w:tcBorders>
              <w:left w:val="single" w:sz="6" w:space="0" w:color="auto"/>
              <w:right w:val="single" w:sz="6" w:space="0" w:color="auto"/>
            </w:tcBorders>
            <w:shd w:val="solid" w:color="FFFFFF" w:fill="auto"/>
          </w:tcPr>
          <w:p w14:paraId="224A91E0"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5190CBB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0681124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2008-12</w:t>
            </w:r>
          </w:p>
        </w:tc>
        <w:tc>
          <w:tcPr>
            <w:tcW w:w="760" w:type="dxa"/>
            <w:tcBorders>
              <w:left w:val="single" w:sz="6" w:space="0" w:color="auto"/>
              <w:bottom w:val="single" w:sz="6" w:space="0" w:color="auto"/>
              <w:right w:val="single" w:sz="6" w:space="0" w:color="auto"/>
            </w:tcBorders>
            <w:shd w:val="solid" w:color="FFFFFF" w:fill="auto"/>
          </w:tcPr>
          <w:p w14:paraId="20A640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CT#42</w:t>
            </w:r>
          </w:p>
        </w:tc>
        <w:tc>
          <w:tcPr>
            <w:tcW w:w="941" w:type="dxa"/>
            <w:tcBorders>
              <w:left w:val="single" w:sz="6" w:space="0" w:color="auto"/>
              <w:bottom w:val="single" w:sz="6" w:space="0" w:color="auto"/>
              <w:right w:val="single" w:sz="6" w:space="0" w:color="auto"/>
            </w:tcBorders>
            <w:shd w:val="solid" w:color="FFFFFF" w:fill="auto"/>
          </w:tcPr>
          <w:p w14:paraId="24F2FC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CP-080698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BC385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CA559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84288F3" w14:textId="77777777" w:rsidR="001C3B38" w:rsidRDefault="001C3B38" w:rsidP="00907D86">
            <w:pPr>
              <w:rPr>
                <w:rFonts w:ascii="Arial" w:hAnsi="Arial" w:cs="Arial"/>
                <w:snapToGrid w:val="0"/>
                <w:color w:val="000000"/>
                <w:sz w:val="16"/>
                <w:szCs w:val="16"/>
                <w:lang w:val="en-AU"/>
              </w:rPr>
            </w:pPr>
            <w:r w:rsidRPr="006117A5">
              <w:rPr>
                <w:rFonts w:ascii="Arial" w:hAnsi="Arial" w:cs="Arial"/>
                <w:snapToGrid w:val="0"/>
                <w:color w:val="000000"/>
                <w:sz w:val="16"/>
                <w:szCs w:val="16"/>
                <w:lang w:val="en-AU"/>
              </w:rPr>
              <w:t>Multiple contacts restoration at de-registration</w:t>
            </w:r>
          </w:p>
        </w:tc>
        <w:tc>
          <w:tcPr>
            <w:tcW w:w="709" w:type="dxa"/>
            <w:tcBorders>
              <w:left w:val="single" w:sz="6" w:space="0" w:color="auto"/>
              <w:bottom w:val="single" w:sz="6" w:space="0" w:color="auto"/>
              <w:right w:val="single" w:sz="6" w:space="0" w:color="auto"/>
            </w:tcBorders>
            <w:shd w:val="solid" w:color="FFFFFF" w:fill="auto"/>
          </w:tcPr>
          <w:p w14:paraId="2B8CBF3A"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8.1.0</w:t>
            </w:r>
          </w:p>
        </w:tc>
      </w:tr>
      <w:tr w:rsidR="001C3B38" w14:paraId="03109740"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3AE5104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top w:val="single" w:sz="6" w:space="0" w:color="auto"/>
              <w:left w:val="single" w:sz="6" w:space="0" w:color="auto"/>
              <w:right w:val="single" w:sz="6" w:space="0" w:color="auto"/>
            </w:tcBorders>
            <w:shd w:val="solid" w:color="FFFFFF" w:fill="auto"/>
          </w:tcPr>
          <w:p w14:paraId="00AEBF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top w:val="single" w:sz="6" w:space="0" w:color="auto"/>
              <w:left w:val="single" w:sz="6" w:space="0" w:color="auto"/>
              <w:right w:val="single" w:sz="6" w:space="0" w:color="auto"/>
            </w:tcBorders>
            <w:shd w:val="solid" w:color="FFFFFF" w:fill="auto"/>
          </w:tcPr>
          <w:p w14:paraId="4AFC0CB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FA8A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62FD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F1619C7" w14:textId="77777777" w:rsidR="001C3B38" w:rsidRPr="006117A5" w:rsidRDefault="001C3B38"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 xml:space="preserve">Multiple Registrations in </w:t>
            </w:r>
            <w:r w:rsidRPr="00586252">
              <w:rPr>
                <w:rFonts w:ascii="Arial" w:hAnsi="Arial" w:cs="Arial" w:hint="eastAsia"/>
                <w:snapToGrid w:val="0"/>
                <w:color w:val="000000"/>
                <w:sz w:val="16"/>
                <w:szCs w:val="16"/>
                <w:lang w:val="en-AU"/>
              </w:rPr>
              <w:t>De-</w:t>
            </w:r>
            <w:r w:rsidRPr="00586252">
              <w:rPr>
                <w:rFonts w:ascii="Arial" w:hAnsi="Arial" w:cs="Arial"/>
                <w:snapToGrid w:val="0"/>
                <w:color w:val="000000"/>
                <w:sz w:val="16"/>
                <w:szCs w:val="16"/>
                <w:lang w:val="en-AU"/>
              </w:rPr>
              <w:t>Registration</w:t>
            </w:r>
          </w:p>
        </w:tc>
        <w:tc>
          <w:tcPr>
            <w:tcW w:w="709" w:type="dxa"/>
            <w:tcBorders>
              <w:top w:val="single" w:sz="6" w:space="0" w:color="auto"/>
              <w:left w:val="single" w:sz="6" w:space="0" w:color="auto"/>
              <w:right w:val="single" w:sz="6" w:space="0" w:color="auto"/>
            </w:tcBorders>
            <w:shd w:val="solid" w:color="FFFFFF" w:fill="auto"/>
          </w:tcPr>
          <w:p w14:paraId="3DE7DCD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8.2.0</w:t>
            </w:r>
          </w:p>
        </w:tc>
      </w:tr>
      <w:tr w:rsidR="001C3B38" w14:paraId="67DCE62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2E8735F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2009-03</w:t>
            </w:r>
          </w:p>
        </w:tc>
        <w:tc>
          <w:tcPr>
            <w:tcW w:w="760" w:type="dxa"/>
            <w:tcBorders>
              <w:left w:val="single" w:sz="6" w:space="0" w:color="auto"/>
              <w:bottom w:val="single" w:sz="6" w:space="0" w:color="auto"/>
              <w:right w:val="single" w:sz="6" w:space="0" w:color="auto"/>
            </w:tcBorders>
            <w:shd w:val="solid" w:color="FFFFFF" w:fill="auto"/>
          </w:tcPr>
          <w:p w14:paraId="142EE62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CT#43</w:t>
            </w:r>
          </w:p>
        </w:tc>
        <w:tc>
          <w:tcPr>
            <w:tcW w:w="941" w:type="dxa"/>
            <w:tcBorders>
              <w:left w:val="single" w:sz="6" w:space="0" w:color="auto"/>
              <w:bottom w:val="single" w:sz="6" w:space="0" w:color="auto"/>
              <w:right w:val="single" w:sz="6" w:space="0" w:color="auto"/>
            </w:tcBorders>
            <w:shd w:val="solid" w:color="FFFFFF" w:fill="auto"/>
          </w:tcPr>
          <w:p w14:paraId="6641573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CP-090026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ABC8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DF7D0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1CD5F38" w14:textId="77777777" w:rsidR="001C3B38" w:rsidRPr="006117A5" w:rsidRDefault="001C3B38" w:rsidP="00907D86">
            <w:pPr>
              <w:rPr>
                <w:rFonts w:ascii="Arial" w:hAnsi="Arial" w:cs="Arial"/>
                <w:snapToGrid w:val="0"/>
                <w:color w:val="000000"/>
                <w:sz w:val="16"/>
                <w:szCs w:val="16"/>
                <w:lang w:val="en-AU"/>
              </w:rPr>
            </w:pPr>
            <w:r w:rsidRPr="00586252">
              <w:rPr>
                <w:rFonts w:ascii="Arial" w:hAnsi="Arial" w:cs="Arial"/>
                <w:snapToGrid w:val="0"/>
                <w:color w:val="000000"/>
                <w:sz w:val="16"/>
                <w:szCs w:val="16"/>
                <w:lang w:val="en-AU"/>
              </w:rPr>
              <w:t>Multiple Registrations in Registration</w:t>
            </w:r>
          </w:p>
        </w:tc>
        <w:tc>
          <w:tcPr>
            <w:tcW w:w="709" w:type="dxa"/>
            <w:tcBorders>
              <w:left w:val="single" w:sz="6" w:space="0" w:color="auto"/>
              <w:bottom w:val="single" w:sz="6" w:space="0" w:color="auto"/>
              <w:right w:val="single" w:sz="6" w:space="0" w:color="auto"/>
            </w:tcBorders>
            <w:shd w:val="solid" w:color="FFFFFF" w:fill="auto"/>
          </w:tcPr>
          <w:p w14:paraId="1ECADF15"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8.2.0</w:t>
            </w:r>
          </w:p>
        </w:tc>
      </w:tr>
      <w:tr w:rsidR="001C3B38" w14:paraId="24AB425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75F82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DBA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CT#44</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1A59B4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CP-090303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3992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58937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0E1E0B95" w14:textId="77777777" w:rsidR="001C3B38" w:rsidRPr="00586252" w:rsidRDefault="001C3B38" w:rsidP="00907D86">
            <w:pPr>
              <w:rPr>
                <w:rFonts w:ascii="Arial" w:hAnsi="Arial" w:cs="Arial"/>
                <w:snapToGrid w:val="0"/>
                <w:color w:val="000000"/>
                <w:sz w:val="16"/>
                <w:szCs w:val="16"/>
                <w:lang w:val="en-AU"/>
              </w:rPr>
            </w:pPr>
            <w:r w:rsidRPr="006D1E58">
              <w:rPr>
                <w:rFonts w:ascii="Arial" w:hAnsi="Arial" w:cs="Arial"/>
                <w:snapToGrid w:val="0"/>
                <w:color w:val="000000"/>
                <w:sz w:val="16"/>
                <w:szCs w:val="16"/>
                <w:lang w:val="en-AU"/>
              </w:rPr>
              <w:t>Contact storage in reg event subscription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F145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8.3.0</w:t>
            </w:r>
          </w:p>
        </w:tc>
      </w:tr>
      <w:tr w:rsidR="001C3B38" w14:paraId="6B4027A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91BDD9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0FC9B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1BB04C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CP-090796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B2BA6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4F9A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390A4121" w14:textId="77777777" w:rsidR="001C3B38" w:rsidRPr="006D1E58" w:rsidRDefault="001C3B38" w:rsidP="00907D86">
            <w:pPr>
              <w:rPr>
                <w:rFonts w:ascii="Arial" w:hAnsi="Arial" w:cs="Arial"/>
                <w:snapToGrid w:val="0"/>
                <w:color w:val="000000"/>
                <w:sz w:val="16"/>
                <w:szCs w:val="16"/>
                <w:lang w:val="en-AU"/>
              </w:rPr>
            </w:pPr>
            <w:r w:rsidRPr="00A70FA7">
              <w:rPr>
                <w:rFonts w:ascii="Arial" w:hAnsi="Arial" w:cs="Arial"/>
                <w:snapToGrid w:val="0"/>
                <w:color w:val="000000"/>
                <w:sz w:val="16"/>
                <w:szCs w:val="16"/>
                <w:lang w:val="en-AU"/>
              </w:rPr>
              <w:t>P-CSCF restoration procedures: stage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1511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9.0.0</w:t>
            </w:r>
          </w:p>
        </w:tc>
      </w:tr>
      <w:tr w:rsidR="001C3B38" w14:paraId="2E3A308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173F3FF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6" w:space="0" w:color="auto"/>
              <w:left w:val="single" w:sz="6" w:space="0" w:color="auto"/>
              <w:right w:val="single" w:sz="6" w:space="0" w:color="auto"/>
            </w:tcBorders>
            <w:shd w:val="solid" w:color="FFFFFF" w:fill="auto"/>
          </w:tcPr>
          <w:p w14:paraId="7086977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6" w:space="0" w:color="auto"/>
              <w:left w:val="single" w:sz="6" w:space="0" w:color="auto"/>
              <w:right w:val="single" w:sz="6" w:space="0" w:color="auto"/>
            </w:tcBorders>
            <w:shd w:val="solid" w:color="FFFFFF" w:fill="auto"/>
          </w:tcPr>
          <w:p w14:paraId="766D7FC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CD81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8A53C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7BDC5D2" w14:textId="77777777" w:rsidR="001C3B38" w:rsidRPr="00A70FA7" w:rsidRDefault="001C3B38"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indication removal</w:t>
            </w:r>
          </w:p>
        </w:tc>
        <w:tc>
          <w:tcPr>
            <w:tcW w:w="709" w:type="dxa"/>
            <w:tcBorders>
              <w:top w:val="single" w:sz="6" w:space="0" w:color="auto"/>
              <w:left w:val="single" w:sz="6" w:space="0" w:color="auto"/>
              <w:right w:val="single" w:sz="6" w:space="0" w:color="auto"/>
            </w:tcBorders>
            <w:shd w:val="solid" w:color="FFFFFF" w:fill="auto"/>
          </w:tcPr>
          <w:p w14:paraId="465B0E2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72BA125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09638BE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4AFAB1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0E7939A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A5523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50220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4D367821" w14:textId="77777777" w:rsidR="001C3B38" w:rsidRPr="00A70FA7" w:rsidRDefault="001C3B38" w:rsidP="00907D86">
            <w:pPr>
              <w:rPr>
                <w:rFonts w:ascii="Arial" w:hAnsi="Arial" w:cs="Arial"/>
                <w:snapToGrid w:val="0"/>
                <w:color w:val="000000"/>
                <w:sz w:val="16"/>
                <w:szCs w:val="16"/>
                <w:lang w:val="en-AU"/>
              </w:rPr>
            </w:pPr>
            <w:r w:rsidRPr="00AB23B3">
              <w:rPr>
                <w:rFonts w:ascii="Arial" w:hAnsi="Arial" w:cs="Arial"/>
                <w:snapToGrid w:val="0"/>
                <w:color w:val="000000"/>
                <w:sz w:val="16"/>
                <w:szCs w:val="16"/>
                <w:lang w:val="en-AU"/>
              </w:rPr>
              <w:t>P-CSCF failure handling for DHCP based scenarios</w:t>
            </w:r>
          </w:p>
        </w:tc>
        <w:tc>
          <w:tcPr>
            <w:tcW w:w="709" w:type="dxa"/>
            <w:tcBorders>
              <w:left w:val="single" w:sz="6" w:space="0" w:color="auto"/>
              <w:right w:val="single" w:sz="6" w:space="0" w:color="auto"/>
            </w:tcBorders>
            <w:shd w:val="solid" w:color="FFFFFF" w:fill="auto"/>
          </w:tcPr>
          <w:p w14:paraId="3DAB612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5B5ED21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right w:val="single" w:sz="6" w:space="0" w:color="auto"/>
            </w:tcBorders>
            <w:shd w:val="solid" w:color="FFFFFF" w:fill="auto"/>
          </w:tcPr>
          <w:p w14:paraId="675E8E4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right w:val="single" w:sz="6" w:space="0" w:color="auto"/>
            </w:tcBorders>
            <w:shd w:val="solid" w:color="FFFFFF" w:fill="auto"/>
          </w:tcPr>
          <w:p w14:paraId="3184878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right w:val="single" w:sz="6" w:space="0" w:color="auto"/>
            </w:tcBorders>
            <w:shd w:val="solid" w:color="FFFFFF" w:fill="auto"/>
          </w:tcPr>
          <w:p w14:paraId="444FB15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54118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31529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33A4FF0" w14:textId="77777777" w:rsidR="001C3B38" w:rsidRPr="00A70FA7" w:rsidRDefault="001C3B38" w:rsidP="00907D86">
            <w:pPr>
              <w:rPr>
                <w:rFonts w:ascii="Arial" w:hAnsi="Arial" w:cs="Arial"/>
                <w:snapToGrid w:val="0"/>
                <w:color w:val="000000"/>
                <w:sz w:val="16"/>
                <w:szCs w:val="16"/>
                <w:lang w:val="en-AU"/>
              </w:rPr>
            </w:pPr>
            <w:r w:rsidRPr="000F4F63">
              <w:rPr>
                <w:rFonts w:ascii="Arial" w:hAnsi="Arial" w:cs="Arial"/>
                <w:snapToGrid w:val="0"/>
                <w:color w:val="000000"/>
                <w:sz w:val="16"/>
                <w:szCs w:val="16"/>
                <w:lang w:val="en-AU"/>
              </w:rPr>
              <w:t>P-CSCF monitoring performed by UE</w:t>
            </w:r>
          </w:p>
        </w:tc>
        <w:tc>
          <w:tcPr>
            <w:tcW w:w="709" w:type="dxa"/>
            <w:tcBorders>
              <w:left w:val="single" w:sz="6" w:space="0" w:color="auto"/>
              <w:right w:val="single" w:sz="6" w:space="0" w:color="auto"/>
            </w:tcBorders>
            <w:shd w:val="solid" w:color="FFFFFF" w:fill="auto"/>
          </w:tcPr>
          <w:p w14:paraId="0F195F0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4260613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FAF0B6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left w:val="single" w:sz="6" w:space="0" w:color="auto"/>
              <w:bottom w:val="single" w:sz="6" w:space="0" w:color="auto"/>
              <w:right w:val="single" w:sz="6" w:space="0" w:color="auto"/>
            </w:tcBorders>
            <w:shd w:val="solid" w:color="FFFFFF" w:fill="auto"/>
          </w:tcPr>
          <w:p w14:paraId="5954839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CT#47</w:t>
            </w:r>
          </w:p>
        </w:tc>
        <w:tc>
          <w:tcPr>
            <w:tcW w:w="941" w:type="dxa"/>
            <w:tcBorders>
              <w:left w:val="single" w:sz="6" w:space="0" w:color="auto"/>
              <w:bottom w:val="single" w:sz="6" w:space="0" w:color="auto"/>
              <w:right w:val="single" w:sz="6" w:space="0" w:color="auto"/>
            </w:tcBorders>
            <w:shd w:val="solid" w:color="FFFFFF" w:fill="auto"/>
          </w:tcPr>
          <w:p w14:paraId="1A48512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CP-100045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5D37B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2ED0A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41067AF8" w14:textId="77777777" w:rsidR="001C3B38" w:rsidRPr="00A70FA7" w:rsidRDefault="001C3B38" w:rsidP="00907D86">
            <w:pPr>
              <w:rPr>
                <w:rFonts w:ascii="Arial" w:hAnsi="Arial" w:cs="Arial"/>
                <w:snapToGrid w:val="0"/>
                <w:color w:val="000000"/>
                <w:sz w:val="16"/>
                <w:szCs w:val="16"/>
                <w:lang w:val="en-AU"/>
              </w:rPr>
            </w:pPr>
            <w:r w:rsidRPr="00E649BB">
              <w:rPr>
                <w:rFonts w:ascii="Arial" w:hAnsi="Arial" w:cs="Arial"/>
                <w:snapToGrid w:val="0"/>
                <w:color w:val="000000"/>
                <w:sz w:val="16"/>
                <w:szCs w:val="16"/>
                <w:lang w:val="en-AU"/>
              </w:rPr>
              <w:t>S9 interface procedures</w:t>
            </w:r>
          </w:p>
        </w:tc>
        <w:tc>
          <w:tcPr>
            <w:tcW w:w="709" w:type="dxa"/>
            <w:tcBorders>
              <w:left w:val="single" w:sz="6" w:space="0" w:color="auto"/>
              <w:bottom w:val="single" w:sz="6" w:space="0" w:color="auto"/>
              <w:right w:val="single" w:sz="6" w:space="0" w:color="auto"/>
            </w:tcBorders>
            <w:shd w:val="solid" w:color="FFFFFF" w:fill="auto"/>
          </w:tcPr>
          <w:p w14:paraId="30A844B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9.1.0</w:t>
            </w:r>
          </w:p>
        </w:tc>
      </w:tr>
      <w:tr w:rsidR="001C3B38" w14:paraId="07617D09"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7F55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0692A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D3420F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CP-100285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E0EAC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9BF91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18AE9EB3" w14:textId="77777777" w:rsidR="001C3B38" w:rsidRPr="00E649BB" w:rsidRDefault="001C3B38" w:rsidP="00907D86">
            <w:pPr>
              <w:rPr>
                <w:rFonts w:ascii="Arial" w:hAnsi="Arial" w:cs="Arial"/>
                <w:snapToGrid w:val="0"/>
                <w:color w:val="000000"/>
                <w:sz w:val="16"/>
                <w:szCs w:val="16"/>
                <w:lang w:val="en-AU"/>
              </w:rPr>
            </w:pPr>
            <w:r w:rsidRPr="00655C1F">
              <w:rPr>
                <w:rFonts w:ascii="Arial" w:hAnsi="Arial" w:cs="Arial"/>
                <w:snapToGrid w:val="0"/>
                <w:color w:val="000000"/>
                <w:sz w:val="16"/>
                <w:szCs w:val="16"/>
                <w:lang w:val="en-AU"/>
              </w:rPr>
              <w:t>Notification is to be sent to all UEs sharing the IMPU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B023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9.2.0</w:t>
            </w:r>
          </w:p>
        </w:tc>
      </w:tr>
      <w:tr w:rsidR="001C3B38" w14:paraId="182EC94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2066F7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EE7CE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573B44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CP-100462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AD6F4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939DA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011346B1" w14:textId="77777777" w:rsidR="001C3B38" w:rsidRPr="00655C1F" w:rsidRDefault="001C3B38" w:rsidP="00907D86">
            <w:pPr>
              <w:rPr>
                <w:rFonts w:ascii="Arial" w:hAnsi="Arial" w:cs="Arial"/>
                <w:snapToGrid w:val="0"/>
                <w:color w:val="000000"/>
                <w:sz w:val="16"/>
                <w:szCs w:val="16"/>
                <w:lang w:val="en-AU"/>
              </w:rPr>
            </w:pPr>
            <w:r w:rsidRPr="00223D9A">
              <w:rPr>
                <w:rFonts w:ascii="Arial" w:hAnsi="Arial" w:cs="Arial"/>
                <w:snapToGrid w:val="0"/>
                <w:color w:val="000000"/>
                <w:sz w:val="16"/>
                <w:szCs w:val="16"/>
                <w:lang w:val="en-AU"/>
              </w:rPr>
              <w:t>Restoration Data Backup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8BAB12"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9.3.0</w:t>
            </w:r>
          </w:p>
        </w:tc>
      </w:tr>
      <w:tr w:rsidR="001C3B38" w14:paraId="2CE2C6D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EC71C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58F9F" w14:textId="77777777" w:rsidR="001C3B38" w:rsidRDefault="001C3B38" w:rsidP="00907D86">
            <w:pPr>
              <w:rPr>
                <w:rFonts w:ascii="Arial" w:hAnsi="Arial"/>
                <w:snapToGrid w:val="0"/>
                <w:color w:val="000000"/>
                <w:sz w:val="16"/>
                <w:lang w:val="en-AU"/>
              </w:rPr>
            </w:pP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1DF3A6AC" w14:textId="77777777" w:rsidR="001C3B38" w:rsidRDefault="001C3B38" w:rsidP="00907D86">
            <w:pPr>
              <w:rPr>
                <w:rFonts w:ascii="Arial" w:hAnsi="Arial"/>
                <w:snapToGrid w:val="0"/>
                <w:color w:val="000000"/>
                <w:sz w:val="16"/>
                <w:lang w:val="en-AU"/>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DDB25" w14:textId="77777777" w:rsidR="001C3B38" w:rsidRDefault="001C3B38" w:rsidP="00907D86">
            <w:pPr>
              <w:rPr>
                <w:rFonts w:ascii="Arial" w:hAnsi="Arial"/>
                <w:snapToGrid w:val="0"/>
                <w:color w:val="000000"/>
                <w:sz w:val="16"/>
                <w:lang w:val="en-AU"/>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DCD8E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37B0F08" w14:textId="77777777" w:rsidR="001C3B38" w:rsidRPr="00223D9A"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Update to Rel-10 version (MCC)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C876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10.0.0</w:t>
            </w:r>
          </w:p>
        </w:tc>
      </w:tr>
      <w:tr w:rsidR="001C3B38" w14:paraId="22B9D8A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F40DB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BDFE0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EC6BA9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CP-110356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F021B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4A6FE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55B3C5A9" w14:textId="77777777" w:rsidR="001C3B38" w:rsidRDefault="001C3B38" w:rsidP="00907D86">
            <w:pPr>
              <w:rPr>
                <w:rFonts w:ascii="Arial" w:hAnsi="Arial" w:cs="Arial"/>
                <w:snapToGrid w:val="0"/>
                <w:color w:val="000000"/>
                <w:sz w:val="16"/>
                <w:szCs w:val="16"/>
                <w:lang w:val="en-AU"/>
              </w:rPr>
            </w:pPr>
            <w:r w:rsidRPr="007164F2">
              <w:rPr>
                <w:rFonts w:ascii="Arial" w:hAnsi="Arial" w:cs="Arial"/>
                <w:snapToGrid w:val="0"/>
                <w:color w:val="000000"/>
                <w:sz w:val="16"/>
                <w:szCs w:val="16"/>
                <w:lang w:val="en-AU"/>
              </w:rPr>
              <w:t>Emergency Restoration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B2CEF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10.1.0</w:t>
            </w:r>
          </w:p>
        </w:tc>
      </w:tr>
      <w:tr w:rsidR="001C3B38" w14:paraId="5DE49F58"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B873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A8FD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2ADC6D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CP-120440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B2BAE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B895E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525C4817" w14:textId="77777777" w:rsidR="001C3B38" w:rsidRPr="007164F2" w:rsidRDefault="001C3B38" w:rsidP="00907D86">
            <w:pPr>
              <w:rPr>
                <w:rFonts w:ascii="Arial" w:hAnsi="Arial" w:cs="Arial"/>
                <w:snapToGrid w:val="0"/>
                <w:color w:val="000000"/>
                <w:sz w:val="16"/>
                <w:szCs w:val="16"/>
                <w:lang w:val="en-AU"/>
              </w:rPr>
            </w:pPr>
            <w:r w:rsidRPr="00000EDB">
              <w:rPr>
                <w:rFonts w:ascii="Arial" w:hAnsi="Arial" w:cs="Arial"/>
                <w:snapToGrid w:val="0"/>
                <w:color w:val="000000"/>
                <w:sz w:val="16"/>
                <w:szCs w:val="16"/>
                <w:lang w:val="en-AU"/>
              </w:rPr>
              <w:t>Emergency registrations do not affect registration status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66D8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10.2.0</w:t>
            </w:r>
          </w:p>
        </w:tc>
      </w:tr>
      <w:tr w:rsidR="001C3B38" w14:paraId="5603396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26C1E1D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top w:val="single" w:sz="6" w:space="0" w:color="auto"/>
              <w:left w:val="single" w:sz="6" w:space="0" w:color="auto"/>
              <w:right w:val="single" w:sz="6" w:space="0" w:color="auto"/>
            </w:tcBorders>
            <w:shd w:val="solid" w:color="FFFFFF" w:fill="auto"/>
          </w:tcPr>
          <w:p w14:paraId="7702AE8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top w:val="single" w:sz="6" w:space="0" w:color="auto"/>
              <w:left w:val="single" w:sz="6" w:space="0" w:color="auto"/>
              <w:right w:val="single" w:sz="6" w:space="0" w:color="auto"/>
            </w:tcBorders>
            <w:shd w:val="solid" w:color="FFFFFF" w:fill="auto"/>
          </w:tcPr>
          <w:p w14:paraId="3CEE69A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58FCC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E5F31F"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29ACD922" w14:textId="77777777" w:rsidR="001C3B38" w:rsidRPr="00000EDB" w:rsidRDefault="001C3B38"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P-CSCF failure procedure with S5 PMIP</w:t>
            </w:r>
          </w:p>
        </w:tc>
        <w:tc>
          <w:tcPr>
            <w:tcW w:w="709" w:type="dxa"/>
            <w:tcBorders>
              <w:top w:val="single" w:sz="6" w:space="0" w:color="auto"/>
              <w:left w:val="single" w:sz="6" w:space="0" w:color="auto"/>
              <w:right w:val="single" w:sz="6" w:space="0" w:color="auto"/>
            </w:tcBorders>
            <w:shd w:val="solid" w:color="FFFFFF" w:fill="auto"/>
          </w:tcPr>
          <w:p w14:paraId="6712C45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1C3B38" w14:paraId="2EB194C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6" w:space="0" w:color="auto"/>
              <w:right w:val="single" w:sz="6" w:space="0" w:color="auto"/>
            </w:tcBorders>
            <w:shd w:val="solid" w:color="FFFFFF" w:fill="auto"/>
          </w:tcPr>
          <w:p w14:paraId="54BD678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2012-09</w:t>
            </w:r>
          </w:p>
        </w:tc>
        <w:tc>
          <w:tcPr>
            <w:tcW w:w="760" w:type="dxa"/>
            <w:tcBorders>
              <w:left w:val="single" w:sz="6" w:space="0" w:color="auto"/>
              <w:bottom w:val="single" w:sz="6" w:space="0" w:color="auto"/>
              <w:right w:val="single" w:sz="6" w:space="0" w:color="auto"/>
            </w:tcBorders>
            <w:shd w:val="solid" w:color="FFFFFF" w:fill="auto"/>
          </w:tcPr>
          <w:p w14:paraId="01387FD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CT#57</w:t>
            </w:r>
          </w:p>
        </w:tc>
        <w:tc>
          <w:tcPr>
            <w:tcW w:w="941" w:type="dxa"/>
            <w:tcBorders>
              <w:left w:val="single" w:sz="6" w:space="0" w:color="auto"/>
              <w:bottom w:val="single" w:sz="6" w:space="0" w:color="auto"/>
              <w:right w:val="single" w:sz="6" w:space="0" w:color="auto"/>
            </w:tcBorders>
            <w:shd w:val="solid" w:color="FFFFFF" w:fill="auto"/>
          </w:tcPr>
          <w:p w14:paraId="6F8DAC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CP-120458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6AE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E0D1B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68D9A46E" w14:textId="77777777" w:rsidR="001C3B38" w:rsidRPr="00000EDB" w:rsidRDefault="001C3B38" w:rsidP="00907D86">
            <w:pPr>
              <w:rPr>
                <w:rFonts w:ascii="Arial" w:hAnsi="Arial" w:cs="Arial"/>
                <w:snapToGrid w:val="0"/>
                <w:color w:val="000000"/>
                <w:sz w:val="16"/>
                <w:szCs w:val="16"/>
                <w:lang w:val="en-AU"/>
              </w:rPr>
            </w:pPr>
            <w:r w:rsidRPr="00D13AEA">
              <w:rPr>
                <w:rFonts w:ascii="Arial" w:hAnsi="Arial" w:cs="Arial"/>
                <w:snapToGrid w:val="0"/>
                <w:color w:val="000000"/>
                <w:sz w:val="16"/>
                <w:szCs w:val="16"/>
                <w:lang w:val="en-AU"/>
              </w:rPr>
              <w:t>Reference list correction to align with the corrected TS 29.212 title</w:t>
            </w:r>
          </w:p>
        </w:tc>
        <w:tc>
          <w:tcPr>
            <w:tcW w:w="709" w:type="dxa"/>
            <w:tcBorders>
              <w:left w:val="single" w:sz="6" w:space="0" w:color="auto"/>
              <w:bottom w:val="single" w:sz="6" w:space="0" w:color="auto"/>
              <w:right w:val="single" w:sz="6" w:space="0" w:color="auto"/>
            </w:tcBorders>
            <w:shd w:val="solid" w:color="FFFFFF" w:fill="auto"/>
          </w:tcPr>
          <w:p w14:paraId="0085F91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11.0.0</w:t>
            </w:r>
          </w:p>
        </w:tc>
      </w:tr>
      <w:tr w:rsidR="001C3B38" w14:paraId="6F73E9C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right w:val="single" w:sz="6" w:space="0" w:color="auto"/>
            </w:tcBorders>
            <w:shd w:val="solid" w:color="FFFFFF" w:fill="auto"/>
          </w:tcPr>
          <w:p w14:paraId="6DA4D9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6" w:space="0" w:color="auto"/>
              <w:left w:val="single" w:sz="6" w:space="0" w:color="auto"/>
              <w:right w:val="single" w:sz="6" w:space="0" w:color="auto"/>
            </w:tcBorders>
            <w:shd w:val="solid" w:color="FFFFFF" w:fill="auto"/>
          </w:tcPr>
          <w:p w14:paraId="6839E97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6" w:space="0" w:color="auto"/>
              <w:left w:val="single" w:sz="6" w:space="0" w:color="auto"/>
              <w:right w:val="single" w:sz="6" w:space="0" w:color="auto"/>
            </w:tcBorders>
            <w:shd w:val="solid" w:color="FFFFFF" w:fill="auto"/>
          </w:tcPr>
          <w:p w14:paraId="10BE85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CP-120745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1532D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4CD8D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6" w:space="0" w:color="auto"/>
              <w:right w:val="single" w:sz="6" w:space="0" w:color="auto"/>
            </w:tcBorders>
            <w:shd w:val="solid" w:color="FFFFFF" w:fill="auto"/>
          </w:tcPr>
          <w:p w14:paraId="7F27B5D9" w14:textId="77777777" w:rsidR="001C3B38" w:rsidRPr="00D13AEA" w:rsidRDefault="001C3B38" w:rsidP="00907D86">
            <w:pPr>
              <w:rPr>
                <w:rFonts w:ascii="Arial" w:hAnsi="Arial" w:cs="Arial"/>
                <w:snapToGrid w:val="0"/>
                <w:color w:val="000000"/>
                <w:sz w:val="16"/>
                <w:szCs w:val="16"/>
                <w:lang w:val="en-AU"/>
              </w:rPr>
            </w:pPr>
            <w:r w:rsidRPr="00233972">
              <w:rPr>
                <w:rFonts w:ascii="Arial" w:hAnsi="Arial" w:cs="Arial"/>
                <w:snapToGrid w:val="0"/>
                <w:color w:val="000000"/>
                <w:sz w:val="16"/>
                <w:szCs w:val="16"/>
                <w:lang w:val="en-AU"/>
              </w:rPr>
              <w:t>Alignment on the Network recovery procedure at P-CSCF failure</w:t>
            </w:r>
          </w:p>
        </w:tc>
        <w:tc>
          <w:tcPr>
            <w:tcW w:w="709" w:type="dxa"/>
            <w:tcBorders>
              <w:top w:val="single" w:sz="6" w:space="0" w:color="auto"/>
              <w:left w:val="single" w:sz="6" w:space="0" w:color="auto"/>
              <w:right w:val="single" w:sz="6" w:space="0" w:color="auto"/>
            </w:tcBorders>
            <w:shd w:val="solid" w:color="FFFFFF" w:fill="auto"/>
          </w:tcPr>
          <w:p w14:paraId="31784ECD"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1C3B38" w14:paraId="307081B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6" w:space="0" w:color="auto"/>
              <w:bottom w:val="single" w:sz="4" w:space="0" w:color="auto"/>
              <w:right w:val="single" w:sz="6" w:space="0" w:color="auto"/>
            </w:tcBorders>
            <w:shd w:val="solid" w:color="FFFFFF" w:fill="auto"/>
          </w:tcPr>
          <w:p w14:paraId="4CDD942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left w:val="single" w:sz="6" w:space="0" w:color="auto"/>
              <w:bottom w:val="single" w:sz="4" w:space="0" w:color="auto"/>
              <w:right w:val="single" w:sz="6" w:space="0" w:color="auto"/>
            </w:tcBorders>
            <w:shd w:val="solid" w:color="FFFFFF" w:fill="auto"/>
          </w:tcPr>
          <w:p w14:paraId="6B8949A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CT#58</w:t>
            </w:r>
          </w:p>
        </w:tc>
        <w:tc>
          <w:tcPr>
            <w:tcW w:w="941" w:type="dxa"/>
            <w:tcBorders>
              <w:left w:val="single" w:sz="6" w:space="0" w:color="auto"/>
              <w:bottom w:val="single" w:sz="4" w:space="0" w:color="auto"/>
              <w:right w:val="single" w:sz="6" w:space="0" w:color="auto"/>
            </w:tcBorders>
            <w:shd w:val="solid" w:color="FFFFFF" w:fill="auto"/>
          </w:tcPr>
          <w:p w14:paraId="0CDB48F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CP-120743</w:t>
            </w:r>
          </w:p>
        </w:tc>
        <w:tc>
          <w:tcPr>
            <w:tcW w:w="476" w:type="dxa"/>
            <w:tcBorders>
              <w:top w:val="single" w:sz="6" w:space="0" w:color="auto"/>
              <w:left w:val="single" w:sz="6" w:space="0" w:color="auto"/>
              <w:bottom w:val="single" w:sz="4" w:space="0" w:color="auto"/>
              <w:right w:val="single" w:sz="6" w:space="0" w:color="auto"/>
            </w:tcBorders>
            <w:shd w:val="solid" w:color="FFFFFF" w:fill="auto"/>
          </w:tcPr>
          <w:p w14:paraId="538ACF5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0046</w:t>
            </w:r>
          </w:p>
        </w:tc>
        <w:tc>
          <w:tcPr>
            <w:tcW w:w="378" w:type="dxa"/>
            <w:tcBorders>
              <w:top w:val="single" w:sz="6" w:space="0" w:color="auto"/>
              <w:left w:val="single" w:sz="6" w:space="0" w:color="auto"/>
              <w:bottom w:val="single" w:sz="4" w:space="0" w:color="auto"/>
              <w:right w:val="single" w:sz="6" w:space="0" w:color="auto"/>
            </w:tcBorders>
            <w:shd w:val="solid" w:color="FFFFFF" w:fill="auto"/>
          </w:tcPr>
          <w:p w14:paraId="0F40615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6" w:space="0" w:color="auto"/>
              <w:left w:val="single" w:sz="6" w:space="0" w:color="auto"/>
              <w:bottom w:val="single" w:sz="4" w:space="0" w:color="auto"/>
              <w:right w:val="single" w:sz="6" w:space="0" w:color="auto"/>
            </w:tcBorders>
            <w:shd w:val="solid" w:color="FFFFFF" w:fill="auto"/>
          </w:tcPr>
          <w:p w14:paraId="33E33DAB" w14:textId="77777777" w:rsidR="001C3B38" w:rsidRPr="00D13AEA" w:rsidRDefault="001C3B38" w:rsidP="00907D86">
            <w:pPr>
              <w:rPr>
                <w:rFonts w:ascii="Arial" w:hAnsi="Arial" w:cs="Arial"/>
                <w:snapToGrid w:val="0"/>
                <w:color w:val="000000"/>
                <w:sz w:val="16"/>
                <w:szCs w:val="16"/>
                <w:lang w:val="en-AU"/>
              </w:rPr>
            </w:pPr>
            <w:r w:rsidRPr="004020CA">
              <w:rPr>
                <w:rFonts w:ascii="Arial" w:hAnsi="Arial" w:cs="Arial"/>
                <w:snapToGrid w:val="0"/>
                <w:color w:val="000000"/>
                <w:sz w:val="16"/>
                <w:szCs w:val="16"/>
                <w:lang w:val="en-AU"/>
              </w:rPr>
              <w:t>PSI direct routing with restoration procedures</w:t>
            </w:r>
          </w:p>
        </w:tc>
        <w:tc>
          <w:tcPr>
            <w:tcW w:w="709" w:type="dxa"/>
            <w:tcBorders>
              <w:left w:val="single" w:sz="6" w:space="0" w:color="auto"/>
              <w:bottom w:val="single" w:sz="4" w:space="0" w:color="auto"/>
              <w:right w:val="single" w:sz="6" w:space="0" w:color="auto"/>
            </w:tcBorders>
            <w:shd w:val="solid" w:color="FFFFFF" w:fill="auto"/>
          </w:tcPr>
          <w:p w14:paraId="2FC194A6"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11.1.0</w:t>
            </w:r>
          </w:p>
        </w:tc>
      </w:tr>
      <w:tr w:rsidR="001C3B38" w14:paraId="2814221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6" w:space="0" w:color="auto"/>
            </w:tcBorders>
            <w:shd w:val="solid" w:color="FFFFFF" w:fill="auto"/>
          </w:tcPr>
          <w:p w14:paraId="672E1CE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6" w:space="0" w:color="auto"/>
              <w:bottom w:val="single" w:sz="4" w:space="0" w:color="auto"/>
              <w:right w:val="single" w:sz="6" w:space="0" w:color="auto"/>
            </w:tcBorders>
            <w:shd w:val="solid" w:color="FFFFFF" w:fill="auto"/>
          </w:tcPr>
          <w:p w14:paraId="6F17C3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6" w:space="0" w:color="auto"/>
              <w:bottom w:val="single" w:sz="4" w:space="0" w:color="auto"/>
              <w:right w:val="single" w:sz="6" w:space="0" w:color="auto"/>
            </w:tcBorders>
            <w:shd w:val="solid" w:color="FFFFFF" w:fill="auto"/>
          </w:tcPr>
          <w:p w14:paraId="7DBAA4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CP-130609</w:t>
            </w:r>
          </w:p>
        </w:tc>
        <w:tc>
          <w:tcPr>
            <w:tcW w:w="476" w:type="dxa"/>
            <w:tcBorders>
              <w:top w:val="single" w:sz="4" w:space="0" w:color="auto"/>
              <w:left w:val="single" w:sz="6" w:space="0" w:color="auto"/>
              <w:bottom w:val="single" w:sz="4" w:space="0" w:color="auto"/>
              <w:right w:val="single" w:sz="6" w:space="0" w:color="auto"/>
            </w:tcBorders>
            <w:shd w:val="solid" w:color="FFFFFF" w:fill="auto"/>
          </w:tcPr>
          <w:p w14:paraId="7C348F9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77674D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666D5137" w14:textId="77777777" w:rsidR="001C3B38" w:rsidRPr="004020CA" w:rsidRDefault="001C3B38" w:rsidP="00907D86">
            <w:pPr>
              <w:rPr>
                <w:rFonts w:ascii="Arial" w:hAnsi="Arial" w:cs="Arial"/>
                <w:snapToGrid w:val="0"/>
                <w:color w:val="000000"/>
                <w:sz w:val="16"/>
                <w:szCs w:val="16"/>
                <w:lang w:val="en-AU"/>
              </w:rPr>
            </w:pPr>
            <w:r w:rsidRPr="001E7DCA">
              <w:rPr>
                <w:rFonts w:ascii="Arial" w:hAnsi="Arial" w:cs="Arial"/>
                <w:snapToGrid w:val="0"/>
                <w:color w:val="000000"/>
                <w:sz w:val="16"/>
                <w:szCs w:val="16"/>
                <w:lang w:val="en-AU"/>
              </w:rPr>
              <w:t>Correction of reference to Update Notifications for Proxy Mobile IPv6</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0AD1A78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11.2.0</w:t>
            </w:r>
          </w:p>
        </w:tc>
      </w:tr>
      <w:tr w:rsidR="001C3B38" w14:paraId="4FA1FF88"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76C632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0423F19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71F7BFF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CP-140017</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88D251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D5285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31797FE7" w14:textId="77777777" w:rsidR="001C3B38" w:rsidRPr="001E7DCA" w:rsidRDefault="001C3B38"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draft-ietf-sipcore-keep-01 to RFC 6223</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1D2C82C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1C3B38" w14:paraId="7FDF7D4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D4EC2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6" w:space="0" w:color="auto"/>
            </w:tcBorders>
            <w:shd w:val="solid" w:color="FFFFFF" w:fill="auto"/>
          </w:tcPr>
          <w:p w14:paraId="4775908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6" w:space="0" w:color="auto"/>
              <w:bottom w:val="single" w:sz="4" w:space="0" w:color="auto"/>
              <w:right w:val="single" w:sz="4" w:space="0" w:color="auto"/>
            </w:tcBorders>
            <w:shd w:val="solid" w:color="FFFFFF" w:fill="auto"/>
          </w:tcPr>
          <w:p w14:paraId="04357F0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CP-140020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356108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0048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7C593C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6" w:space="0" w:color="auto"/>
            </w:tcBorders>
            <w:shd w:val="solid" w:color="FFFFFF" w:fill="auto"/>
          </w:tcPr>
          <w:p w14:paraId="21C295EE" w14:textId="77777777" w:rsidR="001C3B38" w:rsidRPr="00D567FD" w:rsidRDefault="001C3B38" w:rsidP="00907D86">
            <w:pPr>
              <w:rPr>
                <w:rFonts w:ascii="Arial" w:hAnsi="Arial" w:cs="Arial"/>
                <w:snapToGrid w:val="0"/>
                <w:color w:val="000000"/>
                <w:sz w:val="16"/>
                <w:szCs w:val="16"/>
                <w:lang w:val="en-AU"/>
              </w:rPr>
            </w:pPr>
            <w:r w:rsidRPr="00D567FD">
              <w:rPr>
                <w:rFonts w:ascii="Arial" w:hAnsi="Arial" w:cs="Arial"/>
                <w:snapToGrid w:val="0"/>
                <w:color w:val="000000"/>
                <w:sz w:val="16"/>
                <w:szCs w:val="16"/>
                <w:lang w:val="en-AU"/>
              </w:rPr>
              <w:t>Update the reference of IETF draft Update Notifications for Proxy Mobile IPv6 to RFC 7077</w:t>
            </w:r>
          </w:p>
        </w:tc>
        <w:tc>
          <w:tcPr>
            <w:tcW w:w="709" w:type="dxa"/>
            <w:tcBorders>
              <w:top w:val="single" w:sz="4" w:space="0" w:color="auto"/>
              <w:left w:val="single" w:sz="6" w:space="0" w:color="auto"/>
              <w:bottom w:val="single" w:sz="4" w:space="0" w:color="auto"/>
              <w:right w:val="single" w:sz="4" w:space="0" w:color="auto"/>
            </w:tcBorders>
            <w:shd w:val="solid" w:color="FFFFFF" w:fill="auto"/>
          </w:tcPr>
          <w:p w14:paraId="40FE892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11.3.0</w:t>
            </w:r>
          </w:p>
        </w:tc>
      </w:tr>
      <w:tr w:rsidR="001C3B38" w14:paraId="293680E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BD5A87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tcBorders>
            <w:shd w:val="solid" w:color="FFFFFF" w:fill="auto"/>
          </w:tcPr>
          <w:p w14:paraId="0EABD1F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right w:val="single" w:sz="4" w:space="0" w:color="auto"/>
            </w:tcBorders>
            <w:shd w:val="solid" w:color="FFFFFF" w:fill="auto"/>
          </w:tcPr>
          <w:p w14:paraId="70A1CAB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CP-140515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9E9AE5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D2D2F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6F43BE1"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T-GRUU restoration</w:t>
            </w:r>
          </w:p>
        </w:tc>
        <w:tc>
          <w:tcPr>
            <w:tcW w:w="709" w:type="dxa"/>
            <w:tcBorders>
              <w:top w:val="single" w:sz="4" w:space="0" w:color="auto"/>
              <w:left w:val="single" w:sz="4" w:space="0" w:color="auto"/>
              <w:right w:val="single" w:sz="4" w:space="0" w:color="auto"/>
            </w:tcBorders>
            <w:shd w:val="solid" w:color="FFFFFF" w:fill="auto"/>
          </w:tcPr>
          <w:p w14:paraId="62A9DAA9"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5B032BE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AFAF86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lastRenderedPageBreak/>
              <w:t>2014-09</w:t>
            </w:r>
          </w:p>
        </w:tc>
        <w:tc>
          <w:tcPr>
            <w:tcW w:w="760" w:type="dxa"/>
            <w:shd w:val="solid" w:color="FFFFFF" w:fill="auto"/>
          </w:tcPr>
          <w:p w14:paraId="791857E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5F0A2D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BA2EF6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4C8686A"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75A8458"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HSS-based P-CSCF restoration</w:t>
            </w:r>
          </w:p>
        </w:tc>
        <w:tc>
          <w:tcPr>
            <w:tcW w:w="709" w:type="dxa"/>
            <w:tcBorders>
              <w:left w:val="single" w:sz="4" w:space="0" w:color="auto"/>
              <w:right w:val="single" w:sz="4" w:space="0" w:color="auto"/>
            </w:tcBorders>
            <w:shd w:val="solid" w:color="FFFFFF" w:fill="auto"/>
          </w:tcPr>
          <w:p w14:paraId="66941C00"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20F5D9F0"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23B8191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68A6FE2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697077C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AB0F3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1810586"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DBD98B5"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 for the HSS based mechanism</w:t>
            </w:r>
          </w:p>
        </w:tc>
        <w:tc>
          <w:tcPr>
            <w:tcW w:w="709" w:type="dxa"/>
            <w:tcBorders>
              <w:left w:val="single" w:sz="4" w:space="0" w:color="auto"/>
              <w:right w:val="single" w:sz="4" w:space="0" w:color="auto"/>
            </w:tcBorders>
            <w:shd w:val="solid" w:color="FFFFFF" w:fill="auto"/>
          </w:tcPr>
          <w:p w14:paraId="0D9825F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18D82C7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2B6982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shd w:val="solid" w:color="FFFFFF" w:fill="auto"/>
          </w:tcPr>
          <w:p w14:paraId="01F864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right w:val="single" w:sz="4" w:space="0" w:color="auto"/>
            </w:tcBorders>
            <w:shd w:val="solid" w:color="FFFFFF" w:fill="auto"/>
          </w:tcPr>
          <w:p w14:paraId="31268D9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12FC3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6631F2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3AEEC18"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PCRF based P-CSCF restoration</w:t>
            </w:r>
          </w:p>
        </w:tc>
        <w:tc>
          <w:tcPr>
            <w:tcW w:w="709" w:type="dxa"/>
            <w:tcBorders>
              <w:left w:val="single" w:sz="4" w:space="0" w:color="auto"/>
              <w:right w:val="single" w:sz="4" w:space="0" w:color="auto"/>
            </w:tcBorders>
            <w:shd w:val="solid" w:color="FFFFFF" w:fill="auto"/>
          </w:tcPr>
          <w:p w14:paraId="08A40EC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2E8EB8D1"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382E4C8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bottom w:val="single" w:sz="4" w:space="0" w:color="auto"/>
            </w:tcBorders>
            <w:shd w:val="solid" w:color="FFFFFF" w:fill="auto"/>
          </w:tcPr>
          <w:p w14:paraId="633A06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CT#65</w:t>
            </w:r>
          </w:p>
        </w:tc>
        <w:tc>
          <w:tcPr>
            <w:tcW w:w="941" w:type="dxa"/>
            <w:tcBorders>
              <w:bottom w:val="single" w:sz="4" w:space="0" w:color="auto"/>
              <w:right w:val="single" w:sz="4" w:space="0" w:color="auto"/>
            </w:tcBorders>
            <w:shd w:val="solid" w:color="FFFFFF" w:fill="auto"/>
          </w:tcPr>
          <w:p w14:paraId="441525F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CP-140506</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5F430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39C82B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64FB8D1" w14:textId="77777777" w:rsidR="001C3B38" w:rsidRPr="00D567FD" w:rsidRDefault="001C3B38" w:rsidP="00907D86">
            <w:pPr>
              <w:rPr>
                <w:rFonts w:ascii="Arial" w:hAnsi="Arial" w:cs="Arial"/>
                <w:snapToGrid w:val="0"/>
                <w:color w:val="000000"/>
                <w:sz w:val="16"/>
                <w:szCs w:val="16"/>
                <w:lang w:val="en-AU"/>
              </w:rPr>
            </w:pPr>
            <w:r w:rsidRPr="00D376E8">
              <w:rPr>
                <w:rFonts w:ascii="Arial" w:hAnsi="Arial" w:cs="Arial"/>
                <w:snapToGrid w:val="0"/>
                <w:color w:val="000000"/>
                <w:sz w:val="16"/>
                <w:szCs w:val="16"/>
                <w:lang w:val="en-AU"/>
              </w:rPr>
              <w:t>P-CSCF restoration in roaming scenarios</w:t>
            </w:r>
            <w:r w:rsidRPr="00D376E8">
              <w:rPr>
                <w:rFonts w:ascii="Arial" w:hAnsi="Arial" w:cs="Arial" w:hint="eastAsia"/>
                <w:snapToGrid w:val="0"/>
                <w:color w:val="000000"/>
                <w:sz w:val="16"/>
                <w:szCs w:val="16"/>
                <w:lang w:val="en-AU"/>
              </w:rPr>
              <w:t xml:space="preserve"> for PCRF based solution</w:t>
            </w:r>
          </w:p>
        </w:tc>
        <w:tc>
          <w:tcPr>
            <w:tcW w:w="709" w:type="dxa"/>
            <w:tcBorders>
              <w:left w:val="single" w:sz="4" w:space="0" w:color="auto"/>
              <w:bottom w:val="single" w:sz="4" w:space="0" w:color="auto"/>
              <w:right w:val="single" w:sz="4" w:space="0" w:color="auto"/>
            </w:tcBorders>
            <w:shd w:val="solid" w:color="FFFFFF" w:fill="auto"/>
          </w:tcPr>
          <w:p w14:paraId="0B71F9F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12.0.0</w:t>
            </w:r>
          </w:p>
        </w:tc>
      </w:tr>
      <w:tr w:rsidR="001C3B38" w14:paraId="1A85BCE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3455061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tcBorders>
            <w:shd w:val="solid" w:color="FFFFFF" w:fill="auto"/>
          </w:tcPr>
          <w:p w14:paraId="3CD763D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right w:val="single" w:sz="4" w:space="0" w:color="auto"/>
            </w:tcBorders>
            <w:shd w:val="solid" w:color="FFFFFF" w:fill="auto"/>
          </w:tcPr>
          <w:p w14:paraId="2E1F086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79124B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0059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3A522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566E7BB5" w14:textId="77777777" w:rsidR="001C3B38" w:rsidRPr="00D376E8" w:rsidRDefault="001C3B38"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ISR implications</w:t>
            </w:r>
          </w:p>
        </w:tc>
        <w:tc>
          <w:tcPr>
            <w:tcW w:w="709" w:type="dxa"/>
            <w:tcBorders>
              <w:top w:val="single" w:sz="4" w:space="0" w:color="auto"/>
              <w:left w:val="single" w:sz="4" w:space="0" w:color="auto"/>
              <w:right w:val="single" w:sz="4" w:space="0" w:color="auto"/>
            </w:tcBorders>
            <w:shd w:val="solid" w:color="FFFFFF" w:fill="auto"/>
          </w:tcPr>
          <w:p w14:paraId="678CAAEA"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220CA9C9"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7ABF6D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B28FCD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E792F3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A15C3D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00643E1"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B66DA7D" w14:textId="77777777" w:rsidR="001C3B38" w:rsidRPr="00D376E8" w:rsidRDefault="001C3B38" w:rsidP="00907D86">
            <w:pPr>
              <w:rPr>
                <w:rFonts w:ascii="Arial" w:hAnsi="Arial" w:cs="Arial"/>
                <w:snapToGrid w:val="0"/>
                <w:color w:val="000000"/>
                <w:sz w:val="16"/>
                <w:szCs w:val="16"/>
                <w:lang w:val="en-AU"/>
              </w:rPr>
            </w:pPr>
            <w:r w:rsidRPr="00B02E92">
              <w:rPr>
                <w:rFonts w:ascii="Arial" w:hAnsi="Arial" w:cs="Arial"/>
                <w:snapToGrid w:val="0"/>
                <w:color w:val="000000"/>
                <w:sz w:val="16"/>
                <w:szCs w:val="16"/>
                <w:lang w:val="en-AU"/>
              </w:rPr>
              <w:t>HSS-based P-CSCF restoration, MME/SGSN lack of support</w:t>
            </w:r>
          </w:p>
        </w:tc>
        <w:tc>
          <w:tcPr>
            <w:tcW w:w="709" w:type="dxa"/>
            <w:tcBorders>
              <w:left w:val="single" w:sz="4" w:space="0" w:color="auto"/>
              <w:right w:val="single" w:sz="4" w:space="0" w:color="auto"/>
            </w:tcBorders>
            <w:shd w:val="solid" w:color="FFFFFF" w:fill="auto"/>
          </w:tcPr>
          <w:p w14:paraId="33D8DFC0"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805C83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ADA401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1DA65F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285740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4C0906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A708CD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AD7201E" w14:textId="77777777" w:rsidR="001C3B38" w:rsidRPr="00D376E8" w:rsidRDefault="001C3B38"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HSS-based P-CSCF restoration, response back to UE with retry option</w:t>
            </w:r>
          </w:p>
        </w:tc>
        <w:tc>
          <w:tcPr>
            <w:tcW w:w="709" w:type="dxa"/>
            <w:tcBorders>
              <w:left w:val="single" w:sz="4" w:space="0" w:color="auto"/>
              <w:right w:val="single" w:sz="4" w:space="0" w:color="auto"/>
            </w:tcBorders>
            <w:shd w:val="solid" w:color="FFFFFF" w:fill="auto"/>
          </w:tcPr>
          <w:p w14:paraId="69F7F1D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17C4853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0DF545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52B2ECA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352D06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B4DFC9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9DFD47F"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AE7C2FC" w14:textId="77777777" w:rsidR="001C3B38" w:rsidRPr="00D376E8" w:rsidRDefault="001C3B38" w:rsidP="00907D86">
            <w:pPr>
              <w:rPr>
                <w:rFonts w:ascii="Arial" w:hAnsi="Arial" w:cs="Arial"/>
                <w:snapToGrid w:val="0"/>
                <w:color w:val="000000"/>
                <w:sz w:val="16"/>
                <w:szCs w:val="16"/>
                <w:lang w:val="en-AU"/>
              </w:rPr>
            </w:pPr>
            <w:r w:rsidRPr="00035852">
              <w:rPr>
                <w:rFonts w:ascii="Arial" w:hAnsi="Arial" w:cs="Arial"/>
                <w:snapToGrid w:val="0"/>
                <w:color w:val="000000"/>
                <w:sz w:val="16"/>
                <w:szCs w:val="16"/>
                <w:lang w:val="en-AU"/>
              </w:rPr>
              <w:t>P-CSCF Restoration for single IMS APN</w:t>
            </w:r>
          </w:p>
        </w:tc>
        <w:tc>
          <w:tcPr>
            <w:tcW w:w="709" w:type="dxa"/>
            <w:tcBorders>
              <w:left w:val="single" w:sz="4" w:space="0" w:color="auto"/>
              <w:right w:val="single" w:sz="4" w:space="0" w:color="auto"/>
            </w:tcBorders>
            <w:shd w:val="solid" w:color="FFFFFF" w:fill="auto"/>
          </w:tcPr>
          <w:p w14:paraId="683015E3"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4D18E9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6937BAC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1A05C47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6A4F682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035B158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855BDD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C602310" w14:textId="77777777" w:rsidR="001C3B38" w:rsidRPr="00D376E8" w:rsidRDefault="001C3B38" w:rsidP="00907D86">
            <w:pPr>
              <w:rPr>
                <w:rFonts w:ascii="Arial" w:hAnsi="Arial" w:cs="Arial"/>
                <w:snapToGrid w:val="0"/>
                <w:color w:val="000000"/>
                <w:sz w:val="16"/>
                <w:szCs w:val="16"/>
                <w:lang w:val="en-AU"/>
              </w:rPr>
            </w:pPr>
            <w:r w:rsidRPr="00E468A2">
              <w:rPr>
                <w:rFonts w:ascii="Arial" w:hAnsi="Arial" w:cs="Arial"/>
                <w:snapToGrid w:val="0"/>
                <w:color w:val="000000"/>
                <w:sz w:val="16"/>
                <w:szCs w:val="16"/>
                <w:lang w:val="en-AU"/>
              </w:rPr>
              <w:t xml:space="preserve">P-CSCF restoration in </w:t>
            </w:r>
            <w:r w:rsidRPr="00E468A2">
              <w:rPr>
                <w:rFonts w:ascii="Arial" w:hAnsi="Arial" w:cs="Arial" w:hint="eastAsia"/>
                <w:snapToGrid w:val="0"/>
                <w:color w:val="000000"/>
                <w:sz w:val="16"/>
                <w:szCs w:val="16"/>
                <w:lang w:val="en-AU"/>
              </w:rPr>
              <w:t xml:space="preserve">a </w:t>
            </w:r>
            <w:r w:rsidRPr="00E468A2">
              <w:rPr>
                <w:rFonts w:ascii="Arial" w:hAnsi="Arial" w:cs="Arial"/>
                <w:snapToGrid w:val="0"/>
                <w:color w:val="000000"/>
                <w:sz w:val="16"/>
                <w:szCs w:val="16"/>
                <w:lang w:val="en-AU"/>
              </w:rPr>
              <w:t>roaming scenario</w:t>
            </w:r>
            <w:r w:rsidRPr="00E468A2">
              <w:rPr>
                <w:rFonts w:ascii="Arial" w:hAnsi="Arial" w:cs="Arial" w:hint="eastAsia"/>
                <w:snapToGrid w:val="0"/>
                <w:color w:val="000000"/>
                <w:sz w:val="16"/>
                <w:szCs w:val="16"/>
                <w:lang w:val="en-AU"/>
              </w:rPr>
              <w:t xml:space="preserve"> that P-GW and P-CSCF are in HPLMN</w:t>
            </w:r>
            <w:r w:rsidRPr="00E468A2">
              <w:rPr>
                <w:rFonts w:ascii="Arial" w:hAnsi="Arial" w:cs="Arial"/>
                <w:snapToGrid w:val="0"/>
                <w:color w:val="000000"/>
                <w:sz w:val="16"/>
                <w:szCs w:val="16"/>
                <w:lang w:val="en-AU"/>
              </w:rPr>
              <w:t xml:space="preserve"> for PCRF based solution</w:t>
            </w:r>
          </w:p>
        </w:tc>
        <w:tc>
          <w:tcPr>
            <w:tcW w:w="709" w:type="dxa"/>
            <w:tcBorders>
              <w:left w:val="single" w:sz="4" w:space="0" w:color="auto"/>
              <w:right w:val="single" w:sz="4" w:space="0" w:color="auto"/>
            </w:tcBorders>
            <w:shd w:val="solid" w:color="FFFFFF" w:fill="auto"/>
          </w:tcPr>
          <w:p w14:paraId="3F2E0DB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5A6DBE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657C73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0816D3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00474BE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4A37482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5D84C88"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5FCE69C" w14:textId="77777777" w:rsidR="001C3B38" w:rsidRPr="00D376E8" w:rsidRDefault="001C3B38"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A correction in figure of PCRF based P-CSCF restoration</w:t>
            </w:r>
          </w:p>
        </w:tc>
        <w:tc>
          <w:tcPr>
            <w:tcW w:w="709" w:type="dxa"/>
            <w:tcBorders>
              <w:left w:val="single" w:sz="4" w:space="0" w:color="auto"/>
              <w:right w:val="single" w:sz="4" w:space="0" w:color="auto"/>
            </w:tcBorders>
            <w:shd w:val="solid" w:color="FFFFFF" w:fill="auto"/>
          </w:tcPr>
          <w:p w14:paraId="2227A30D"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1C2EB54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D4FE16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0C86D8C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2C37122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7C01D0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0069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027BFD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FF64F9B" w14:textId="77777777" w:rsidR="001C3B38" w:rsidRPr="00D376E8" w:rsidRDefault="001C3B38" w:rsidP="00907D86">
            <w:pPr>
              <w:rPr>
                <w:rFonts w:ascii="Arial" w:hAnsi="Arial" w:cs="Arial"/>
                <w:snapToGrid w:val="0"/>
                <w:color w:val="000000"/>
                <w:sz w:val="16"/>
                <w:szCs w:val="16"/>
                <w:lang w:val="en-AU"/>
              </w:rPr>
            </w:pPr>
            <w:r w:rsidRPr="00E04034">
              <w:rPr>
                <w:rFonts w:ascii="Arial" w:hAnsi="Arial" w:cs="Arial"/>
                <w:snapToGrid w:val="0"/>
                <w:color w:val="000000"/>
                <w:sz w:val="16"/>
                <w:szCs w:val="16"/>
                <w:lang w:val="en-AU"/>
              </w:rPr>
              <w:t>P-CSCF Restart</w:t>
            </w:r>
          </w:p>
        </w:tc>
        <w:tc>
          <w:tcPr>
            <w:tcW w:w="709" w:type="dxa"/>
            <w:tcBorders>
              <w:left w:val="single" w:sz="4" w:space="0" w:color="auto"/>
              <w:right w:val="single" w:sz="4" w:space="0" w:color="auto"/>
            </w:tcBorders>
            <w:shd w:val="solid" w:color="FFFFFF" w:fill="auto"/>
          </w:tcPr>
          <w:p w14:paraId="775893E5"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6840EEF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6EE39C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shd w:val="solid" w:color="FFFFFF" w:fill="auto"/>
          </w:tcPr>
          <w:p w14:paraId="3C2BED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right w:val="single" w:sz="4" w:space="0" w:color="auto"/>
            </w:tcBorders>
            <w:shd w:val="solid" w:color="FFFFFF" w:fill="auto"/>
          </w:tcPr>
          <w:p w14:paraId="7C30D59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7E2C6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B7B9BD5"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015F771" w14:textId="77777777" w:rsidR="001C3B38" w:rsidRPr="00D376E8" w:rsidRDefault="001C3B38"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Addition of P-CSCF restoration in the scope</w:t>
            </w:r>
          </w:p>
        </w:tc>
        <w:tc>
          <w:tcPr>
            <w:tcW w:w="709" w:type="dxa"/>
            <w:tcBorders>
              <w:left w:val="single" w:sz="4" w:space="0" w:color="auto"/>
              <w:right w:val="single" w:sz="4" w:space="0" w:color="auto"/>
            </w:tcBorders>
            <w:shd w:val="solid" w:color="FFFFFF" w:fill="auto"/>
          </w:tcPr>
          <w:p w14:paraId="15C2ABA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37D7070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E1CD29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bottom w:val="single" w:sz="4" w:space="0" w:color="auto"/>
            </w:tcBorders>
            <w:shd w:val="solid" w:color="FFFFFF" w:fill="auto"/>
          </w:tcPr>
          <w:p w14:paraId="52C71E8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CT#66</w:t>
            </w:r>
          </w:p>
        </w:tc>
        <w:tc>
          <w:tcPr>
            <w:tcW w:w="941" w:type="dxa"/>
            <w:tcBorders>
              <w:bottom w:val="single" w:sz="4" w:space="0" w:color="auto"/>
              <w:right w:val="single" w:sz="4" w:space="0" w:color="auto"/>
            </w:tcBorders>
            <w:shd w:val="solid" w:color="FFFFFF" w:fill="auto"/>
          </w:tcPr>
          <w:p w14:paraId="3BEA112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CP-140794</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DA1F5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946415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7458996" w14:textId="77777777" w:rsidR="001C3B38" w:rsidRPr="00D376E8" w:rsidRDefault="001C3B38" w:rsidP="00907D86">
            <w:pPr>
              <w:rPr>
                <w:rFonts w:ascii="Arial" w:hAnsi="Arial" w:cs="Arial"/>
                <w:snapToGrid w:val="0"/>
                <w:color w:val="000000"/>
                <w:sz w:val="16"/>
                <w:szCs w:val="16"/>
                <w:lang w:val="en-AU"/>
              </w:rPr>
            </w:pPr>
            <w:r w:rsidRPr="00A856E1">
              <w:rPr>
                <w:rFonts w:ascii="Arial" w:hAnsi="Arial" w:cs="Arial"/>
                <w:snapToGrid w:val="0"/>
                <w:color w:val="000000"/>
                <w:sz w:val="16"/>
                <w:szCs w:val="16"/>
                <w:lang w:val="en-AU"/>
              </w:rPr>
              <w:t>P-CSCF as non-reachable clarification</w:t>
            </w:r>
          </w:p>
        </w:tc>
        <w:tc>
          <w:tcPr>
            <w:tcW w:w="709" w:type="dxa"/>
            <w:tcBorders>
              <w:left w:val="single" w:sz="4" w:space="0" w:color="auto"/>
              <w:bottom w:val="single" w:sz="4" w:space="0" w:color="auto"/>
              <w:right w:val="single" w:sz="4" w:space="0" w:color="auto"/>
            </w:tcBorders>
            <w:shd w:val="solid" w:color="FFFFFF" w:fill="auto"/>
          </w:tcPr>
          <w:p w14:paraId="51BC174F"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12.1.0</w:t>
            </w:r>
          </w:p>
        </w:tc>
      </w:tr>
      <w:tr w:rsidR="001C3B38" w14:paraId="01399A59"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4F36069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bottom w:val="single" w:sz="4" w:space="0" w:color="auto"/>
            </w:tcBorders>
            <w:shd w:val="solid" w:color="FFFFFF" w:fill="auto"/>
          </w:tcPr>
          <w:p w14:paraId="66A6ACC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bottom w:val="single" w:sz="4" w:space="0" w:color="auto"/>
              <w:right w:val="single" w:sz="4" w:space="0" w:color="auto"/>
            </w:tcBorders>
            <w:shd w:val="solid" w:color="FFFFFF" w:fill="auto"/>
          </w:tcPr>
          <w:p w14:paraId="233F792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CP-150033</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516C63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5BF4D6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77083F74" w14:textId="77777777" w:rsidR="001C3B38" w:rsidRPr="00A856E1" w:rsidRDefault="001C3B38" w:rsidP="00907D86">
            <w:pPr>
              <w:rPr>
                <w:rFonts w:ascii="Arial" w:hAnsi="Arial" w:cs="Arial"/>
                <w:snapToGrid w:val="0"/>
                <w:color w:val="000000"/>
                <w:sz w:val="16"/>
                <w:szCs w:val="16"/>
                <w:lang w:val="en-AU"/>
              </w:rPr>
            </w:pPr>
            <w:r w:rsidRPr="004E2C65">
              <w:rPr>
                <w:rFonts w:ascii="Arial" w:hAnsi="Arial" w:cs="Arial" w:hint="eastAsia"/>
                <w:snapToGrid w:val="0"/>
                <w:color w:val="000000"/>
                <w:sz w:val="16"/>
                <w:szCs w:val="16"/>
                <w:lang w:val="en-AU"/>
              </w:rPr>
              <w:t>P-CSCF restoration failure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772E5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12.2.0</w:t>
            </w:r>
          </w:p>
        </w:tc>
      </w:tr>
      <w:tr w:rsidR="001C3B38" w14:paraId="42B080E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tcBorders>
            <w:shd w:val="solid" w:color="FFFFFF" w:fill="auto"/>
          </w:tcPr>
          <w:p w14:paraId="19E2FA8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bottom w:val="single" w:sz="4" w:space="0" w:color="auto"/>
            </w:tcBorders>
            <w:shd w:val="solid" w:color="FFFFFF" w:fill="auto"/>
          </w:tcPr>
          <w:p w14:paraId="33B2281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bottom w:val="single" w:sz="4" w:space="0" w:color="auto"/>
              <w:right w:val="single" w:sz="4" w:space="0" w:color="auto"/>
            </w:tcBorders>
            <w:shd w:val="solid" w:color="FFFFFF" w:fill="auto"/>
          </w:tcPr>
          <w:p w14:paraId="54B818C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CP-150261</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359AC75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0DDE5CA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26962D4B" w14:textId="77777777" w:rsidR="001C3B38" w:rsidRPr="004E2C65" w:rsidRDefault="001C3B38" w:rsidP="00907D86">
            <w:pPr>
              <w:rPr>
                <w:rFonts w:ascii="Arial" w:hAnsi="Arial" w:cs="Arial"/>
                <w:snapToGrid w:val="0"/>
                <w:color w:val="000000"/>
                <w:sz w:val="16"/>
                <w:szCs w:val="16"/>
                <w:lang w:val="en-AU"/>
              </w:rPr>
            </w:pPr>
            <w:r w:rsidRPr="00282B34">
              <w:rPr>
                <w:rFonts w:ascii="Arial" w:hAnsi="Arial" w:cs="Arial" w:hint="eastAsia"/>
                <w:snapToGrid w:val="0"/>
                <w:color w:val="000000"/>
                <w:sz w:val="16"/>
                <w:szCs w:val="16"/>
                <w:lang w:val="en-AU"/>
              </w:rPr>
              <w:t xml:space="preserve">S-CSCF </w:t>
            </w:r>
            <w:proofErr w:type="spellStart"/>
            <w:r w:rsidRPr="00282B34">
              <w:rPr>
                <w:rFonts w:ascii="Arial" w:hAnsi="Arial" w:cs="Arial" w:hint="eastAsia"/>
                <w:snapToGrid w:val="0"/>
                <w:color w:val="000000"/>
                <w:sz w:val="16"/>
                <w:szCs w:val="16"/>
                <w:lang w:val="en-AU"/>
              </w:rPr>
              <w:t>hanlding</w:t>
            </w:r>
            <w:proofErr w:type="spellEnd"/>
            <w:r w:rsidRPr="00282B34">
              <w:rPr>
                <w:rFonts w:ascii="Arial" w:hAnsi="Arial" w:cs="Arial" w:hint="eastAsia"/>
                <w:snapToGrid w:val="0"/>
                <w:color w:val="000000"/>
                <w:sz w:val="16"/>
                <w:szCs w:val="16"/>
                <w:lang w:val="en-AU"/>
              </w:rPr>
              <w:t xml:space="preserve"> in PCRF based solution when UE is temporarily out of coverage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5464E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12.3.0</w:t>
            </w:r>
          </w:p>
        </w:tc>
      </w:tr>
      <w:tr w:rsidR="001C3B38" w14:paraId="246A1C9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084F2A7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tcBorders>
            <w:shd w:val="solid" w:color="FFFFFF" w:fill="auto"/>
          </w:tcPr>
          <w:p w14:paraId="601BEDD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right w:val="single" w:sz="4" w:space="0" w:color="auto"/>
            </w:tcBorders>
            <w:shd w:val="solid" w:color="FFFFFF" w:fill="auto"/>
          </w:tcPr>
          <w:p w14:paraId="2A7F50A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146F04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97E0361"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25483AC"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Basic P-CSCF restoration mechanism for WLAN</w:t>
            </w:r>
          </w:p>
        </w:tc>
        <w:tc>
          <w:tcPr>
            <w:tcW w:w="709" w:type="dxa"/>
            <w:tcBorders>
              <w:top w:val="single" w:sz="4" w:space="0" w:color="auto"/>
              <w:right w:val="single" w:sz="4" w:space="0" w:color="auto"/>
            </w:tcBorders>
            <w:shd w:val="solid" w:color="FFFFFF" w:fill="auto"/>
          </w:tcPr>
          <w:p w14:paraId="7F4C1261"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6683393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15D76EF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04C82C8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0E6219F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48B763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0076</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5543197C"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0A358D68"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supported features</w:t>
            </w:r>
          </w:p>
        </w:tc>
        <w:tc>
          <w:tcPr>
            <w:tcW w:w="709" w:type="dxa"/>
            <w:tcBorders>
              <w:right w:val="single" w:sz="4" w:space="0" w:color="auto"/>
            </w:tcBorders>
            <w:shd w:val="solid" w:color="FFFFFF" w:fill="auto"/>
          </w:tcPr>
          <w:p w14:paraId="437E7CB6"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65A8DB17"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336F0C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shd w:val="solid" w:color="FFFFFF" w:fill="auto"/>
          </w:tcPr>
          <w:p w14:paraId="7DC027E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right w:val="single" w:sz="4" w:space="0" w:color="auto"/>
            </w:tcBorders>
            <w:shd w:val="solid" w:color="FFFFFF" w:fill="auto"/>
          </w:tcPr>
          <w:p w14:paraId="4FC6F34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E6FAD1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0077</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D50B522"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5C41A866"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trusted WLAN</w:t>
            </w:r>
          </w:p>
        </w:tc>
        <w:tc>
          <w:tcPr>
            <w:tcW w:w="709" w:type="dxa"/>
            <w:tcBorders>
              <w:right w:val="single" w:sz="4" w:space="0" w:color="auto"/>
            </w:tcBorders>
            <w:shd w:val="solid" w:color="FFFFFF" w:fill="auto"/>
          </w:tcPr>
          <w:p w14:paraId="5DE6431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6FE33C0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19E9E65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bottom w:val="single" w:sz="4" w:space="0" w:color="auto"/>
            </w:tcBorders>
            <w:shd w:val="solid" w:color="FFFFFF" w:fill="auto"/>
          </w:tcPr>
          <w:p w14:paraId="3D372B9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CT#69</w:t>
            </w:r>
          </w:p>
        </w:tc>
        <w:tc>
          <w:tcPr>
            <w:tcW w:w="941" w:type="dxa"/>
            <w:tcBorders>
              <w:bottom w:val="single" w:sz="4" w:space="0" w:color="auto"/>
              <w:right w:val="single" w:sz="4" w:space="0" w:color="auto"/>
            </w:tcBorders>
            <w:shd w:val="solid" w:color="FFFFFF" w:fill="auto"/>
          </w:tcPr>
          <w:p w14:paraId="088F32D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CP-150458</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89E41C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0078</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A4EBA7F"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9558B5A" w14:textId="77777777" w:rsidR="001C3B38" w:rsidRPr="00282B34" w:rsidRDefault="001C3B38" w:rsidP="00907D86">
            <w:pPr>
              <w:rPr>
                <w:rFonts w:ascii="Arial" w:hAnsi="Arial" w:cs="Arial"/>
                <w:snapToGrid w:val="0"/>
                <w:color w:val="000000"/>
                <w:sz w:val="16"/>
                <w:szCs w:val="16"/>
                <w:lang w:val="en-AU"/>
              </w:rPr>
            </w:pPr>
            <w:r w:rsidRPr="008B3EC7">
              <w:rPr>
                <w:rFonts w:ascii="Arial" w:hAnsi="Arial" w:cs="Arial"/>
                <w:snapToGrid w:val="0"/>
                <w:color w:val="000000"/>
                <w:sz w:val="16"/>
                <w:szCs w:val="16"/>
                <w:lang w:val="en-AU"/>
              </w:rPr>
              <w:t>P-CSCF restoration extension for untrusted WLAN</w:t>
            </w:r>
          </w:p>
        </w:tc>
        <w:tc>
          <w:tcPr>
            <w:tcW w:w="709" w:type="dxa"/>
            <w:tcBorders>
              <w:bottom w:val="single" w:sz="4" w:space="0" w:color="auto"/>
              <w:right w:val="single" w:sz="4" w:space="0" w:color="auto"/>
            </w:tcBorders>
            <w:shd w:val="solid" w:color="FFFFFF" w:fill="auto"/>
          </w:tcPr>
          <w:p w14:paraId="11CFE725"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13.0.0</w:t>
            </w:r>
          </w:p>
        </w:tc>
      </w:tr>
      <w:tr w:rsidR="001C3B38" w14:paraId="4096334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7B838EB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tcBorders>
            <w:shd w:val="solid" w:color="FFFFFF" w:fill="auto"/>
          </w:tcPr>
          <w:p w14:paraId="01080EE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right w:val="single" w:sz="4" w:space="0" w:color="auto"/>
            </w:tcBorders>
            <w:shd w:val="solid" w:color="FFFFFF" w:fill="auto"/>
          </w:tcPr>
          <w:p w14:paraId="2D31765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D958BB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0079</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4D1E0C5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14CB41F7"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Interaction between P-CSCF Restoration and NBIFOM</w:t>
            </w:r>
          </w:p>
        </w:tc>
        <w:tc>
          <w:tcPr>
            <w:tcW w:w="709" w:type="dxa"/>
            <w:tcBorders>
              <w:top w:val="single" w:sz="4" w:space="0" w:color="auto"/>
              <w:right w:val="single" w:sz="4" w:space="0" w:color="auto"/>
            </w:tcBorders>
            <w:shd w:val="solid" w:color="FFFFFF" w:fill="auto"/>
          </w:tcPr>
          <w:p w14:paraId="54AE5F98"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5BA45D1D"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39AAD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085CE77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6F2841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76548FD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0080</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251F690D"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10DDCE2"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Reference correction and editorials</w:t>
            </w:r>
          </w:p>
        </w:tc>
        <w:tc>
          <w:tcPr>
            <w:tcW w:w="709" w:type="dxa"/>
            <w:tcBorders>
              <w:right w:val="single" w:sz="4" w:space="0" w:color="auto"/>
            </w:tcBorders>
            <w:shd w:val="solid" w:color="FFFFFF" w:fill="auto"/>
          </w:tcPr>
          <w:p w14:paraId="4BDF96A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61CB193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4B94FB7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shd w:val="solid" w:color="FFFFFF" w:fill="auto"/>
          </w:tcPr>
          <w:p w14:paraId="2D7F43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right w:val="single" w:sz="4" w:space="0" w:color="auto"/>
            </w:tcBorders>
            <w:shd w:val="solid" w:color="FFFFFF" w:fill="auto"/>
          </w:tcPr>
          <w:p w14:paraId="064A35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67E574A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0081</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8B9FF71"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2896FC9"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Extended P-CSCF restoration mechanism for WLAN and AA-Request</w:t>
            </w:r>
          </w:p>
        </w:tc>
        <w:tc>
          <w:tcPr>
            <w:tcW w:w="709" w:type="dxa"/>
            <w:tcBorders>
              <w:right w:val="single" w:sz="4" w:space="0" w:color="auto"/>
            </w:tcBorders>
            <w:shd w:val="solid" w:color="FFFFFF" w:fill="auto"/>
          </w:tcPr>
          <w:p w14:paraId="2D9254C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1A3AEB8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4792C19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bottom w:val="single" w:sz="4" w:space="0" w:color="auto"/>
            </w:tcBorders>
            <w:shd w:val="solid" w:color="FFFFFF" w:fill="auto"/>
          </w:tcPr>
          <w:p w14:paraId="6419DF0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CT#70</w:t>
            </w:r>
          </w:p>
        </w:tc>
        <w:tc>
          <w:tcPr>
            <w:tcW w:w="941" w:type="dxa"/>
            <w:tcBorders>
              <w:bottom w:val="single" w:sz="4" w:space="0" w:color="auto"/>
              <w:right w:val="single" w:sz="4" w:space="0" w:color="auto"/>
            </w:tcBorders>
            <w:shd w:val="solid" w:color="FFFFFF" w:fill="auto"/>
          </w:tcPr>
          <w:p w14:paraId="4F8DDE3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CP-150780</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092D98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0082</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6CB0831C"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4AA2AC4D" w14:textId="77777777" w:rsidR="001C3B38" w:rsidRPr="008B3EC7" w:rsidRDefault="001C3B38" w:rsidP="00907D86">
            <w:pPr>
              <w:rPr>
                <w:rFonts w:ascii="Arial" w:hAnsi="Arial" w:cs="Arial"/>
                <w:snapToGrid w:val="0"/>
                <w:color w:val="000000"/>
                <w:sz w:val="16"/>
                <w:szCs w:val="16"/>
                <w:lang w:val="en-AU"/>
              </w:rPr>
            </w:pPr>
            <w:r w:rsidRPr="009971B6">
              <w:rPr>
                <w:rFonts w:ascii="Arial" w:hAnsi="Arial" w:cs="Arial"/>
                <w:snapToGrid w:val="0"/>
                <w:color w:val="000000"/>
                <w:sz w:val="16"/>
                <w:szCs w:val="16"/>
                <w:lang w:val="en-AU"/>
              </w:rPr>
              <w:t xml:space="preserve">Remove the need to inform the UE about </w:t>
            </w:r>
            <w:proofErr w:type="spellStart"/>
            <w:r w:rsidRPr="009971B6">
              <w:rPr>
                <w:rFonts w:ascii="Arial" w:hAnsi="Arial" w:cs="Arial"/>
                <w:snapToGrid w:val="0"/>
                <w:color w:val="000000"/>
                <w:sz w:val="16"/>
                <w:szCs w:val="16"/>
                <w:lang w:val="en-AU"/>
              </w:rPr>
              <w:t>ePDG</w:t>
            </w:r>
            <w:proofErr w:type="spellEnd"/>
            <w:r w:rsidRPr="009971B6">
              <w:rPr>
                <w:rFonts w:ascii="Arial" w:hAnsi="Arial" w:cs="Arial"/>
                <w:snapToGrid w:val="0"/>
                <w:color w:val="000000"/>
                <w:sz w:val="16"/>
                <w:szCs w:val="16"/>
                <w:lang w:val="en-AU"/>
              </w:rPr>
              <w:t xml:space="preserve"> support of P-CSCF restoration</w:t>
            </w:r>
          </w:p>
        </w:tc>
        <w:tc>
          <w:tcPr>
            <w:tcW w:w="709" w:type="dxa"/>
            <w:tcBorders>
              <w:bottom w:val="single" w:sz="4" w:space="0" w:color="auto"/>
              <w:right w:val="single" w:sz="4" w:space="0" w:color="auto"/>
            </w:tcBorders>
            <w:shd w:val="solid" w:color="FFFFFF" w:fill="auto"/>
          </w:tcPr>
          <w:p w14:paraId="5DB8EBC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13.1.0</w:t>
            </w:r>
          </w:p>
        </w:tc>
      </w:tr>
      <w:tr w:rsidR="001C3B38" w14:paraId="6996E94D"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tcBorders>
            <w:shd w:val="solid" w:color="FFFFFF" w:fill="auto"/>
          </w:tcPr>
          <w:p w14:paraId="616B05B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tcBorders>
            <w:shd w:val="solid" w:color="FFFFFF" w:fill="auto"/>
          </w:tcPr>
          <w:p w14:paraId="61C63B1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right w:val="single" w:sz="4" w:space="0" w:color="auto"/>
            </w:tcBorders>
            <w:shd w:val="solid" w:color="FFFFFF" w:fill="auto"/>
          </w:tcPr>
          <w:p w14:paraId="0CD6528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1529B99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0083</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7CC1FC45"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8F7CD2A" w14:textId="77777777" w:rsidR="001C3B38" w:rsidRPr="009971B6" w:rsidRDefault="001C3B38" w:rsidP="00907D86">
            <w:pPr>
              <w:rPr>
                <w:rFonts w:ascii="Arial" w:hAnsi="Arial" w:cs="Arial"/>
                <w:snapToGrid w:val="0"/>
                <w:color w:val="000000"/>
                <w:sz w:val="16"/>
                <w:szCs w:val="16"/>
                <w:lang w:val="en-AU"/>
              </w:rPr>
            </w:pPr>
            <w:r w:rsidRPr="00483656">
              <w:rPr>
                <w:rFonts w:ascii="Arial" w:hAnsi="Arial" w:cs="Arial"/>
                <w:snapToGrid w:val="0"/>
                <w:color w:val="000000"/>
                <w:sz w:val="16"/>
                <w:szCs w:val="16"/>
                <w:lang w:val="en-AU"/>
              </w:rPr>
              <w:t>P-CSCF restoration not prioritized for WLAN</w:t>
            </w:r>
          </w:p>
        </w:tc>
        <w:tc>
          <w:tcPr>
            <w:tcW w:w="709" w:type="dxa"/>
            <w:tcBorders>
              <w:top w:val="single" w:sz="4" w:space="0" w:color="auto"/>
              <w:right w:val="single" w:sz="4" w:space="0" w:color="auto"/>
            </w:tcBorders>
            <w:shd w:val="solid" w:color="FFFFFF" w:fill="auto"/>
          </w:tcPr>
          <w:p w14:paraId="1586A5E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14:paraId="1ED6705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tcBorders>
            <w:shd w:val="solid" w:color="FFFFFF" w:fill="auto"/>
          </w:tcPr>
          <w:p w14:paraId="5D812821"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shd w:val="solid" w:color="FFFFFF" w:fill="auto"/>
          </w:tcPr>
          <w:p w14:paraId="3EED6F2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right w:val="single" w:sz="4" w:space="0" w:color="auto"/>
            </w:tcBorders>
            <w:shd w:val="solid" w:color="FFFFFF" w:fill="auto"/>
          </w:tcPr>
          <w:p w14:paraId="35CEEE7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5E9FDC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0084</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35D7D8C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34A31C76" w14:textId="77777777" w:rsidR="001C3B38" w:rsidRPr="009971B6" w:rsidRDefault="001C3B38"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Result-Codes for P-CSCF Restoration</w:t>
            </w:r>
          </w:p>
        </w:tc>
        <w:tc>
          <w:tcPr>
            <w:tcW w:w="709" w:type="dxa"/>
            <w:tcBorders>
              <w:right w:val="single" w:sz="4" w:space="0" w:color="auto"/>
            </w:tcBorders>
            <w:shd w:val="solid" w:color="FFFFFF" w:fill="auto"/>
          </w:tcPr>
          <w:p w14:paraId="7087A51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14:paraId="3FBD4004"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left w:val="single" w:sz="4" w:space="0" w:color="auto"/>
              <w:bottom w:val="single" w:sz="4" w:space="0" w:color="auto"/>
            </w:tcBorders>
            <w:shd w:val="solid" w:color="FFFFFF" w:fill="auto"/>
          </w:tcPr>
          <w:p w14:paraId="23A006E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bottom w:val="single" w:sz="4" w:space="0" w:color="auto"/>
            </w:tcBorders>
            <w:shd w:val="solid" w:color="FFFFFF" w:fill="auto"/>
          </w:tcPr>
          <w:p w14:paraId="4D34C0B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CT#71</w:t>
            </w:r>
          </w:p>
        </w:tc>
        <w:tc>
          <w:tcPr>
            <w:tcW w:w="941" w:type="dxa"/>
            <w:tcBorders>
              <w:bottom w:val="single" w:sz="4" w:space="0" w:color="auto"/>
              <w:right w:val="single" w:sz="4" w:space="0" w:color="auto"/>
            </w:tcBorders>
            <w:shd w:val="solid" w:color="FFFFFF" w:fill="auto"/>
          </w:tcPr>
          <w:p w14:paraId="7BD1807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CP-160025</w:t>
            </w:r>
          </w:p>
        </w:tc>
        <w:tc>
          <w:tcPr>
            <w:tcW w:w="476" w:type="dxa"/>
            <w:tcBorders>
              <w:top w:val="single" w:sz="4" w:space="0" w:color="auto"/>
              <w:left w:val="single" w:sz="4" w:space="0" w:color="auto"/>
              <w:bottom w:val="single" w:sz="4" w:space="0" w:color="auto"/>
              <w:right w:val="single" w:sz="6" w:space="0" w:color="auto"/>
            </w:tcBorders>
            <w:shd w:val="solid" w:color="FFFFFF" w:fill="auto"/>
          </w:tcPr>
          <w:p w14:paraId="2F3B707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0085</w:t>
            </w:r>
          </w:p>
        </w:tc>
        <w:tc>
          <w:tcPr>
            <w:tcW w:w="378" w:type="dxa"/>
            <w:tcBorders>
              <w:top w:val="single" w:sz="4" w:space="0" w:color="auto"/>
              <w:left w:val="single" w:sz="6" w:space="0" w:color="auto"/>
              <w:bottom w:val="single" w:sz="4" w:space="0" w:color="auto"/>
              <w:right w:val="single" w:sz="6" w:space="0" w:color="auto"/>
            </w:tcBorders>
            <w:shd w:val="solid" w:color="FFFFFF" w:fill="auto"/>
          </w:tcPr>
          <w:p w14:paraId="16554C89"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6" w:space="0" w:color="auto"/>
              <w:bottom w:val="single" w:sz="4" w:space="0" w:color="auto"/>
              <w:right w:val="single" w:sz="4" w:space="0" w:color="auto"/>
            </w:tcBorders>
            <w:shd w:val="solid" w:color="FFFFFF" w:fill="auto"/>
          </w:tcPr>
          <w:p w14:paraId="6165E10F" w14:textId="77777777" w:rsidR="001C3B38" w:rsidRPr="009971B6" w:rsidRDefault="001C3B38" w:rsidP="00907D86">
            <w:pPr>
              <w:rPr>
                <w:rFonts w:ascii="Arial" w:hAnsi="Arial" w:cs="Arial"/>
                <w:snapToGrid w:val="0"/>
                <w:color w:val="000000"/>
                <w:sz w:val="16"/>
                <w:szCs w:val="16"/>
                <w:lang w:val="en-AU"/>
              </w:rPr>
            </w:pPr>
            <w:r w:rsidRPr="00C0759A">
              <w:rPr>
                <w:rFonts w:ascii="Arial" w:hAnsi="Arial" w:cs="Arial"/>
                <w:snapToGrid w:val="0"/>
                <w:color w:val="000000"/>
                <w:sz w:val="16"/>
                <w:szCs w:val="16"/>
                <w:lang w:val="en-AU"/>
              </w:rPr>
              <w:t>Indication of P-CSCF restoration extension support over IKEv2</w:t>
            </w:r>
          </w:p>
        </w:tc>
        <w:tc>
          <w:tcPr>
            <w:tcW w:w="709" w:type="dxa"/>
            <w:tcBorders>
              <w:bottom w:val="single" w:sz="4" w:space="0" w:color="auto"/>
              <w:right w:val="single" w:sz="4" w:space="0" w:color="auto"/>
            </w:tcBorders>
            <w:shd w:val="solid" w:color="FFFFFF" w:fill="auto"/>
          </w:tcPr>
          <w:p w14:paraId="1C77EC9F"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13.2.0</w:t>
            </w:r>
          </w:p>
        </w:tc>
      </w:tr>
      <w:tr w:rsidR="001C3B38" w14:paraId="6708C3FF"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A4DB26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C1977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ADCBB1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CP-160231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0191B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3FA35E"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786B4C73" w14:textId="77777777" w:rsidR="001C3B38" w:rsidRPr="00C0759A" w:rsidRDefault="001C3B38" w:rsidP="00907D86">
            <w:pPr>
              <w:rPr>
                <w:rFonts w:ascii="Arial" w:hAnsi="Arial" w:cs="Arial"/>
                <w:snapToGrid w:val="0"/>
                <w:color w:val="000000"/>
                <w:sz w:val="16"/>
                <w:szCs w:val="16"/>
                <w:lang w:val="en-AU"/>
              </w:rPr>
            </w:pPr>
            <w:r w:rsidRPr="00697589">
              <w:rPr>
                <w:rFonts w:ascii="Arial" w:hAnsi="Arial" w:cs="Arial"/>
                <w:snapToGrid w:val="0"/>
                <w:color w:val="000000"/>
                <w:sz w:val="16"/>
                <w:szCs w:val="16"/>
                <w:lang w:val="en-AU"/>
              </w:rPr>
              <w:t>P-CSCF restoration for NBIFOM PDN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760C8E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1C3B38" w14:paraId="38D6F22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6540BA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50668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7A26D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CP-160216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3162E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ACB685"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3</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EE314C3" w14:textId="77777777" w:rsidR="001C3B38" w:rsidRPr="00C0759A" w:rsidRDefault="001C3B38" w:rsidP="00907D86">
            <w:pPr>
              <w:rPr>
                <w:rFonts w:ascii="Arial" w:hAnsi="Arial" w:cs="Arial"/>
                <w:snapToGrid w:val="0"/>
                <w:color w:val="000000"/>
                <w:sz w:val="16"/>
                <w:szCs w:val="16"/>
                <w:lang w:val="en-AU"/>
              </w:rPr>
            </w:pPr>
            <w:r>
              <w:rPr>
                <w:rFonts w:ascii="Arial" w:hAnsi="Arial" w:cs="Arial"/>
                <w:snapToGrid w:val="0"/>
                <w:color w:val="000000"/>
                <w:sz w:val="16"/>
                <w:szCs w:val="16"/>
                <w:lang w:val="en-AU"/>
              </w:rPr>
              <w:t xml:space="preserve">SCC AS restoration </w:t>
            </w:r>
            <w:r w:rsidRPr="00697589">
              <w:rPr>
                <w:rFonts w:ascii="Arial" w:hAnsi="Arial" w:cs="Arial"/>
                <w:snapToGrid w:val="0"/>
                <w:color w:val="000000"/>
                <w:sz w:val="16"/>
                <w:szCs w:val="16"/>
                <w:lang w:val="en-AU"/>
              </w:rPr>
              <w:t>Mechanism</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8A04DD6"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13.3.0</w:t>
            </w:r>
          </w:p>
        </w:tc>
      </w:tr>
      <w:tr w:rsidR="001C3B38" w14:paraId="3DFC2FD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914426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943E51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B7CF3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CP-160415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95252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EBE4D03"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59D46C1" w14:textId="77777777" w:rsidR="001C3B38" w:rsidRDefault="001C3B38" w:rsidP="00907D86">
            <w:pPr>
              <w:rPr>
                <w:rFonts w:ascii="Arial" w:hAnsi="Arial" w:cs="Arial"/>
                <w:snapToGrid w:val="0"/>
                <w:color w:val="000000"/>
                <w:sz w:val="16"/>
                <w:szCs w:val="16"/>
                <w:lang w:val="en-AU"/>
              </w:rPr>
            </w:pPr>
            <w:r w:rsidRPr="00E22C24">
              <w:rPr>
                <w:rFonts w:ascii="Arial" w:hAnsi="Arial" w:cs="Arial"/>
                <w:snapToGrid w:val="0"/>
                <w:color w:val="000000"/>
                <w:sz w:val="16"/>
                <w:szCs w:val="16"/>
                <w:lang w:val="en-AU"/>
              </w:rPr>
              <w:t>Non REGISTER authentication after S-CSCF restart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0DB042B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13.4.0</w:t>
            </w:r>
          </w:p>
        </w:tc>
      </w:tr>
      <w:tr w:rsidR="001C3B38" w14:paraId="1AA0EC7A"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C3F7E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F0A975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5BA09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CP-160431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A2CBA7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0FA3980" w14:textId="77777777" w:rsidR="001C3B38" w:rsidRDefault="001C3B38" w:rsidP="00907D86">
            <w:pPr>
              <w:jc w:val="both"/>
              <w:rPr>
                <w:rFonts w:ascii="Arial" w:hAnsi="Arial"/>
                <w:snapToGrid w:val="0"/>
                <w:color w:val="000000"/>
                <w:sz w:val="16"/>
                <w:lang w:val="en-AU"/>
              </w:rPr>
            </w:pP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A7CCE46" w14:textId="77777777" w:rsidR="001C3B38" w:rsidRPr="00E22C24" w:rsidRDefault="001C3B38" w:rsidP="00907D86">
            <w:pPr>
              <w:rPr>
                <w:rFonts w:ascii="Arial" w:hAnsi="Arial" w:cs="Arial"/>
                <w:snapToGrid w:val="0"/>
                <w:color w:val="000000"/>
                <w:sz w:val="16"/>
                <w:szCs w:val="16"/>
                <w:lang w:val="en-AU"/>
              </w:rPr>
            </w:pPr>
            <w:r w:rsidRPr="00EF5117">
              <w:rPr>
                <w:rFonts w:ascii="Arial" w:hAnsi="Arial" w:cs="Arial"/>
                <w:snapToGrid w:val="0"/>
                <w:color w:val="000000"/>
                <w:sz w:val="16"/>
                <w:szCs w:val="16"/>
                <w:lang w:val="en-AU"/>
              </w:rPr>
              <w:t>S-CSCF Restoration during Registration enhancement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102270E"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14.0.0</w:t>
            </w:r>
          </w:p>
        </w:tc>
      </w:tr>
      <w:tr w:rsidR="001C3B38" w14:paraId="09A5251C"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9CB420"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8B7051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04C3368"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CP-160656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65CD8A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2F0372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4812CD2" w14:textId="77777777" w:rsidR="001C3B38" w:rsidRPr="00EF5117" w:rsidRDefault="001C3B38" w:rsidP="00907D86">
            <w:pPr>
              <w:rPr>
                <w:rFonts w:ascii="Arial" w:hAnsi="Arial" w:cs="Arial"/>
                <w:snapToGrid w:val="0"/>
                <w:color w:val="000000"/>
                <w:sz w:val="16"/>
                <w:szCs w:val="16"/>
                <w:lang w:val="en-AU"/>
              </w:rPr>
            </w:pPr>
            <w:r w:rsidRPr="004E293E">
              <w:rPr>
                <w:rFonts w:ascii="Arial" w:hAnsi="Arial" w:cs="Arial"/>
                <w:snapToGrid w:val="0"/>
                <w:color w:val="000000"/>
                <w:sz w:val="16"/>
                <w:szCs w:val="16"/>
                <w:lang w:val="en-AU"/>
              </w:rPr>
              <w:t>P-CSCF restoration for NBIFOM connections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2AA150CA"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14.1.0</w:t>
            </w:r>
          </w:p>
        </w:tc>
      </w:tr>
      <w:tr w:rsidR="001C3B38" w14:paraId="579F204E"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F8D60D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C8DE6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08645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CP-181132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2FE386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DC74067"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FFE9FF5" w14:textId="77777777" w:rsidR="001C3B38" w:rsidRPr="004E293E" w:rsidRDefault="001C3B38" w:rsidP="00907D86">
            <w:pPr>
              <w:rPr>
                <w:rFonts w:ascii="Arial" w:hAnsi="Arial" w:cs="Arial"/>
                <w:snapToGrid w:val="0"/>
                <w:color w:val="000000"/>
                <w:sz w:val="16"/>
                <w:szCs w:val="16"/>
                <w:lang w:val="en-AU"/>
              </w:rPr>
            </w:pPr>
            <w:r w:rsidRPr="003D60ED">
              <w:rPr>
                <w:rFonts w:ascii="Arial" w:hAnsi="Arial" w:cs="Arial"/>
                <w:snapToGrid w:val="0"/>
                <w:color w:val="000000"/>
                <w:sz w:val="16"/>
                <w:szCs w:val="16"/>
                <w:lang w:val="en-AU"/>
              </w:rPr>
              <w:t xml:space="preserve">New </w:t>
            </w:r>
            <w:r>
              <w:rPr>
                <w:rFonts w:ascii="Arial" w:hAnsi="Arial" w:cs="Arial"/>
                <w:snapToGrid w:val="0"/>
                <w:color w:val="000000"/>
                <w:sz w:val="16"/>
                <w:szCs w:val="16"/>
                <w:lang w:val="en-AU"/>
              </w:rPr>
              <w:t>Clause</w:t>
            </w:r>
            <w:r w:rsidRPr="003D60ED">
              <w:rPr>
                <w:rFonts w:ascii="Arial" w:hAnsi="Arial" w:cs="Arial"/>
                <w:snapToGrid w:val="0"/>
                <w:color w:val="000000"/>
                <w:sz w:val="16"/>
                <w:szCs w:val="16"/>
                <w:lang w:val="en-AU"/>
              </w:rPr>
              <w:t xml:space="preserve"> for P-CSCF Restoration in 5G Access</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4B739D"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15.0.0</w:t>
            </w:r>
          </w:p>
        </w:tc>
      </w:tr>
      <w:tr w:rsidR="001C3B38" w14:paraId="3B519B5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EA73B1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2018-12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9374C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F45E7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CP-183092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DA044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6E3F9F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32F9DD44" w14:textId="77777777" w:rsidR="001C3B38" w:rsidRPr="004E293E" w:rsidRDefault="001C3B38" w:rsidP="00907D86">
            <w:pPr>
              <w:rPr>
                <w:rFonts w:ascii="Arial" w:hAnsi="Arial" w:cs="Arial"/>
                <w:snapToGrid w:val="0"/>
                <w:color w:val="000000"/>
                <w:sz w:val="16"/>
                <w:szCs w:val="16"/>
                <w:lang w:val="en-AU"/>
              </w:rPr>
            </w:pPr>
            <w:r w:rsidRPr="003D60ED">
              <w:rPr>
                <w:rFonts w:ascii="Arial" w:hAnsi="Arial" w:cs="Arial" w:hint="eastAsia"/>
                <w:snapToGrid w:val="0"/>
                <w:color w:val="000000"/>
                <w:sz w:val="16"/>
                <w:szCs w:val="16"/>
                <w:lang w:val="en-AU"/>
              </w:rPr>
              <w:t>Updates to PCF Based P-CSCF Restoration Solution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6AA38CB"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15.1.0</w:t>
            </w:r>
          </w:p>
        </w:tc>
      </w:tr>
      <w:tr w:rsidR="001C3B38" w14:paraId="319B61B2"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4C1190B"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EA9CE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931972"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B44131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D9D29AD"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154C743" w14:textId="77777777" w:rsidR="001C3B38" w:rsidRPr="003D60ED" w:rsidRDefault="001C3B38" w:rsidP="00907D86">
            <w:pPr>
              <w:rPr>
                <w:rFonts w:ascii="Arial" w:hAnsi="Arial" w:cs="Arial"/>
                <w:snapToGrid w:val="0"/>
                <w:color w:val="000000"/>
                <w:sz w:val="16"/>
                <w:szCs w:val="16"/>
                <w:lang w:val="en-AU"/>
              </w:rPr>
            </w:pPr>
            <w:r w:rsidRPr="00FD10C8">
              <w:rPr>
                <w:rFonts w:ascii="Arial" w:hAnsi="Arial" w:cs="Arial"/>
                <w:snapToGrid w:val="0"/>
                <w:color w:val="000000"/>
                <w:sz w:val="16"/>
                <w:szCs w:val="16"/>
                <w:lang w:val="en-AU"/>
              </w:rPr>
              <w:t xml:space="preserve">Correction to </w:t>
            </w:r>
            <w:r>
              <w:rPr>
                <w:rFonts w:ascii="Arial" w:hAnsi="Arial" w:cs="Arial"/>
                <w:snapToGrid w:val="0"/>
                <w:color w:val="000000"/>
                <w:sz w:val="16"/>
                <w:szCs w:val="16"/>
                <w:lang w:val="en-AU"/>
              </w:rPr>
              <w:t>clause</w:t>
            </w:r>
            <w:r w:rsidRPr="00FD10C8">
              <w:rPr>
                <w:rFonts w:ascii="Arial" w:hAnsi="Arial" w:cs="Arial"/>
                <w:snapToGrid w:val="0"/>
                <w:color w:val="000000"/>
                <w:sz w:val="16"/>
                <w:szCs w:val="16"/>
                <w:lang w:val="en-AU"/>
              </w:rPr>
              <w:t xml:space="preserve"> numbering</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C6D2117"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16.0.0</w:t>
            </w:r>
          </w:p>
        </w:tc>
      </w:tr>
      <w:tr w:rsidR="001C3B38" w14:paraId="5BA0DE9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0FFCAB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0FF11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1FFA9"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D9E897"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9570"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56BDC673" w14:textId="77777777" w:rsidR="001C3B38" w:rsidRPr="00FD10C8" w:rsidRDefault="001C3B38" w:rsidP="00907D86">
            <w:pPr>
              <w:rPr>
                <w:rFonts w:ascii="Arial" w:hAnsi="Arial" w:cs="Arial"/>
                <w:snapToGrid w:val="0"/>
                <w:color w:val="000000"/>
                <w:sz w:val="16"/>
                <w:szCs w:val="16"/>
                <w:lang w:val="en-AU"/>
              </w:rPr>
            </w:pPr>
            <w:r w:rsidRPr="00A1067D">
              <w:rPr>
                <w:rFonts w:ascii="Arial" w:hAnsi="Arial" w:cs="Arial"/>
                <w:snapToGrid w:val="0"/>
                <w:color w:val="000000"/>
                <w:sz w:val="16"/>
                <w:szCs w:val="16"/>
                <w:lang w:val="en-AU"/>
              </w:rPr>
              <w:t xml:space="preserve">5G P-CSCF restoration using </w:t>
            </w:r>
            <w:proofErr w:type="spellStart"/>
            <w:r w:rsidRPr="00A1067D">
              <w:rPr>
                <w:rFonts w:ascii="Arial" w:hAnsi="Arial" w:cs="Arial"/>
                <w:snapToGrid w:val="0"/>
                <w:color w:val="000000"/>
                <w:sz w:val="16"/>
                <w:szCs w:val="16"/>
                <w:lang w:val="en-AU"/>
              </w:rPr>
              <w:t>Nudm</w:t>
            </w:r>
            <w:proofErr w:type="spellEnd"/>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972FEAC"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14:paraId="230C317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588BD25"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9CD104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AF74E56"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CP-192099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C851674"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BB387B"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172A672" w14:textId="77777777" w:rsidR="001C3B38" w:rsidRPr="00FD10C8" w:rsidRDefault="001C3B38" w:rsidP="00907D86">
            <w:pPr>
              <w:rPr>
                <w:rFonts w:ascii="Arial" w:hAnsi="Arial" w:cs="Arial"/>
                <w:snapToGrid w:val="0"/>
                <w:color w:val="000000"/>
                <w:sz w:val="16"/>
                <w:szCs w:val="16"/>
                <w:lang w:val="en-AU"/>
              </w:rPr>
            </w:pPr>
            <w:r w:rsidRPr="004500ED">
              <w:rPr>
                <w:rFonts w:ascii="Arial" w:hAnsi="Arial" w:cs="Arial"/>
                <w:snapToGrid w:val="0"/>
                <w:color w:val="000000"/>
                <w:sz w:val="16"/>
                <w:szCs w:val="16"/>
                <w:lang w:val="en-AU"/>
              </w:rPr>
              <w:t>P-CSCF restoration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6681C22"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14:paraId="1F5BF2DB"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D1CE3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lastRenderedPageBreak/>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E1BC3E"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FF9EAA"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B76E19C"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AB9EF44"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5</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A1CFC7D" w14:textId="77777777" w:rsidR="001C3B38" w:rsidRPr="00FD10C8" w:rsidRDefault="001C3B38"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fldChar w:fldCharType="begin"/>
            </w:r>
            <w:r w:rsidRPr="00CA7FA9">
              <w:rPr>
                <w:rFonts w:ascii="Arial" w:hAnsi="Arial" w:cs="Arial"/>
                <w:snapToGrid w:val="0"/>
                <w:color w:val="000000"/>
                <w:sz w:val="16"/>
                <w:szCs w:val="16"/>
                <w:lang w:val="en-AU"/>
              </w:rPr>
              <w:instrText xml:space="preserve"> DOCPROPERTY  CrTitle  \* MERGEFORMAT </w:instrText>
            </w:r>
            <w:r w:rsidRPr="00CA7FA9">
              <w:rPr>
                <w:rFonts w:ascii="Arial" w:hAnsi="Arial" w:cs="Arial"/>
                <w:snapToGrid w:val="0"/>
                <w:color w:val="000000"/>
                <w:sz w:val="16"/>
                <w:szCs w:val="16"/>
                <w:lang w:val="en-AU"/>
              </w:rPr>
              <w:fldChar w:fldCharType="separate"/>
            </w:r>
            <w:r w:rsidRPr="00CA7FA9">
              <w:rPr>
                <w:rFonts w:ascii="Arial" w:hAnsi="Arial" w:cs="Arial"/>
                <w:snapToGrid w:val="0"/>
                <w:color w:val="000000"/>
                <w:sz w:val="16"/>
                <w:szCs w:val="16"/>
                <w:lang w:val="en-AU"/>
              </w:rPr>
              <w:t>Correction to P-CSCF Restoration Procedures</w:t>
            </w:r>
            <w:r w:rsidRPr="00CA7FA9">
              <w:rPr>
                <w:rFonts w:ascii="Arial" w:hAnsi="Arial" w:cs="Arial"/>
                <w:snapToGrid w:val="0"/>
                <w:color w:val="000000"/>
                <w:sz w:val="16"/>
                <w:szCs w:val="16"/>
                <w:lang w:val="en-AU"/>
              </w:rPr>
              <w:fldChar w:fldCharType="end"/>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50F19C2"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C3B38" w14:paraId="2E23B176"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5808B0F"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2019-09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F638D93"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CT#85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3B130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CP-192125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A569A9D" w14:textId="77777777" w:rsidR="001C3B38" w:rsidRDefault="001C3B38" w:rsidP="00907D86">
            <w:pPr>
              <w:rPr>
                <w:rFonts w:ascii="Arial" w:hAnsi="Arial"/>
                <w:snapToGrid w:val="0"/>
                <w:color w:val="000000"/>
                <w:sz w:val="16"/>
                <w:lang w:val="en-AU"/>
              </w:rPr>
            </w:pPr>
            <w:r>
              <w:rPr>
                <w:rFonts w:ascii="Arial" w:hAnsi="Arial"/>
                <w:snapToGrid w:val="0"/>
                <w:color w:val="000000"/>
                <w:sz w:val="16"/>
                <w:lang w:val="en-AU"/>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776380C" w14:textId="77777777" w:rsidR="001C3B38" w:rsidRDefault="001C3B38" w:rsidP="00907D86">
            <w:pPr>
              <w:jc w:val="both"/>
              <w:rPr>
                <w:rFonts w:ascii="Arial" w:hAnsi="Arial"/>
                <w:snapToGrid w:val="0"/>
                <w:color w:val="000000"/>
                <w:sz w:val="16"/>
                <w:lang w:val="en-AU"/>
              </w:rPr>
            </w:pPr>
            <w:r>
              <w:rPr>
                <w:rFonts w:ascii="Arial" w:hAnsi="Arial"/>
                <w:snapToGrid w:val="0"/>
                <w:color w:val="000000"/>
                <w:sz w:val="16"/>
                <w:lang w:val="en-AU"/>
              </w:rPr>
              <w:t>2</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6D511B58" w14:textId="77777777" w:rsidR="001C3B38" w:rsidRPr="00FD10C8" w:rsidRDefault="001C3B38" w:rsidP="00907D86">
            <w:pPr>
              <w:rPr>
                <w:rFonts w:ascii="Arial" w:hAnsi="Arial" w:cs="Arial"/>
                <w:snapToGrid w:val="0"/>
                <w:color w:val="000000"/>
                <w:sz w:val="16"/>
                <w:szCs w:val="16"/>
                <w:lang w:val="en-AU"/>
              </w:rPr>
            </w:pPr>
            <w:r w:rsidRPr="00CA7FA9">
              <w:rPr>
                <w:rFonts w:ascii="Arial" w:hAnsi="Arial" w:cs="Arial"/>
                <w:snapToGrid w:val="0"/>
                <w:color w:val="000000"/>
                <w:sz w:val="16"/>
                <w:szCs w:val="16"/>
                <w:lang w:val="en-AU"/>
              </w:rPr>
              <w:t>Add P-CSCF subscription info to Restoration information</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92E9E4" w14:textId="77777777" w:rsidR="001C3B38" w:rsidRDefault="001C3B38" w:rsidP="00907D86">
            <w:pPr>
              <w:rPr>
                <w:rFonts w:ascii="Arial" w:hAnsi="Arial" w:cs="Arial"/>
                <w:snapToGrid w:val="0"/>
                <w:sz w:val="16"/>
                <w:szCs w:val="16"/>
                <w:lang w:val="en-AU"/>
              </w:rPr>
            </w:pPr>
            <w:r>
              <w:rPr>
                <w:rFonts w:ascii="Arial" w:hAnsi="Arial" w:cs="Arial"/>
                <w:snapToGrid w:val="0"/>
                <w:sz w:val="16"/>
                <w:szCs w:val="16"/>
                <w:lang w:val="en-AU"/>
              </w:rPr>
              <w:t>16.1.0</w:t>
            </w:r>
          </w:p>
        </w:tc>
      </w:tr>
      <w:tr w:rsidR="00151F41" w14:paraId="20D3FBD0"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2A5BC958"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2019-12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4807C4"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5EB907"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CP-193040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8ED1EAD" w14:textId="77777777" w:rsidR="00151F41" w:rsidRDefault="00151F41" w:rsidP="00907D86">
            <w:pPr>
              <w:rPr>
                <w:rFonts w:ascii="Arial" w:hAnsi="Arial"/>
                <w:snapToGrid w:val="0"/>
                <w:color w:val="000000"/>
                <w:sz w:val="16"/>
                <w:lang w:val="en-AU"/>
              </w:rPr>
            </w:pPr>
            <w:r>
              <w:rPr>
                <w:rFonts w:ascii="Arial" w:hAnsi="Arial"/>
                <w:snapToGrid w:val="0"/>
                <w:color w:val="000000"/>
                <w:sz w:val="16"/>
                <w:lang w:val="en-AU"/>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BBECA95" w14:textId="77777777" w:rsidR="00151F41" w:rsidRDefault="00151F41" w:rsidP="00907D86">
            <w:pPr>
              <w:jc w:val="both"/>
              <w:rPr>
                <w:rFonts w:ascii="Arial" w:hAnsi="Arial"/>
                <w:snapToGrid w:val="0"/>
                <w:color w:val="000000"/>
                <w:sz w:val="16"/>
                <w:lang w:val="en-AU"/>
              </w:rPr>
            </w:pPr>
            <w:r>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116E9A03" w14:textId="77777777" w:rsidR="00151F41" w:rsidRPr="00CA7FA9" w:rsidRDefault="00151F41" w:rsidP="00907D86">
            <w:pPr>
              <w:rPr>
                <w:rFonts w:ascii="Arial" w:hAnsi="Arial" w:cs="Arial"/>
                <w:snapToGrid w:val="0"/>
                <w:color w:val="000000"/>
                <w:sz w:val="16"/>
                <w:szCs w:val="16"/>
                <w:lang w:val="en-AU"/>
              </w:rPr>
            </w:pPr>
            <w:r w:rsidRPr="00151F41">
              <w:rPr>
                <w:rFonts w:ascii="Arial" w:hAnsi="Arial" w:cs="Arial"/>
                <w:snapToGrid w:val="0"/>
                <w:color w:val="000000"/>
                <w:sz w:val="16"/>
                <w:szCs w:val="16"/>
                <w:lang w:val="en-AU"/>
              </w:rPr>
              <w:t>S-CSCF restoration after registration timer expiry</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5B171D82" w14:textId="77777777" w:rsidR="00151F41" w:rsidRDefault="00151F41" w:rsidP="00907D86">
            <w:pPr>
              <w:rPr>
                <w:rFonts w:ascii="Arial" w:hAnsi="Arial" w:cs="Arial"/>
                <w:snapToGrid w:val="0"/>
                <w:sz w:val="16"/>
                <w:szCs w:val="16"/>
                <w:lang w:val="en-AU"/>
              </w:rPr>
            </w:pPr>
            <w:r>
              <w:rPr>
                <w:rFonts w:ascii="Arial" w:hAnsi="Arial" w:cs="Arial"/>
                <w:snapToGrid w:val="0"/>
                <w:sz w:val="16"/>
                <w:szCs w:val="16"/>
                <w:lang w:val="en-AU"/>
              </w:rPr>
              <w:t>16.2.0</w:t>
            </w:r>
          </w:p>
        </w:tc>
      </w:tr>
      <w:tr w:rsidR="00CF0D31" w14:paraId="2D2DFBB5"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3D01CD4" w14:textId="4DBA9F29" w:rsidR="00CF0D31" w:rsidRDefault="00CF0D31" w:rsidP="00907D86">
            <w:pPr>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EEE4A1" w14:textId="1D54558D" w:rsidR="00CF0D31" w:rsidRDefault="00CF0D31" w:rsidP="00907D86">
            <w:pPr>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C5D8BD" w14:textId="3F9A7210" w:rsidR="00CF0D31" w:rsidRDefault="00CF0D31" w:rsidP="00907D86">
            <w:pPr>
              <w:rPr>
                <w:rFonts w:ascii="Arial" w:hAnsi="Arial"/>
                <w:snapToGrid w:val="0"/>
                <w:color w:val="000000"/>
                <w:sz w:val="16"/>
                <w:lang w:val="en-AU"/>
              </w:rPr>
            </w:pPr>
            <w:r>
              <w:rPr>
                <w:rFonts w:ascii="Arial" w:hAnsi="Arial"/>
                <w:snapToGrid w:val="0"/>
                <w:color w:val="000000"/>
                <w:sz w:val="16"/>
                <w:lang w:val="en-AU"/>
              </w:rPr>
              <w:t>CP-210062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18CC5C" w14:textId="41C67B77" w:rsidR="00CF0D31" w:rsidRDefault="00CF0D31" w:rsidP="00907D86">
            <w:pPr>
              <w:rPr>
                <w:rFonts w:ascii="Arial" w:hAnsi="Arial"/>
                <w:snapToGrid w:val="0"/>
                <w:color w:val="000000"/>
                <w:sz w:val="16"/>
                <w:lang w:val="en-AU"/>
              </w:rPr>
            </w:pPr>
            <w:r>
              <w:rPr>
                <w:rFonts w:ascii="Arial" w:hAnsi="Arial"/>
                <w:snapToGrid w:val="0"/>
                <w:color w:val="000000"/>
                <w:sz w:val="16"/>
                <w:lang w:val="en-AU"/>
              </w:rPr>
              <w:t>0113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364CF73" w14:textId="0D6794DC" w:rsidR="00CF0D31" w:rsidRDefault="00CF0D31"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4D772314" w14:textId="2AEAEEA5" w:rsidR="00CF0D31" w:rsidRPr="00151F41" w:rsidRDefault="00CF0D31" w:rsidP="00CF0D31">
            <w:pPr>
              <w:rPr>
                <w:rFonts w:ascii="Arial" w:hAnsi="Arial" w:cs="Arial"/>
                <w:snapToGrid w:val="0"/>
                <w:color w:val="000000"/>
                <w:sz w:val="16"/>
                <w:szCs w:val="16"/>
                <w:lang w:val="en-AU"/>
              </w:rPr>
            </w:pPr>
            <w:r w:rsidRPr="00CF0D31">
              <w:rPr>
                <w:rFonts w:ascii="Arial" w:hAnsi="Arial" w:cs="Arial"/>
                <w:snapToGrid w:val="0"/>
                <w:color w:val="000000"/>
                <w:sz w:val="16"/>
                <w:szCs w:val="16"/>
                <w:lang w:val="en-AU"/>
              </w:rPr>
              <w:t>P-CSCF restoration alignment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E8987DC" w14:textId="0AFAE8D5" w:rsidR="00CF0D31" w:rsidRDefault="00CF0D31" w:rsidP="00907D86">
            <w:pPr>
              <w:rPr>
                <w:rFonts w:ascii="Arial" w:hAnsi="Arial" w:cs="Arial"/>
                <w:snapToGrid w:val="0"/>
                <w:sz w:val="16"/>
                <w:szCs w:val="16"/>
                <w:lang w:val="en-AU"/>
              </w:rPr>
            </w:pPr>
            <w:r>
              <w:rPr>
                <w:rFonts w:ascii="Arial" w:hAnsi="Arial" w:cs="Arial"/>
                <w:snapToGrid w:val="0"/>
                <w:sz w:val="16"/>
                <w:szCs w:val="16"/>
                <w:lang w:val="en-AU"/>
              </w:rPr>
              <w:t>16.3.0</w:t>
            </w:r>
          </w:p>
        </w:tc>
      </w:tr>
      <w:tr w:rsidR="00585A15" w14:paraId="706458DD"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3EA29143" w14:textId="083F20F7" w:rsidR="00585A15" w:rsidRDefault="00585A15" w:rsidP="00907D86">
            <w:pPr>
              <w:rPr>
                <w:rFonts w:ascii="Arial" w:hAnsi="Arial"/>
                <w:snapToGrid w:val="0"/>
                <w:color w:val="000000"/>
                <w:sz w:val="16"/>
                <w:lang w:val="en-AU"/>
              </w:rPr>
            </w:pPr>
            <w:r>
              <w:rPr>
                <w:rFonts w:ascii="Arial" w:hAnsi="Arial"/>
                <w:snapToGrid w:val="0"/>
                <w:color w:val="000000"/>
                <w:sz w:val="16"/>
                <w:lang w:val="en-AU"/>
              </w:rPr>
              <w:t>2021-06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AB9B11" w14:textId="30804DF2" w:rsidR="00585A15" w:rsidRDefault="00585A15" w:rsidP="00907D86">
            <w:pPr>
              <w:rPr>
                <w:rFonts w:ascii="Arial" w:hAnsi="Arial"/>
                <w:snapToGrid w:val="0"/>
                <w:color w:val="000000"/>
                <w:sz w:val="16"/>
                <w:lang w:val="en-AU"/>
              </w:rPr>
            </w:pPr>
            <w:r>
              <w:rPr>
                <w:rFonts w:ascii="Arial" w:hAnsi="Arial"/>
                <w:snapToGrid w:val="0"/>
                <w:color w:val="000000"/>
                <w:sz w:val="16"/>
                <w:lang w:val="en-AU"/>
              </w:rPr>
              <w:t>CT#92e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8D250" w14:textId="20754BE4" w:rsidR="00585A15" w:rsidRDefault="00585A15" w:rsidP="00907D86">
            <w:pPr>
              <w:rPr>
                <w:rFonts w:ascii="Arial" w:hAnsi="Arial"/>
                <w:snapToGrid w:val="0"/>
                <w:color w:val="000000"/>
                <w:sz w:val="16"/>
                <w:lang w:val="en-AU"/>
              </w:rPr>
            </w:pPr>
            <w:r>
              <w:rPr>
                <w:rFonts w:ascii="Arial" w:hAnsi="Arial"/>
                <w:snapToGrid w:val="0"/>
                <w:color w:val="000000"/>
                <w:sz w:val="16"/>
                <w:lang w:val="en-AU"/>
              </w:rPr>
              <w:t>CP-211060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5919B5" w14:textId="25219FD5" w:rsidR="00585A15" w:rsidRDefault="00585A15" w:rsidP="00907D86">
            <w:pPr>
              <w:rPr>
                <w:rFonts w:ascii="Arial" w:hAnsi="Arial"/>
                <w:snapToGrid w:val="0"/>
                <w:color w:val="000000"/>
                <w:sz w:val="16"/>
                <w:lang w:val="en-AU"/>
              </w:rPr>
            </w:pPr>
            <w:r>
              <w:rPr>
                <w:rFonts w:ascii="Arial" w:hAnsi="Arial"/>
                <w:snapToGrid w:val="0"/>
                <w:color w:val="000000"/>
                <w:sz w:val="16"/>
                <w:lang w:val="en-AU"/>
              </w:rPr>
              <w:t>0115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83C1C01" w14:textId="77777777" w:rsidR="00585A15" w:rsidRDefault="00585A15" w:rsidP="00907D86">
            <w:pPr>
              <w:jc w:val="both"/>
              <w:rPr>
                <w:rFonts w:ascii="Arial" w:hAnsi="Arial"/>
                <w:snapToGrid w:val="0"/>
                <w:color w:val="000000"/>
                <w:sz w:val="16"/>
                <w:lang w:val="en-AU"/>
              </w:rPr>
            </w:pP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150B37BF" w14:textId="17FC2433" w:rsidR="00585A15" w:rsidRPr="00CF0D31" w:rsidRDefault="00585A15" w:rsidP="00CF0D31">
            <w:pPr>
              <w:rPr>
                <w:rFonts w:ascii="Arial" w:hAnsi="Arial" w:cs="Arial"/>
                <w:snapToGrid w:val="0"/>
                <w:color w:val="000000"/>
                <w:sz w:val="16"/>
                <w:szCs w:val="16"/>
                <w:lang w:val="en-AU"/>
              </w:rPr>
            </w:pPr>
            <w:r w:rsidRPr="00585A15">
              <w:rPr>
                <w:rFonts w:ascii="Arial" w:hAnsi="Arial" w:cs="Arial"/>
                <w:snapToGrid w:val="0"/>
                <w:color w:val="000000"/>
                <w:sz w:val="16"/>
                <w:szCs w:val="16"/>
                <w:lang w:val="en-AU"/>
              </w:rPr>
              <w:t xml:space="preserve">S-CSCF reselection in </w:t>
            </w:r>
            <w:proofErr w:type="spellStart"/>
            <w:r w:rsidRPr="00585A15">
              <w:rPr>
                <w:rFonts w:ascii="Arial" w:hAnsi="Arial" w:cs="Arial"/>
                <w:snapToGrid w:val="0"/>
                <w:color w:val="000000"/>
                <w:sz w:val="16"/>
                <w:szCs w:val="16"/>
                <w:lang w:val="en-AU"/>
              </w:rPr>
              <w:t>eIMS</w:t>
            </w:r>
            <w:proofErr w:type="spellEnd"/>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6A6644A5" w14:textId="5ACAE989" w:rsidR="00585A15" w:rsidRDefault="00585A15" w:rsidP="00907D86">
            <w:pPr>
              <w:rPr>
                <w:rFonts w:ascii="Arial" w:hAnsi="Arial" w:cs="Arial"/>
                <w:snapToGrid w:val="0"/>
                <w:sz w:val="16"/>
                <w:szCs w:val="16"/>
                <w:lang w:val="en-AU"/>
              </w:rPr>
            </w:pPr>
            <w:r>
              <w:rPr>
                <w:rFonts w:ascii="Arial" w:hAnsi="Arial" w:cs="Arial"/>
                <w:snapToGrid w:val="0"/>
                <w:sz w:val="16"/>
                <w:szCs w:val="16"/>
                <w:lang w:val="en-AU"/>
              </w:rPr>
              <w:t>16.4.0</w:t>
            </w:r>
          </w:p>
        </w:tc>
      </w:tr>
      <w:tr w:rsidR="00A626F7" w14:paraId="67CD2163" w14:textId="77777777" w:rsidTr="00CF0D3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4E7C90F" w14:textId="08F71FFC" w:rsidR="00A626F7" w:rsidRDefault="00A626F7" w:rsidP="00907D86">
            <w:pPr>
              <w:rPr>
                <w:rFonts w:ascii="Arial" w:hAnsi="Arial"/>
                <w:snapToGrid w:val="0"/>
                <w:color w:val="000000"/>
                <w:sz w:val="16"/>
                <w:lang w:val="en-AU"/>
              </w:rPr>
            </w:pPr>
            <w:r>
              <w:rPr>
                <w:rFonts w:ascii="Arial" w:hAnsi="Arial"/>
                <w:snapToGrid w:val="0"/>
                <w:color w:val="000000"/>
                <w:sz w:val="16"/>
                <w:lang w:val="en-AU"/>
              </w:rPr>
              <w:t>2024-09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190125" w14:textId="05CCC272" w:rsidR="00A626F7" w:rsidRDefault="00A626F7" w:rsidP="00907D86">
            <w:pPr>
              <w:rPr>
                <w:rFonts w:ascii="Arial" w:hAnsi="Arial"/>
                <w:snapToGrid w:val="0"/>
                <w:color w:val="000000"/>
                <w:sz w:val="16"/>
                <w:lang w:val="en-AU"/>
              </w:rPr>
            </w:pPr>
            <w:r>
              <w:rPr>
                <w:rFonts w:ascii="Arial" w:hAnsi="Arial"/>
                <w:snapToGrid w:val="0"/>
                <w:color w:val="000000"/>
                <w:sz w:val="16"/>
                <w:lang w:val="en-AU"/>
              </w:rPr>
              <w:t>CT#105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4DA0DD" w14:textId="2D9C4615" w:rsidR="00A626F7" w:rsidRDefault="00A626F7" w:rsidP="00907D86">
            <w:pPr>
              <w:rPr>
                <w:rFonts w:ascii="Arial" w:hAnsi="Arial"/>
                <w:snapToGrid w:val="0"/>
                <w:color w:val="000000"/>
                <w:sz w:val="16"/>
                <w:lang w:val="en-AU"/>
              </w:rPr>
            </w:pPr>
            <w:r>
              <w:rPr>
                <w:rFonts w:ascii="Arial" w:hAnsi="Arial"/>
                <w:snapToGrid w:val="0"/>
                <w:color w:val="000000"/>
                <w:sz w:val="16"/>
                <w:lang w:val="en-AU"/>
              </w:rPr>
              <w:t>CP-242069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2210F82" w14:textId="4A2D7453" w:rsidR="00A626F7" w:rsidRDefault="00A626F7" w:rsidP="00907D86">
            <w:pPr>
              <w:rPr>
                <w:rFonts w:ascii="Arial" w:hAnsi="Arial"/>
                <w:snapToGrid w:val="0"/>
                <w:color w:val="000000"/>
                <w:sz w:val="16"/>
                <w:lang w:val="en-AU"/>
              </w:rPr>
            </w:pPr>
            <w:r>
              <w:rPr>
                <w:rFonts w:ascii="Arial" w:hAnsi="Arial"/>
                <w:snapToGrid w:val="0"/>
                <w:color w:val="000000"/>
                <w:sz w:val="16"/>
                <w:lang w:val="en-AU"/>
              </w:rPr>
              <w:t>0124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95CC42B" w14:textId="5BC9553A" w:rsidR="00A626F7" w:rsidRDefault="00A626F7" w:rsidP="00907D86">
            <w:pPr>
              <w:jc w:val="both"/>
              <w:rPr>
                <w:rFonts w:ascii="Arial" w:hAnsi="Arial"/>
                <w:snapToGrid w:val="0"/>
                <w:color w:val="000000"/>
                <w:sz w:val="16"/>
                <w:lang w:val="en-AU"/>
              </w:rPr>
            </w:pPr>
            <w:r>
              <w:rPr>
                <w:rFonts w:ascii="Arial" w:hAnsi="Arial"/>
                <w:snapToGrid w:val="0"/>
                <w:color w:val="000000"/>
                <w:sz w:val="16"/>
                <w:lang w:val="en-AU"/>
              </w:rPr>
              <w:t>-</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26DE8C93" w14:textId="23201B31" w:rsidR="00A626F7" w:rsidRPr="00585A15" w:rsidRDefault="00A626F7" w:rsidP="00CF0D31">
            <w:pPr>
              <w:rPr>
                <w:rFonts w:ascii="Arial" w:hAnsi="Arial" w:cs="Arial"/>
                <w:snapToGrid w:val="0"/>
                <w:color w:val="000000"/>
                <w:sz w:val="16"/>
                <w:szCs w:val="16"/>
                <w:lang w:val="en-AU"/>
              </w:rPr>
            </w:pPr>
            <w:r w:rsidRPr="00A626F7">
              <w:rPr>
                <w:rFonts w:ascii="Arial" w:hAnsi="Arial" w:cs="Arial"/>
                <w:snapToGrid w:val="0"/>
                <w:color w:val="000000"/>
                <w:sz w:val="16"/>
                <w:szCs w:val="16"/>
                <w:lang w:val="en-AU"/>
              </w:rPr>
              <w:t xml:space="preserve">Update on the </w:t>
            </w:r>
            <w:r w:rsidRPr="00A626F7">
              <w:rPr>
                <w:rFonts w:ascii="Arial" w:hAnsi="Arial" w:cs="Arial" w:hint="eastAsia"/>
                <w:snapToGrid w:val="0"/>
                <w:color w:val="000000"/>
                <w:sz w:val="16"/>
                <w:szCs w:val="16"/>
                <w:lang w:val="en-AU"/>
              </w:rPr>
              <w:t>IETF</w:t>
            </w:r>
            <w:r w:rsidRPr="00A626F7">
              <w:rPr>
                <w:rFonts w:ascii="Arial" w:hAnsi="Arial" w:cs="Arial"/>
                <w:snapToGrid w:val="0"/>
                <w:color w:val="000000"/>
                <w:sz w:val="16"/>
                <w:szCs w:val="16"/>
                <w:lang w:val="en-AU"/>
              </w:rPr>
              <w:t xml:space="preserve"> draft</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42C3ACE8" w14:textId="5701F60B" w:rsidR="00A626F7" w:rsidRDefault="00A626F7" w:rsidP="00907D86">
            <w:pPr>
              <w:rPr>
                <w:rFonts w:ascii="Arial" w:hAnsi="Arial" w:cs="Arial"/>
                <w:snapToGrid w:val="0"/>
                <w:sz w:val="16"/>
                <w:szCs w:val="16"/>
                <w:lang w:val="en-AU"/>
              </w:rPr>
            </w:pPr>
            <w:r>
              <w:rPr>
                <w:rFonts w:ascii="Arial" w:hAnsi="Arial" w:cs="Arial"/>
                <w:snapToGrid w:val="0"/>
                <w:sz w:val="16"/>
                <w:szCs w:val="16"/>
                <w:lang w:val="en-AU"/>
              </w:rPr>
              <w:t>16.5.0</w:t>
            </w:r>
          </w:p>
        </w:tc>
      </w:tr>
      <w:tr w:rsidR="006B7EF2" w:rsidRPr="006B7EF2" w14:paraId="2AF40258" w14:textId="77777777" w:rsidTr="006B7EF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9AE7005" w14:textId="77777777" w:rsidR="006B7EF2" w:rsidRPr="006B7EF2" w:rsidRDefault="006B7EF2" w:rsidP="006B7EF2">
            <w:pPr>
              <w:rPr>
                <w:rFonts w:ascii="Arial" w:hAnsi="Arial"/>
                <w:snapToGrid w:val="0"/>
                <w:color w:val="000000"/>
                <w:sz w:val="16"/>
                <w:lang w:val="en-AU"/>
              </w:rPr>
            </w:pPr>
            <w:r w:rsidRPr="006B7EF2">
              <w:rPr>
                <w:rFonts w:ascii="Arial" w:hAnsi="Arial"/>
                <w:snapToGrid w:val="0"/>
                <w:color w:val="000000"/>
                <w:sz w:val="16"/>
                <w:lang w:val="en-AU"/>
              </w:rPr>
              <w:t>2025-12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40C3428" w14:textId="77777777" w:rsidR="006B7EF2" w:rsidRPr="006B7EF2" w:rsidRDefault="006B7EF2" w:rsidP="006B7EF2">
            <w:pPr>
              <w:rPr>
                <w:rFonts w:ascii="Arial" w:hAnsi="Arial"/>
                <w:snapToGrid w:val="0"/>
                <w:color w:val="000000"/>
                <w:sz w:val="16"/>
                <w:lang w:val="en-AU"/>
              </w:rPr>
            </w:pPr>
            <w:r w:rsidRPr="006B7EF2">
              <w:rPr>
                <w:rFonts w:ascii="Arial" w:hAnsi="Arial"/>
                <w:snapToGrid w:val="0"/>
                <w:color w:val="000000"/>
                <w:sz w:val="16"/>
                <w:lang w:val="en-AU"/>
              </w:rPr>
              <w:t>CT#110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3988D1" w14:textId="77777777" w:rsidR="006B7EF2" w:rsidRPr="006B7EF2" w:rsidRDefault="006B7EF2" w:rsidP="006B7EF2">
            <w:pPr>
              <w:rPr>
                <w:rFonts w:ascii="Arial" w:hAnsi="Arial"/>
                <w:snapToGrid w:val="0"/>
                <w:color w:val="000000"/>
                <w:sz w:val="16"/>
                <w:lang w:val="en-AU"/>
              </w:rPr>
            </w:pPr>
            <w:r w:rsidRPr="006B7EF2">
              <w:rPr>
                <w:rFonts w:ascii="Arial" w:hAnsi="Arial"/>
                <w:snapToGrid w:val="0"/>
                <w:color w:val="000000"/>
                <w:sz w:val="16"/>
                <w:lang w:val="en-AU"/>
              </w:rPr>
              <w:t>CP-253135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142B329" w14:textId="77777777" w:rsidR="006B7EF2" w:rsidRPr="006B7EF2" w:rsidRDefault="006B7EF2" w:rsidP="006B7EF2">
            <w:pPr>
              <w:rPr>
                <w:rFonts w:ascii="Arial" w:hAnsi="Arial"/>
                <w:snapToGrid w:val="0"/>
                <w:color w:val="000000"/>
                <w:sz w:val="16"/>
                <w:lang w:val="en-AU"/>
              </w:rPr>
            </w:pPr>
            <w:r w:rsidRPr="006B7EF2">
              <w:rPr>
                <w:rFonts w:ascii="Arial" w:hAnsi="Arial"/>
                <w:snapToGrid w:val="0"/>
                <w:color w:val="000000"/>
                <w:sz w:val="16"/>
                <w:lang w:val="en-AU"/>
              </w:rPr>
              <w:t>0135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6E001AF" w14:textId="77777777" w:rsidR="006B7EF2" w:rsidRPr="006B7EF2" w:rsidRDefault="006B7EF2" w:rsidP="006B7EF2">
            <w:pPr>
              <w:jc w:val="both"/>
              <w:rPr>
                <w:rFonts w:ascii="Arial" w:hAnsi="Arial"/>
                <w:snapToGrid w:val="0"/>
                <w:color w:val="000000"/>
                <w:sz w:val="16"/>
                <w:lang w:val="en-AU"/>
              </w:rPr>
            </w:pPr>
            <w:r w:rsidRPr="006B7EF2">
              <w:rPr>
                <w:rFonts w:ascii="Arial" w:hAnsi="Arial"/>
                <w:snapToGrid w:val="0"/>
                <w:color w:val="000000"/>
                <w:sz w:val="16"/>
                <w:lang w:val="en-AU"/>
              </w:rPr>
              <w:t>1</w:t>
            </w:r>
          </w:p>
        </w:tc>
        <w:tc>
          <w:tcPr>
            <w:tcW w:w="5434" w:type="dxa"/>
            <w:tcBorders>
              <w:top w:val="single" w:sz="4" w:space="0" w:color="auto"/>
              <w:left w:val="single" w:sz="4" w:space="0" w:color="auto"/>
              <w:bottom w:val="single" w:sz="4" w:space="0" w:color="auto"/>
              <w:right w:val="single" w:sz="4" w:space="0" w:color="auto"/>
            </w:tcBorders>
            <w:shd w:val="solid" w:color="FFFFFF" w:fill="auto"/>
          </w:tcPr>
          <w:p w14:paraId="3AAD95F4" w14:textId="77777777" w:rsidR="006B7EF2" w:rsidRPr="006B7EF2" w:rsidRDefault="006B7EF2" w:rsidP="006B7EF2">
            <w:pPr>
              <w:rPr>
                <w:rFonts w:ascii="Arial" w:hAnsi="Arial" w:cs="Arial"/>
                <w:snapToGrid w:val="0"/>
                <w:color w:val="000000"/>
                <w:sz w:val="16"/>
                <w:szCs w:val="16"/>
                <w:lang w:val="en-AU"/>
              </w:rPr>
            </w:pPr>
            <w:r w:rsidRPr="006B7EF2">
              <w:rPr>
                <w:rFonts w:ascii="Arial" w:hAnsi="Arial" w:cs="Arial"/>
                <w:snapToGrid w:val="0"/>
                <w:color w:val="000000"/>
                <w:sz w:val="16"/>
                <w:szCs w:val="16"/>
                <w:lang w:val="en-AU"/>
              </w:rPr>
              <w:t>Resolve EN on PCF Message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305E8364" w14:textId="344919EA" w:rsidR="006B7EF2" w:rsidRPr="006B7EF2" w:rsidRDefault="006B7EF2" w:rsidP="006B7EF2">
            <w:pPr>
              <w:rPr>
                <w:rFonts w:ascii="Arial" w:hAnsi="Arial" w:cs="Arial"/>
                <w:snapToGrid w:val="0"/>
                <w:sz w:val="16"/>
                <w:szCs w:val="16"/>
                <w:lang w:val="en-AU"/>
              </w:rPr>
            </w:pPr>
            <w:r>
              <w:rPr>
                <w:rFonts w:ascii="Arial" w:hAnsi="Arial" w:cs="Arial"/>
                <w:snapToGrid w:val="0"/>
                <w:sz w:val="16"/>
                <w:szCs w:val="16"/>
                <w:lang w:val="en-AU"/>
              </w:rPr>
              <w:t>16.6.0</w:t>
            </w:r>
          </w:p>
        </w:tc>
      </w:tr>
    </w:tbl>
    <w:p w14:paraId="0E01ABD1" w14:textId="77777777" w:rsidR="00080512" w:rsidRDefault="00080512" w:rsidP="00CF0D31"/>
    <w:sectPr w:rsidR="00080512">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03A637" w14:textId="77777777" w:rsidR="00102B07" w:rsidRDefault="00102B07">
      <w:r>
        <w:separator/>
      </w:r>
    </w:p>
  </w:endnote>
  <w:endnote w:type="continuationSeparator" w:id="0">
    <w:p w14:paraId="632CAC29" w14:textId="77777777" w:rsidR="00102B07" w:rsidRDefault="00102B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785E0"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7BCE993" w14:textId="77777777" w:rsidR="00102B07" w:rsidRDefault="00102B07">
      <w:r>
        <w:separator/>
      </w:r>
    </w:p>
  </w:footnote>
  <w:footnote w:type="continuationSeparator" w:id="0">
    <w:p w14:paraId="7B035647" w14:textId="77777777" w:rsidR="00102B07" w:rsidRDefault="00102B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05060" w14:textId="570B600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32D93">
      <w:rPr>
        <w:rFonts w:ascii="Arial" w:hAnsi="Arial" w:cs="Arial"/>
        <w:b/>
        <w:noProof/>
        <w:sz w:val="18"/>
        <w:szCs w:val="18"/>
      </w:rPr>
      <w:t>3GPP TS 23.380 V16.6.0 (2025-12)</w:t>
    </w:r>
    <w:r>
      <w:rPr>
        <w:rFonts w:ascii="Arial" w:hAnsi="Arial" w:cs="Arial"/>
        <w:b/>
        <w:sz w:val="18"/>
        <w:szCs w:val="18"/>
      </w:rPr>
      <w:fldChar w:fldCharType="end"/>
    </w:r>
  </w:p>
  <w:p w14:paraId="60E85F25"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D96FA56" w14:textId="74AEDFB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32D93">
      <w:rPr>
        <w:rFonts w:ascii="Arial" w:hAnsi="Arial" w:cs="Arial"/>
        <w:b/>
        <w:noProof/>
        <w:sz w:val="18"/>
        <w:szCs w:val="18"/>
      </w:rPr>
      <w:t>Release 16</w:t>
    </w:r>
    <w:r>
      <w:rPr>
        <w:rFonts w:ascii="Arial" w:hAnsi="Arial" w:cs="Arial"/>
        <w:b/>
        <w:sz w:val="18"/>
        <w:szCs w:val="18"/>
      </w:rPr>
      <w:fldChar w:fldCharType="end"/>
    </w:r>
  </w:p>
  <w:p w14:paraId="340EA4A9"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BDC70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8800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5A8C39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A371D2B"/>
    <w:multiLevelType w:val="hybridMultilevel"/>
    <w:tmpl w:val="B73C2D1A"/>
    <w:lvl w:ilvl="0" w:tplc="E4984B82">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decimal"/>
      <w:lvlText w:val="%2."/>
      <w:lvlJc w:val="left"/>
      <w:pPr>
        <w:tabs>
          <w:tab w:val="num" w:pos="1440"/>
        </w:tabs>
        <w:ind w:left="1440" w:hanging="360"/>
      </w:p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6" w15:restartNumberingAfterBreak="0">
    <w:nsid w:val="0E7E31F8"/>
    <w:multiLevelType w:val="singleLevel"/>
    <w:tmpl w:val="8C2CDD1E"/>
    <w:lvl w:ilvl="0">
      <w:start w:val="1"/>
      <w:numFmt w:val="decimal"/>
      <w:lvlText w:val="%1)"/>
      <w:legacy w:legacy="1" w:legacySpace="0" w:legacyIndent="283"/>
      <w:lvlJc w:val="left"/>
      <w:pPr>
        <w:ind w:left="850" w:hanging="283"/>
      </w:pPr>
    </w:lvl>
  </w:abstractNum>
  <w:abstractNum w:abstractNumId="7" w15:restartNumberingAfterBreak="0">
    <w:nsid w:val="1AC0620E"/>
    <w:multiLevelType w:val="hybridMultilevel"/>
    <w:tmpl w:val="E604E22E"/>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335A46BE"/>
    <w:multiLevelType w:val="hybridMultilevel"/>
    <w:tmpl w:val="603C5C28"/>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9" w15:restartNumberingAfterBreak="0">
    <w:nsid w:val="338353F0"/>
    <w:multiLevelType w:val="multilevel"/>
    <w:tmpl w:val="D9DC5DE8"/>
    <w:lvl w:ilvl="0">
      <w:start w:val="5"/>
      <w:numFmt w:val="decimal"/>
      <w:lvlText w:val="%1"/>
      <w:lvlJc w:val="left"/>
      <w:pPr>
        <w:tabs>
          <w:tab w:val="num" w:pos="570"/>
        </w:tabs>
        <w:ind w:left="570" w:hanging="570"/>
      </w:pPr>
      <w:rPr>
        <w:rFonts w:ascii="Times New Roman" w:hAnsi="Times New Roman" w:hint="default"/>
        <w:sz w:val="20"/>
      </w:rPr>
    </w:lvl>
    <w:lvl w:ilvl="1">
      <w:start w:val="3"/>
      <w:numFmt w:val="decimal"/>
      <w:lvlText w:val="%1.%2"/>
      <w:lvlJc w:val="left"/>
      <w:pPr>
        <w:tabs>
          <w:tab w:val="num" w:pos="720"/>
        </w:tabs>
        <w:ind w:left="720" w:hanging="720"/>
      </w:pPr>
      <w:rPr>
        <w:rFonts w:ascii="Times New Roman" w:hAnsi="Times New Roman" w:hint="default"/>
        <w:sz w:val="20"/>
      </w:rPr>
    </w:lvl>
    <w:lvl w:ilvl="2">
      <w:start w:val="18"/>
      <w:numFmt w:val="decimal"/>
      <w:lvlText w:val="%1.%2.%3"/>
      <w:lvlJc w:val="left"/>
      <w:pPr>
        <w:tabs>
          <w:tab w:val="num" w:pos="720"/>
        </w:tabs>
        <w:ind w:left="720" w:hanging="720"/>
      </w:pPr>
      <w:rPr>
        <w:rFonts w:ascii="Times New Roman" w:hAnsi="Times New Roman" w:hint="default"/>
        <w:sz w:val="20"/>
      </w:rPr>
    </w:lvl>
    <w:lvl w:ilvl="3">
      <w:start w:val="1"/>
      <w:numFmt w:val="decimal"/>
      <w:lvlText w:val="%1.%2.%3.%4"/>
      <w:lvlJc w:val="left"/>
      <w:pPr>
        <w:tabs>
          <w:tab w:val="num" w:pos="1080"/>
        </w:tabs>
        <w:ind w:left="1080" w:hanging="1080"/>
      </w:pPr>
      <w:rPr>
        <w:rFonts w:ascii="Times New Roman" w:hAnsi="Times New Roman" w:hint="default"/>
        <w:sz w:val="20"/>
      </w:rPr>
    </w:lvl>
    <w:lvl w:ilvl="4">
      <w:start w:val="1"/>
      <w:numFmt w:val="decimal"/>
      <w:lvlText w:val="%1.%2.%3.%4.%5"/>
      <w:lvlJc w:val="left"/>
      <w:pPr>
        <w:tabs>
          <w:tab w:val="num" w:pos="1440"/>
        </w:tabs>
        <w:ind w:left="1440" w:hanging="1440"/>
      </w:pPr>
      <w:rPr>
        <w:rFonts w:ascii="Times New Roman" w:hAnsi="Times New Roman" w:hint="default"/>
        <w:sz w:val="20"/>
      </w:rPr>
    </w:lvl>
    <w:lvl w:ilvl="5">
      <w:start w:val="1"/>
      <w:numFmt w:val="decimal"/>
      <w:lvlText w:val="%1.%2.%3.%4.%5.%6"/>
      <w:lvlJc w:val="left"/>
      <w:pPr>
        <w:tabs>
          <w:tab w:val="num" w:pos="1440"/>
        </w:tabs>
        <w:ind w:left="1440" w:hanging="1440"/>
      </w:pPr>
      <w:rPr>
        <w:rFonts w:ascii="Times New Roman" w:hAnsi="Times New Roman" w:hint="default"/>
        <w:sz w:val="20"/>
      </w:rPr>
    </w:lvl>
    <w:lvl w:ilvl="6">
      <w:start w:val="1"/>
      <w:numFmt w:val="decimal"/>
      <w:lvlText w:val="%1.%2.%3.%4.%5.%6.%7"/>
      <w:lvlJc w:val="left"/>
      <w:pPr>
        <w:tabs>
          <w:tab w:val="num" w:pos="1800"/>
        </w:tabs>
        <w:ind w:left="1800" w:hanging="1800"/>
      </w:pPr>
      <w:rPr>
        <w:rFonts w:ascii="Times New Roman" w:hAnsi="Times New Roman" w:hint="default"/>
        <w:sz w:val="20"/>
      </w:rPr>
    </w:lvl>
    <w:lvl w:ilvl="7">
      <w:start w:val="1"/>
      <w:numFmt w:val="decimal"/>
      <w:lvlText w:val="%1.%2.%3.%4.%5.%6.%7.%8"/>
      <w:lvlJc w:val="left"/>
      <w:pPr>
        <w:tabs>
          <w:tab w:val="num" w:pos="1800"/>
        </w:tabs>
        <w:ind w:left="1800" w:hanging="1800"/>
      </w:pPr>
      <w:rPr>
        <w:rFonts w:ascii="Times New Roman" w:hAnsi="Times New Roman" w:hint="default"/>
        <w:sz w:val="20"/>
      </w:rPr>
    </w:lvl>
    <w:lvl w:ilvl="8">
      <w:start w:val="1"/>
      <w:numFmt w:val="decimal"/>
      <w:lvlText w:val="%1.%2.%3.%4.%5.%6.%7.%8.%9"/>
      <w:lvlJc w:val="left"/>
      <w:pPr>
        <w:tabs>
          <w:tab w:val="num" w:pos="2160"/>
        </w:tabs>
        <w:ind w:left="2160" w:hanging="2160"/>
      </w:pPr>
      <w:rPr>
        <w:rFonts w:ascii="Times New Roman" w:hAnsi="Times New Roman" w:hint="default"/>
        <w:sz w:val="20"/>
      </w:rPr>
    </w:lvl>
  </w:abstractNum>
  <w:abstractNum w:abstractNumId="10" w15:restartNumberingAfterBreak="0">
    <w:nsid w:val="3A3D71EA"/>
    <w:multiLevelType w:val="hybridMultilevel"/>
    <w:tmpl w:val="F97EDC40"/>
    <w:lvl w:ilvl="0" w:tplc="62F262F4">
      <w:start w:val="5"/>
      <w:numFmt w:val="bullet"/>
      <w:lvlText w:val="-"/>
      <w:lvlJc w:val="left"/>
      <w:pPr>
        <w:tabs>
          <w:tab w:val="num" w:pos="644"/>
        </w:tabs>
        <w:ind w:left="644" w:hanging="360"/>
      </w:pPr>
      <w:rPr>
        <w:rFonts w:ascii="Times New Roman" w:eastAsia="Times New Roman" w:hAnsi="Times New Roman" w:cs="Times New Roman" w:hint="default"/>
      </w:rPr>
    </w:lvl>
    <w:lvl w:ilvl="1" w:tplc="62F262F4">
      <w:start w:val="5"/>
      <w:numFmt w:val="bullet"/>
      <w:lvlText w:val="-"/>
      <w:lvlJc w:val="left"/>
      <w:pPr>
        <w:tabs>
          <w:tab w:val="num" w:pos="1364"/>
        </w:tabs>
        <w:ind w:left="1364" w:hanging="360"/>
      </w:pPr>
      <w:rPr>
        <w:rFonts w:ascii="Times New Roman" w:eastAsia="Times New Roman" w:hAnsi="Times New Roman" w:cs="Times New Roman"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49BD1CEE"/>
    <w:multiLevelType w:val="hybridMultilevel"/>
    <w:tmpl w:val="F52C2E6C"/>
    <w:lvl w:ilvl="0" w:tplc="161A2DA8">
      <w:start w:val="4"/>
      <w:numFmt w:val="bullet"/>
      <w:lvlText w:val="-"/>
      <w:lvlJc w:val="left"/>
      <w:pPr>
        <w:tabs>
          <w:tab w:val="num" w:pos="760"/>
        </w:tabs>
        <w:ind w:left="760" w:hanging="360"/>
      </w:pPr>
      <w:rPr>
        <w:rFonts w:ascii="Times New Roman" w:eastAsia="SimSu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 w15:restartNumberingAfterBreak="0">
    <w:nsid w:val="587F536D"/>
    <w:multiLevelType w:val="hybridMultilevel"/>
    <w:tmpl w:val="B6A8F556"/>
    <w:lvl w:ilvl="0" w:tplc="75ACBF18">
      <w:start w:val="1"/>
      <w:numFmt w:val="decimal"/>
      <w:lvlText w:val="%1."/>
      <w:lvlJc w:val="left"/>
      <w:pPr>
        <w:tabs>
          <w:tab w:val="num" w:pos="2912"/>
        </w:tabs>
        <w:ind w:left="2912" w:hanging="360"/>
      </w:pPr>
      <w:rPr>
        <w:rFonts w:ascii="Arial" w:eastAsia="Times New Roman" w:hAnsi="Arial" w:cs="Times New Roman"/>
      </w:rPr>
    </w:lvl>
    <w:lvl w:ilvl="1" w:tplc="4170F310">
      <w:start w:val="1"/>
      <w:numFmt w:val="bullet"/>
      <w:lvlText w:val="-"/>
      <w:lvlJc w:val="left"/>
      <w:pPr>
        <w:tabs>
          <w:tab w:val="num" w:pos="3632"/>
        </w:tabs>
        <w:ind w:left="3632" w:hanging="360"/>
      </w:pPr>
      <w:rPr>
        <w:rFonts w:ascii="Arial" w:eastAsia="SimSun" w:hAnsi="Arial" w:cs="Arial" w:hint="default"/>
      </w:rPr>
    </w:lvl>
    <w:lvl w:ilvl="2" w:tplc="0409001B" w:tentative="1">
      <w:start w:val="1"/>
      <w:numFmt w:val="lowerRoman"/>
      <w:lvlText w:val="%3."/>
      <w:lvlJc w:val="right"/>
      <w:pPr>
        <w:tabs>
          <w:tab w:val="num" w:pos="4352"/>
        </w:tabs>
        <w:ind w:left="4352" w:hanging="180"/>
      </w:pPr>
    </w:lvl>
    <w:lvl w:ilvl="3" w:tplc="0409000F" w:tentative="1">
      <w:start w:val="1"/>
      <w:numFmt w:val="decimal"/>
      <w:lvlText w:val="%4."/>
      <w:lvlJc w:val="left"/>
      <w:pPr>
        <w:tabs>
          <w:tab w:val="num" w:pos="5072"/>
        </w:tabs>
        <w:ind w:left="5072" w:hanging="360"/>
      </w:pPr>
    </w:lvl>
    <w:lvl w:ilvl="4" w:tplc="04090019" w:tentative="1">
      <w:start w:val="1"/>
      <w:numFmt w:val="lowerLetter"/>
      <w:lvlText w:val="%5."/>
      <w:lvlJc w:val="left"/>
      <w:pPr>
        <w:tabs>
          <w:tab w:val="num" w:pos="5792"/>
        </w:tabs>
        <w:ind w:left="5792" w:hanging="360"/>
      </w:pPr>
    </w:lvl>
    <w:lvl w:ilvl="5" w:tplc="0409001B" w:tentative="1">
      <w:start w:val="1"/>
      <w:numFmt w:val="lowerRoman"/>
      <w:lvlText w:val="%6."/>
      <w:lvlJc w:val="right"/>
      <w:pPr>
        <w:tabs>
          <w:tab w:val="num" w:pos="6512"/>
        </w:tabs>
        <w:ind w:left="6512" w:hanging="180"/>
      </w:pPr>
    </w:lvl>
    <w:lvl w:ilvl="6" w:tplc="0409000F" w:tentative="1">
      <w:start w:val="1"/>
      <w:numFmt w:val="decimal"/>
      <w:lvlText w:val="%7."/>
      <w:lvlJc w:val="left"/>
      <w:pPr>
        <w:tabs>
          <w:tab w:val="num" w:pos="7232"/>
        </w:tabs>
        <w:ind w:left="7232" w:hanging="360"/>
      </w:pPr>
    </w:lvl>
    <w:lvl w:ilvl="7" w:tplc="04090019" w:tentative="1">
      <w:start w:val="1"/>
      <w:numFmt w:val="lowerLetter"/>
      <w:lvlText w:val="%8."/>
      <w:lvlJc w:val="left"/>
      <w:pPr>
        <w:tabs>
          <w:tab w:val="num" w:pos="7952"/>
        </w:tabs>
        <w:ind w:left="7952" w:hanging="360"/>
      </w:pPr>
    </w:lvl>
    <w:lvl w:ilvl="8" w:tplc="0409001B" w:tentative="1">
      <w:start w:val="1"/>
      <w:numFmt w:val="lowerRoman"/>
      <w:lvlText w:val="%9."/>
      <w:lvlJc w:val="right"/>
      <w:pPr>
        <w:tabs>
          <w:tab w:val="num" w:pos="8672"/>
        </w:tabs>
        <w:ind w:left="8672" w:hanging="180"/>
      </w:pPr>
    </w:lvl>
  </w:abstractNum>
  <w:abstractNum w:abstractNumId="13" w15:restartNumberingAfterBreak="0">
    <w:nsid w:val="59491218"/>
    <w:multiLevelType w:val="hybridMultilevel"/>
    <w:tmpl w:val="AF8865EE"/>
    <w:lvl w:ilvl="0" w:tplc="8B8846B8">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C2C60E9"/>
    <w:multiLevelType w:val="hybridMultilevel"/>
    <w:tmpl w:val="1D2A1AB8"/>
    <w:lvl w:ilvl="0" w:tplc="04090001">
      <w:start w:val="1"/>
      <w:numFmt w:val="bullet"/>
      <w:lvlText w:val=""/>
      <w:lvlJc w:val="left"/>
      <w:pPr>
        <w:tabs>
          <w:tab w:val="num" w:pos="720"/>
        </w:tabs>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5FB3316E"/>
    <w:multiLevelType w:val="hybridMultilevel"/>
    <w:tmpl w:val="FBDAA2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624964424">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6399194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7061283">
    <w:abstractNumId w:val="4"/>
  </w:num>
  <w:num w:numId="4" w16cid:durableId="585576644">
    <w:abstractNumId w:val="16"/>
  </w:num>
  <w:num w:numId="5" w16cid:durableId="437531498">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526478176">
    <w:abstractNumId w:val="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21468971">
    <w:abstractNumId w:val="1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270701718">
    <w:abstractNumId w:val="12"/>
  </w:num>
  <w:num w:numId="9" w16cid:durableId="96947862">
    <w:abstractNumId w:val="6"/>
  </w:num>
  <w:num w:numId="10" w16cid:durableId="200170396">
    <w:abstractNumId w:val="9"/>
  </w:num>
  <w:num w:numId="11" w16cid:durableId="1188325205">
    <w:abstractNumId w:val="7"/>
  </w:num>
  <w:num w:numId="12" w16cid:durableId="398291261">
    <w:abstractNumId w:val="15"/>
  </w:num>
  <w:num w:numId="13" w16cid:durableId="1160195243">
    <w:abstractNumId w:val="10"/>
  </w:num>
  <w:num w:numId="14" w16cid:durableId="2036730251">
    <w:abstractNumId w:val="8"/>
  </w:num>
  <w:num w:numId="15" w16cid:durableId="1924407812">
    <w:abstractNumId w:val="13"/>
  </w:num>
  <w:num w:numId="16" w16cid:durableId="1544562207">
    <w:abstractNumId w:val="2"/>
  </w:num>
  <w:num w:numId="17" w16cid:durableId="634138191">
    <w:abstractNumId w:val="1"/>
  </w:num>
  <w:num w:numId="18" w16cid:durableId="10694223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02B07"/>
    <w:rsid w:val="00133525"/>
    <w:rsid w:val="00151F41"/>
    <w:rsid w:val="001A4C42"/>
    <w:rsid w:val="001A7420"/>
    <w:rsid w:val="001B6637"/>
    <w:rsid w:val="001C21C3"/>
    <w:rsid w:val="001C3B38"/>
    <w:rsid w:val="001D02C2"/>
    <w:rsid w:val="001F0C1D"/>
    <w:rsid w:val="001F1132"/>
    <w:rsid w:val="001F168B"/>
    <w:rsid w:val="002347A2"/>
    <w:rsid w:val="002675F0"/>
    <w:rsid w:val="002B6339"/>
    <w:rsid w:val="002C4DE9"/>
    <w:rsid w:val="002C7BC3"/>
    <w:rsid w:val="002E00EE"/>
    <w:rsid w:val="003172DC"/>
    <w:rsid w:val="0035462D"/>
    <w:rsid w:val="003765B8"/>
    <w:rsid w:val="003C3971"/>
    <w:rsid w:val="00423334"/>
    <w:rsid w:val="004345EC"/>
    <w:rsid w:val="00465515"/>
    <w:rsid w:val="004D3578"/>
    <w:rsid w:val="004E213A"/>
    <w:rsid w:val="004F0988"/>
    <w:rsid w:val="004F3340"/>
    <w:rsid w:val="0053388B"/>
    <w:rsid w:val="00535773"/>
    <w:rsid w:val="00543E6C"/>
    <w:rsid w:val="00565087"/>
    <w:rsid w:val="00585A15"/>
    <w:rsid w:val="00597B11"/>
    <w:rsid w:val="005D2E01"/>
    <w:rsid w:val="005D7526"/>
    <w:rsid w:val="005E4BB2"/>
    <w:rsid w:val="00602AEA"/>
    <w:rsid w:val="00614FDF"/>
    <w:rsid w:val="00632D93"/>
    <w:rsid w:val="0063543D"/>
    <w:rsid w:val="00647114"/>
    <w:rsid w:val="006A323F"/>
    <w:rsid w:val="006B30D0"/>
    <w:rsid w:val="006B7EF2"/>
    <w:rsid w:val="006C3D95"/>
    <w:rsid w:val="006D684A"/>
    <w:rsid w:val="006E5880"/>
    <w:rsid w:val="006E5C86"/>
    <w:rsid w:val="006F6A78"/>
    <w:rsid w:val="00701116"/>
    <w:rsid w:val="00713C44"/>
    <w:rsid w:val="00734A5B"/>
    <w:rsid w:val="0074026F"/>
    <w:rsid w:val="007429F6"/>
    <w:rsid w:val="00744E76"/>
    <w:rsid w:val="007524D6"/>
    <w:rsid w:val="00774DA4"/>
    <w:rsid w:val="00781F0F"/>
    <w:rsid w:val="007A7E9E"/>
    <w:rsid w:val="007B600E"/>
    <w:rsid w:val="007F0F4A"/>
    <w:rsid w:val="008028A4"/>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626F7"/>
    <w:rsid w:val="00A655E4"/>
    <w:rsid w:val="00A73129"/>
    <w:rsid w:val="00A82346"/>
    <w:rsid w:val="00A92BA1"/>
    <w:rsid w:val="00AC6BC6"/>
    <w:rsid w:val="00AE65E2"/>
    <w:rsid w:val="00AF4EB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E28FE"/>
    <w:rsid w:val="00CF0D3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93ABA"/>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hapeDefaults>
    <o:shapedefaults v:ext="edit" spidmax="2050"/>
    <o:shapelayout v:ext="edit">
      <o:idmap v:ext="edit" data="2"/>
    </o:shapelayout>
  </w:shapeDefaults>
  <w:decimalSymbol w:val=","/>
  <w:listSeparator w:val=","/>
  <w14:docId w14:val="1EC13DC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Index1">
    <w:name w:val="index 1"/>
    <w:basedOn w:val="Normal"/>
    <w:rsid w:val="001C3B38"/>
    <w:pPr>
      <w:keepLines/>
      <w:spacing w:after="0"/>
    </w:pPr>
  </w:style>
  <w:style w:type="paragraph" w:styleId="Index2">
    <w:name w:val="index 2"/>
    <w:basedOn w:val="Index1"/>
    <w:rsid w:val="001C3B38"/>
    <w:pPr>
      <w:ind w:left="284"/>
    </w:pPr>
  </w:style>
  <w:style w:type="character" w:styleId="FootnoteReference">
    <w:name w:val="footnote reference"/>
    <w:rsid w:val="001C3B38"/>
    <w:rPr>
      <w:b/>
      <w:position w:val="6"/>
      <w:sz w:val="16"/>
    </w:rPr>
  </w:style>
  <w:style w:type="paragraph" w:styleId="FootnoteText">
    <w:name w:val="footnote text"/>
    <w:basedOn w:val="Normal"/>
    <w:link w:val="FootnoteTextChar"/>
    <w:rsid w:val="001C3B38"/>
    <w:pPr>
      <w:keepLines/>
      <w:spacing w:after="0"/>
      <w:ind w:left="454" w:hanging="454"/>
    </w:pPr>
    <w:rPr>
      <w:sz w:val="16"/>
    </w:rPr>
  </w:style>
  <w:style w:type="character" w:customStyle="1" w:styleId="FootnoteTextChar">
    <w:name w:val="Footnote Text Char"/>
    <w:link w:val="FootnoteText"/>
    <w:rsid w:val="001C3B38"/>
    <w:rPr>
      <w:sz w:val="16"/>
      <w:lang w:eastAsia="en-US"/>
    </w:rPr>
  </w:style>
  <w:style w:type="paragraph" w:styleId="ListNumber2">
    <w:name w:val="List Number 2"/>
    <w:basedOn w:val="ListNumber"/>
    <w:rsid w:val="001C3B38"/>
    <w:pPr>
      <w:ind w:left="851"/>
    </w:pPr>
  </w:style>
  <w:style w:type="paragraph" w:styleId="ListNumber">
    <w:name w:val="List Number"/>
    <w:basedOn w:val="List"/>
    <w:rsid w:val="001C3B38"/>
  </w:style>
  <w:style w:type="paragraph" w:styleId="List">
    <w:name w:val="List"/>
    <w:basedOn w:val="Normal"/>
    <w:rsid w:val="001C3B38"/>
    <w:pPr>
      <w:ind w:left="568" w:hanging="284"/>
    </w:pPr>
  </w:style>
  <w:style w:type="paragraph" w:styleId="ListBullet2">
    <w:name w:val="List Bullet 2"/>
    <w:basedOn w:val="ListBullet"/>
    <w:rsid w:val="001C3B38"/>
    <w:pPr>
      <w:ind w:left="851"/>
    </w:pPr>
  </w:style>
  <w:style w:type="paragraph" w:styleId="ListBullet">
    <w:name w:val="List Bullet"/>
    <w:basedOn w:val="List"/>
    <w:rsid w:val="001C3B38"/>
  </w:style>
  <w:style w:type="paragraph" w:styleId="ListBullet3">
    <w:name w:val="List Bullet 3"/>
    <w:basedOn w:val="ListBullet2"/>
    <w:rsid w:val="001C3B38"/>
    <w:pPr>
      <w:ind w:left="1135"/>
    </w:pPr>
  </w:style>
  <w:style w:type="paragraph" w:styleId="List2">
    <w:name w:val="List 2"/>
    <w:basedOn w:val="List"/>
    <w:rsid w:val="001C3B38"/>
    <w:pPr>
      <w:ind w:left="851"/>
    </w:pPr>
  </w:style>
  <w:style w:type="paragraph" w:styleId="List3">
    <w:name w:val="List 3"/>
    <w:basedOn w:val="List2"/>
    <w:rsid w:val="001C3B38"/>
    <w:pPr>
      <w:ind w:left="1135"/>
    </w:pPr>
  </w:style>
  <w:style w:type="paragraph" w:styleId="List4">
    <w:name w:val="List 4"/>
    <w:basedOn w:val="List3"/>
    <w:rsid w:val="001C3B38"/>
    <w:pPr>
      <w:ind w:left="1418"/>
    </w:pPr>
  </w:style>
  <w:style w:type="paragraph" w:styleId="List5">
    <w:name w:val="List 5"/>
    <w:basedOn w:val="List4"/>
    <w:rsid w:val="001C3B38"/>
    <w:pPr>
      <w:ind w:left="1702"/>
    </w:pPr>
  </w:style>
  <w:style w:type="paragraph" w:styleId="ListBullet4">
    <w:name w:val="List Bullet 4"/>
    <w:basedOn w:val="ListBullet3"/>
    <w:rsid w:val="001C3B38"/>
    <w:pPr>
      <w:ind w:left="1418"/>
    </w:pPr>
  </w:style>
  <w:style w:type="paragraph" w:styleId="ListBullet5">
    <w:name w:val="List Bullet 5"/>
    <w:basedOn w:val="ListBullet4"/>
    <w:rsid w:val="001C3B38"/>
    <w:pPr>
      <w:ind w:left="1702"/>
    </w:pPr>
  </w:style>
  <w:style w:type="paragraph" w:styleId="IndexHeading">
    <w:name w:val="index heading"/>
    <w:basedOn w:val="Normal"/>
    <w:next w:val="Normal"/>
    <w:rsid w:val="001C3B38"/>
    <w:pPr>
      <w:pBdr>
        <w:top w:val="single" w:sz="12" w:space="0" w:color="auto"/>
      </w:pBdr>
      <w:spacing w:before="360" w:after="240"/>
    </w:pPr>
    <w:rPr>
      <w:b/>
      <w:i/>
      <w:sz w:val="26"/>
    </w:rPr>
  </w:style>
  <w:style w:type="paragraph" w:customStyle="1" w:styleId="INDENT1">
    <w:name w:val="INDENT1"/>
    <w:basedOn w:val="Normal"/>
    <w:rsid w:val="001C3B38"/>
    <w:pPr>
      <w:ind w:left="851"/>
    </w:pPr>
  </w:style>
  <w:style w:type="paragraph" w:customStyle="1" w:styleId="INDENT2">
    <w:name w:val="INDENT2"/>
    <w:basedOn w:val="Normal"/>
    <w:rsid w:val="001C3B38"/>
    <w:pPr>
      <w:ind w:left="1135" w:hanging="284"/>
    </w:pPr>
  </w:style>
  <w:style w:type="paragraph" w:customStyle="1" w:styleId="INDENT3">
    <w:name w:val="INDENT3"/>
    <w:basedOn w:val="Normal"/>
    <w:rsid w:val="001C3B38"/>
    <w:pPr>
      <w:ind w:left="1701" w:hanging="567"/>
    </w:pPr>
  </w:style>
  <w:style w:type="paragraph" w:customStyle="1" w:styleId="FigureTitle">
    <w:name w:val="Figure_Title"/>
    <w:basedOn w:val="Normal"/>
    <w:next w:val="Normal"/>
    <w:rsid w:val="001C3B3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C3B38"/>
    <w:pPr>
      <w:keepNext/>
      <w:keepLines/>
    </w:pPr>
    <w:rPr>
      <w:b/>
    </w:rPr>
  </w:style>
  <w:style w:type="paragraph" w:customStyle="1" w:styleId="enumlev2">
    <w:name w:val="enumlev2"/>
    <w:basedOn w:val="Normal"/>
    <w:rsid w:val="001C3B38"/>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1C3B38"/>
    <w:pPr>
      <w:keepNext/>
      <w:keepLines/>
      <w:spacing w:before="240"/>
      <w:ind w:left="1418"/>
    </w:pPr>
    <w:rPr>
      <w:rFonts w:ascii="Arial" w:hAnsi="Arial"/>
      <w:b/>
      <w:sz w:val="36"/>
    </w:rPr>
  </w:style>
  <w:style w:type="paragraph" w:styleId="Caption">
    <w:name w:val="caption"/>
    <w:basedOn w:val="Normal"/>
    <w:next w:val="Normal"/>
    <w:qFormat/>
    <w:rsid w:val="001C3B38"/>
    <w:pPr>
      <w:spacing w:before="120" w:after="120"/>
    </w:pPr>
    <w:rPr>
      <w:b/>
    </w:rPr>
  </w:style>
  <w:style w:type="paragraph" w:styleId="DocumentMap">
    <w:name w:val="Document Map"/>
    <w:basedOn w:val="Normal"/>
    <w:link w:val="DocumentMapChar"/>
    <w:rsid w:val="001C3B38"/>
    <w:pPr>
      <w:shd w:val="clear" w:color="auto" w:fill="000080"/>
    </w:pPr>
    <w:rPr>
      <w:rFonts w:ascii="Tahoma" w:hAnsi="Tahoma"/>
    </w:rPr>
  </w:style>
  <w:style w:type="character" w:customStyle="1" w:styleId="DocumentMapChar">
    <w:name w:val="Document Map Char"/>
    <w:link w:val="DocumentMap"/>
    <w:rsid w:val="001C3B38"/>
    <w:rPr>
      <w:rFonts w:ascii="Tahoma" w:hAnsi="Tahoma"/>
      <w:shd w:val="clear" w:color="auto" w:fill="000080"/>
      <w:lang w:eastAsia="en-US"/>
    </w:rPr>
  </w:style>
  <w:style w:type="paragraph" w:styleId="PlainText">
    <w:name w:val="Plain Text"/>
    <w:basedOn w:val="Normal"/>
    <w:link w:val="PlainTextChar"/>
    <w:rsid w:val="001C3B38"/>
    <w:rPr>
      <w:rFonts w:ascii="Courier New" w:hAnsi="Courier New"/>
    </w:rPr>
  </w:style>
  <w:style w:type="character" w:customStyle="1" w:styleId="PlainTextChar">
    <w:name w:val="Plain Text Char"/>
    <w:link w:val="PlainText"/>
    <w:rsid w:val="001C3B38"/>
    <w:rPr>
      <w:rFonts w:ascii="Courier New" w:hAnsi="Courier New"/>
      <w:lang w:eastAsia="en-US"/>
    </w:rPr>
  </w:style>
  <w:style w:type="paragraph" w:styleId="BodyText">
    <w:name w:val="Body Text"/>
    <w:basedOn w:val="Normal"/>
    <w:link w:val="BodyTextChar"/>
    <w:rsid w:val="001C3B38"/>
  </w:style>
  <w:style w:type="character" w:customStyle="1" w:styleId="BodyTextChar">
    <w:name w:val="Body Text Char"/>
    <w:link w:val="BodyText"/>
    <w:rsid w:val="001C3B38"/>
    <w:rPr>
      <w:lang w:eastAsia="en-US"/>
    </w:rPr>
  </w:style>
  <w:style w:type="character" w:styleId="CommentReference">
    <w:name w:val="annotation reference"/>
    <w:rsid w:val="001C3B38"/>
    <w:rPr>
      <w:sz w:val="16"/>
    </w:rPr>
  </w:style>
  <w:style w:type="paragraph" w:styleId="CommentText">
    <w:name w:val="annotation text"/>
    <w:basedOn w:val="Normal"/>
    <w:link w:val="CommentTextChar"/>
    <w:rsid w:val="001C3B38"/>
  </w:style>
  <w:style w:type="character" w:customStyle="1" w:styleId="CommentTextChar">
    <w:name w:val="Comment Text Char"/>
    <w:link w:val="CommentText"/>
    <w:rsid w:val="001C3B38"/>
    <w:rPr>
      <w:lang w:eastAsia="en-US"/>
    </w:rPr>
  </w:style>
  <w:style w:type="character" w:customStyle="1" w:styleId="EditorsNoteChar">
    <w:name w:val="Editor's Note Char"/>
    <w:aliases w:val="EN Char"/>
    <w:link w:val="EditorsNote"/>
    <w:locked/>
    <w:rsid w:val="001C3B38"/>
    <w:rPr>
      <w:color w:val="FF0000"/>
      <w:lang w:eastAsia="en-US"/>
    </w:rPr>
  </w:style>
  <w:style w:type="paragraph" w:styleId="CommentSubject">
    <w:name w:val="annotation subject"/>
    <w:basedOn w:val="CommentText"/>
    <w:next w:val="CommentText"/>
    <w:link w:val="CommentSubjectChar"/>
    <w:rsid w:val="001C3B38"/>
    <w:rPr>
      <w:b/>
      <w:bCs/>
    </w:rPr>
  </w:style>
  <w:style w:type="character" w:customStyle="1" w:styleId="CommentSubjectChar">
    <w:name w:val="Comment Subject Char"/>
    <w:link w:val="CommentSubject"/>
    <w:rsid w:val="001C3B38"/>
    <w:rPr>
      <w:b/>
      <w:bCs/>
      <w:lang w:eastAsia="en-US"/>
    </w:rPr>
  </w:style>
  <w:style w:type="character" w:customStyle="1" w:styleId="NOChar">
    <w:name w:val="NO Char"/>
    <w:link w:val="NO"/>
    <w:rsid w:val="001C3B38"/>
    <w:rPr>
      <w:lang w:eastAsia="en-US"/>
    </w:rPr>
  </w:style>
  <w:style w:type="character" w:customStyle="1" w:styleId="EXCar">
    <w:name w:val="EX Car"/>
    <w:link w:val="EX"/>
    <w:rsid w:val="001C3B38"/>
    <w:rPr>
      <w:lang w:eastAsia="en-US"/>
    </w:rPr>
  </w:style>
  <w:style w:type="character" w:customStyle="1" w:styleId="B1Char">
    <w:name w:val="B1 Char"/>
    <w:link w:val="B1"/>
    <w:qFormat/>
    <w:rsid w:val="001C3B38"/>
    <w:rPr>
      <w:lang w:eastAsia="en-US"/>
    </w:rPr>
  </w:style>
  <w:style w:type="character" w:customStyle="1" w:styleId="NOZchn">
    <w:name w:val="NO Zchn"/>
    <w:rsid w:val="001C3B38"/>
    <w:rPr>
      <w:rFonts w:eastAsia="SimSun"/>
      <w:lang w:val="en-GB" w:eastAsia="en-US" w:bidi="ar-SA"/>
    </w:rPr>
  </w:style>
  <w:style w:type="character" w:customStyle="1" w:styleId="EXChar">
    <w:name w:val="EX Char"/>
    <w:rsid w:val="001C3B38"/>
    <w:rPr>
      <w:lang w:val="en-GB" w:eastAsia="en-US" w:bidi="ar-SA"/>
    </w:rPr>
  </w:style>
  <w:style w:type="character" w:customStyle="1" w:styleId="EditorsNoteCharChar">
    <w:name w:val="Editor's Note Char Char"/>
    <w:rsid w:val="001C3B38"/>
    <w:rPr>
      <w:color w:val="FF0000"/>
      <w:lang w:val="en-GB" w:eastAsia="en-US" w:bidi="ar-SA"/>
    </w:rPr>
  </w:style>
  <w:style w:type="character" w:customStyle="1" w:styleId="THChar">
    <w:name w:val="TH Char"/>
    <w:link w:val="TH"/>
    <w:locked/>
    <w:rsid w:val="001C3B38"/>
    <w:rPr>
      <w:rFonts w:ascii="Arial" w:hAnsi="Arial"/>
      <w:b/>
      <w:lang w:eastAsia="en-US"/>
    </w:rPr>
  </w:style>
  <w:style w:type="character" w:customStyle="1" w:styleId="Heading5Char">
    <w:name w:val="Heading 5 Char"/>
    <w:link w:val="Heading5"/>
    <w:rsid w:val="001C3B38"/>
    <w:rPr>
      <w:rFonts w:ascii="Arial" w:hAnsi="Arial"/>
      <w:sz w:val="22"/>
      <w:lang w:eastAsia="en-US"/>
    </w:rPr>
  </w:style>
  <w:style w:type="character" w:customStyle="1" w:styleId="B2Char">
    <w:name w:val="B2 Char"/>
    <w:link w:val="B2"/>
    <w:rsid w:val="001C3B38"/>
    <w:rPr>
      <w:lang w:eastAsia="en-US"/>
    </w:rPr>
  </w:style>
  <w:style w:type="character" w:customStyle="1" w:styleId="Heading2Char">
    <w:name w:val="Heading 2 Char"/>
    <w:link w:val="Heading2"/>
    <w:rsid w:val="001C3B38"/>
    <w:rPr>
      <w:rFonts w:ascii="Arial" w:hAnsi="Arial"/>
      <w:sz w:val="32"/>
      <w:lang w:eastAsia="en-US"/>
    </w:rPr>
  </w:style>
  <w:style w:type="character" w:customStyle="1" w:styleId="Heading3Char">
    <w:name w:val="Heading 3 Char"/>
    <w:link w:val="Heading3"/>
    <w:rsid w:val="001C3B38"/>
    <w:rPr>
      <w:rFonts w:ascii="Arial" w:hAnsi="Arial"/>
      <w:sz w:val="28"/>
      <w:lang w:eastAsia="en-US"/>
    </w:rPr>
  </w:style>
  <w:style w:type="character" w:customStyle="1" w:styleId="Heading4Char">
    <w:name w:val="Heading 4 Char"/>
    <w:link w:val="Heading4"/>
    <w:rsid w:val="001C3B38"/>
    <w:rPr>
      <w:rFonts w:ascii="Arial" w:hAnsi="Arial"/>
      <w:sz w:val="24"/>
      <w:lang w:eastAsia="en-US"/>
    </w:rPr>
  </w:style>
  <w:style w:type="character" w:customStyle="1" w:styleId="TFChar">
    <w:name w:val="TF Char"/>
    <w:link w:val="TF"/>
    <w:locked/>
    <w:rsid w:val="001C3B38"/>
    <w:rPr>
      <w:rFonts w:ascii="Arial" w:hAnsi="Arial"/>
      <w:b/>
      <w:lang w:eastAsia="en-US"/>
    </w:rPr>
  </w:style>
  <w:style w:type="paragraph" w:styleId="Bibliography">
    <w:name w:val="Bibliography"/>
    <w:basedOn w:val="Normal"/>
    <w:next w:val="Normal"/>
    <w:uiPriority w:val="37"/>
    <w:semiHidden/>
    <w:unhideWhenUsed/>
    <w:rsid w:val="00A626F7"/>
  </w:style>
  <w:style w:type="paragraph" w:styleId="BlockText">
    <w:name w:val="Block Text"/>
    <w:basedOn w:val="Normal"/>
    <w:rsid w:val="00A626F7"/>
    <w:pPr>
      <w:spacing w:after="120"/>
      <w:ind w:left="1440" w:right="1440"/>
    </w:pPr>
  </w:style>
  <w:style w:type="paragraph" w:styleId="BodyText2">
    <w:name w:val="Body Text 2"/>
    <w:basedOn w:val="Normal"/>
    <w:link w:val="BodyText2Char"/>
    <w:rsid w:val="00A626F7"/>
    <w:pPr>
      <w:spacing w:after="120" w:line="480" w:lineRule="auto"/>
    </w:pPr>
  </w:style>
  <w:style w:type="character" w:customStyle="1" w:styleId="BodyText2Char">
    <w:name w:val="Body Text 2 Char"/>
    <w:link w:val="BodyText2"/>
    <w:rsid w:val="00A626F7"/>
    <w:rPr>
      <w:lang w:eastAsia="en-US"/>
    </w:rPr>
  </w:style>
  <w:style w:type="paragraph" w:styleId="BodyText3">
    <w:name w:val="Body Text 3"/>
    <w:basedOn w:val="Normal"/>
    <w:link w:val="BodyText3Char"/>
    <w:rsid w:val="00A626F7"/>
    <w:pPr>
      <w:spacing w:after="120"/>
    </w:pPr>
    <w:rPr>
      <w:sz w:val="16"/>
      <w:szCs w:val="16"/>
    </w:rPr>
  </w:style>
  <w:style w:type="character" w:customStyle="1" w:styleId="BodyText3Char">
    <w:name w:val="Body Text 3 Char"/>
    <w:link w:val="BodyText3"/>
    <w:rsid w:val="00A626F7"/>
    <w:rPr>
      <w:sz w:val="16"/>
      <w:szCs w:val="16"/>
      <w:lang w:eastAsia="en-US"/>
    </w:rPr>
  </w:style>
  <w:style w:type="paragraph" w:styleId="BodyTextFirstIndent">
    <w:name w:val="Body Text First Indent"/>
    <w:basedOn w:val="BodyText"/>
    <w:link w:val="BodyTextFirstIndentChar"/>
    <w:rsid w:val="00A626F7"/>
    <w:pPr>
      <w:spacing w:after="120"/>
      <w:ind w:firstLine="210"/>
    </w:pPr>
  </w:style>
  <w:style w:type="character" w:customStyle="1" w:styleId="BodyTextFirstIndentChar">
    <w:name w:val="Body Text First Indent Char"/>
    <w:basedOn w:val="BodyTextChar"/>
    <w:link w:val="BodyTextFirstIndent"/>
    <w:rsid w:val="00A626F7"/>
    <w:rPr>
      <w:lang w:eastAsia="en-US"/>
    </w:rPr>
  </w:style>
  <w:style w:type="paragraph" w:styleId="BodyTextIndent">
    <w:name w:val="Body Text Indent"/>
    <w:basedOn w:val="Normal"/>
    <w:link w:val="BodyTextIndentChar"/>
    <w:rsid w:val="00A626F7"/>
    <w:pPr>
      <w:spacing w:after="120"/>
      <w:ind w:left="283"/>
    </w:pPr>
  </w:style>
  <w:style w:type="character" w:customStyle="1" w:styleId="BodyTextIndentChar">
    <w:name w:val="Body Text Indent Char"/>
    <w:link w:val="BodyTextIndent"/>
    <w:rsid w:val="00A626F7"/>
    <w:rPr>
      <w:lang w:eastAsia="en-US"/>
    </w:rPr>
  </w:style>
  <w:style w:type="paragraph" w:styleId="BodyTextFirstIndent2">
    <w:name w:val="Body Text First Indent 2"/>
    <w:basedOn w:val="BodyTextIndent"/>
    <w:link w:val="BodyTextFirstIndent2Char"/>
    <w:rsid w:val="00A626F7"/>
    <w:pPr>
      <w:ind w:firstLine="210"/>
    </w:pPr>
  </w:style>
  <w:style w:type="character" w:customStyle="1" w:styleId="BodyTextFirstIndent2Char">
    <w:name w:val="Body Text First Indent 2 Char"/>
    <w:basedOn w:val="BodyTextIndentChar"/>
    <w:link w:val="BodyTextFirstIndent2"/>
    <w:rsid w:val="00A626F7"/>
    <w:rPr>
      <w:lang w:eastAsia="en-US"/>
    </w:rPr>
  </w:style>
  <w:style w:type="paragraph" w:styleId="BodyTextIndent2">
    <w:name w:val="Body Text Indent 2"/>
    <w:basedOn w:val="Normal"/>
    <w:link w:val="BodyTextIndent2Char"/>
    <w:rsid w:val="00A626F7"/>
    <w:pPr>
      <w:spacing w:after="120" w:line="480" w:lineRule="auto"/>
      <w:ind w:left="283"/>
    </w:pPr>
  </w:style>
  <w:style w:type="character" w:customStyle="1" w:styleId="BodyTextIndent2Char">
    <w:name w:val="Body Text Indent 2 Char"/>
    <w:link w:val="BodyTextIndent2"/>
    <w:rsid w:val="00A626F7"/>
    <w:rPr>
      <w:lang w:eastAsia="en-US"/>
    </w:rPr>
  </w:style>
  <w:style w:type="paragraph" w:styleId="BodyTextIndent3">
    <w:name w:val="Body Text Indent 3"/>
    <w:basedOn w:val="Normal"/>
    <w:link w:val="BodyTextIndent3Char"/>
    <w:rsid w:val="00A626F7"/>
    <w:pPr>
      <w:spacing w:after="120"/>
      <w:ind w:left="283"/>
    </w:pPr>
    <w:rPr>
      <w:sz w:val="16"/>
      <w:szCs w:val="16"/>
    </w:rPr>
  </w:style>
  <w:style w:type="character" w:customStyle="1" w:styleId="BodyTextIndent3Char">
    <w:name w:val="Body Text Indent 3 Char"/>
    <w:link w:val="BodyTextIndent3"/>
    <w:rsid w:val="00A626F7"/>
    <w:rPr>
      <w:sz w:val="16"/>
      <w:szCs w:val="16"/>
      <w:lang w:eastAsia="en-US"/>
    </w:rPr>
  </w:style>
  <w:style w:type="paragraph" w:styleId="Closing">
    <w:name w:val="Closing"/>
    <w:basedOn w:val="Normal"/>
    <w:link w:val="ClosingChar"/>
    <w:rsid w:val="00A626F7"/>
    <w:pPr>
      <w:ind w:left="4252"/>
    </w:pPr>
  </w:style>
  <w:style w:type="character" w:customStyle="1" w:styleId="ClosingChar">
    <w:name w:val="Closing Char"/>
    <w:link w:val="Closing"/>
    <w:rsid w:val="00A626F7"/>
    <w:rPr>
      <w:lang w:eastAsia="en-US"/>
    </w:rPr>
  </w:style>
  <w:style w:type="paragraph" w:styleId="Date">
    <w:name w:val="Date"/>
    <w:basedOn w:val="Normal"/>
    <w:next w:val="Normal"/>
    <w:link w:val="DateChar"/>
    <w:rsid w:val="00A626F7"/>
  </w:style>
  <w:style w:type="character" w:customStyle="1" w:styleId="DateChar">
    <w:name w:val="Date Char"/>
    <w:link w:val="Date"/>
    <w:rsid w:val="00A626F7"/>
    <w:rPr>
      <w:lang w:eastAsia="en-US"/>
    </w:rPr>
  </w:style>
  <w:style w:type="paragraph" w:styleId="E-mailSignature">
    <w:name w:val="E-mail Signature"/>
    <w:basedOn w:val="Normal"/>
    <w:link w:val="E-mailSignatureChar"/>
    <w:rsid w:val="00A626F7"/>
  </w:style>
  <w:style w:type="character" w:customStyle="1" w:styleId="E-mailSignatureChar">
    <w:name w:val="E-mail Signature Char"/>
    <w:link w:val="E-mailSignature"/>
    <w:rsid w:val="00A626F7"/>
    <w:rPr>
      <w:lang w:eastAsia="en-US"/>
    </w:rPr>
  </w:style>
  <w:style w:type="paragraph" w:styleId="EndnoteText">
    <w:name w:val="endnote text"/>
    <w:basedOn w:val="Normal"/>
    <w:link w:val="EndnoteTextChar"/>
    <w:rsid w:val="00A626F7"/>
  </w:style>
  <w:style w:type="character" w:customStyle="1" w:styleId="EndnoteTextChar">
    <w:name w:val="Endnote Text Char"/>
    <w:link w:val="EndnoteText"/>
    <w:rsid w:val="00A626F7"/>
    <w:rPr>
      <w:lang w:eastAsia="en-US"/>
    </w:rPr>
  </w:style>
  <w:style w:type="paragraph" w:styleId="EnvelopeAddress">
    <w:name w:val="envelope address"/>
    <w:basedOn w:val="Normal"/>
    <w:rsid w:val="00A626F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A626F7"/>
    <w:rPr>
      <w:rFonts w:ascii="Calibri Light" w:hAnsi="Calibri Light"/>
    </w:rPr>
  </w:style>
  <w:style w:type="paragraph" w:styleId="HTMLAddress">
    <w:name w:val="HTML Address"/>
    <w:basedOn w:val="Normal"/>
    <w:link w:val="HTMLAddressChar"/>
    <w:rsid w:val="00A626F7"/>
    <w:rPr>
      <w:i/>
      <w:iCs/>
    </w:rPr>
  </w:style>
  <w:style w:type="character" w:customStyle="1" w:styleId="HTMLAddressChar">
    <w:name w:val="HTML Address Char"/>
    <w:link w:val="HTMLAddress"/>
    <w:rsid w:val="00A626F7"/>
    <w:rPr>
      <w:i/>
      <w:iCs/>
      <w:lang w:eastAsia="en-US"/>
    </w:rPr>
  </w:style>
  <w:style w:type="paragraph" w:styleId="HTMLPreformatted">
    <w:name w:val="HTML Preformatted"/>
    <w:basedOn w:val="Normal"/>
    <w:link w:val="HTMLPreformattedChar"/>
    <w:rsid w:val="00A626F7"/>
    <w:rPr>
      <w:rFonts w:ascii="Courier New" w:hAnsi="Courier New" w:cs="Courier New"/>
    </w:rPr>
  </w:style>
  <w:style w:type="character" w:customStyle="1" w:styleId="HTMLPreformattedChar">
    <w:name w:val="HTML Preformatted Char"/>
    <w:link w:val="HTMLPreformatted"/>
    <w:rsid w:val="00A626F7"/>
    <w:rPr>
      <w:rFonts w:ascii="Courier New" w:hAnsi="Courier New" w:cs="Courier New"/>
      <w:lang w:eastAsia="en-US"/>
    </w:rPr>
  </w:style>
  <w:style w:type="paragraph" w:styleId="Index3">
    <w:name w:val="index 3"/>
    <w:basedOn w:val="Normal"/>
    <w:next w:val="Normal"/>
    <w:rsid w:val="00A626F7"/>
    <w:pPr>
      <w:ind w:left="600" w:hanging="200"/>
    </w:pPr>
  </w:style>
  <w:style w:type="paragraph" w:styleId="Index4">
    <w:name w:val="index 4"/>
    <w:basedOn w:val="Normal"/>
    <w:next w:val="Normal"/>
    <w:rsid w:val="00A626F7"/>
    <w:pPr>
      <w:ind w:left="800" w:hanging="200"/>
    </w:pPr>
  </w:style>
  <w:style w:type="paragraph" w:styleId="Index5">
    <w:name w:val="index 5"/>
    <w:basedOn w:val="Normal"/>
    <w:next w:val="Normal"/>
    <w:rsid w:val="00A626F7"/>
    <w:pPr>
      <w:ind w:left="1000" w:hanging="200"/>
    </w:pPr>
  </w:style>
  <w:style w:type="paragraph" w:styleId="Index6">
    <w:name w:val="index 6"/>
    <w:basedOn w:val="Normal"/>
    <w:next w:val="Normal"/>
    <w:rsid w:val="00A626F7"/>
    <w:pPr>
      <w:ind w:left="1200" w:hanging="200"/>
    </w:pPr>
  </w:style>
  <w:style w:type="paragraph" w:styleId="Index7">
    <w:name w:val="index 7"/>
    <w:basedOn w:val="Normal"/>
    <w:next w:val="Normal"/>
    <w:rsid w:val="00A626F7"/>
    <w:pPr>
      <w:ind w:left="1400" w:hanging="200"/>
    </w:pPr>
  </w:style>
  <w:style w:type="paragraph" w:styleId="Index8">
    <w:name w:val="index 8"/>
    <w:basedOn w:val="Normal"/>
    <w:next w:val="Normal"/>
    <w:rsid w:val="00A626F7"/>
    <w:pPr>
      <w:ind w:left="1600" w:hanging="200"/>
    </w:pPr>
  </w:style>
  <w:style w:type="paragraph" w:styleId="Index9">
    <w:name w:val="index 9"/>
    <w:basedOn w:val="Normal"/>
    <w:next w:val="Normal"/>
    <w:rsid w:val="00A626F7"/>
    <w:pPr>
      <w:ind w:left="1800" w:hanging="200"/>
    </w:pPr>
  </w:style>
  <w:style w:type="paragraph" w:styleId="IntenseQuote">
    <w:name w:val="Intense Quote"/>
    <w:basedOn w:val="Normal"/>
    <w:next w:val="Normal"/>
    <w:link w:val="IntenseQuoteChar"/>
    <w:uiPriority w:val="30"/>
    <w:qFormat/>
    <w:rsid w:val="00A626F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626F7"/>
    <w:rPr>
      <w:i/>
      <w:iCs/>
      <w:color w:val="4472C4"/>
      <w:lang w:eastAsia="en-US"/>
    </w:rPr>
  </w:style>
  <w:style w:type="paragraph" w:styleId="ListContinue">
    <w:name w:val="List Continue"/>
    <w:basedOn w:val="Normal"/>
    <w:rsid w:val="00A626F7"/>
    <w:pPr>
      <w:spacing w:after="120"/>
      <w:ind w:left="283"/>
      <w:contextualSpacing/>
    </w:pPr>
  </w:style>
  <w:style w:type="paragraph" w:styleId="ListContinue2">
    <w:name w:val="List Continue 2"/>
    <w:basedOn w:val="Normal"/>
    <w:rsid w:val="00A626F7"/>
    <w:pPr>
      <w:spacing w:after="120"/>
      <w:ind w:left="566"/>
      <w:contextualSpacing/>
    </w:pPr>
  </w:style>
  <w:style w:type="paragraph" w:styleId="ListContinue3">
    <w:name w:val="List Continue 3"/>
    <w:basedOn w:val="Normal"/>
    <w:rsid w:val="00A626F7"/>
    <w:pPr>
      <w:spacing w:after="120"/>
      <w:ind w:left="849"/>
      <w:contextualSpacing/>
    </w:pPr>
  </w:style>
  <w:style w:type="paragraph" w:styleId="ListContinue4">
    <w:name w:val="List Continue 4"/>
    <w:basedOn w:val="Normal"/>
    <w:rsid w:val="00A626F7"/>
    <w:pPr>
      <w:spacing w:after="120"/>
      <w:ind w:left="1132"/>
      <w:contextualSpacing/>
    </w:pPr>
  </w:style>
  <w:style w:type="paragraph" w:styleId="ListContinue5">
    <w:name w:val="List Continue 5"/>
    <w:basedOn w:val="Normal"/>
    <w:rsid w:val="00A626F7"/>
    <w:pPr>
      <w:spacing w:after="120"/>
      <w:ind w:left="1415"/>
      <w:contextualSpacing/>
    </w:pPr>
  </w:style>
  <w:style w:type="paragraph" w:styleId="ListNumber3">
    <w:name w:val="List Number 3"/>
    <w:basedOn w:val="Normal"/>
    <w:rsid w:val="00A626F7"/>
    <w:pPr>
      <w:numPr>
        <w:numId w:val="16"/>
      </w:numPr>
      <w:contextualSpacing/>
    </w:pPr>
  </w:style>
  <w:style w:type="paragraph" w:styleId="ListNumber4">
    <w:name w:val="List Number 4"/>
    <w:basedOn w:val="Normal"/>
    <w:rsid w:val="00A626F7"/>
    <w:pPr>
      <w:numPr>
        <w:numId w:val="17"/>
      </w:numPr>
      <w:contextualSpacing/>
    </w:pPr>
  </w:style>
  <w:style w:type="paragraph" w:styleId="ListNumber5">
    <w:name w:val="List Number 5"/>
    <w:basedOn w:val="Normal"/>
    <w:rsid w:val="00A626F7"/>
    <w:pPr>
      <w:numPr>
        <w:numId w:val="18"/>
      </w:numPr>
      <w:contextualSpacing/>
    </w:pPr>
  </w:style>
  <w:style w:type="paragraph" w:styleId="ListParagraph">
    <w:name w:val="List Paragraph"/>
    <w:basedOn w:val="Normal"/>
    <w:uiPriority w:val="34"/>
    <w:qFormat/>
    <w:rsid w:val="00A626F7"/>
    <w:pPr>
      <w:ind w:left="720"/>
    </w:pPr>
  </w:style>
  <w:style w:type="paragraph" w:styleId="MacroText">
    <w:name w:val="macro"/>
    <w:link w:val="MacroTextChar"/>
    <w:rsid w:val="00A626F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A626F7"/>
    <w:rPr>
      <w:rFonts w:ascii="Courier New" w:hAnsi="Courier New" w:cs="Courier New"/>
      <w:lang w:eastAsia="en-US"/>
    </w:rPr>
  </w:style>
  <w:style w:type="paragraph" w:styleId="MessageHeader">
    <w:name w:val="Message Header"/>
    <w:basedOn w:val="Normal"/>
    <w:link w:val="MessageHeaderChar"/>
    <w:rsid w:val="00A626F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A626F7"/>
    <w:rPr>
      <w:rFonts w:ascii="Calibri Light" w:hAnsi="Calibri Light"/>
      <w:sz w:val="24"/>
      <w:szCs w:val="24"/>
      <w:shd w:val="pct20" w:color="auto" w:fill="auto"/>
      <w:lang w:eastAsia="en-US"/>
    </w:rPr>
  </w:style>
  <w:style w:type="paragraph" w:styleId="NoSpacing">
    <w:name w:val="No Spacing"/>
    <w:uiPriority w:val="1"/>
    <w:qFormat/>
    <w:rsid w:val="00A626F7"/>
    <w:rPr>
      <w:lang w:eastAsia="en-US"/>
    </w:rPr>
  </w:style>
  <w:style w:type="paragraph" w:styleId="NormalWeb">
    <w:name w:val="Normal (Web)"/>
    <w:basedOn w:val="Normal"/>
    <w:rsid w:val="00A626F7"/>
    <w:rPr>
      <w:sz w:val="24"/>
      <w:szCs w:val="24"/>
    </w:rPr>
  </w:style>
  <w:style w:type="paragraph" w:styleId="NormalIndent">
    <w:name w:val="Normal Indent"/>
    <w:basedOn w:val="Normal"/>
    <w:rsid w:val="00A626F7"/>
    <w:pPr>
      <w:ind w:left="720"/>
    </w:pPr>
  </w:style>
  <w:style w:type="paragraph" w:styleId="NoteHeading">
    <w:name w:val="Note Heading"/>
    <w:basedOn w:val="Normal"/>
    <w:next w:val="Normal"/>
    <w:link w:val="NoteHeadingChar"/>
    <w:rsid w:val="00A626F7"/>
  </w:style>
  <w:style w:type="character" w:customStyle="1" w:styleId="NoteHeadingChar">
    <w:name w:val="Note Heading Char"/>
    <w:link w:val="NoteHeading"/>
    <w:rsid w:val="00A626F7"/>
    <w:rPr>
      <w:lang w:eastAsia="en-US"/>
    </w:rPr>
  </w:style>
  <w:style w:type="paragraph" w:styleId="Quote">
    <w:name w:val="Quote"/>
    <w:basedOn w:val="Normal"/>
    <w:next w:val="Normal"/>
    <w:link w:val="QuoteChar"/>
    <w:uiPriority w:val="29"/>
    <w:qFormat/>
    <w:rsid w:val="00A626F7"/>
    <w:pPr>
      <w:spacing w:before="200" w:after="160"/>
      <w:ind w:left="864" w:right="864"/>
      <w:jc w:val="center"/>
    </w:pPr>
    <w:rPr>
      <w:i/>
      <w:iCs/>
      <w:color w:val="404040"/>
    </w:rPr>
  </w:style>
  <w:style w:type="character" w:customStyle="1" w:styleId="QuoteChar">
    <w:name w:val="Quote Char"/>
    <w:link w:val="Quote"/>
    <w:uiPriority w:val="29"/>
    <w:rsid w:val="00A626F7"/>
    <w:rPr>
      <w:i/>
      <w:iCs/>
      <w:color w:val="404040"/>
      <w:lang w:eastAsia="en-US"/>
    </w:rPr>
  </w:style>
  <w:style w:type="paragraph" w:styleId="Salutation">
    <w:name w:val="Salutation"/>
    <w:basedOn w:val="Normal"/>
    <w:next w:val="Normal"/>
    <w:link w:val="SalutationChar"/>
    <w:rsid w:val="00A626F7"/>
  </w:style>
  <w:style w:type="character" w:customStyle="1" w:styleId="SalutationChar">
    <w:name w:val="Salutation Char"/>
    <w:link w:val="Salutation"/>
    <w:rsid w:val="00A626F7"/>
    <w:rPr>
      <w:lang w:eastAsia="en-US"/>
    </w:rPr>
  </w:style>
  <w:style w:type="paragraph" w:styleId="Signature">
    <w:name w:val="Signature"/>
    <w:basedOn w:val="Normal"/>
    <w:link w:val="SignatureChar"/>
    <w:rsid w:val="00A626F7"/>
    <w:pPr>
      <w:ind w:left="4252"/>
    </w:pPr>
  </w:style>
  <w:style w:type="character" w:customStyle="1" w:styleId="SignatureChar">
    <w:name w:val="Signature Char"/>
    <w:link w:val="Signature"/>
    <w:rsid w:val="00A626F7"/>
    <w:rPr>
      <w:lang w:eastAsia="en-US"/>
    </w:rPr>
  </w:style>
  <w:style w:type="paragraph" w:styleId="Subtitle">
    <w:name w:val="Subtitle"/>
    <w:basedOn w:val="Normal"/>
    <w:next w:val="Normal"/>
    <w:link w:val="SubtitleChar"/>
    <w:qFormat/>
    <w:rsid w:val="00A626F7"/>
    <w:pPr>
      <w:spacing w:after="60"/>
      <w:jc w:val="center"/>
      <w:outlineLvl w:val="1"/>
    </w:pPr>
    <w:rPr>
      <w:rFonts w:ascii="Calibri Light" w:hAnsi="Calibri Light"/>
      <w:sz w:val="24"/>
      <w:szCs w:val="24"/>
    </w:rPr>
  </w:style>
  <w:style w:type="character" w:customStyle="1" w:styleId="SubtitleChar">
    <w:name w:val="Subtitle Char"/>
    <w:link w:val="Subtitle"/>
    <w:rsid w:val="00A626F7"/>
    <w:rPr>
      <w:rFonts w:ascii="Calibri Light" w:hAnsi="Calibri Light"/>
      <w:sz w:val="24"/>
      <w:szCs w:val="24"/>
      <w:lang w:eastAsia="en-US"/>
    </w:rPr>
  </w:style>
  <w:style w:type="paragraph" w:styleId="TableofAuthorities">
    <w:name w:val="table of authorities"/>
    <w:basedOn w:val="Normal"/>
    <w:next w:val="Normal"/>
    <w:rsid w:val="00A626F7"/>
    <w:pPr>
      <w:ind w:left="200" w:hanging="200"/>
    </w:pPr>
  </w:style>
  <w:style w:type="paragraph" w:styleId="TableofFigures">
    <w:name w:val="table of figures"/>
    <w:basedOn w:val="Normal"/>
    <w:next w:val="Normal"/>
    <w:rsid w:val="00A626F7"/>
  </w:style>
  <w:style w:type="paragraph" w:styleId="Title">
    <w:name w:val="Title"/>
    <w:basedOn w:val="Normal"/>
    <w:next w:val="Normal"/>
    <w:link w:val="TitleChar"/>
    <w:qFormat/>
    <w:rsid w:val="00A626F7"/>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A626F7"/>
    <w:rPr>
      <w:rFonts w:ascii="Calibri Light" w:hAnsi="Calibri Light"/>
      <w:b/>
      <w:bCs/>
      <w:kern w:val="28"/>
      <w:sz w:val="32"/>
      <w:szCs w:val="32"/>
      <w:lang w:eastAsia="en-US"/>
    </w:rPr>
  </w:style>
  <w:style w:type="paragraph" w:styleId="TOAHeading">
    <w:name w:val="toa heading"/>
    <w:basedOn w:val="Normal"/>
    <w:next w:val="Normal"/>
    <w:rsid w:val="00A626F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A626F7"/>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6B7EF2"/>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oleObject" Target="embeddings/Microsoft_Visio_2003-2010_Drawing7.vsd"/><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11.vsd"/><Relationship Id="rId42" Type="http://schemas.openxmlformats.org/officeDocument/2006/relationships/oleObject" Target="embeddings/Microsoft_Visio_2003-2010_Drawing15.vsd"/><Relationship Id="rId47" Type="http://schemas.openxmlformats.org/officeDocument/2006/relationships/image" Target="media/image21.emf"/><Relationship Id="rId50" Type="http://schemas.openxmlformats.org/officeDocument/2006/relationships/oleObject" Target="embeddings/Microsoft_Visio_2003-2010_Drawing19.vsd"/><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13.vsd"/><Relationship Id="rId46" Type="http://schemas.openxmlformats.org/officeDocument/2006/relationships/oleObject" Target="embeddings/Microsoft_Visio_2003-2010_Drawing17.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Microsoft_Visio_2003-2010_Drawing4.vsd"/><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6.vsd"/><Relationship Id="rId32" Type="http://schemas.openxmlformats.org/officeDocument/2006/relationships/oleObject" Target="embeddings/Microsoft_Visio_2003-2010_Drawing10.vsd"/><Relationship Id="rId37" Type="http://schemas.openxmlformats.org/officeDocument/2006/relationships/image" Target="media/image16.emf"/><Relationship Id="rId40" Type="http://schemas.openxmlformats.org/officeDocument/2006/relationships/oleObject" Target="embeddings/Microsoft_Visio_2003-2010_Drawing14.vsd"/><Relationship Id="rId45" Type="http://schemas.openxmlformats.org/officeDocument/2006/relationships/image" Target="media/image20.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8.vsd"/><Relationship Id="rId36" Type="http://schemas.openxmlformats.org/officeDocument/2006/relationships/oleObject" Target="embeddings/Microsoft_Visio_2003-2010_Drawing12.vsd"/><Relationship Id="rId49" Type="http://schemas.openxmlformats.org/officeDocument/2006/relationships/image" Target="media/image22.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16.vsd"/><Relationship Id="rId52" Type="http://schemas.openxmlformats.org/officeDocument/2006/relationships/oleObject" Target="embeddings/Microsoft_Visio_2003-2010_Drawing20.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oleObject" Target="embeddings/Microsoft_Visio_2003-2010_Drawing5.vsd"/><Relationship Id="rId27" Type="http://schemas.openxmlformats.org/officeDocument/2006/relationships/image" Target="media/image11.emf"/><Relationship Id="rId30" Type="http://schemas.openxmlformats.org/officeDocument/2006/relationships/oleObject" Target="embeddings/Microsoft_Visio_2003-2010_Drawing9.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8.vsd"/><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117689-DAB7-40C7-B8A5-7B4FBA29E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Pages>
  <Words>19272</Words>
  <Characters>109856</Characters>
  <Application>Microsoft Office Word</Application>
  <DocSecurity>0</DocSecurity>
  <Lines>915</Lines>
  <Paragraphs>257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128871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23003-j40.</cp:lastModifiedBy>
  <cp:revision>14</cp:revision>
  <cp:lastPrinted>2019-02-25T14:05:00Z</cp:lastPrinted>
  <dcterms:created xsi:type="dcterms:W3CDTF">2019-12-14T20:43:00Z</dcterms:created>
  <dcterms:modified xsi:type="dcterms:W3CDTF">2026-01-06T10:25:00Z</dcterms:modified>
</cp:coreProperties>
</file>