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375E" w14:paraId="643110B9" w14:textId="77777777">
        <w:trPr>
          <w:cantSplit/>
        </w:trPr>
        <w:tc>
          <w:tcPr>
            <w:tcW w:w="10423" w:type="dxa"/>
            <w:gridSpan w:val="2"/>
          </w:tcPr>
          <w:p w14:paraId="5FCA0510" w14:textId="77777777" w:rsidR="0096375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Pr>
                <w:rFonts w:eastAsia="SimSun" w:hint="eastAsia"/>
                <w:lang w:val="en-US" w:eastAsia="zh-CN"/>
              </w:rPr>
              <w:t>1</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2026</w:t>
            </w:r>
            <w:r>
              <w:rPr>
                <w:sz w:val="32"/>
              </w:rPr>
              <w:t>-</w:t>
            </w:r>
            <w:bookmarkEnd w:id="4"/>
            <w:r>
              <w:rPr>
                <w:rFonts w:eastAsia="SimSun" w:hint="eastAsia"/>
                <w:sz w:val="32"/>
                <w:lang w:val="en-US" w:eastAsia="zh-CN"/>
              </w:rPr>
              <w:t>02</w:t>
            </w:r>
            <w:r>
              <w:rPr>
                <w:sz w:val="32"/>
              </w:rPr>
              <w:t>)</w:t>
            </w:r>
          </w:p>
        </w:tc>
      </w:tr>
      <w:tr w:rsidR="0096375E" w14:paraId="31165711" w14:textId="77777777">
        <w:trPr>
          <w:cantSplit/>
          <w:trHeight w:hRule="exact" w:val="1134"/>
        </w:trPr>
        <w:tc>
          <w:tcPr>
            <w:tcW w:w="10423" w:type="dxa"/>
            <w:gridSpan w:val="2"/>
          </w:tcPr>
          <w:p w14:paraId="495B8836" w14:textId="77777777" w:rsidR="0096375E" w:rsidRDefault="00000000">
            <w:pPr>
              <w:pStyle w:val="ZB"/>
              <w:framePr w:w="0" w:hRule="auto" w:wrap="auto" w:vAnchor="margin" w:hAnchor="text" w:yAlign="inline"/>
            </w:pPr>
            <w:r>
              <w:t xml:space="preserve">Technical </w:t>
            </w:r>
            <w:bookmarkStart w:id="5" w:name="spectype2"/>
            <w:r>
              <w:t>Report</w:t>
            </w:r>
            <w:bookmarkEnd w:id="5"/>
          </w:p>
          <w:p w14:paraId="578554E2" w14:textId="77777777" w:rsidR="0096375E" w:rsidRDefault="0096375E">
            <w:pPr>
              <w:pStyle w:val="Guidance"/>
            </w:pPr>
          </w:p>
        </w:tc>
      </w:tr>
      <w:tr w:rsidR="0096375E" w14:paraId="725F0B3F" w14:textId="77777777">
        <w:trPr>
          <w:cantSplit/>
          <w:trHeight w:hRule="exact" w:val="3686"/>
        </w:trPr>
        <w:tc>
          <w:tcPr>
            <w:tcW w:w="10423" w:type="dxa"/>
            <w:gridSpan w:val="2"/>
            <w:tcBorders>
              <w:bottom w:val="single" w:sz="12" w:space="0" w:color="auto"/>
            </w:tcBorders>
          </w:tcPr>
          <w:p w14:paraId="4116EF68" w14:textId="77777777" w:rsidR="0096375E" w:rsidRDefault="00000000">
            <w:pPr>
              <w:pStyle w:val="ZT"/>
              <w:framePr w:wrap="auto" w:hAnchor="text" w:yAlign="inline"/>
            </w:pPr>
            <w:r>
              <w:t xml:space="preserve">3rd Generation Partnership </w:t>
            </w:r>
            <w:proofErr w:type="gramStart"/>
            <w:r>
              <w:t>Project;</w:t>
            </w:r>
            <w:proofErr w:type="gramEnd"/>
          </w:p>
          <w:p w14:paraId="27EB4685" w14:textId="77777777" w:rsidR="0096375E" w:rsidRDefault="00000000">
            <w:pPr>
              <w:pStyle w:val="ZT"/>
              <w:framePr w:wrap="auto" w:hAnchor="text" w:yAlign="inline"/>
            </w:pPr>
            <w:r>
              <w:t xml:space="preserve">Technical Specification Group </w:t>
            </w:r>
            <w:bookmarkStart w:id="6" w:name="specTitle"/>
            <w:r>
              <w:rPr>
                <w:lang w:val="en-IN"/>
              </w:rPr>
              <w:t xml:space="preserve">Services and System </w:t>
            </w:r>
            <w:proofErr w:type="gramStart"/>
            <w:r>
              <w:rPr>
                <w:lang w:val="en-IN"/>
              </w:rPr>
              <w:t>Aspects</w:t>
            </w:r>
            <w:r>
              <w:t>;</w:t>
            </w:r>
            <w:proofErr w:type="gramEnd"/>
          </w:p>
          <w:bookmarkEnd w:id="6"/>
          <w:p w14:paraId="07FD18B6" w14:textId="77777777" w:rsidR="0096375E" w:rsidRDefault="00000000">
            <w:pPr>
              <w:pStyle w:val="ZT"/>
              <w:framePr w:wrap="auto" w:hAnchor="text" w:yAlign="inline"/>
            </w:pPr>
            <w:r>
              <w:rPr>
                <w:rFonts w:hint="eastAsia"/>
              </w:rPr>
              <w:t>Study on application enablement aspects for MMTel Phase 2</w:t>
            </w:r>
          </w:p>
          <w:p w14:paraId="13A9C108" w14:textId="77777777" w:rsidR="0096375E"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6375E" w14:paraId="72ECFD69" w14:textId="77777777">
        <w:trPr>
          <w:cantSplit/>
        </w:trPr>
        <w:tc>
          <w:tcPr>
            <w:tcW w:w="10423" w:type="dxa"/>
            <w:gridSpan w:val="2"/>
            <w:tcBorders>
              <w:top w:val="single" w:sz="12" w:space="0" w:color="auto"/>
              <w:bottom w:val="dashed" w:sz="4" w:space="0" w:color="auto"/>
            </w:tcBorders>
          </w:tcPr>
          <w:p w14:paraId="433F6AB2" w14:textId="77777777" w:rsidR="0096375E" w:rsidRDefault="00000000">
            <w:pPr>
              <w:pStyle w:val="TAR"/>
            </w:pPr>
            <w:r>
              <w:tab/>
            </w:r>
          </w:p>
        </w:tc>
      </w:tr>
      <w:bookmarkStart w:id="7" w:name="_MON_1684549432"/>
      <w:bookmarkEnd w:id="7"/>
      <w:tr w:rsidR="0096375E" w14:paraId="69AD8FD9" w14:textId="77777777">
        <w:trPr>
          <w:cantSplit/>
          <w:trHeight w:hRule="exact" w:val="1531"/>
        </w:trPr>
        <w:tc>
          <w:tcPr>
            <w:tcW w:w="5211" w:type="dxa"/>
            <w:tcBorders>
              <w:top w:val="dashed" w:sz="4" w:space="0" w:color="auto"/>
              <w:bottom w:val="dashed" w:sz="4" w:space="0" w:color="auto"/>
            </w:tcBorders>
          </w:tcPr>
          <w:p w14:paraId="08C2A1AE" w14:textId="77777777" w:rsidR="0096375E" w:rsidRDefault="00000000">
            <w:pPr>
              <w:pStyle w:val="TAL"/>
            </w:pPr>
            <w:r>
              <w:object w:dxaOrig="2051" w:dyaOrig="1256" w14:anchorId="54F50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832957592" r:id="rId10"/>
              </w:object>
            </w:r>
          </w:p>
        </w:tc>
        <w:bookmarkStart w:id="8" w:name="_MON_1710316168"/>
        <w:bookmarkEnd w:id="8"/>
        <w:tc>
          <w:tcPr>
            <w:tcW w:w="5212" w:type="dxa"/>
            <w:tcBorders>
              <w:top w:val="dashed" w:sz="4" w:space="0" w:color="auto"/>
              <w:bottom w:val="dashed" w:sz="4" w:space="0" w:color="auto"/>
            </w:tcBorders>
          </w:tcPr>
          <w:p w14:paraId="2DC13F7E" w14:textId="77777777" w:rsidR="0096375E" w:rsidRDefault="00000000">
            <w:pPr>
              <w:pStyle w:val="TAR"/>
            </w:pPr>
            <w:r>
              <w:object w:dxaOrig="2557" w:dyaOrig="1498" w14:anchorId="5652CAE5">
                <v:shape id="_x0000_i1026" type="#_x0000_t75" style="width:127.75pt;height:74.9pt" o:ole="">
                  <v:imagedata r:id="rId11" o:title=""/>
                </v:shape>
                <o:OLEObject Type="Embed" ProgID="Word.Picture.8" ShapeID="_x0000_i1026" DrawAspect="Content" ObjectID="_1832957593" r:id="rId12"/>
              </w:object>
            </w:r>
          </w:p>
        </w:tc>
      </w:tr>
      <w:tr w:rsidR="0096375E" w14:paraId="093382B0" w14:textId="77777777">
        <w:trPr>
          <w:cantSplit/>
          <w:trHeight w:hRule="exact" w:val="5783"/>
        </w:trPr>
        <w:tc>
          <w:tcPr>
            <w:tcW w:w="10423" w:type="dxa"/>
            <w:gridSpan w:val="2"/>
            <w:tcBorders>
              <w:top w:val="dashed" w:sz="4" w:space="0" w:color="auto"/>
              <w:bottom w:val="dashed" w:sz="4" w:space="0" w:color="auto"/>
            </w:tcBorders>
          </w:tcPr>
          <w:p w14:paraId="4274782F" w14:textId="77777777" w:rsidR="0096375E" w:rsidRDefault="0096375E">
            <w:pPr>
              <w:pStyle w:val="TAL"/>
            </w:pPr>
            <w:bookmarkStart w:id="9" w:name="_MON_1710316271"/>
            <w:bookmarkEnd w:id="9"/>
          </w:p>
        </w:tc>
      </w:tr>
      <w:tr w:rsidR="0096375E" w14:paraId="023E3C30" w14:textId="77777777">
        <w:trPr>
          <w:cantSplit/>
          <w:trHeight w:hRule="exact" w:val="964"/>
        </w:trPr>
        <w:tc>
          <w:tcPr>
            <w:tcW w:w="10423" w:type="dxa"/>
            <w:gridSpan w:val="2"/>
            <w:tcBorders>
              <w:top w:val="dashed" w:sz="4" w:space="0" w:color="auto"/>
            </w:tcBorders>
          </w:tcPr>
          <w:p w14:paraId="182944B9" w14:textId="77777777" w:rsidR="0096375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79BC9" w14:textId="77777777" w:rsidR="0096375E" w:rsidRDefault="0096375E">
      <w:pPr>
        <w:sectPr w:rsidR="0096375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6375E" w14:paraId="4990A870" w14:textId="77777777">
        <w:trPr>
          <w:trHeight w:hRule="exact" w:val="5670"/>
        </w:trPr>
        <w:tc>
          <w:tcPr>
            <w:tcW w:w="10423" w:type="dxa"/>
          </w:tcPr>
          <w:p w14:paraId="5B403727" w14:textId="77777777" w:rsidR="0096375E" w:rsidRDefault="0096375E">
            <w:pPr>
              <w:pStyle w:val="Guidance"/>
            </w:pPr>
            <w:bookmarkStart w:id="11" w:name="page2"/>
          </w:p>
        </w:tc>
      </w:tr>
      <w:tr w:rsidR="0096375E" w14:paraId="26900E12" w14:textId="77777777">
        <w:trPr>
          <w:trHeight w:hRule="exact" w:val="5387"/>
        </w:trPr>
        <w:tc>
          <w:tcPr>
            <w:tcW w:w="10423" w:type="dxa"/>
          </w:tcPr>
          <w:p w14:paraId="4D9A9F49" w14:textId="77777777" w:rsidR="0096375E" w:rsidRDefault="00000000">
            <w:pPr>
              <w:pStyle w:val="FP"/>
              <w:spacing w:after="240"/>
              <w:ind w:left="2835" w:right="2835"/>
              <w:jc w:val="center"/>
              <w:rPr>
                <w:rFonts w:ascii="Arial" w:hAnsi="Arial"/>
                <w:b/>
                <w:i/>
              </w:rPr>
            </w:pPr>
            <w:bookmarkStart w:id="12" w:name="coords3gpp"/>
            <w:r>
              <w:rPr>
                <w:rFonts w:ascii="Arial" w:hAnsi="Arial"/>
                <w:b/>
                <w:i/>
              </w:rPr>
              <w:t>3GPP</w:t>
            </w:r>
          </w:p>
          <w:p w14:paraId="3FDDA21D" w14:textId="77777777" w:rsidR="0096375E" w:rsidRDefault="00000000">
            <w:pPr>
              <w:pStyle w:val="FP"/>
              <w:pBdr>
                <w:bottom w:val="single" w:sz="6" w:space="1" w:color="auto"/>
              </w:pBdr>
              <w:ind w:left="2835" w:right="2835"/>
              <w:jc w:val="center"/>
            </w:pPr>
            <w:r>
              <w:t>Postal address</w:t>
            </w:r>
          </w:p>
          <w:p w14:paraId="34A11045" w14:textId="77777777" w:rsidR="0096375E" w:rsidRDefault="0096375E">
            <w:pPr>
              <w:pStyle w:val="FP"/>
              <w:ind w:left="2835" w:right="2835"/>
              <w:jc w:val="center"/>
              <w:rPr>
                <w:rFonts w:ascii="Arial" w:hAnsi="Arial"/>
                <w:sz w:val="18"/>
              </w:rPr>
            </w:pPr>
          </w:p>
          <w:p w14:paraId="21FA09D3" w14:textId="77777777" w:rsidR="0096375E" w:rsidRDefault="00000000">
            <w:pPr>
              <w:pStyle w:val="FP"/>
              <w:pBdr>
                <w:bottom w:val="single" w:sz="6" w:space="1" w:color="auto"/>
              </w:pBdr>
              <w:spacing w:before="240"/>
              <w:ind w:left="2835" w:right="2835"/>
              <w:jc w:val="center"/>
            </w:pPr>
            <w:r>
              <w:t>3GPP support office address</w:t>
            </w:r>
          </w:p>
          <w:p w14:paraId="1057A691" w14:textId="77777777" w:rsidR="0096375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D9DC406" w14:textId="77777777" w:rsidR="0096375E" w:rsidRDefault="00000000">
            <w:pPr>
              <w:pStyle w:val="FP"/>
              <w:ind w:left="2835" w:right="2835"/>
              <w:jc w:val="center"/>
              <w:rPr>
                <w:rFonts w:ascii="Arial" w:hAnsi="Arial"/>
                <w:sz w:val="18"/>
                <w:lang w:val="fr-FR"/>
              </w:rPr>
            </w:pPr>
            <w:r>
              <w:rPr>
                <w:rFonts w:ascii="Arial" w:hAnsi="Arial"/>
                <w:sz w:val="18"/>
                <w:lang w:val="fr-FR"/>
              </w:rPr>
              <w:t>Valbonne - FRANCE</w:t>
            </w:r>
          </w:p>
          <w:p w14:paraId="7875C842" w14:textId="77777777" w:rsidR="0096375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9908103" w14:textId="77777777" w:rsidR="0096375E" w:rsidRDefault="00000000">
            <w:pPr>
              <w:pStyle w:val="FP"/>
              <w:pBdr>
                <w:bottom w:val="single" w:sz="6" w:space="1" w:color="auto"/>
              </w:pBdr>
              <w:spacing w:before="240"/>
              <w:ind w:left="2835" w:right="2835"/>
              <w:jc w:val="center"/>
            </w:pPr>
            <w:r>
              <w:t>Internet</w:t>
            </w:r>
          </w:p>
          <w:p w14:paraId="17B245CE" w14:textId="77777777" w:rsidR="0096375E" w:rsidRDefault="00000000">
            <w:pPr>
              <w:pStyle w:val="FP"/>
              <w:ind w:left="2835" w:right="2835"/>
              <w:jc w:val="center"/>
              <w:rPr>
                <w:rFonts w:ascii="Arial" w:hAnsi="Arial"/>
                <w:sz w:val="18"/>
              </w:rPr>
            </w:pPr>
            <w:r>
              <w:rPr>
                <w:rFonts w:ascii="Arial" w:hAnsi="Arial"/>
                <w:sz w:val="18"/>
              </w:rPr>
              <w:t>http://www.3gpp.org</w:t>
            </w:r>
            <w:bookmarkEnd w:id="12"/>
          </w:p>
          <w:p w14:paraId="2D2CB106" w14:textId="77777777" w:rsidR="0096375E" w:rsidRDefault="0096375E"/>
        </w:tc>
      </w:tr>
      <w:tr w:rsidR="0096375E" w14:paraId="7DBAAC54" w14:textId="77777777">
        <w:tc>
          <w:tcPr>
            <w:tcW w:w="10423" w:type="dxa"/>
            <w:vAlign w:val="bottom"/>
          </w:tcPr>
          <w:p w14:paraId="7F7888AD" w14:textId="77777777" w:rsidR="0096375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E204145" w14:textId="77777777" w:rsidR="0096375E" w:rsidRDefault="00000000">
            <w:pPr>
              <w:pStyle w:val="FP"/>
              <w:jc w:val="center"/>
            </w:pPr>
            <w:r>
              <w:t>No part may be reproduced except as authorized by written permission.</w:t>
            </w:r>
            <w:r>
              <w:br/>
              <w:t>The copyright and the foregoing restriction extend to reproduction in all media.</w:t>
            </w:r>
          </w:p>
          <w:p w14:paraId="4674C79D" w14:textId="77777777" w:rsidR="0096375E" w:rsidRDefault="0096375E">
            <w:pPr>
              <w:pStyle w:val="FP"/>
              <w:jc w:val="center"/>
            </w:pPr>
          </w:p>
          <w:p w14:paraId="091A99D2" w14:textId="202C65C4" w:rsidR="0096375E" w:rsidRDefault="00000000">
            <w:pPr>
              <w:pStyle w:val="FP"/>
              <w:jc w:val="center"/>
              <w:rPr>
                <w:sz w:val="18"/>
              </w:rPr>
            </w:pPr>
            <w:r>
              <w:rPr>
                <w:sz w:val="18"/>
              </w:rPr>
              <w:t xml:space="preserve">© </w:t>
            </w:r>
            <w:bookmarkStart w:id="14" w:name="copyrightDate"/>
            <w:r>
              <w:rPr>
                <w:sz w:val="18"/>
              </w:rPr>
              <w:t>202</w:t>
            </w:r>
            <w:r w:rsidR="00EB4DDC">
              <w:rPr>
                <w:sz w:val="18"/>
              </w:rPr>
              <w:t>6</w:t>
            </w:r>
            <w:bookmarkEnd w:id="14"/>
            <w:r>
              <w:rPr>
                <w:sz w:val="18"/>
              </w:rPr>
              <w:t>, 3GPP Organizational Partners (ARIB, ATIS, CCSA, ETSI, TSDSI, TTA, TTC).</w:t>
            </w:r>
            <w:bookmarkStart w:id="15" w:name="copyrightaddon"/>
            <w:bookmarkEnd w:id="15"/>
          </w:p>
          <w:p w14:paraId="5C8BC137" w14:textId="77777777" w:rsidR="0096375E" w:rsidRDefault="00000000">
            <w:pPr>
              <w:pStyle w:val="FP"/>
              <w:jc w:val="center"/>
              <w:rPr>
                <w:sz w:val="18"/>
              </w:rPr>
            </w:pPr>
            <w:r>
              <w:rPr>
                <w:sz w:val="18"/>
              </w:rPr>
              <w:t>All rights reserved.</w:t>
            </w:r>
          </w:p>
          <w:p w14:paraId="78803019" w14:textId="77777777" w:rsidR="0096375E" w:rsidRDefault="0096375E">
            <w:pPr>
              <w:pStyle w:val="FP"/>
              <w:rPr>
                <w:sz w:val="18"/>
              </w:rPr>
            </w:pPr>
          </w:p>
          <w:p w14:paraId="68C2161B" w14:textId="77777777" w:rsidR="0096375E"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8D700B7" w14:textId="77777777" w:rsidR="0096375E"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B4376CC" w14:textId="77777777" w:rsidR="0096375E" w:rsidRDefault="00000000">
            <w:pPr>
              <w:pStyle w:val="FP"/>
              <w:rPr>
                <w:sz w:val="18"/>
              </w:rPr>
            </w:pPr>
            <w:r>
              <w:rPr>
                <w:sz w:val="18"/>
              </w:rPr>
              <w:t>GSM® and the GSM logo are registered and owned by the GSM Association</w:t>
            </w:r>
            <w:bookmarkEnd w:id="13"/>
          </w:p>
          <w:p w14:paraId="163155F1" w14:textId="77777777" w:rsidR="0096375E" w:rsidRDefault="0096375E"/>
        </w:tc>
      </w:tr>
      <w:bookmarkEnd w:id="11"/>
    </w:tbl>
    <w:p w14:paraId="7D72120A" w14:textId="77777777" w:rsidR="0096375E" w:rsidRDefault="00000000">
      <w:pPr>
        <w:pStyle w:val="TT"/>
      </w:pPr>
      <w:r>
        <w:br w:type="page"/>
      </w:r>
      <w:bookmarkStart w:id="16" w:name="tableOfContents"/>
      <w:bookmarkEnd w:id="16"/>
      <w:r>
        <w:lastRenderedPageBreak/>
        <w:t>Contents</w:t>
      </w:r>
    </w:p>
    <w:p w14:paraId="1C2B0FD5" w14:textId="77777777" w:rsidR="0096375E"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_Toc17399 \h </w:instrText>
      </w:r>
      <w:r>
        <w:fldChar w:fldCharType="separate"/>
      </w:r>
      <w:r>
        <w:t>6</w:t>
      </w:r>
      <w:r>
        <w:fldChar w:fldCharType="end"/>
      </w:r>
    </w:p>
    <w:p w14:paraId="3B0B1E25" w14:textId="77777777" w:rsidR="0096375E" w:rsidRDefault="00000000">
      <w:pPr>
        <w:pStyle w:val="TOC1"/>
        <w:tabs>
          <w:tab w:val="clear" w:pos="9639"/>
          <w:tab w:val="right" w:leader="dot" w:pos="9641"/>
        </w:tabs>
      </w:pPr>
      <w:r>
        <w:t>Introduction</w:t>
      </w:r>
      <w:r>
        <w:tab/>
      </w:r>
      <w:r>
        <w:fldChar w:fldCharType="begin"/>
      </w:r>
      <w:r>
        <w:instrText xml:space="preserve"> PAGEREF _Toc25088 \h </w:instrText>
      </w:r>
      <w:r>
        <w:fldChar w:fldCharType="separate"/>
      </w:r>
      <w:r>
        <w:t>7</w:t>
      </w:r>
      <w:r>
        <w:fldChar w:fldCharType="end"/>
      </w:r>
    </w:p>
    <w:p w14:paraId="34903B06" w14:textId="77777777" w:rsidR="0096375E" w:rsidRDefault="00000000">
      <w:pPr>
        <w:pStyle w:val="TOC1"/>
      </w:pPr>
      <w:r>
        <w:t>1</w:t>
      </w:r>
      <w:r>
        <w:tab/>
        <w:t>Scope</w:t>
      </w:r>
      <w:r>
        <w:tab/>
      </w:r>
      <w:r>
        <w:fldChar w:fldCharType="begin"/>
      </w:r>
      <w:r>
        <w:instrText xml:space="preserve"> PAGEREF _Toc29847 \h </w:instrText>
      </w:r>
      <w:r>
        <w:fldChar w:fldCharType="separate"/>
      </w:r>
      <w:r>
        <w:t>8</w:t>
      </w:r>
      <w:r>
        <w:fldChar w:fldCharType="end"/>
      </w:r>
    </w:p>
    <w:p w14:paraId="1C3516E5" w14:textId="77777777" w:rsidR="0096375E" w:rsidRDefault="00000000">
      <w:pPr>
        <w:pStyle w:val="TOC1"/>
      </w:pPr>
      <w:r>
        <w:t>2</w:t>
      </w:r>
      <w:r>
        <w:tab/>
        <w:t>References</w:t>
      </w:r>
      <w:r>
        <w:tab/>
      </w:r>
      <w:r>
        <w:fldChar w:fldCharType="begin"/>
      </w:r>
      <w:r>
        <w:instrText xml:space="preserve"> PAGEREF _Toc19432 \h </w:instrText>
      </w:r>
      <w:r>
        <w:fldChar w:fldCharType="separate"/>
      </w:r>
      <w:r>
        <w:t>8</w:t>
      </w:r>
      <w:r>
        <w:fldChar w:fldCharType="end"/>
      </w:r>
    </w:p>
    <w:p w14:paraId="3BBC0E22" w14:textId="77777777" w:rsidR="0096375E"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_Toc22820 \h </w:instrText>
      </w:r>
      <w:r>
        <w:fldChar w:fldCharType="separate"/>
      </w:r>
      <w:r>
        <w:t>8</w:t>
      </w:r>
      <w:r>
        <w:fldChar w:fldCharType="end"/>
      </w:r>
    </w:p>
    <w:p w14:paraId="3876F802" w14:textId="77777777" w:rsidR="0096375E" w:rsidRDefault="00000000">
      <w:pPr>
        <w:pStyle w:val="TOC2"/>
      </w:pPr>
      <w:r>
        <w:t>3.1</w:t>
      </w:r>
      <w:r>
        <w:tab/>
        <w:t>Terms</w:t>
      </w:r>
      <w:r>
        <w:tab/>
      </w:r>
      <w:r>
        <w:fldChar w:fldCharType="begin"/>
      </w:r>
      <w:r>
        <w:instrText xml:space="preserve"> PAGEREF _Toc30353 \h </w:instrText>
      </w:r>
      <w:r>
        <w:fldChar w:fldCharType="separate"/>
      </w:r>
      <w:r>
        <w:t>8</w:t>
      </w:r>
      <w:r>
        <w:fldChar w:fldCharType="end"/>
      </w:r>
    </w:p>
    <w:p w14:paraId="47152D68" w14:textId="77777777" w:rsidR="0096375E" w:rsidRDefault="00000000">
      <w:pPr>
        <w:pStyle w:val="TOC2"/>
      </w:pPr>
      <w:r>
        <w:t>3.2</w:t>
      </w:r>
      <w:r>
        <w:tab/>
        <w:t>Symbols</w:t>
      </w:r>
      <w:r>
        <w:tab/>
      </w:r>
      <w:r>
        <w:fldChar w:fldCharType="begin"/>
      </w:r>
      <w:r>
        <w:instrText xml:space="preserve"> PAGEREF _Toc4827 \h </w:instrText>
      </w:r>
      <w:r>
        <w:fldChar w:fldCharType="separate"/>
      </w:r>
      <w:r>
        <w:t>9</w:t>
      </w:r>
      <w:r>
        <w:fldChar w:fldCharType="end"/>
      </w:r>
    </w:p>
    <w:p w14:paraId="127BCFF7" w14:textId="77777777" w:rsidR="0096375E" w:rsidRDefault="00000000">
      <w:pPr>
        <w:pStyle w:val="TOC2"/>
      </w:pPr>
      <w:r>
        <w:t>3.3</w:t>
      </w:r>
      <w:r>
        <w:tab/>
        <w:t>Abbreviations</w:t>
      </w:r>
      <w:r>
        <w:tab/>
      </w:r>
      <w:r>
        <w:fldChar w:fldCharType="begin"/>
      </w:r>
      <w:r>
        <w:instrText xml:space="preserve"> PAGEREF _Toc21631 \h </w:instrText>
      </w:r>
      <w:r>
        <w:fldChar w:fldCharType="separate"/>
      </w:r>
      <w:r>
        <w:t>9</w:t>
      </w:r>
      <w:r>
        <w:fldChar w:fldCharType="end"/>
      </w:r>
    </w:p>
    <w:p w14:paraId="32E600C3" w14:textId="77777777" w:rsidR="0096375E" w:rsidRDefault="00000000">
      <w:pPr>
        <w:pStyle w:val="TOC1"/>
      </w:pPr>
      <w:r>
        <w:rPr>
          <w:rFonts w:hint="eastAsia"/>
          <w:lang w:val="en-US" w:eastAsia="zh-CN"/>
        </w:rPr>
        <w:t>4</w:t>
      </w:r>
      <w:r>
        <w:tab/>
      </w:r>
      <w:r>
        <w:rPr>
          <w:rFonts w:hint="eastAsia"/>
          <w:lang w:eastAsia="zh-CN"/>
        </w:rPr>
        <w:t>Key Issues</w:t>
      </w:r>
      <w:r>
        <w:tab/>
      </w:r>
      <w:r>
        <w:fldChar w:fldCharType="begin"/>
      </w:r>
      <w:r>
        <w:instrText xml:space="preserve"> PAGEREF _Toc12157 \h </w:instrText>
      </w:r>
      <w:r>
        <w:fldChar w:fldCharType="separate"/>
      </w:r>
      <w:r>
        <w:t>9</w:t>
      </w:r>
      <w:r>
        <w:fldChar w:fldCharType="end"/>
      </w:r>
    </w:p>
    <w:p w14:paraId="3CB7FE00" w14:textId="77777777" w:rsidR="0096375E" w:rsidRDefault="00000000">
      <w:pPr>
        <w:pStyle w:val="TOC2"/>
      </w:pPr>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_Toc21621 \h </w:instrText>
      </w:r>
      <w:r>
        <w:fldChar w:fldCharType="separate"/>
      </w:r>
      <w:r>
        <w:t>9</w:t>
      </w:r>
      <w:r>
        <w:fldChar w:fldCharType="end"/>
      </w:r>
    </w:p>
    <w:p w14:paraId="79981293"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_Toc17061 \h </w:instrText>
      </w:r>
      <w:r>
        <w:fldChar w:fldCharType="separate"/>
      </w:r>
      <w:r>
        <w:t>9</w:t>
      </w:r>
      <w:r>
        <w:fldChar w:fldCharType="end"/>
      </w:r>
    </w:p>
    <w:p w14:paraId="5A0D83AB" w14:textId="77777777" w:rsidR="0096375E" w:rsidRDefault="00000000">
      <w:pPr>
        <w:pStyle w:val="TOC3"/>
        <w:tabs>
          <w:tab w:val="clear" w:pos="9639"/>
          <w:tab w:val="right" w:pos="2000"/>
          <w:tab w:val="right" w:leader="dot" w:pos="9641"/>
        </w:tabs>
      </w:pPr>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_Toc9214 \h </w:instrText>
      </w:r>
      <w:r>
        <w:fldChar w:fldCharType="separate"/>
      </w:r>
      <w:r>
        <w:t>10</w:t>
      </w:r>
      <w:r>
        <w:fldChar w:fldCharType="end"/>
      </w:r>
    </w:p>
    <w:p w14:paraId="5381111C" w14:textId="77777777" w:rsidR="0096375E" w:rsidRDefault="00000000">
      <w:pPr>
        <w:pStyle w:val="TOC2"/>
        <w:tabs>
          <w:tab w:val="clear" w:pos="9639"/>
          <w:tab w:val="right" w:pos="2000"/>
          <w:tab w:val="right" w:leader="dot" w:pos="9641"/>
        </w:tabs>
      </w:pPr>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_Toc29349 \h </w:instrText>
      </w:r>
      <w:r>
        <w:fldChar w:fldCharType="separate"/>
      </w:r>
      <w:r>
        <w:t>10</w:t>
      </w:r>
      <w:r>
        <w:fldChar w:fldCharType="end"/>
      </w:r>
    </w:p>
    <w:p w14:paraId="197A3EC8"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_Toc2898 \h </w:instrText>
      </w:r>
      <w:r>
        <w:fldChar w:fldCharType="separate"/>
      </w:r>
      <w:r>
        <w:t>10</w:t>
      </w:r>
      <w:r>
        <w:fldChar w:fldCharType="end"/>
      </w:r>
    </w:p>
    <w:p w14:paraId="01C74FCF"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_Toc23893 \h </w:instrText>
      </w:r>
      <w:r>
        <w:fldChar w:fldCharType="separate"/>
      </w:r>
      <w:r>
        <w:t>10</w:t>
      </w:r>
      <w:r>
        <w:fldChar w:fldCharType="end"/>
      </w:r>
    </w:p>
    <w:p w14:paraId="564D60CF" w14:textId="77777777" w:rsidR="0096375E"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_Toc21850 \h </w:instrText>
      </w:r>
      <w:r>
        <w:fldChar w:fldCharType="separate"/>
      </w:r>
      <w:r>
        <w:t>11</w:t>
      </w:r>
      <w:r>
        <w:fldChar w:fldCharType="end"/>
      </w:r>
    </w:p>
    <w:p w14:paraId="7187D045"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_Toc7309 \h </w:instrText>
      </w:r>
      <w:r>
        <w:fldChar w:fldCharType="separate"/>
      </w:r>
      <w:r>
        <w:t>11</w:t>
      </w:r>
      <w:r>
        <w:fldChar w:fldCharType="end"/>
      </w:r>
    </w:p>
    <w:p w14:paraId="024DED91"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_Toc3296 \h </w:instrText>
      </w:r>
      <w:r>
        <w:fldChar w:fldCharType="separate"/>
      </w:r>
      <w:r>
        <w:t>11</w:t>
      </w:r>
      <w:r>
        <w:fldChar w:fldCharType="end"/>
      </w:r>
    </w:p>
    <w:p w14:paraId="029F88F4" w14:textId="77777777" w:rsidR="0096375E"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_Toc12050 \h </w:instrText>
      </w:r>
      <w:r>
        <w:fldChar w:fldCharType="separate"/>
      </w:r>
      <w:r>
        <w:t>11</w:t>
      </w:r>
      <w:r>
        <w:fldChar w:fldCharType="end"/>
      </w:r>
    </w:p>
    <w:p w14:paraId="3D55B1BD"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_Toc24620 \h </w:instrText>
      </w:r>
      <w:r>
        <w:fldChar w:fldCharType="separate"/>
      </w:r>
      <w:r>
        <w:t>11</w:t>
      </w:r>
      <w:r>
        <w:fldChar w:fldCharType="end"/>
      </w:r>
    </w:p>
    <w:p w14:paraId="1B9079DF"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_Toc29245 \h </w:instrText>
      </w:r>
      <w:r>
        <w:fldChar w:fldCharType="separate"/>
      </w:r>
      <w:r>
        <w:t>11</w:t>
      </w:r>
      <w:r>
        <w:fldChar w:fldCharType="end"/>
      </w:r>
    </w:p>
    <w:p w14:paraId="10A02686" w14:textId="77777777" w:rsidR="0096375E"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r>
        <w:tab/>
      </w:r>
      <w:r>
        <w:fldChar w:fldCharType="begin"/>
      </w:r>
      <w:r>
        <w:instrText xml:space="preserve"> PAGEREF _Toc18078 \h </w:instrText>
      </w:r>
      <w:r>
        <w:fldChar w:fldCharType="separate"/>
      </w:r>
      <w:r>
        <w:t>11</w:t>
      </w:r>
      <w:r>
        <w:fldChar w:fldCharType="end"/>
      </w:r>
    </w:p>
    <w:p w14:paraId="6AF2933B"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_Toc31153 \h </w:instrText>
      </w:r>
      <w:r>
        <w:fldChar w:fldCharType="separate"/>
      </w:r>
      <w:r>
        <w:t>11</w:t>
      </w:r>
      <w:r>
        <w:fldChar w:fldCharType="end"/>
      </w:r>
    </w:p>
    <w:p w14:paraId="7707333E"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_Toc8197 \h </w:instrText>
      </w:r>
      <w:r>
        <w:fldChar w:fldCharType="separate"/>
      </w:r>
      <w:r>
        <w:t>14</w:t>
      </w:r>
      <w:r>
        <w:fldChar w:fldCharType="end"/>
      </w:r>
    </w:p>
    <w:p w14:paraId="6A45D89E" w14:textId="77777777" w:rsidR="0096375E"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r>
        <w:tab/>
      </w:r>
      <w:r>
        <w:fldChar w:fldCharType="begin"/>
      </w:r>
      <w:r>
        <w:instrText xml:space="preserve"> PAGEREF _Toc15825 \h </w:instrText>
      </w:r>
      <w:r>
        <w:fldChar w:fldCharType="separate"/>
      </w:r>
      <w:r>
        <w:t>14</w:t>
      </w:r>
      <w:r>
        <w:fldChar w:fldCharType="end"/>
      </w:r>
    </w:p>
    <w:p w14:paraId="1494126C"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_Toc964 \h </w:instrText>
      </w:r>
      <w:r>
        <w:fldChar w:fldCharType="separate"/>
      </w:r>
      <w:r>
        <w:t>14</w:t>
      </w:r>
      <w:r>
        <w:fldChar w:fldCharType="end"/>
      </w:r>
    </w:p>
    <w:p w14:paraId="0F9377BA"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_Toc7896 \h </w:instrText>
      </w:r>
      <w:r>
        <w:fldChar w:fldCharType="separate"/>
      </w:r>
      <w:r>
        <w:t>15</w:t>
      </w:r>
      <w:r>
        <w:fldChar w:fldCharType="end"/>
      </w:r>
    </w:p>
    <w:p w14:paraId="2764E0C8" w14:textId="77777777" w:rsidR="0096375E"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_Toc26114 \h </w:instrText>
      </w:r>
      <w:r>
        <w:fldChar w:fldCharType="separate"/>
      </w:r>
      <w:r>
        <w:t>15</w:t>
      </w:r>
      <w:r>
        <w:fldChar w:fldCharType="end"/>
      </w:r>
    </w:p>
    <w:p w14:paraId="641013B3"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_Toc27073 \h </w:instrText>
      </w:r>
      <w:r>
        <w:fldChar w:fldCharType="separate"/>
      </w:r>
      <w:r>
        <w:t>15</w:t>
      </w:r>
      <w:r>
        <w:fldChar w:fldCharType="end"/>
      </w:r>
    </w:p>
    <w:p w14:paraId="57D098F6" w14:textId="77777777" w:rsidR="0096375E"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_Toc11129 \h </w:instrText>
      </w:r>
      <w:r>
        <w:fldChar w:fldCharType="separate"/>
      </w:r>
      <w:r>
        <w:t>15</w:t>
      </w:r>
      <w:r>
        <w:fldChar w:fldCharType="end"/>
      </w:r>
    </w:p>
    <w:p w14:paraId="7888F486" w14:textId="77777777" w:rsidR="0096375E" w:rsidRDefault="00000000">
      <w:pPr>
        <w:pStyle w:val="TOC1"/>
        <w:tabs>
          <w:tab w:val="clear" w:pos="9639"/>
          <w:tab w:val="right" w:pos="2000"/>
          <w:tab w:val="right" w:leader="dot" w:pos="9641"/>
        </w:tabs>
      </w:pPr>
      <w:r>
        <w:rPr>
          <w:rFonts w:eastAsia="SimSun" w:hint="eastAsia"/>
          <w:lang w:val="en-US" w:eastAsia="zh-CN"/>
        </w:rPr>
        <w:t>5</w:t>
      </w:r>
      <w:r>
        <w:tab/>
        <w:t>Architectural requirements</w:t>
      </w:r>
      <w:r>
        <w:tab/>
      </w:r>
      <w:r>
        <w:fldChar w:fldCharType="begin"/>
      </w:r>
      <w:r>
        <w:instrText xml:space="preserve"> PAGEREF _Toc13667 \h </w:instrText>
      </w:r>
      <w:r>
        <w:fldChar w:fldCharType="separate"/>
      </w:r>
      <w:r>
        <w:t>15</w:t>
      </w:r>
      <w:r>
        <w:fldChar w:fldCharType="end"/>
      </w:r>
    </w:p>
    <w:p w14:paraId="3919ACBF" w14:textId="77777777" w:rsidR="0096375E" w:rsidRDefault="00000000">
      <w:pPr>
        <w:pStyle w:val="TOC2"/>
      </w:pPr>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r>
        <w:tab/>
      </w:r>
      <w:r>
        <w:fldChar w:fldCharType="begin"/>
      </w:r>
      <w:r>
        <w:instrText xml:space="preserve"> PAGEREF _Toc18593 \h </w:instrText>
      </w:r>
      <w:r>
        <w:fldChar w:fldCharType="separate"/>
      </w:r>
      <w:r>
        <w:t>15</w:t>
      </w:r>
      <w:r>
        <w:fldChar w:fldCharType="end"/>
      </w:r>
    </w:p>
    <w:p w14:paraId="2904DCCD" w14:textId="77777777" w:rsidR="0096375E" w:rsidRDefault="00000000">
      <w:pPr>
        <w:pStyle w:val="TOC2"/>
      </w:pPr>
      <w:r>
        <w:rPr>
          <w:lang w:val="en-US" w:eastAsia="zh-CN"/>
        </w:rPr>
        <w:t>5.</w:t>
      </w:r>
      <w:r>
        <w:rPr>
          <w:rFonts w:hint="eastAsia"/>
          <w:lang w:val="en-US" w:eastAsia="zh-CN"/>
        </w:rPr>
        <w:t>2</w:t>
      </w:r>
      <w:r>
        <w:rPr>
          <w:rFonts w:hint="eastAsia"/>
          <w:lang w:eastAsia="ko-KR"/>
        </w:rPr>
        <w:tab/>
      </w:r>
      <w:r>
        <w:rPr>
          <w:rFonts w:hint="eastAsia"/>
          <w:lang w:val="en-US" w:eastAsia="zh-CN"/>
        </w:rPr>
        <w:t>Requirements</w:t>
      </w:r>
      <w:r>
        <w:tab/>
      </w:r>
      <w:r>
        <w:fldChar w:fldCharType="begin"/>
      </w:r>
      <w:r>
        <w:instrText xml:space="preserve"> PAGEREF _Toc24934 \h </w:instrText>
      </w:r>
      <w:r>
        <w:fldChar w:fldCharType="separate"/>
      </w:r>
      <w:r>
        <w:t>15</w:t>
      </w:r>
      <w:r>
        <w:fldChar w:fldCharType="end"/>
      </w:r>
    </w:p>
    <w:p w14:paraId="3A976DE7" w14:textId="77777777" w:rsidR="0096375E" w:rsidRDefault="00000000">
      <w:pPr>
        <w:pStyle w:val="TOC1"/>
      </w:pPr>
      <w:r>
        <w:rPr>
          <w:rFonts w:hint="eastAsia"/>
          <w:lang w:val="en-US" w:eastAsia="zh-CN"/>
        </w:rPr>
        <w:t>6</w:t>
      </w:r>
      <w:r>
        <w:tab/>
        <w:t>Solutions</w:t>
      </w:r>
      <w:r>
        <w:tab/>
      </w:r>
      <w:r>
        <w:fldChar w:fldCharType="begin"/>
      </w:r>
      <w:r>
        <w:instrText xml:space="preserve"> PAGEREF _Toc12103 \h </w:instrText>
      </w:r>
      <w:r>
        <w:fldChar w:fldCharType="separate"/>
      </w:r>
      <w:r>
        <w:t>15</w:t>
      </w:r>
      <w:r>
        <w:fldChar w:fldCharType="end"/>
      </w:r>
    </w:p>
    <w:p w14:paraId="5E60110E"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_Toc3590 \h </w:instrText>
      </w:r>
      <w:r>
        <w:fldChar w:fldCharType="separate"/>
      </w:r>
      <w:r>
        <w:t>15</w:t>
      </w:r>
      <w:r>
        <w:fldChar w:fldCharType="end"/>
      </w:r>
    </w:p>
    <w:p w14:paraId="267B33A2"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1</w:t>
      </w:r>
      <w:r>
        <w:t>.1</w:t>
      </w:r>
      <w:r>
        <w:rPr>
          <w:rFonts w:hint="eastAsia"/>
        </w:rPr>
        <w:tab/>
        <w:t>Description</w:t>
      </w:r>
      <w:r>
        <w:tab/>
      </w:r>
      <w:r>
        <w:fldChar w:fldCharType="begin"/>
      </w:r>
      <w:r>
        <w:instrText xml:space="preserve"> PAGEREF _Toc9683 \h </w:instrText>
      </w:r>
      <w:r>
        <w:fldChar w:fldCharType="separate"/>
      </w:r>
      <w:r>
        <w:t>15</w:t>
      </w:r>
      <w:r>
        <w:fldChar w:fldCharType="end"/>
      </w:r>
    </w:p>
    <w:p w14:paraId="5F7896C1"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1</w:t>
      </w:r>
      <w:r>
        <w:t>.2</w:t>
      </w:r>
      <w:r>
        <w:tab/>
        <w:t>Procedures</w:t>
      </w:r>
      <w:r>
        <w:tab/>
      </w:r>
      <w:r>
        <w:fldChar w:fldCharType="begin"/>
      </w:r>
      <w:r>
        <w:instrText xml:space="preserve"> PAGEREF _Toc23226 \h </w:instrText>
      </w:r>
      <w:r>
        <w:fldChar w:fldCharType="separate"/>
      </w:r>
      <w:r>
        <w:t>15</w:t>
      </w:r>
      <w:r>
        <w:fldChar w:fldCharType="end"/>
      </w:r>
    </w:p>
    <w:p w14:paraId="303C6034"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_Toc15820 \h </w:instrText>
      </w:r>
      <w:r>
        <w:fldChar w:fldCharType="separate"/>
      </w:r>
      <w:r>
        <w:t>17</w:t>
      </w:r>
      <w:r>
        <w:fldChar w:fldCharType="end"/>
      </w:r>
    </w:p>
    <w:p w14:paraId="1743688F"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r>
        <w:tab/>
      </w:r>
      <w:r>
        <w:fldChar w:fldCharType="begin"/>
      </w:r>
      <w:r>
        <w:instrText xml:space="preserve"> PAGEREF _Toc27444 \h </w:instrText>
      </w:r>
      <w:r>
        <w:fldChar w:fldCharType="separate"/>
      </w:r>
      <w:r>
        <w:t>17</w:t>
      </w:r>
      <w:r>
        <w:fldChar w:fldCharType="end"/>
      </w:r>
    </w:p>
    <w:p w14:paraId="100EFC3C"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2</w:t>
      </w:r>
      <w:r>
        <w:t>.1</w:t>
      </w:r>
      <w:r>
        <w:rPr>
          <w:rFonts w:hint="eastAsia"/>
        </w:rPr>
        <w:tab/>
        <w:t>Description</w:t>
      </w:r>
      <w:r>
        <w:tab/>
      </w:r>
      <w:r>
        <w:fldChar w:fldCharType="begin"/>
      </w:r>
      <w:r>
        <w:instrText xml:space="preserve"> PAGEREF _Toc2899 \h </w:instrText>
      </w:r>
      <w:r>
        <w:fldChar w:fldCharType="separate"/>
      </w:r>
      <w:r>
        <w:t>17</w:t>
      </w:r>
      <w:r>
        <w:fldChar w:fldCharType="end"/>
      </w:r>
    </w:p>
    <w:p w14:paraId="29EF4BCF"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2</w:t>
      </w:r>
      <w:r>
        <w:t>.2</w:t>
      </w:r>
      <w:r>
        <w:tab/>
        <w:t>Procedures</w:t>
      </w:r>
      <w:r>
        <w:tab/>
      </w:r>
      <w:r>
        <w:fldChar w:fldCharType="begin"/>
      </w:r>
      <w:r>
        <w:instrText xml:space="preserve"> PAGEREF _Toc28000 \h </w:instrText>
      </w:r>
      <w:r>
        <w:fldChar w:fldCharType="separate"/>
      </w:r>
      <w:r>
        <w:t>17</w:t>
      </w:r>
      <w:r>
        <w:fldChar w:fldCharType="end"/>
      </w:r>
    </w:p>
    <w:p w14:paraId="5C3C1F03" w14:textId="77777777" w:rsidR="0096375E" w:rsidRDefault="00000000">
      <w:pPr>
        <w:pStyle w:val="TOC4"/>
        <w:tabs>
          <w:tab w:val="clear" w:pos="9639"/>
          <w:tab w:val="right" w:pos="2400"/>
          <w:tab w:val="right" w:leader="dot" w:pos="9641"/>
        </w:tabs>
      </w:pPr>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_Toc3506 \h </w:instrText>
      </w:r>
      <w:r>
        <w:fldChar w:fldCharType="separate"/>
      </w:r>
      <w:r>
        <w:t>17</w:t>
      </w:r>
      <w:r>
        <w:fldChar w:fldCharType="end"/>
      </w:r>
    </w:p>
    <w:p w14:paraId="097E95A1" w14:textId="77777777" w:rsidR="0096375E" w:rsidRDefault="00000000">
      <w:pPr>
        <w:pStyle w:val="TOC4"/>
        <w:tabs>
          <w:tab w:val="clear" w:pos="9639"/>
          <w:tab w:val="right" w:pos="2400"/>
          <w:tab w:val="right" w:leader="dot" w:pos="9641"/>
        </w:tabs>
      </w:pPr>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_Toc28736 \h </w:instrText>
      </w:r>
      <w:r>
        <w:fldChar w:fldCharType="separate"/>
      </w:r>
      <w:r>
        <w:t>19</w:t>
      </w:r>
      <w:r>
        <w:fldChar w:fldCharType="end"/>
      </w:r>
    </w:p>
    <w:p w14:paraId="583EE54E" w14:textId="77777777" w:rsidR="0096375E" w:rsidRDefault="00000000">
      <w:pPr>
        <w:pStyle w:val="TOC4"/>
        <w:tabs>
          <w:tab w:val="clear" w:pos="9639"/>
          <w:tab w:val="right" w:pos="2400"/>
          <w:tab w:val="right" w:leader="dot" w:pos="9641"/>
        </w:tabs>
      </w:pPr>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r>
        <w:tab/>
      </w:r>
      <w:r>
        <w:fldChar w:fldCharType="begin"/>
      </w:r>
      <w:r>
        <w:instrText xml:space="preserve"> PAGEREF _Toc31029 \h </w:instrText>
      </w:r>
      <w:r>
        <w:fldChar w:fldCharType="separate"/>
      </w:r>
      <w:r>
        <w:t>20</w:t>
      </w:r>
      <w:r>
        <w:fldChar w:fldCharType="end"/>
      </w:r>
    </w:p>
    <w:p w14:paraId="7FEFB46E"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_Toc6884 \h </w:instrText>
      </w:r>
      <w:r>
        <w:fldChar w:fldCharType="separate"/>
      </w:r>
      <w:r>
        <w:t>21</w:t>
      </w:r>
      <w:r>
        <w:fldChar w:fldCharType="end"/>
      </w:r>
    </w:p>
    <w:p w14:paraId="29E9CAA9"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r>
        <w:tab/>
      </w:r>
      <w:r>
        <w:fldChar w:fldCharType="begin"/>
      </w:r>
      <w:r>
        <w:instrText xml:space="preserve"> PAGEREF _Toc21729 \h </w:instrText>
      </w:r>
      <w:r>
        <w:fldChar w:fldCharType="separate"/>
      </w:r>
      <w:r>
        <w:t>21</w:t>
      </w:r>
      <w:r>
        <w:fldChar w:fldCharType="end"/>
      </w:r>
    </w:p>
    <w:p w14:paraId="0910820D"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.1</w:t>
      </w:r>
      <w:r>
        <w:rPr>
          <w:rFonts w:hint="eastAsia"/>
        </w:rPr>
        <w:tab/>
        <w:t>Description</w:t>
      </w:r>
      <w:r>
        <w:tab/>
      </w:r>
      <w:r>
        <w:fldChar w:fldCharType="begin"/>
      </w:r>
      <w:r>
        <w:instrText xml:space="preserve"> PAGEREF _Toc3011 \h </w:instrText>
      </w:r>
      <w:r>
        <w:fldChar w:fldCharType="separate"/>
      </w:r>
      <w:r>
        <w:t>21</w:t>
      </w:r>
      <w:r>
        <w:fldChar w:fldCharType="end"/>
      </w:r>
    </w:p>
    <w:p w14:paraId="5959D93B"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.2</w:t>
      </w:r>
      <w:r>
        <w:tab/>
        <w:t>Procedures</w:t>
      </w:r>
      <w:r>
        <w:tab/>
      </w:r>
      <w:r>
        <w:fldChar w:fldCharType="begin"/>
      </w:r>
      <w:r>
        <w:instrText xml:space="preserve"> PAGEREF _Toc12994 \h </w:instrText>
      </w:r>
      <w:r>
        <w:fldChar w:fldCharType="separate"/>
      </w:r>
      <w:r>
        <w:t>21</w:t>
      </w:r>
      <w:r>
        <w:fldChar w:fldCharType="end"/>
      </w:r>
    </w:p>
    <w:p w14:paraId="66EF8239" w14:textId="77777777" w:rsidR="0096375E" w:rsidRDefault="00000000">
      <w:pPr>
        <w:pStyle w:val="TOC4"/>
        <w:tabs>
          <w:tab w:val="clear" w:pos="9639"/>
          <w:tab w:val="right" w:pos="2400"/>
          <w:tab w:val="right" w:leader="dot" w:pos="9641"/>
        </w:tabs>
      </w:pPr>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r>
        <w:tab/>
      </w:r>
      <w:r>
        <w:fldChar w:fldCharType="begin"/>
      </w:r>
      <w:r>
        <w:instrText xml:space="preserve"> PAGEREF _Toc11331 \h </w:instrText>
      </w:r>
      <w:r>
        <w:fldChar w:fldCharType="separate"/>
      </w:r>
      <w:r>
        <w:t>21</w:t>
      </w:r>
      <w:r>
        <w:fldChar w:fldCharType="end"/>
      </w:r>
    </w:p>
    <w:p w14:paraId="0D63C417" w14:textId="77777777" w:rsidR="0096375E" w:rsidRDefault="00000000">
      <w:pPr>
        <w:pStyle w:val="TOC3"/>
        <w:tabs>
          <w:tab w:val="clear" w:pos="9639"/>
          <w:tab w:val="right" w:pos="2000"/>
          <w:tab w:val="right" w:leader="dot" w:pos="9641"/>
        </w:tabs>
      </w:pPr>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_Toc16370 \h </w:instrText>
      </w:r>
      <w:r>
        <w:fldChar w:fldCharType="separate"/>
      </w:r>
      <w:r>
        <w:t>22</w:t>
      </w:r>
      <w:r>
        <w:fldChar w:fldCharType="end"/>
      </w:r>
    </w:p>
    <w:p w14:paraId="476651BD" w14:textId="77777777" w:rsidR="0096375E" w:rsidRDefault="00000000">
      <w:pPr>
        <w:pStyle w:val="TOC4"/>
      </w:pPr>
      <w:r>
        <w:t>8.4.</w:t>
      </w:r>
      <w:r>
        <w:rPr>
          <w:rFonts w:hint="eastAsia"/>
          <w:lang w:val="en-US" w:eastAsia="zh-CN"/>
        </w:rPr>
        <w:t>2</w:t>
      </w:r>
      <w:r>
        <w:t>.1</w:t>
      </w:r>
      <w:r>
        <w:tab/>
        <w:t>General</w:t>
      </w:r>
      <w:r>
        <w:tab/>
      </w:r>
      <w:r>
        <w:fldChar w:fldCharType="begin"/>
      </w:r>
      <w:r>
        <w:instrText xml:space="preserve"> PAGEREF _Toc24893 \h </w:instrText>
      </w:r>
      <w:r>
        <w:fldChar w:fldCharType="separate"/>
      </w:r>
      <w:r>
        <w:t>22</w:t>
      </w:r>
      <w:r>
        <w:fldChar w:fldCharType="end"/>
      </w:r>
    </w:p>
    <w:p w14:paraId="3B5AA005" w14:textId="77777777" w:rsidR="0096375E" w:rsidRDefault="00000000">
      <w:pPr>
        <w:pStyle w:val="TOC4"/>
      </w:pPr>
      <w:r>
        <w:t>8.4.</w:t>
      </w:r>
      <w:r>
        <w:rPr>
          <w:rFonts w:hint="eastAsia"/>
          <w:lang w:val="en-US" w:eastAsia="zh-CN"/>
        </w:rPr>
        <w:t>2</w:t>
      </w:r>
      <w:r>
        <w:t>.2</w:t>
      </w:r>
      <w:r>
        <w:tab/>
        <w:t>Procedure</w:t>
      </w:r>
      <w:r>
        <w:tab/>
      </w:r>
      <w:r>
        <w:fldChar w:fldCharType="begin"/>
      </w:r>
      <w:r>
        <w:instrText xml:space="preserve"> PAGEREF _Toc4483 \h </w:instrText>
      </w:r>
      <w:r>
        <w:fldChar w:fldCharType="separate"/>
      </w:r>
      <w:r>
        <w:t>22</w:t>
      </w:r>
      <w:r>
        <w:fldChar w:fldCharType="end"/>
      </w:r>
    </w:p>
    <w:p w14:paraId="1EB9A9EC" w14:textId="77777777" w:rsidR="0096375E" w:rsidRDefault="00000000">
      <w:pPr>
        <w:pStyle w:val="TOC5"/>
        <w:tabs>
          <w:tab w:val="clear" w:pos="9639"/>
          <w:tab w:val="right" w:pos="2400"/>
          <w:tab w:val="right" w:leader="dot" w:pos="9641"/>
        </w:tabs>
      </w:pPr>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r>
        <w:tab/>
      </w:r>
      <w:r>
        <w:fldChar w:fldCharType="begin"/>
      </w:r>
      <w:r>
        <w:instrText xml:space="preserve"> PAGEREF _Toc2222 \h </w:instrText>
      </w:r>
      <w:r>
        <w:fldChar w:fldCharType="separate"/>
      </w:r>
      <w:r>
        <w:t>22</w:t>
      </w:r>
      <w:r>
        <w:fldChar w:fldCharType="end"/>
      </w:r>
    </w:p>
    <w:p w14:paraId="53B88EDC" w14:textId="77777777" w:rsidR="0096375E" w:rsidRDefault="00000000">
      <w:pPr>
        <w:pStyle w:val="TOC4"/>
        <w:tabs>
          <w:tab w:val="clear" w:pos="9639"/>
          <w:tab w:val="right" w:pos="2400"/>
          <w:tab w:val="right" w:leader="dot" w:pos="9641"/>
        </w:tabs>
      </w:pPr>
      <w:r>
        <w:t>8.4.</w:t>
      </w:r>
      <w:r>
        <w:rPr>
          <w:rFonts w:eastAsia="SimSun" w:hint="eastAsia"/>
          <w:lang w:val="en-US" w:eastAsia="zh-CN"/>
        </w:rPr>
        <w:t>2</w:t>
      </w:r>
      <w:r>
        <w:t>.3</w:t>
      </w:r>
      <w:r>
        <w:tab/>
        <w:t>Information flows</w:t>
      </w:r>
      <w:r>
        <w:tab/>
      </w:r>
      <w:r>
        <w:fldChar w:fldCharType="begin"/>
      </w:r>
      <w:r>
        <w:instrText xml:space="preserve"> PAGEREF _Toc32231 \h </w:instrText>
      </w:r>
      <w:r>
        <w:fldChar w:fldCharType="separate"/>
      </w:r>
      <w:r>
        <w:t>23</w:t>
      </w:r>
      <w:r>
        <w:fldChar w:fldCharType="end"/>
      </w:r>
    </w:p>
    <w:p w14:paraId="6A4D7CBD" w14:textId="77777777" w:rsidR="0096375E" w:rsidRDefault="00000000">
      <w:pPr>
        <w:pStyle w:val="TOC5"/>
        <w:tabs>
          <w:tab w:val="clear" w:pos="9639"/>
          <w:tab w:val="right" w:pos="2400"/>
          <w:tab w:val="right" w:leader="dot" w:pos="9641"/>
        </w:tabs>
      </w:pPr>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_Toc30207 \h </w:instrText>
      </w:r>
      <w:r>
        <w:fldChar w:fldCharType="separate"/>
      </w:r>
      <w:r>
        <w:t>23</w:t>
      </w:r>
      <w:r>
        <w:fldChar w:fldCharType="end"/>
      </w:r>
    </w:p>
    <w:p w14:paraId="39B7514D" w14:textId="77777777" w:rsidR="0096375E" w:rsidRDefault="00000000">
      <w:pPr>
        <w:pStyle w:val="TOC5"/>
        <w:tabs>
          <w:tab w:val="clear" w:pos="9639"/>
          <w:tab w:val="right" w:pos="2400"/>
          <w:tab w:val="right" w:leader="dot" w:pos="9641"/>
        </w:tabs>
      </w:pPr>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_Toc3740 \h </w:instrText>
      </w:r>
      <w:r>
        <w:fldChar w:fldCharType="separate"/>
      </w:r>
      <w:r>
        <w:t>23</w:t>
      </w:r>
      <w:r>
        <w:fldChar w:fldCharType="end"/>
      </w:r>
    </w:p>
    <w:p w14:paraId="48B6CD5D" w14:textId="77777777" w:rsidR="0096375E" w:rsidRDefault="00000000">
      <w:pPr>
        <w:pStyle w:val="TOC4"/>
        <w:tabs>
          <w:tab w:val="clear" w:pos="9639"/>
          <w:tab w:val="right" w:pos="2400"/>
          <w:tab w:val="right" w:leader="dot" w:pos="9641"/>
        </w:tabs>
      </w:pPr>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r>
        <w:tab/>
      </w:r>
      <w:r>
        <w:fldChar w:fldCharType="begin"/>
      </w:r>
      <w:r>
        <w:instrText xml:space="preserve"> PAGEREF _Toc27019 \h </w:instrText>
      </w:r>
      <w:r>
        <w:fldChar w:fldCharType="separate"/>
      </w:r>
      <w:r>
        <w:t>23</w:t>
      </w:r>
      <w:r>
        <w:fldChar w:fldCharType="end"/>
      </w:r>
    </w:p>
    <w:p w14:paraId="27F1532F" w14:textId="77777777" w:rsidR="0096375E" w:rsidRDefault="00000000">
      <w:pPr>
        <w:pStyle w:val="TOC3"/>
        <w:tabs>
          <w:tab w:val="clear" w:pos="9639"/>
          <w:tab w:val="right" w:pos="2000"/>
          <w:tab w:val="right" w:leader="dot" w:pos="9641"/>
        </w:tabs>
      </w:pPr>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_Toc13338 \h </w:instrText>
      </w:r>
      <w:r>
        <w:fldChar w:fldCharType="separate"/>
      </w:r>
      <w:r>
        <w:t>24</w:t>
      </w:r>
      <w:r>
        <w:fldChar w:fldCharType="end"/>
      </w:r>
    </w:p>
    <w:p w14:paraId="70110937" w14:textId="77777777" w:rsidR="0096375E" w:rsidRDefault="00000000">
      <w:pPr>
        <w:pStyle w:val="TOC4"/>
      </w:pPr>
      <w:r>
        <w:t>8.4.</w:t>
      </w:r>
      <w:r>
        <w:rPr>
          <w:rFonts w:hint="eastAsia"/>
          <w:lang w:val="en-US" w:eastAsia="zh-CN"/>
        </w:rPr>
        <w:t>3</w:t>
      </w:r>
      <w:r>
        <w:t>.1</w:t>
      </w:r>
      <w:r>
        <w:tab/>
        <w:t>General</w:t>
      </w:r>
      <w:r>
        <w:tab/>
      </w:r>
      <w:r>
        <w:fldChar w:fldCharType="begin"/>
      </w:r>
      <w:r>
        <w:instrText xml:space="preserve"> PAGEREF _Toc9544 \h </w:instrText>
      </w:r>
      <w:r>
        <w:fldChar w:fldCharType="separate"/>
      </w:r>
      <w:r>
        <w:t>24</w:t>
      </w:r>
      <w:r>
        <w:fldChar w:fldCharType="end"/>
      </w:r>
    </w:p>
    <w:p w14:paraId="589B6656" w14:textId="77777777" w:rsidR="0096375E" w:rsidRDefault="00000000">
      <w:pPr>
        <w:pStyle w:val="TOC4"/>
      </w:pPr>
      <w:r>
        <w:t>8.4.</w:t>
      </w:r>
      <w:r>
        <w:rPr>
          <w:rFonts w:hint="eastAsia"/>
          <w:lang w:val="en-US" w:eastAsia="zh-CN"/>
        </w:rPr>
        <w:t>3</w:t>
      </w:r>
      <w:r>
        <w:t>.2</w:t>
      </w:r>
      <w:r>
        <w:tab/>
        <w:t>Procedure</w:t>
      </w:r>
      <w:r>
        <w:tab/>
      </w:r>
      <w:r>
        <w:fldChar w:fldCharType="begin"/>
      </w:r>
      <w:r>
        <w:instrText xml:space="preserve"> PAGEREF _Toc30300 \h </w:instrText>
      </w:r>
      <w:r>
        <w:fldChar w:fldCharType="separate"/>
      </w:r>
      <w:r>
        <w:t>24</w:t>
      </w:r>
      <w:r>
        <w:fldChar w:fldCharType="end"/>
      </w:r>
    </w:p>
    <w:p w14:paraId="5CB1C5AF" w14:textId="77777777" w:rsidR="0096375E" w:rsidRDefault="00000000">
      <w:pPr>
        <w:pStyle w:val="TOC5"/>
        <w:tabs>
          <w:tab w:val="clear" w:pos="9639"/>
          <w:tab w:val="right" w:pos="2400"/>
          <w:tab w:val="right" w:leader="dot" w:pos="9641"/>
        </w:tabs>
      </w:pPr>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_Toc4029 \h </w:instrText>
      </w:r>
      <w:r>
        <w:fldChar w:fldCharType="separate"/>
      </w:r>
      <w:r>
        <w:t>24</w:t>
      </w:r>
      <w:r>
        <w:fldChar w:fldCharType="end"/>
      </w:r>
    </w:p>
    <w:p w14:paraId="2AF9BF9D" w14:textId="77777777" w:rsidR="0096375E" w:rsidRDefault="00000000">
      <w:pPr>
        <w:pStyle w:val="TOC4"/>
        <w:tabs>
          <w:tab w:val="clear" w:pos="9639"/>
          <w:tab w:val="right" w:pos="2400"/>
          <w:tab w:val="right" w:leader="dot" w:pos="9641"/>
        </w:tabs>
      </w:pPr>
      <w:r>
        <w:t>8.4.</w:t>
      </w:r>
      <w:r>
        <w:rPr>
          <w:rFonts w:eastAsia="SimSun" w:hint="eastAsia"/>
          <w:lang w:val="en-US" w:eastAsia="zh-CN"/>
        </w:rPr>
        <w:t>3</w:t>
      </w:r>
      <w:r>
        <w:t>.</w:t>
      </w:r>
      <w:r>
        <w:rPr>
          <w:rFonts w:eastAsia="SimSun" w:hint="eastAsia"/>
          <w:lang w:val="en-US" w:eastAsia="zh-CN"/>
        </w:rPr>
        <w:t>3</w:t>
      </w:r>
      <w:r>
        <w:tab/>
        <w:t>Information flows</w:t>
      </w:r>
      <w:r>
        <w:tab/>
      </w:r>
      <w:r>
        <w:fldChar w:fldCharType="begin"/>
      </w:r>
      <w:r>
        <w:instrText xml:space="preserve"> PAGEREF _Toc28276 \h </w:instrText>
      </w:r>
      <w:r>
        <w:fldChar w:fldCharType="separate"/>
      </w:r>
      <w:r>
        <w:t>25</w:t>
      </w:r>
      <w:r>
        <w:fldChar w:fldCharType="end"/>
      </w:r>
    </w:p>
    <w:p w14:paraId="4A38B93C" w14:textId="77777777" w:rsidR="0096375E"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_Toc8110 \h </w:instrText>
      </w:r>
      <w:r>
        <w:fldChar w:fldCharType="separate"/>
      </w:r>
      <w:r>
        <w:t>25</w:t>
      </w:r>
      <w:r>
        <w:fldChar w:fldCharType="end"/>
      </w:r>
    </w:p>
    <w:p w14:paraId="7D270C68" w14:textId="77777777" w:rsidR="0096375E"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_Toc24101 \h </w:instrText>
      </w:r>
      <w:r>
        <w:fldChar w:fldCharType="separate"/>
      </w:r>
      <w:r>
        <w:t>25</w:t>
      </w:r>
      <w:r>
        <w:fldChar w:fldCharType="end"/>
      </w:r>
    </w:p>
    <w:p w14:paraId="5E13FB46"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_Toc24543 \h </w:instrText>
      </w:r>
      <w:r>
        <w:fldChar w:fldCharType="separate"/>
      </w:r>
      <w:r>
        <w:t>26</w:t>
      </w:r>
      <w:r>
        <w:fldChar w:fldCharType="end"/>
      </w:r>
    </w:p>
    <w:p w14:paraId="3F9B9242"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r>
        <w:tab/>
      </w:r>
      <w:r>
        <w:fldChar w:fldCharType="begin"/>
      </w:r>
      <w:r>
        <w:instrText xml:space="preserve"> PAGEREF _Toc5153 \h </w:instrText>
      </w:r>
      <w:r>
        <w:fldChar w:fldCharType="separate"/>
      </w:r>
      <w:r>
        <w:t>27</w:t>
      </w:r>
      <w:r>
        <w:fldChar w:fldCharType="end"/>
      </w:r>
    </w:p>
    <w:p w14:paraId="4E46C20C"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.1</w:t>
      </w:r>
      <w:r>
        <w:rPr>
          <w:rFonts w:hint="eastAsia"/>
        </w:rPr>
        <w:tab/>
        <w:t>Description</w:t>
      </w:r>
      <w:r>
        <w:tab/>
      </w:r>
      <w:r>
        <w:fldChar w:fldCharType="begin"/>
      </w:r>
      <w:r>
        <w:instrText xml:space="preserve"> PAGEREF _Toc32104 \h </w:instrText>
      </w:r>
      <w:r>
        <w:fldChar w:fldCharType="separate"/>
      </w:r>
      <w:r>
        <w:t>27</w:t>
      </w:r>
      <w:r>
        <w:fldChar w:fldCharType="end"/>
      </w:r>
    </w:p>
    <w:p w14:paraId="0B8F188F"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.2</w:t>
      </w:r>
      <w:r>
        <w:tab/>
        <w:t>Procedures</w:t>
      </w:r>
      <w:r>
        <w:tab/>
      </w:r>
      <w:r>
        <w:fldChar w:fldCharType="begin"/>
      </w:r>
      <w:r>
        <w:instrText xml:space="preserve"> PAGEREF _Toc1790 \h </w:instrText>
      </w:r>
      <w:r>
        <w:fldChar w:fldCharType="separate"/>
      </w:r>
      <w:r>
        <w:t>27</w:t>
      </w:r>
      <w:r>
        <w:fldChar w:fldCharType="end"/>
      </w:r>
    </w:p>
    <w:p w14:paraId="0BADE365"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_Toc3561 \h </w:instrText>
      </w:r>
      <w:r>
        <w:fldChar w:fldCharType="separate"/>
      </w:r>
      <w:r>
        <w:t>27</w:t>
      </w:r>
      <w:r>
        <w:fldChar w:fldCharType="end"/>
      </w:r>
    </w:p>
    <w:p w14:paraId="28F94B12"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tab/>
      </w:r>
      <w:r>
        <w:fldChar w:fldCharType="begin"/>
      </w:r>
      <w:r>
        <w:instrText xml:space="preserve"> PAGEREF _Toc29270 \h </w:instrText>
      </w:r>
      <w:r>
        <w:fldChar w:fldCharType="separate"/>
      </w:r>
      <w:r>
        <w:t>28</w:t>
      </w:r>
      <w:r>
        <w:fldChar w:fldCharType="end"/>
      </w:r>
    </w:p>
    <w:p w14:paraId="7EC1BFE9"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5</w:t>
      </w:r>
      <w:r>
        <w:t>.1</w:t>
      </w:r>
      <w:r>
        <w:rPr>
          <w:rFonts w:hint="eastAsia"/>
        </w:rPr>
        <w:tab/>
        <w:t>Description</w:t>
      </w:r>
      <w:r>
        <w:tab/>
      </w:r>
      <w:r>
        <w:fldChar w:fldCharType="begin"/>
      </w:r>
      <w:r>
        <w:instrText xml:space="preserve"> PAGEREF _Toc27891 \h </w:instrText>
      </w:r>
      <w:r>
        <w:fldChar w:fldCharType="separate"/>
      </w:r>
      <w:r>
        <w:t>28</w:t>
      </w:r>
      <w:r>
        <w:fldChar w:fldCharType="end"/>
      </w:r>
    </w:p>
    <w:p w14:paraId="69EC4DB2"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5</w:t>
      </w:r>
      <w:r>
        <w:t>.2</w:t>
      </w:r>
      <w:r>
        <w:tab/>
        <w:t>Procedures</w:t>
      </w:r>
      <w:r>
        <w:tab/>
      </w:r>
      <w:r>
        <w:fldChar w:fldCharType="begin"/>
      </w:r>
      <w:r>
        <w:instrText xml:space="preserve"> PAGEREF _Toc2843 \h </w:instrText>
      </w:r>
      <w:r>
        <w:fldChar w:fldCharType="separate"/>
      </w:r>
      <w:r>
        <w:t>28</w:t>
      </w:r>
      <w:r>
        <w:fldChar w:fldCharType="end"/>
      </w:r>
    </w:p>
    <w:p w14:paraId="296D8FD7"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_Toc13719 \h </w:instrText>
      </w:r>
      <w:r>
        <w:fldChar w:fldCharType="separate"/>
      </w:r>
      <w:r>
        <w:t>30</w:t>
      </w:r>
      <w:r>
        <w:fldChar w:fldCharType="end"/>
      </w:r>
    </w:p>
    <w:p w14:paraId="6B33ED57"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r>
        <w:tab/>
      </w:r>
      <w:r>
        <w:fldChar w:fldCharType="begin"/>
      </w:r>
      <w:r>
        <w:instrText xml:space="preserve"> PAGEREF _Toc23162 \h </w:instrText>
      </w:r>
      <w:r>
        <w:fldChar w:fldCharType="separate"/>
      </w:r>
      <w:r>
        <w:t>30</w:t>
      </w:r>
      <w:r>
        <w:fldChar w:fldCharType="end"/>
      </w:r>
    </w:p>
    <w:p w14:paraId="42251253"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6</w:t>
      </w:r>
      <w:r>
        <w:t>.1</w:t>
      </w:r>
      <w:r>
        <w:rPr>
          <w:rFonts w:hint="eastAsia"/>
        </w:rPr>
        <w:tab/>
        <w:t>Description</w:t>
      </w:r>
      <w:r>
        <w:tab/>
      </w:r>
      <w:r>
        <w:fldChar w:fldCharType="begin"/>
      </w:r>
      <w:r>
        <w:instrText xml:space="preserve"> PAGEREF _Toc9533 \h </w:instrText>
      </w:r>
      <w:r>
        <w:fldChar w:fldCharType="separate"/>
      </w:r>
      <w:r>
        <w:t>30</w:t>
      </w:r>
      <w:r>
        <w:fldChar w:fldCharType="end"/>
      </w:r>
    </w:p>
    <w:p w14:paraId="233CCD66" w14:textId="77777777" w:rsidR="0096375E"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6</w:t>
      </w:r>
      <w:r>
        <w:t>.2</w:t>
      </w:r>
      <w:r>
        <w:tab/>
        <w:t>Procedures</w:t>
      </w:r>
      <w:r>
        <w:tab/>
      </w:r>
      <w:r>
        <w:fldChar w:fldCharType="begin"/>
      </w:r>
      <w:r>
        <w:instrText xml:space="preserve"> PAGEREF _Toc25953 \h </w:instrText>
      </w:r>
      <w:r>
        <w:fldChar w:fldCharType="separate"/>
      </w:r>
      <w:r>
        <w:t>30</w:t>
      </w:r>
      <w:r>
        <w:fldChar w:fldCharType="end"/>
      </w:r>
    </w:p>
    <w:p w14:paraId="6EA09453" w14:textId="77777777" w:rsidR="0096375E" w:rsidRDefault="00000000">
      <w:pPr>
        <w:pStyle w:val="TOC4"/>
        <w:tabs>
          <w:tab w:val="clear" w:pos="9639"/>
          <w:tab w:val="right" w:pos="2400"/>
          <w:tab w:val="right" w:leader="dot" w:pos="9641"/>
        </w:tabs>
      </w:pPr>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r>
        <w:tab/>
      </w:r>
      <w:r>
        <w:fldChar w:fldCharType="begin"/>
      </w:r>
      <w:r>
        <w:instrText xml:space="preserve"> PAGEREF _Toc7581 \h </w:instrText>
      </w:r>
      <w:r>
        <w:fldChar w:fldCharType="separate"/>
      </w:r>
      <w:r>
        <w:t>30</w:t>
      </w:r>
      <w:r>
        <w:fldChar w:fldCharType="end"/>
      </w:r>
    </w:p>
    <w:p w14:paraId="21671EED" w14:textId="77777777" w:rsidR="0096375E" w:rsidRDefault="00000000">
      <w:pPr>
        <w:pStyle w:val="TOC3"/>
        <w:tabs>
          <w:tab w:val="clear" w:pos="9639"/>
          <w:tab w:val="right" w:pos="2000"/>
          <w:tab w:val="right" w:leader="dot" w:pos="9641"/>
        </w:tabs>
      </w:pPr>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_Toc15652 \h </w:instrText>
      </w:r>
      <w:r>
        <w:fldChar w:fldCharType="separate"/>
      </w:r>
      <w:r>
        <w:t>31</w:t>
      </w:r>
      <w:r>
        <w:fldChar w:fldCharType="end"/>
      </w:r>
    </w:p>
    <w:p w14:paraId="0C1A3DCC" w14:textId="77777777" w:rsidR="0096375E" w:rsidRDefault="00000000">
      <w:pPr>
        <w:pStyle w:val="TOC4"/>
      </w:pPr>
      <w:r>
        <w:t>8.4.</w:t>
      </w:r>
      <w:r>
        <w:rPr>
          <w:rFonts w:hint="eastAsia"/>
          <w:lang w:val="en-US" w:eastAsia="zh-CN"/>
        </w:rPr>
        <w:t>4</w:t>
      </w:r>
      <w:r>
        <w:t>.1</w:t>
      </w:r>
      <w:r>
        <w:rPr>
          <w:rFonts w:hint="eastAsia"/>
          <w:lang w:val="en-US" w:eastAsia="zh-CN"/>
        </w:rPr>
        <w:tab/>
      </w:r>
      <w:r>
        <w:t>Procedure</w:t>
      </w:r>
      <w:r>
        <w:tab/>
      </w:r>
      <w:r>
        <w:fldChar w:fldCharType="begin"/>
      </w:r>
      <w:r>
        <w:instrText xml:space="preserve"> PAGEREF _Toc12108 \h </w:instrText>
      </w:r>
      <w:r>
        <w:fldChar w:fldCharType="separate"/>
      </w:r>
      <w:r>
        <w:t>31</w:t>
      </w:r>
      <w:r>
        <w:fldChar w:fldCharType="end"/>
      </w:r>
    </w:p>
    <w:p w14:paraId="65C16A76" w14:textId="77777777" w:rsidR="0096375E" w:rsidRDefault="00000000">
      <w:pPr>
        <w:pStyle w:val="TOC4"/>
        <w:tabs>
          <w:tab w:val="clear" w:pos="9639"/>
          <w:tab w:val="right" w:pos="2400"/>
          <w:tab w:val="right" w:leader="dot" w:pos="9641"/>
        </w:tabs>
      </w:pPr>
      <w:r>
        <w:t>8.4.</w:t>
      </w:r>
      <w:r>
        <w:rPr>
          <w:rFonts w:hint="eastAsia"/>
          <w:lang w:val="en-US" w:eastAsia="zh-CN"/>
        </w:rPr>
        <w:t>4</w:t>
      </w:r>
      <w:r>
        <w:t>.2</w:t>
      </w:r>
      <w:r>
        <w:tab/>
        <w:t>Information flows</w:t>
      </w:r>
      <w:r>
        <w:tab/>
      </w:r>
      <w:r>
        <w:fldChar w:fldCharType="begin"/>
      </w:r>
      <w:r>
        <w:instrText xml:space="preserve"> PAGEREF _Toc10827 \h </w:instrText>
      </w:r>
      <w:r>
        <w:fldChar w:fldCharType="separate"/>
      </w:r>
      <w:r>
        <w:t>32</w:t>
      </w:r>
      <w:r>
        <w:fldChar w:fldCharType="end"/>
      </w:r>
    </w:p>
    <w:p w14:paraId="481E2947" w14:textId="77777777" w:rsidR="0096375E" w:rsidRDefault="00000000">
      <w:pPr>
        <w:pStyle w:val="TOC5"/>
        <w:tabs>
          <w:tab w:val="clear" w:pos="9639"/>
          <w:tab w:val="right" w:pos="2400"/>
          <w:tab w:val="right" w:leader="dot" w:pos="9641"/>
        </w:tabs>
      </w:pPr>
      <w:r>
        <w:t>8.4.</w:t>
      </w:r>
      <w:r>
        <w:rPr>
          <w:rFonts w:eastAsia="SimSun" w:hint="eastAsia"/>
          <w:lang w:val="en-US" w:eastAsia="zh-CN"/>
        </w:rPr>
        <w:t>4</w:t>
      </w:r>
      <w:r>
        <w:t>.2.1</w:t>
      </w:r>
      <w:r>
        <w:tab/>
        <w:t xml:space="preserve">Application Add Data Channel media to UE1 session (A2P) </w:t>
      </w:r>
      <w:r>
        <w:rPr>
          <w:rFonts w:hint="eastAsia"/>
        </w:rPr>
        <w:t>request</w:t>
      </w:r>
      <w:r>
        <w:tab/>
      </w:r>
      <w:r>
        <w:fldChar w:fldCharType="begin"/>
      </w:r>
      <w:r>
        <w:instrText xml:space="preserve"> PAGEREF _Toc14806 \h </w:instrText>
      </w:r>
      <w:r>
        <w:fldChar w:fldCharType="separate"/>
      </w:r>
      <w:r>
        <w:t>32</w:t>
      </w:r>
      <w:r>
        <w:fldChar w:fldCharType="end"/>
      </w:r>
    </w:p>
    <w:p w14:paraId="48225EA9" w14:textId="77777777" w:rsidR="0096375E" w:rsidRDefault="00000000">
      <w:pPr>
        <w:pStyle w:val="TOC5"/>
        <w:tabs>
          <w:tab w:val="clear" w:pos="9639"/>
          <w:tab w:val="right" w:pos="2400"/>
          <w:tab w:val="right" w:leader="dot" w:pos="9641"/>
        </w:tabs>
      </w:pPr>
      <w:r>
        <w:t>8.4.</w:t>
      </w:r>
      <w:r>
        <w:rPr>
          <w:rFonts w:eastAsia="SimSun" w:hint="eastAsia"/>
          <w:lang w:val="en-US" w:eastAsia="zh-CN"/>
        </w:rPr>
        <w:t>4</w:t>
      </w:r>
      <w:r>
        <w:t>.2.2</w:t>
      </w:r>
      <w:r>
        <w:tab/>
        <w:t xml:space="preserve">Application Add Data Channel media to UE1 session (A2P) </w:t>
      </w:r>
      <w:r>
        <w:rPr>
          <w:rFonts w:hint="eastAsia"/>
        </w:rPr>
        <w:t>re</w:t>
      </w:r>
      <w:r>
        <w:t>sponse</w:t>
      </w:r>
      <w:r>
        <w:tab/>
      </w:r>
      <w:r>
        <w:fldChar w:fldCharType="begin"/>
      </w:r>
      <w:r>
        <w:instrText xml:space="preserve"> PAGEREF _Toc27345 \h </w:instrText>
      </w:r>
      <w:r>
        <w:fldChar w:fldCharType="separate"/>
      </w:r>
      <w:r>
        <w:t>32</w:t>
      </w:r>
      <w:r>
        <w:fldChar w:fldCharType="end"/>
      </w:r>
    </w:p>
    <w:p w14:paraId="69965960" w14:textId="77777777" w:rsidR="0096375E"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r>
        <w:tab/>
      </w:r>
      <w:r>
        <w:fldChar w:fldCharType="begin"/>
      </w:r>
      <w:r>
        <w:instrText xml:space="preserve"> PAGEREF _Toc21883 \h </w:instrText>
      </w:r>
      <w:r>
        <w:fldChar w:fldCharType="separate"/>
      </w:r>
      <w:r>
        <w:t>32</w:t>
      </w:r>
      <w:r>
        <w:fldChar w:fldCharType="end"/>
      </w:r>
    </w:p>
    <w:p w14:paraId="47EFABDD" w14:textId="77777777" w:rsidR="0096375E"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r>
        <w:tab/>
      </w:r>
      <w:r>
        <w:fldChar w:fldCharType="begin"/>
      </w:r>
      <w:r>
        <w:instrText xml:space="preserve"> PAGEREF _Toc1884 \h </w:instrText>
      </w:r>
      <w:r>
        <w:fldChar w:fldCharType="separate"/>
      </w:r>
      <w:r>
        <w:t>33</w:t>
      </w:r>
      <w:r>
        <w:fldChar w:fldCharType="end"/>
      </w:r>
    </w:p>
    <w:p w14:paraId="50A11E04" w14:textId="77777777" w:rsidR="0096375E" w:rsidRDefault="00000000">
      <w:pPr>
        <w:pStyle w:val="TOC4"/>
        <w:tabs>
          <w:tab w:val="clear" w:pos="9639"/>
          <w:tab w:val="right" w:pos="2400"/>
          <w:tab w:val="right" w:leader="dot" w:pos="9641"/>
        </w:tabs>
      </w:pPr>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r>
        <w:tab/>
      </w:r>
      <w:r>
        <w:fldChar w:fldCharType="begin"/>
      </w:r>
      <w:r>
        <w:instrText xml:space="preserve"> PAGEREF _Toc7179 \h </w:instrText>
      </w:r>
      <w:r>
        <w:fldChar w:fldCharType="separate"/>
      </w:r>
      <w:r>
        <w:t>33</w:t>
      </w:r>
      <w:r>
        <w:fldChar w:fldCharType="end"/>
      </w:r>
    </w:p>
    <w:p w14:paraId="50096C66" w14:textId="77777777" w:rsidR="0096375E" w:rsidRDefault="00000000">
      <w:pPr>
        <w:pStyle w:val="TOC3"/>
        <w:tabs>
          <w:tab w:val="clear" w:pos="9639"/>
          <w:tab w:val="right" w:pos="2000"/>
          <w:tab w:val="right" w:leader="dot" w:pos="9641"/>
        </w:tabs>
      </w:pPr>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_Toc7990 \h </w:instrText>
      </w:r>
      <w:r>
        <w:fldChar w:fldCharType="separate"/>
      </w:r>
      <w:r>
        <w:t>34</w:t>
      </w:r>
      <w:r>
        <w:fldChar w:fldCharType="end"/>
      </w:r>
    </w:p>
    <w:p w14:paraId="149062F1" w14:textId="77777777" w:rsidR="0096375E" w:rsidRDefault="00000000">
      <w:pPr>
        <w:pStyle w:val="TOC4"/>
      </w:pPr>
      <w:r>
        <w:t>8.4.</w:t>
      </w:r>
      <w:r>
        <w:rPr>
          <w:rFonts w:hint="eastAsia"/>
          <w:lang w:val="en-US" w:eastAsia="zh-CN"/>
        </w:rPr>
        <w:t>5</w:t>
      </w:r>
      <w:r>
        <w:t>.1</w:t>
      </w:r>
      <w:r>
        <w:tab/>
        <w:t>Procedure</w:t>
      </w:r>
      <w:r>
        <w:tab/>
      </w:r>
      <w:r>
        <w:fldChar w:fldCharType="begin"/>
      </w:r>
      <w:r>
        <w:instrText xml:space="preserve"> PAGEREF _Toc20858 \h </w:instrText>
      </w:r>
      <w:r>
        <w:fldChar w:fldCharType="separate"/>
      </w:r>
      <w:r>
        <w:t>34</w:t>
      </w:r>
      <w:r>
        <w:fldChar w:fldCharType="end"/>
      </w:r>
    </w:p>
    <w:p w14:paraId="023081E2" w14:textId="77777777" w:rsidR="0096375E" w:rsidRDefault="00000000">
      <w:pPr>
        <w:pStyle w:val="TOC5"/>
        <w:tabs>
          <w:tab w:val="clear" w:pos="9639"/>
          <w:tab w:val="right" w:pos="2400"/>
          <w:tab w:val="right" w:leader="dot" w:pos="9641"/>
        </w:tabs>
      </w:pPr>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_Toc18705 \h </w:instrText>
      </w:r>
      <w:r>
        <w:fldChar w:fldCharType="separate"/>
      </w:r>
      <w:r>
        <w:t>34</w:t>
      </w:r>
      <w:r>
        <w:fldChar w:fldCharType="end"/>
      </w:r>
    </w:p>
    <w:p w14:paraId="19F375C6" w14:textId="77777777" w:rsidR="0096375E" w:rsidRDefault="00000000">
      <w:pPr>
        <w:pStyle w:val="TOC4"/>
        <w:tabs>
          <w:tab w:val="clear" w:pos="9639"/>
          <w:tab w:val="right" w:pos="2400"/>
          <w:tab w:val="right" w:leader="dot" w:pos="9641"/>
        </w:tabs>
      </w:pPr>
      <w:r>
        <w:t>8.4.</w:t>
      </w:r>
      <w:r>
        <w:rPr>
          <w:rFonts w:hint="eastAsia"/>
          <w:lang w:val="en-US" w:eastAsia="zh-CN"/>
        </w:rPr>
        <w:t>5</w:t>
      </w:r>
      <w:r>
        <w:t>.2</w:t>
      </w:r>
      <w:r>
        <w:tab/>
        <w:t>Information flows</w:t>
      </w:r>
      <w:r>
        <w:tab/>
      </w:r>
      <w:r>
        <w:fldChar w:fldCharType="begin"/>
      </w:r>
      <w:r>
        <w:instrText xml:space="preserve"> PAGEREF _Toc12823 \h </w:instrText>
      </w:r>
      <w:r>
        <w:fldChar w:fldCharType="separate"/>
      </w:r>
      <w:r>
        <w:t>35</w:t>
      </w:r>
      <w:r>
        <w:fldChar w:fldCharType="end"/>
      </w:r>
    </w:p>
    <w:p w14:paraId="2BF9E907" w14:textId="77777777" w:rsidR="0096375E" w:rsidRDefault="00000000">
      <w:pPr>
        <w:pStyle w:val="TOC5"/>
        <w:tabs>
          <w:tab w:val="clear" w:pos="9639"/>
          <w:tab w:val="right" w:pos="2400"/>
          <w:tab w:val="right" w:leader="dot" w:pos="9641"/>
        </w:tabs>
      </w:pPr>
      <w:r>
        <w:t>8.4.</w:t>
      </w:r>
      <w:r>
        <w:rPr>
          <w:rFonts w:hint="eastAsia"/>
          <w:lang w:val="en-US" w:eastAsia="zh-CN"/>
        </w:rPr>
        <w:t>5</w:t>
      </w:r>
      <w:r>
        <w:t>.2.1</w:t>
      </w:r>
      <w:r>
        <w:tab/>
        <w:t>Notify DC Application of MDC2 media (P2A)</w:t>
      </w:r>
      <w:r>
        <w:rPr>
          <w:rFonts w:hint="eastAsia"/>
        </w:rPr>
        <w:t xml:space="preserve"> request</w:t>
      </w:r>
      <w:r>
        <w:tab/>
      </w:r>
      <w:r>
        <w:fldChar w:fldCharType="begin"/>
      </w:r>
      <w:r>
        <w:instrText xml:space="preserve"> PAGEREF _Toc22229 \h </w:instrText>
      </w:r>
      <w:r>
        <w:fldChar w:fldCharType="separate"/>
      </w:r>
      <w:r>
        <w:t>35</w:t>
      </w:r>
      <w:r>
        <w:fldChar w:fldCharType="end"/>
      </w:r>
    </w:p>
    <w:p w14:paraId="2D6D6F96" w14:textId="77777777" w:rsidR="0096375E" w:rsidRDefault="00000000">
      <w:pPr>
        <w:pStyle w:val="TOC3"/>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_Toc7062 \h </w:instrText>
      </w:r>
      <w:r>
        <w:fldChar w:fldCharType="separate"/>
      </w:r>
      <w:r>
        <w:t>35</w:t>
      </w:r>
      <w:r>
        <w:fldChar w:fldCharType="end"/>
      </w:r>
    </w:p>
    <w:p w14:paraId="5A5E9041" w14:textId="77777777" w:rsidR="0096375E"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r>
        <w:rPr>
          <w:rFonts w:hint="eastAsia"/>
          <w:lang w:val="en-US" w:eastAsia="zh-CN"/>
        </w:rPr>
        <w:t>S</w:t>
      </w:r>
      <w:r>
        <w:rPr>
          <w:rFonts w:hint="eastAsia"/>
        </w:rPr>
        <w:t>upporting virtual number in MMTel</w:t>
      </w:r>
      <w:r>
        <w:tab/>
      </w:r>
      <w:r>
        <w:fldChar w:fldCharType="begin"/>
      </w:r>
      <w:r>
        <w:instrText xml:space="preserve"> PAGEREF _Toc32020 \h </w:instrText>
      </w:r>
      <w:r>
        <w:fldChar w:fldCharType="separate"/>
      </w:r>
      <w:r>
        <w:t>36</w:t>
      </w:r>
      <w:r>
        <w:fldChar w:fldCharType="end"/>
      </w:r>
    </w:p>
    <w:p w14:paraId="78D0E161" w14:textId="77777777" w:rsidR="0096375E" w:rsidRDefault="00000000">
      <w:pPr>
        <w:pStyle w:val="TOC1"/>
        <w:tabs>
          <w:tab w:val="clear" w:pos="9639"/>
          <w:tab w:val="right" w:pos="2000"/>
          <w:tab w:val="right" w:leader="dot" w:pos="9641"/>
        </w:tabs>
      </w:pPr>
      <w:r>
        <w:rPr>
          <w:rFonts w:hint="eastAsia"/>
          <w:lang w:val="en-US" w:eastAsia="zh-CN"/>
        </w:rPr>
        <w:t>7</w:t>
      </w:r>
      <w:r>
        <w:rPr>
          <w:lang w:eastAsia="zh-CN"/>
        </w:rPr>
        <w:tab/>
        <w:t>Overall Evaluation</w:t>
      </w:r>
      <w:r>
        <w:tab/>
      </w:r>
      <w:r>
        <w:fldChar w:fldCharType="begin"/>
      </w:r>
      <w:r>
        <w:instrText xml:space="preserve"> PAGEREF _Toc12105 \h </w:instrText>
      </w:r>
      <w:r>
        <w:fldChar w:fldCharType="separate"/>
      </w:r>
      <w:r>
        <w:t>36</w:t>
      </w:r>
      <w:r>
        <w:fldChar w:fldCharType="end"/>
      </w:r>
    </w:p>
    <w:p w14:paraId="0063494B" w14:textId="77777777" w:rsidR="0096375E" w:rsidRDefault="00000000">
      <w:pPr>
        <w:pStyle w:val="TOC2"/>
      </w:pPr>
      <w:r>
        <w:rPr>
          <w:rFonts w:hint="eastAsia"/>
          <w:lang w:val="en-US" w:eastAsia="zh-CN"/>
        </w:rPr>
        <w:t>7.1</w:t>
      </w:r>
      <w:r>
        <w:rPr>
          <w:rFonts w:hint="eastAsia"/>
          <w:lang w:val="en-US" w:eastAsia="zh-CN"/>
        </w:rPr>
        <w:tab/>
        <w:t>General</w:t>
      </w:r>
      <w:r>
        <w:tab/>
      </w:r>
      <w:r>
        <w:fldChar w:fldCharType="begin"/>
      </w:r>
      <w:r>
        <w:instrText xml:space="preserve"> PAGEREF _Toc8911 \h </w:instrText>
      </w:r>
      <w:r>
        <w:fldChar w:fldCharType="separate"/>
      </w:r>
      <w:r>
        <w:t>36</w:t>
      </w:r>
      <w:r>
        <w:fldChar w:fldCharType="end"/>
      </w:r>
    </w:p>
    <w:p w14:paraId="7BFF69E1" w14:textId="77777777" w:rsidR="0096375E" w:rsidRDefault="00000000">
      <w:pPr>
        <w:pStyle w:val="TOC2"/>
        <w:tabs>
          <w:tab w:val="clear" w:pos="9639"/>
          <w:tab w:val="right" w:pos="2000"/>
          <w:tab w:val="right" w:leader="dot" w:pos="9641"/>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_Toc16187 \h </w:instrText>
      </w:r>
      <w:r>
        <w:fldChar w:fldCharType="separate"/>
      </w:r>
      <w:r>
        <w:t>36</w:t>
      </w:r>
      <w:r>
        <w:fldChar w:fldCharType="end"/>
      </w:r>
    </w:p>
    <w:p w14:paraId="108DE051" w14:textId="77777777" w:rsidR="0096375E" w:rsidRDefault="00000000">
      <w:pPr>
        <w:pStyle w:val="TOC2"/>
        <w:tabs>
          <w:tab w:val="clear" w:pos="9639"/>
          <w:tab w:val="right" w:pos="2000"/>
          <w:tab w:val="right" w:leader="dot" w:pos="9641"/>
        </w:tabs>
      </w:pPr>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_Toc1202 \h </w:instrText>
      </w:r>
      <w:r>
        <w:fldChar w:fldCharType="separate"/>
      </w:r>
      <w:r>
        <w:t>36</w:t>
      </w:r>
      <w:r>
        <w:fldChar w:fldCharType="end"/>
      </w:r>
    </w:p>
    <w:p w14:paraId="2DE343CA" w14:textId="77777777" w:rsidR="0096375E" w:rsidRDefault="00000000">
      <w:pPr>
        <w:pStyle w:val="TOC3"/>
        <w:tabs>
          <w:tab w:val="clear" w:pos="9639"/>
          <w:tab w:val="right" w:pos="2000"/>
          <w:tab w:val="right" w:leader="dot" w:pos="9641"/>
        </w:tabs>
      </w:pPr>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_Toc9482 \h </w:instrText>
      </w:r>
      <w:r>
        <w:fldChar w:fldCharType="separate"/>
      </w:r>
      <w:r>
        <w:t>36</w:t>
      </w:r>
      <w:r>
        <w:fldChar w:fldCharType="end"/>
      </w:r>
    </w:p>
    <w:p w14:paraId="02AC775A" w14:textId="77777777" w:rsidR="0096375E" w:rsidRDefault="00000000">
      <w:pPr>
        <w:pStyle w:val="TOC3"/>
        <w:tabs>
          <w:tab w:val="clear" w:pos="9639"/>
          <w:tab w:val="right" w:pos="2000"/>
          <w:tab w:val="right" w:leader="dot" w:pos="9641"/>
        </w:tabs>
      </w:pPr>
      <w:r>
        <w:rPr>
          <w:rFonts w:hint="eastAsia"/>
          <w:lang w:val="en-US" w:eastAsia="zh-CN"/>
        </w:rPr>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_Toc28409 \h </w:instrText>
      </w:r>
      <w:r>
        <w:fldChar w:fldCharType="separate"/>
      </w:r>
      <w:r>
        <w:t>37</w:t>
      </w:r>
      <w:r>
        <w:fldChar w:fldCharType="end"/>
      </w:r>
    </w:p>
    <w:p w14:paraId="2D6B5871" w14:textId="77777777" w:rsidR="0096375E" w:rsidRDefault="00000000">
      <w:pPr>
        <w:pStyle w:val="TOC3"/>
        <w:tabs>
          <w:tab w:val="clear" w:pos="9639"/>
          <w:tab w:val="right" w:pos="2000"/>
          <w:tab w:val="right" w:leader="dot" w:pos="9641"/>
        </w:tabs>
      </w:pPr>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_Toc22711 \h </w:instrText>
      </w:r>
      <w:r>
        <w:fldChar w:fldCharType="separate"/>
      </w:r>
      <w:r>
        <w:t>37</w:t>
      </w:r>
      <w:r>
        <w:fldChar w:fldCharType="end"/>
      </w:r>
    </w:p>
    <w:p w14:paraId="0A2CA8FE" w14:textId="77777777" w:rsidR="0096375E" w:rsidRDefault="00000000">
      <w:pPr>
        <w:pStyle w:val="TOC3"/>
        <w:tabs>
          <w:tab w:val="clear" w:pos="9639"/>
          <w:tab w:val="right" w:pos="2000"/>
          <w:tab w:val="right" w:leader="dot" w:pos="9641"/>
        </w:tabs>
      </w:pPr>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r>
        <w:tab/>
      </w:r>
      <w:r>
        <w:fldChar w:fldCharType="begin"/>
      </w:r>
      <w:r>
        <w:instrText xml:space="preserve"> PAGEREF _Toc11151 \h </w:instrText>
      </w:r>
      <w:r>
        <w:fldChar w:fldCharType="separate"/>
      </w:r>
      <w:r>
        <w:t>37</w:t>
      </w:r>
      <w:r>
        <w:fldChar w:fldCharType="end"/>
      </w:r>
    </w:p>
    <w:p w14:paraId="6E5BDCC1" w14:textId="77777777" w:rsidR="0096375E" w:rsidRDefault="00000000">
      <w:pPr>
        <w:pStyle w:val="TOC3"/>
        <w:tabs>
          <w:tab w:val="clear" w:pos="9639"/>
          <w:tab w:val="right" w:pos="2000"/>
          <w:tab w:val="right" w:leader="dot" w:pos="9641"/>
        </w:tabs>
      </w:pPr>
      <w:r>
        <w:rPr>
          <w:rFonts w:hint="eastAsia"/>
          <w:lang w:val="en-US" w:eastAsia="zh-CN"/>
        </w:rPr>
        <w:t>7.3.5</w:t>
      </w:r>
      <w:r>
        <w:rPr>
          <w:rFonts w:hint="eastAsia"/>
          <w:lang w:val="en-US" w:eastAsia="zh-CN"/>
        </w:rPr>
        <w:tab/>
        <w:t>Key Issue #5: Support of virtual number</w:t>
      </w:r>
      <w:r>
        <w:tab/>
      </w:r>
      <w:r>
        <w:fldChar w:fldCharType="begin"/>
      </w:r>
      <w:r>
        <w:instrText xml:space="preserve"> PAGEREF _Toc3776 \h </w:instrText>
      </w:r>
      <w:r>
        <w:fldChar w:fldCharType="separate"/>
      </w:r>
      <w:r>
        <w:t>37</w:t>
      </w:r>
      <w:r>
        <w:fldChar w:fldCharType="end"/>
      </w:r>
    </w:p>
    <w:p w14:paraId="5530D910" w14:textId="77777777" w:rsidR="0096375E" w:rsidRDefault="00000000">
      <w:pPr>
        <w:pStyle w:val="TOC3"/>
        <w:tabs>
          <w:tab w:val="clear" w:pos="9639"/>
          <w:tab w:val="right" w:pos="2000"/>
          <w:tab w:val="right" w:leader="dot" w:pos="9641"/>
        </w:tabs>
      </w:pPr>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r>
        <w:tab/>
      </w:r>
      <w:r>
        <w:fldChar w:fldCharType="begin"/>
      </w:r>
      <w:r>
        <w:instrText xml:space="preserve"> PAGEREF _Toc28209 \h </w:instrText>
      </w:r>
      <w:r>
        <w:fldChar w:fldCharType="separate"/>
      </w:r>
      <w:r>
        <w:t>37</w:t>
      </w:r>
      <w:r>
        <w:fldChar w:fldCharType="end"/>
      </w:r>
    </w:p>
    <w:p w14:paraId="4E042BE1" w14:textId="77777777" w:rsidR="0096375E" w:rsidRDefault="00000000">
      <w:pPr>
        <w:pStyle w:val="TOC1"/>
      </w:pPr>
      <w:r>
        <w:rPr>
          <w:rFonts w:hint="eastAsia"/>
          <w:lang w:val="en-US" w:eastAsia="zh-CN"/>
        </w:rPr>
        <w:t>8</w:t>
      </w:r>
      <w:r>
        <w:tab/>
        <w:t>Conclusions</w:t>
      </w:r>
      <w:r>
        <w:tab/>
      </w:r>
      <w:r>
        <w:fldChar w:fldCharType="begin"/>
      </w:r>
      <w:r>
        <w:instrText xml:space="preserve"> PAGEREF _Toc8256 \h </w:instrText>
      </w:r>
      <w:r>
        <w:fldChar w:fldCharType="separate"/>
      </w:r>
      <w:r>
        <w:t>38</w:t>
      </w:r>
      <w:r>
        <w:fldChar w:fldCharType="end"/>
      </w:r>
    </w:p>
    <w:p w14:paraId="11143441" w14:textId="77777777" w:rsidR="0096375E" w:rsidRDefault="00000000">
      <w:pPr>
        <w:pStyle w:val="TOC2"/>
        <w:tabs>
          <w:tab w:val="clear" w:pos="9639"/>
          <w:tab w:val="right" w:pos="2000"/>
          <w:tab w:val="right" w:leader="dot" w:pos="9641"/>
        </w:tabs>
      </w:pPr>
      <w:r>
        <w:rPr>
          <w:rFonts w:hint="eastAsia"/>
          <w:lang w:val="en-US" w:eastAsia="zh-CN"/>
        </w:rPr>
        <w:t>8.1</w:t>
      </w:r>
      <w:r>
        <w:rPr>
          <w:rFonts w:hint="eastAsia"/>
          <w:lang w:val="en-US" w:eastAsia="zh-CN"/>
        </w:rPr>
        <w:tab/>
        <w:t>Conclusion of KI#</w:t>
      </w:r>
      <w:r>
        <w:rPr>
          <w:lang w:val="en-US" w:eastAsia="zh-CN"/>
        </w:rPr>
        <w:t>1</w:t>
      </w:r>
      <w:r>
        <w:tab/>
      </w:r>
      <w:r>
        <w:fldChar w:fldCharType="begin"/>
      </w:r>
      <w:r>
        <w:instrText xml:space="preserve"> PAGEREF _Toc5784 \h </w:instrText>
      </w:r>
      <w:r>
        <w:fldChar w:fldCharType="separate"/>
      </w:r>
      <w:r>
        <w:t>38</w:t>
      </w:r>
      <w:r>
        <w:fldChar w:fldCharType="end"/>
      </w:r>
    </w:p>
    <w:p w14:paraId="4F25491A" w14:textId="77777777" w:rsidR="0096375E" w:rsidRDefault="00000000">
      <w:pPr>
        <w:pStyle w:val="TOC2"/>
        <w:tabs>
          <w:tab w:val="clear" w:pos="9639"/>
          <w:tab w:val="right" w:pos="2000"/>
          <w:tab w:val="right" w:leader="dot" w:pos="9641"/>
        </w:tabs>
      </w:pPr>
      <w:r>
        <w:rPr>
          <w:rFonts w:hint="eastAsia"/>
          <w:lang w:val="en-US" w:eastAsia="zh-CN"/>
        </w:rPr>
        <w:t>8.2</w:t>
      </w:r>
      <w:r>
        <w:rPr>
          <w:rFonts w:hint="eastAsia"/>
          <w:lang w:val="en-US" w:eastAsia="zh-CN"/>
        </w:rPr>
        <w:tab/>
        <w:t>Conclusion of KI#2</w:t>
      </w:r>
      <w:r>
        <w:tab/>
      </w:r>
      <w:r>
        <w:fldChar w:fldCharType="begin"/>
      </w:r>
      <w:r>
        <w:instrText xml:space="preserve"> PAGEREF _Toc21746 \h </w:instrText>
      </w:r>
      <w:r>
        <w:fldChar w:fldCharType="separate"/>
      </w:r>
      <w:r>
        <w:t>38</w:t>
      </w:r>
      <w:r>
        <w:fldChar w:fldCharType="end"/>
      </w:r>
    </w:p>
    <w:p w14:paraId="647239B8" w14:textId="77777777" w:rsidR="0096375E" w:rsidRDefault="00000000">
      <w:pPr>
        <w:pStyle w:val="TOC2"/>
        <w:tabs>
          <w:tab w:val="clear" w:pos="9639"/>
          <w:tab w:val="right" w:pos="2000"/>
          <w:tab w:val="right" w:leader="dot" w:pos="9641"/>
        </w:tabs>
      </w:pPr>
      <w:r>
        <w:rPr>
          <w:rFonts w:hint="eastAsia"/>
          <w:lang w:val="en-US" w:eastAsia="zh-CN"/>
        </w:rPr>
        <w:t>8.3</w:t>
      </w:r>
      <w:r>
        <w:rPr>
          <w:rFonts w:hint="eastAsia"/>
          <w:lang w:val="en-US" w:eastAsia="zh-CN"/>
        </w:rPr>
        <w:tab/>
        <w:t>Conclusion of KI#3</w:t>
      </w:r>
      <w:r>
        <w:tab/>
      </w:r>
      <w:r>
        <w:fldChar w:fldCharType="begin"/>
      </w:r>
      <w:r>
        <w:instrText xml:space="preserve"> PAGEREF _Toc8435 \h </w:instrText>
      </w:r>
      <w:r>
        <w:fldChar w:fldCharType="separate"/>
      </w:r>
      <w:r>
        <w:t>38</w:t>
      </w:r>
      <w:r>
        <w:fldChar w:fldCharType="end"/>
      </w:r>
    </w:p>
    <w:p w14:paraId="0D1D286E" w14:textId="77777777" w:rsidR="0096375E" w:rsidRDefault="00000000">
      <w:pPr>
        <w:pStyle w:val="TOC2"/>
        <w:tabs>
          <w:tab w:val="clear" w:pos="9639"/>
          <w:tab w:val="right" w:pos="2000"/>
          <w:tab w:val="right" w:leader="dot" w:pos="9641"/>
        </w:tabs>
      </w:pPr>
      <w:r>
        <w:rPr>
          <w:rFonts w:hint="eastAsia"/>
          <w:lang w:val="en-US" w:eastAsia="zh-CN"/>
        </w:rPr>
        <w:t>8.4</w:t>
      </w:r>
      <w:r>
        <w:rPr>
          <w:rFonts w:hint="eastAsia"/>
          <w:lang w:val="en-US" w:eastAsia="zh-CN"/>
        </w:rPr>
        <w:tab/>
        <w:t>Conclusion of KI#4</w:t>
      </w:r>
      <w:r>
        <w:tab/>
      </w:r>
      <w:r>
        <w:fldChar w:fldCharType="begin"/>
      </w:r>
      <w:r>
        <w:instrText xml:space="preserve"> PAGEREF _Toc9785 \h </w:instrText>
      </w:r>
      <w:r>
        <w:fldChar w:fldCharType="separate"/>
      </w:r>
      <w:r>
        <w:t>39</w:t>
      </w:r>
      <w:r>
        <w:fldChar w:fldCharType="end"/>
      </w:r>
    </w:p>
    <w:p w14:paraId="32A4BC9C" w14:textId="77777777" w:rsidR="0096375E" w:rsidRDefault="00000000">
      <w:pPr>
        <w:pStyle w:val="TOC2"/>
        <w:tabs>
          <w:tab w:val="clear" w:pos="9639"/>
          <w:tab w:val="right" w:pos="2000"/>
          <w:tab w:val="right" w:leader="dot" w:pos="9641"/>
        </w:tabs>
      </w:pPr>
      <w:r>
        <w:rPr>
          <w:rFonts w:hint="eastAsia"/>
          <w:lang w:val="en-US" w:eastAsia="zh-CN"/>
        </w:rPr>
        <w:t>8.5</w:t>
      </w:r>
      <w:r>
        <w:rPr>
          <w:rFonts w:hint="eastAsia"/>
          <w:lang w:val="en-US" w:eastAsia="zh-CN"/>
        </w:rPr>
        <w:tab/>
        <w:t>Conclusion of KI#5</w:t>
      </w:r>
      <w:r>
        <w:tab/>
      </w:r>
      <w:r>
        <w:fldChar w:fldCharType="begin"/>
      </w:r>
      <w:r>
        <w:instrText xml:space="preserve"> PAGEREF _Toc7994 \h </w:instrText>
      </w:r>
      <w:r>
        <w:fldChar w:fldCharType="separate"/>
      </w:r>
      <w:r>
        <w:t>39</w:t>
      </w:r>
      <w:r>
        <w:fldChar w:fldCharType="end"/>
      </w:r>
    </w:p>
    <w:p w14:paraId="74E46C6F" w14:textId="77777777" w:rsidR="0096375E" w:rsidRDefault="00000000">
      <w:pPr>
        <w:pStyle w:val="TOC2"/>
        <w:tabs>
          <w:tab w:val="clear" w:pos="9639"/>
          <w:tab w:val="right" w:pos="2000"/>
          <w:tab w:val="right" w:leader="dot" w:pos="9641"/>
        </w:tabs>
      </w:pPr>
      <w:r>
        <w:rPr>
          <w:rFonts w:hint="eastAsia"/>
          <w:lang w:val="en-US" w:eastAsia="zh-CN"/>
        </w:rPr>
        <w:t>8.6</w:t>
      </w:r>
      <w:r>
        <w:rPr>
          <w:rFonts w:hint="eastAsia"/>
          <w:lang w:val="en-US" w:eastAsia="zh-CN"/>
        </w:rPr>
        <w:tab/>
        <w:t>Conclusion of KI#6</w:t>
      </w:r>
      <w:r>
        <w:tab/>
      </w:r>
      <w:r>
        <w:fldChar w:fldCharType="begin"/>
      </w:r>
      <w:r>
        <w:instrText xml:space="preserve"> PAGEREF _Toc2988 \h </w:instrText>
      </w:r>
      <w:r>
        <w:fldChar w:fldCharType="separate"/>
      </w:r>
      <w:r>
        <w:t>39</w:t>
      </w:r>
      <w:r>
        <w:fldChar w:fldCharType="end"/>
      </w:r>
    </w:p>
    <w:p w14:paraId="7A20CE44" w14:textId="77777777" w:rsidR="0096375E" w:rsidRDefault="00000000">
      <w:pPr>
        <w:pStyle w:val="TOC9"/>
        <w:tabs>
          <w:tab w:val="clear" w:pos="9639"/>
          <w:tab w:val="right" w:leader="dot" w:pos="9641"/>
        </w:tabs>
      </w:pPr>
      <w:r>
        <w:t>Annex A: Change history</w:t>
      </w:r>
      <w:r>
        <w:tab/>
      </w:r>
      <w:r>
        <w:fldChar w:fldCharType="begin"/>
      </w:r>
      <w:r>
        <w:instrText xml:space="preserve"> PAGEREF _Toc10791 \h </w:instrText>
      </w:r>
      <w:r>
        <w:fldChar w:fldCharType="separate"/>
      </w:r>
      <w:r>
        <w:t>39</w:t>
      </w:r>
      <w:r>
        <w:fldChar w:fldCharType="end"/>
      </w:r>
    </w:p>
    <w:p w14:paraId="5795EEED" w14:textId="77777777" w:rsidR="0096375E" w:rsidRDefault="00000000">
      <w:r>
        <w:fldChar w:fldCharType="end"/>
      </w:r>
    </w:p>
    <w:p w14:paraId="2DFBED6A" w14:textId="77777777" w:rsidR="0096375E" w:rsidRDefault="00000000">
      <w:pPr>
        <w:pStyle w:val="Guidance"/>
      </w:pPr>
      <w:r>
        <w:br w:type="page"/>
      </w:r>
    </w:p>
    <w:p w14:paraId="34CFC3E4" w14:textId="77777777" w:rsidR="0096375E" w:rsidRDefault="00000000">
      <w:pPr>
        <w:pStyle w:val="Heading1"/>
      </w:pPr>
      <w:bookmarkStart w:id="17" w:name="foreword"/>
      <w:bookmarkStart w:id="18" w:name="_Toc29023"/>
      <w:bookmarkStart w:id="19" w:name="_Toc6103"/>
      <w:bookmarkStart w:id="20" w:name="_Toc3462"/>
      <w:bookmarkStart w:id="21" w:name="_Toc8292"/>
      <w:bookmarkStart w:id="22" w:name="_Toc10740"/>
      <w:bookmarkStart w:id="23" w:name="_Toc32426"/>
      <w:bookmarkStart w:id="24" w:name="_Toc14311"/>
      <w:bookmarkStart w:id="25" w:name="_Toc17399"/>
      <w:bookmarkEnd w:id="17"/>
      <w:r>
        <w:lastRenderedPageBreak/>
        <w:t>Foreword</w:t>
      </w:r>
      <w:bookmarkEnd w:id="18"/>
      <w:bookmarkEnd w:id="19"/>
      <w:bookmarkEnd w:id="20"/>
      <w:bookmarkEnd w:id="21"/>
      <w:bookmarkEnd w:id="22"/>
      <w:bookmarkEnd w:id="23"/>
      <w:bookmarkEnd w:id="24"/>
      <w:bookmarkEnd w:id="25"/>
    </w:p>
    <w:p w14:paraId="219AC724" w14:textId="77777777" w:rsidR="0096375E" w:rsidRDefault="00000000">
      <w:r>
        <w:t xml:space="preserve">This Technical </w:t>
      </w:r>
      <w:bookmarkStart w:id="26" w:name="spectype3"/>
      <w:r>
        <w:t>Report</w:t>
      </w:r>
      <w:bookmarkEnd w:id="26"/>
      <w:r>
        <w:t xml:space="preserve"> has been produced by the 3rd Generation Partnership Project (3GPP).</w:t>
      </w:r>
    </w:p>
    <w:p w14:paraId="49D6643A" w14:textId="77777777" w:rsidR="0096375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FEF18" w14:textId="77777777" w:rsidR="0096375E" w:rsidRDefault="00000000">
      <w:pPr>
        <w:pStyle w:val="B1"/>
      </w:pPr>
      <w:r>
        <w:t xml:space="preserve">Version </w:t>
      </w:r>
      <w:proofErr w:type="spellStart"/>
      <w:r>
        <w:t>x.y.z</w:t>
      </w:r>
      <w:proofErr w:type="spellEnd"/>
    </w:p>
    <w:p w14:paraId="04144663" w14:textId="77777777" w:rsidR="0096375E" w:rsidRDefault="00000000">
      <w:pPr>
        <w:pStyle w:val="B1"/>
      </w:pPr>
      <w:r>
        <w:t>where:</w:t>
      </w:r>
    </w:p>
    <w:p w14:paraId="18DCEF34" w14:textId="77777777" w:rsidR="0096375E" w:rsidRDefault="00000000">
      <w:pPr>
        <w:pStyle w:val="B2"/>
        <w:outlineLvl w:val="0"/>
      </w:pPr>
      <w:r>
        <w:t>x</w:t>
      </w:r>
      <w:r>
        <w:tab/>
        <w:t>the first digit:</w:t>
      </w:r>
    </w:p>
    <w:p w14:paraId="6ED149F2" w14:textId="77777777" w:rsidR="0096375E" w:rsidRDefault="00000000">
      <w:pPr>
        <w:pStyle w:val="B3"/>
      </w:pPr>
      <w:r>
        <w:t>1</w:t>
      </w:r>
      <w:r>
        <w:tab/>
        <w:t xml:space="preserve">presented to TSG for </w:t>
      </w:r>
      <w:proofErr w:type="gramStart"/>
      <w:r>
        <w:t>information;</w:t>
      </w:r>
      <w:proofErr w:type="gramEnd"/>
    </w:p>
    <w:p w14:paraId="6E0EC19F" w14:textId="77777777" w:rsidR="0096375E" w:rsidRDefault="00000000">
      <w:pPr>
        <w:pStyle w:val="B3"/>
      </w:pPr>
      <w:r>
        <w:t>2</w:t>
      </w:r>
      <w:r>
        <w:tab/>
        <w:t xml:space="preserve">presented to TSG for </w:t>
      </w:r>
      <w:proofErr w:type="gramStart"/>
      <w:r>
        <w:t>approval;</w:t>
      </w:r>
      <w:proofErr w:type="gramEnd"/>
    </w:p>
    <w:p w14:paraId="4726E294" w14:textId="77777777" w:rsidR="0096375E" w:rsidRDefault="00000000">
      <w:pPr>
        <w:pStyle w:val="B3"/>
      </w:pPr>
      <w:r>
        <w:t>3</w:t>
      </w:r>
      <w:r>
        <w:tab/>
        <w:t>or greater indicates TSG approved document under change control.</w:t>
      </w:r>
    </w:p>
    <w:p w14:paraId="39CF1E4F" w14:textId="77777777" w:rsidR="0096375E" w:rsidRDefault="00000000">
      <w:pPr>
        <w:pStyle w:val="B2"/>
      </w:pPr>
      <w:proofErr w:type="spellStart"/>
      <w:r>
        <w:t>y</w:t>
      </w:r>
      <w:proofErr w:type="spellEnd"/>
      <w:r>
        <w:tab/>
        <w:t>the second digit is incremented for all changes of substance, i.e. technical enhancements, corrections, updates, etc.</w:t>
      </w:r>
    </w:p>
    <w:p w14:paraId="59CA8EAB" w14:textId="77777777" w:rsidR="0096375E" w:rsidRDefault="00000000">
      <w:pPr>
        <w:pStyle w:val="B2"/>
      </w:pPr>
      <w:r>
        <w:t>z</w:t>
      </w:r>
      <w:r>
        <w:tab/>
        <w:t>the third digit is incremented when editorial only changes have been incorporated in the document.</w:t>
      </w:r>
    </w:p>
    <w:p w14:paraId="4AD02B62" w14:textId="77777777" w:rsidR="0096375E" w:rsidRDefault="00000000">
      <w:r>
        <w:t>In the present document, modal verbs have the following meanings:</w:t>
      </w:r>
    </w:p>
    <w:p w14:paraId="2F1D32B5" w14:textId="77777777" w:rsidR="0096375E" w:rsidRDefault="00000000">
      <w:pPr>
        <w:pStyle w:val="EX"/>
      </w:pPr>
      <w:r>
        <w:rPr>
          <w:b/>
        </w:rPr>
        <w:t>shall</w:t>
      </w:r>
      <w:r>
        <w:tab/>
        <w:t>indicates a mandatory requirement to do something</w:t>
      </w:r>
    </w:p>
    <w:p w14:paraId="0E2F1702" w14:textId="77777777" w:rsidR="0096375E" w:rsidRDefault="00000000">
      <w:pPr>
        <w:pStyle w:val="EX"/>
      </w:pPr>
      <w:r>
        <w:rPr>
          <w:b/>
        </w:rPr>
        <w:t>shall not</w:t>
      </w:r>
      <w:r>
        <w:tab/>
        <w:t>indicates an interdiction (prohibition) to do something</w:t>
      </w:r>
    </w:p>
    <w:p w14:paraId="3F92659E" w14:textId="77777777" w:rsidR="0096375E" w:rsidRDefault="00000000">
      <w:r>
        <w:t>The constructions "shall" and "shall not" are confined to the context of normative provisions, and do not appear in Technical Reports.</w:t>
      </w:r>
    </w:p>
    <w:p w14:paraId="6E513995" w14:textId="77777777" w:rsidR="0096375E"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D1B0B81" w14:textId="77777777" w:rsidR="0096375E" w:rsidRDefault="00000000">
      <w:pPr>
        <w:pStyle w:val="EX"/>
      </w:pPr>
      <w:r>
        <w:rPr>
          <w:b/>
        </w:rPr>
        <w:t>should</w:t>
      </w:r>
      <w:r>
        <w:tab/>
        <w:t>indicates a recommendation to do something</w:t>
      </w:r>
    </w:p>
    <w:p w14:paraId="51952FCD" w14:textId="77777777" w:rsidR="0096375E" w:rsidRDefault="00000000">
      <w:pPr>
        <w:pStyle w:val="EX"/>
      </w:pPr>
      <w:r>
        <w:rPr>
          <w:b/>
        </w:rPr>
        <w:t>should not</w:t>
      </w:r>
      <w:r>
        <w:tab/>
        <w:t>indicates a recommendation not to do something</w:t>
      </w:r>
    </w:p>
    <w:p w14:paraId="6357A071" w14:textId="77777777" w:rsidR="0096375E" w:rsidRDefault="00000000">
      <w:pPr>
        <w:pStyle w:val="EX"/>
      </w:pPr>
      <w:r>
        <w:rPr>
          <w:b/>
        </w:rPr>
        <w:t>may</w:t>
      </w:r>
      <w:r>
        <w:tab/>
        <w:t>indicates permission to do something</w:t>
      </w:r>
    </w:p>
    <w:p w14:paraId="33B2E824" w14:textId="77777777" w:rsidR="0096375E" w:rsidRDefault="00000000">
      <w:pPr>
        <w:pStyle w:val="EX"/>
      </w:pPr>
      <w:r>
        <w:rPr>
          <w:b/>
        </w:rPr>
        <w:t>need not</w:t>
      </w:r>
      <w:r>
        <w:tab/>
        <w:t>indicates permission not to do something</w:t>
      </w:r>
    </w:p>
    <w:p w14:paraId="718085CA" w14:textId="77777777" w:rsidR="0096375E" w:rsidRDefault="00000000">
      <w:r>
        <w:t>The construction "may not" is ambiguous and is not used in normative elements. The unambiguous constructions "might not" or "shall not" are used instead, depending upon the meaning intended.</w:t>
      </w:r>
    </w:p>
    <w:p w14:paraId="6A9998FB" w14:textId="77777777" w:rsidR="0096375E" w:rsidRDefault="00000000">
      <w:pPr>
        <w:pStyle w:val="EX"/>
      </w:pPr>
      <w:r>
        <w:rPr>
          <w:b/>
        </w:rPr>
        <w:t>can</w:t>
      </w:r>
      <w:r>
        <w:tab/>
        <w:t>indicates that something is possible</w:t>
      </w:r>
    </w:p>
    <w:p w14:paraId="218EC61A" w14:textId="77777777" w:rsidR="0096375E" w:rsidRDefault="00000000">
      <w:pPr>
        <w:pStyle w:val="EX"/>
      </w:pPr>
      <w:r>
        <w:rPr>
          <w:b/>
        </w:rPr>
        <w:t>cannot</w:t>
      </w:r>
      <w:r>
        <w:tab/>
        <w:t>indicates that something is impossible</w:t>
      </w:r>
    </w:p>
    <w:p w14:paraId="7D52A304" w14:textId="77777777" w:rsidR="0096375E" w:rsidRDefault="00000000">
      <w:r>
        <w:t>The constructions "can" and "cannot" are not substitutes for "may" and "need not".</w:t>
      </w:r>
    </w:p>
    <w:p w14:paraId="6644CCE8" w14:textId="77777777" w:rsidR="0096375E"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875D53E" w14:textId="77777777" w:rsidR="0096375E"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B829A1E" w14:textId="77777777" w:rsidR="0096375E"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C5F4EA2" w14:textId="77777777" w:rsidR="0096375E"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2F587F9C" w14:textId="77777777" w:rsidR="0096375E" w:rsidRDefault="00000000">
      <w:r>
        <w:lastRenderedPageBreak/>
        <w:t>In addition:</w:t>
      </w:r>
    </w:p>
    <w:p w14:paraId="71244695" w14:textId="77777777" w:rsidR="0096375E" w:rsidRDefault="00000000">
      <w:pPr>
        <w:pStyle w:val="EX"/>
      </w:pPr>
      <w:r>
        <w:rPr>
          <w:b/>
        </w:rPr>
        <w:t>is</w:t>
      </w:r>
      <w:r>
        <w:tab/>
        <w:t>(or any other verb in the indicative mood) indicates a statement of fact</w:t>
      </w:r>
    </w:p>
    <w:p w14:paraId="17B4A3D7" w14:textId="77777777" w:rsidR="0096375E" w:rsidRDefault="00000000">
      <w:pPr>
        <w:pStyle w:val="EX"/>
      </w:pPr>
      <w:r>
        <w:rPr>
          <w:b/>
        </w:rPr>
        <w:t>is not</w:t>
      </w:r>
      <w:r>
        <w:tab/>
        <w:t>(or any other negative verb in the indicative mood) indicates a statement of fact</w:t>
      </w:r>
    </w:p>
    <w:p w14:paraId="07FE1D31" w14:textId="77777777" w:rsidR="0096375E" w:rsidRDefault="00000000">
      <w:r>
        <w:t>The constructions "</w:t>
      </w:r>
      <w:proofErr w:type="gramStart"/>
      <w:r>
        <w:t>is</w:t>
      </w:r>
      <w:proofErr w:type="gramEnd"/>
      <w:r>
        <w:t>" and "is not" do not indicate requirements.</w:t>
      </w:r>
    </w:p>
    <w:p w14:paraId="3AB2891D" w14:textId="77777777" w:rsidR="0096375E" w:rsidRDefault="00000000">
      <w:pPr>
        <w:pStyle w:val="Heading1"/>
      </w:pPr>
      <w:bookmarkStart w:id="27" w:name="introduction"/>
      <w:bookmarkStart w:id="28" w:name="_Toc5231"/>
      <w:bookmarkStart w:id="29" w:name="_Toc9238"/>
      <w:bookmarkStart w:id="30" w:name="_Toc14370"/>
      <w:bookmarkStart w:id="31" w:name="_Toc8074"/>
      <w:bookmarkStart w:id="32" w:name="_Toc24749"/>
      <w:bookmarkStart w:id="33" w:name="_Toc12383"/>
      <w:bookmarkStart w:id="34" w:name="_Toc22411"/>
      <w:bookmarkStart w:id="35" w:name="_Toc25088"/>
      <w:bookmarkEnd w:id="27"/>
      <w:r>
        <w:t>Introduction</w:t>
      </w:r>
      <w:bookmarkEnd w:id="28"/>
      <w:bookmarkEnd w:id="29"/>
      <w:bookmarkEnd w:id="30"/>
      <w:bookmarkEnd w:id="31"/>
      <w:bookmarkEnd w:id="32"/>
      <w:bookmarkEnd w:id="33"/>
      <w:bookmarkEnd w:id="34"/>
      <w:bookmarkEnd w:id="35"/>
    </w:p>
    <w:p w14:paraId="6E42ECBB" w14:textId="77777777" w:rsidR="0096375E" w:rsidRDefault="00000000">
      <w:pPr>
        <w:pStyle w:val="Heading1"/>
      </w:pPr>
      <w:r>
        <w:br w:type="page"/>
      </w:r>
      <w:bookmarkStart w:id="36" w:name="scope"/>
      <w:bookmarkStart w:id="37" w:name="_Toc23001"/>
      <w:bookmarkStart w:id="38" w:name="_Toc19123"/>
      <w:bookmarkStart w:id="39" w:name="_Toc90"/>
      <w:bookmarkStart w:id="40" w:name="_Toc21150"/>
      <w:bookmarkStart w:id="41" w:name="_Toc10699"/>
      <w:bookmarkStart w:id="42" w:name="_Toc21123"/>
      <w:bookmarkStart w:id="43" w:name="_Toc4410"/>
      <w:bookmarkStart w:id="44" w:name="_Toc29847"/>
      <w:bookmarkEnd w:id="36"/>
      <w:r>
        <w:lastRenderedPageBreak/>
        <w:t>1</w:t>
      </w:r>
      <w:r>
        <w:tab/>
        <w:t>Scope</w:t>
      </w:r>
      <w:bookmarkEnd w:id="37"/>
      <w:bookmarkEnd w:id="38"/>
      <w:bookmarkEnd w:id="39"/>
      <w:bookmarkEnd w:id="40"/>
      <w:bookmarkEnd w:id="41"/>
      <w:bookmarkEnd w:id="42"/>
      <w:bookmarkEnd w:id="43"/>
      <w:bookmarkEnd w:id="44"/>
    </w:p>
    <w:p w14:paraId="1880C1EA" w14:textId="77777777" w:rsidR="0096375E" w:rsidRDefault="00000000">
      <w:r>
        <w:t xml:space="preserve">The present document </w:t>
      </w:r>
      <w:r>
        <w:rPr>
          <w:lang w:val="en-US" w:eastAsia="zh-CN"/>
        </w:rPr>
        <w:t>studies the following aspects:</w:t>
      </w:r>
    </w:p>
    <w:p w14:paraId="1E9BEAC7" w14:textId="77777777" w:rsidR="0096375E" w:rsidRDefault="00000000">
      <w:pPr>
        <w:pStyle w:val="B1"/>
        <w:rPr>
          <w:lang w:val="en-US" w:eastAsia="zh-CN"/>
        </w:rPr>
      </w:pPr>
      <w:r>
        <w:rPr>
          <w:lang w:val="en-US" w:eastAsia="zh-CN"/>
        </w:rPr>
        <w:t>-</w:t>
      </w:r>
      <w:r>
        <w:rPr>
          <w:lang w:val="en-US" w:eastAsia="zh-CN"/>
        </w:rPr>
        <w:tab/>
        <w:t xml:space="preserve">the solutions to solve the remaining issues in Rel-19 </w:t>
      </w:r>
      <w:proofErr w:type="spellStart"/>
      <w:r>
        <w:rPr>
          <w:lang w:val="en-US" w:eastAsia="zh-CN"/>
        </w:rPr>
        <w:t>MMTel_APP</w:t>
      </w:r>
      <w:proofErr w:type="spellEnd"/>
      <w:r>
        <w:rPr>
          <w:lang w:val="en-US" w:eastAsia="zh-CN"/>
        </w:rPr>
        <w:t xml:space="preserve"> WI</w:t>
      </w:r>
      <w:r>
        <w:rPr>
          <w:rFonts w:hint="eastAsia"/>
          <w:lang w:val="en-US" w:eastAsia="zh-CN"/>
        </w:rPr>
        <w:t>, including:</w:t>
      </w:r>
    </w:p>
    <w:p w14:paraId="5E8A93AE" w14:textId="77777777" w:rsidR="0096375E" w:rsidRDefault="00000000">
      <w:pPr>
        <w:pStyle w:val="B2"/>
        <w:rPr>
          <w:lang w:val="en-US" w:eastAsia="zh-CN"/>
        </w:rPr>
      </w:pPr>
      <w:proofErr w:type="gramStart"/>
      <w:r>
        <w:rPr>
          <w:rFonts w:hint="eastAsia"/>
          <w:lang w:val="en-US" w:eastAsia="zh-CN"/>
        </w:rPr>
        <w:t>i.</w:t>
      </w:r>
      <w:proofErr w:type="gramEnd"/>
      <w:r>
        <w:rPr>
          <w:rFonts w:hint="eastAsia"/>
          <w:lang w:val="en-US" w:eastAsia="zh-CN"/>
        </w:rPr>
        <w:tab/>
      </w:r>
      <w:proofErr w:type="gramStart"/>
      <w:r>
        <w:rPr>
          <w:rFonts w:hint="eastAsia"/>
          <w:lang w:val="en-US" w:eastAsia="zh-CN"/>
        </w:rPr>
        <w:t>support</w:t>
      </w:r>
      <w:proofErr w:type="gramEnd"/>
      <w:r>
        <w:rPr>
          <w:rFonts w:hint="eastAsia"/>
          <w:lang w:val="en-US" w:eastAsia="zh-CN"/>
        </w:rPr>
        <w:t xml:space="preserve">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05506DAE" w14:textId="77777777" w:rsidR="0096375E" w:rsidRDefault="00000000">
      <w:pPr>
        <w:pStyle w:val="B2"/>
        <w:rPr>
          <w:lang w:val="en-US" w:eastAsia="zh-CN"/>
        </w:rPr>
      </w:pPr>
      <w:r>
        <w:rPr>
          <w:rFonts w:hint="eastAsia"/>
          <w:lang w:val="en-US" w:eastAsia="zh-CN"/>
        </w:rPr>
        <w:t>ii.</w:t>
      </w:r>
      <w:r>
        <w:rPr>
          <w:rFonts w:hint="eastAsia"/>
          <w:lang w:val="en-US" w:eastAsia="zh-CN"/>
        </w:rPr>
        <w:tab/>
        <w:t xml:space="preserve">providing capabilities to Application to enable MMTel related </w:t>
      </w:r>
      <w:proofErr w:type="gramStart"/>
      <w:r>
        <w:rPr>
          <w:rFonts w:hint="eastAsia"/>
          <w:lang w:val="en-US" w:eastAsia="zh-CN"/>
        </w:rPr>
        <w:t>value added</w:t>
      </w:r>
      <w:proofErr w:type="gramEnd"/>
      <w:r>
        <w:rPr>
          <w:rFonts w:hint="eastAsia"/>
          <w:lang w:val="en-US" w:eastAsia="zh-CN"/>
        </w:rPr>
        <w:t xml:space="preserve"> service</w:t>
      </w:r>
      <w:r>
        <w:rPr>
          <w:lang w:val="en-US" w:eastAsia="zh-CN"/>
        </w:rPr>
        <w:t xml:space="preserve">; </w:t>
      </w:r>
      <w:r>
        <w:rPr>
          <w:rFonts w:hint="eastAsia"/>
          <w:lang w:val="en-US" w:eastAsia="zh-CN"/>
        </w:rPr>
        <w:t>and</w:t>
      </w:r>
    </w:p>
    <w:p w14:paraId="798C5C29" w14:textId="77777777" w:rsidR="0096375E"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18B89AB1" w14:textId="77777777" w:rsidR="0096375E" w:rsidRDefault="00000000">
      <w:pPr>
        <w:pStyle w:val="Heading1"/>
      </w:pPr>
      <w:bookmarkStart w:id="45" w:name="references"/>
      <w:bookmarkStart w:id="46" w:name="_Toc14036"/>
      <w:bookmarkStart w:id="47" w:name="_Toc28811"/>
      <w:bookmarkStart w:id="48" w:name="_Toc32506"/>
      <w:bookmarkStart w:id="49" w:name="_Toc28393"/>
      <w:bookmarkStart w:id="50" w:name="_Toc31007"/>
      <w:bookmarkStart w:id="51" w:name="_Toc21071"/>
      <w:bookmarkStart w:id="52" w:name="_Toc17053"/>
      <w:bookmarkStart w:id="53" w:name="_Toc19432"/>
      <w:bookmarkEnd w:id="45"/>
      <w:r>
        <w:t>2</w:t>
      </w:r>
      <w:r>
        <w:tab/>
        <w:t>References</w:t>
      </w:r>
      <w:bookmarkEnd w:id="46"/>
      <w:bookmarkEnd w:id="47"/>
      <w:bookmarkEnd w:id="48"/>
      <w:bookmarkEnd w:id="49"/>
      <w:bookmarkEnd w:id="50"/>
      <w:bookmarkEnd w:id="51"/>
      <w:bookmarkEnd w:id="52"/>
      <w:bookmarkEnd w:id="53"/>
    </w:p>
    <w:p w14:paraId="7D132D46" w14:textId="77777777" w:rsidR="0096375E" w:rsidRDefault="00000000">
      <w:r>
        <w:t>The following documents contain provisions which, through reference in this text, constitute provisions of the present document.</w:t>
      </w:r>
    </w:p>
    <w:p w14:paraId="63BCC060" w14:textId="77777777" w:rsidR="0096375E" w:rsidRDefault="00000000">
      <w:pPr>
        <w:pStyle w:val="B1"/>
      </w:pPr>
      <w:r>
        <w:t>-</w:t>
      </w:r>
      <w:r>
        <w:tab/>
        <w:t>References are either specific (identified by date of publication, edition number, version number, etc.) or non</w:t>
      </w:r>
      <w:r>
        <w:noBreakHyphen/>
        <w:t>specific.</w:t>
      </w:r>
    </w:p>
    <w:p w14:paraId="5B2D1D15" w14:textId="77777777" w:rsidR="0096375E" w:rsidRDefault="00000000">
      <w:pPr>
        <w:pStyle w:val="B1"/>
      </w:pPr>
      <w:r>
        <w:t>-</w:t>
      </w:r>
      <w:r>
        <w:tab/>
        <w:t>For a specific reference, subsequent revisions do not apply.</w:t>
      </w:r>
    </w:p>
    <w:p w14:paraId="6CC19248" w14:textId="77777777" w:rsidR="0096375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5C453" w14:textId="77777777" w:rsidR="0096375E" w:rsidRDefault="00000000">
      <w:pPr>
        <w:pStyle w:val="EX"/>
      </w:pPr>
      <w:r>
        <w:t>[1]</w:t>
      </w:r>
      <w:r>
        <w:tab/>
        <w:t>3GPP TR 21.905: "Vocabulary for 3GPP Specifications".</w:t>
      </w:r>
    </w:p>
    <w:p w14:paraId="33197AD8" w14:textId="77777777" w:rsidR="0096375E"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738A9060" w14:textId="77777777" w:rsidR="0096375E"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25D19FE6" w14:textId="77777777" w:rsidR="0096375E"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75EFF91E" w14:textId="77777777" w:rsidR="0096375E"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1234E771" w14:textId="77777777" w:rsidR="0096375E"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129F9120" w14:textId="77777777" w:rsidR="0096375E"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0E8F3F83" w14:textId="77777777" w:rsidR="0096375E"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288431A0" w14:textId="77777777" w:rsidR="0096375E" w:rsidRDefault="00000000">
      <w:pPr>
        <w:pStyle w:val="Heading1"/>
      </w:pPr>
      <w:bookmarkStart w:id="54" w:name="definitions"/>
      <w:bookmarkStart w:id="55" w:name="_Toc16390"/>
      <w:bookmarkStart w:id="56" w:name="_Toc21081"/>
      <w:bookmarkStart w:id="57" w:name="_Toc6591"/>
      <w:bookmarkStart w:id="58" w:name="_Toc18553"/>
      <w:bookmarkStart w:id="59" w:name="_Toc23587"/>
      <w:bookmarkStart w:id="60" w:name="_Toc26660"/>
      <w:bookmarkStart w:id="61" w:name="_Toc4191"/>
      <w:bookmarkStart w:id="62" w:name="_Toc22820"/>
      <w:bookmarkEnd w:id="54"/>
      <w:r>
        <w:t>3</w:t>
      </w:r>
      <w:r>
        <w:tab/>
        <w:t>Definitions of terms, symbols and abbreviations</w:t>
      </w:r>
      <w:bookmarkEnd w:id="55"/>
      <w:bookmarkEnd w:id="56"/>
      <w:bookmarkEnd w:id="57"/>
      <w:bookmarkEnd w:id="58"/>
      <w:bookmarkEnd w:id="59"/>
      <w:bookmarkEnd w:id="60"/>
      <w:bookmarkEnd w:id="61"/>
      <w:bookmarkEnd w:id="62"/>
    </w:p>
    <w:p w14:paraId="727080F8" w14:textId="77777777" w:rsidR="0096375E" w:rsidRDefault="00000000">
      <w:pPr>
        <w:pStyle w:val="Heading2"/>
      </w:pPr>
      <w:bookmarkStart w:id="63" w:name="_Toc20007"/>
      <w:bookmarkStart w:id="64" w:name="_Toc25830"/>
      <w:bookmarkStart w:id="65" w:name="_Toc11911"/>
      <w:bookmarkStart w:id="66" w:name="_Toc21207"/>
      <w:bookmarkStart w:id="67" w:name="_Toc12815"/>
      <w:bookmarkStart w:id="68" w:name="_Toc3233"/>
      <w:bookmarkStart w:id="69" w:name="_Toc17602"/>
      <w:bookmarkStart w:id="70" w:name="_Toc30353"/>
      <w:r>
        <w:t>3.1</w:t>
      </w:r>
      <w:r>
        <w:tab/>
        <w:t>Terms</w:t>
      </w:r>
      <w:bookmarkEnd w:id="63"/>
      <w:bookmarkEnd w:id="64"/>
      <w:bookmarkEnd w:id="65"/>
      <w:bookmarkEnd w:id="66"/>
      <w:bookmarkEnd w:id="67"/>
      <w:bookmarkEnd w:id="68"/>
      <w:bookmarkEnd w:id="69"/>
      <w:bookmarkEnd w:id="70"/>
    </w:p>
    <w:p w14:paraId="61108C9F" w14:textId="77777777" w:rsidR="0096375E" w:rsidRDefault="00000000">
      <w:r>
        <w:t>For the purposes of the present document, the terms given in TR 21.905 [1] and the following apply. A term defined in the present document takes precedence over the definition of the same term, if any, in TR 21.905 [1].</w:t>
      </w:r>
    </w:p>
    <w:p w14:paraId="52EFAA91" w14:textId="77777777" w:rsidR="0096375E" w:rsidRDefault="00000000">
      <w:r>
        <w:rPr>
          <w:b/>
        </w:rPr>
        <w:t>example:</w:t>
      </w:r>
      <w:r>
        <w:t xml:space="preserve"> text used to clarify abstract rules by applying them literally.</w:t>
      </w:r>
    </w:p>
    <w:p w14:paraId="4F6F71B7" w14:textId="77777777" w:rsidR="0096375E" w:rsidRDefault="00000000">
      <w:pPr>
        <w:pStyle w:val="Heading2"/>
      </w:pPr>
      <w:bookmarkStart w:id="71" w:name="_Toc1501"/>
      <w:bookmarkStart w:id="72" w:name="_Toc15544"/>
      <w:bookmarkStart w:id="73" w:name="_Toc11181"/>
      <w:bookmarkStart w:id="74" w:name="_Toc17950"/>
      <w:bookmarkStart w:id="75" w:name="_Toc14368"/>
      <w:bookmarkStart w:id="76" w:name="_Toc31866"/>
      <w:bookmarkStart w:id="77" w:name="_Toc31249"/>
      <w:bookmarkStart w:id="78" w:name="_Toc4827"/>
      <w:r>
        <w:t>3.2</w:t>
      </w:r>
      <w:r>
        <w:tab/>
        <w:t>Symbols</w:t>
      </w:r>
      <w:bookmarkEnd w:id="71"/>
      <w:bookmarkEnd w:id="72"/>
      <w:bookmarkEnd w:id="73"/>
      <w:bookmarkEnd w:id="74"/>
      <w:bookmarkEnd w:id="75"/>
      <w:bookmarkEnd w:id="76"/>
      <w:bookmarkEnd w:id="77"/>
      <w:bookmarkEnd w:id="78"/>
    </w:p>
    <w:p w14:paraId="016A48AF" w14:textId="77777777" w:rsidR="0096375E" w:rsidRDefault="00000000">
      <w:pPr>
        <w:keepNext/>
      </w:pPr>
      <w:r>
        <w:t>For the purposes of the present document, the following symbols apply:</w:t>
      </w:r>
    </w:p>
    <w:p w14:paraId="657314D3" w14:textId="77777777" w:rsidR="0096375E" w:rsidRDefault="00000000">
      <w:pPr>
        <w:pStyle w:val="EW"/>
      </w:pPr>
      <w:r>
        <w:t>&lt;symbol&gt;</w:t>
      </w:r>
      <w:r>
        <w:tab/>
        <w:t>&lt;Explanation&gt;</w:t>
      </w:r>
    </w:p>
    <w:p w14:paraId="0AF2C5CA" w14:textId="77777777" w:rsidR="0096375E" w:rsidRDefault="0096375E">
      <w:pPr>
        <w:pStyle w:val="EW"/>
      </w:pPr>
    </w:p>
    <w:p w14:paraId="1E9A7AE0" w14:textId="77777777" w:rsidR="0096375E" w:rsidRDefault="00000000">
      <w:pPr>
        <w:pStyle w:val="Heading2"/>
      </w:pPr>
      <w:bookmarkStart w:id="79" w:name="_Toc18335"/>
      <w:bookmarkStart w:id="80" w:name="_Toc14414"/>
      <w:bookmarkStart w:id="81" w:name="_Toc21056"/>
      <w:bookmarkStart w:id="82" w:name="_Toc2059"/>
      <w:bookmarkStart w:id="83" w:name="_Toc20318"/>
      <w:bookmarkStart w:id="84" w:name="_Toc3610"/>
      <w:bookmarkStart w:id="85" w:name="_Toc15275"/>
      <w:bookmarkStart w:id="86" w:name="_Toc21631"/>
      <w:r>
        <w:t>3.3</w:t>
      </w:r>
      <w:r>
        <w:tab/>
        <w:t>Abbreviations</w:t>
      </w:r>
      <w:bookmarkEnd w:id="79"/>
      <w:bookmarkEnd w:id="80"/>
      <w:bookmarkEnd w:id="81"/>
      <w:bookmarkEnd w:id="82"/>
      <w:bookmarkEnd w:id="83"/>
      <w:bookmarkEnd w:id="84"/>
      <w:bookmarkEnd w:id="85"/>
      <w:bookmarkEnd w:id="86"/>
    </w:p>
    <w:p w14:paraId="2768A876" w14:textId="77777777" w:rsidR="0096375E"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75137C79" w14:textId="77777777" w:rsidR="0096375E" w:rsidRDefault="00000000">
      <w:pPr>
        <w:pStyle w:val="EW"/>
      </w:pPr>
      <w:r>
        <w:t>&lt;ABBREVIATION&gt;</w:t>
      </w:r>
      <w:r>
        <w:tab/>
        <w:t>&lt;Expansion&gt;</w:t>
      </w:r>
    </w:p>
    <w:p w14:paraId="079B2459" w14:textId="77777777" w:rsidR="0096375E" w:rsidRDefault="0096375E">
      <w:pPr>
        <w:pStyle w:val="EW"/>
      </w:pPr>
    </w:p>
    <w:p w14:paraId="65CE1D82" w14:textId="77777777" w:rsidR="0096375E" w:rsidRDefault="00000000">
      <w:pPr>
        <w:pStyle w:val="Heading1"/>
        <w:rPr>
          <w:lang w:eastAsia="zh-CN"/>
        </w:rPr>
      </w:pPr>
      <w:bookmarkStart w:id="87" w:name="clause4"/>
      <w:bookmarkStart w:id="88" w:name="_Toc8221707"/>
      <w:bookmarkStart w:id="89" w:name="_Toc16087"/>
      <w:bookmarkStart w:id="90" w:name="_Toc12665"/>
      <w:bookmarkStart w:id="91" w:name="_Toc30590"/>
      <w:bookmarkStart w:id="92" w:name="_Toc12841"/>
      <w:bookmarkStart w:id="93" w:name="_Toc15997"/>
      <w:bookmarkStart w:id="94" w:name="_Toc31637"/>
      <w:bookmarkStart w:id="95" w:name="_Toc16866"/>
      <w:bookmarkStart w:id="96" w:name="_Toc12157"/>
      <w:bookmarkEnd w:id="87"/>
      <w:r>
        <w:rPr>
          <w:rFonts w:eastAsia="SimSun" w:hint="eastAsia"/>
          <w:lang w:val="en-US" w:eastAsia="zh-CN"/>
        </w:rPr>
        <w:t>4</w:t>
      </w:r>
      <w:r>
        <w:tab/>
      </w:r>
      <w:r>
        <w:rPr>
          <w:rFonts w:hint="eastAsia"/>
          <w:lang w:eastAsia="zh-CN"/>
        </w:rPr>
        <w:t>Key Issues</w:t>
      </w:r>
      <w:bookmarkEnd w:id="88"/>
      <w:bookmarkEnd w:id="89"/>
      <w:bookmarkEnd w:id="90"/>
      <w:bookmarkEnd w:id="91"/>
      <w:bookmarkEnd w:id="92"/>
      <w:bookmarkEnd w:id="93"/>
      <w:bookmarkEnd w:id="94"/>
      <w:bookmarkEnd w:id="95"/>
      <w:bookmarkEnd w:id="96"/>
    </w:p>
    <w:p w14:paraId="2F4EE064" w14:textId="77777777" w:rsidR="0096375E" w:rsidRDefault="00000000">
      <w:pPr>
        <w:pStyle w:val="Heading2"/>
        <w:rPr>
          <w:lang w:val="en-US" w:eastAsia="zh-CN"/>
        </w:rPr>
      </w:pPr>
      <w:bookmarkStart w:id="97" w:name="_Toc16076"/>
      <w:bookmarkStart w:id="98" w:name="_Toc25866"/>
      <w:bookmarkStart w:id="99" w:name="_Toc23424"/>
      <w:bookmarkStart w:id="100" w:name="_Toc24723"/>
      <w:bookmarkStart w:id="101" w:name="_Toc5667"/>
      <w:bookmarkStart w:id="102" w:name="_Toc1391"/>
      <w:bookmarkStart w:id="103" w:name="_Toc8857"/>
      <w:bookmarkStart w:id="104" w:name="_Toc23642"/>
      <w:bookmarkStart w:id="105" w:name="_Toc24186"/>
      <w:bookmarkStart w:id="106" w:name="_Toc19793"/>
      <w:bookmarkStart w:id="107" w:name="_Toc168957968"/>
      <w:bookmarkStart w:id="108" w:name="_Toc6726"/>
      <w:bookmarkStart w:id="109" w:name="_Toc20052"/>
      <w:bookmarkStart w:id="110" w:name="_Toc29741"/>
      <w:bookmarkStart w:id="111" w:name="_Toc24159"/>
      <w:bookmarkStart w:id="112" w:name="_Toc7005"/>
      <w:bookmarkStart w:id="113" w:name="_Toc11"/>
      <w:bookmarkStart w:id="114" w:name="_Toc776"/>
      <w:bookmarkStart w:id="115" w:name="_Toc21621"/>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flows with SA2 Rel-19 support for IMS Capability Exposure Framework</w:t>
      </w:r>
      <w:bookmarkEnd w:id="110"/>
      <w:bookmarkEnd w:id="111"/>
      <w:bookmarkEnd w:id="112"/>
      <w:bookmarkEnd w:id="113"/>
      <w:bookmarkEnd w:id="114"/>
      <w:bookmarkEnd w:id="115"/>
      <w:r>
        <w:t xml:space="preserve"> </w:t>
      </w:r>
    </w:p>
    <w:p w14:paraId="00031FD8" w14:textId="77777777" w:rsidR="0096375E" w:rsidRDefault="00000000">
      <w:pPr>
        <w:pStyle w:val="Heading3"/>
      </w:pPr>
      <w:bookmarkStart w:id="116" w:name="_Toc23206"/>
      <w:bookmarkStart w:id="117" w:name="_Toc25025"/>
      <w:bookmarkStart w:id="118" w:name="_Toc26458"/>
      <w:bookmarkStart w:id="119" w:name="_Toc8017"/>
      <w:bookmarkStart w:id="120" w:name="_Toc12672"/>
      <w:bookmarkStart w:id="121" w:name="_Toc31871"/>
      <w:bookmarkStart w:id="122" w:name="_Toc1038"/>
      <w:bookmarkStart w:id="123" w:name="_Toc5510"/>
      <w:bookmarkStart w:id="124" w:name="_Toc28547"/>
      <w:bookmarkStart w:id="125" w:name="_Toc27540"/>
      <w:bookmarkStart w:id="126" w:name="_Toc3051"/>
      <w:bookmarkStart w:id="127" w:name="_Toc27011"/>
      <w:bookmarkStart w:id="128" w:name="_Toc9274"/>
      <w:bookmarkStart w:id="129" w:name="_Toc24351"/>
      <w:bookmarkStart w:id="130" w:name="_Toc168957969"/>
      <w:bookmarkStart w:id="131" w:name="_Toc9477"/>
      <w:bookmarkStart w:id="132" w:name="_Toc5709"/>
      <w:bookmarkStart w:id="133" w:name="_Toc24673"/>
      <w:bookmarkStart w:id="134" w:name="_Toc17061"/>
      <w:r>
        <w:rPr>
          <w:rFonts w:hint="eastAsia"/>
          <w:lang w:val="en-US" w:eastAsia="zh-CN"/>
        </w:rPr>
        <w:t>4</w:t>
      </w:r>
      <w:r>
        <w:t>.</w:t>
      </w:r>
      <w:r>
        <w:rPr>
          <w:rFonts w:hint="eastAsia"/>
          <w:lang w:eastAsia="zh-CN"/>
        </w:rPr>
        <w:t>1</w:t>
      </w:r>
      <w:r>
        <w:t>.1</w:t>
      </w:r>
      <w:r>
        <w:rPr>
          <w:lang w:eastAsia="en-GB"/>
        </w:rPr>
        <w:tab/>
      </w:r>
      <w:r>
        <w:t>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2E947D6" w14:textId="77777777" w:rsidR="0096375E" w:rsidRDefault="00000000">
      <w:r>
        <w:t>During the normative work performed in 3GPP TS 23.392 [2], there were notes related to further alignment needed with SA2 work, for example:</w:t>
      </w:r>
    </w:p>
    <w:p w14:paraId="1A759039" w14:textId="77777777" w:rsidR="0096375E"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w:t>
      </w:r>
      <w:proofErr w:type="gramStart"/>
      <w:r>
        <w:t>” :</w:t>
      </w:r>
      <w:proofErr w:type="gramEnd"/>
    </w:p>
    <w:p w14:paraId="2B2A93D7" w14:textId="77777777" w:rsidR="0096375E" w:rsidRDefault="00000000">
      <w:pPr>
        <w:pStyle w:val="NO"/>
      </w:pPr>
      <w:r>
        <w:t>“NOTE 1:</w:t>
      </w:r>
      <w:r>
        <w:tab/>
        <w:t>The MMTel Enabler Server architecture model supporting IMS Session Management will be updated after the IMS Session management capabilities provided by NEF is specified by SA2.”</w:t>
      </w:r>
    </w:p>
    <w:p w14:paraId="1B7678FC" w14:textId="77777777" w:rsidR="0096375E"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tbl>
      <w:tblPr>
        <w:tblStyle w:val="TableGrid"/>
        <w:tblW w:w="0" w:type="auto"/>
        <w:tblLook w:val="04A0" w:firstRow="1" w:lastRow="0" w:firstColumn="1" w:lastColumn="0" w:noHBand="0" w:noVBand="1"/>
      </w:tblPr>
      <w:tblGrid>
        <w:gridCol w:w="9631"/>
      </w:tblGrid>
      <w:tr w:rsidR="0096375E" w14:paraId="0AD561D5" w14:textId="77777777">
        <w:tc>
          <w:tcPr>
            <w:tcW w:w="9857" w:type="dxa"/>
          </w:tcPr>
          <w:p w14:paraId="2B0C1D86" w14:textId="77777777" w:rsidR="0096375E"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tc>
      </w:tr>
    </w:tbl>
    <w:p w14:paraId="3716D06E" w14:textId="77777777" w:rsidR="0096375E"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tbl>
      <w:tblPr>
        <w:tblStyle w:val="TableGrid"/>
        <w:tblW w:w="0" w:type="auto"/>
        <w:tblLook w:val="04A0" w:firstRow="1" w:lastRow="0" w:firstColumn="1" w:lastColumn="0" w:noHBand="0" w:noVBand="1"/>
      </w:tblPr>
      <w:tblGrid>
        <w:gridCol w:w="9631"/>
      </w:tblGrid>
      <w:tr w:rsidR="0096375E" w14:paraId="158AC676" w14:textId="77777777">
        <w:tc>
          <w:tcPr>
            <w:tcW w:w="9857" w:type="dxa"/>
          </w:tcPr>
          <w:p w14:paraId="0146D5F5" w14:textId="77777777" w:rsidR="0096375E"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tc>
      </w:tr>
    </w:tbl>
    <w:p w14:paraId="07EC6806" w14:textId="77777777" w:rsidR="0096375E" w:rsidRDefault="00000000">
      <w:r>
        <w:t>Based on the Rel-19 specifications, the following IMS related exposure capabilities have been specified and need to be analysed on how they impact the eMMTel service flows.</w:t>
      </w:r>
    </w:p>
    <w:p w14:paraId="135F7447" w14:textId="77777777" w:rsidR="0096375E"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4FFC8B91" w14:textId="77777777" w:rsidR="0096375E"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26830B9D" w14:textId="77777777" w:rsidR="0096375E"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0C613E3C" w14:textId="77777777" w:rsidR="0096375E"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99D401E" w14:textId="77777777" w:rsidR="0096375E" w:rsidRDefault="00000000">
      <w:r>
        <w:t>The procedures can be triggered via the NEF on the originating or terminating side.</w:t>
      </w:r>
    </w:p>
    <w:p w14:paraId="70B17AD7" w14:textId="77777777" w:rsidR="0096375E"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63C26FEE" w14:textId="77777777" w:rsidR="0096375E" w:rsidRDefault="00000000">
      <w:pPr>
        <w:pStyle w:val="B1"/>
      </w:pPr>
      <w:r>
        <w:rPr>
          <w:rFonts w:eastAsia="SimSun" w:hint="eastAsia"/>
          <w:lang w:val="en-US" w:eastAsia="zh-CN"/>
        </w:rPr>
        <w:t>-</w:t>
      </w:r>
      <w:r>
        <w:rPr>
          <w:rFonts w:eastAsia="SimSun" w:hint="eastAsia"/>
          <w:lang w:val="en-US" w:eastAsia="zh-CN"/>
        </w:rPr>
        <w:tab/>
      </w:r>
      <w:r>
        <w:t>IMS Event Exposure service (</w:t>
      </w:r>
      <w:proofErr w:type="spellStart"/>
      <w:r>
        <w:t>Nnef_ImsEventExposure</w:t>
      </w:r>
      <w:proofErr w:type="spellEnd"/>
      <w:r>
        <w:t xml:space="preserve"> service) with support for subscribe, unsubscribe and notify,</w:t>
      </w:r>
    </w:p>
    <w:p w14:paraId="354CF7F8" w14:textId="77777777" w:rsidR="0096375E" w:rsidRDefault="00000000">
      <w:pPr>
        <w:pStyle w:val="B1"/>
      </w:pPr>
      <w:r>
        <w:rPr>
          <w:rFonts w:eastAsia="SimSun" w:hint="eastAsia"/>
          <w:lang w:val="en-US" w:eastAsia="zh-CN"/>
        </w:rPr>
        <w:t>-</w:t>
      </w:r>
      <w:r>
        <w:rPr>
          <w:rFonts w:eastAsia="SimSun" w:hint="eastAsia"/>
          <w:lang w:val="en-US" w:eastAsia="zh-CN"/>
        </w:rPr>
        <w:tab/>
      </w:r>
      <w:r>
        <w:t>IMS Session management service (</w:t>
      </w:r>
      <w:proofErr w:type="spellStart"/>
      <w:r>
        <w:t>Nnef_ImsSessionManagement</w:t>
      </w:r>
      <w:proofErr w:type="spellEnd"/>
      <w:r>
        <w:t xml:space="preserve"> service) with support for:</w:t>
      </w:r>
    </w:p>
    <w:p w14:paraId="64D1BE42" w14:textId="77777777" w:rsidR="0096375E"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5D7CC9A9" w14:textId="77777777" w:rsidR="0096375E"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17513083" w14:textId="77777777" w:rsidR="0096375E"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20BEDC72" w14:textId="77777777" w:rsidR="0096375E" w:rsidRDefault="00000000">
      <w:pPr>
        <w:pStyle w:val="B2"/>
      </w:pPr>
      <w:r>
        <w:rPr>
          <w:rFonts w:eastAsia="SimSun" w:hint="eastAsia"/>
          <w:lang w:val="en-US" w:eastAsia="zh-CN"/>
        </w:rPr>
        <w:lastRenderedPageBreak/>
        <w:t>iv.</w:t>
      </w:r>
      <w:r>
        <w:rPr>
          <w:rFonts w:eastAsia="SimSun" w:hint="eastAsia"/>
          <w:lang w:val="en-US" w:eastAsia="zh-CN"/>
        </w:rPr>
        <w:tab/>
      </w:r>
      <w:r>
        <w:t>the IMS session management notification which provides details of a subscribed event that occurred during an IMS session.</w:t>
      </w:r>
    </w:p>
    <w:p w14:paraId="551BC67F" w14:textId="77777777" w:rsidR="0096375E" w:rsidRDefault="00000000">
      <w:pPr>
        <w:pStyle w:val="B1"/>
      </w:pPr>
      <w:r>
        <w:rPr>
          <w:rFonts w:eastAsia="SimSun" w:hint="eastAsia"/>
          <w:lang w:val="en-US" w:eastAsia="zh-CN"/>
        </w:rPr>
        <w:t>-</w:t>
      </w:r>
      <w:r>
        <w:rPr>
          <w:rFonts w:eastAsia="SimSun" w:hint="eastAsia"/>
          <w:lang w:val="en-US" w:eastAsia="zh-CN"/>
        </w:rPr>
        <w:tab/>
      </w:r>
      <w:r>
        <w:t>IMS parameter provisioning service (</w:t>
      </w:r>
      <w:proofErr w:type="spellStart"/>
      <w:r>
        <w:t>ImsPP</w:t>
      </w:r>
      <w:proofErr w:type="spellEnd"/>
      <w:r>
        <w:t xml:space="preserve">) which exposes to an AF IMS parameter management capabilities </w:t>
      </w:r>
      <w:r>
        <w:rPr>
          <w:lang w:eastAsia="zh-CN"/>
        </w:rPr>
        <w:t xml:space="preserve">(e.g. Rich Call Data (RCD) server address, RCD URL or RCD information), </w:t>
      </w:r>
      <w:proofErr w:type="gramStart"/>
      <w:r>
        <w:rPr>
          <w:lang w:eastAsia="zh-CN"/>
        </w:rPr>
        <w:t>in order</w:t>
      </w:r>
      <w:r>
        <w:t xml:space="preserve"> to</w:t>
      </w:r>
      <w:proofErr w:type="gramEnd"/>
      <w:r>
        <w:t>:</w:t>
      </w:r>
    </w:p>
    <w:p w14:paraId="259AE21C" w14:textId="77777777" w:rsidR="0096375E" w:rsidRDefault="00000000">
      <w:pPr>
        <w:pStyle w:val="B2"/>
      </w:pPr>
      <w:r>
        <w:rPr>
          <w:rFonts w:eastAsia="SimSun" w:hint="eastAsia"/>
          <w:lang w:val="en-US" w:eastAsia="zh-CN"/>
        </w:rPr>
        <w:t>i.</w:t>
      </w:r>
      <w:r>
        <w:rPr>
          <w:rFonts w:eastAsia="SimSun" w:hint="eastAsia"/>
          <w:lang w:val="en-US" w:eastAsia="zh-CN"/>
        </w:rPr>
        <w:tab/>
      </w:r>
      <w:proofErr w:type="gramStart"/>
      <w:r>
        <w:t>modify</w:t>
      </w:r>
      <w:proofErr w:type="gramEnd"/>
      <w:r>
        <w:t xml:space="preserve"> the IMS </w:t>
      </w:r>
      <w:proofErr w:type="gramStart"/>
      <w:r>
        <w:t>user related</w:t>
      </w:r>
      <w:proofErr w:type="gramEnd"/>
      <w:r>
        <w:t xml:space="preserve"> information for a target IMPU.</w:t>
      </w:r>
    </w:p>
    <w:p w14:paraId="41E11C32" w14:textId="77777777" w:rsidR="0096375E"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740383B3" w14:textId="77777777" w:rsidR="0096375E" w:rsidRDefault="00000000">
      <w:pPr>
        <w:pStyle w:val="B2"/>
      </w:pPr>
      <w:r>
        <w:rPr>
          <w:rFonts w:hint="eastAsia"/>
          <w:lang w:val="en-US" w:eastAsia="zh-CN"/>
        </w:rPr>
        <w:t>iii.</w:t>
      </w:r>
      <w:r>
        <w:rPr>
          <w:rFonts w:hint="eastAsia"/>
          <w:lang w:val="en-US" w:eastAsia="zh-CN"/>
        </w:rPr>
        <w:tab/>
      </w:r>
      <w:r>
        <w:rPr>
          <w:lang w:eastAsia="zh-CN"/>
        </w:rPr>
        <w:t xml:space="preserve">delete the provisioned IMS </w:t>
      </w:r>
      <w:proofErr w:type="gramStart"/>
      <w:r>
        <w:rPr>
          <w:lang w:eastAsia="zh-CN"/>
        </w:rPr>
        <w:t>user related</w:t>
      </w:r>
      <w:proofErr w:type="gramEnd"/>
      <w:r>
        <w:rPr>
          <w:lang w:eastAsia="zh-CN"/>
        </w:rPr>
        <w:t xml:space="preserve"> information for the target IMPU.</w:t>
      </w:r>
    </w:p>
    <w:p w14:paraId="45E06C8D" w14:textId="77777777" w:rsidR="0096375E"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DB1473F" w14:textId="77777777" w:rsidR="0096375E"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 xml:space="preserve">leveraging the Rel-19 support in the NEF as defined in 3GPP TS 23.502 [3] in clauses 5.2.6.39, 5.2.6.40 and 5.2.6.41 to identify the service flows where MMTel enabler server consumes exposed capabilities via </w:t>
      </w:r>
      <w:proofErr w:type="gramStart"/>
      <w:r>
        <w:rPr>
          <w:lang w:val="en-US"/>
        </w:rPr>
        <w:t>NEF, and</w:t>
      </w:r>
      <w:proofErr w:type="gramEnd"/>
      <w:r>
        <w:rPr>
          <w:lang w:val="en-US"/>
        </w:rPr>
        <w:t xml:space="preserve"> </w:t>
      </w:r>
      <w:proofErr w:type="spellStart"/>
      <w:r>
        <w:rPr>
          <w:lang w:val="en-US"/>
        </w:rPr>
        <w:t>analyse</w:t>
      </w:r>
      <w:proofErr w:type="spellEnd"/>
      <w:r>
        <w:rPr>
          <w:lang w:val="en-US"/>
        </w:rPr>
        <w:t xml:space="preserve"> if any updates needed for the MMTel enabler architecture.</w:t>
      </w:r>
    </w:p>
    <w:p w14:paraId="2507168D"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1BF8F0D2" w14:textId="77777777" w:rsidR="0096375E"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83B7AB6" w14:textId="77777777" w:rsidR="0096375E" w:rsidRDefault="00000000">
      <w:pPr>
        <w:pStyle w:val="Heading3"/>
        <w:rPr>
          <w:rFonts w:eastAsia="SimSun"/>
          <w:lang w:val="en-US" w:eastAsia="zh-CN"/>
        </w:rPr>
      </w:pPr>
      <w:bookmarkStart w:id="135" w:name="_Toc7819"/>
      <w:bookmarkStart w:id="136" w:name="_Toc18923"/>
      <w:bookmarkStart w:id="137" w:name="_Toc2553"/>
      <w:bookmarkStart w:id="138" w:name="_Toc9214"/>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35"/>
      <w:bookmarkEnd w:id="136"/>
      <w:bookmarkEnd w:id="137"/>
      <w:bookmarkEnd w:id="138"/>
    </w:p>
    <w:p w14:paraId="5CDF6A76"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04229D"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73B08A2B"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56B1891C" w14:textId="77777777" w:rsidR="0096375E" w:rsidRDefault="00000000">
      <w:pPr>
        <w:pStyle w:val="Heading2"/>
        <w:rPr>
          <w:lang w:val="en-US" w:eastAsia="zh-CN"/>
        </w:rPr>
      </w:pPr>
      <w:bookmarkStart w:id="139" w:name="_Toc30092"/>
      <w:bookmarkStart w:id="140" w:name="_Toc798"/>
      <w:bookmarkStart w:id="141" w:name="_Toc27268"/>
      <w:bookmarkStart w:id="142" w:name="_Toc24986"/>
      <w:bookmarkStart w:id="143" w:name="_Toc19148"/>
      <w:bookmarkStart w:id="144" w:name="_Toc29349"/>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39"/>
      <w:bookmarkEnd w:id="140"/>
      <w:bookmarkEnd w:id="141"/>
      <w:bookmarkEnd w:id="142"/>
      <w:bookmarkEnd w:id="143"/>
      <w:bookmarkEnd w:id="144"/>
    </w:p>
    <w:p w14:paraId="73E5E0E5" w14:textId="77777777" w:rsidR="0096375E" w:rsidRDefault="00000000">
      <w:pPr>
        <w:pStyle w:val="Heading3"/>
      </w:pPr>
      <w:bookmarkStart w:id="145" w:name="_Toc23064"/>
      <w:bookmarkStart w:id="146" w:name="_Toc12794"/>
      <w:bookmarkStart w:id="147" w:name="_Toc15151"/>
      <w:bookmarkStart w:id="148" w:name="_Toc16915"/>
      <w:bookmarkStart w:id="149" w:name="_Toc473"/>
      <w:bookmarkStart w:id="150" w:name="_Toc2898"/>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45"/>
      <w:bookmarkEnd w:id="146"/>
      <w:bookmarkEnd w:id="147"/>
      <w:bookmarkEnd w:id="148"/>
      <w:bookmarkEnd w:id="149"/>
      <w:bookmarkEnd w:id="150"/>
    </w:p>
    <w:p w14:paraId="54F19658" w14:textId="77777777" w:rsidR="0096375E"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xml:space="preserve">. In the downloading procedure, the MMTel Enabler Client requests for the specified number of application profiles (Number of application profiles required) of DC Applications, beginning </w:t>
      </w:r>
      <w:proofErr w:type="gramStart"/>
      <w:r>
        <w:rPr>
          <w:rFonts w:hint="eastAsia"/>
          <w:lang w:val="en-US" w:eastAsia="zh-CN"/>
        </w:rPr>
        <w:t>from</w:t>
      </w:r>
      <w:proofErr w:type="gramEnd"/>
      <w:r>
        <w:rPr>
          <w:rFonts w:hint="eastAsia"/>
          <w:lang w:val="en-US" w:eastAsia="zh-CN"/>
        </w:rPr>
        <w:t xml:space="preserve">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w:t>
      </w:r>
      <w:proofErr w:type="gramStart"/>
      <w:r>
        <w:rPr>
          <w:rFonts w:hint="eastAsia"/>
          <w:lang w:val="en-US" w:eastAsia="zh-CN"/>
        </w:rPr>
        <w:t>application is</w:t>
      </w:r>
      <w:proofErr w:type="gramEnd"/>
      <w:r>
        <w:rPr>
          <w:rFonts w:hint="eastAsia"/>
          <w:lang w:val="en-US" w:eastAsia="zh-CN"/>
        </w:rPr>
        <w:t xml:space="preserve"> heavily depends on the service policy of MMTel service provider, it is not suitable to leave this issue to implement specific. Therefore, providing a standardized mechanism (i.e. by enhancing the capability in MMTel-1 reference point) to search the DC Applications for </w:t>
      </w:r>
      <w:proofErr w:type="gramStart"/>
      <w:r>
        <w:rPr>
          <w:rFonts w:hint="eastAsia"/>
          <w:lang w:val="en-US" w:eastAsia="zh-CN"/>
        </w:rPr>
        <w:t>user</w:t>
      </w:r>
      <w:proofErr w:type="gramEnd"/>
      <w:r>
        <w:rPr>
          <w:rFonts w:hint="eastAsia"/>
          <w:lang w:val="en-US" w:eastAsia="zh-CN"/>
        </w:rPr>
        <w:t xml:space="preserve"> is necessary.</w:t>
      </w:r>
    </w:p>
    <w:p w14:paraId="53219033" w14:textId="77777777" w:rsidR="0096375E"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 xml:space="preserve">s location. This conditional search may also be provided to </w:t>
      </w:r>
      <w:proofErr w:type="gramStart"/>
      <w:r>
        <w:rPr>
          <w:rFonts w:hint="eastAsia"/>
          <w:lang w:val="en-US" w:eastAsia="zh-CN"/>
        </w:rPr>
        <w:t>user</w:t>
      </w:r>
      <w:proofErr w:type="gramEnd"/>
      <w:r>
        <w:rPr>
          <w:rFonts w:hint="eastAsia"/>
          <w:lang w:val="en-US" w:eastAsia="zh-CN"/>
        </w:rPr>
        <w:t xml:space="preserve"> by combing the existing SEAL services such as Location Management service. It is valuable to study 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49A5D363" w14:textId="77777777" w:rsidR="0096375E" w:rsidRDefault="00000000">
      <w:pPr>
        <w:pStyle w:val="Heading3"/>
        <w:rPr>
          <w:rFonts w:eastAsia="SimSun"/>
          <w:lang w:val="en-US" w:eastAsia="zh-CN"/>
        </w:rPr>
      </w:pPr>
      <w:bookmarkStart w:id="151" w:name="_Toc4009"/>
      <w:bookmarkStart w:id="152" w:name="_Toc32419"/>
      <w:bookmarkStart w:id="153" w:name="_Toc23864"/>
      <w:bookmarkStart w:id="154" w:name="_Toc12653"/>
      <w:bookmarkStart w:id="155" w:name="_Toc1754"/>
      <w:bookmarkStart w:id="156" w:name="_Toc23893"/>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51"/>
      <w:bookmarkEnd w:id="152"/>
      <w:bookmarkEnd w:id="153"/>
      <w:bookmarkEnd w:id="154"/>
      <w:bookmarkEnd w:id="155"/>
      <w:bookmarkEnd w:id="156"/>
    </w:p>
    <w:p w14:paraId="79AB5527"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CEEB15A" w14:textId="77777777" w:rsidR="0096375E" w:rsidRDefault="00000000">
      <w:pPr>
        <w:pStyle w:val="B1"/>
        <w:rPr>
          <w:lang w:val="en-US" w:eastAsia="zh-CN"/>
        </w:rPr>
      </w:pPr>
      <w:r>
        <w:rPr>
          <w:rFonts w:hint="eastAsia"/>
          <w:lang w:val="en-US" w:eastAsia="zh-CN"/>
        </w:rPr>
        <w:t>1.</w:t>
      </w:r>
      <w:r>
        <w:rPr>
          <w:rFonts w:hint="eastAsia"/>
          <w:lang w:val="en-US" w:eastAsia="zh-CN"/>
        </w:rPr>
        <w:tab/>
        <w:t xml:space="preserve">How to provide capability to MMTel Enabler Client to </w:t>
      </w:r>
      <w:proofErr w:type="gramStart"/>
      <w:r>
        <w:rPr>
          <w:rFonts w:hint="eastAsia"/>
          <w:lang w:val="en-US" w:eastAsia="zh-CN"/>
        </w:rPr>
        <w:t>search</w:t>
      </w:r>
      <w:proofErr w:type="gramEnd"/>
      <w:r>
        <w:rPr>
          <w:rFonts w:hint="eastAsia"/>
          <w:lang w:val="en-US" w:eastAsia="zh-CN"/>
        </w:rPr>
        <w:t xml:space="preserve"> the DC Applications.</w:t>
      </w:r>
    </w:p>
    <w:p w14:paraId="2C16B106"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7D91F929" w14:textId="77777777" w:rsidR="0096375E" w:rsidRDefault="00000000">
      <w:pPr>
        <w:pStyle w:val="Heading2"/>
        <w:rPr>
          <w:lang w:val="en-US" w:eastAsia="zh-CN"/>
        </w:rPr>
      </w:pPr>
      <w:bookmarkStart w:id="157" w:name="_Toc7300"/>
      <w:bookmarkStart w:id="158" w:name="_Toc30051"/>
      <w:bookmarkStart w:id="159" w:name="_Toc15952"/>
      <w:bookmarkStart w:id="160" w:name="_Toc25973"/>
      <w:bookmarkStart w:id="161" w:name="_Toc30023"/>
      <w:bookmarkStart w:id="162" w:name="_Toc21850"/>
      <w:r>
        <w:rPr>
          <w:rFonts w:eastAsia="SimSun" w:hint="eastAsia"/>
          <w:lang w:val="en-US" w:eastAsia="zh-CN"/>
        </w:rPr>
        <w:lastRenderedPageBreak/>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57"/>
      <w:bookmarkEnd w:id="158"/>
      <w:bookmarkEnd w:id="159"/>
      <w:bookmarkEnd w:id="160"/>
      <w:bookmarkEnd w:id="161"/>
      <w:bookmarkEnd w:id="162"/>
    </w:p>
    <w:p w14:paraId="64108CC2" w14:textId="77777777" w:rsidR="0096375E" w:rsidRDefault="00000000">
      <w:pPr>
        <w:pStyle w:val="Heading3"/>
      </w:pPr>
      <w:bookmarkStart w:id="163" w:name="_Toc14752"/>
      <w:bookmarkStart w:id="164" w:name="_Toc24422"/>
      <w:bookmarkStart w:id="165" w:name="_Toc30903"/>
      <w:bookmarkStart w:id="166" w:name="_Toc13494"/>
      <w:bookmarkStart w:id="167" w:name="_Toc16996"/>
      <w:bookmarkStart w:id="168" w:name="_Toc7309"/>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63"/>
      <w:bookmarkEnd w:id="164"/>
      <w:bookmarkEnd w:id="165"/>
      <w:bookmarkEnd w:id="166"/>
      <w:bookmarkEnd w:id="167"/>
      <w:bookmarkEnd w:id="168"/>
    </w:p>
    <w:p w14:paraId="69F4D9D9" w14:textId="77777777" w:rsidR="0096375E"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71563ED5" w14:textId="77777777" w:rsidR="0096375E"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14B56BE4" w14:textId="77777777" w:rsidR="0096375E" w:rsidRDefault="00000000">
      <w:pPr>
        <w:pStyle w:val="Heading3"/>
        <w:rPr>
          <w:rFonts w:eastAsia="SimSun"/>
          <w:lang w:val="en-US" w:eastAsia="zh-CN"/>
        </w:rPr>
      </w:pPr>
      <w:bookmarkStart w:id="169" w:name="_Toc4349"/>
      <w:bookmarkStart w:id="170" w:name="_Toc22198"/>
      <w:bookmarkStart w:id="171" w:name="_Toc1620"/>
      <w:bookmarkStart w:id="172" w:name="_Toc27443"/>
      <w:bookmarkStart w:id="173" w:name="_Toc18580"/>
      <w:bookmarkStart w:id="174" w:name="_Toc3296"/>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69"/>
      <w:bookmarkEnd w:id="170"/>
      <w:bookmarkEnd w:id="171"/>
      <w:bookmarkEnd w:id="172"/>
      <w:bookmarkEnd w:id="173"/>
      <w:bookmarkEnd w:id="174"/>
    </w:p>
    <w:p w14:paraId="0EF8BCB5"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776C2C0A"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0BE275FF" w14:textId="77777777" w:rsidR="0096375E" w:rsidRDefault="00000000">
      <w:pPr>
        <w:pStyle w:val="Heading2"/>
        <w:rPr>
          <w:lang w:val="en-US" w:eastAsia="zh-CN"/>
        </w:rPr>
      </w:pPr>
      <w:bookmarkStart w:id="175" w:name="_Toc15429"/>
      <w:bookmarkStart w:id="176" w:name="_Toc13200"/>
      <w:bookmarkStart w:id="177" w:name="_Toc9536"/>
      <w:bookmarkStart w:id="178" w:name="_Toc17610"/>
      <w:bookmarkStart w:id="179" w:name="_Toc32543"/>
      <w:bookmarkStart w:id="180" w:name="_Toc12050"/>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bookmarkEnd w:id="175"/>
      <w:bookmarkEnd w:id="176"/>
      <w:bookmarkEnd w:id="177"/>
      <w:bookmarkEnd w:id="178"/>
      <w:bookmarkEnd w:id="179"/>
      <w:bookmarkEnd w:id="180"/>
    </w:p>
    <w:p w14:paraId="09D55C94" w14:textId="77777777" w:rsidR="0096375E" w:rsidRDefault="00000000">
      <w:pPr>
        <w:pStyle w:val="Heading3"/>
      </w:pPr>
      <w:bookmarkStart w:id="181" w:name="_Toc7454"/>
      <w:bookmarkStart w:id="182" w:name="_Toc11782"/>
      <w:bookmarkStart w:id="183" w:name="_Toc29074"/>
      <w:bookmarkStart w:id="184" w:name="_Toc12021"/>
      <w:bookmarkStart w:id="185" w:name="_Toc13226"/>
      <w:bookmarkStart w:id="186" w:name="_Toc24620"/>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81"/>
      <w:bookmarkEnd w:id="182"/>
      <w:bookmarkEnd w:id="183"/>
      <w:bookmarkEnd w:id="184"/>
      <w:bookmarkEnd w:id="185"/>
      <w:bookmarkEnd w:id="186"/>
    </w:p>
    <w:p w14:paraId="594D624C" w14:textId="77777777" w:rsidR="0096375E"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tbl>
      <w:tblPr>
        <w:tblStyle w:val="TableGrid"/>
        <w:tblW w:w="0" w:type="auto"/>
        <w:tblLook w:val="04A0" w:firstRow="1" w:lastRow="0" w:firstColumn="1" w:lastColumn="0" w:noHBand="0" w:noVBand="1"/>
      </w:tblPr>
      <w:tblGrid>
        <w:gridCol w:w="9631"/>
      </w:tblGrid>
      <w:tr w:rsidR="0096375E" w14:paraId="681933D4" w14:textId="77777777">
        <w:tc>
          <w:tcPr>
            <w:tcW w:w="9857" w:type="dxa"/>
          </w:tcPr>
          <w:p w14:paraId="08C0D0DC" w14:textId="77777777" w:rsidR="0096375E"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tc>
      </w:tr>
    </w:tbl>
    <w:p w14:paraId="29E636CA" w14:textId="77777777" w:rsidR="0096375E" w:rsidRDefault="00000000">
      <w:pPr>
        <w:rPr>
          <w:lang w:val="en-US" w:eastAsia="zh-CN"/>
        </w:rPr>
      </w:pPr>
      <w:r>
        <w:rPr>
          <w:rFonts w:hint="eastAsia"/>
          <w:lang w:val="en-US" w:eastAsia="zh-CN"/>
        </w:rPr>
        <w:t xml:space="preserve">There are other services </w:t>
      </w:r>
      <w:proofErr w:type="gramStart"/>
      <w:r>
        <w:rPr>
          <w:rFonts w:hint="eastAsia"/>
          <w:lang w:val="en-US" w:eastAsia="zh-CN"/>
        </w:rPr>
        <w:t>of  DCAR</w:t>
      </w:r>
      <w:proofErr w:type="gramEnd"/>
      <w:r>
        <w:rPr>
          <w:rFonts w:hint="eastAsia"/>
          <w:lang w:val="en-US" w:eastAsia="zh-CN"/>
        </w:rPr>
        <w:t xml:space="preserve"> that can be applied by Application servers, such as </w:t>
      </w:r>
      <w:proofErr w:type="gramStart"/>
      <w:r>
        <w:rPr>
          <w:rFonts w:hint="eastAsia"/>
          <w:lang w:val="en-US" w:eastAsia="zh-CN"/>
        </w:rPr>
        <w:t>to provide</w:t>
      </w:r>
      <w:proofErr w:type="gramEnd"/>
      <w:r>
        <w:rPr>
          <w:rFonts w:hint="eastAsia"/>
          <w:lang w:val="en-US" w:eastAsia="zh-CN"/>
        </w:rPr>
        <w:t xml:space="preserve"> DC application usage report from DCAR to Application servers through MMTel Enabler Server (e.g. downloading count of specific DC application during certain time period, etc.).</w:t>
      </w:r>
    </w:p>
    <w:p w14:paraId="7FD0B700" w14:textId="77777777" w:rsidR="0096375E" w:rsidRDefault="00000000">
      <w:pPr>
        <w:rPr>
          <w:lang w:val="en-US" w:eastAsia="zh-CN"/>
        </w:rPr>
      </w:pPr>
      <w:r>
        <w:rPr>
          <w:rFonts w:hint="eastAsia"/>
          <w:lang w:val="en-US" w:eastAsia="zh-CN"/>
        </w:rPr>
        <w:t>Therefore, the northbound interface of DCAR is proposed to be studied in Rel-20.</w:t>
      </w:r>
    </w:p>
    <w:p w14:paraId="0509701E" w14:textId="77777777" w:rsidR="0096375E" w:rsidRDefault="00000000">
      <w:pPr>
        <w:pStyle w:val="Heading3"/>
        <w:rPr>
          <w:rFonts w:eastAsia="SimSun"/>
          <w:lang w:val="en-US" w:eastAsia="zh-CN"/>
        </w:rPr>
      </w:pPr>
      <w:bookmarkStart w:id="187" w:name="_Toc8737"/>
      <w:bookmarkStart w:id="188" w:name="_Toc10840"/>
      <w:bookmarkStart w:id="189" w:name="_Toc6272"/>
      <w:bookmarkStart w:id="190" w:name="_Toc19155"/>
      <w:bookmarkStart w:id="191" w:name="_Toc16945"/>
      <w:bookmarkStart w:id="192" w:name="_Toc29245"/>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87"/>
      <w:bookmarkEnd w:id="188"/>
      <w:bookmarkEnd w:id="189"/>
      <w:bookmarkEnd w:id="190"/>
      <w:bookmarkEnd w:id="191"/>
      <w:bookmarkEnd w:id="192"/>
    </w:p>
    <w:p w14:paraId="561EDEC7"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795554C0"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59A14F7F"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C739DD2" w14:textId="77777777" w:rsidR="0096375E" w:rsidRDefault="00000000">
      <w:pPr>
        <w:pStyle w:val="Heading2"/>
        <w:rPr>
          <w:lang w:val="en-US" w:eastAsia="zh-CN"/>
        </w:rPr>
      </w:pPr>
      <w:bookmarkStart w:id="193" w:name="_Toc15655"/>
      <w:bookmarkStart w:id="194" w:name="_Toc647"/>
      <w:bookmarkStart w:id="195" w:name="_Toc14166"/>
      <w:bookmarkStart w:id="196" w:name="_Toc19985"/>
      <w:bookmarkStart w:id="197" w:name="_Toc18078"/>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proofErr w:type="spellStart"/>
      <w:r>
        <w:rPr>
          <w:rFonts w:hint="eastAsia"/>
        </w:rPr>
        <w:t>upport</w:t>
      </w:r>
      <w:proofErr w:type="spellEnd"/>
      <w:r>
        <w:rPr>
          <w:rFonts w:hint="eastAsia"/>
        </w:rPr>
        <w:t xml:space="preserve"> of virtual number</w:t>
      </w:r>
      <w:bookmarkEnd w:id="193"/>
      <w:bookmarkEnd w:id="194"/>
      <w:bookmarkEnd w:id="195"/>
      <w:bookmarkEnd w:id="196"/>
      <w:bookmarkEnd w:id="197"/>
    </w:p>
    <w:p w14:paraId="1A7A3D3C" w14:textId="77777777" w:rsidR="0096375E" w:rsidRDefault="00000000">
      <w:pPr>
        <w:pStyle w:val="Heading3"/>
      </w:pPr>
      <w:bookmarkStart w:id="198" w:name="_Toc17963"/>
      <w:bookmarkStart w:id="199" w:name="_Toc24852"/>
      <w:bookmarkStart w:id="200" w:name="_Toc168957977"/>
      <w:bookmarkStart w:id="201" w:name="_Toc25658"/>
      <w:bookmarkStart w:id="202" w:name="_Toc19396"/>
      <w:bookmarkStart w:id="203" w:name="_Toc31033"/>
      <w:bookmarkStart w:id="204" w:name="_Toc17546"/>
      <w:bookmarkStart w:id="205" w:name="_Toc28156"/>
      <w:bookmarkStart w:id="206" w:name="_Toc16095"/>
      <w:bookmarkStart w:id="207" w:name="_Toc22819"/>
      <w:bookmarkStart w:id="208" w:name="_Toc1674"/>
      <w:bookmarkStart w:id="209" w:name="_Toc22460"/>
      <w:bookmarkStart w:id="210" w:name="_Toc31153"/>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5E8BE642" w14:textId="77777777" w:rsidR="0096375E"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 xml:space="preserve">[6]. This feature </w:t>
      </w:r>
      <w:proofErr w:type="gramStart"/>
      <w:r>
        <w:rPr>
          <w:rFonts w:eastAsia="SimSun" w:hint="eastAsia"/>
          <w:lang w:val="en-US" w:eastAsia="zh-CN"/>
        </w:rPr>
        <w:t>is also differs</w:t>
      </w:r>
      <w:proofErr w:type="gramEnd"/>
      <w:r>
        <w:rPr>
          <w:rFonts w:eastAsia="SimSun" w:hint="eastAsia"/>
          <w:lang w:val="en-US" w:eastAsia="zh-CN"/>
        </w:rPr>
        <w:t xml:space="preserve"> from the third party user identity in IMS sessions </w:t>
      </w:r>
      <w:r>
        <w:rPr>
          <w:rFonts w:eastAsia="SimSun" w:hint="eastAsia"/>
          <w:lang w:val="en-US" w:eastAsia="zh-CN"/>
        </w:rPr>
        <w:lastRenderedPageBreak/>
        <w:t>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380D6C69" w14:textId="77777777" w:rsidR="0096375E"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proofErr w:type="spellStart"/>
      <w:r>
        <w:rPr>
          <w:rFonts w:hint="eastAsia"/>
        </w:rPr>
        <w:t>irtual</w:t>
      </w:r>
      <w:proofErr w:type="spellEnd"/>
      <w:r>
        <w:rPr>
          <w:rFonts w:hint="eastAsia"/>
        </w:rPr>
        <w:t xml:space="preserve"> number</w:t>
      </w:r>
      <w:r>
        <w:rPr>
          <w:rFonts w:eastAsia="SimSun" w:hint="eastAsia"/>
          <w:lang w:val="en-US" w:eastAsia="zh-CN"/>
        </w:rPr>
        <w:t xml:space="preserve"> looks like a real phone number rather than an a</w:t>
      </w:r>
      <w:proofErr w:type="spellStart"/>
      <w:r>
        <w:t>nonymous</w:t>
      </w:r>
      <w:proofErr w:type="spellEnd"/>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w:t>
      </w:r>
      <w:proofErr w:type="gramStart"/>
      <w:r>
        <w:rPr>
          <w:rFonts w:eastAsia="SimSun" w:hint="eastAsia"/>
          <w:lang w:val="en-US" w:eastAsia="zh-CN"/>
        </w:rPr>
        <w:t>pre</w:t>
      </w:r>
      <w:proofErr w:type="gramEnd"/>
      <w:r>
        <w:rPr>
          <w:rFonts w:eastAsia="SimSun" w:hint="eastAsia"/>
          <w:lang w:val="en-US" w:eastAsia="zh-CN"/>
        </w:rPr>
        <w:t>-configured to the caller or assigned to the caller dynamically on demand of a user. There may be one or multiple v</w:t>
      </w:r>
      <w:proofErr w:type="spellStart"/>
      <w:r>
        <w:rPr>
          <w:rFonts w:hint="eastAsia"/>
        </w:rPr>
        <w:t>irtual</w:t>
      </w:r>
      <w:proofErr w:type="spellEnd"/>
      <w:r>
        <w:rPr>
          <w:rFonts w:hint="eastAsia"/>
        </w:rPr>
        <w:t xml:space="preserve"> number</w:t>
      </w:r>
      <w:r>
        <w:rPr>
          <w:rFonts w:eastAsia="SimSun" w:hint="eastAsia"/>
          <w:lang w:val="en-US" w:eastAsia="zh-CN"/>
        </w:rPr>
        <w:t xml:space="preserve">s for the same caller/callee in different calls or some caller may share </w:t>
      </w:r>
      <w:proofErr w:type="gramStart"/>
      <w:r>
        <w:rPr>
          <w:rFonts w:eastAsia="SimSun" w:hint="eastAsia"/>
          <w:lang w:val="en-US" w:eastAsia="zh-CN"/>
        </w:rPr>
        <w:t>a same</w:t>
      </w:r>
      <w:proofErr w:type="gramEnd"/>
      <w:r>
        <w:rPr>
          <w:rFonts w:eastAsia="SimSun" w:hint="eastAsia"/>
          <w:lang w:val="en-US" w:eastAsia="zh-CN"/>
        </w:rPr>
        <w:t xml:space="preserve"> virtual number. In addition, in some cases the callee can use the v</w:t>
      </w:r>
      <w:proofErr w:type="spellStart"/>
      <w:r>
        <w:rPr>
          <w:rFonts w:hint="eastAsia"/>
        </w:rPr>
        <w:t>irtual</w:t>
      </w:r>
      <w:proofErr w:type="spellEnd"/>
      <w:r>
        <w:rPr>
          <w:rFonts w:hint="eastAsia"/>
        </w:rPr>
        <w:t xml:space="preserve"> number</w:t>
      </w:r>
      <w:r>
        <w:rPr>
          <w:rFonts w:eastAsia="SimSun" w:hint="eastAsia"/>
          <w:lang w:val="en-US" w:eastAsia="zh-CN"/>
        </w:rPr>
        <w:t xml:space="preserve"> to call the caller back after their call is finished or to call the caller back when the call is not answered, but in some cases the virtual number cannot </w:t>
      </w:r>
      <w:proofErr w:type="gramStart"/>
      <w:r>
        <w:rPr>
          <w:rFonts w:eastAsia="SimSun" w:hint="eastAsia"/>
          <w:lang w:val="en-US" w:eastAsia="zh-CN"/>
        </w:rPr>
        <w:t>used</w:t>
      </w:r>
      <w:proofErr w:type="gramEnd"/>
      <w:r>
        <w:rPr>
          <w:rFonts w:eastAsia="SimSun" w:hint="eastAsia"/>
          <w:lang w:val="en-US" w:eastAsia="zh-CN"/>
        </w:rPr>
        <w:t xml:space="preserve"> to call back the caller. </w:t>
      </w:r>
    </w:p>
    <w:p w14:paraId="7604CA57" w14:textId="77777777" w:rsidR="0096375E"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30D34F69" w14:textId="77777777" w:rsidR="0096375E" w:rsidRDefault="00000000">
      <w:pPr>
        <w:pStyle w:val="TH"/>
        <w:rPr>
          <w:lang w:val="en-US" w:eastAsia="zh-CN"/>
        </w:rPr>
      </w:pPr>
      <w:r>
        <w:rPr>
          <w:rFonts w:hint="eastAsia"/>
          <w:lang w:val="en-US" w:eastAsia="zh-CN"/>
        </w:rPr>
        <w:object w:dxaOrig="7890" w:dyaOrig="2340" w14:anchorId="413EA096">
          <v:shape id="_x0000_i1027" type="#_x0000_t75" style="width:394.55pt;height:116.95pt" o:ole="">
            <v:imagedata r:id="rId13" o:title=""/>
            <o:lock v:ext="edit" aspectratio="f"/>
          </v:shape>
          <o:OLEObject Type="Embed" ProgID="Visio.Drawing.11" ShapeID="_x0000_i1027" DrawAspect="Content" ObjectID="_1832957594" r:id="rId14"/>
        </w:object>
      </w:r>
    </w:p>
    <w:p w14:paraId="359A46E3"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7A9E40D6"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242A51C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w:t>
      </w:r>
      <w:proofErr w:type="gramStart"/>
      <w:r>
        <w:rPr>
          <w:rFonts w:hint="eastAsia"/>
          <w:lang w:val="en-US" w:eastAsia="zh-CN"/>
        </w:rPr>
        <w:t>number of</w:t>
      </w:r>
      <w:proofErr w:type="gramEnd"/>
      <w:r>
        <w:rPr>
          <w:rFonts w:hint="eastAsia"/>
          <w:lang w:val="en-US" w:eastAsia="zh-CN"/>
        </w:rPr>
        <w:t xml:space="preserve"> A1 will be </w:t>
      </w:r>
      <w:proofErr w:type="gramStart"/>
      <w:r>
        <w:rPr>
          <w:rFonts w:hint="eastAsia"/>
          <w:lang w:val="en-US" w:eastAsia="zh-CN"/>
        </w:rPr>
        <w:t>hid;</w:t>
      </w:r>
      <w:proofErr w:type="gramEnd"/>
      <w:r>
        <w:rPr>
          <w:rFonts w:hint="eastAsia"/>
          <w:lang w:val="en-US" w:eastAsia="zh-CN"/>
        </w:rPr>
        <w:t xml:space="preserve"> </w:t>
      </w:r>
    </w:p>
    <w:p w14:paraId="0690C2E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w:t>
      </w:r>
      <w:proofErr w:type="gramStart"/>
      <w:r>
        <w:rPr>
          <w:rFonts w:hint="eastAsia"/>
          <w:lang w:val="en-US" w:eastAsia="zh-CN"/>
        </w:rPr>
        <w:t>the virtual</w:t>
      </w:r>
      <w:proofErr w:type="gramEnd"/>
      <w:r>
        <w:rPr>
          <w:rFonts w:hint="eastAsia"/>
          <w:lang w:val="en-US" w:eastAsia="zh-CN"/>
        </w:rPr>
        <w:t xml:space="preserve"> number x1, the call will go to A1. </w:t>
      </w:r>
    </w:p>
    <w:p w14:paraId="7A9299F8" w14:textId="77777777" w:rsidR="0096375E" w:rsidRDefault="00000000">
      <w:pPr>
        <w:pStyle w:val="TH"/>
        <w:rPr>
          <w:lang w:val="en-US" w:eastAsia="zh-CN"/>
        </w:rPr>
      </w:pPr>
      <w:r>
        <w:rPr>
          <w:rFonts w:hint="eastAsia"/>
          <w:lang w:val="en-US" w:eastAsia="zh-CN"/>
        </w:rPr>
        <w:object w:dxaOrig="7890" w:dyaOrig="2340" w14:anchorId="1AA37BD4">
          <v:shape id="_x0000_i1028" type="#_x0000_t75" style="width:394.55pt;height:116.95pt" o:ole="">
            <v:imagedata r:id="rId15" o:title=""/>
            <o:lock v:ext="edit" aspectratio="f"/>
          </v:shape>
          <o:OLEObject Type="Embed" ProgID="Visio.Drawing.11" ShapeID="_x0000_i1028" DrawAspect="Content" ObjectID="_1832957595" r:id="rId16"/>
        </w:object>
      </w:r>
    </w:p>
    <w:p w14:paraId="6529AEC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Pr>
          <w:rFonts w:eastAsia="SimSun"/>
          <w:lang w:val="en-US" w:eastAsia="zh-CN"/>
        </w:rPr>
        <w:t>:</w:t>
      </w:r>
      <w:r>
        <w:rPr>
          <w:rFonts w:eastAsia="SimSun" w:hint="eastAsia"/>
          <w:lang w:val="en-US" w:eastAsia="zh-CN"/>
        </w:rPr>
        <w:t xml:space="preserve"> AXB mode of virtual number</w:t>
      </w:r>
    </w:p>
    <w:p w14:paraId="0B2434D0"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w:t>
      </w:r>
      <w:proofErr w:type="gramStart"/>
      <w:r>
        <w:rPr>
          <w:rFonts w:hint="eastAsia"/>
          <w:lang w:val="en-US" w:eastAsia="zh-CN"/>
        </w:rPr>
        <w:t>requests</w:t>
      </w:r>
      <w:proofErr w:type="gramEnd"/>
      <w:r>
        <w:rPr>
          <w:rFonts w:hint="eastAsia"/>
          <w:lang w:val="en-US" w:eastAsia="zh-CN"/>
        </w:rPr>
        <w:t xml:space="preserve"> a virtual number x1 from the MMTel service provider, i.e. MNO, in AXB mode. </w:t>
      </w:r>
      <w:proofErr w:type="gramStart"/>
      <w:r>
        <w:rPr>
          <w:rFonts w:hint="eastAsia"/>
          <w:lang w:val="en-US" w:eastAsia="zh-CN"/>
        </w:rPr>
        <w:t>The virtual</w:t>
      </w:r>
      <w:proofErr w:type="gramEnd"/>
      <w:r>
        <w:rPr>
          <w:rFonts w:hint="eastAsia"/>
          <w:lang w:val="en-US" w:eastAsia="zh-CN"/>
        </w:rPr>
        <w:t xml:space="preserve">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070ABB79"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w:t>
      </w:r>
      <w:proofErr w:type="gramStart"/>
      <w:r>
        <w:rPr>
          <w:rFonts w:hint="eastAsia"/>
          <w:lang w:val="en-US" w:eastAsia="zh-CN"/>
        </w:rPr>
        <w:t>hid</w:t>
      </w:r>
      <w:proofErr w:type="gramEnd"/>
      <w:r>
        <w:rPr>
          <w:rFonts w:hint="eastAsia"/>
          <w:lang w:val="en-US" w:eastAsia="zh-CN"/>
        </w:rPr>
        <w:t xml:space="preserve">, when A1 calls other callees, the callees will see the real number of A1. Similarly, when A2 calls B21, the callee B2 will see the caller number is x1 and number of A2 will be hid, when A2 calls other callees, the callees will see the real number of A2. </w:t>
      </w:r>
    </w:p>
    <w:p w14:paraId="41C6D55E" w14:textId="77777777" w:rsidR="0096375E" w:rsidRDefault="00000000">
      <w:pPr>
        <w:pStyle w:val="B2"/>
        <w:rPr>
          <w:lang w:val="en-US" w:eastAsia="zh-CN"/>
        </w:rPr>
      </w:pPr>
      <w:r>
        <w:rPr>
          <w:rFonts w:hint="eastAsia"/>
          <w:lang w:val="en-US" w:eastAsia="zh-CN"/>
        </w:rPr>
        <w:lastRenderedPageBreak/>
        <w:t>-</w:t>
      </w:r>
      <w:r>
        <w:rPr>
          <w:rFonts w:hint="eastAsia"/>
          <w:lang w:val="en-US" w:eastAsia="zh-CN"/>
        </w:rPr>
        <w:tab/>
        <w:t xml:space="preserve">incoming calls: when B1 calls the virtual number x1, the call will go to A1. Similarly, when B2 calls </w:t>
      </w:r>
      <w:proofErr w:type="gramStart"/>
      <w:r>
        <w:rPr>
          <w:rFonts w:hint="eastAsia"/>
          <w:lang w:val="en-US" w:eastAsia="zh-CN"/>
        </w:rPr>
        <w:t>the virtual</w:t>
      </w:r>
      <w:proofErr w:type="gramEnd"/>
      <w:r>
        <w:rPr>
          <w:rFonts w:hint="eastAsia"/>
          <w:lang w:val="en-US" w:eastAsia="zh-CN"/>
        </w:rPr>
        <w:t xml:space="preserve"> number x1, the call will go to A2. If users other than B1 and B2 call </w:t>
      </w:r>
      <w:proofErr w:type="gramStart"/>
      <w:r>
        <w:rPr>
          <w:rFonts w:hint="eastAsia"/>
          <w:lang w:val="en-US" w:eastAsia="zh-CN"/>
        </w:rPr>
        <w:t>the virtual</w:t>
      </w:r>
      <w:proofErr w:type="gramEnd"/>
      <w:r>
        <w:rPr>
          <w:rFonts w:hint="eastAsia"/>
          <w:lang w:val="en-US" w:eastAsia="zh-CN"/>
        </w:rPr>
        <w:t xml:space="preserve"> number x1, the call will be rejected by the MMTel service provider, i.e. MNO.</w:t>
      </w:r>
    </w:p>
    <w:p w14:paraId="03F44AC6"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When A1 wants to use virtual </w:t>
      </w:r>
      <w:proofErr w:type="gramStart"/>
      <w:r>
        <w:rPr>
          <w:rFonts w:hint="eastAsia"/>
          <w:lang w:val="en-US" w:eastAsia="zh-CN"/>
        </w:rPr>
        <w:t>number</w:t>
      </w:r>
      <w:proofErr w:type="gramEnd"/>
      <w:r>
        <w:rPr>
          <w:rFonts w:hint="eastAsia"/>
          <w:lang w:val="en-US" w:eastAsia="zh-CN"/>
        </w:rPr>
        <w:t xml:space="preserve"> in the call with different users, e.g. B1, B2 or B3, different virtual number x1, x2 and x3 are needed to be requested from the MMTel service provider.</w:t>
      </w:r>
    </w:p>
    <w:p w14:paraId="4DE53651" w14:textId="77777777" w:rsidR="0096375E" w:rsidRDefault="00000000">
      <w:pPr>
        <w:pStyle w:val="TH"/>
        <w:rPr>
          <w:lang w:val="en-US" w:eastAsia="zh-CN"/>
        </w:rPr>
      </w:pPr>
      <w:r>
        <w:rPr>
          <w:rFonts w:hint="eastAsia"/>
          <w:lang w:val="en-US" w:eastAsia="zh-CN"/>
        </w:rPr>
        <w:object w:dxaOrig="4480" w:dyaOrig="2280" w14:anchorId="0CD2259F">
          <v:shape id="_x0000_i1029" type="#_x0000_t75" style="width:223.9pt;height:114.05pt" o:ole="">
            <v:imagedata r:id="rId17" o:title=""/>
            <o:lock v:ext="edit" aspectratio="f"/>
          </v:shape>
          <o:OLEObject Type="Embed" ProgID="Visio.Drawing.11" ShapeID="_x0000_i1029" DrawAspect="Content" ObjectID="_1832957596" r:id="rId18"/>
        </w:object>
      </w:r>
    </w:p>
    <w:p w14:paraId="6D619797"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Pr>
          <w:rFonts w:eastAsia="SimSun"/>
          <w:lang w:val="en-US" w:eastAsia="zh-CN"/>
        </w:rPr>
        <w:t>:</w:t>
      </w:r>
      <w:r>
        <w:rPr>
          <w:rFonts w:eastAsia="SimSun" w:hint="eastAsia"/>
          <w:lang w:val="en-US" w:eastAsia="zh-CN"/>
        </w:rPr>
        <w:t xml:space="preserve"> XB mode of virtual number</w:t>
      </w:r>
    </w:p>
    <w:p w14:paraId="540177B6" w14:textId="77777777" w:rsidR="0096375E"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w:t>
      </w:r>
      <w:proofErr w:type="spellStart"/>
      <w:proofErr w:type="gramStart"/>
      <w:r>
        <w:rPr>
          <w:rFonts w:eastAsia="SimSun" w:hint="eastAsia"/>
          <w:lang w:val="en-US" w:eastAsia="zh-CN"/>
        </w:rPr>
        <w:t>used</w:t>
      </w:r>
      <w:proofErr w:type="spellEnd"/>
      <w:proofErr w:type="gramEnd"/>
      <w:r>
        <w:rPr>
          <w:rFonts w:eastAsia="SimSun" w:hint="eastAsia"/>
          <w:lang w:val="en-US" w:eastAsia="zh-CN"/>
        </w:rPr>
        <w:t xml:space="preserve"> by a group of users in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If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wants to hide the every single number in the enterprise and different members in the enterprise can share the same virtual number in different </w:t>
      </w:r>
      <w:proofErr w:type="gramStart"/>
      <w:r>
        <w:rPr>
          <w:rFonts w:eastAsia="SimSun" w:hint="eastAsia"/>
          <w:lang w:val="en-US" w:eastAsia="zh-CN"/>
        </w:rPr>
        <w:t>time</w:t>
      </w:r>
      <w:proofErr w:type="gramEnd"/>
      <w:r>
        <w:rPr>
          <w:rFonts w:eastAsia="SimSun" w:hint="eastAsia"/>
          <w:lang w:val="en-US" w:eastAsia="zh-CN"/>
        </w:rPr>
        <w:t xml:space="preserv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575A64B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XB mode </w:t>
      </w:r>
      <w:proofErr w:type="spellStart"/>
      <w:proofErr w:type="gramStart"/>
      <w:r>
        <w:rPr>
          <w:rFonts w:hint="eastAsia"/>
          <w:lang w:val="en-US" w:eastAsia="zh-CN"/>
        </w:rPr>
        <w:t>can not</w:t>
      </w:r>
      <w:proofErr w:type="spellEnd"/>
      <w:proofErr w:type="gramEnd"/>
      <w:r>
        <w:rPr>
          <w:rFonts w:hint="eastAsia"/>
          <w:lang w:val="en-US" w:eastAsia="zh-CN"/>
        </w:rPr>
        <w:t xml:space="preserve"> apply.</w:t>
      </w:r>
    </w:p>
    <w:p w14:paraId="41D5E9DD"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w:t>
      </w:r>
      <w:proofErr w:type="gramStart"/>
      <w:r>
        <w:rPr>
          <w:rFonts w:hint="eastAsia"/>
          <w:lang w:val="en-US" w:eastAsia="zh-CN"/>
        </w:rPr>
        <w:t>the virtual</w:t>
      </w:r>
      <w:proofErr w:type="gramEnd"/>
      <w:r>
        <w:rPr>
          <w:rFonts w:hint="eastAsia"/>
          <w:lang w:val="en-US" w:eastAsia="zh-CN"/>
        </w:rPr>
        <w:t xml:space="preserve"> number x1, the call will go to A1, A2 or A3 respectively in different time.</w:t>
      </w:r>
    </w:p>
    <w:p w14:paraId="46799E06" w14:textId="77777777" w:rsidR="0096375E" w:rsidRDefault="00000000">
      <w:pPr>
        <w:pStyle w:val="TH"/>
        <w:rPr>
          <w:lang w:val="en-US" w:eastAsia="zh-CN"/>
        </w:rPr>
      </w:pPr>
      <w:r>
        <w:rPr>
          <w:rFonts w:hint="eastAsia"/>
          <w:lang w:val="en-US" w:eastAsia="zh-CN"/>
        </w:rPr>
        <w:object w:dxaOrig="3430" w:dyaOrig="2250" w14:anchorId="74FA01AD">
          <v:shape id="_x0000_i1030" type="#_x0000_t75" style="width:171.45pt;height:112.35pt" o:ole="">
            <v:imagedata r:id="rId19" o:title=""/>
            <o:lock v:ext="edit" aspectratio="f"/>
          </v:shape>
          <o:OLEObject Type="Embed" ProgID="Visio.Drawing.11" ShapeID="_x0000_i1030" DrawAspect="Content" ObjectID="_1832957597" r:id="rId20"/>
        </w:object>
      </w:r>
    </w:p>
    <w:p w14:paraId="42B024B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Pr>
          <w:rFonts w:eastAsia="SimSun"/>
          <w:lang w:val="en-US" w:eastAsia="zh-CN"/>
        </w:rPr>
        <w:t>:</w:t>
      </w:r>
      <w:r>
        <w:rPr>
          <w:rFonts w:eastAsia="SimSun" w:hint="eastAsia"/>
          <w:lang w:val="en-US" w:eastAsia="zh-CN"/>
        </w:rPr>
        <w:t xml:space="preserve"> AXE mode of virtual number</w:t>
      </w:r>
    </w:p>
    <w:p w14:paraId="7A7E81AF" w14:textId="77777777" w:rsidR="0096375E"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w:t>
      </w:r>
      <w:proofErr w:type="spellStart"/>
      <w:proofErr w:type="gramStart"/>
      <w:r>
        <w:rPr>
          <w:rFonts w:eastAsia="SimSun" w:hint="eastAsia"/>
          <w:lang w:val="en-US" w:eastAsia="zh-CN"/>
        </w:rPr>
        <w:t>used</w:t>
      </w:r>
      <w:proofErr w:type="spellEnd"/>
      <w:proofErr w:type="gramEnd"/>
      <w:r>
        <w:rPr>
          <w:rFonts w:eastAsia="SimSun" w:hint="eastAsia"/>
          <w:lang w:val="en-US" w:eastAsia="zh-CN"/>
        </w:rPr>
        <w:t xml:space="preserve"> by a group of users in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enterprise to reduce the cost of number and the call can reach every specific member in the enterprise. The enterprise can request </w:t>
      </w:r>
      <w:r>
        <w:rPr>
          <w:rFonts w:hint="eastAsia"/>
          <w:lang w:val="en-US" w:eastAsia="zh-CN"/>
        </w:rPr>
        <w:t xml:space="preserve">a virtual number and a series of </w:t>
      </w:r>
      <w:proofErr w:type="gramStart"/>
      <w:r>
        <w:rPr>
          <w:rFonts w:hint="eastAsia"/>
          <w:lang w:val="en-US" w:eastAsia="zh-CN"/>
        </w:rPr>
        <w:t>extension</w:t>
      </w:r>
      <w:proofErr w:type="gramEnd"/>
      <w:r>
        <w:rPr>
          <w:rFonts w:hint="eastAsia"/>
          <w:lang w:val="en-US" w:eastAsia="zh-CN"/>
        </w:rPr>
        <w:t xml:space="preserve">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62420FA8"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AXE mode </w:t>
      </w:r>
      <w:proofErr w:type="spellStart"/>
      <w:proofErr w:type="gramStart"/>
      <w:r>
        <w:rPr>
          <w:rFonts w:hint="eastAsia"/>
          <w:lang w:val="en-US" w:eastAsia="zh-CN"/>
        </w:rPr>
        <w:t>can not</w:t>
      </w:r>
      <w:proofErr w:type="spellEnd"/>
      <w:proofErr w:type="gramEnd"/>
      <w:r>
        <w:rPr>
          <w:rFonts w:hint="eastAsia"/>
          <w:lang w:val="en-US" w:eastAsia="zh-CN"/>
        </w:rPr>
        <w:t xml:space="preserve"> apply.</w:t>
      </w:r>
    </w:p>
    <w:p w14:paraId="1B5F8E41" w14:textId="77777777" w:rsidR="0096375E"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3BE10E82" w14:textId="77777777" w:rsidR="0096375E" w:rsidRDefault="00000000">
      <w:pPr>
        <w:pStyle w:val="TH"/>
        <w:rPr>
          <w:lang w:val="en-US" w:eastAsia="zh-CN"/>
        </w:rPr>
      </w:pPr>
      <w:r>
        <w:rPr>
          <w:rFonts w:hint="eastAsia"/>
          <w:lang w:val="en-US" w:eastAsia="zh-CN"/>
        </w:rPr>
        <w:object w:dxaOrig="3874" w:dyaOrig="2134" w14:anchorId="361F3D8A">
          <v:shape id="_x0000_i1031" type="#_x0000_t75" style="width:193.55pt;height:106.55pt" o:ole="">
            <v:imagedata r:id="rId21" o:title=""/>
            <o:lock v:ext="edit" aspectratio="f"/>
          </v:shape>
          <o:OLEObject Type="Embed" ProgID="Visio.Drawing.11" ShapeID="_x0000_i1031" DrawAspect="Content" ObjectID="_1832957598" r:id="rId22"/>
        </w:object>
      </w:r>
    </w:p>
    <w:p w14:paraId="43F66239"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Pr>
          <w:rFonts w:eastAsia="SimSun"/>
          <w:lang w:val="en-US" w:eastAsia="zh-CN"/>
        </w:rPr>
        <w:t>:</w:t>
      </w:r>
      <w:r>
        <w:rPr>
          <w:rFonts w:eastAsia="SimSun" w:hint="eastAsia"/>
          <w:lang w:val="en-US" w:eastAsia="zh-CN"/>
        </w:rPr>
        <w:t xml:space="preserve"> AXYB mode of virtual number</w:t>
      </w:r>
    </w:p>
    <w:p w14:paraId="5E230C1B" w14:textId="77777777" w:rsidR="0096375E"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1945B21"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w:t>
      </w:r>
      <w:proofErr w:type="gramStart"/>
      <w:r>
        <w:rPr>
          <w:rFonts w:hint="eastAsia"/>
          <w:lang w:val="en-US" w:eastAsia="zh-CN"/>
        </w:rPr>
        <w:t>hid;</w:t>
      </w:r>
      <w:proofErr w:type="gramEnd"/>
      <w:r>
        <w:rPr>
          <w:rFonts w:hint="eastAsia"/>
          <w:lang w:val="en-US" w:eastAsia="zh-CN"/>
        </w:rPr>
        <w:t xml:space="preserve"> </w:t>
      </w:r>
    </w:p>
    <w:p w14:paraId="3378A30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w:t>
      </w:r>
      <w:proofErr w:type="gramStart"/>
      <w:r>
        <w:rPr>
          <w:rFonts w:hint="eastAsia"/>
          <w:lang w:val="en-US" w:eastAsia="zh-CN"/>
        </w:rPr>
        <w:t>hid</w:t>
      </w:r>
      <w:proofErr w:type="gramEnd"/>
      <w:r>
        <w:rPr>
          <w:rFonts w:hint="eastAsia"/>
          <w:lang w:val="en-US" w:eastAsia="zh-CN"/>
        </w:rPr>
        <w:t xml:space="preserve">. </w:t>
      </w:r>
    </w:p>
    <w:p w14:paraId="3612490A" w14:textId="77777777" w:rsidR="0096375E"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w:t>
      </w:r>
      <w:proofErr w:type="gramStart"/>
      <w:r>
        <w:rPr>
          <w:rFonts w:eastAsia="SimSun" w:hint="eastAsia"/>
          <w:lang w:val="en-US" w:eastAsia="zh-CN"/>
        </w:rPr>
        <w:t>demand, and</w:t>
      </w:r>
      <w:proofErr w:type="gramEnd"/>
      <w:r>
        <w:rPr>
          <w:rFonts w:eastAsia="SimSun" w:hint="eastAsia"/>
          <w:lang w:val="en-US" w:eastAsia="zh-CN"/>
        </w:rPr>
        <w:t xml:space="preserve">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7688C448" w14:textId="77777777" w:rsidR="0096375E" w:rsidRDefault="00000000">
      <w:pPr>
        <w:pStyle w:val="Heading3"/>
        <w:rPr>
          <w:rFonts w:eastAsia="SimSun"/>
          <w:lang w:val="en-US" w:eastAsia="zh-CN"/>
        </w:rPr>
      </w:pPr>
      <w:bookmarkStart w:id="211" w:name="_Toc23445"/>
      <w:bookmarkStart w:id="212" w:name="_Toc7569"/>
      <w:bookmarkStart w:id="213" w:name="_Toc28623"/>
      <w:bookmarkStart w:id="214" w:name="_Toc32596"/>
      <w:bookmarkStart w:id="215" w:name="_Toc8197"/>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11"/>
      <w:bookmarkEnd w:id="212"/>
      <w:bookmarkEnd w:id="213"/>
      <w:bookmarkEnd w:id="214"/>
      <w:bookmarkEnd w:id="215"/>
    </w:p>
    <w:p w14:paraId="77DEF6CA" w14:textId="77777777" w:rsidR="0096375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FAE8E4E"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269627F8"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9882291" w14:textId="77777777" w:rsidR="0096375E" w:rsidRDefault="00000000">
      <w:pPr>
        <w:pStyle w:val="Heading2"/>
        <w:rPr>
          <w:lang w:val="en-US" w:eastAsia="zh-CN"/>
        </w:rPr>
      </w:pPr>
      <w:bookmarkStart w:id="216" w:name="_Toc12211"/>
      <w:bookmarkStart w:id="217" w:name="_Toc1847"/>
      <w:bookmarkStart w:id="218" w:name="_Toc801"/>
      <w:bookmarkStart w:id="219" w:name="_Toc15825"/>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216"/>
      <w:bookmarkEnd w:id="217"/>
      <w:bookmarkEnd w:id="218"/>
      <w:bookmarkEnd w:id="219"/>
    </w:p>
    <w:p w14:paraId="26A30DD6" w14:textId="77777777" w:rsidR="0096375E" w:rsidRDefault="00000000">
      <w:pPr>
        <w:pStyle w:val="Heading3"/>
      </w:pPr>
      <w:bookmarkStart w:id="220" w:name="_Toc2641"/>
      <w:bookmarkStart w:id="221" w:name="_Toc7385"/>
      <w:bookmarkStart w:id="222" w:name="_Toc31431"/>
      <w:bookmarkStart w:id="223" w:name="_Toc964"/>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220"/>
      <w:bookmarkEnd w:id="221"/>
      <w:bookmarkEnd w:id="222"/>
      <w:bookmarkEnd w:id="223"/>
    </w:p>
    <w:p w14:paraId="58569991" w14:textId="77777777" w:rsidR="0096375E"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0D4E2CD1" w14:textId="77777777" w:rsidR="0096375E" w:rsidRDefault="00000000">
      <w:pPr>
        <w:rPr>
          <w:rFonts w:eastAsia="SimSun"/>
          <w:lang w:val="en-US" w:eastAsia="zh-CN"/>
        </w:rPr>
      </w:pPr>
      <w:r>
        <w:rPr>
          <w:rFonts w:eastAsia="SimSun"/>
          <w:lang w:val="en-US" w:eastAsia="zh-CN"/>
        </w:rPr>
        <w:t xml:space="preserve">In avatar communication, the avatar media rendering process may be performed by </w:t>
      </w:r>
      <w:proofErr w:type="gramStart"/>
      <w:r>
        <w:rPr>
          <w:rFonts w:eastAsia="SimSun"/>
          <w:lang w:val="en-US" w:eastAsia="zh-CN"/>
        </w:rPr>
        <w:t>the sending</w:t>
      </w:r>
      <w:proofErr w:type="gramEnd"/>
      <w:r>
        <w:rPr>
          <w:rFonts w:eastAsia="SimSun"/>
          <w:lang w:val="en-US" w:eastAsia="zh-CN"/>
        </w:rPr>
        <w:t xml:space="preserve">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B19F8F0" w14:textId="77777777" w:rsidR="0096375E" w:rsidRDefault="00000000">
      <w:pPr>
        <w:pStyle w:val="Heading3"/>
        <w:rPr>
          <w:rFonts w:eastAsia="SimSun"/>
          <w:lang w:val="en-US" w:eastAsia="zh-CN"/>
        </w:rPr>
      </w:pPr>
      <w:bookmarkStart w:id="224" w:name="_Toc21777"/>
      <w:bookmarkStart w:id="225" w:name="_Toc6183"/>
      <w:bookmarkStart w:id="226" w:name="_Toc21428"/>
      <w:bookmarkStart w:id="227" w:name="_Toc7896"/>
      <w:r>
        <w:rPr>
          <w:rFonts w:hint="eastAsia"/>
          <w:lang w:val="en-US" w:eastAsia="zh-CN"/>
        </w:rPr>
        <w:lastRenderedPageBreak/>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24"/>
      <w:bookmarkEnd w:id="225"/>
      <w:bookmarkEnd w:id="226"/>
      <w:bookmarkEnd w:id="227"/>
    </w:p>
    <w:p w14:paraId="7E6FCCB3" w14:textId="77777777" w:rsidR="0096375E" w:rsidRDefault="00000000">
      <w:pPr>
        <w:rPr>
          <w:rFonts w:eastAsia="SimSun"/>
          <w:lang w:val="en-US" w:eastAsia="zh-CN"/>
        </w:rPr>
      </w:pPr>
      <w:r>
        <w:rPr>
          <w:rFonts w:eastAsia="SimSun" w:hint="eastAsia"/>
          <w:lang w:val="en-US" w:eastAsia="zh-CN"/>
        </w:rPr>
        <w:t xml:space="preserve">The open issues on the application enablement aspects for A2P and P2A avatar communication </w:t>
      </w:r>
      <w:proofErr w:type="gramStart"/>
      <w:r>
        <w:rPr>
          <w:rFonts w:eastAsia="SimSun" w:hint="eastAsia"/>
          <w:lang w:val="en-US" w:eastAsia="zh-CN"/>
        </w:rPr>
        <w:t>includes</w:t>
      </w:r>
      <w:proofErr w:type="gramEnd"/>
      <w:r>
        <w:rPr>
          <w:rFonts w:eastAsia="SimSun" w:hint="eastAsia"/>
          <w:lang w:val="en-US" w:eastAsia="zh-CN"/>
        </w:rPr>
        <w:t>:</w:t>
      </w:r>
    </w:p>
    <w:p w14:paraId="220CF41A"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5FD53B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Whether and how the application </w:t>
      </w:r>
      <w:proofErr w:type="gramStart"/>
      <w:r>
        <w:rPr>
          <w:rFonts w:hint="eastAsia"/>
          <w:lang w:val="en-US" w:eastAsia="zh-CN"/>
        </w:rPr>
        <w:t>to manage</w:t>
      </w:r>
      <w:proofErr w:type="gramEnd"/>
      <w:r>
        <w:rPr>
          <w:rFonts w:hint="eastAsia"/>
          <w:lang w:val="en-US" w:eastAsia="zh-CN"/>
        </w:rPr>
        <w:t xml:space="preserve"> its Avatar related information (e.g. Avatar IDs and/or the associated information </w:t>
      </w:r>
      <w:proofErr w:type="spellStart"/>
      <w:r>
        <w:rPr>
          <w:rFonts w:hint="eastAsia"/>
          <w:lang w:val="en-US" w:eastAsia="zh-CN"/>
        </w:rPr>
        <w:t>etc</w:t>
      </w:r>
      <w:proofErr w:type="spellEnd"/>
      <w:r>
        <w:rPr>
          <w:rFonts w:hint="eastAsia"/>
          <w:lang w:val="en-US" w:eastAsia="zh-CN"/>
        </w:rPr>
        <w:t>)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4280D417"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63555CEE" w14:textId="77777777" w:rsidR="0096375E" w:rsidRDefault="00000000">
      <w:pPr>
        <w:pStyle w:val="Heading2"/>
        <w:rPr>
          <w:lang w:val="en-US" w:eastAsia="zh-CN"/>
        </w:rPr>
      </w:pPr>
      <w:bookmarkStart w:id="228" w:name="_Toc8221708"/>
      <w:bookmarkStart w:id="229" w:name="_Toc23295"/>
      <w:bookmarkStart w:id="230" w:name="_Toc1411"/>
      <w:bookmarkStart w:id="231" w:name="_Toc1408"/>
      <w:bookmarkStart w:id="232" w:name="_Toc28977"/>
      <w:bookmarkStart w:id="233" w:name="_Toc24483"/>
      <w:bookmarkStart w:id="234" w:name="_Toc18331"/>
      <w:bookmarkStart w:id="235" w:name="_Toc22154"/>
      <w:bookmarkStart w:id="236" w:name="_Toc26114"/>
      <w:r>
        <w:rPr>
          <w:rFonts w:eastAsia="SimSun" w:hint="eastAsia"/>
          <w:lang w:val="en-US" w:eastAsia="zh-CN"/>
        </w:rPr>
        <w:t>4</w:t>
      </w:r>
      <w:r>
        <w:rPr>
          <w:lang w:val="en-US"/>
        </w:rPr>
        <w:t>.</w:t>
      </w:r>
      <w:r>
        <w:rPr>
          <w:rFonts w:eastAsia="SimSun" w:hint="eastAsia"/>
          <w:lang w:val="en-US" w:eastAsia="zh-CN"/>
        </w:rPr>
        <w:t>x</w:t>
      </w:r>
      <w:r>
        <w:rPr>
          <w:lang w:val="en-US"/>
        </w:rPr>
        <w:tab/>
      </w:r>
      <w:bookmarkEnd w:id="228"/>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229"/>
      <w:bookmarkEnd w:id="230"/>
      <w:bookmarkEnd w:id="231"/>
      <w:bookmarkEnd w:id="232"/>
      <w:bookmarkEnd w:id="233"/>
      <w:bookmarkEnd w:id="234"/>
      <w:bookmarkEnd w:id="235"/>
      <w:bookmarkEnd w:id="236"/>
    </w:p>
    <w:p w14:paraId="5CDB09D9" w14:textId="77777777" w:rsidR="0096375E" w:rsidRDefault="00000000">
      <w:pPr>
        <w:pStyle w:val="Heading3"/>
      </w:pPr>
      <w:bookmarkStart w:id="237" w:name="_Toc13749"/>
      <w:bookmarkStart w:id="238" w:name="_Toc12193"/>
      <w:bookmarkStart w:id="239" w:name="_Toc12537"/>
      <w:bookmarkStart w:id="240" w:name="_Toc29649"/>
      <w:bookmarkStart w:id="241" w:name="_Toc6327898"/>
      <w:bookmarkStart w:id="242" w:name="_Toc1235"/>
      <w:bookmarkStart w:id="243" w:name="_Toc30400"/>
      <w:bookmarkStart w:id="244" w:name="_Toc8221709"/>
      <w:bookmarkStart w:id="245" w:name="_Toc31744"/>
      <w:bookmarkStart w:id="246" w:name="_Toc27073"/>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237"/>
      <w:bookmarkEnd w:id="238"/>
      <w:bookmarkEnd w:id="239"/>
      <w:bookmarkEnd w:id="240"/>
      <w:bookmarkEnd w:id="241"/>
      <w:bookmarkEnd w:id="242"/>
      <w:bookmarkEnd w:id="243"/>
      <w:bookmarkEnd w:id="244"/>
      <w:bookmarkEnd w:id="245"/>
      <w:bookmarkEnd w:id="246"/>
    </w:p>
    <w:p w14:paraId="5A15BF8B" w14:textId="77777777" w:rsidR="0096375E" w:rsidRDefault="00000000">
      <w:pPr>
        <w:pStyle w:val="Guidance"/>
        <w:rPr>
          <w:lang w:eastAsia="ko-KR"/>
        </w:rPr>
      </w:pPr>
      <w:r>
        <w:rPr>
          <w:lang w:eastAsia="ko-KR"/>
        </w:rPr>
        <w:t>This clause provides a description of the key issue.</w:t>
      </w:r>
    </w:p>
    <w:p w14:paraId="0F621F0D" w14:textId="77777777" w:rsidR="0096375E" w:rsidRDefault="0096375E">
      <w:pPr>
        <w:rPr>
          <w:lang w:eastAsia="zh-CN"/>
        </w:rPr>
      </w:pPr>
    </w:p>
    <w:p w14:paraId="424DEA3F" w14:textId="77777777" w:rsidR="0096375E" w:rsidRDefault="00000000">
      <w:pPr>
        <w:pStyle w:val="Heading3"/>
        <w:rPr>
          <w:rFonts w:eastAsia="SimSun"/>
          <w:lang w:val="en-US" w:eastAsia="zh-CN"/>
        </w:rPr>
      </w:pPr>
      <w:bookmarkStart w:id="247" w:name="_Toc26445"/>
      <w:bookmarkStart w:id="248" w:name="_Toc29944"/>
      <w:bookmarkStart w:id="249" w:name="_Toc18048"/>
      <w:bookmarkStart w:id="250" w:name="_Toc8772"/>
      <w:bookmarkStart w:id="251" w:name="_Toc14599"/>
      <w:bookmarkStart w:id="252" w:name="_Toc26602"/>
      <w:bookmarkStart w:id="253" w:name="_Toc1112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47"/>
      <w:bookmarkEnd w:id="248"/>
      <w:bookmarkEnd w:id="249"/>
      <w:bookmarkEnd w:id="250"/>
      <w:bookmarkEnd w:id="251"/>
      <w:bookmarkEnd w:id="252"/>
      <w:bookmarkEnd w:id="253"/>
    </w:p>
    <w:p w14:paraId="42205964" w14:textId="77777777" w:rsidR="0096375E"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121762" w14:textId="77777777" w:rsidR="0096375E" w:rsidRDefault="0096375E">
      <w:pPr>
        <w:rPr>
          <w:lang w:eastAsia="zh-CN"/>
        </w:rPr>
      </w:pPr>
    </w:p>
    <w:p w14:paraId="4718046F" w14:textId="77777777" w:rsidR="0096375E" w:rsidRDefault="00000000">
      <w:pPr>
        <w:pStyle w:val="Heading1"/>
      </w:pPr>
      <w:bookmarkStart w:id="254" w:name="_Toc510562460"/>
      <w:bookmarkStart w:id="255" w:name="_Toc16490"/>
      <w:bookmarkStart w:id="256" w:name="_Toc13831"/>
      <w:bookmarkStart w:id="257" w:name="_Toc29502"/>
      <w:bookmarkStart w:id="258" w:name="_Toc3979"/>
      <w:bookmarkStart w:id="259" w:name="_Toc8248"/>
      <w:bookmarkStart w:id="260" w:name="_Toc23106"/>
      <w:bookmarkStart w:id="261" w:name="_Toc21358"/>
      <w:bookmarkStart w:id="262" w:name="_Toc13667"/>
      <w:r>
        <w:rPr>
          <w:rFonts w:eastAsia="SimSun" w:hint="eastAsia"/>
          <w:lang w:val="en-US" w:eastAsia="zh-CN"/>
        </w:rPr>
        <w:t>5</w:t>
      </w:r>
      <w:r>
        <w:tab/>
        <w:t>Architectural requirements</w:t>
      </w:r>
      <w:bookmarkEnd w:id="254"/>
      <w:bookmarkEnd w:id="255"/>
      <w:bookmarkEnd w:id="256"/>
      <w:bookmarkEnd w:id="257"/>
      <w:bookmarkEnd w:id="258"/>
      <w:bookmarkEnd w:id="259"/>
      <w:bookmarkEnd w:id="260"/>
      <w:bookmarkEnd w:id="261"/>
      <w:bookmarkEnd w:id="262"/>
    </w:p>
    <w:p w14:paraId="7F6EFDA6" w14:textId="77777777" w:rsidR="0096375E" w:rsidRDefault="00000000">
      <w:pPr>
        <w:pStyle w:val="Heading2"/>
        <w:rPr>
          <w:rFonts w:eastAsia="SimSun"/>
          <w:lang w:val="en-US" w:eastAsia="zh-CN"/>
        </w:rPr>
      </w:pPr>
      <w:bookmarkStart w:id="263" w:name="_Toc2244"/>
      <w:bookmarkStart w:id="264" w:name="_Toc3090"/>
      <w:bookmarkStart w:id="265" w:name="_Toc18593"/>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263"/>
      <w:bookmarkEnd w:id="264"/>
      <w:bookmarkEnd w:id="265"/>
    </w:p>
    <w:p w14:paraId="6005B5A6" w14:textId="59E1A8A2" w:rsidR="0096375E" w:rsidRDefault="00000000">
      <w:pPr>
        <w:rPr>
          <w:lang w:val="en-US" w:eastAsia="zh-CN"/>
        </w:rPr>
      </w:pPr>
      <w:bookmarkStart w:id="266" w:name="_Toc15339"/>
      <w:bookmarkStart w:id="267" w:name="_Toc12555"/>
      <w:r>
        <w:rPr>
          <w:rFonts w:hint="eastAsia"/>
          <w:lang w:val="en-US" w:eastAsia="zh-CN"/>
        </w:rPr>
        <w:t>The new architectural requirements for MMTel Enablement service in this release are listed in the following clause.</w:t>
      </w:r>
    </w:p>
    <w:p w14:paraId="56169452" w14:textId="77777777" w:rsidR="0096375E" w:rsidRDefault="00000000">
      <w:pPr>
        <w:pStyle w:val="Heading2"/>
        <w:rPr>
          <w:lang w:val="en-US" w:eastAsia="zh-CN"/>
        </w:rPr>
      </w:pPr>
      <w:bookmarkStart w:id="268" w:name="_Toc24934"/>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266"/>
      <w:bookmarkEnd w:id="267"/>
      <w:bookmarkEnd w:id="268"/>
    </w:p>
    <w:p w14:paraId="3B44E0A9" w14:textId="77777777" w:rsidR="0096375E"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5C6B8930" w14:textId="77777777" w:rsidR="0096375E" w:rsidRDefault="00000000">
      <w:pPr>
        <w:rPr>
          <w:lang w:eastAsia="zh-CN"/>
        </w:rPr>
      </w:pPr>
      <w:r>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247ACF74" w14:textId="77777777" w:rsidR="0096375E" w:rsidRDefault="00000000">
      <w:pPr>
        <w:pStyle w:val="Heading1"/>
      </w:pPr>
      <w:bookmarkStart w:id="269" w:name="_Toc17840"/>
      <w:bookmarkStart w:id="270" w:name="_Toc14467"/>
      <w:bookmarkStart w:id="271" w:name="_Toc22214906"/>
      <w:bookmarkStart w:id="272" w:name="_Toc25108"/>
      <w:bookmarkStart w:id="273" w:name="_Toc25508"/>
      <w:bookmarkStart w:id="274" w:name="_Toc23254039"/>
      <w:bookmarkStart w:id="275" w:name="_Toc20940"/>
      <w:bookmarkStart w:id="276" w:name="_Toc27001"/>
      <w:bookmarkStart w:id="277" w:name="_Toc17091"/>
      <w:bookmarkStart w:id="278" w:name="_Toc12103"/>
      <w:r>
        <w:rPr>
          <w:rFonts w:eastAsia="SimSun" w:hint="eastAsia"/>
          <w:lang w:val="en-US" w:eastAsia="zh-CN"/>
        </w:rPr>
        <w:t>6</w:t>
      </w:r>
      <w:r>
        <w:tab/>
        <w:t>Solutions</w:t>
      </w:r>
      <w:bookmarkEnd w:id="269"/>
      <w:bookmarkEnd w:id="270"/>
      <w:bookmarkEnd w:id="271"/>
      <w:bookmarkEnd w:id="272"/>
      <w:bookmarkEnd w:id="273"/>
      <w:bookmarkEnd w:id="274"/>
      <w:bookmarkEnd w:id="275"/>
      <w:bookmarkEnd w:id="276"/>
      <w:bookmarkEnd w:id="277"/>
      <w:bookmarkEnd w:id="278"/>
    </w:p>
    <w:p w14:paraId="167566E4" w14:textId="77777777" w:rsidR="0096375E" w:rsidRDefault="00000000">
      <w:pPr>
        <w:pStyle w:val="Heading2"/>
      </w:pPr>
      <w:bookmarkStart w:id="279" w:name="_Toc14074"/>
      <w:bookmarkStart w:id="280" w:name="_Toc16787"/>
      <w:bookmarkStart w:id="281" w:name="_Toc16733"/>
      <w:bookmarkStart w:id="282" w:name="_Toc11082"/>
      <w:bookmarkStart w:id="283" w:name="_Toc3590"/>
      <w:bookmarkStart w:id="284" w:name="_Toc500949097"/>
      <w:bookmarkStart w:id="285" w:name="_Toc23718"/>
      <w:bookmarkStart w:id="286" w:name="_Toc196"/>
      <w:bookmarkStart w:id="287" w:name="_Toc18720"/>
      <w:bookmarkStart w:id="288" w:name="_Toc23254041"/>
      <w:bookmarkStart w:id="289" w:name="_Toc2221490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279"/>
      <w:bookmarkEnd w:id="280"/>
      <w:bookmarkEnd w:id="281"/>
      <w:bookmarkEnd w:id="282"/>
      <w:bookmarkEnd w:id="283"/>
    </w:p>
    <w:p w14:paraId="30F8F2D3" w14:textId="77777777" w:rsidR="0096375E" w:rsidRDefault="00000000">
      <w:pPr>
        <w:pStyle w:val="Heading3"/>
      </w:pPr>
      <w:bookmarkStart w:id="290" w:name="_Toc5111"/>
      <w:bookmarkStart w:id="291" w:name="_Toc22838"/>
      <w:bookmarkStart w:id="292" w:name="_Toc4585"/>
      <w:bookmarkStart w:id="293" w:name="_Toc4447"/>
      <w:bookmarkStart w:id="294" w:name="_Toc9683"/>
      <w:r>
        <w:rPr>
          <w:rFonts w:eastAsia="SimSun" w:hint="eastAsia"/>
          <w:lang w:val="en-US" w:eastAsia="zh-CN"/>
        </w:rPr>
        <w:t>6</w:t>
      </w:r>
      <w:r>
        <w:t>.</w:t>
      </w:r>
      <w:r>
        <w:rPr>
          <w:rFonts w:eastAsia="SimSun" w:hint="eastAsia"/>
          <w:lang w:val="en-US" w:eastAsia="zh-CN"/>
        </w:rPr>
        <w:t>1</w:t>
      </w:r>
      <w:r>
        <w:t>.1</w:t>
      </w:r>
      <w:r>
        <w:rPr>
          <w:rFonts w:hint="eastAsia"/>
        </w:rPr>
        <w:tab/>
        <w:t>Description</w:t>
      </w:r>
      <w:bookmarkEnd w:id="290"/>
      <w:bookmarkEnd w:id="291"/>
      <w:bookmarkEnd w:id="292"/>
      <w:bookmarkEnd w:id="293"/>
      <w:bookmarkEnd w:id="294"/>
    </w:p>
    <w:p w14:paraId="598852C1" w14:textId="77777777" w:rsidR="0096375E"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5DDBA89A"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E00AC3" w14:textId="77777777" w:rsidR="0096375E" w:rsidRDefault="00000000">
      <w:pPr>
        <w:pStyle w:val="Heading3"/>
      </w:pPr>
      <w:bookmarkStart w:id="295" w:name="_Toc15577"/>
      <w:bookmarkStart w:id="296" w:name="_Toc9237"/>
      <w:bookmarkStart w:id="297" w:name="_Toc16318"/>
      <w:bookmarkStart w:id="298" w:name="_Toc12312"/>
      <w:bookmarkStart w:id="299" w:name="_Toc23226"/>
      <w:r>
        <w:rPr>
          <w:rFonts w:eastAsia="SimSun" w:hint="eastAsia"/>
          <w:lang w:val="en-US" w:eastAsia="zh-CN"/>
        </w:rPr>
        <w:t>6</w:t>
      </w:r>
      <w:r>
        <w:t>.</w:t>
      </w:r>
      <w:r>
        <w:rPr>
          <w:rFonts w:eastAsia="SimSun" w:hint="eastAsia"/>
          <w:lang w:val="en-US" w:eastAsia="zh-CN"/>
        </w:rPr>
        <w:t>1</w:t>
      </w:r>
      <w:r>
        <w:t>.2</w:t>
      </w:r>
      <w:r>
        <w:tab/>
        <w:t>Procedures</w:t>
      </w:r>
      <w:bookmarkEnd w:id="295"/>
      <w:bookmarkEnd w:id="296"/>
      <w:bookmarkEnd w:id="297"/>
      <w:bookmarkEnd w:id="298"/>
      <w:bookmarkEnd w:id="299"/>
    </w:p>
    <w:p w14:paraId="0409CD7C" w14:textId="77777777" w:rsidR="0096375E"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071CBE14" w14:textId="77777777" w:rsidR="0096375E" w:rsidRDefault="00000000">
      <w:r>
        <w:lastRenderedPageBreak/>
        <w:t>Pre-conditions:</w:t>
      </w:r>
    </w:p>
    <w:p w14:paraId="74B4C94C" w14:textId="77777777" w:rsidR="0096375E"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569B661D" w14:textId="77777777" w:rsidR="0096375E" w:rsidRDefault="00000000">
      <w:pPr>
        <w:pStyle w:val="TH"/>
      </w:pPr>
      <w:r>
        <w:object w:dxaOrig="7149" w:dyaOrig="4191" w14:anchorId="67889BFD">
          <v:shape id="_x0000_i1032" type="#_x0000_t75" style="width:357.5pt;height:209.75pt" o:ole="">
            <v:imagedata r:id="rId23" o:title=""/>
            <o:lock v:ext="edit" aspectratio="f"/>
          </v:shape>
          <o:OLEObject Type="Embed" ProgID="Visio.Drawing.11" ShapeID="_x0000_i1032" DrawAspect="Content" ObjectID="_1832957599" r:id="rId24"/>
        </w:object>
      </w:r>
    </w:p>
    <w:p w14:paraId="22A949F8" w14:textId="77777777" w:rsidR="0096375E" w:rsidRDefault="00000000">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38763FE" w14:textId="77777777" w:rsidR="0096375E" w:rsidRDefault="00000000">
      <w:pPr>
        <w:pStyle w:val="B1"/>
        <w:rPr>
          <w:lang w:val="en-US" w:eastAsia="zh-CN"/>
        </w:rPr>
      </w:pPr>
      <w:r>
        <w:rPr>
          <w:lang w:val="en-US" w:eastAsia="zh-CN"/>
        </w:rPr>
        <w:t>1.</w:t>
      </w:r>
      <w:r>
        <w:rPr>
          <w:lang w:val="en-US" w:eastAsia="zh-CN"/>
        </w:rPr>
        <w:tab/>
      </w:r>
      <w:proofErr w:type="gramStart"/>
      <w:r>
        <w:rPr>
          <w:lang w:val="en-US" w:eastAsia="zh-CN"/>
        </w:rPr>
        <w:t xml:space="preserve">The </w:t>
      </w:r>
      <w:r>
        <w:t xml:space="preserve"> </w:t>
      </w:r>
      <w:r>
        <w:rPr>
          <w:rFonts w:hint="eastAsia"/>
          <w:lang w:val="en-US" w:eastAsia="zh-CN"/>
        </w:rPr>
        <w:t>MMTel</w:t>
      </w:r>
      <w:proofErr w:type="gramEnd"/>
      <w:r>
        <w:rPr>
          <w:rFonts w:hint="eastAsia"/>
          <w:lang w:val="en-US" w:eastAsia="zh-CN"/>
        </w:rPr>
        <w:t xml:space="preserve">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0C13EA42" w14:textId="77777777" w:rsidR="0096375E" w:rsidRDefault="00000000">
      <w:pPr>
        <w:pStyle w:val="TH"/>
      </w:pPr>
      <w:r>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6375E" w14:paraId="0EEB4544" w14:textId="77777777">
        <w:trPr>
          <w:jc w:val="center"/>
        </w:trPr>
        <w:tc>
          <w:tcPr>
            <w:tcW w:w="2880" w:type="dxa"/>
            <w:tcBorders>
              <w:top w:val="single" w:sz="4" w:space="0" w:color="000000"/>
              <w:left w:val="single" w:sz="4" w:space="0" w:color="000000"/>
              <w:bottom w:val="single" w:sz="4" w:space="0" w:color="000000"/>
            </w:tcBorders>
          </w:tcPr>
          <w:p w14:paraId="730E976D"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1D42C4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3B481FB" w14:textId="77777777" w:rsidR="0096375E" w:rsidRDefault="00000000">
            <w:pPr>
              <w:pStyle w:val="TAH"/>
            </w:pPr>
            <w:r>
              <w:t>Description</w:t>
            </w:r>
          </w:p>
        </w:tc>
      </w:tr>
      <w:tr w:rsidR="0096375E" w14:paraId="773C95E7" w14:textId="77777777">
        <w:trPr>
          <w:jc w:val="center"/>
        </w:trPr>
        <w:tc>
          <w:tcPr>
            <w:tcW w:w="2880" w:type="dxa"/>
            <w:tcBorders>
              <w:top w:val="single" w:sz="4" w:space="0" w:color="000000"/>
              <w:left w:val="single" w:sz="4" w:space="0" w:color="000000"/>
              <w:bottom w:val="single" w:sz="4" w:space="0" w:color="000000"/>
            </w:tcBorders>
          </w:tcPr>
          <w:p w14:paraId="72CCF553" w14:textId="77777777" w:rsidR="0096375E"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3BEC7720" w14:textId="77777777" w:rsidR="0096375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2D7C5" w14:textId="77777777" w:rsidR="0096375E"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96375E" w14:paraId="0467E053" w14:textId="77777777">
        <w:trPr>
          <w:jc w:val="center"/>
        </w:trPr>
        <w:tc>
          <w:tcPr>
            <w:tcW w:w="2880" w:type="dxa"/>
            <w:tcBorders>
              <w:top w:val="single" w:sz="4" w:space="0" w:color="000000"/>
              <w:left w:val="single" w:sz="4" w:space="0" w:color="000000"/>
              <w:bottom w:val="single" w:sz="4" w:space="0" w:color="000000"/>
            </w:tcBorders>
          </w:tcPr>
          <w:p w14:paraId="6A4FAA23" w14:textId="77777777" w:rsidR="0096375E"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D3EFE39" w14:textId="77777777" w:rsidR="0096375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B8DB3" w14:textId="77777777" w:rsidR="0096375E" w:rsidRDefault="00000000">
            <w:pPr>
              <w:pStyle w:val="TAL"/>
              <w:rPr>
                <w:lang w:val="en-US" w:eastAsia="zh-CN"/>
              </w:rPr>
            </w:pPr>
            <w:r>
              <w:rPr>
                <w:rFonts w:hint="eastAsia"/>
                <w:lang w:val="en-US" w:eastAsia="zh-CN"/>
              </w:rPr>
              <w:t xml:space="preserve">The version of MMTel Enabler Client </w:t>
            </w:r>
          </w:p>
        </w:tc>
      </w:tr>
      <w:tr w:rsidR="0096375E" w14:paraId="16E509C9" w14:textId="77777777">
        <w:trPr>
          <w:jc w:val="center"/>
        </w:trPr>
        <w:tc>
          <w:tcPr>
            <w:tcW w:w="2880" w:type="dxa"/>
            <w:tcBorders>
              <w:top w:val="single" w:sz="4" w:space="0" w:color="000000"/>
              <w:left w:val="single" w:sz="4" w:space="0" w:color="000000"/>
              <w:bottom w:val="single" w:sz="4" w:space="0" w:color="000000"/>
            </w:tcBorders>
          </w:tcPr>
          <w:p w14:paraId="201590E5" w14:textId="77777777" w:rsidR="0096375E"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76645244"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B4F9EF" w14:textId="77777777" w:rsidR="0096375E" w:rsidRDefault="00000000">
            <w:pPr>
              <w:pStyle w:val="TAL"/>
              <w:rPr>
                <w:lang w:val="en-US" w:eastAsia="zh-CN"/>
              </w:rPr>
            </w:pPr>
            <w:r>
              <w:rPr>
                <w:rFonts w:cs="Arial"/>
              </w:rPr>
              <w:t xml:space="preserve">It indicates the home operator of the </w:t>
            </w:r>
            <w:proofErr w:type="gramStart"/>
            <w:r>
              <w:rPr>
                <w:rFonts w:cs="Arial"/>
              </w:rPr>
              <w:t>device</w:t>
            </w:r>
            <w:proofErr w:type="gramEnd"/>
            <w:r>
              <w:rPr>
                <w:rFonts w:cs="Arial"/>
              </w:rPr>
              <w:t xml:space="preserve"> and this shall be represented as &lt;MCCMNC&gt; combination. Whereby MCC and MNC shall be replaced by the respective values of the home network in decimal format and with a 2-digit MNC padded out to 3 digits by inserting a 0 at the beginning.</w:t>
            </w:r>
          </w:p>
        </w:tc>
      </w:tr>
      <w:tr w:rsidR="0096375E" w14:paraId="6A5BE32C" w14:textId="77777777">
        <w:trPr>
          <w:jc w:val="center"/>
        </w:trPr>
        <w:tc>
          <w:tcPr>
            <w:tcW w:w="2880" w:type="dxa"/>
            <w:tcBorders>
              <w:top w:val="single" w:sz="4" w:space="0" w:color="000000"/>
              <w:left w:val="single" w:sz="4" w:space="0" w:color="000000"/>
              <w:bottom w:val="single" w:sz="4" w:space="0" w:color="000000"/>
            </w:tcBorders>
          </w:tcPr>
          <w:p w14:paraId="6BB53431" w14:textId="77777777" w:rsidR="0096375E"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21A03A48"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E8A703" w14:textId="77777777" w:rsidR="0096375E"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96375E" w14:paraId="0C76590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26FAF4" w14:textId="77777777" w:rsidR="0096375E"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33423B15" w14:textId="77777777" w:rsidR="0096375E" w:rsidRDefault="0096375E"/>
    <w:p w14:paraId="0EE170CB" w14:textId="77777777" w:rsidR="0096375E"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proofErr w:type="spellStart"/>
      <w:r>
        <w:rPr>
          <w:lang w:eastAsia="zh-CN"/>
        </w:rPr>
        <w:t>erver</w:t>
      </w:r>
      <w:proofErr w:type="spellEnd"/>
      <w:r>
        <w:rPr>
          <w:lang w:eastAsia="zh-CN"/>
        </w:rPr>
        <w:t xml:space="preserve">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w:t>
      </w:r>
      <w:proofErr w:type="gramStart"/>
      <w:r>
        <w:rPr>
          <w:rFonts w:hint="eastAsia"/>
          <w:lang w:val="en-US" w:eastAsia="zh-CN"/>
        </w:rPr>
        <w:t>for searching</w:t>
      </w:r>
      <w:proofErr w:type="gramEnd"/>
      <w:r>
        <w:rPr>
          <w:rFonts w:hint="eastAsia"/>
          <w:lang w:val="en-US" w:eastAsia="zh-CN"/>
        </w:rPr>
        <w:t xml:space="preserve"> the DC Application list.</w:t>
      </w:r>
    </w:p>
    <w:p w14:paraId="79B0DF41"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 xml:space="preserve">f DCSF is implemented together </w:t>
      </w:r>
      <w:proofErr w:type="gramStart"/>
      <w:r>
        <w:rPr>
          <w:rFonts w:hint="eastAsia"/>
          <w:lang w:val="en-US" w:eastAsia="zh-CN"/>
        </w:rPr>
        <w:t>with  MMTel</w:t>
      </w:r>
      <w:proofErr w:type="gramEnd"/>
      <w:r>
        <w:rPr>
          <w:rFonts w:hint="eastAsia"/>
          <w:lang w:val="en-US" w:eastAsia="zh-CN"/>
        </w:rPr>
        <w:t xml:space="preserve"> Enabler Server, then the DCSF may support the DC a</w:t>
      </w:r>
      <w:proofErr w:type="spellStart"/>
      <w:r>
        <w:rPr>
          <w:rFonts w:hint="eastAsia"/>
        </w:rPr>
        <w:t>pplication</w:t>
      </w:r>
      <w:proofErr w:type="spellEnd"/>
      <w:r>
        <w:rPr>
          <w:rFonts w:hint="eastAsia"/>
          <w:lang w:val="en-US" w:eastAsia="zh-CN"/>
        </w:rPr>
        <w:t xml:space="preserve"> profile functionality of MMTel Enabler Server function. </w:t>
      </w:r>
      <w:proofErr w:type="gramStart"/>
      <w:r>
        <w:rPr>
          <w:rFonts w:hint="eastAsia"/>
          <w:lang w:val="en-US" w:eastAsia="zh-CN"/>
        </w:rPr>
        <w:t>The DCSF</w:t>
      </w:r>
      <w:proofErr w:type="gramEnd"/>
      <w:r>
        <w:rPr>
          <w:rFonts w:hint="eastAsia"/>
          <w:lang w:val="en-US" w:eastAsia="zh-CN"/>
        </w:rPr>
        <w:t xml:space="preserve"> may also interact with the MMTel Enabler Server to support this procedure, i.e. The MMTel Enabler Client sends a request to the DCSF, which then sends the request to the MMTel Enabler Server. The response in the opposite direction is also sent to the MMTel Enabler Client through </w:t>
      </w:r>
      <w:proofErr w:type="gramStart"/>
      <w:r>
        <w:rPr>
          <w:rFonts w:hint="eastAsia"/>
          <w:lang w:val="en-US" w:eastAsia="zh-CN"/>
        </w:rPr>
        <w:t>the DCSF</w:t>
      </w:r>
      <w:proofErr w:type="gramEnd"/>
      <w:r>
        <w:rPr>
          <w:rFonts w:hint="eastAsia"/>
          <w:lang w:val="en-US" w:eastAsia="zh-CN"/>
        </w:rPr>
        <w:t xml:space="preserve">. </w:t>
      </w:r>
    </w:p>
    <w:p w14:paraId="1171B3B5"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207DA3B" w14:textId="77777777" w:rsidR="0096375E" w:rsidRDefault="00000000">
      <w:pPr>
        <w:pStyle w:val="Heading3"/>
        <w:rPr>
          <w:lang w:eastAsia="zh-CN"/>
        </w:rPr>
      </w:pPr>
      <w:bookmarkStart w:id="300" w:name="_Toc16435"/>
      <w:bookmarkStart w:id="301" w:name="_Toc2341"/>
      <w:bookmarkStart w:id="302" w:name="_Toc8264"/>
      <w:bookmarkStart w:id="303" w:name="_Toc12282"/>
      <w:bookmarkStart w:id="304" w:name="_Toc15820"/>
      <w:r>
        <w:rPr>
          <w:rFonts w:hint="eastAsia"/>
          <w:lang w:val="en-US" w:eastAsia="zh-CN"/>
        </w:rPr>
        <w:lastRenderedPageBreak/>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0"/>
      <w:bookmarkEnd w:id="301"/>
      <w:bookmarkEnd w:id="302"/>
      <w:bookmarkEnd w:id="303"/>
      <w:bookmarkEnd w:id="304"/>
    </w:p>
    <w:p w14:paraId="124BDB1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p>
    <w:p w14:paraId="03217434" w14:textId="77777777" w:rsidR="0096375E" w:rsidRDefault="00000000">
      <w:pPr>
        <w:pStyle w:val="Heading2"/>
      </w:pPr>
      <w:bookmarkStart w:id="305" w:name="_Toc10044"/>
      <w:bookmarkStart w:id="306" w:name="_Toc18674"/>
      <w:bookmarkStart w:id="307" w:name="_Toc16468"/>
      <w:bookmarkStart w:id="308" w:name="_Toc27444"/>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305"/>
      <w:bookmarkEnd w:id="306"/>
      <w:bookmarkEnd w:id="307"/>
      <w:bookmarkEnd w:id="308"/>
    </w:p>
    <w:p w14:paraId="357396C1" w14:textId="77777777" w:rsidR="0096375E" w:rsidRDefault="00000000">
      <w:pPr>
        <w:pStyle w:val="Heading3"/>
      </w:pPr>
      <w:bookmarkStart w:id="309" w:name="_Toc384"/>
      <w:bookmarkStart w:id="310" w:name="_Toc13284"/>
      <w:bookmarkStart w:id="311" w:name="_Toc9370"/>
      <w:bookmarkStart w:id="312" w:name="_Toc2899"/>
      <w:r>
        <w:rPr>
          <w:rFonts w:eastAsia="SimSun" w:hint="eastAsia"/>
          <w:lang w:val="en-US" w:eastAsia="zh-CN"/>
        </w:rPr>
        <w:t>6</w:t>
      </w:r>
      <w:r>
        <w:t>.</w:t>
      </w:r>
      <w:r>
        <w:rPr>
          <w:rFonts w:eastAsia="SimSun" w:hint="eastAsia"/>
          <w:lang w:val="en-US" w:eastAsia="zh-CN"/>
        </w:rPr>
        <w:t>2</w:t>
      </w:r>
      <w:r>
        <w:t>.1</w:t>
      </w:r>
      <w:r>
        <w:rPr>
          <w:rFonts w:hint="eastAsia"/>
        </w:rPr>
        <w:tab/>
        <w:t>Description</w:t>
      </w:r>
      <w:bookmarkEnd w:id="309"/>
      <w:bookmarkEnd w:id="310"/>
      <w:bookmarkEnd w:id="311"/>
      <w:bookmarkEnd w:id="312"/>
    </w:p>
    <w:p w14:paraId="2E6B35DF" w14:textId="77777777" w:rsidR="0096375E"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r>
        <w:rPr>
          <w:rFonts w:eastAsia="SimSun" w:hint="eastAsia"/>
          <w:lang w:val="en-US" w:eastAsia="zh-CN"/>
        </w:rPr>
        <w:t>.</w:t>
      </w:r>
    </w:p>
    <w:p w14:paraId="61FE68A1" w14:textId="77777777" w:rsidR="0096375E"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7800C04D" w14:textId="77777777" w:rsidR="0096375E" w:rsidRDefault="00000000">
      <w:pPr>
        <w:pStyle w:val="TH"/>
        <w:rPr>
          <w:lang w:val="en-US" w:eastAsia="zh-CN"/>
        </w:rPr>
      </w:pPr>
      <w:r>
        <w:rPr>
          <w:rFonts w:hint="eastAsia"/>
          <w:lang w:val="en-US" w:eastAsia="zh-CN"/>
        </w:rPr>
        <w:object w:dxaOrig="8786" w:dyaOrig="6154" w14:anchorId="7ED53656">
          <v:shape id="_x0000_i1033" type="#_x0000_t75" style="width:439.5pt;height:307.55pt" o:ole="">
            <v:imagedata r:id="rId25" o:title=""/>
            <o:lock v:ext="edit" aspectratio="f"/>
          </v:shape>
          <o:OLEObject Type="Embed" ProgID="Visio.Drawing.11" ShapeID="_x0000_i1033" DrawAspect="Content" ObjectID="_1832957600" r:id="rId26"/>
        </w:object>
      </w:r>
    </w:p>
    <w:p w14:paraId="4FDE45AE" w14:textId="77777777" w:rsidR="0096375E" w:rsidRDefault="00000000">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D23F9DB" w14:textId="77777777" w:rsidR="0096375E"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083511A4" w14:textId="77777777" w:rsidR="0096375E"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76F27433" w14:textId="77777777" w:rsidR="0096375E"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w:t>
      </w:r>
      <w:proofErr w:type="gramStart"/>
      <w:r>
        <w:t xml:space="preserve">the </w:t>
      </w:r>
      <w:r>
        <w:rPr>
          <w:rFonts w:hint="eastAsia"/>
          <w:lang w:val="en-US" w:eastAsia="zh-CN"/>
        </w:rPr>
        <w:t>DCAR</w:t>
      </w:r>
      <w:proofErr w:type="gramEnd"/>
      <w:r>
        <w:rPr>
          <w:rFonts w:hint="eastAsia"/>
          <w:lang w:val="en-US" w:eastAsia="zh-CN"/>
        </w:rPr>
        <w:t>.</w:t>
      </w:r>
    </w:p>
    <w:p w14:paraId="4E60CE80" w14:textId="77777777" w:rsidR="0096375E" w:rsidRDefault="00000000">
      <w:pPr>
        <w:pStyle w:val="Heading3"/>
      </w:pPr>
      <w:bookmarkStart w:id="313" w:name="_Toc6399"/>
      <w:bookmarkStart w:id="314" w:name="_Toc4612"/>
      <w:bookmarkStart w:id="315" w:name="_Toc4715"/>
      <w:bookmarkStart w:id="316" w:name="_Toc28000"/>
      <w:r>
        <w:rPr>
          <w:rFonts w:eastAsia="SimSun" w:hint="eastAsia"/>
          <w:lang w:val="en-US" w:eastAsia="zh-CN"/>
        </w:rPr>
        <w:t>6</w:t>
      </w:r>
      <w:r>
        <w:t>.</w:t>
      </w:r>
      <w:r>
        <w:rPr>
          <w:rFonts w:eastAsia="SimSun" w:hint="eastAsia"/>
          <w:lang w:val="en-US" w:eastAsia="zh-CN"/>
        </w:rPr>
        <w:t>2</w:t>
      </w:r>
      <w:r>
        <w:t>.2</w:t>
      </w:r>
      <w:r>
        <w:tab/>
        <w:t>Procedures</w:t>
      </w:r>
      <w:bookmarkEnd w:id="313"/>
      <w:bookmarkEnd w:id="314"/>
      <w:bookmarkEnd w:id="315"/>
      <w:bookmarkEnd w:id="316"/>
    </w:p>
    <w:p w14:paraId="72DED5A5" w14:textId="77777777" w:rsidR="0096375E" w:rsidRDefault="00000000">
      <w:pPr>
        <w:pStyle w:val="Heading4"/>
        <w:rPr>
          <w:lang w:eastAsia="ko-KR"/>
        </w:rPr>
      </w:pPr>
      <w:bookmarkStart w:id="317" w:name="_Toc5614"/>
      <w:bookmarkStart w:id="318" w:name="_Toc21485"/>
      <w:bookmarkStart w:id="319" w:name="_Toc3506"/>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317"/>
      <w:bookmarkEnd w:id="318"/>
      <w:bookmarkEnd w:id="319"/>
    </w:p>
    <w:p w14:paraId="69B71047"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2EF85F04" w14:textId="77777777" w:rsidR="0096375E" w:rsidRDefault="00000000">
      <w:r>
        <w:t>Pre-conditions:</w:t>
      </w:r>
    </w:p>
    <w:p w14:paraId="0961F386" w14:textId="77777777" w:rsidR="0096375E" w:rsidRDefault="00000000">
      <w:pPr>
        <w:pStyle w:val="B1"/>
        <w:rPr>
          <w:rFonts w:eastAsia="SimSun"/>
          <w:lang w:val="en-US" w:eastAsia="zh-CN"/>
        </w:rPr>
      </w:pPr>
      <w:r>
        <w:rPr>
          <w:lang w:val="en-US" w:eastAsia="zh-CN"/>
        </w:rPr>
        <w:lastRenderedPageBreak/>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w:t>
      </w:r>
      <w:proofErr w:type="gramStart"/>
      <w:r>
        <w:rPr>
          <w:rFonts w:hint="eastAsia"/>
          <w:lang w:val="en-US" w:eastAsia="zh-CN"/>
        </w:rPr>
        <w:t>MMTel</w:t>
      </w:r>
      <w:proofErr w:type="gramEnd"/>
      <w:r>
        <w:rPr>
          <w:rFonts w:hint="eastAsia"/>
          <w:lang w:val="en-US" w:eastAsia="zh-CN"/>
        </w:rPr>
        <w:t xml:space="preserve">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0DC811B5"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4F5BFECE" w14:textId="77777777" w:rsidR="0096375E" w:rsidRDefault="00000000">
      <w:pPr>
        <w:pStyle w:val="TH"/>
      </w:pPr>
      <w:r>
        <w:object w:dxaOrig="6660" w:dyaOrig="4046" w14:anchorId="549283FE">
          <v:shape id="_x0000_i1034" type="#_x0000_t75" style="width:332.95pt;height:202.25pt" o:ole="">
            <v:imagedata r:id="rId27" o:title=""/>
            <o:lock v:ext="edit" aspectratio="f"/>
          </v:shape>
          <o:OLEObject Type="Embed" ProgID="Visio.Drawing.11" ShapeID="_x0000_i1034" DrawAspect="Content" ObjectID="_1832957601" r:id="rId28"/>
        </w:object>
      </w:r>
    </w:p>
    <w:p w14:paraId="174B0B91" w14:textId="77777777" w:rsidR="0096375E" w:rsidRDefault="00000000">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5076E47"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791E60E6" w14:textId="77777777" w:rsidR="0096375E"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96375E" w14:paraId="3EE491B5" w14:textId="77777777">
        <w:trPr>
          <w:jc w:val="center"/>
        </w:trPr>
        <w:tc>
          <w:tcPr>
            <w:tcW w:w="2880" w:type="dxa"/>
            <w:tcBorders>
              <w:top w:val="single" w:sz="4" w:space="0" w:color="000000"/>
              <w:left w:val="single" w:sz="4" w:space="0" w:color="000000"/>
              <w:bottom w:val="single" w:sz="4" w:space="0" w:color="000000"/>
            </w:tcBorders>
          </w:tcPr>
          <w:p w14:paraId="1D783FD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9368868"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1BBB13" w14:textId="77777777" w:rsidR="0096375E" w:rsidRDefault="00000000">
            <w:pPr>
              <w:pStyle w:val="TAH"/>
            </w:pPr>
            <w:r>
              <w:t>Description</w:t>
            </w:r>
          </w:p>
        </w:tc>
      </w:tr>
      <w:tr w:rsidR="0096375E" w14:paraId="25754BED" w14:textId="77777777">
        <w:trPr>
          <w:jc w:val="center"/>
        </w:trPr>
        <w:tc>
          <w:tcPr>
            <w:tcW w:w="2880" w:type="dxa"/>
            <w:tcBorders>
              <w:top w:val="single" w:sz="4" w:space="0" w:color="000000"/>
              <w:left w:val="single" w:sz="4" w:space="0" w:color="000000"/>
              <w:bottom w:val="single" w:sz="4" w:space="0" w:color="000000"/>
            </w:tcBorders>
          </w:tcPr>
          <w:p w14:paraId="61B6A35F"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36A64C7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CFC8EC"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5BC3D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9B730B6" w14:textId="77777777">
        <w:trPr>
          <w:jc w:val="center"/>
        </w:trPr>
        <w:tc>
          <w:tcPr>
            <w:tcW w:w="2880" w:type="dxa"/>
            <w:tcBorders>
              <w:top w:val="single" w:sz="4" w:space="0" w:color="000000"/>
              <w:left w:val="single" w:sz="4" w:space="0" w:color="000000"/>
              <w:bottom w:val="single" w:sz="4" w:space="0" w:color="000000"/>
            </w:tcBorders>
          </w:tcPr>
          <w:p w14:paraId="1FEE92C0"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80867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B2B42E"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59BE2DC" w14:textId="77777777">
        <w:trPr>
          <w:jc w:val="center"/>
        </w:trPr>
        <w:tc>
          <w:tcPr>
            <w:tcW w:w="2880" w:type="dxa"/>
            <w:tcBorders>
              <w:top w:val="single" w:sz="4" w:space="0" w:color="000000"/>
              <w:left w:val="single" w:sz="4" w:space="0" w:color="000000"/>
              <w:bottom w:val="single" w:sz="4" w:space="0" w:color="000000"/>
            </w:tcBorders>
          </w:tcPr>
          <w:p w14:paraId="43D49474"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D4FF3E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D46AE"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29D3F8E"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485AD535" w14:textId="77777777" w:rsidR="0096375E" w:rsidRDefault="0096375E"/>
    <w:p w14:paraId="5FB23070"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w:t>
      </w:r>
      <w:bookmarkStart w:id="320"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320"/>
      <w:r>
        <w:rPr>
          <w:lang w:eastAsia="zh-CN"/>
        </w:rPr>
        <w:t xml:space="preserve"> </w:t>
      </w:r>
      <w:r>
        <w:rPr>
          <w:rFonts w:hint="eastAsia"/>
          <w:lang w:val="en-US" w:eastAsia="zh-CN"/>
        </w:rPr>
        <w:t>Then the DCAR stores the DC application and the related profile</w:t>
      </w:r>
      <w:r>
        <w:rPr>
          <w:lang w:eastAsia="zh-CN"/>
        </w:rPr>
        <w:t>.</w:t>
      </w:r>
    </w:p>
    <w:p w14:paraId="51F91EE4"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w:t>
      </w:r>
      <w:proofErr w:type="gramStart"/>
      <w:r>
        <w:rPr>
          <w:rFonts w:hint="eastAsia"/>
          <w:lang w:val="en-US" w:eastAsia="zh-CN"/>
        </w:rPr>
        <w:t>upload</w:t>
      </w:r>
      <w:proofErr w:type="gramEnd"/>
      <w:r>
        <w:rPr>
          <w:rFonts w:hint="eastAsia"/>
          <w:lang w:val="en-US" w:eastAsia="zh-CN"/>
        </w:rPr>
        <w:t xml:space="preserv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D22E160"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96375E" w14:paraId="33385F8D" w14:textId="77777777">
        <w:trPr>
          <w:jc w:val="center"/>
        </w:trPr>
        <w:tc>
          <w:tcPr>
            <w:tcW w:w="2880" w:type="dxa"/>
            <w:tcBorders>
              <w:top w:val="single" w:sz="4" w:space="0" w:color="000000"/>
              <w:left w:val="single" w:sz="4" w:space="0" w:color="000000"/>
              <w:bottom w:val="single" w:sz="4" w:space="0" w:color="000000"/>
            </w:tcBorders>
          </w:tcPr>
          <w:p w14:paraId="1E2D03D5"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FF8C1B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52B8FCC" w14:textId="77777777" w:rsidR="0096375E" w:rsidRDefault="00000000">
            <w:pPr>
              <w:pStyle w:val="TAH"/>
            </w:pPr>
            <w:r>
              <w:t>Description</w:t>
            </w:r>
          </w:p>
        </w:tc>
      </w:tr>
      <w:tr w:rsidR="0096375E" w14:paraId="2DA26739" w14:textId="77777777">
        <w:trPr>
          <w:trHeight w:val="90"/>
          <w:jc w:val="center"/>
        </w:trPr>
        <w:tc>
          <w:tcPr>
            <w:tcW w:w="2880" w:type="dxa"/>
            <w:tcBorders>
              <w:top w:val="single" w:sz="4" w:space="0" w:color="000000"/>
              <w:left w:val="single" w:sz="4" w:space="0" w:color="000000"/>
              <w:bottom w:val="single" w:sz="4" w:space="0" w:color="000000"/>
            </w:tcBorders>
          </w:tcPr>
          <w:p w14:paraId="14B660EB"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3B0CFCB"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06FF8"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74745309"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4A5EBF5C" w14:textId="77777777" w:rsidR="0096375E" w:rsidRDefault="0096375E">
      <w:pPr>
        <w:rPr>
          <w:lang w:val="en-US" w:eastAsia="zh-CN"/>
        </w:rPr>
      </w:pPr>
      <w:bookmarkStart w:id="321" w:name="_Toc10130"/>
    </w:p>
    <w:p w14:paraId="2FE01B78" w14:textId="77777777" w:rsidR="0096375E" w:rsidRDefault="00000000">
      <w:pPr>
        <w:pStyle w:val="Heading4"/>
        <w:rPr>
          <w:lang w:val="en-US" w:eastAsia="zh-CN"/>
        </w:rPr>
      </w:pPr>
      <w:bookmarkStart w:id="322" w:name="_Toc30351"/>
      <w:bookmarkStart w:id="323" w:name="_Toc28736"/>
      <w:r>
        <w:rPr>
          <w:rFonts w:hint="eastAsia"/>
          <w:lang w:val="en-US" w:eastAsia="zh-CN"/>
        </w:rPr>
        <w:lastRenderedPageBreak/>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321"/>
      <w:bookmarkEnd w:id="322"/>
      <w:bookmarkEnd w:id="323"/>
    </w:p>
    <w:p w14:paraId="438A856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342CFD8A" w14:textId="77777777" w:rsidR="0096375E" w:rsidRDefault="00000000">
      <w:r>
        <w:t>Pre-conditions:</w:t>
      </w:r>
    </w:p>
    <w:p w14:paraId="3D075C4B"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E6C75D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01F0EB8F" w14:textId="77777777" w:rsidR="0096375E" w:rsidRDefault="00000000">
      <w:pPr>
        <w:pStyle w:val="TH"/>
        <w:rPr>
          <w:lang w:val="en-US" w:eastAsia="zh-CN"/>
        </w:rPr>
      </w:pPr>
      <w:r>
        <w:rPr>
          <w:lang w:val="en-US" w:eastAsia="zh-CN"/>
        </w:rPr>
        <w:object w:dxaOrig="6660" w:dyaOrig="4046" w14:anchorId="13DE7FC4">
          <v:shape id="_x0000_i1035" type="#_x0000_t75" style="width:332.95pt;height:202.25pt" o:ole="">
            <v:imagedata r:id="rId29" o:title=""/>
            <o:lock v:ext="edit" aspectratio="f"/>
          </v:shape>
          <o:OLEObject Type="Embed" ProgID="Visio.Drawing.15" ShapeID="_x0000_i1035" DrawAspect="Content" ObjectID="_1832957602" r:id="rId30"/>
        </w:object>
      </w:r>
    </w:p>
    <w:p w14:paraId="12898081" w14:textId="77777777" w:rsidR="0096375E" w:rsidRDefault="00000000">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0138725"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48345C59" w14:textId="77777777" w:rsidR="0096375E"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96375E" w14:paraId="36312954" w14:textId="77777777">
        <w:trPr>
          <w:jc w:val="center"/>
        </w:trPr>
        <w:tc>
          <w:tcPr>
            <w:tcW w:w="2880" w:type="dxa"/>
            <w:tcBorders>
              <w:top w:val="single" w:sz="4" w:space="0" w:color="000000"/>
              <w:left w:val="single" w:sz="4" w:space="0" w:color="000000"/>
              <w:bottom w:val="single" w:sz="4" w:space="0" w:color="000000"/>
            </w:tcBorders>
          </w:tcPr>
          <w:p w14:paraId="1BC7AE3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73D67D"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4F85712" w14:textId="77777777" w:rsidR="0096375E" w:rsidRDefault="00000000">
            <w:pPr>
              <w:pStyle w:val="TAH"/>
            </w:pPr>
            <w:r>
              <w:t>Description</w:t>
            </w:r>
          </w:p>
        </w:tc>
      </w:tr>
      <w:tr w:rsidR="0096375E" w14:paraId="6119715F" w14:textId="77777777">
        <w:trPr>
          <w:jc w:val="center"/>
        </w:trPr>
        <w:tc>
          <w:tcPr>
            <w:tcW w:w="2880" w:type="dxa"/>
            <w:tcBorders>
              <w:top w:val="single" w:sz="4" w:space="0" w:color="000000"/>
              <w:left w:val="single" w:sz="4" w:space="0" w:color="000000"/>
              <w:bottom w:val="single" w:sz="4" w:space="0" w:color="000000"/>
            </w:tcBorders>
          </w:tcPr>
          <w:p w14:paraId="170B428D"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604D631"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99EDC5"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435B7D"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4ABDEB66" w14:textId="77777777">
        <w:trPr>
          <w:jc w:val="center"/>
        </w:trPr>
        <w:tc>
          <w:tcPr>
            <w:tcW w:w="2880" w:type="dxa"/>
            <w:tcBorders>
              <w:top w:val="single" w:sz="4" w:space="0" w:color="000000"/>
              <w:left w:val="single" w:sz="4" w:space="0" w:color="000000"/>
              <w:bottom w:val="single" w:sz="4" w:space="0" w:color="000000"/>
            </w:tcBorders>
          </w:tcPr>
          <w:p w14:paraId="281F34BC"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5036E75D"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556B72B"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107B04E8" w14:textId="77777777">
        <w:trPr>
          <w:jc w:val="center"/>
        </w:trPr>
        <w:tc>
          <w:tcPr>
            <w:tcW w:w="2880" w:type="dxa"/>
            <w:tcBorders>
              <w:top w:val="single" w:sz="4" w:space="0" w:color="000000"/>
              <w:left w:val="single" w:sz="4" w:space="0" w:color="000000"/>
              <w:bottom w:val="single" w:sz="4" w:space="0" w:color="000000"/>
            </w:tcBorders>
          </w:tcPr>
          <w:p w14:paraId="72FC8EC7"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DFE699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6C006"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DA14FB0"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A77F652" w14:textId="77777777" w:rsidR="0096375E" w:rsidRDefault="0096375E"/>
    <w:p w14:paraId="473190EA"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539134C7"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04A292FC"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96375E" w14:paraId="122C805A" w14:textId="77777777">
        <w:trPr>
          <w:jc w:val="center"/>
        </w:trPr>
        <w:tc>
          <w:tcPr>
            <w:tcW w:w="2880" w:type="dxa"/>
            <w:tcBorders>
              <w:top w:val="single" w:sz="4" w:space="0" w:color="000000"/>
              <w:left w:val="single" w:sz="4" w:space="0" w:color="000000"/>
              <w:bottom w:val="single" w:sz="4" w:space="0" w:color="000000"/>
            </w:tcBorders>
          </w:tcPr>
          <w:p w14:paraId="6BED751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FB2896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F4E840B" w14:textId="77777777" w:rsidR="0096375E" w:rsidRDefault="00000000">
            <w:pPr>
              <w:pStyle w:val="TAH"/>
            </w:pPr>
            <w:r>
              <w:t>Description</w:t>
            </w:r>
          </w:p>
        </w:tc>
      </w:tr>
      <w:tr w:rsidR="0096375E" w14:paraId="21C0DF5F" w14:textId="77777777">
        <w:trPr>
          <w:trHeight w:val="90"/>
          <w:jc w:val="center"/>
        </w:trPr>
        <w:tc>
          <w:tcPr>
            <w:tcW w:w="2880" w:type="dxa"/>
            <w:tcBorders>
              <w:top w:val="single" w:sz="4" w:space="0" w:color="000000"/>
              <w:left w:val="single" w:sz="4" w:space="0" w:color="000000"/>
              <w:bottom w:val="single" w:sz="4" w:space="0" w:color="000000"/>
            </w:tcBorders>
          </w:tcPr>
          <w:p w14:paraId="5044B4D1"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6D991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B500A5"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proofErr w:type="gramStart"/>
            <w:r>
              <w:rPr>
                <w:rFonts w:hint="eastAsia"/>
                <w:lang w:val="en-US" w:eastAsia="zh-CN"/>
              </w:rPr>
              <w:t>application</w:t>
            </w:r>
            <w:proofErr w:type="gramEnd"/>
            <w:r>
              <w:rPr>
                <w:rFonts w:hint="eastAsia"/>
                <w:lang w:val="en-US" w:eastAsia="zh-CN"/>
              </w:rPr>
              <w:t xml:space="preserve"> </w:t>
            </w:r>
            <w:r>
              <w:rPr>
                <w:lang w:val="en-US" w:eastAsia="zh-CN"/>
              </w:rPr>
              <w:t xml:space="preserve">and profile </w:t>
            </w:r>
            <w:r>
              <w:rPr>
                <w:rFonts w:hint="eastAsia"/>
                <w:lang w:val="en-US" w:eastAsia="zh-CN"/>
              </w:rPr>
              <w:t xml:space="preserve">update response. </w:t>
            </w:r>
          </w:p>
          <w:p w14:paraId="21E6791C"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F45FBD3" w14:textId="77777777" w:rsidR="0096375E" w:rsidRDefault="0096375E">
      <w:pPr>
        <w:rPr>
          <w:lang w:val="en-US" w:eastAsia="zh-CN"/>
        </w:rPr>
      </w:pPr>
    </w:p>
    <w:p w14:paraId="3ADAD652" w14:textId="77777777" w:rsidR="0096375E" w:rsidRDefault="00000000">
      <w:pPr>
        <w:pStyle w:val="Heading4"/>
        <w:rPr>
          <w:lang w:val="en-US" w:eastAsia="zh-CN"/>
        </w:rPr>
      </w:pPr>
      <w:bookmarkStart w:id="324" w:name="_Toc17729"/>
      <w:bookmarkStart w:id="325" w:name="_Toc31199"/>
      <w:bookmarkStart w:id="326" w:name="_Toc31029"/>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324"/>
      <w:bookmarkEnd w:id="325"/>
      <w:bookmarkEnd w:id="326"/>
    </w:p>
    <w:p w14:paraId="785CED9D"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proofErr w:type="gramStart"/>
      <w:r>
        <w:rPr>
          <w:rFonts w:hint="eastAsia"/>
          <w:lang w:eastAsia="ko-KR"/>
        </w:rPr>
        <w:t xml:space="preserve">from </w:t>
      </w:r>
      <w:r>
        <w:rPr>
          <w:rFonts w:eastAsia="SimSun" w:hint="eastAsia"/>
          <w:lang w:val="en-US" w:eastAsia="zh-CN"/>
        </w:rPr>
        <w:t xml:space="preserve"> DCAR</w:t>
      </w:r>
      <w:proofErr w:type="gramEnd"/>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20149A78" w14:textId="77777777" w:rsidR="0096375E" w:rsidRDefault="00000000">
      <w:r>
        <w:t>Pre-conditions:</w:t>
      </w:r>
    </w:p>
    <w:p w14:paraId="5176BFF0"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3AE4BEE"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60A3B8F5" w14:textId="77777777" w:rsidR="0096375E" w:rsidRDefault="00000000">
      <w:pPr>
        <w:pStyle w:val="TH"/>
        <w:rPr>
          <w:lang w:val="en-US" w:eastAsia="zh-CN"/>
        </w:rPr>
      </w:pPr>
      <w:r>
        <w:object w:dxaOrig="6660" w:dyaOrig="4046" w14:anchorId="59D84989">
          <v:shape id="_x0000_i1036" type="#_x0000_t75" style="width:332.95pt;height:202.25pt" o:ole="">
            <v:imagedata r:id="rId31" o:title=""/>
            <o:lock v:ext="edit" aspectratio="f"/>
          </v:shape>
          <o:OLEObject Type="Embed" ProgID="Visio.Drawing.15" ShapeID="_x0000_i1036" DrawAspect="Content" ObjectID="_1832957603" r:id="rId32"/>
        </w:object>
      </w:r>
    </w:p>
    <w:p w14:paraId="03FB847F" w14:textId="77777777" w:rsidR="0096375E" w:rsidRDefault="00000000">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6316A86B"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7747F81F" w14:textId="77777777" w:rsidR="0096375E"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96375E" w14:paraId="43F7283A" w14:textId="77777777">
        <w:trPr>
          <w:jc w:val="center"/>
        </w:trPr>
        <w:tc>
          <w:tcPr>
            <w:tcW w:w="2880" w:type="dxa"/>
            <w:tcBorders>
              <w:top w:val="single" w:sz="4" w:space="0" w:color="000000"/>
              <w:left w:val="single" w:sz="4" w:space="0" w:color="000000"/>
              <w:bottom w:val="single" w:sz="4" w:space="0" w:color="000000"/>
            </w:tcBorders>
          </w:tcPr>
          <w:p w14:paraId="1F06A2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9A3E46"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53F553" w14:textId="77777777" w:rsidR="0096375E" w:rsidRDefault="00000000">
            <w:pPr>
              <w:pStyle w:val="TAH"/>
            </w:pPr>
            <w:r>
              <w:t>Description</w:t>
            </w:r>
          </w:p>
        </w:tc>
      </w:tr>
      <w:tr w:rsidR="0096375E" w14:paraId="0FF00F75" w14:textId="77777777">
        <w:trPr>
          <w:jc w:val="center"/>
        </w:trPr>
        <w:tc>
          <w:tcPr>
            <w:tcW w:w="2880" w:type="dxa"/>
            <w:tcBorders>
              <w:top w:val="single" w:sz="4" w:space="0" w:color="000000"/>
              <w:left w:val="single" w:sz="4" w:space="0" w:color="000000"/>
              <w:bottom w:val="single" w:sz="4" w:space="0" w:color="000000"/>
            </w:tcBorders>
          </w:tcPr>
          <w:p w14:paraId="7BCEFFF3"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F3E07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0C48E"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7A13EB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480E644" w14:textId="77777777">
        <w:trPr>
          <w:jc w:val="center"/>
        </w:trPr>
        <w:tc>
          <w:tcPr>
            <w:tcW w:w="2880" w:type="dxa"/>
            <w:tcBorders>
              <w:top w:val="single" w:sz="4" w:space="0" w:color="000000"/>
              <w:left w:val="single" w:sz="4" w:space="0" w:color="000000"/>
              <w:bottom w:val="single" w:sz="4" w:space="0" w:color="000000"/>
            </w:tcBorders>
          </w:tcPr>
          <w:p w14:paraId="078DC397"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6495214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2AFEE1"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3E5BEDA" w14:textId="77777777">
        <w:trPr>
          <w:jc w:val="center"/>
        </w:trPr>
        <w:tc>
          <w:tcPr>
            <w:tcW w:w="2880" w:type="dxa"/>
            <w:tcBorders>
              <w:top w:val="single" w:sz="4" w:space="0" w:color="000000"/>
              <w:left w:val="single" w:sz="4" w:space="0" w:color="000000"/>
              <w:bottom w:val="single" w:sz="4" w:space="0" w:color="000000"/>
            </w:tcBorders>
          </w:tcPr>
          <w:p w14:paraId="500E8117" w14:textId="77777777" w:rsidR="0096375E"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577B26A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86793C" w14:textId="77777777" w:rsidR="0096375E" w:rsidRDefault="00000000">
            <w:pPr>
              <w:pStyle w:val="TAL"/>
              <w:rPr>
                <w:lang w:val="en-US" w:eastAsia="zh-CN"/>
              </w:rPr>
            </w:pPr>
            <w:r>
              <w:rPr>
                <w:lang w:val="en-US" w:eastAsia="zh-CN"/>
              </w:rPr>
              <w:t>List of identifiers of the DC application to be deleted.</w:t>
            </w:r>
          </w:p>
        </w:tc>
      </w:tr>
    </w:tbl>
    <w:p w14:paraId="1FD772AF" w14:textId="77777777" w:rsidR="0096375E" w:rsidRDefault="0096375E">
      <w:pPr>
        <w:pStyle w:val="B1"/>
        <w:contextualSpacing w:val="0"/>
      </w:pPr>
    </w:p>
    <w:p w14:paraId="275773F9"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6108ED79"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2E8B28E1"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96375E" w14:paraId="251FD423" w14:textId="77777777">
        <w:trPr>
          <w:jc w:val="center"/>
        </w:trPr>
        <w:tc>
          <w:tcPr>
            <w:tcW w:w="2880" w:type="dxa"/>
            <w:tcBorders>
              <w:top w:val="single" w:sz="4" w:space="0" w:color="000000"/>
              <w:left w:val="single" w:sz="4" w:space="0" w:color="000000"/>
              <w:bottom w:val="single" w:sz="4" w:space="0" w:color="000000"/>
            </w:tcBorders>
          </w:tcPr>
          <w:p w14:paraId="2BAC052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14D57B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2BF9EE" w14:textId="77777777" w:rsidR="0096375E" w:rsidRDefault="00000000">
            <w:pPr>
              <w:pStyle w:val="TAH"/>
            </w:pPr>
            <w:r>
              <w:t>Description</w:t>
            </w:r>
          </w:p>
        </w:tc>
      </w:tr>
      <w:tr w:rsidR="0096375E" w14:paraId="377F11C0" w14:textId="77777777">
        <w:trPr>
          <w:trHeight w:val="90"/>
          <w:jc w:val="center"/>
        </w:trPr>
        <w:tc>
          <w:tcPr>
            <w:tcW w:w="2880" w:type="dxa"/>
            <w:tcBorders>
              <w:top w:val="single" w:sz="4" w:space="0" w:color="000000"/>
              <w:left w:val="single" w:sz="4" w:space="0" w:color="000000"/>
              <w:bottom w:val="single" w:sz="4" w:space="0" w:color="000000"/>
            </w:tcBorders>
          </w:tcPr>
          <w:p w14:paraId="511A1C4A" w14:textId="77777777" w:rsidR="0096375E"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1BC35B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655BC9" w14:textId="77777777" w:rsidR="0096375E"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20D8C386" w14:textId="77777777" w:rsidR="0096375E" w:rsidRDefault="0096375E"/>
    <w:p w14:paraId="36D1BE2D"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96375E" w14:paraId="299CA145" w14:textId="77777777">
        <w:trPr>
          <w:trHeight w:val="170"/>
          <w:jc w:val="center"/>
        </w:trPr>
        <w:tc>
          <w:tcPr>
            <w:tcW w:w="2880" w:type="dxa"/>
            <w:tcBorders>
              <w:top w:val="single" w:sz="4" w:space="0" w:color="000000"/>
              <w:left w:val="single" w:sz="4" w:space="0" w:color="000000"/>
              <w:bottom w:val="single" w:sz="4" w:space="0" w:color="000000"/>
            </w:tcBorders>
          </w:tcPr>
          <w:p w14:paraId="27799DAA"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FA24A03"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FE4B54" w14:textId="77777777" w:rsidR="0096375E" w:rsidRDefault="00000000">
            <w:pPr>
              <w:pStyle w:val="TAH"/>
            </w:pPr>
            <w:r>
              <w:t>Description</w:t>
            </w:r>
          </w:p>
        </w:tc>
      </w:tr>
      <w:tr w:rsidR="0096375E" w14:paraId="6691CB7D" w14:textId="77777777">
        <w:trPr>
          <w:jc w:val="center"/>
        </w:trPr>
        <w:tc>
          <w:tcPr>
            <w:tcW w:w="2880" w:type="dxa"/>
            <w:tcBorders>
              <w:top w:val="single" w:sz="4" w:space="0" w:color="000000"/>
              <w:left w:val="single" w:sz="4" w:space="0" w:color="000000"/>
              <w:bottom w:val="single" w:sz="4" w:space="0" w:color="000000"/>
            </w:tcBorders>
          </w:tcPr>
          <w:p w14:paraId="78E3A00A"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F7FA6E1"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31DA54" w14:textId="77777777" w:rsidR="0096375E" w:rsidRDefault="00000000">
            <w:pPr>
              <w:pStyle w:val="TAL"/>
              <w:rPr>
                <w:lang w:val="en-US"/>
              </w:rPr>
            </w:pPr>
            <w:r>
              <w:rPr>
                <w:lang w:eastAsia="zh-CN"/>
              </w:rPr>
              <w:t>Indicates the deletion of the DC Application was successful or failure.</w:t>
            </w:r>
          </w:p>
        </w:tc>
      </w:tr>
      <w:tr w:rsidR="0096375E" w14:paraId="2D5A6C93" w14:textId="77777777">
        <w:trPr>
          <w:trHeight w:val="90"/>
          <w:jc w:val="center"/>
        </w:trPr>
        <w:tc>
          <w:tcPr>
            <w:tcW w:w="2880" w:type="dxa"/>
            <w:tcBorders>
              <w:top w:val="single" w:sz="4" w:space="0" w:color="000000"/>
              <w:left w:val="single" w:sz="4" w:space="0" w:color="000000"/>
              <w:bottom w:val="single" w:sz="4" w:space="0" w:color="000000"/>
            </w:tcBorders>
          </w:tcPr>
          <w:p w14:paraId="023867BC"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8F04B4C"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857EB3" w14:textId="77777777" w:rsidR="0096375E" w:rsidRDefault="00000000">
            <w:pPr>
              <w:pStyle w:val="TAL"/>
              <w:rPr>
                <w:lang w:eastAsia="ko-KR"/>
              </w:rPr>
            </w:pPr>
            <w:r>
              <w:rPr>
                <w:lang w:eastAsia="ko-KR"/>
              </w:rPr>
              <w:t>Indicates the cause of failure.</w:t>
            </w:r>
          </w:p>
        </w:tc>
      </w:tr>
    </w:tbl>
    <w:p w14:paraId="01040B30" w14:textId="77777777" w:rsidR="0096375E" w:rsidRDefault="0096375E">
      <w:pPr>
        <w:rPr>
          <w:lang w:val="en-US" w:eastAsia="zh-CN"/>
        </w:rPr>
      </w:pPr>
    </w:p>
    <w:p w14:paraId="132DE45E" w14:textId="77777777" w:rsidR="0096375E" w:rsidRDefault="00000000">
      <w:pPr>
        <w:pStyle w:val="Heading3"/>
        <w:rPr>
          <w:lang w:eastAsia="zh-CN"/>
        </w:rPr>
      </w:pPr>
      <w:bookmarkStart w:id="327" w:name="_Toc28812"/>
      <w:bookmarkStart w:id="328" w:name="_Toc1193"/>
      <w:bookmarkStart w:id="329" w:name="_Toc3145"/>
      <w:bookmarkStart w:id="330" w:name="_Toc6884"/>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27"/>
      <w:bookmarkEnd w:id="328"/>
      <w:bookmarkEnd w:id="329"/>
      <w:bookmarkEnd w:id="330"/>
    </w:p>
    <w:p w14:paraId="629E98E7"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w:t>
      </w:r>
      <w:proofErr w:type="gramStart"/>
      <w:r>
        <w:rPr>
          <w:rFonts w:eastAsia="SimSun" w:hint="eastAsia"/>
          <w:lang w:val="en-US" w:eastAsia="zh-CN"/>
        </w:rPr>
        <w:t>is needed</w:t>
      </w:r>
      <w:proofErr w:type="gramEnd"/>
      <w:r>
        <w:rPr>
          <w:rFonts w:eastAsia="SimSun" w:hint="eastAsia"/>
          <w:lang w:val="en-US" w:eastAsia="zh-CN"/>
        </w:rPr>
        <w:t xml:space="preserve"> to be supported by both MMTel Enabler Server and DCAR.</w:t>
      </w:r>
    </w:p>
    <w:p w14:paraId="795CC871" w14:textId="77777777" w:rsidR="0096375E" w:rsidRDefault="00000000">
      <w:pPr>
        <w:pStyle w:val="Heading2"/>
      </w:pPr>
      <w:bookmarkStart w:id="331" w:name="_Toc14103"/>
      <w:bookmarkStart w:id="332" w:name="_Toc7215"/>
      <w:bookmarkStart w:id="333" w:name="_Toc21729"/>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331"/>
      <w:bookmarkEnd w:id="332"/>
      <w:bookmarkEnd w:id="333"/>
    </w:p>
    <w:p w14:paraId="77829C92" w14:textId="77777777" w:rsidR="0096375E" w:rsidRDefault="00000000">
      <w:pPr>
        <w:pStyle w:val="Heading3"/>
      </w:pPr>
      <w:bookmarkStart w:id="334" w:name="_Toc18913"/>
      <w:bookmarkStart w:id="335" w:name="_Toc639"/>
      <w:bookmarkStart w:id="336" w:name="_Toc3011"/>
      <w:r>
        <w:rPr>
          <w:rFonts w:eastAsia="SimSun" w:hint="eastAsia"/>
          <w:lang w:val="en-US" w:eastAsia="zh-CN"/>
        </w:rPr>
        <w:t>6</w:t>
      </w:r>
      <w:r>
        <w:t>.</w:t>
      </w:r>
      <w:r>
        <w:rPr>
          <w:rFonts w:eastAsia="SimSun" w:hint="eastAsia"/>
          <w:lang w:val="en-US" w:eastAsia="zh-CN"/>
        </w:rPr>
        <w:t>3</w:t>
      </w:r>
      <w:r>
        <w:t>.1</w:t>
      </w:r>
      <w:r>
        <w:rPr>
          <w:rFonts w:hint="eastAsia"/>
        </w:rPr>
        <w:tab/>
        <w:t>Description</w:t>
      </w:r>
      <w:bookmarkEnd w:id="334"/>
      <w:bookmarkEnd w:id="335"/>
      <w:bookmarkEnd w:id="336"/>
    </w:p>
    <w:p w14:paraId="68BD8140"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w:t>
      </w:r>
      <w:r>
        <w:rPr>
          <w:rFonts w:eastAsia="SimSun"/>
          <w:lang w:val="en-US" w:eastAsia="zh-CN"/>
        </w:rPr>
        <w:t> </w:t>
      </w:r>
      <w:r>
        <w:rPr>
          <w:rFonts w:eastAsia="SimSun" w:hint="eastAsia"/>
          <w:lang w:val="en-US" w:eastAsia="zh-CN"/>
        </w:rPr>
        <w:t>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491469F6" w14:textId="77777777" w:rsidR="0096375E" w:rsidRDefault="00000000">
      <w:pPr>
        <w:pStyle w:val="Heading3"/>
      </w:pPr>
      <w:bookmarkStart w:id="337" w:name="_Toc2867"/>
      <w:bookmarkStart w:id="338" w:name="_Toc24370"/>
      <w:bookmarkStart w:id="339" w:name="_Toc12994"/>
      <w:r>
        <w:rPr>
          <w:rFonts w:eastAsia="SimSun" w:hint="eastAsia"/>
          <w:lang w:val="en-US" w:eastAsia="zh-CN"/>
        </w:rPr>
        <w:t>6</w:t>
      </w:r>
      <w:r>
        <w:t>.</w:t>
      </w:r>
      <w:r>
        <w:rPr>
          <w:rFonts w:eastAsia="SimSun" w:hint="eastAsia"/>
          <w:lang w:val="en-US" w:eastAsia="zh-CN"/>
        </w:rPr>
        <w:t>3</w:t>
      </w:r>
      <w:r>
        <w:t>.2</w:t>
      </w:r>
      <w:r>
        <w:tab/>
        <w:t>Procedures</w:t>
      </w:r>
      <w:bookmarkEnd w:id="337"/>
      <w:bookmarkEnd w:id="338"/>
      <w:bookmarkEnd w:id="339"/>
    </w:p>
    <w:p w14:paraId="2F31E9EB" w14:textId="77777777" w:rsidR="0096375E" w:rsidRDefault="00000000">
      <w:pPr>
        <w:pStyle w:val="Heading4"/>
        <w:rPr>
          <w:lang w:val="en-US" w:eastAsia="zh-CN"/>
        </w:rPr>
      </w:pPr>
      <w:bookmarkStart w:id="340" w:name="_Toc29543"/>
      <w:bookmarkStart w:id="341" w:name="_Toc1304"/>
      <w:bookmarkStart w:id="342" w:name="_Toc11331"/>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340"/>
      <w:bookmarkEnd w:id="341"/>
      <w:bookmarkEnd w:id="342"/>
    </w:p>
    <w:p w14:paraId="28E7B743"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5C6E457A" w14:textId="77777777" w:rsidR="0096375E" w:rsidRDefault="00000000">
      <w:pPr>
        <w:pStyle w:val="NO"/>
        <w:rPr>
          <w:lang w:val="en-US" w:eastAsia="zh-CN"/>
        </w:rPr>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73B00A0E" w14:textId="77777777">
        <w:tc>
          <w:tcPr>
            <w:tcW w:w="9857" w:type="dxa"/>
          </w:tcPr>
          <w:p w14:paraId="0D6C45BF" w14:textId="77777777" w:rsidR="0096375E" w:rsidRDefault="00000000">
            <w:pPr>
              <w:pStyle w:val="Heading3"/>
            </w:pPr>
            <w:bookmarkStart w:id="343" w:name="_Toc16370"/>
            <w:r>
              <w:lastRenderedPageBreak/>
              <w:t>8.4.</w:t>
            </w:r>
            <w:r>
              <w:rPr>
                <w:rFonts w:eastAsia="SimSun" w:hint="eastAsia"/>
                <w:lang w:val="en-US" w:eastAsia="zh-CN"/>
              </w:rPr>
              <w:t>2</w:t>
            </w:r>
            <w:r>
              <w:tab/>
            </w:r>
            <w:r>
              <w:rPr>
                <w:lang w:val="en-US" w:eastAsia="zh-CN"/>
              </w:rPr>
              <w:t>Application calling service API with Data Channel capability</w:t>
            </w:r>
            <w:bookmarkEnd w:id="343"/>
          </w:p>
          <w:p w14:paraId="0DBC5D7F" w14:textId="77777777" w:rsidR="0096375E" w:rsidRDefault="00000000">
            <w:pPr>
              <w:pStyle w:val="Heading4"/>
            </w:pPr>
            <w:bookmarkStart w:id="344" w:name="_Toc24893"/>
            <w:r>
              <w:t>8.4.</w:t>
            </w:r>
            <w:r>
              <w:rPr>
                <w:rFonts w:eastAsia="SimSun" w:hint="eastAsia"/>
                <w:lang w:val="en-US" w:eastAsia="zh-CN"/>
              </w:rPr>
              <w:t>2</w:t>
            </w:r>
            <w:r>
              <w:t>.1</w:t>
            </w:r>
            <w:r>
              <w:tab/>
              <w:t>General</w:t>
            </w:r>
            <w:bookmarkEnd w:id="344"/>
          </w:p>
          <w:p w14:paraId="0E5B91F4" w14:textId="77777777" w:rsidR="0096375E" w:rsidRDefault="00000000">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69FAF5AF" w14:textId="77777777" w:rsidR="0096375E" w:rsidRDefault="00000000">
            <w:pPr>
              <w:pStyle w:val="Heading4"/>
            </w:pPr>
            <w:bookmarkStart w:id="345" w:name="_Toc4483"/>
            <w:r>
              <w:t>8.4.</w:t>
            </w:r>
            <w:r>
              <w:rPr>
                <w:rFonts w:eastAsia="SimSun" w:hint="eastAsia"/>
                <w:lang w:val="en-US" w:eastAsia="zh-CN"/>
              </w:rPr>
              <w:t>2</w:t>
            </w:r>
            <w:r>
              <w:t>.2</w:t>
            </w:r>
            <w:r>
              <w:tab/>
              <w:t>Procedure</w:t>
            </w:r>
            <w:bookmarkEnd w:id="345"/>
          </w:p>
          <w:p w14:paraId="5BB035AE" w14:textId="77777777" w:rsidR="0096375E" w:rsidRDefault="00000000">
            <w:pPr>
              <w:pStyle w:val="Heading5"/>
              <w:rPr>
                <w:lang w:val="en-US" w:eastAsia="zh-CN"/>
              </w:rPr>
            </w:pPr>
            <w:bookmarkStart w:id="346" w:name="_Toc222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bookmarkEnd w:id="346"/>
          </w:p>
          <w:p w14:paraId="12083EC3" w14:textId="77777777" w:rsidR="0096375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615C7D8E" w14:textId="77777777" w:rsidR="0096375E" w:rsidRDefault="00000000">
            <w:r>
              <w:t>Pre-conditions:</w:t>
            </w:r>
          </w:p>
          <w:p w14:paraId="34498BB3" w14:textId="77777777" w:rsidR="0096375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04812713"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9C4BD98" w14:textId="77777777" w:rsidR="0096375E"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3BAA6B2D" w14:textId="77777777" w:rsidR="0096375E" w:rsidRDefault="0096375E">
            <w:pPr>
              <w:ind w:left="568" w:hanging="284"/>
            </w:pPr>
          </w:p>
          <w:p w14:paraId="13DE79F6" w14:textId="77777777" w:rsidR="0096375E" w:rsidRDefault="00000000">
            <w:pPr>
              <w:pStyle w:val="TH"/>
              <w:rPr>
                <w:lang w:val="en-US" w:eastAsia="zh-CN"/>
              </w:rPr>
            </w:pPr>
            <w:r>
              <w:rPr>
                <w:lang w:val="en-US" w:eastAsia="zh-CN"/>
              </w:rPr>
              <w:object w:dxaOrig="8186" w:dyaOrig="4157" w14:anchorId="5989E39C">
                <v:shape id="_x0000_i1037" type="#_x0000_t75" style="width:409.1pt;height:207.7pt" o:ole="">
                  <v:imagedata r:id="rId33" o:title=""/>
                  <o:lock v:ext="edit" aspectratio="f"/>
                </v:shape>
                <o:OLEObject Type="Embed" ProgID="Visio.Drawing.15" ShapeID="_x0000_i1037" DrawAspect="Content" ObjectID="_1832957604" r:id="rId34"/>
              </w:object>
            </w:r>
          </w:p>
          <w:p w14:paraId="58F99953" w14:textId="77777777" w:rsidR="0096375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r>
              <w:rPr>
                <w:rFonts w:eastAsia="SimSun" w:hint="eastAsia"/>
                <w:lang w:val="en-US" w:eastAsia="zh-CN"/>
              </w:rPr>
              <w:t xml:space="preserve"> </w:t>
            </w:r>
            <w:r>
              <w:t>between non-IMS applications and DCMTSI client</w:t>
            </w:r>
          </w:p>
          <w:p w14:paraId="7A7BDF83"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D3AA709" w14:textId="77777777" w:rsidR="0096375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proofErr w:type="gramStart"/>
            <w:r>
              <w:t>obtains</w:t>
            </w:r>
            <w:proofErr w:type="gramEnd"/>
            <w:r>
              <w:t xml:space="preserve"> the </w:t>
            </w:r>
            <w:r>
              <w:rPr>
                <w:rFonts w:hint="eastAsia"/>
                <w:lang w:val="en-US" w:eastAsia="zh-CN"/>
              </w:rPr>
              <w:t xml:space="preserve">IMS Session ID associated with the </w:t>
            </w:r>
            <w:proofErr w:type="gramStart"/>
            <w:r>
              <w:rPr>
                <w:rFonts w:hint="eastAsia"/>
              </w:rPr>
              <w:t>Third</w:t>
            </w:r>
            <w:r>
              <w:rPr>
                <w:rFonts w:hint="eastAsia"/>
                <w:lang w:val="en-US" w:eastAsia="zh-CN"/>
              </w:rPr>
              <w:t xml:space="preserve"> Party</w:t>
            </w:r>
            <w:proofErr w:type="gramEnd"/>
            <w:r>
              <w:rPr>
                <w:rFonts w:hint="eastAsia"/>
                <w:lang w:val="en-US" w:eastAsia="zh-CN"/>
              </w:rPr>
              <w:t xml:space="preserve">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E270D9D" w14:textId="77777777" w:rsidR="0096375E" w:rsidRDefault="00000000">
            <w:pPr>
              <w:pStyle w:val="NO"/>
              <w:rPr>
                <w:lang w:eastAsia="zh-CN"/>
              </w:rPr>
            </w:pPr>
            <w:r>
              <w:lastRenderedPageBreak/>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4B4217ED" w14:textId="77777777" w:rsidR="0096375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419CBB69" w14:textId="77777777" w:rsidR="0096375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CE7C98" w14:textId="77777777" w:rsidR="0096375E" w:rsidRDefault="00000000">
            <w:pPr>
              <w:pStyle w:val="NO"/>
            </w:pPr>
            <w:r>
              <w:rPr>
                <w:rFonts w:hint="eastAsia"/>
              </w:rPr>
              <w:t>NOTE 2:</w:t>
            </w:r>
            <w:r>
              <w:rPr>
                <w:rFonts w:hint="eastAsia"/>
              </w:rPr>
              <w:tab/>
              <w:t>In this release, the MMTel Enabler Server is deployed in the PLMN operator domain.</w:t>
            </w:r>
          </w:p>
          <w:p w14:paraId="708E97B3" w14:textId="77777777" w:rsidR="0096375E" w:rsidRDefault="00000000">
            <w:pPr>
              <w:pStyle w:val="Heading4"/>
            </w:pPr>
            <w:bookmarkStart w:id="347" w:name="_Toc32231"/>
            <w:r>
              <w:t>8.4.</w:t>
            </w:r>
            <w:r>
              <w:rPr>
                <w:rFonts w:eastAsia="SimSun" w:hint="eastAsia"/>
                <w:lang w:val="en-US" w:eastAsia="zh-CN"/>
              </w:rPr>
              <w:t>2</w:t>
            </w:r>
            <w:r>
              <w:t>.3</w:t>
            </w:r>
            <w:r>
              <w:tab/>
              <w:t>Information flows</w:t>
            </w:r>
            <w:bookmarkEnd w:id="347"/>
          </w:p>
          <w:p w14:paraId="295EAEFB" w14:textId="77777777" w:rsidR="0096375E" w:rsidRDefault="00000000">
            <w:pPr>
              <w:pStyle w:val="Heading5"/>
            </w:pPr>
            <w:bookmarkStart w:id="348" w:name="_Toc30207"/>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8"/>
          </w:p>
          <w:p w14:paraId="306B9DE3" w14:textId="77777777" w:rsidR="0096375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B94EAFA" w14:textId="77777777" w:rsidR="0096375E" w:rsidRDefault="00000000">
            <w:pPr>
              <w:pStyle w:val="Heading5"/>
            </w:pPr>
            <w:bookmarkStart w:id="349" w:name="_Toc3740"/>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49"/>
          </w:p>
          <w:p w14:paraId="0B0746AD" w14:textId="77777777" w:rsidR="0096375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312F03C2" w14:textId="77777777" w:rsidR="0096375E" w:rsidRDefault="0096375E">
            <w:pPr>
              <w:rPr>
                <w:lang w:val="en-US" w:eastAsia="zh-CN"/>
              </w:rPr>
            </w:pPr>
          </w:p>
        </w:tc>
      </w:tr>
    </w:tbl>
    <w:p w14:paraId="437EC075" w14:textId="77777777" w:rsidR="0096375E" w:rsidRDefault="0096375E">
      <w:pPr>
        <w:rPr>
          <w:lang w:val="en-US" w:eastAsia="zh-CN"/>
        </w:rPr>
      </w:pPr>
    </w:p>
    <w:p w14:paraId="70AA2EA1" w14:textId="77777777" w:rsidR="0096375E" w:rsidRDefault="00000000">
      <w:pPr>
        <w:pStyle w:val="Heading4"/>
        <w:rPr>
          <w:lang w:val="en-US" w:eastAsia="zh-CN"/>
        </w:rPr>
      </w:pPr>
      <w:bookmarkStart w:id="350" w:name="_Toc17090"/>
      <w:bookmarkStart w:id="351" w:name="_Toc18071"/>
      <w:bookmarkStart w:id="352" w:name="_Toc27019"/>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350"/>
      <w:bookmarkEnd w:id="351"/>
      <w:bookmarkEnd w:id="352"/>
    </w:p>
    <w:p w14:paraId="4BCBC66E"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388522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3155BC42" w14:textId="77777777">
        <w:tc>
          <w:tcPr>
            <w:tcW w:w="9857" w:type="dxa"/>
          </w:tcPr>
          <w:p w14:paraId="7FC5C84F" w14:textId="77777777" w:rsidR="0096375E" w:rsidRDefault="00000000">
            <w:pPr>
              <w:pStyle w:val="Heading3"/>
              <w:rPr>
                <w:lang w:val="en-US" w:eastAsia="zh-CN"/>
              </w:rPr>
            </w:pPr>
            <w:bookmarkStart w:id="353" w:name="_Toc13338"/>
            <w:r>
              <w:lastRenderedPageBreak/>
              <w:t>8.4.</w:t>
            </w:r>
            <w:r>
              <w:rPr>
                <w:rFonts w:eastAsia="SimSun" w:hint="eastAsia"/>
                <w:lang w:val="en-US" w:eastAsia="zh-CN"/>
              </w:rPr>
              <w:t>3</w:t>
            </w:r>
            <w:r>
              <w:tab/>
            </w:r>
            <w:r>
              <w:rPr>
                <w:lang w:val="en-US" w:eastAsia="zh-CN"/>
              </w:rPr>
              <w:t>Third-Party Call service API with Data Channel capability</w:t>
            </w:r>
            <w:bookmarkEnd w:id="353"/>
          </w:p>
          <w:p w14:paraId="61A28CD6" w14:textId="77777777" w:rsidR="0096375E" w:rsidRDefault="00000000">
            <w:pPr>
              <w:pStyle w:val="Heading4"/>
            </w:pPr>
            <w:bookmarkStart w:id="354" w:name="_Toc9544"/>
            <w:r>
              <w:t>8.4.</w:t>
            </w:r>
            <w:r>
              <w:rPr>
                <w:rFonts w:eastAsia="SimSun" w:hint="eastAsia"/>
                <w:lang w:val="en-US" w:eastAsia="zh-CN"/>
              </w:rPr>
              <w:t>3</w:t>
            </w:r>
            <w:r>
              <w:t>.1</w:t>
            </w:r>
            <w:r>
              <w:tab/>
              <w:t>General</w:t>
            </w:r>
            <w:bookmarkEnd w:id="354"/>
          </w:p>
          <w:p w14:paraId="3401DD9C" w14:textId="77777777" w:rsidR="0096375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w:t>
            </w:r>
            <w:proofErr w:type="gramStart"/>
            <w:r>
              <w:t>in order to</w:t>
            </w:r>
            <w:proofErr w:type="gramEnd"/>
            <w:r>
              <w:t xml:space="preserve"> support </w:t>
            </w:r>
            <w:r>
              <w:rPr>
                <w:lang w:eastAsia="zh-CN"/>
              </w:rPr>
              <w:t xml:space="preserve">establishing a </w:t>
            </w:r>
            <w:r>
              <w:rPr>
                <w:lang w:val="en-US"/>
              </w:rPr>
              <w:t>call</w:t>
            </w:r>
            <w:r>
              <w:rPr>
                <w:lang w:eastAsia="zh-CN"/>
              </w:rPr>
              <w:t xml:space="preserve"> </w:t>
            </w:r>
            <w:r>
              <w:t>between two UEs.</w:t>
            </w:r>
          </w:p>
          <w:p w14:paraId="469F8AC7" w14:textId="77777777" w:rsidR="0096375E" w:rsidRDefault="00000000">
            <w:pPr>
              <w:pStyle w:val="Heading4"/>
            </w:pPr>
            <w:bookmarkStart w:id="355" w:name="_Toc30300"/>
            <w:r>
              <w:t>8.4.</w:t>
            </w:r>
            <w:r>
              <w:rPr>
                <w:rFonts w:eastAsia="SimSun" w:hint="eastAsia"/>
                <w:lang w:val="en-US" w:eastAsia="zh-CN"/>
              </w:rPr>
              <w:t>3</w:t>
            </w:r>
            <w:r>
              <w:t>.2</w:t>
            </w:r>
            <w:r>
              <w:tab/>
              <w:t>Procedure</w:t>
            </w:r>
            <w:bookmarkEnd w:id="355"/>
          </w:p>
          <w:p w14:paraId="719BDDB7" w14:textId="77777777" w:rsidR="0096375E" w:rsidRDefault="00000000">
            <w:pPr>
              <w:pStyle w:val="Heading5"/>
              <w:rPr>
                <w:lang w:val="en-US" w:eastAsia="zh-CN"/>
              </w:rPr>
            </w:pPr>
            <w:bookmarkStart w:id="356" w:name="_Toc4029"/>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56"/>
          </w:p>
          <w:p w14:paraId="0395A521" w14:textId="77777777" w:rsidR="0096375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1EEC88FB" w14:textId="77777777" w:rsidR="0096375E" w:rsidRDefault="00000000">
            <w:r>
              <w:t>Pre-conditions:</w:t>
            </w:r>
          </w:p>
          <w:p w14:paraId="734FBC2E" w14:textId="77777777" w:rsidR="0096375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54F316FD"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CC5BF81" w14:textId="77777777" w:rsidR="0096375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1950784E" w14:textId="77777777" w:rsidR="0096375E" w:rsidRDefault="00000000">
            <w:pPr>
              <w:pStyle w:val="TH"/>
              <w:rPr>
                <w:lang w:val="en-US" w:eastAsia="zh-CN"/>
              </w:rPr>
            </w:pPr>
            <w:r>
              <w:object w:dxaOrig="8246" w:dyaOrig="4380" w14:anchorId="19EDC585">
                <v:shape id="_x0000_i1038" type="#_x0000_t75" style="width:412.45pt;height:218.9pt" o:ole="">
                  <v:imagedata r:id="rId35" o:title=""/>
                  <o:lock v:ext="edit" aspectratio="f"/>
                </v:shape>
                <o:OLEObject Type="Embed" ProgID="Visio.Drawing.15" ShapeID="_x0000_i1038" DrawAspect="Content" ObjectID="_1832957605" r:id="rId36"/>
              </w:object>
            </w:r>
          </w:p>
          <w:p w14:paraId="3F2403E8" w14:textId="77777777" w:rsidR="0096375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3B69E44"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6FE27F60" w14:textId="77777777" w:rsidR="0096375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proofErr w:type="gramStart"/>
            <w:r>
              <w:rPr>
                <w:rFonts w:hint="eastAsia"/>
                <w:lang w:val="en-US" w:eastAsia="zh-CN"/>
              </w:rPr>
              <w:t>],</w:t>
            </w:r>
            <w:r>
              <w:t>the</w:t>
            </w:r>
            <w:proofErr w:type="gramEnd"/>
            <w:r>
              <w:t xml:space="preserv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F3D7C8F" w14:textId="77777777" w:rsidR="0096375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4E06F5C" w14:textId="77777777" w:rsidR="0096375E" w:rsidRDefault="00000000">
            <w:pPr>
              <w:pStyle w:val="B1"/>
              <w:contextualSpacing w:val="0"/>
              <w:rPr>
                <w:lang w:eastAsia="zh-CN"/>
              </w:rPr>
            </w:pPr>
            <w:r>
              <w:rPr>
                <w:rFonts w:hint="eastAsia"/>
                <w:lang w:val="en-US" w:eastAsia="zh-CN"/>
              </w:rPr>
              <w:lastRenderedPageBreak/>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 xml:space="preserve">IMS session management capabilities provided by IMS AS </w:t>
            </w:r>
            <w:proofErr w:type="spellStart"/>
            <w:r>
              <w:rPr>
                <w:rFonts w:hint="eastAsia"/>
                <w:b/>
                <w:bCs/>
                <w:i/>
                <w:iCs/>
                <w:lang w:val="en-US" w:eastAsia="zh-CN"/>
              </w:rPr>
              <w:t>as</w:t>
            </w:r>
            <w:proofErr w:type="spellEnd"/>
            <w:r>
              <w:rPr>
                <w:rFonts w:hint="eastAsia"/>
                <w:b/>
                <w:bCs/>
                <w:i/>
                <w:iCs/>
                <w:lang w:val="en-US" w:eastAsia="zh-CN"/>
              </w:rPr>
              <w:t xml:space="preserve">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411D0E77" w14:textId="77777777" w:rsidR="0096375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12C0B03E" w14:textId="77777777" w:rsidR="0096375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535F92B" w14:textId="77777777" w:rsidR="0096375E" w:rsidRDefault="00000000">
            <w:pPr>
              <w:pStyle w:val="Heading4"/>
            </w:pPr>
            <w:bookmarkStart w:id="357" w:name="_Toc28276"/>
            <w:r>
              <w:t>8.4.</w:t>
            </w:r>
            <w:r>
              <w:rPr>
                <w:rFonts w:eastAsia="SimSun" w:hint="eastAsia"/>
                <w:lang w:val="en-US" w:eastAsia="zh-CN"/>
              </w:rPr>
              <w:t>3</w:t>
            </w:r>
            <w:r>
              <w:t>.</w:t>
            </w:r>
            <w:r>
              <w:rPr>
                <w:rFonts w:eastAsia="SimSun" w:hint="eastAsia"/>
                <w:lang w:val="en-US" w:eastAsia="zh-CN"/>
              </w:rPr>
              <w:t>3</w:t>
            </w:r>
            <w:r>
              <w:tab/>
              <w:t>Information flows</w:t>
            </w:r>
            <w:bookmarkEnd w:id="357"/>
          </w:p>
          <w:p w14:paraId="02A49468" w14:textId="77777777" w:rsidR="0096375E" w:rsidRDefault="00000000">
            <w:pPr>
              <w:pStyle w:val="Heading5"/>
            </w:pPr>
            <w:bookmarkStart w:id="358" w:name="_Toc811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358"/>
          </w:p>
          <w:p w14:paraId="7EDE0C94"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7958FD1" w14:textId="77777777" w:rsidR="0096375E" w:rsidRDefault="00000000">
            <w:pPr>
              <w:pStyle w:val="TH"/>
            </w:pPr>
            <w:r>
              <w:lastRenderedPageBreak/>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ook w:val="04A0" w:firstRow="1" w:lastRow="0" w:firstColumn="1" w:lastColumn="0" w:noHBand="0" w:noVBand="1"/>
            </w:tblPr>
            <w:tblGrid>
              <w:gridCol w:w="2346"/>
              <w:gridCol w:w="1188"/>
              <w:gridCol w:w="3096"/>
              <w:gridCol w:w="2471"/>
            </w:tblGrid>
            <w:tr w:rsidR="0096375E" w14:paraId="14B97896" w14:textId="77777777">
              <w:trPr>
                <w:jc w:val="center"/>
              </w:trPr>
              <w:tc>
                <w:tcPr>
                  <w:tcW w:w="2346" w:type="dxa"/>
                  <w:tcBorders>
                    <w:top w:val="single" w:sz="4" w:space="0" w:color="000000"/>
                    <w:left w:val="single" w:sz="4" w:space="0" w:color="000000"/>
                    <w:bottom w:val="single" w:sz="4" w:space="0" w:color="000000"/>
                  </w:tcBorders>
                </w:tcPr>
                <w:p w14:paraId="2FBB0DAF" w14:textId="77777777" w:rsidR="0096375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3608B45D" w14:textId="77777777" w:rsidR="0096375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06FC19B2" w14:textId="77777777" w:rsidR="0096375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10728733" w14:textId="77777777" w:rsidR="0096375E" w:rsidRDefault="00000000">
                  <w:pPr>
                    <w:pStyle w:val="TAH"/>
                    <w:rPr>
                      <w:lang w:val="en-US" w:eastAsia="zh-CN"/>
                    </w:rPr>
                  </w:pPr>
                  <w:r>
                    <w:rPr>
                      <w:rFonts w:hint="eastAsia"/>
                      <w:lang w:val="en-US" w:eastAsia="zh-CN"/>
                    </w:rPr>
                    <w:t>Related OMA API Element</w:t>
                  </w:r>
                </w:p>
              </w:tc>
            </w:tr>
            <w:tr w:rsidR="0096375E" w14:paraId="306A9E10" w14:textId="77777777">
              <w:trPr>
                <w:jc w:val="center"/>
              </w:trPr>
              <w:tc>
                <w:tcPr>
                  <w:tcW w:w="2346" w:type="dxa"/>
                  <w:tcBorders>
                    <w:top w:val="single" w:sz="4" w:space="0" w:color="000000"/>
                    <w:left w:val="single" w:sz="4" w:space="0" w:color="000000"/>
                    <w:bottom w:val="single" w:sz="4" w:space="0" w:color="000000"/>
                  </w:tcBorders>
                </w:tcPr>
                <w:p w14:paraId="2A53C9CA" w14:textId="77777777" w:rsidR="0096375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B71262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6ED22D0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1015D3CA" w14:textId="77777777" w:rsidR="0096375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96375E" w14:paraId="37693DEC" w14:textId="77777777">
              <w:trPr>
                <w:jc w:val="center"/>
              </w:trPr>
              <w:tc>
                <w:tcPr>
                  <w:tcW w:w="2346" w:type="dxa"/>
                  <w:tcBorders>
                    <w:top w:val="single" w:sz="4" w:space="0" w:color="000000"/>
                    <w:left w:val="single" w:sz="4" w:space="0" w:color="000000"/>
                    <w:bottom w:val="single" w:sz="4" w:space="0" w:color="000000"/>
                  </w:tcBorders>
                </w:tcPr>
                <w:p w14:paraId="053E8FB4"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C1B8F3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5852B60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781E2473"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425CFBD7" w14:textId="77777777">
              <w:trPr>
                <w:jc w:val="center"/>
              </w:trPr>
              <w:tc>
                <w:tcPr>
                  <w:tcW w:w="2346" w:type="dxa"/>
                  <w:tcBorders>
                    <w:top w:val="single" w:sz="4" w:space="0" w:color="000000"/>
                    <w:left w:val="single" w:sz="4" w:space="0" w:color="000000"/>
                    <w:bottom w:val="single" w:sz="4" w:space="0" w:color="000000"/>
                  </w:tcBorders>
                </w:tcPr>
                <w:p w14:paraId="5B79612C" w14:textId="77777777" w:rsidR="0096375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5A91B80A" w14:textId="77777777" w:rsidR="0096375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34E366B"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A8A7819" w14:textId="77777777" w:rsidR="0096375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7D2E06A8" w14:textId="77777777" w:rsidR="0096375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69C26858" w14:textId="77777777" w:rsidR="0096375E" w:rsidRDefault="00000000">
                  <w:pPr>
                    <w:pStyle w:val="TAL"/>
                    <w:rPr>
                      <w:lang w:val="en-US" w:eastAsia="zh-CN"/>
                    </w:rPr>
                  </w:pPr>
                  <w:r>
                    <w:rPr>
                      <w:rFonts w:hint="eastAsia"/>
                      <w:lang w:val="en-US" w:eastAsia="zh-CN"/>
                    </w:rPr>
                    <w:t>c) audio and video.</w:t>
                  </w:r>
                </w:p>
                <w:p w14:paraId="6229E7FC"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7CB59D96" w14:textId="77777777" w:rsidR="0096375E" w:rsidRDefault="0096375E">
                  <w:pPr>
                    <w:pStyle w:val="TAL"/>
                    <w:rPr>
                      <w:lang w:val="en-US" w:eastAsia="zh-CN"/>
                    </w:rPr>
                  </w:pPr>
                </w:p>
                <w:p w14:paraId="5E6B8B09"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EC1C8BC" w14:textId="77777777" w:rsidR="0096375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4B3EC6C9" w14:textId="77777777" w:rsidR="0096375E" w:rsidRDefault="0096375E">
                  <w:pPr>
                    <w:pStyle w:val="TAL"/>
                    <w:rPr>
                      <w:lang w:val="en-US" w:eastAsia="zh-CN"/>
                    </w:rPr>
                  </w:pPr>
                </w:p>
              </w:tc>
            </w:tr>
            <w:tr w:rsidR="0096375E" w14:paraId="7C486C7A" w14:textId="77777777">
              <w:trPr>
                <w:jc w:val="center"/>
              </w:trPr>
              <w:tc>
                <w:tcPr>
                  <w:tcW w:w="2346" w:type="dxa"/>
                  <w:tcBorders>
                    <w:top w:val="single" w:sz="4" w:space="0" w:color="000000"/>
                    <w:left w:val="single" w:sz="4" w:space="0" w:color="000000"/>
                    <w:bottom w:val="single" w:sz="4" w:space="0" w:color="000000"/>
                  </w:tcBorders>
                </w:tcPr>
                <w:p w14:paraId="04363363" w14:textId="77777777" w:rsidR="0096375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E5E0C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692556AB" w14:textId="77777777" w:rsidR="0096375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7ADBA0" w14:textId="77777777" w:rsidR="0096375E" w:rsidRDefault="00000000">
                  <w:pPr>
                    <w:pStyle w:val="TAL"/>
                    <w:rPr>
                      <w:lang w:val="en-US" w:eastAsia="zh-CN"/>
                    </w:rPr>
                  </w:pPr>
                  <w:r>
                    <w:rPr>
                      <w:rFonts w:hint="eastAsia"/>
                      <w:lang w:val="en-US" w:eastAsia="zh-CN"/>
                    </w:rPr>
                    <w:t>N/A</w:t>
                  </w:r>
                </w:p>
              </w:tc>
            </w:tr>
            <w:tr w:rsidR="0096375E" w14:paraId="7FAE4534" w14:textId="77777777">
              <w:trPr>
                <w:jc w:val="center"/>
              </w:trPr>
              <w:tc>
                <w:tcPr>
                  <w:tcW w:w="2346" w:type="dxa"/>
                  <w:tcBorders>
                    <w:top w:val="single" w:sz="4" w:space="0" w:color="000000"/>
                    <w:left w:val="single" w:sz="4" w:space="0" w:color="000000"/>
                    <w:bottom w:val="single" w:sz="4" w:space="0" w:color="000000"/>
                  </w:tcBorders>
                </w:tcPr>
                <w:p w14:paraId="01767EFB" w14:textId="77777777" w:rsidR="0096375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39F223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195BCC0D" w14:textId="77777777" w:rsidR="0096375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71AFC891" w14:textId="77777777" w:rsidR="0096375E" w:rsidRDefault="00000000">
                  <w:pPr>
                    <w:pStyle w:val="TAL"/>
                    <w:rPr>
                      <w:lang w:val="en-US" w:eastAsia="zh-CN"/>
                    </w:rPr>
                  </w:pPr>
                  <w:r>
                    <w:rPr>
                      <w:rFonts w:hint="eastAsia"/>
                      <w:lang w:val="en-US" w:eastAsia="zh-CN"/>
                    </w:rPr>
                    <w:t>N/A</w:t>
                  </w:r>
                </w:p>
              </w:tc>
            </w:tr>
            <w:tr w:rsidR="0096375E" w14:paraId="04166401" w14:textId="77777777">
              <w:trPr>
                <w:jc w:val="center"/>
              </w:trPr>
              <w:tc>
                <w:tcPr>
                  <w:tcW w:w="2346" w:type="dxa"/>
                  <w:tcBorders>
                    <w:top w:val="single" w:sz="4" w:space="0" w:color="000000"/>
                    <w:left w:val="single" w:sz="4" w:space="0" w:color="000000"/>
                    <w:bottom w:val="single" w:sz="4" w:space="0" w:color="000000"/>
                  </w:tcBorders>
                </w:tcPr>
                <w:p w14:paraId="5BA1D6B2" w14:textId="77777777" w:rsidR="0096375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6AB65FC6"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71852B75" w14:textId="77777777" w:rsidR="0096375E"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CE1235D" w14:textId="77777777" w:rsidR="0096375E"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96375E" w14:paraId="32C3A844"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6A073D32"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71B1145" w14:textId="77777777" w:rsidR="0096375E" w:rsidRDefault="00000000">
            <w:pPr>
              <w:pStyle w:val="Heading5"/>
              <w:rPr>
                <w:rFonts w:eastAsia="SimSun"/>
                <w:lang w:val="en-US" w:eastAsia="zh-CN"/>
              </w:rPr>
            </w:pPr>
            <w:bookmarkStart w:id="359" w:name="_Toc2410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359"/>
          </w:p>
          <w:p w14:paraId="0472525F"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30CEB2DF" w14:textId="77777777" w:rsidR="0096375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ook w:val="04A0" w:firstRow="1" w:lastRow="0" w:firstColumn="1" w:lastColumn="0" w:noHBand="0" w:noVBand="1"/>
            </w:tblPr>
            <w:tblGrid>
              <w:gridCol w:w="2320"/>
              <w:gridCol w:w="1107"/>
              <w:gridCol w:w="3012"/>
              <w:gridCol w:w="2597"/>
            </w:tblGrid>
            <w:tr w:rsidR="0096375E" w14:paraId="26571C1E" w14:textId="77777777">
              <w:trPr>
                <w:jc w:val="center"/>
              </w:trPr>
              <w:tc>
                <w:tcPr>
                  <w:tcW w:w="2376" w:type="dxa"/>
                  <w:tcBorders>
                    <w:top w:val="single" w:sz="4" w:space="0" w:color="000000"/>
                    <w:left w:val="single" w:sz="4" w:space="0" w:color="000000"/>
                    <w:bottom w:val="single" w:sz="4" w:space="0" w:color="000000"/>
                  </w:tcBorders>
                </w:tcPr>
                <w:p w14:paraId="04B0DCDF" w14:textId="77777777" w:rsidR="0096375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101611E9" w14:textId="77777777" w:rsidR="0096375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39B9C248" w14:textId="77777777" w:rsidR="0096375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65F0532" w14:textId="77777777" w:rsidR="0096375E" w:rsidRDefault="00000000">
                  <w:pPr>
                    <w:pStyle w:val="TAH"/>
                    <w:rPr>
                      <w:lang w:val="en-US" w:eastAsia="zh-CN"/>
                    </w:rPr>
                  </w:pPr>
                  <w:r>
                    <w:rPr>
                      <w:rFonts w:hint="eastAsia"/>
                      <w:lang w:val="en-US" w:eastAsia="zh-CN"/>
                    </w:rPr>
                    <w:t>Related OMA API Element</w:t>
                  </w:r>
                </w:p>
              </w:tc>
            </w:tr>
            <w:tr w:rsidR="0096375E" w14:paraId="47691CEA" w14:textId="77777777">
              <w:trPr>
                <w:jc w:val="center"/>
              </w:trPr>
              <w:tc>
                <w:tcPr>
                  <w:tcW w:w="2376" w:type="dxa"/>
                  <w:tcBorders>
                    <w:top w:val="single" w:sz="4" w:space="0" w:color="000000"/>
                    <w:left w:val="single" w:sz="4" w:space="0" w:color="000000"/>
                    <w:bottom w:val="single" w:sz="4" w:space="0" w:color="000000"/>
                  </w:tcBorders>
                </w:tcPr>
                <w:p w14:paraId="76DE7347" w14:textId="77777777" w:rsidR="0096375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4EF95677" w14:textId="77777777" w:rsidR="0096375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E76EDD1" w14:textId="77777777" w:rsidR="0096375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438E5BEB" w14:textId="77777777" w:rsidR="0096375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Pr>
                      <w:lang w:val="en-US" w:eastAsia="zh-CN"/>
                    </w:rPr>
                    <w:t>.</w:t>
                  </w:r>
                </w:p>
              </w:tc>
            </w:tr>
            <w:tr w:rsidR="0096375E" w14:paraId="5676EF1D" w14:textId="77777777">
              <w:trPr>
                <w:jc w:val="center"/>
              </w:trPr>
              <w:tc>
                <w:tcPr>
                  <w:tcW w:w="2376" w:type="dxa"/>
                  <w:tcBorders>
                    <w:top w:val="single" w:sz="4" w:space="0" w:color="000000"/>
                    <w:left w:val="single" w:sz="4" w:space="0" w:color="000000"/>
                    <w:bottom w:val="single" w:sz="4" w:space="0" w:color="000000"/>
                  </w:tcBorders>
                </w:tcPr>
                <w:p w14:paraId="26870EFB" w14:textId="77777777" w:rsidR="0096375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2656821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FC943BB" w14:textId="77777777" w:rsidR="0096375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738508C" w14:textId="77777777" w:rsidR="0096375E"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96375E" w14:paraId="6D918237" w14:textId="77777777">
              <w:trPr>
                <w:jc w:val="center"/>
              </w:trPr>
              <w:tc>
                <w:tcPr>
                  <w:tcW w:w="2376" w:type="dxa"/>
                  <w:tcBorders>
                    <w:top w:val="single" w:sz="4" w:space="0" w:color="000000"/>
                    <w:left w:val="single" w:sz="4" w:space="0" w:color="000000"/>
                    <w:bottom w:val="single" w:sz="4" w:space="0" w:color="000000"/>
                  </w:tcBorders>
                </w:tcPr>
                <w:p w14:paraId="2BC006B9" w14:textId="77777777" w:rsidR="0096375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00CEC339"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7241749" w14:textId="77777777" w:rsidR="0096375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5E9DFA20" w14:textId="77777777" w:rsidR="0096375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96375E" w14:paraId="26B9FB5E" w14:textId="77777777">
              <w:trPr>
                <w:jc w:val="center"/>
              </w:trPr>
              <w:tc>
                <w:tcPr>
                  <w:tcW w:w="2376" w:type="dxa"/>
                  <w:tcBorders>
                    <w:top w:val="single" w:sz="4" w:space="0" w:color="000000"/>
                    <w:left w:val="single" w:sz="4" w:space="0" w:color="000000"/>
                    <w:bottom w:val="single" w:sz="4" w:space="0" w:color="000000"/>
                  </w:tcBorders>
                </w:tcPr>
                <w:p w14:paraId="023D5F63" w14:textId="77777777" w:rsidR="0096375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0780FF8F"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AD8B2F7"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6656B065" w14:textId="77777777" w:rsidR="0096375E" w:rsidRDefault="00000000">
                  <w:pPr>
                    <w:pStyle w:val="TAL"/>
                    <w:rPr>
                      <w:lang w:val="en-US" w:eastAsia="zh-CN"/>
                    </w:rPr>
                  </w:pPr>
                  <w:r>
                    <w:rPr>
                      <w:rFonts w:hint="eastAsia"/>
                      <w:lang w:val="en-US" w:eastAsia="zh-CN"/>
                    </w:rPr>
                    <w:t>The first element in the participant list, which considered to denote the “A-</w:t>
                  </w:r>
                  <w:r>
                    <w:rPr>
                      <w:rFonts w:hint="eastAsia"/>
                      <w:lang w:val="en-US" w:eastAsia="zh-CN"/>
                    </w:rPr>
                    <w:lastRenderedPageBreak/>
                    <w:t xml:space="preserve">Party” </w:t>
                  </w:r>
                  <w:r>
                    <w:t xml:space="preserve">specified in </w:t>
                  </w:r>
                  <w:r>
                    <w:rPr>
                      <w:lang w:eastAsia="zh-CN"/>
                    </w:rPr>
                    <w:t>OMA Third Party Call API [</w:t>
                  </w:r>
                  <w:r>
                    <w:rPr>
                      <w:rFonts w:hint="eastAsia"/>
                      <w:lang w:val="en-US" w:eastAsia="zh-CN"/>
                    </w:rPr>
                    <w:t>7</w:t>
                  </w:r>
                  <w:r>
                    <w:rPr>
                      <w:lang w:eastAsia="zh-CN"/>
                    </w:rPr>
                    <w:t>].</w:t>
                  </w:r>
                </w:p>
              </w:tc>
            </w:tr>
            <w:tr w:rsidR="0096375E" w14:paraId="0CBD4E22" w14:textId="77777777">
              <w:trPr>
                <w:jc w:val="center"/>
              </w:trPr>
              <w:tc>
                <w:tcPr>
                  <w:tcW w:w="2376" w:type="dxa"/>
                  <w:tcBorders>
                    <w:top w:val="single" w:sz="4" w:space="0" w:color="000000"/>
                    <w:left w:val="single" w:sz="4" w:space="0" w:color="000000"/>
                    <w:bottom w:val="single" w:sz="4" w:space="0" w:color="000000"/>
                  </w:tcBorders>
                </w:tcPr>
                <w:p w14:paraId="47ED1579" w14:textId="77777777" w:rsidR="0096375E" w:rsidRDefault="00000000">
                  <w:pPr>
                    <w:pStyle w:val="TAL"/>
                    <w:rPr>
                      <w:lang w:val="en-US" w:eastAsia="zh-CN"/>
                    </w:rPr>
                  </w:pPr>
                  <w:r>
                    <w:rPr>
                      <w:rFonts w:hint="eastAsia"/>
                      <w:lang w:val="en-US" w:eastAsia="zh-CN"/>
                    </w:rPr>
                    <w:lastRenderedPageBreak/>
                    <w:t>Terminating ID (see NOTE 3)</w:t>
                  </w:r>
                </w:p>
              </w:tc>
              <w:tc>
                <w:tcPr>
                  <w:tcW w:w="1126" w:type="dxa"/>
                  <w:tcBorders>
                    <w:top w:val="single" w:sz="4" w:space="0" w:color="000000"/>
                    <w:left w:val="single" w:sz="4" w:space="0" w:color="000000"/>
                    <w:bottom w:val="single" w:sz="4" w:space="0" w:color="000000"/>
                  </w:tcBorders>
                </w:tcPr>
                <w:p w14:paraId="6D5D9201"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9B7226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41AFB4F1"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1DC89E0F" w14:textId="77777777">
              <w:trPr>
                <w:jc w:val="center"/>
              </w:trPr>
              <w:tc>
                <w:tcPr>
                  <w:tcW w:w="2376" w:type="dxa"/>
                  <w:tcBorders>
                    <w:top w:val="single" w:sz="4" w:space="0" w:color="000000"/>
                    <w:left w:val="single" w:sz="4" w:space="0" w:color="000000"/>
                    <w:bottom w:val="single" w:sz="4" w:space="0" w:color="000000"/>
                  </w:tcBorders>
                </w:tcPr>
                <w:p w14:paraId="556B13E4" w14:textId="77777777" w:rsidR="0096375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07E6EBBF" w14:textId="77777777" w:rsidR="0096375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EEB0AA"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FFC3F07" w14:textId="77777777" w:rsidR="0096375E" w:rsidRDefault="00000000">
                  <w:pPr>
                    <w:pStyle w:val="TAL"/>
                    <w:rPr>
                      <w:lang w:val="en-US" w:eastAsia="zh-CN"/>
                    </w:rPr>
                  </w:pPr>
                  <w:r>
                    <w:rPr>
                      <w:rFonts w:hint="eastAsia"/>
                      <w:lang w:val="en-US" w:eastAsia="zh-CN"/>
                    </w:rPr>
                    <w:t xml:space="preserve">a) </w:t>
                  </w:r>
                  <w:proofErr w:type="gramStart"/>
                  <w:r>
                    <w:rPr>
                      <w:rFonts w:hint="eastAsia"/>
                      <w:lang w:val="en-US" w:eastAsia="zh-CN"/>
                    </w:rPr>
                    <w:t>audio;</w:t>
                  </w:r>
                  <w:proofErr w:type="gramEnd"/>
                  <w:r>
                    <w:rPr>
                      <w:rFonts w:hint="eastAsia"/>
                      <w:lang w:val="en-US" w:eastAsia="zh-CN"/>
                    </w:rPr>
                    <w:t xml:space="preserve"> </w:t>
                  </w:r>
                </w:p>
                <w:p w14:paraId="2B0ABE25" w14:textId="77777777" w:rsidR="0096375E" w:rsidRDefault="00000000">
                  <w:pPr>
                    <w:pStyle w:val="TAL"/>
                    <w:rPr>
                      <w:lang w:val="en-US" w:eastAsia="zh-CN"/>
                    </w:rPr>
                  </w:pPr>
                  <w:r>
                    <w:rPr>
                      <w:rFonts w:hint="eastAsia"/>
                      <w:lang w:val="en-US" w:eastAsia="zh-CN"/>
                    </w:rPr>
                    <w:t xml:space="preserve">b) </w:t>
                  </w:r>
                  <w:proofErr w:type="gramStart"/>
                  <w:r>
                    <w:rPr>
                      <w:rFonts w:hint="eastAsia"/>
                      <w:lang w:val="en-US" w:eastAsia="zh-CN"/>
                    </w:rPr>
                    <w:t>video;</w:t>
                  </w:r>
                  <w:proofErr w:type="gramEnd"/>
                </w:p>
                <w:p w14:paraId="562D59AC" w14:textId="77777777" w:rsidR="0096375E" w:rsidRDefault="00000000">
                  <w:pPr>
                    <w:pStyle w:val="TAL"/>
                    <w:rPr>
                      <w:lang w:val="en-US" w:eastAsia="zh-CN"/>
                    </w:rPr>
                  </w:pPr>
                  <w:r>
                    <w:rPr>
                      <w:rFonts w:hint="eastAsia"/>
                      <w:lang w:val="en-US" w:eastAsia="zh-CN"/>
                    </w:rPr>
                    <w:t>c) audio and video.</w:t>
                  </w:r>
                </w:p>
                <w:p w14:paraId="24D5F939"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FC6BC19" w14:textId="77777777" w:rsidR="0096375E" w:rsidRDefault="0096375E">
                  <w:pPr>
                    <w:pStyle w:val="TAL"/>
                    <w:rPr>
                      <w:lang w:val="en-US" w:eastAsia="zh-CN"/>
                    </w:rPr>
                  </w:pPr>
                </w:p>
                <w:p w14:paraId="462AF45B"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78ED28C3" w14:textId="77777777" w:rsidR="0096375E"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3D41BBA6" w14:textId="77777777" w:rsidR="0096375E" w:rsidRDefault="0096375E">
                  <w:pPr>
                    <w:pStyle w:val="TAL"/>
                    <w:rPr>
                      <w:lang w:val="en-US" w:eastAsia="zh-CN"/>
                    </w:rPr>
                  </w:pPr>
                </w:p>
              </w:tc>
            </w:tr>
            <w:tr w:rsidR="0096375E" w14:paraId="4D5F0A2E" w14:textId="77777777">
              <w:trPr>
                <w:jc w:val="center"/>
              </w:trPr>
              <w:tc>
                <w:tcPr>
                  <w:tcW w:w="2376" w:type="dxa"/>
                  <w:tcBorders>
                    <w:top w:val="single" w:sz="4" w:space="0" w:color="000000"/>
                    <w:left w:val="single" w:sz="4" w:space="0" w:color="000000"/>
                    <w:bottom w:val="single" w:sz="4" w:space="0" w:color="000000"/>
                  </w:tcBorders>
                </w:tcPr>
                <w:p w14:paraId="34645541" w14:textId="77777777" w:rsidR="0096375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0827741C"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C9E1350" w14:textId="77777777" w:rsidR="0096375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757C64C" w14:textId="77777777" w:rsidR="0096375E" w:rsidRDefault="00000000">
                  <w:pPr>
                    <w:pStyle w:val="TAL"/>
                    <w:rPr>
                      <w:lang w:val="en-US" w:eastAsia="zh-CN"/>
                    </w:rPr>
                  </w:pPr>
                  <w:r>
                    <w:rPr>
                      <w:rFonts w:hint="eastAsia"/>
                      <w:lang w:val="en-US" w:eastAsia="zh-CN"/>
                    </w:rPr>
                    <w:t>N/A</w:t>
                  </w:r>
                </w:p>
              </w:tc>
            </w:tr>
            <w:tr w:rsidR="0096375E" w14:paraId="0C2D9803" w14:textId="77777777">
              <w:trPr>
                <w:jc w:val="center"/>
              </w:trPr>
              <w:tc>
                <w:tcPr>
                  <w:tcW w:w="2376" w:type="dxa"/>
                  <w:tcBorders>
                    <w:top w:val="single" w:sz="4" w:space="0" w:color="000000"/>
                    <w:left w:val="single" w:sz="4" w:space="0" w:color="000000"/>
                    <w:bottom w:val="single" w:sz="4" w:space="0" w:color="000000"/>
                  </w:tcBorders>
                </w:tcPr>
                <w:p w14:paraId="521665DE" w14:textId="77777777" w:rsidR="0096375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404EE9B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2E68D2D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66C84C1" w14:textId="77777777" w:rsidR="0096375E" w:rsidRDefault="00000000">
                  <w:pPr>
                    <w:pStyle w:val="TAL"/>
                    <w:rPr>
                      <w:lang w:val="en-US" w:eastAsia="zh-CN"/>
                    </w:rPr>
                  </w:pPr>
                  <w:r>
                    <w:rPr>
                      <w:rFonts w:hint="eastAsia"/>
                      <w:lang w:val="en-US" w:eastAsia="zh-CN"/>
                    </w:rPr>
                    <w:t>N/A</w:t>
                  </w:r>
                </w:p>
              </w:tc>
            </w:tr>
            <w:tr w:rsidR="0096375E" w14:paraId="555D30BF"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4C2D71E6" w14:textId="77777777" w:rsidR="0096375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67750FC" w14:textId="77777777" w:rsidR="0096375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2A6A9184" w14:textId="77777777" w:rsidR="0096375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7323E746" w14:textId="77777777" w:rsidR="0096375E" w:rsidRDefault="0096375E">
            <w:pPr>
              <w:pStyle w:val="B1"/>
              <w:rPr>
                <w:rFonts w:eastAsia="SimSun"/>
                <w:lang w:val="en-US" w:eastAsia="zh-CN"/>
              </w:rPr>
            </w:pPr>
          </w:p>
          <w:p w14:paraId="436C6B1B" w14:textId="77777777" w:rsidR="0096375E" w:rsidRDefault="0096375E">
            <w:pPr>
              <w:rPr>
                <w:lang w:val="en-US" w:eastAsia="zh-CN"/>
              </w:rPr>
            </w:pPr>
          </w:p>
        </w:tc>
      </w:tr>
    </w:tbl>
    <w:p w14:paraId="1D8407AF" w14:textId="77777777" w:rsidR="00EB4DDC" w:rsidRDefault="00EB4DDC" w:rsidP="00EB4DDC">
      <w:pPr>
        <w:rPr>
          <w:lang w:val="en-US" w:eastAsia="zh-CN"/>
        </w:rPr>
      </w:pPr>
      <w:bookmarkStart w:id="360" w:name="_Toc22387"/>
      <w:bookmarkStart w:id="361" w:name="_Toc29445"/>
      <w:bookmarkStart w:id="362" w:name="_Toc24543"/>
    </w:p>
    <w:p w14:paraId="4123F476" w14:textId="401FC2E1" w:rsidR="0096375E" w:rsidRDefault="00000000">
      <w:pPr>
        <w:pStyle w:val="Heading3"/>
        <w:rPr>
          <w:lang w:eastAsia="zh-CN"/>
        </w:rPr>
      </w:pPr>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60"/>
      <w:bookmarkEnd w:id="361"/>
      <w:bookmarkEnd w:id="362"/>
    </w:p>
    <w:p w14:paraId="1B662D75" w14:textId="77777777" w:rsidR="0096375E"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w:t>
      </w:r>
      <w:proofErr w:type="gramStart"/>
      <w:r>
        <w:rPr>
          <w:rFonts w:hint="eastAsia"/>
          <w:lang w:eastAsia="zh-CN"/>
        </w:rPr>
        <w:t>], and</w:t>
      </w:r>
      <w:proofErr w:type="gramEnd"/>
      <w:r>
        <w:rPr>
          <w:rFonts w:hint="eastAsia"/>
          <w:lang w:eastAsia="zh-CN"/>
        </w:rPr>
        <w:t xml:space="preserve">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39EAAC22" w14:textId="77777777" w:rsidR="0096375E" w:rsidRDefault="00000000">
      <w:pPr>
        <w:pStyle w:val="Heading2"/>
      </w:pPr>
      <w:bookmarkStart w:id="363" w:name="_Toc23816"/>
      <w:bookmarkStart w:id="364" w:name="_Toc13767"/>
      <w:bookmarkStart w:id="365" w:name="_Toc5153"/>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363"/>
      <w:bookmarkEnd w:id="364"/>
      <w:bookmarkEnd w:id="365"/>
    </w:p>
    <w:p w14:paraId="7ADA6AE4" w14:textId="77777777" w:rsidR="0096375E" w:rsidRDefault="00000000">
      <w:pPr>
        <w:pStyle w:val="Heading3"/>
      </w:pPr>
      <w:bookmarkStart w:id="366" w:name="_Toc23933"/>
      <w:bookmarkStart w:id="367" w:name="_Toc18799"/>
      <w:bookmarkStart w:id="368" w:name="_Toc32104"/>
      <w:r>
        <w:rPr>
          <w:rFonts w:eastAsia="SimSun" w:hint="eastAsia"/>
          <w:lang w:val="en-US" w:eastAsia="zh-CN"/>
        </w:rPr>
        <w:t>6</w:t>
      </w:r>
      <w:r>
        <w:t>.</w:t>
      </w:r>
      <w:r>
        <w:rPr>
          <w:rFonts w:eastAsia="SimSun" w:hint="eastAsia"/>
          <w:lang w:val="en-US" w:eastAsia="zh-CN"/>
        </w:rPr>
        <w:t>4</w:t>
      </w:r>
      <w:r>
        <w:t>.1</w:t>
      </w:r>
      <w:r>
        <w:rPr>
          <w:rFonts w:hint="eastAsia"/>
        </w:rPr>
        <w:tab/>
        <w:t>Description</w:t>
      </w:r>
      <w:bookmarkEnd w:id="366"/>
      <w:bookmarkEnd w:id="367"/>
      <w:bookmarkEnd w:id="368"/>
    </w:p>
    <w:p w14:paraId="2843A52A"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46240B4F"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FD2A160" w14:textId="77777777" w:rsidR="0096375E" w:rsidRDefault="00000000">
      <w:pPr>
        <w:pStyle w:val="Heading3"/>
      </w:pPr>
      <w:bookmarkStart w:id="369" w:name="_Toc21490"/>
      <w:bookmarkStart w:id="370" w:name="_Toc19984"/>
      <w:bookmarkStart w:id="371" w:name="_Toc1790"/>
      <w:r>
        <w:rPr>
          <w:rFonts w:eastAsia="SimSun" w:hint="eastAsia"/>
          <w:lang w:val="en-US" w:eastAsia="zh-CN"/>
        </w:rPr>
        <w:t>6</w:t>
      </w:r>
      <w:r>
        <w:t>.</w:t>
      </w:r>
      <w:r>
        <w:rPr>
          <w:rFonts w:eastAsia="SimSun" w:hint="eastAsia"/>
          <w:lang w:val="en-US" w:eastAsia="zh-CN"/>
        </w:rPr>
        <w:t>4</w:t>
      </w:r>
      <w:r>
        <w:t>.2</w:t>
      </w:r>
      <w:r>
        <w:tab/>
        <w:t>Procedures</w:t>
      </w:r>
      <w:bookmarkEnd w:id="369"/>
      <w:bookmarkEnd w:id="370"/>
      <w:bookmarkEnd w:id="371"/>
    </w:p>
    <w:p w14:paraId="7E85CB3E"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t>
      </w:r>
      <w:proofErr w:type="gramStart"/>
      <w:r>
        <w:rPr>
          <w:rFonts w:eastAsia="SimSun" w:hint="eastAsia"/>
          <w:lang w:val="en-US" w:eastAsia="zh-CN"/>
        </w:rPr>
        <w:t>where AS</w:t>
      </w:r>
      <w:proofErr w:type="gramEnd"/>
      <w:r>
        <w:rPr>
          <w:rFonts w:eastAsia="SimSun" w:hint="eastAsia"/>
          <w:lang w:val="en-US" w:eastAsia="zh-CN"/>
        </w:rPr>
        <w:t xml:space="preserve">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6DD314F6" w14:textId="77777777" w:rsidR="0096375E" w:rsidRDefault="00000000">
      <w:r>
        <w:t>Pre-conditions:</w:t>
      </w:r>
    </w:p>
    <w:p w14:paraId="55D822EB" w14:textId="77777777" w:rsidR="0096375E"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5FC06D75" w14:textId="77777777" w:rsidR="0096375E" w:rsidRDefault="00000000">
      <w:pPr>
        <w:pStyle w:val="B1"/>
        <w:contextualSpacing w:val="0"/>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74340468" w14:textId="77777777" w:rsidR="0096375E" w:rsidRDefault="00000000">
      <w:pPr>
        <w:pStyle w:val="TH"/>
        <w:tabs>
          <w:tab w:val="left" w:pos="4200"/>
        </w:tabs>
      </w:pPr>
      <w:r>
        <w:object w:dxaOrig="9634" w:dyaOrig="3000" w14:anchorId="51BF3DBB">
          <v:shape id="_x0000_i1039" type="#_x0000_t75" style="width:481.55pt;height:149.85pt" o:ole="">
            <v:imagedata r:id="rId37" o:title=""/>
            <o:lock v:ext="edit" aspectratio="f"/>
          </v:shape>
          <o:OLEObject Type="Embed" ProgID="Visio.Drawing.15" ShapeID="_x0000_i1039" DrawAspect="Content" ObjectID="_1832957606" r:id="rId38"/>
        </w:object>
      </w:r>
    </w:p>
    <w:p w14:paraId="0A9A00FF" w14:textId="77777777" w:rsidR="0096375E" w:rsidRDefault="00000000">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124E9D0" w14:textId="77777777" w:rsidR="0096375E"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102AACBA"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0311F14" w14:textId="77777777" w:rsidR="0096375E"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0782355C"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372"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bookmarkEnd w:id="372"/>
      <w:r>
        <w:rPr>
          <w:rFonts w:eastAsia="SimSun" w:hint="eastAsia"/>
          <w:lang w:val="en-US" w:eastAsia="zh-CN"/>
        </w:rPr>
        <w:t>. The IMS session is established in step 1.</w:t>
      </w:r>
    </w:p>
    <w:p w14:paraId="2945BDE6" w14:textId="77777777" w:rsidR="0096375E" w:rsidRDefault="00000000">
      <w:pPr>
        <w:pStyle w:val="Heading3"/>
        <w:rPr>
          <w:lang w:eastAsia="zh-CN"/>
        </w:rPr>
      </w:pPr>
      <w:bookmarkStart w:id="373" w:name="_Toc15629"/>
      <w:bookmarkStart w:id="374" w:name="_Toc18118"/>
      <w:bookmarkStart w:id="375" w:name="_Toc3561"/>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73"/>
      <w:bookmarkEnd w:id="374"/>
      <w:bookmarkEnd w:id="375"/>
    </w:p>
    <w:p w14:paraId="7392F239"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67637475" w14:textId="77777777" w:rsidR="0096375E"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r>
        <w:rPr>
          <w:rFonts w:eastAsia="SimSun" w:hint="eastAsia"/>
          <w:lang w:val="en-US" w:eastAsia="zh-CN"/>
        </w:rPr>
        <w:t>.</w:t>
      </w:r>
    </w:p>
    <w:p w14:paraId="6D77A12A" w14:textId="77777777" w:rsidR="0096375E" w:rsidRDefault="00000000">
      <w:pPr>
        <w:pStyle w:val="Heading2"/>
      </w:pPr>
      <w:bookmarkStart w:id="376" w:name="_Toc29340"/>
      <w:bookmarkStart w:id="377" w:name="_Toc1641"/>
      <w:bookmarkStart w:id="378" w:name="_Toc29270"/>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proofErr w:type="spellStart"/>
      <w:r>
        <w:t>nablement</w:t>
      </w:r>
      <w:proofErr w:type="spellEnd"/>
      <w:r>
        <w:t xml:space="preserve"> of standalone DC</w:t>
      </w:r>
      <w:bookmarkEnd w:id="376"/>
      <w:bookmarkEnd w:id="377"/>
      <w:bookmarkEnd w:id="378"/>
    </w:p>
    <w:p w14:paraId="216EC158" w14:textId="77777777" w:rsidR="0096375E" w:rsidRDefault="00000000">
      <w:pPr>
        <w:pStyle w:val="Heading3"/>
      </w:pPr>
      <w:bookmarkStart w:id="379" w:name="_Toc136"/>
      <w:bookmarkStart w:id="380" w:name="_Toc3417"/>
      <w:bookmarkStart w:id="381" w:name="_Toc27891"/>
      <w:r>
        <w:rPr>
          <w:rFonts w:eastAsia="SimSun" w:hint="eastAsia"/>
          <w:lang w:val="en-US" w:eastAsia="zh-CN"/>
        </w:rPr>
        <w:t>6</w:t>
      </w:r>
      <w:r>
        <w:t>.</w:t>
      </w:r>
      <w:r>
        <w:rPr>
          <w:rFonts w:eastAsia="SimSun" w:hint="eastAsia"/>
          <w:lang w:val="en-US" w:eastAsia="zh-CN"/>
        </w:rPr>
        <w:t>5</w:t>
      </w:r>
      <w:r>
        <w:t>.1</w:t>
      </w:r>
      <w:r>
        <w:rPr>
          <w:rFonts w:hint="eastAsia"/>
        </w:rPr>
        <w:tab/>
        <w:t>Description</w:t>
      </w:r>
      <w:bookmarkEnd w:id="379"/>
      <w:bookmarkEnd w:id="380"/>
      <w:bookmarkEnd w:id="381"/>
    </w:p>
    <w:p w14:paraId="30FC14D4" w14:textId="77777777" w:rsidR="0096375E"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51B7C3E9"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1E392A5" w14:textId="77777777" w:rsidR="0096375E" w:rsidRDefault="00000000">
      <w:pPr>
        <w:pStyle w:val="Heading3"/>
      </w:pPr>
      <w:bookmarkStart w:id="382" w:name="_Toc1028"/>
      <w:bookmarkStart w:id="383" w:name="_Toc8411"/>
      <w:bookmarkStart w:id="384" w:name="_Toc2843"/>
      <w:r>
        <w:rPr>
          <w:rFonts w:eastAsia="SimSun" w:hint="eastAsia"/>
          <w:lang w:val="en-US" w:eastAsia="zh-CN"/>
        </w:rPr>
        <w:t>6</w:t>
      </w:r>
      <w:r>
        <w:t>.</w:t>
      </w:r>
      <w:r>
        <w:rPr>
          <w:rFonts w:eastAsia="SimSun" w:hint="eastAsia"/>
          <w:lang w:val="en-US" w:eastAsia="zh-CN"/>
        </w:rPr>
        <w:t>5</w:t>
      </w:r>
      <w:r>
        <w:t>.2</w:t>
      </w:r>
      <w:r>
        <w:tab/>
        <w:t>Procedures</w:t>
      </w:r>
      <w:bookmarkEnd w:id="382"/>
      <w:bookmarkEnd w:id="383"/>
      <w:bookmarkEnd w:id="384"/>
    </w:p>
    <w:p w14:paraId="627D84F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04635E24" w14:textId="77777777" w:rsidR="0096375E" w:rsidRDefault="00000000">
      <w:r>
        <w:t>Pre-conditions:</w:t>
      </w:r>
    </w:p>
    <w:p w14:paraId="731F2D18" w14:textId="77777777" w:rsidR="0096375E"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E11DD65" w14:textId="77777777" w:rsidR="0096375E"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5E671FEA" w14:textId="77777777" w:rsidR="0096375E" w:rsidRDefault="00000000">
      <w:pPr>
        <w:pStyle w:val="TH"/>
      </w:pPr>
      <w:r>
        <w:object w:dxaOrig="9420" w:dyaOrig="7766" w14:anchorId="30B0148A">
          <v:shape id="_x0000_i1040" type="#_x0000_t75" style="width:471.1pt;height:388.3pt" o:ole="">
            <v:imagedata r:id="rId39" o:title=""/>
            <o:lock v:ext="edit" aspectratio="f"/>
          </v:shape>
          <o:OLEObject Type="Embed" ProgID="Visio.Drawing.15" ShapeID="_x0000_i1040" DrawAspect="Content" ObjectID="_1832957607" r:id="rId40"/>
        </w:object>
      </w:r>
    </w:p>
    <w:p w14:paraId="35404500" w14:textId="77777777" w:rsidR="0096375E" w:rsidRDefault="00000000">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7DA3E78A" w14:textId="77777777" w:rsidR="0096375E" w:rsidRDefault="00000000">
      <w:pPr>
        <w:pStyle w:val="B1"/>
      </w:pPr>
      <w:r>
        <w:rPr>
          <w:rFonts w:hint="eastAsia"/>
          <w:lang w:val="en-US" w:eastAsia="zh-CN"/>
        </w:rPr>
        <w:t>1.</w:t>
      </w:r>
      <w:r>
        <w:rPr>
          <w:rFonts w:hint="eastAsia"/>
          <w:lang w:val="en-US" w:eastAsia="zh-CN"/>
        </w:rPr>
        <w:tab/>
        <w:t xml:space="preserve">The Application server sends </w:t>
      </w:r>
      <w:proofErr w:type="gramStart"/>
      <w:r>
        <w:rPr>
          <w:rFonts w:hint="eastAsia"/>
          <w:lang w:val="en-US" w:eastAsia="zh-CN"/>
        </w:rPr>
        <w:t>a Send</w:t>
      </w:r>
      <w:proofErr w:type="gramEnd"/>
      <w:r>
        <w:rPr>
          <w:rFonts w:hint="eastAsia"/>
          <w:lang w:val="en-US" w:eastAsia="zh-CN"/>
        </w:rPr>
        <w:t xml:space="preserve">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3F6917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96375E" w14:paraId="58BF2263" w14:textId="77777777">
        <w:trPr>
          <w:jc w:val="center"/>
        </w:trPr>
        <w:tc>
          <w:tcPr>
            <w:tcW w:w="2880" w:type="dxa"/>
            <w:tcBorders>
              <w:top w:val="single" w:sz="4" w:space="0" w:color="000000"/>
              <w:left w:val="single" w:sz="4" w:space="0" w:color="000000"/>
              <w:bottom w:val="single" w:sz="4" w:space="0" w:color="000000"/>
            </w:tcBorders>
          </w:tcPr>
          <w:p w14:paraId="753777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BF5C09E"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EB58EC" w14:textId="77777777" w:rsidR="0096375E" w:rsidRDefault="00000000">
            <w:pPr>
              <w:pStyle w:val="TAH"/>
            </w:pPr>
            <w:r>
              <w:t>Description</w:t>
            </w:r>
          </w:p>
        </w:tc>
      </w:tr>
      <w:tr w:rsidR="0096375E" w14:paraId="75DA39C3" w14:textId="77777777">
        <w:trPr>
          <w:jc w:val="center"/>
        </w:trPr>
        <w:tc>
          <w:tcPr>
            <w:tcW w:w="2880" w:type="dxa"/>
            <w:tcBorders>
              <w:top w:val="single" w:sz="4" w:space="0" w:color="000000"/>
              <w:left w:val="single" w:sz="4" w:space="0" w:color="000000"/>
              <w:bottom w:val="single" w:sz="4" w:space="0" w:color="000000"/>
            </w:tcBorders>
          </w:tcPr>
          <w:p w14:paraId="379702D6" w14:textId="77777777" w:rsidR="0096375E"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754A18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C5DDC9"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02358F3E" w14:textId="77777777">
        <w:trPr>
          <w:jc w:val="center"/>
        </w:trPr>
        <w:tc>
          <w:tcPr>
            <w:tcW w:w="2880" w:type="dxa"/>
            <w:tcBorders>
              <w:top w:val="single" w:sz="4" w:space="0" w:color="000000"/>
              <w:left w:val="single" w:sz="4" w:space="0" w:color="000000"/>
              <w:bottom w:val="single" w:sz="4" w:space="0" w:color="000000"/>
            </w:tcBorders>
          </w:tcPr>
          <w:p w14:paraId="4FE6F48F"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A410290"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0C4EBD"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6FC6D639" w14:textId="77777777">
        <w:trPr>
          <w:jc w:val="center"/>
        </w:trPr>
        <w:tc>
          <w:tcPr>
            <w:tcW w:w="2880" w:type="dxa"/>
            <w:tcBorders>
              <w:top w:val="single" w:sz="4" w:space="0" w:color="000000"/>
              <w:left w:val="single" w:sz="4" w:space="0" w:color="000000"/>
              <w:bottom w:val="single" w:sz="4" w:space="0" w:color="000000"/>
            </w:tcBorders>
          </w:tcPr>
          <w:p w14:paraId="5BC4E42F" w14:textId="77777777" w:rsidR="0096375E"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2B72D4C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5A2192" w14:textId="77777777" w:rsidR="0096375E" w:rsidRDefault="00000000">
            <w:pPr>
              <w:pStyle w:val="TAL"/>
              <w:rPr>
                <w:lang w:val="en-US" w:eastAsia="zh-CN"/>
              </w:rPr>
            </w:pPr>
            <w:r>
              <w:rPr>
                <w:rFonts w:hint="eastAsia"/>
                <w:lang w:val="en-US" w:eastAsia="zh-CN"/>
              </w:rPr>
              <w:t>The unique identifier of this application message</w:t>
            </w:r>
          </w:p>
        </w:tc>
      </w:tr>
      <w:tr w:rsidR="0096375E" w14:paraId="44E716B9" w14:textId="77777777">
        <w:trPr>
          <w:jc w:val="center"/>
        </w:trPr>
        <w:tc>
          <w:tcPr>
            <w:tcW w:w="2880" w:type="dxa"/>
            <w:tcBorders>
              <w:top w:val="single" w:sz="4" w:space="0" w:color="000000"/>
              <w:left w:val="single" w:sz="4" w:space="0" w:color="000000"/>
              <w:bottom w:val="single" w:sz="4" w:space="0" w:color="000000"/>
            </w:tcBorders>
          </w:tcPr>
          <w:p w14:paraId="3A153009" w14:textId="77777777" w:rsidR="0096375E"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9E08F5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E75CFD" w14:textId="77777777" w:rsidR="0096375E" w:rsidRDefault="00000000">
            <w:pPr>
              <w:pStyle w:val="TAL"/>
              <w:rPr>
                <w:lang w:val="en-US" w:eastAsia="zh-CN"/>
              </w:rPr>
            </w:pPr>
            <w:r>
              <w:rPr>
                <w:rFonts w:hint="eastAsia"/>
                <w:lang w:val="en-US" w:eastAsia="zh-CN"/>
              </w:rPr>
              <w:t>The application specific payload destined for the DC application on the UE</w:t>
            </w:r>
          </w:p>
        </w:tc>
      </w:tr>
      <w:tr w:rsidR="0096375E" w14:paraId="1DFBA3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05F959D"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9AE86B3" w14:textId="77777777" w:rsidR="0096375E" w:rsidRDefault="0096375E"/>
    <w:p w14:paraId="17726D14" w14:textId="77777777" w:rsidR="0096375E"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1BCF48E6"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w:t>
      </w:r>
      <w:proofErr w:type="gramStart"/>
      <w:r>
        <w:rPr>
          <w:rFonts w:hint="eastAsia"/>
          <w:lang w:val="en-US" w:eastAsia="zh-CN"/>
        </w:rPr>
        <w:t>caches</w:t>
      </w:r>
      <w:proofErr w:type="gramEnd"/>
      <w:r>
        <w:rPr>
          <w:rFonts w:hint="eastAsia"/>
          <w:lang w:val="en-US" w:eastAsia="zh-CN"/>
        </w:rPr>
        <w:t xml:space="preserve"> the Send application message request until the standalone DC has been established in step 6.</w:t>
      </w:r>
    </w:p>
    <w:p w14:paraId="7A2C4E9B" w14:textId="77777777" w:rsidR="0096375E" w:rsidRDefault="00000000">
      <w:pPr>
        <w:pStyle w:val="B1"/>
        <w:rPr>
          <w:rFonts w:eastAsia="SimSun"/>
          <w:lang w:val="en-US" w:eastAsia="zh-CN"/>
        </w:rPr>
      </w:pPr>
      <w:r>
        <w:rPr>
          <w:rFonts w:hint="eastAsia"/>
          <w:lang w:val="en-US" w:eastAsia="zh-CN"/>
        </w:rPr>
        <w:lastRenderedPageBreak/>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w:t>
      </w:r>
      <w:proofErr w:type="spellStart"/>
      <w:r>
        <w:rPr>
          <w:rFonts w:hint="eastAsia"/>
          <w:lang w:val="en-US" w:eastAsia="zh-CN"/>
        </w:rPr>
        <w:t>as</w:t>
      </w:r>
      <w:proofErr w:type="spellEnd"/>
      <w:r>
        <w:rPr>
          <w:rFonts w:hint="eastAsia"/>
          <w:lang w:val="en-US" w:eastAsia="zh-CN"/>
        </w:rPr>
        <w:t xml:space="preserve"> specified in Annex</w:t>
      </w:r>
      <w:r>
        <w:rPr>
          <w:lang w:val="en-US" w:eastAsia="zh-CN"/>
        </w:rPr>
        <w:t> </w:t>
      </w:r>
      <w:r>
        <w:rPr>
          <w:rFonts w:hint="eastAsia"/>
          <w:lang w:val="en-US" w:eastAsia="zh-CN"/>
        </w:rPr>
        <w:t xml:space="preserve">AA.2.4 </w:t>
      </w:r>
      <w:proofErr w:type="gramStart"/>
      <w:r>
        <w:rPr>
          <w:rFonts w:hint="eastAsia"/>
          <w:lang w:val="en-US" w:eastAsia="zh-CN"/>
        </w:rPr>
        <w:t xml:space="preserve">of </w:t>
      </w:r>
      <w:r>
        <w:rPr>
          <w:lang w:eastAsia="ko-KR"/>
        </w:rPr>
        <w:t xml:space="preserve"> </w:t>
      </w:r>
      <w:r>
        <w:rPr>
          <w:rFonts w:eastAsia="SimSun" w:hint="eastAsia"/>
          <w:lang w:val="en-US" w:eastAsia="zh-CN"/>
        </w:rPr>
        <w:t>3</w:t>
      </w:r>
      <w:proofErr w:type="gramEnd"/>
      <w:r>
        <w:rPr>
          <w:rFonts w:eastAsia="SimSun" w:hint="eastAsia"/>
          <w:lang w:val="en-US" w:eastAsia="zh-CN"/>
        </w:rPr>
        <w:t>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10D09336" w14:textId="77777777" w:rsidR="0096375E"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w:t>
      </w:r>
      <w:proofErr w:type="gramStart"/>
      <w:r>
        <w:rPr>
          <w:rFonts w:hint="eastAsia"/>
          <w:lang w:val="en-US" w:eastAsia="zh-CN"/>
        </w:rPr>
        <w:t xml:space="preserve">of </w:t>
      </w:r>
      <w:r>
        <w:rPr>
          <w:lang w:eastAsia="ko-KR"/>
        </w:rPr>
        <w:t xml:space="preserve"> </w:t>
      </w:r>
      <w:r>
        <w:rPr>
          <w:rFonts w:eastAsia="SimSun" w:hint="eastAsia"/>
          <w:lang w:val="en-US" w:eastAsia="zh-CN"/>
        </w:rPr>
        <w:t>3</w:t>
      </w:r>
      <w:proofErr w:type="gramEnd"/>
      <w:r>
        <w:rPr>
          <w:rFonts w:eastAsia="SimSun" w:hint="eastAsia"/>
          <w:lang w:val="en-US" w:eastAsia="zh-CN"/>
        </w:rPr>
        <w:t>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2CAC3EAF" w14:textId="77777777" w:rsidR="0096375E"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6ED7EA9" w14:textId="77777777" w:rsidR="0096375E"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40211759"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50899822" w14:textId="77777777" w:rsidR="0096375E"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499E324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96375E" w14:paraId="1FE9538E" w14:textId="77777777">
        <w:trPr>
          <w:jc w:val="center"/>
        </w:trPr>
        <w:tc>
          <w:tcPr>
            <w:tcW w:w="2880" w:type="dxa"/>
            <w:tcBorders>
              <w:top w:val="single" w:sz="4" w:space="0" w:color="000000"/>
              <w:left w:val="single" w:sz="4" w:space="0" w:color="000000"/>
              <w:bottom w:val="single" w:sz="4" w:space="0" w:color="000000"/>
            </w:tcBorders>
          </w:tcPr>
          <w:p w14:paraId="54FBDD81"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D6D8689"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CF2C75" w14:textId="77777777" w:rsidR="0096375E" w:rsidRDefault="00000000">
            <w:pPr>
              <w:pStyle w:val="TAH"/>
            </w:pPr>
            <w:r>
              <w:t>Description</w:t>
            </w:r>
          </w:p>
        </w:tc>
      </w:tr>
      <w:tr w:rsidR="0096375E" w14:paraId="0F569769" w14:textId="77777777">
        <w:trPr>
          <w:jc w:val="center"/>
        </w:trPr>
        <w:tc>
          <w:tcPr>
            <w:tcW w:w="2880" w:type="dxa"/>
            <w:tcBorders>
              <w:top w:val="single" w:sz="4" w:space="0" w:color="000000"/>
              <w:left w:val="single" w:sz="4" w:space="0" w:color="000000"/>
              <w:bottom w:val="single" w:sz="4" w:space="0" w:color="000000"/>
            </w:tcBorders>
          </w:tcPr>
          <w:p w14:paraId="55373A43" w14:textId="77777777" w:rsidR="0096375E"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2C307B6"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0BB61F"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27C016E2" w14:textId="77777777">
        <w:trPr>
          <w:jc w:val="center"/>
        </w:trPr>
        <w:tc>
          <w:tcPr>
            <w:tcW w:w="2880" w:type="dxa"/>
            <w:tcBorders>
              <w:top w:val="single" w:sz="4" w:space="0" w:color="000000"/>
              <w:left w:val="single" w:sz="4" w:space="0" w:color="000000"/>
              <w:bottom w:val="single" w:sz="4" w:space="0" w:color="000000"/>
            </w:tcBorders>
          </w:tcPr>
          <w:p w14:paraId="07FB49F3" w14:textId="77777777" w:rsidR="0096375E"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E50A89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60CDB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30874924" w14:textId="77777777">
        <w:trPr>
          <w:trHeight w:val="90"/>
          <w:jc w:val="center"/>
        </w:trPr>
        <w:tc>
          <w:tcPr>
            <w:tcW w:w="2880" w:type="dxa"/>
            <w:tcBorders>
              <w:top w:val="single" w:sz="4" w:space="0" w:color="000000"/>
              <w:left w:val="single" w:sz="4" w:space="0" w:color="000000"/>
              <w:bottom w:val="single" w:sz="4" w:space="0" w:color="000000"/>
            </w:tcBorders>
          </w:tcPr>
          <w:p w14:paraId="0F3AA130" w14:textId="77777777" w:rsidR="0096375E"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5746740B" w14:textId="77777777" w:rsidR="0096375E"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DEC062" w14:textId="77777777" w:rsidR="0096375E" w:rsidRDefault="00000000">
            <w:pPr>
              <w:pStyle w:val="TAL"/>
              <w:rPr>
                <w:lang w:val="en-US" w:eastAsia="zh-CN"/>
              </w:rPr>
            </w:pPr>
            <w:r>
              <w:t>Identifier of the Request that is being responded to.</w:t>
            </w:r>
          </w:p>
        </w:tc>
      </w:tr>
      <w:tr w:rsidR="0096375E" w14:paraId="11705D7B" w14:textId="77777777">
        <w:trPr>
          <w:jc w:val="center"/>
        </w:trPr>
        <w:tc>
          <w:tcPr>
            <w:tcW w:w="2880" w:type="dxa"/>
            <w:tcBorders>
              <w:top w:val="single" w:sz="4" w:space="0" w:color="000000"/>
              <w:left w:val="single" w:sz="4" w:space="0" w:color="000000"/>
              <w:bottom w:val="single" w:sz="4" w:space="0" w:color="000000"/>
            </w:tcBorders>
          </w:tcPr>
          <w:p w14:paraId="510DC63D" w14:textId="77777777" w:rsidR="0096375E"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187AFC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23B1FF" w14:textId="77777777" w:rsidR="0096375E"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96375E" w14:paraId="6EECB54C" w14:textId="77777777">
        <w:trPr>
          <w:jc w:val="center"/>
        </w:trPr>
        <w:tc>
          <w:tcPr>
            <w:tcW w:w="2880" w:type="dxa"/>
            <w:tcBorders>
              <w:top w:val="single" w:sz="4" w:space="0" w:color="000000"/>
              <w:left w:val="single" w:sz="4" w:space="0" w:color="000000"/>
              <w:bottom w:val="single" w:sz="4" w:space="0" w:color="000000"/>
            </w:tcBorders>
          </w:tcPr>
          <w:p w14:paraId="1EBEE2FF" w14:textId="77777777" w:rsidR="0096375E"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C1703AA"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F45EFC" w14:textId="77777777" w:rsidR="0096375E" w:rsidRDefault="00000000">
            <w:pPr>
              <w:pStyle w:val="TAL"/>
              <w:rPr>
                <w:lang w:val="en-US" w:eastAsia="zh-CN"/>
              </w:rPr>
            </w:pPr>
            <w:r>
              <w:t>The reason for failure</w:t>
            </w:r>
          </w:p>
        </w:tc>
      </w:tr>
      <w:tr w:rsidR="0096375E" w14:paraId="3C063E2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F416F4" w14:textId="77777777" w:rsidR="0096375E"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7421494E" w14:textId="77777777" w:rsidR="0096375E"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proofErr w:type="spellStart"/>
            <w:r>
              <w:t>ailure</w:t>
            </w:r>
            <w:proofErr w:type="spellEnd"/>
            <w:r>
              <w:t>.</w:t>
            </w:r>
          </w:p>
        </w:tc>
      </w:tr>
    </w:tbl>
    <w:p w14:paraId="568B5215" w14:textId="77777777" w:rsidR="0096375E" w:rsidRDefault="0096375E">
      <w:pPr>
        <w:rPr>
          <w:lang w:val="en-US" w:eastAsia="zh-CN"/>
        </w:rPr>
      </w:pPr>
    </w:p>
    <w:p w14:paraId="39D8C965" w14:textId="77777777" w:rsidR="0096375E"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4CB2F265" w14:textId="77777777" w:rsidR="0096375E"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0809EA35" w14:textId="77777777" w:rsidR="0096375E" w:rsidRDefault="0096375E">
      <w:pPr>
        <w:pStyle w:val="B1"/>
        <w:rPr>
          <w:lang w:val="en-US" w:eastAsia="zh-CN"/>
        </w:rPr>
      </w:pPr>
    </w:p>
    <w:p w14:paraId="7F6A9ABD" w14:textId="77777777" w:rsidR="0096375E" w:rsidRDefault="00000000">
      <w:pPr>
        <w:pStyle w:val="Heading3"/>
        <w:rPr>
          <w:lang w:eastAsia="zh-CN"/>
        </w:rPr>
      </w:pPr>
      <w:bookmarkStart w:id="385" w:name="_Toc16343"/>
      <w:bookmarkStart w:id="386" w:name="_Toc1717"/>
      <w:bookmarkStart w:id="387" w:name="_Toc13719"/>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5"/>
      <w:bookmarkEnd w:id="386"/>
      <w:bookmarkEnd w:id="387"/>
    </w:p>
    <w:p w14:paraId="37BF3A4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E2C5658" w14:textId="77777777" w:rsidR="0096375E" w:rsidRDefault="00000000">
      <w:pPr>
        <w:pStyle w:val="Heading2"/>
      </w:pPr>
      <w:bookmarkStart w:id="388" w:name="_Toc28451"/>
      <w:bookmarkStart w:id="389" w:name="_Toc23162"/>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bookmarkEnd w:id="388"/>
      <w:bookmarkEnd w:id="389"/>
    </w:p>
    <w:p w14:paraId="45F9348D" w14:textId="77777777" w:rsidR="0096375E" w:rsidRDefault="00000000">
      <w:pPr>
        <w:pStyle w:val="Heading3"/>
      </w:pPr>
      <w:bookmarkStart w:id="390" w:name="_Toc23687"/>
      <w:bookmarkStart w:id="391" w:name="_Toc9533"/>
      <w:r>
        <w:rPr>
          <w:rFonts w:eastAsia="SimSun" w:hint="eastAsia"/>
          <w:lang w:val="en-US" w:eastAsia="zh-CN"/>
        </w:rPr>
        <w:t>6</w:t>
      </w:r>
      <w:r>
        <w:t>.</w:t>
      </w:r>
      <w:r>
        <w:rPr>
          <w:rFonts w:eastAsia="SimSun" w:hint="eastAsia"/>
          <w:lang w:val="en-US" w:eastAsia="zh-CN"/>
        </w:rPr>
        <w:t>6</w:t>
      </w:r>
      <w:r>
        <w:t>.1</w:t>
      </w:r>
      <w:r>
        <w:rPr>
          <w:rFonts w:hint="eastAsia"/>
        </w:rPr>
        <w:tab/>
        <w:t>Description</w:t>
      </w:r>
      <w:bookmarkEnd w:id="390"/>
      <w:bookmarkEnd w:id="391"/>
    </w:p>
    <w:p w14:paraId="0461E31D"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MMTel service flows with SA2 Rel-19 support for IMS Capability Exposure Framework. This solution addresses the procedures in clause 8.4.4 and 8.4.5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3A527380" w14:textId="77777777" w:rsidR="0096375E" w:rsidRDefault="00000000">
      <w:pPr>
        <w:pStyle w:val="Heading3"/>
      </w:pPr>
      <w:bookmarkStart w:id="392" w:name="_Toc30653"/>
      <w:bookmarkStart w:id="393" w:name="_Toc25953"/>
      <w:r>
        <w:rPr>
          <w:rFonts w:eastAsia="SimSun" w:hint="eastAsia"/>
          <w:lang w:val="en-US" w:eastAsia="zh-CN"/>
        </w:rPr>
        <w:lastRenderedPageBreak/>
        <w:t>6</w:t>
      </w:r>
      <w:r>
        <w:t>.</w:t>
      </w:r>
      <w:r>
        <w:rPr>
          <w:rFonts w:eastAsia="SimSun" w:hint="eastAsia"/>
          <w:lang w:val="en-US" w:eastAsia="zh-CN"/>
        </w:rPr>
        <w:t>6</w:t>
      </w:r>
      <w:r>
        <w:t>.2</w:t>
      </w:r>
      <w:r>
        <w:tab/>
        <w:t>Procedures</w:t>
      </w:r>
      <w:bookmarkEnd w:id="392"/>
      <w:bookmarkEnd w:id="393"/>
    </w:p>
    <w:p w14:paraId="0825D689" w14:textId="77777777" w:rsidR="0096375E" w:rsidRDefault="00000000">
      <w:pPr>
        <w:pStyle w:val="Heading4"/>
        <w:rPr>
          <w:lang w:val="en-US" w:eastAsia="zh-CN"/>
        </w:rPr>
      </w:pPr>
      <w:bookmarkStart w:id="394" w:name="_Toc13732"/>
      <w:bookmarkStart w:id="395" w:name="_Toc7581"/>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bookmarkEnd w:id="394"/>
      <w:bookmarkEnd w:id="395"/>
    </w:p>
    <w:p w14:paraId="2EA401DD"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8.4.4.</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4E848A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4ED9B69C" w14:textId="77777777">
        <w:tc>
          <w:tcPr>
            <w:tcW w:w="9857" w:type="dxa"/>
          </w:tcPr>
          <w:p w14:paraId="3E3953C4" w14:textId="77777777" w:rsidR="0096375E" w:rsidRDefault="00000000">
            <w:pPr>
              <w:pStyle w:val="Heading3"/>
              <w:widowControl w:val="0"/>
              <w:jc w:val="both"/>
              <w:rPr>
                <w:lang w:val="en-US" w:eastAsia="zh-CN"/>
              </w:rPr>
            </w:pPr>
            <w:bookmarkStart w:id="396" w:name="_Toc15652"/>
            <w:r>
              <w:lastRenderedPageBreak/>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396"/>
          </w:p>
          <w:p w14:paraId="384F5926" w14:textId="77777777" w:rsidR="0096375E" w:rsidRDefault="00000000">
            <w:pPr>
              <w:pStyle w:val="Heading4"/>
              <w:widowControl w:val="0"/>
              <w:jc w:val="both"/>
            </w:pPr>
            <w:bookmarkStart w:id="397" w:name="_Toc12108"/>
            <w:r>
              <w:t>8.4.</w:t>
            </w:r>
            <w:r>
              <w:rPr>
                <w:rFonts w:hint="eastAsia"/>
                <w:lang w:val="en-US" w:eastAsia="zh-CN"/>
              </w:rPr>
              <w:t>4</w:t>
            </w:r>
            <w:r>
              <w:t>.1</w:t>
            </w:r>
            <w:r>
              <w:rPr>
                <w:rFonts w:eastAsia="SimSun" w:hint="eastAsia"/>
                <w:lang w:val="en-US" w:eastAsia="zh-CN"/>
              </w:rPr>
              <w:tab/>
            </w:r>
            <w:r>
              <w:t>Procedure</w:t>
            </w:r>
            <w:bookmarkEnd w:id="397"/>
            <w:r>
              <w:t xml:space="preserve"> </w:t>
            </w:r>
          </w:p>
          <w:p w14:paraId="571BE391" w14:textId="77777777" w:rsidR="0096375E" w:rsidRDefault="00000000">
            <w:pPr>
              <w:widowControl w:val="0"/>
              <w:jc w:val="both"/>
              <w:rPr>
                <w:rFonts w:eastAsia="SimSun"/>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w:t>
            </w:r>
            <w:proofErr w:type="spellStart"/>
            <w:r>
              <w:rPr>
                <w:rFonts w:eastAsia="SimSun" w:hint="eastAsia"/>
                <w:b/>
                <w:bCs/>
                <w:i/>
                <w:iCs/>
                <w:lang w:val="en-US" w:eastAsia="zh-CN"/>
              </w:rPr>
              <w:t>untrused</w:t>
            </w:r>
            <w:proofErr w:type="spellEnd"/>
            <w:r>
              <w:rPr>
                <w:rFonts w:eastAsia="SimSun" w:hint="eastAsia"/>
                <w:b/>
                <w:bCs/>
                <w:i/>
                <w:iCs/>
                <w:lang w:val="en-US" w:eastAsia="zh-CN"/>
              </w:rPr>
              <w:t xml:space="preserve">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63F60691" w14:textId="77777777" w:rsidR="0096375E" w:rsidRDefault="00000000">
            <w:pPr>
              <w:widowControl w:val="0"/>
              <w:jc w:val="both"/>
              <w:rPr>
                <w:rFonts w:eastAsia="SimSun"/>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7066E128" w14:textId="77777777" w:rsidR="0096375E" w:rsidRDefault="00000000">
            <w:pPr>
              <w:widowControl w:val="0"/>
              <w:jc w:val="both"/>
            </w:pPr>
            <w:r>
              <w:t>Pre-conditions:</w:t>
            </w:r>
          </w:p>
          <w:p w14:paraId="35D8BEBB"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719E7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7E12AFC"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343AB846" w14:textId="77777777" w:rsidR="0096375E" w:rsidRDefault="00000000">
            <w:pPr>
              <w:pStyle w:val="B1"/>
              <w:widowControl w:val="0"/>
              <w:contextualSpacing w:val="0"/>
              <w:jc w:val="both"/>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4BBC2E25" w14:textId="77777777" w:rsidR="0096375E" w:rsidRDefault="00000000">
            <w:pPr>
              <w:pStyle w:val="NO"/>
              <w:widowControl w:val="0"/>
              <w:jc w:val="both"/>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D431DAE"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62D666B0"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(UE1) with another user who requests the DC Application to provide some DC media to the user on UE1.</w:t>
            </w:r>
          </w:p>
          <w:p w14:paraId="562E5CE8" w14:textId="77777777" w:rsidR="0096375E" w:rsidRDefault="0096375E">
            <w:pPr>
              <w:pStyle w:val="TH"/>
              <w:widowControl w:val="0"/>
              <w:rPr>
                <w:lang w:val="en-US" w:eastAsia="zh-CN"/>
              </w:rPr>
            </w:pPr>
          </w:p>
          <w:p w14:paraId="4BAF0A7F" w14:textId="77777777" w:rsidR="0096375E" w:rsidRDefault="00000000">
            <w:pPr>
              <w:pStyle w:val="TH"/>
              <w:widowControl w:val="0"/>
              <w:rPr>
                <w:lang w:val="en-US" w:eastAsia="zh-CN"/>
              </w:rPr>
            </w:pPr>
            <w:r>
              <w:object w:dxaOrig="9643" w:dyaOrig="5049" w14:anchorId="6E10B14B">
                <v:shape id="_x0000_i1041" type="#_x0000_t75" style="width:481.95pt;height:252.6pt" o:ole="">
                  <v:imagedata r:id="rId41" o:title=""/>
                </v:shape>
                <o:OLEObject Type="Embed" ProgID="Visio.Drawing.15" ShapeID="_x0000_i1041" DrawAspect="Content" ObjectID="_1832957608" r:id="rId42"/>
              </w:object>
            </w:r>
          </w:p>
          <w:p w14:paraId="1532784A" w14:textId="77777777" w:rsidR="0096375E" w:rsidRDefault="00000000">
            <w:pPr>
              <w:pStyle w:val="TF"/>
              <w:widowControl w:val="0"/>
            </w:pPr>
            <w:r>
              <w:t>Figure 8.</w:t>
            </w:r>
            <w:r>
              <w:rPr>
                <w:lang w:val="en-US" w:eastAsia="zh-CN"/>
              </w:rPr>
              <w:t>4</w:t>
            </w:r>
            <w:r>
              <w:t>.</w:t>
            </w:r>
            <w:r>
              <w:rPr>
                <w:rFonts w:hint="eastAsia"/>
                <w:lang w:val="en-US" w:eastAsia="zh-CN"/>
              </w:rPr>
              <w:t>4</w:t>
            </w:r>
            <w:r>
              <w:t>-1: Establishing an Application Call with Data Channel capability</w:t>
            </w:r>
          </w:p>
          <w:p w14:paraId="4C3D73AB" w14:textId="77777777" w:rsidR="0096375E" w:rsidRDefault="00000000">
            <w:pPr>
              <w:pStyle w:val="B1"/>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w:t>
            </w:r>
            <w:proofErr w:type="gramStart"/>
            <w:r>
              <w:rPr>
                <w:lang w:val="en-US" w:eastAsia="zh-CN"/>
              </w:rPr>
              <w:t>determines</w:t>
            </w:r>
            <w:proofErr w:type="gramEnd"/>
            <w:r>
              <w:rPr>
                <w:lang w:val="en-US" w:eastAsia="zh-CN"/>
              </w:rPr>
              <w:t xml:space="preserve"> to add A2P application data channel(s) to an existing IMS session and </w:t>
            </w:r>
            <w:r>
              <w:rPr>
                <w:lang w:val="en-US" w:eastAsia="zh-CN"/>
              </w:rPr>
              <w:lastRenderedPageBreak/>
              <w:t xml:space="preserve">sends request to MMTel Enabler Server. </w:t>
            </w:r>
            <w:r>
              <w:t>The request includes parameters such as the session ID</w:t>
            </w:r>
            <w:r>
              <w:rPr>
                <w:strike/>
              </w:rPr>
              <w:t>, MDC2 endpoint, A2P type</w:t>
            </w:r>
            <w:r>
              <w:rPr>
                <w:rFonts w:eastAsia="SimSun" w:hint="eastAsia"/>
                <w:lang w:val="en-US" w:eastAsia="zh-CN"/>
              </w:rPr>
              <w:t xml:space="preserve"> </w:t>
            </w:r>
            <w:r>
              <w:rPr>
                <w:rFonts w:eastAsia="SimSun" w:hint="eastAsia"/>
                <w:b/>
                <w:bCs/>
                <w:i/>
                <w:iCs/>
                <w:lang w:val="en-US" w:eastAsia="zh-CN"/>
              </w:rPr>
              <w:t xml:space="preserve">and </w:t>
            </w:r>
            <w:r>
              <w:rPr>
                <w:b/>
                <w:bCs/>
                <w:i/>
                <w:iCs/>
              </w:rPr>
              <w:t>Media operation set</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Media</w:t>
            </w:r>
            <w:proofErr w:type="gramEnd"/>
            <w:r>
              <w:rPr>
                <w:b/>
                <w:bCs/>
                <w:i/>
                <w:iCs/>
              </w:rPr>
              <w:t xml:space="preserve"> Type</w:t>
            </w:r>
            <w:r>
              <w:rPr>
                <w:rFonts w:eastAsia="SimSun" w:hint="eastAsia"/>
                <w:b/>
                <w:bCs/>
                <w:i/>
                <w:iCs/>
                <w:lang w:val="en-US" w:eastAsia="zh-CN"/>
              </w:rPr>
              <w:t xml:space="preserve">, </w:t>
            </w:r>
            <w:r>
              <w:rPr>
                <w:b/>
                <w:bCs/>
                <w:i/>
                <w:iCs/>
              </w:rPr>
              <w:t>Media Parameter set</w:t>
            </w:r>
            <w:r>
              <w:rPr>
                <w:rFonts w:eastAsia="SimSun" w:hint="eastAsia"/>
                <w:b/>
                <w:bCs/>
                <w:i/>
                <w:iCs/>
                <w:lang w:val="en-US" w:eastAsia="zh-CN"/>
              </w:rPr>
              <w:t xml:space="preserve">) as specified in Annex </w:t>
            </w:r>
            <w:r>
              <w:rPr>
                <w:b/>
                <w:bCs/>
                <w:i/>
                <w:iCs/>
              </w:rPr>
              <w:t>AA.2.4.4.3</w:t>
            </w:r>
            <w:r>
              <w:rPr>
                <w:rFonts w:eastAsia="SimSun" w:hint="eastAsia"/>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6C8B3738" w14:textId="77777777" w:rsidR="0096375E" w:rsidRDefault="00000000">
            <w:pPr>
              <w:pStyle w:val="B1"/>
              <w:widowControl w:val="0"/>
              <w:contextualSpacing w:val="0"/>
              <w:jc w:val="both"/>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w:t>
            </w:r>
            <w:r>
              <w:rPr>
                <w:rFonts w:eastAsia="SimSun" w:hint="eastAsia"/>
                <w:lang w:val="en-US" w:eastAsia="zh-CN"/>
              </w:rPr>
              <w:t xml:space="preserve"> or </w:t>
            </w:r>
            <w:r>
              <w:rPr>
                <w:rFonts w:eastAsia="SimSun" w:hint="eastAsia"/>
                <w:b/>
                <w:bCs/>
                <w:i/>
                <w:iCs/>
                <w:lang w:val="en-US" w:eastAsia="zh-CN"/>
              </w:rPr>
              <w:t>IMS AS</w:t>
            </w:r>
            <w:r>
              <w:t xml:space="preserve">, providing the Session ID and </w:t>
            </w:r>
            <w:r>
              <w:rPr>
                <w:strike/>
              </w:rPr>
              <w:t>MDC2 endpoint address</w:t>
            </w:r>
            <w:r>
              <w:rPr>
                <w:rFonts w:eastAsia="SimSun" w:hint="eastAsia"/>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33D23FDA" w14:textId="77777777" w:rsidR="0096375E" w:rsidRDefault="00000000">
            <w:pPr>
              <w:pStyle w:val="B1"/>
              <w:widowControl w:val="0"/>
              <w:contextualSpacing w:val="0"/>
              <w:jc w:val="both"/>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DC Application Server including the Session ID for the Add media request.</w:t>
            </w:r>
          </w:p>
          <w:p w14:paraId="23E8663D" w14:textId="77777777" w:rsidR="0096375E" w:rsidRDefault="00000000">
            <w:pPr>
              <w:pStyle w:val="B1"/>
              <w:widowControl w:val="0"/>
              <w:contextualSpacing w:val="0"/>
              <w:jc w:val="both"/>
            </w:pPr>
            <w:r>
              <w:t>4.</w:t>
            </w:r>
            <w:r>
              <w:tab/>
              <w:t>Once the IMS system completed the media preparation for the IMS session, based on the notification from the IMS, the NEF</w:t>
            </w:r>
            <w:r>
              <w:rPr>
                <w:rFonts w:eastAsia="SimSun" w:hint="eastAsia"/>
                <w:lang w:val="en-US" w:eastAsia="zh-CN"/>
              </w:rPr>
              <w:t xml:space="preserve"> </w:t>
            </w:r>
            <w:r>
              <w:rPr>
                <w:rFonts w:eastAsia="SimSun" w:hint="eastAsia"/>
                <w:b/>
                <w:bCs/>
                <w:i/>
                <w:iCs/>
                <w:lang w:val="en-US" w:eastAsia="zh-CN"/>
              </w:rPr>
              <w:t>or IMS AS</w:t>
            </w:r>
            <w:r>
              <w:t xml:space="preserve">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w:t>
            </w:r>
            <w:r>
              <w:rPr>
                <w:strike/>
              </w:rPr>
              <w:t xml:space="preserve">MDC2 resource information for </w:t>
            </w:r>
            <w:r>
              <w:t>the Session ID</w:t>
            </w:r>
            <w:r>
              <w:rPr>
                <w:rFonts w:eastAsia="SimSun" w:hint="eastAsia"/>
                <w:b/>
                <w:bCs/>
                <w:i/>
                <w:iCs/>
                <w:lang w:val="en-US" w:eastAsia="zh-CN"/>
              </w:rPr>
              <w:t xml:space="preserve"> and corresponding </w:t>
            </w:r>
            <w:r>
              <w:rPr>
                <w:b/>
                <w:bCs/>
                <w:i/>
                <w:iCs/>
              </w:rPr>
              <w:t>Media resource information</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remote</w:t>
            </w:r>
            <w:proofErr w:type="gramEnd"/>
            <w:r>
              <w:rPr>
                <w:b/>
                <w:bCs/>
                <w:i/>
                <w:iCs/>
              </w:rPr>
              <w:t xml:space="preserve"> media address for MDC2 interface</w:t>
            </w:r>
            <w:r>
              <w:rPr>
                <w:rFonts w:eastAsia="SimSun" w:hint="eastAsia"/>
                <w:b/>
                <w:bCs/>
                <w:i/>
                <w:iCs/>
                <w:lang w:val="en-US" w:eastAsia="zh-CN"/>
              </w:rPr>
              <w:t>)</w:t>
            </w:r>
            <w:r>
              <w:t xml:space="preserve">. </w:t>
            </w:r>
          </w:p>
          <w:p w14:paraId="25A6F60C" w14:textId="77777777" w:rsidR="0096375E" w:rsidRDefault="00000000">
            <w:pPr>
              <w:pStyle w:val="B1"/>
              <w:widowControl w:val="0"/>
              <w:contextualSpacing w:val="0"/>
              <w:jc w:val="both"/>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 Application Server </w:t>
            </w:r>
            <w:r>
              <w:rPr>
                <w:strike/>
              </w:rPr>
              <w:t xml:space="preserve">of the MDC2 resource information for </w:t>
            </w:r>
            <w:r>
              <w:t>the Session ID</w:t>
            </w:r>
            <w:r>
              <w:rPr>
                <w:rFonts w:eastAsia="SimSun" w:hint="eastAsia"/>
                <w:lang w:val="en-US" w:eastAsia="zh-CN"/>
              </w:rPr>
              <w:t xml:space="preserve"> </w:t>
            </w:r>
            <w:r>
              <w:rPr>
                <w:rFonts w:eastAsia="SimSun" w:hint="eastAsia"/>
                <w:b/>
                <w:bCs/>
                <w:i/>
                <w:iCs/>
                <w:lang w:val="en-US" w:eastAsia="zh-CN"/>
              </w:rPr>
              <w:t xml:space="preserve">and corresponding </w:t>
            </w:r>
            <w:r>
              <w:rPr>
                <w:b/>
                <w:bCs/>
                <w:i/>
                <w:iCs/>
              </w:rPr>
              <w:t>Media resource information</w:t>
            </w:r>
            <w:r>
              <w:rPr>
                <w:rFonts w:eastAsia="SimSun" w:hint="eastAsia"/>
                <w:b/>
                <w:bCs/>
                <w:i/>
                <w:iCs/>
                <w:lang w:val="en-US" w:eastAsia="zh-CN"/>
              </w:rPr>
              <w:t xml:space="preserve"> (e.</w:t>
            </w:r>
            <w:proofErr w:type="gramStart"/>
            <w:r>
              <w:rPr>
                <w:rFonts w:eastAsia="SimSun" w:hint="eastAsia"/>
                <w:b/>
                <w:bCs/>
                <w:i/>
                <w:iCs/>
                <w:lang w:val="en-US" w:eastAsia="zh-CN"/>
              </w:rPr>
              <w:t>g.</w:t>
            </w:r>
            <w:r>
              <w:rPr>
                <w:b/>
                <w:bCs/>
                <w:i/>
                <w:iCs/>
              </w:rPr>
              <w:t>remote</w:t>
            </w:r>
            <w:proofErr w:type="gramEnd"/>
            <w:r>
              <w:rPr>
                <w:b/>
                <w:bCs/>
                <w:i/>
                <w:iCs/>
              </w:rPr>
              <w:t xml:space="preserve"> media address for MDC2 interface</w:t>
            </w:r>
            <w:r>
              <w:rPr>
                <w:rFonts w:eastAsia="SimSun" w:hint="eastAsia"/>
                <w:b/>
                <w:bCs/>
                <w:i/>
                <w:iCs/>
                <w:lang w:val="en-US" w:eastAsia="zh-CN"/>
              </w:rPr>
              <w:t>)</w:t>
            </w:r>
            <w:r>
              <w:t>.</w:t>
            </w:r>
          </w:p>
          <w:p w14:paraId="1139F391" w14:textId="77777777" w:rsidR="0096375E" w:rsidRDefault="00000000">
            <w:pPr>
              <w:pStyle w:val="B1"/>
              <w:widowControl w:val="0"/>
              <w:contextualSpacing w:val="0"/>
              <w:jc w:val="both"/>
            </w:pPr>
            <w:r>
              <w:t>6.</w:t>
            </w:r>
            <w:r>
              <w:tab/>
              <w:t>The DC Application Server responds (acknowledges) the MMTel Enabler Server notification.</w:t>
            </w:r>
          </w:p>
          <w:p w14:paraId="7741C6E8" w14:textId="77777777" w:rsidR="0096375E" w:rsidRDefault="00000000">
            <w:pPr>
              <w:pStyle w:val="B1"/>
              <w:widowControl w:val="0"/>
              <w:contextualSpacing w:val="0"/>
              <w:jc w:val="both"/>
            </w:pPr>
            <w:r>
              <w:t>7.</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acknowledges the NEF notification</w:t>
            </w:r>
            <w:r>
              <w:rPr>
                <w:rFonts w:eastAsia="SimSun" w:hint="eastAsia"/>
                <w:b/>
                <w:bCs/>
                <w:i/>
                <w:iCs/>
                <w:lang w:val="en-US" w:eastAsia="zh-CN"/>
              </w:rPr>
              <w:t xml:space="preserve"> or IMS AS notification</w:t>
            </w:r>
            <w:r>
              <w:t>.</w:t>
            </w:r>
          </w:p>
          <w:p w14:paraId="3178AC31" w14:textId="77777777" w:rsidR="0096375E" w:rsidRDefault="00000000">
            <w:pPr>
              <w:widowControl w:val="0"/>
              <w:jc w:val="both"/>
              <w:rPr>
                <w:lang w:eastAsia="zh-CN"/>
              </w:rPr>
            </w:pPr>
            <w:r>
              <w:rPr>
                <w:lang w:eastAsia="zh-CN"/>
              </w:rPr>
              <w:t>Post-condition: The UE1 upon getting the updated IMS session information for the DC media proceeds to download the DC Application.</w:t>
            </w:r>
          </w:p>
          <w:p w14:paraId="7D729BA7" w14:textId="77777777" w:rsidR="0096375E" w:rsidRDefault="00000000">
            <w:pPr>
              <w:pStyle w:val="Heading4"/>
              <w:widowControl w:val="0"/>
              <w:jc w:val="both"/>
            </w:pPr>
            <w:bookmarkStart w:id="398" w:name="_Toc10827"/>
            <w:r>
              <w:t>8.4.</w:t>
            </w:r>
            <w:r>
              <w:rPr>
                <w:rFonts w:hint="eastAsia"/>
                <w:lang w:val="en-US" w:eastAsia="zh-CN"/>
              </w:rPr>
              <w:t>4</w:t>
            </w:r>
            <w:r>
              <w:t>.2</w:t>
            </w:r>
            <w:r>
              <w:tab/>
              <w:t>Information flows</w:t>
            </w:r>
            <w:bookmarkEnd w:id="398"/>
          </w:p>
          <w:p w14:paraId="30CA5D4A" w14:textId="77777777" w:rsidR="0096375E" w:rsidRDefault="00000000">
            <w:pPr>
              <w:pStyle w:val="Heading5"/>
              <w:widowControl w:val="0"/>
              <w:jc w:val="both"/>
            </w:pPr>
            <w:bookmarkStart w:id="399" w:name="_Toc14806"/>
            <w:r>
              <w:t>8.4.</w:t>
            </w:r>
            <w:r>
              <w:rPr>
                <w:rFonts w:eastAsia="SimSun" w:hint="eastAsia"/>
                <w:lang w:val="en-US" w:eastAsia="zh-CN"/>
              </w:rPr>
              <w:t>4</w:t>
            </w:r>
            <w:r>
              <w:t>.2.1</w:t>
            </w:r>
            <w:r>
              <w:tab/>
              <w:t xml:space="preserve">Application Add Data Channel media to UE1 session (A2P) </w:t>
            </w:r>
            <w:r>
              <w:rPr>
                <w:rFonts w:hint="eastAsia"/>
              </w:rPr>
              <w:t>request</w:t>
            </w:r>
            <w:bookmarkEnd w:id="399"/>
          </w:p>
          <w:p w14:paraId="5E69B107" w14:textId="77777777" w:rsidR="0096375E" w:rsidRDefault="00000000">
            <w:pPr>
              <w:pStyle w:val="TH"/>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291CC6EE" w14:textId="77777777">
              <w:trPr>
                <w:trHeight w:val="391"/>
                <w:jc w:val="center"/>
              </w:trPr>
              <w:tc>
                <w:tcPr>
                  <w:tcW w:w="2880" w:type="dxa"/>
                  <w:tcBorders>
                    <w:top w:val="single" w:sz="4" w:space="0" w:color="000000"/>
                    <w:left w:val="single" w:sz="4" w:space="0" w:color="000000"/>
                    <w:bottom w:val="single" w:sz="4" w:space="0" w:color="000000"/>
                  </w:tcBorders>
                </w:tcPr>
                <w:p w14:paraId="17B94EE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B13F8D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83D0CB2" w14:textId="77777777" w:rsidR="0096375E" w:rsidRDefault="00000000">
                  <w:pPr>
                    <w:pStyle w:val="TAH"/>
                  </w:pPr>
                  <w:r>
                    <w:t>Description</w:t>
                  </w:r>
                </w:p>
              </w:tc>
            </w:tr>
            <w:tr w:rsidR="0096375E" w14:paraId="71758939" w14:textId="77777777">
              <w:trPr>
                <w:trHeight w:val="283"/>
                <w:jc w:val="center"/>
              </w:trPr>
              <w:tc>
                <w:tcPr>
                  <w:tcW w:w="2880" w:type="dxa"/>
                  <w:tcBorders>
                    <w:top w:val="single" w:sz="4" w:space="0" w:color="000000"/>
                    <w:left w:val="single" w:sz="4" w:space="0" w:color="000000"/>
                    <w:bottom w:val="single" w:sz="4" w:space="0" w:color="000000"/>
                  </w:tcBorders>
                </w:tcPr>
                <w:p w14:paraId="50087020" w14:textId="77777777" w:rsidR="0096375E" w:rsidRDefault="00000000">
                  <w:pPr>
                    <w:pStyle w:val="TAL"/>
                    <w:rPr>
                      <w:lang w:val="en-US" w:eastAsia="zh-CN"/>
                    </w:rPr>
                  </w:pPr>
                  <w:r>
                    <w:rPr>
                      <w:lang w:val="en-US" w:eastAsia="zh-CN"/>
                    </w:rPr>
                    <w:t xml:space="preserve">Data Channel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EC2696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22581"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rsidR="0096375E" w14:paraId="5D2D8DBB" w14:textId="77777777">
              <w:trPr>
                <w:jc w:val="center"/>
              </w:trPr>
              <w:tc>
                <w:tcPr>
                  <w:tcW w:w="2880" w:type="dxa"/>
                  <w:tcBorders>
                    <w:top w:val="single" w:sz="4" w:space="0" w:color="000000"/>
                    <w:left w:val="single" w:sz="4" w:space="0" w:color="000000"/>
                    <w:bottom w:val="single" w:sz="4" w:space="0" w:color="000000"/>
                  </w:tcBorders>
                </w:tcPr>
                <w:p w14:paraId="451E34DC"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32DEBE27"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631BD07"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42A44996" w14:textId="77777777">
              <w:trPr>
                <w:trHeight w:val="90"/>
                <w:jc w:val="center"/>
              </w:trPr>
              <w:tc>
                <w:tcPr>
                  <w:tcW w:w="2880" w:type="dxa"/>
                  <w:tcBorders>
                    <w:top w:val="single" w:sz="4" w:space="0" w:color="000000"/>
                    <w:left w:val="single" w:sz="4" w:space="0" w:color="000000"/>
                    <w:bottom w:val="single" w:sz="4" w:space="0" w:color="000000"/>
                  </w:tcBorders>
                </w:tcPr>
                <w:p w14:paraId="37A3371F"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0B86613A"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4CB40E"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Channel. It includes information described in </w:t>
                  </w:r>
                  <w:r>
                    <w:rPr>
                      <w:rFonts w:hint="eastAsia"/>
                      <w:lang w:val="en-US" w:eastAsia="zh-CN"/>
                    </w:rPr>
                    <w:t>3GPP TS </w:t>
                  </w:r>
                  <w:r>
                    <w:rPr>
                      <w:lang w:val="en-US" w:eastAsia="zh-CN"/>
                    </w:rPr>
                    <w:t>23.502 [12] clause 5.2.6.40.</w:t>
                  </w:r>
                </w:p>
              </w:tc>
            </w:tr>
            <w:tr w:rsidR="0096375E" w14:paraId="17C2E182" w14:textId="77777777">
              <w:trPr>
                <w:jc w:val="center"/>
              </w:trPr>
              <w:tc>
                <w:tcPr>
                  <w:tcW w:w="2880" w:type="dxa"/>
                  <w:tcBorders>
                    <w:top w:val="single" w:sz="4" w:space="0" w:color="000000"/>
                    <w:left w:val="single" w:sz="4" w:space="0" w:color="000000"/>
                    <w:bottom w:val="single" w:sz="4" w:space="0" w:color="000000"/>
                  </w:tcBorders>
                </w:tcPr>
                <w:p w14:paraId="33A7EACA"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4BE7256B"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93522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96375E" w14:paraId="7ED6EFA9" w14:textId="77777777">
              <w:trPr>
                <w:jc w:val="center"/>
              </w:trPr>
              <w:tc>
                <w:tcPr>
                  <w:tcW w:w="2880" w:type="dxa"/>
                  <w:tcBorders>
                    <w:top w:val="single" w:sz="4" w:space="0" w:color="000000"/>
                    <w:left w:val="single" w:sz="4" w:space="0" w:color="000000"/>
                    <w:bottom w:val="single" w:sz="4" w:space="0" w:color="000000"/>
                  </w:tcBorders>
                </w:tcPr>
                <w:p w14:paraId="2A51F525"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253659C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1E9F6D" w14:textId="77777777" w:rsidR="0096375E"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bl>
          <w:p w14:paraId="16B52926" w14:textId="77777777" w:rsidR="0096375E" w:rsidRDefault="0096375E">
            <w:pPr>
              <w:widowControl w:val="0"/>
              <w:jc w:val="both"/>
              <w:rPr>
                <w:rFonts w:eastAsia="SimSun"/>
                <w:lang w:val="en-US" w:eastAsia="zh-CN"/>
              </w:rPr>
            </w:pPr>
          </w:p>
          <w:p w14:paraId="3EF848EF" w14:textId="77777777" w:rsidR="0096375E" w:rsidRDefault="00000000">
            <w:pPr>
              <w:pStyle w:val="Heading5"/>
              <w:widowControl w:val="0"/>
              <w:jc w:val="both"/>
            </w:pPr>
            <w:bookmarkStart w:id="400" w:name="_Toc27345"/>
            <w:r>
              <w:t>8.4.</w:t>
            </w:r>
            <w:r>
              <w:rPr>
                <w:rFonts w:eastAsia="SimSun" w:hint="eastAsia"/>
                <w:lang w:val="en-US" w:eastAsia="zh-CN"/>
              </w:rPr>
              <w:t>4</w:t>
            </w:r>
            <w:r>
              <w:t>.2.2</w:t>
            </w:r>
            <w:r>
              <w:tab/>
              <w:t xml:space="preserve">Application Add Data Channel media to UE1 session (A2P) </w:t>
            </w:r>
            <w:r>
              <w:rPr>
                <w:rFonts w:hint="eastAsia"/>
              </w:rPr>
              <w:t>re</w:t>
            </w:r>
            <w:r>
              <w:t>sponse</w:t>
            </w:r>
            <w:bookmarkEnd w:id="400"/>
          </w:p>
          <w:p w14:paraId="5612C028" w14:textId="77777777" w:rsidR="0096375E" w:rsidRDefault="00000000">
            <w:pPr>
              <w:pStyle w:val="TH"/>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2D84E559" w14:textId="77777777">
              <w:trPr>
                <w:jc w:val="center"/>
              </w:trPr>
              <w:tc>
                <w:tcPr>
                  <w:tcW w:w="2880" w:type="dxa"/>
                  <w:tcBorders>
                    <w:top w:val="single" w:sz="4" w:space="0" w:color="000000"/>
                    <w:left w:val="single" w:sz="4" w:space="0" w:color="000000"/>
                    <w:bottom w:val="single" w:sz="4" w:space="0" w:color="000000"/>
                  </w:tcBorders>
                </w:tcPr>
                <w:p w14:paraId="286295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9094B5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9CC6D7" w14:textId="77777777" w:rsidR="0096375E" w:rsidRDefault="00000000">
                  <w:pPr>
                    <w:pStyle w:val="TAH"/>
                  </w:pPr>
                  <w:r>
                    <w:t>Description</w:t>
                  </w:r>
                </w:p>
              </w:tc>
            </w:tr>
            <w:tr w:rsidR="0096375E" w14:paraId="301FD842" w14:textId="77777777">
              <w:trPr>
                <w:trHeight w:val="362"/>
                <w:jc w:val="center"/>
              </w:trPr>
              <w:tc>
                <w:tcPr>
                  <w:tcW w:w="2880" w:type="dxa"/>
                  <w:tcBorders>
                    <w:top w:val="single" w:sz="4" w:space="0" w:color="000000"/>
                    <w:left w:val="single" w:sz="4" w:space="0" w:color="000000"/>
                    <w:bottom w:val="single" w:sz="4" w:space="0" w:color="000000"/>
                  </w:tcBorders>
                </w:tcPr>
                <w:p w14:paraId="5E5F467F"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082054B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5E1358"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4318F946" w14:textId="77777777" w:rsidR="0096375E" w:rsidRDefault="0096375E">
                  <w:pPr>
                    <w:pStyle w:val="TAL"/>
                    <w:rPr>
                      <w:lang w:val="en-US" w:eastAsia="zh-CN"/>
                    </w:rPr>
                  </w:pPr>
                </w:p>
              </w:tc>
            </w:tr>
            <w:tr w:rsidR="0096375E" w14:paraId="7D207111" w14:textId="77777777">
              <w:trPr>
                <w:trHeight w:val="503"/>
                <w:jc w:val="center"/>
              </w:trPr>
              <w:tc>
                <w:tcPr>
                  <w:tcW w:w="2880" w:type="dxa"/>
                  <w:tcBorders>
                    <w:top w:val="single" w:sz="4" w:space="0" w:color="000000"/>
                    <w:left w:val="single" w:sz="4" w:space="0" w:color="000000"/>
                    <w:bottom w:val="single" w:sz="4" w:space="0" w:color="000000"/>
                  </w:tcBorders>
                </w:tcPr>
                <w:p w14:paraId="50B8300C"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5180E8E"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F34164"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7BFDE740" w14:textId="77777777">
              <w:trPr>
                <w:trHeight w:val="90"/>
                <w:jc w:val="center"/>
              </w:trPr>
              <w:tc>
                <w:tcPr>
                  <w:tcW w:w="2880" w:type="dxa"/>
                  <w:tcBorders>
                    <w:top w:val="single" w:sz="4" w:space="0" w:color="000000"/>
                    <w:left w:val="single" w:sz="4" w:space="0" w:color="000000"/>
                    <w:bottom w:val="single" w:sz="4" w:space="0" w:color="000000"/>
                  </w:tcBorders>
                </w:tcPr>
                <w:p w14:paraId="609E8DEA"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DB723D9"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70D81" w14:textId="77777777" w:rsidR="0096375E" w:rsidRDefault="00000000">
                  <w:pPr>
                    <w:pStyle w:val="TAL"/>
                    <w:rPr>
                      <w:lang w:eastAsia="ko-KR"/>
                    </w:rPr>
                  </w:pPr>
                  <w:r>
                    <w:rPr>
                      <w:lang w:eastAsia="ko-KR"/>
                    </w:rPr>
                    <w:t>Indicates the cause of request failure.</w:t>
                  </w:r>
                </w:p>
              </w:tc>
            </w:tr>
          </w:tbl>
          <w:p w14:paraId="569D76D6" w14:textId="77777777" w:rsidR="0096375E" w:rsidRDefault="0096375E">
            <w:pPr>
              <w:widowControl w:val="0"/>
              <w:jc w:val="both"/>
            </w:pPr>
          </w:p>
          <w:p w14:paraId="71E4E1DB" w14:textId="77777777" w:rsidR="0096375E" w:rsidRDefault="00000000">
            <w:pPr>
              <w:pStyle w:val="Heading5"/>
              <w:widowControl w:val="0"/>
              <w:jc w:val="both"/>
            </w:pPr>
            <w:bookmarkStart w:id="401" w:name="_Toc21883"/>
            <w:r>
              <w:lastRenderedPageBreak/>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401"/>
          </w:p>
          <w:p w14:paraId="74B980E5" w14:textId="77777777" w:rsidR="0096375E" w:rsidRDefault="00000000">
            <w:pPr>
              <w:pStyle w:val="TH"/>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40C5B7EE" w14:textId="77777777">
              <w:trPr>
                <w:trHeight w:val="391"/>
                <w:jc w:val="center"/>
              </w:trPr>
              <w:tc>
                <w:tcPr>
                  <w:tcW w:w="2880" w:type="dxa"/>
                  <w:tcBorders>
                    <w:top w:val="single" w:sz="4" w:space="0" w:color="000000"/>
                    <w:left w:val="single" w:sz="4" w:space="0" w:color="000000"/>
                    <w:bottom w:val="single" w:sz="4" w:space="0" w:color="000000"/>
                  </w:tcBorders>
                </w:tcPr>
                <w:p w14:paraId="0B92D89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B8BD507"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E781B8C" w14:textId="77777777" w:rsidR="0096375E" w:rsidRDefault="00000000">
                  <w:pPr>
                    <w:pStyle w:val="TAH"/>
                  </w:pPr>
                  <w:r>
                    <w:t>Description</w:t>
                  </w:r>
                </w:p>
              </w:tc>
            </w:tr>
            <w:tr w:rsidR="0096375E" w14:paraId="1C11FE56" w14:textId="77777777">
              <w:trPr>
                <w:jc w:val="center"/>
              </w:trPr>
              <w:tc>
                <w:tcPr>
                  <w:tcW w:w="2880" w:type="dxa"/>
                  <w:tcBorders>
                    <w:top w:val="single" w:sz="4" w:space="0" w:color="000000"/>
                    <w:left w:val="single" w:sz="4" w:space="0" w:color="000000"/>
                    <w:bottom w:val="single" w:sz="4" w:space="0" w:color="000000"/>
                  </w:tcBorders>
                </w:tcPr>
                <w:p w14:paraId="7C2DF8C7"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0AADE9E6"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2DCEB"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7D116051" w14:textId="77777777">
              <w:trPr>
                <w:jc w:val="center"/>
              </w:trPr>
              <w:tc>
                <w:tcPr>
                  <w:tcW w:w="2880" w:type="dxa"/>
                  <w:tcBorders>
                    <w:top w:val="single" w:sz="4" w:space="0" w:color="000000"/>
                    <w:left w:val="single" w:sz="4" w:space="0" w:color="000000"/>
                    <w:bottom w:val="single" w:sz="4" w:space="0" w:color="000000"/>
                  </w:tcBorders>
                </w:tcPr>
                <w:p w14:paraId="7956F059"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174F6E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5410B2" w14:textId="77777777" w:rsidR="0096375E"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r w:rsidR="0096375E" w14:paraId="307E743F" w14:textId="77777777">
              <w:trPr>
                <w:jc w:val="center"/>
              </w:trPr>
              <w:tc>
                <w:tcPr>
                  <w:tcW w:w="2880" w:type="dxa"/>
                  <w:tcBorders>
                    <w:top w:val="single" w:sz="4" w:space="0" w:color="000000"/>
                    <w:left w:val="single" w:sz="4" w:space="0" w:color="000000"/>
                    <w:bottom w:val="single" w:sz="4" w:space="0" w:color="000000"/>
                  </w:tcBorders>
                </w:tcPr>
                <w:p w14:paraId="1EA8F399"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295E4E9" w14:textId="77777777" w:rsidR="0096375E"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B9E8D"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Channel. It includes information described in </w:t>
                  </w:r>
                  <w:r>
                    <w:rPr>
                      <w:rFonts w:hint="eastAsia"/>
                      <w:lang w:val="en-US" w:eastAsia="zh-CN"/>
                    </w:rPr>
                    <w:t>3</w:t>
                  </w:r>
                  <w:r>
                    <w:rPr>
                      <w:lang w:val="en-US" w:eastAsia="zh-CN"/>
                    </w:rPr>
                    <w:t>GPP TS 23.502 [12] clause 5.2.6.40.</w:t>
                  </w:r>
                </w:p>
              </w:tc>
            </w:tr>
            <w:tr w:rsidR="0096375E" w14:paraId="5B693B18" w14:textId="77777777">
              <w:trPr>
                <w:jc w:val="center"/>
              </w:trPr>
              <w:tc>
                <w:tcPr>
                  <w:tcW w:w="2880" w:type="dxa"/>
                  <w:tcBorders>
                    <w:top w:val="single" w:sz="4" w:space="0" w:color="000000"/>
                    <w:left w:val="single" w:sz="4" w:space="0" w:color="000000"/>
                    <w:bottom w:val="single" w:sz="4" w:space="0" w:color="000000"/>
                  </w:tcBorders>
                </w:tcPr>
                <w:p w14:paraId="7E3E5360"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38117672"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F9D4E6"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6F0CE2C1" w14:textId="77777777" w:rsidR="0096375E" w:rsidRDefault="0096375E">
            <w:pPr>
              <w:widowControl w:val="0"/>
              <w:jc w:val="both"/>
              <w:rPr>
                <w:rFonts w:eastAsia="SimSun"/>
                <w:lang w:val="en-US" w:eastAsia="zh-CN"/>
              </w:rPr>
            </w:pPr>
          </w:p>
          <w:p w14:paraId="5C63FA8D" w14:textId="77777777" w:rsidR="0096375E" w:rsidRDefault="00000000">
            <w:pPr>
              <w:pStyle w:val="Heading5"/>
              <w:widowControl w:val="0"/>
              <w:jc w:val="both"/>
            </w:pPr>
            <w:bookmarkStart w:id="402" w:name="_Toc1884"/>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402"/>
          </w:p>
          <w:p w14:paraId="028FD78E" w14:textId="77777777" w:rsidR="0096375E" w:rsidRDefault="00000000">
            <w:pPr>
              <w:pStyle w:val="TH"/>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60A468B7" w14:textId="77777777">
              <w:trPr>
                <w:trHeight w:val="301"/>
                <w:jc w:val="center"/>
              </w:trPr>
              <w:tc>
                <w:tcPr>
                  <w:tcW w:w="2880" w:type="dxa"/>
                  <w:tcBorders>
                    <w:top w:val="single" w:sz="4" w:space="0" w:color="000000"/>
                    <w:left w:val="single" w:sz="4" w:space="0" w:color="000000"/>
                    <w:bottom w:val="single" w:sz="4" w:space="0" w:color="000000"/>
                  </w:tcBorders>
                </w:tcPr>
                <w:p w14:paraId="634D1E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093472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1CB04D" w14:textId="77777777" w:rsidR="0096375E" w:rsidRDefault="00000000">
                  <w:pPr>
                    <w:pStyle w:val="TAH"/>
                  </w:pPr>
                  <w:r>
                    <w:t>Description</w:t>
                  </w:r>
                </w:p>
              </w:tc>
            </w:tr>
            <w:tr w:rsidR="0096375E" w14:paraId="31DD3777" w14:textId="77777777">
              <w:trPr>
                <w:trHeight w:val="362"/>
                <w:jc w:val="center"/>
              </w:trPr>
              <w:tc>
                <w:tcPr>
                  <w:tcW w:w="2880" w:type="dxa"/>
                  <w:tcBorders>
                    <w:top w:val="single" w:sz="4" w:space="0" w:color="000000"/>
                    <w:left w:val="single" w:sz="4" w:space="0" w:color="000000"/>
                    <w:bottom w:val="single" w:sz="4" w:space="0" w:color="000000"/>
                  </w:tcBorders>
                </w:tcPr>
                <w:p w14:paraId="1E522028"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4FA852A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78C73D"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3F802376" w14:textId="77777777" w:rsidR="0096375E" w:rsidRDefault="0096375E">
                  <w:pPr>
                    <w:pStyle w:val="TAL"/>
                    <w:rPr>
                      <w:lang w:val="en-US" w:eastAsia="zh-CN"/>
                    </w:rPr>
                  </w:pPr>
                </w:p>
              </w:tc>
            </w:tr>
            <w:tr w:rsidR="0096375E" w14:paraId="4A9A99E1" w14:textId="77777777">
              <w:trPr>
                <w:trHeight w:val="503"/>
                <w:jc w:val="center"/>
              </w:trPr>
              <w:tc>
                <w:tcPr>
                  <w:tcW w:w="2880" w:type="dxa"/>
                  <w:tcBorders>
                    <w:top w:val="single" w:sz="4" w:space="0" w:color="000000"/>
                    <w:left w:val="single" w:sz="4" w:space="0" w:color="000000"/>
                    <w:bottom w:val="single" w:sz="4" w:space="0" w:color="000000"/>
                  </w:tcBorders>
                </w:tcPr>
                <w:p w14:paraId="0EA5A2A8"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35DB305"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A96BD5"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0F2CF80" w14:textId="77777777">
              <w:trPr>
                <w:trHeight w:val="90"/>
                <w:jc w:val="center"/>
              </w:trPr>
              <w:tc>
                <w:tcPr>
                  <w:tcW w:w="2880" w:type="dxa"/>
                  <w:tcBorders>
                    <w:top w:val="single" w:sz="4" w:space="0" w:color="000000"/>
                    <w:left w:val="single" w:sz="4" w:space="0" w:color="000000"/>
                    <w:bottom w:val="single" w:sz="4" w:space="0" w:color="000000"/>
                  </w:tcBorders>
                </w:tcPr>
                <w:p w14:paraId="280E1BDD"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04FBFEE"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82F4B6" w14:textId="77777777" w:rsidR="0096375E" w:rsidRDefault="00000000">
                  <w:pPr>
                    <w:pStyle w:val="TAL"/>
                    <w:rPr>
                      <w:lang w:eastAsia="ko-KR"/>
                    </w:rPr>
                  </w:pPr>
                  <w:r>
                    <w:rPr>
                      <w:lang w:eastAsia="ko-KR"/>
                    </w:rPr>
                    <w:t>Indicates the cause of request failure.</w:t>
                  </w:r>
                </w:p>
              </w:tc>
            </w:tr>
          </w:tbl>
          <w:p w14:paraId="4E0F0BC2" w14:textId="77777777" w:rsidR="0096375E" w:rsidRDefault="0096375E">
            <w:pPr>
              <w:widowControl w:val="0"/>
              <w:jc w:val="both"/>
              <w:rPr>
                <w:lang w:eastAsia="zh-CN"/>
              </w:rPr>
            </w:pPr>
          </w:p>
          <w:p w14:paraId="3242FC67" w14:textId="77777777" w:rsidR="0096375E" w:rsidRDefault="0096375E">
            <w:pPr>
              <w:rPr>
                <w:lang w:val="en-US" w:eastAsia="zh-CN"/>
              </w:rPr>
            </w:pPr>
          </w:p>
        </w:tc>
      </w:tr>
    </w:tbl>
    <w:p w14:paraId="113F6B8C" w14:textId="77777777" w:rsidR="0096375E" w:rsidRDefault="0096375E">
      <w:pPr>
        <w:rPr>
          <w:lang w:val="en-US"/>
        </w:rPr>
      </w:pPr>
    </w:p>
    <w:p w14:paraId="490D8A6A" w14:textId="77777777" w:rsidR="0096375E" w:rsidRDefault="00000000">
      <w:pPr>
        <w:pStyle w:val="Heading4"/>
        <w:rPr>
          <w:lang w:val="en-US" w:eastAsia="zh-CN"/>
        </w:rPr>
      </w:pPr>
      <w:bookmarkStart w:id="403" w:name="_Toc23756"/>
      <w:bookmarkStart w:id="404" w:name="_Toc7179"/>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bookmarkEnd w:id="403"/>
      <w:bookmarkEnd w:id="404"/>
    </w:p>
    <w:p w14:paraId="2783D2F6"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8.4.5.</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0740E1AA"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5D13A65C" w14:textId="77777777">
        <w:tc>
          <w:tcPr>
            <w:tcW w:w="9857" w:type="dxa"/>
          </w:tcPr>
          <w:p w14:paraId="5F1DF65F" w14:textId="77777777" w:rsidR="0096375E" w:rsidRDefault="00000000">
            <w:pPr>
              <w:pStyle w:val="Heading3"/>
              <w:widowControl w:val="0"/>
              <w:jc w:val="both"/>
            </w:pPr>
            <w:bookmarkStart w:id="405" w:name="_Toc7990"/>
            <w:r>
              <w:lastRenderedPageBreak/>
              <w:t>8.4.</w:t>
            </w:r>
            <w:r>
              <w:rPr>
                <w:rFonts w:eastAsia="SimSun" w:hint="eastAsia"/>
                <w:lang w:val="en-US" w:eastAsia="zh-CN"/>
              </w:rPr>
              <w:t>5</w:t>
            </w:r>
            <w:r>
              <w:tab/>
            </w:r>
            <w:r>
              <w:rPr>
                <w:lang w:val="en-US" w:eastAsia="zh-CN"/>
              </w:rPr>
              <w:t>Application calling service API with Data Channel capability</w:t>
            </w:r>
            <w:bookmarkEnd w:id="405"/>
          </w:p>
          <w:p w14:paraId="1B817C85" w14:textId="77777777" w:rsidR="0096375E" w:rsidRDefault="00000000">
            <w:pPr>
              <w:pStyle w:val="Heading4"/>
              <w:widowControl w:val="0"/>
              <w:jc w:val="both"/>
            </w:pPr>
            <w:bookmarkStart w:id="406" w:name="_Toc20858"/>
            <w:r>
              <w:t>8.4.</w:t>
            </w:r>
            <w:r>
              <w:rPr>
                <w:rFonts w:hint="eastAsia"/>
                <w:lang w:val="en-US" w:eastAsia="zh-CN"/>
              </w:rPr>
              <w:t>5</w:t>
            </w:r>
            <w:r>
              <w:t>.1</w:t>
            </w:r>
            <w:r>
              <w:tab/>
              <w:t>Procedure</w:t>
            </w:r>
            <w:bookmarkEnd w:id="406"/>
          </w:p>
          <w:p w14:paraId="5192C445" w14:textId="77777777" w:rsidR="0096375E" w:rsidRDefault="00000000">
            <w:pPr>
              <w:pStyle w:val="Heading5"/>
              <w:widowControl w:val="0"/>
              <w:jc w:val="both"/>
              <w:rPr>
                <w:lang w:val="en-US" w:eastAsia="zh-CN"/>
              </w:rPr>
            </w:pPr>
            <w:bookmarkStart w:id="407" w:name="_Toc18705"/>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407"/>
          </w:p>
          <w:p w14:paraId="06806FA0" w14:textId="77777777" w:rsidR="0096375E" w:rsidRDefault="00000000">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w:t>
            </w:r>
            <w:proofErr w:type="spellStart"/>
            <w:r>
              <w:rPr>
                <w:rFonts w:eastAsia="SimSun" w:hint="eastAsia"/>
                <w:b/>
                <w:bCs/>
                <w:i/>
                <w:iCs/>
                <w:lang w:val="en-US" w:eastAsia="zh-CN"/>
              </w:rPr>
              <w:t>untrused</w:t>
            </w:r>
            <w:proofErr w:type="spellEnd"/>
            <w:r>
              <w:rPr>
                <w:rFonts w:eastAsia="SimSun" w:hint="eastAsia"/>
                <w:b/>
                <w:bCs/>
                <w:i/>
                <w:iCs/>
                <w:lang w:val="en-US" w:eastAsia="zh-CN"/>
              </w:rPr>
              <w:t xml:space="preserve">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0846F777" w14:textId="77777777" w:rsidR="0096375E" w:rsidRDefault="00000000">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25903566" w14:textId="77777777" w:rsidR="0096375E" w:rsidRDefault="00000000">
            <w:pPr>
              <w:widowControl w:val="0"/>
              <w:jc w:val="both"/>
            </w:pPr>
            <w:r>
              <w:t>Pre-conditions:</w:t>
            </w:r>
          </w:p>
          <w:p w14:paraId="285D4121"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1C9855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B231F69"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2D78B8FE" w14:textId="77777777" w:rsidR="0096375E" w:rsidRDefault="00000000">
            <w:pPr>
              <w:pStyle w:val="B1"/>
              <w:widowControl w:val="0"/>
              <w:contextualSpacing w:val="0"/>
              <w:jc w:val="both"/>
            </w:pPr>
            <w:r>
              <w:t xml:space="preserve">4. The MMTel Enabler Server is subscribed to the AEF (NEF) for IMS session events information for the specific DC Application (using the </w:t>
            </w:r>
            <w:proofErr w:type="spellStart"/>
            <w:r>
              <w:t>DCApplication</w:t>
            </w:r>
            <w:proofErr w:type="spellEnd"/>
            <w:r>
              <w:t xml:space="preserve"> Called party ID).</w:t>
            </w:r>
          </w:p>
          <w:p w14:paraId="0B5DA472" w14:textId="77777777" w:rsidR="0096375E" w:rsidRDefault="00000000">
            <w:pPr>
              <w:pStyle w:val="NO"/>
              <w:widowControl w:val="0"/>
              <w:jc w:val="both"/>
            </w:pPr>
            <w:r>
              <w:rPr>
                <w:rFonts w:eastAsia="SimSun" w:hint="eastAsia"/>
                <w:lang w:val="en-US" w:eastAsia="zh-CN"/>
              </w:rPr>
              <w:t>s</w:t>
            </w: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227A576C"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4A7891F1"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w:t>
            </w:r>
          </w:p>
          <w:p w14:paraId="0E839DE0" w14:textId="77777777" w:rsidR="0096375E" w:rsidRDefault="00000000">
            <w:pPr>
              <w:pStyle w:val="TF"/>
              <w:widowControl w:val="0"/>
            </w:pPr>
            <w:r>
              <w:rPr>
                <w:lang w:val="en-US" w:eastAsia="zh-CN"/>
              </w:rPr>
              <w:object w:dxaOrig="9711" w:dyaOrig="6300" w14:anchorId="116E8F2C">
                <v:shape id="_x0000_i1042" type="#_x0000_t75" style="width:485.7pt;height:315.05pt" o:ole="">
                  <v:imagedata r:id="rId43" o:title=""/>
                  <o:lock v:ext="edit" aspectratio="f"/>
                </v:shape>
                <o:OLEObject Type="Embed" ProgID="Visio.Drawing.11" ShapeID="_x0000_i1042" DrawAspect="Content" ObjectID="_1832957609" r:id="rId44"/>
              </w:object>
            </w:r>
            <w:r>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proofErr w:type="gramStart"/>
            <w:r>
              <w:t>a</w:t>
            </w:r>
            <w:proofErr w:type="spellEnd"/>
            <w:proofErr w:type="gramEnd"/>
            <w:r>
              <w:t xml:space="preserve"> Application Call with Data Channel capability (P2A)</w:t>
            </w:r>
          </w:p>
          <w:p w14:paraId="6A4C4D40" w14:textId="77777777" w:rsidR="0096375E" w:rsidRDefault="00000000">
            <w:pPr>
              <w:pStyle w:val="B1"/>
              <w:widowControl w:val="0"/>
              <w:contextualSpacing w:val="0"/>
              <w:jc w:val="both"/>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 xml:space="preserve">a request, via </w:t>
            </w:r>
            <w:proofErr w:type="gramStart"/>
            <w:r>
              <w:rPr>
                <w:lang w:val="en-US" w:eastAsia="zh-CN"/>
              </w:rPr>
              <w:t>the 5</w:t>
            </w:r>
            <w:proofErr w:type="gramEnd"/>
            <w:r>
              <w:rPr>
                <w:lang w:val="en-US" w:eastAsia="zh-CN"/>
              </w:rPr>
              <w:t>GC and IMS, to add</w:t>
            </w:r>
            <w:r>
              <w:t xml:space="preserve"> DC media for a specific DC Application. </w:t>
            </w:r>
          </w:p>
          <w:p w14:paraId="0C3C76E8" w14:textId="77777777" w:rsidR="0096375E" w:rsidRDefault="00000000">
            <w:pPr>
              <w:pStyle w:val="B1"/>
              <w:widowControl w:val="0"/>
              <w:contextualSpacing w:val="0"/>
              <w:jc w:val="both"/>
            </w:pPr>
            <w:r>
              <w:rPr>
                <w:rFonts w:eastAsia="SimSun" w:hint="eastAsia"/>
                <w:lang w:val="en-US" w:eastAsia="zh-CN"/>
              </w:rPr>
              <w:t>2.</w:t>
            </w:r>
            <w:r>
              <w:rPr>
                <w:rFonts w:eastAsia="SimSun" w:hint="eastAsia"/>
                <w:lang w:val="en-US" w:eastAsia="zh-CN"/>
              </w:rPr>
              <w:tab/>
            </w:r>
            <w:r>
              <w:t>The P2A session establishment is handled via 5GC and IMS system.</w:t>
            </w:r>
          </w:p>
          <w:p w14:paraId="06AA4FEB" w14:textId="77777777" w:rsidR="0096375E" w:rsidRDefault="00000000">
            <w:pPr>
              <w:pStyle w:val="B1"/>
              <w:widowControl w:val="0"/>
              <w:contextualSpacing w:val="0"/>
              <w:jc w:val="both"/>
            </w:pPr>
            <w:r>
              <w:rPr>
                <w:rFonts w:eastAsia="SimSun" w:hint="eastAsia"/>
                <w:lang w:val="en-US" w:eastAsia="zh-CN"/>
              </w:rPr>
              <w:t>3.</w:t>
            </w:r>
            <w:r>
              <w:rPr>
                <w:rFonts w:eastAsia="SimSun" w:hint="eastAsia"/>
                <w:lang w:val="en-US" w:eastAsia="zh-CN"/>
              </w:rPr>
              <w:tab/>
            </w:r>
            <w:r>
              <w:t>NEF</w:t>
            </w:r>
            <w:r>
              <w:rPr>
                <w:rFonts w:eastAsia="SimSun" w:hint="eastAsia"/>
                <w:lang w:val="en-US" w:eastAsia="zh-CN"/>
              </w:rPr>
              <w:t xml:space="preserve"> </w:t>
            </w:r>
            <w:r>
              <w:rPr>
                <w:rFonts w:eastAsia="SimSun" w:hint="eastAsia"/>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4EC88F3C" w14:textId="77777777" w:rsidR="0096375E" w:rsidRDefault="00000000">
            <w:pPr>
              <w:pStyle w:val="B1"/>
              <w:widowControl w:val="0"/>
              <w:contextualSpacing w:val="0"/>
              <w:jc w:val="both"/>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 Application Server of the new request for DC media. </w:t>
            </w:r>
          </w:p>
          <w:p w14:paraId="7F2BD8B8" w14:textId="77777777" w:rsidR="0096375E" w:rsidRDefault="00000000">
            <w:pPr>
              <w:pStyle w:val="B1"/>
              <w:widowControl w:val="0"/>
              <w:contextualSpacing w:val="0"/>
              <w:jc w:val="both"/>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50260893" w14:textId="77777777" w:rsidR="0096375E" w:rsidRDefault="00000000">
            <w:pPr>
              <w:pStyle w:val="B1"/>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5E23C173" w14:textId="77777777" w:rsidR="0096375E" w:rsidRDefault="00000000">
            <w:pPr>
              <w:pStyle w:val="B1"/>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1CC12EA6" w14:textId="77777777" w:rsidR="0096375E" w:rsidRDefault="00000000">
            <w:pPr>
              <w:widowControl w:val="0"/>
              <w:jc w:val="both"/>
              <w:rPr>
                <w:lang w:eastAsia="zh-CN"/>
              </w:rPr>
            </w:pPr>
            <w:r>
              <w:rPr>
                <w:lang w:eastAsia="zh-CN"/>
              </w:rPr>
              <w:t>Post-condition: The Application data channel is activated.</w:t>
            </w:r>
          </w:p>
          <w:p w14:paraId="3A274FED" w14:textId="77777777" w:rsidR="0096375E" w:rsidRDefault="00000000">
            <w:pPr>
              <w:pStyle w:val="Heading4"/>
              <w:widowControl w:val="0"/>
              <w:jc w:val="both"/>
            </w:pPr>
            <w:bookmarkStart w:id="408" w:name="_Toc12823"/>
            <w:r>
              <w:t>8.4.</w:t>
            </w:r>
            <w:r>
              <w:rPr>
                <w:rFonts w:hint="eastAsia"/>
                <w:lang w:val="en-US" w:eastAsia="zh-CN"/>
              </w:rPr>
              <w:t>5</w:t>
            </w:r>
            <w:r>
              <w:t>.2</w:t>
            </w:r>
            <w:r>
              <w:tab/>
              <w:t>Information flows</w:t>
            </w:r>
            <w:bookmarkEnd w:id="408"/>
          </w:p>
          <w:p w14:paraId="113204BA" w14:textId="77777777" w:rsidR="0096375E" w:rsidRDefault="00000000">
            <w:pPr>
              <w:pStyle w:val="Heading5"/>
              <w:widowControl w:val="0"/>
              <w:jc w:val="both"/>
            </w:pPr>
            <w:bookmarkStart w:id="409" w:name="_Toc22229"/>
            <w:r>
              <w:t>8.4.</w:t>
            </w:r>
            <w:r>
              <w:rPr>
                <w:rFonts w:hint="eastAsia"/>
                <w:lang w:val="en-US" w:eastAsia="zh-CN"/>
              </w:rPr>
              <w:t>5</w:t>
            </w:r>
            <w:r>
              <w:t>.2.1</w:t>
            </w:r>
            <w:r>
              <w:tab/>
              <w:t>Notify DC Application of MDC2 media (P2A)</w:t>
            </w:r>
            <w:r>
              <w:rPr>
                <w:rFonts w:hint="eastAsia"/>
              </w:rPr>
              <w:t xml:space="preserve"> request</w:t>
            </w:r>
            <w:bookmarkEnd w:id="409"/>
          </w:p>
          <w:p w14:paraId="46EC0DF0" w14:textId="77777777" w:rsidR="0096375E" w:rsidRDefault="00000000">
            <w:pPr>
              <w:pStyle w:val="TH"/>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67294971" w14:textId="77777777">
              <w:trPr>
                <w:trHeight w:val="391"/>
                <w:jc w:val="center"/>
              </w:trPr>
              <w:tc>
                <w:tcPr>
                  <w:tcW w:w="2880" w:type="dxa"/>
                  <w:tcBorders>
                    <w:top w:val="single" w:sz="4" w:space="0" w:color="000000"/>
                    <w:left w:val="single" w:sz="4" w:space="0" w:color="000000"/>
                    <w:bottom w:val="single" w:sz="4" w:space="0" w:color="000000"/>
                  </w:tcBorders>
                </w:tcPr>
                <w:p w14:paraId="68DF9D2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59BFF3C"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9B917E" w14:textId="77777777" w:rsidR="0096375E" w:rsidRDefault="00000000">
                  <w:pPr>
                    <w:pStyle w:val="TAH"/>
                  </w:pPr>
                  <w:r>
                    <w:t>Description</w:t>
                  </w:r>
                </w:p>
              </w:tc>
            </w:tr>
            <w:tr w:rsidR="0096375E" w14:paraId="56FBE85F" w14:textId="77777777">
              <w:trPr>
                <w:jc w:val="center"/>
              </w:trPr>
              <w:tc>
                <w:tcPr>
                  <w:tcW w:w="2880" w:type="dxa"/>
                  <w:tcBorders>
                    <w:top w:val="single" w:sz="4" w:space="0" w:color="000000"/>
                    <w:left w:val="single" w:sz="4" w:space="0" w:color="000000"/>
                    <w:bottom w:val="single" w:sz="4" w:space="0" w:color="000000"/>
                  </w:tcBorders>
                </w:tcPr>
                <w:p w14:paraId="35F35682"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34A86A0"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1B9A50"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0D45EB79" w14:textId="77777777">
              <w:trPr>
                <w:jc w:val="center"/>
              </w:trPr>
              <w:tc>
                <w:tcPr>
                  <w:tcW w:w="2880" w:type="dxa"/>
                  <w:tcBorders>
                    <w:top w:val="single" w:sz="4" w:space="0" w:color="000000"/>
                    <w:left w:val="single" w:sz="4" w:space="0" w:color="000000"/>
                    <w:bottom w:val="single" w:sz="4" w:space="0" w:color="000000"/>
                  </w:tcBorders>
                </w:tcPr>
                <w:p w14:paraId="190E615A"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B96F31"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EB9F29" w14:textId="77777777" w:rsidR="0096375E"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4E6732EF" w14:textId="77777777" w:rsidR="0096375E" w:rsidRDefault="0096375E">
            <w:pPr>
              <w:widowControl w:val="0"/>
              <w:jc w:val="both"/>
              <w:rPr>
                <w:rFonts w:eastAsia="SimSun"/>
                <w:lang w:val="en-US" w:eastAsia="zh-CN"/>
              </w:rPr>
            </w:pPr>
          </w:p>
          <w:p w14:paraId="6819DA95" w14:textId="77777777" w:rsidR="0096375E" w:rsidRDefault="00000000">
            <w:pPr>
              <w:keepNext/>
              <w:keepLines/>
              <w:widowControl w:val="0"/>
              <w:spacing w:before="120"/>
              <w:ind w:left="1701" w:hanging="1701"/>
              <w:jc w:val="both"/>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42E36537" w14:textId="77777777" w:rsidR="0096375E" w:rsidRDefault="00000000">
            <w:pPr>
              <w:pStyle w:val="TH"/>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428D53FF" w14:textId="77777777">
              <w:trPr>
                <w:trHeight w:val="301"/>
                <w:jc w:val="center"/>
              </w:trPr>
              <w:tc>
                <w:tcPr>
                  <w:tcW w:w="2880" w:type="dxa"/>
                  <w:tcBorders>
                    <w:top w:val="single" w:sz="4" w:space="0" w:color="000000"/>
                    <w:left w:val="single" w:sz="4" w:space="0" w:color="000000"/>
                    <w:bottom w:val="single" w:sz="4" w:space="0" w:color="000000"/>
                  </w:tcBorders>
                </w:tcPr>
                <w:p w14:paraId="28AEB5B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7DF2F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DDC9A3" w14:textId="77777777" w:rsidR="0096375E" w:rsidRDefault="00000000">
                  <w:pPr>
                    <w:pStyle w:val="TAH"/>
                  </w:pPr>
                  <w:r>
                    <w:t>Description</w:t>
                  </w:r>
                </w:p>
              </w:tc>
            </w:tr>
            <w:tr w:rsidR="0096375E" w14:paraId="77E15A0C" w14:textId="77777777">
              <w:trPr>
                <w:trHeight w:val="362"/>
                <w:jc w:val="center"/>
              </w:trPr>
              <w:tc>
                <w:tcPr>
                  <w:tcW w:w="2880" w:type="dxa"/>
                  <w:tcBorders>
                    <w:top w:val="single" w:sz="4" w:space="0" w:color="000000"/>
                    <w:left w:val="single" w:sz="4" w:space="0" w:color="000000"/>
                    <w:bottom w:val="single" w:sz="4" w:space="0" w:color="000000"/>
                  </w:tcBorders>
                </w:tcPr>
                <w:p w14:paraId="42DC390D" w14:textId="77777777" w:rsidR="0096375E"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15857247"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B7DDD5E"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6A2353D" w14:textId="77777777" w:rsidR="0096375E" w:rsidRDefault="0096375E">
                  <w:pPr>
                    <w:pStyle w:val="TAL"/>
                    <w:rPr>
                      <w:lang w:val="en-US" w:eastAsia="zh-CN"/>
                    </w:rPr>
                  </w:pPr>
                </w:p>
              </w:tc>
            </w:tr>
            <w:tr w:rsidR="0096375E" w14:paraId="46A7DBCC" w14:textId="77777777">
              <w:trPr>
                <w:trHeight w:val="503"/>
                <w:jc w:val="center"/>
              </w:trPr>
              <w:tc>
                <w:tcPr>
                  <w:tcW w:w="2880" w:type="dxa"/>
                  <w:tcBorders>
                    <w:top w:val="single" w:sz="4" w:space="0" w:color="000000"/>
                    <w:left w:val="single" w:sz="4" w:space="0" w:color="000000"/>
                    <w:bottom w:val="single" w:sz="4" w:space="0" w:color="000000"/>
                  </w:tcBorders>
                </w:tcPr>
                <w:p w14:paraId="1B4865FD"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37D567A"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6B6FAC"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CF03099" w14:textId="77777777">
              <w:trPr>
                <w:trHeight w:val="90"/>
                <w:jc w:val="center"/>
              </w:trPr>
              <w:tc>
                <w:tcPr>
                  <w:tcW w:w="2880" w:type="dxa"/>
                  <w:tcBorders>
                    <w:top w:val="single" w:sz="4" w:space="0" w:color="000000"/>
                    <w:left w:val="single" w:sz="4" w:space="0" w:color="000000"/>
                    <w:bottom w:val="single" w:sz="4" w:space="0" w:color="000000"/>
                  </w:tcBorders>
                </w:tcPr>
                <w:p w14:paraId="30A7F16F"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5E5FE60"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5C748D" w14:textId="77777777" w:rsidR="0096375E" w:rsidRDefault="00000000">
                  <w:pPr>
                    <w:pStyle w:val="TAL"/>
                    <w:rPr>
                      <w:lang w:eastAsia="ko-KR"/>
                    </w:rPr>
                  </w:pPr>
                  <w:r>
                    <w:rPr>
                      <w:lang w:eastAsia="ko-KR"/>
                    </w:rPr>
                    <w:t>Indicates the cause of request failure.</w:t>
                  </w:r>
                </w:p>
              </w:tc>
            </w:tr>
          </w:tbl>
          <w:p w14:paraId="45851C39" w14:textId="77777777" w:rsidR="0096375E" w:rsidRDefault="0096375E">
            <w:pPr>
              <w:widowControl w:val="0"/>
              <w:jc w:val="both"/>
              <w:rPr>
                <w:lang w:eastAsia="zh-CN"/>
              </w:rPr>
            </w:pPr>
          </w:p>
          <w:p w14:paraId="1E988ADB" w14:textId="77777777" w:rsidR="0096375E" w:rsidRDefault="0096375E">
            <w:pPr>
              <w:rPr>
                <w:lang w:val="en-US" w:eastAsia="zh-CN"/>
              </w:rPr>
            </w:pPr>
          </w:p>
        </w:tc>
      </w:tr>
    </w:tbl>
    <w:p w14:paraId="55E1F71B" w14:textId="77777777" w:rsidR="0096375E" w:rsidRDefault="0096375E">
      <w:pPr>
        <w:rPr>
          <w:lang w:val="en-US"/>
        </w:rPr>
      </w:pPr>
    </w:p>
    <w:p w14:paraId="58D19EEC" w14:textId="77777777" w:rsidR="0096375E" w:rsidRDefault="00000000">
      <w:pPr>
        <w:pStyle w:val="Heading3"/>
        <w:rPr>
          <w:lang w:eastAsia="zh-CN"/>
        </w:rPr>
      </w:pPr>
      <w:bookmarkStart w:id="410" w:name="_Toc15237"/>
      <w:bookmarkStart w:id="411" w:name="_Toc7062"/>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10"/>
      <w:bookmarkEnd w:id="411"/>
    </w:p>
    <w:p w14:paraId="7CCAB4F3" w14:textId="77777777" w:rsidR="0096375E" w:rsidRDefault="00000000">
      <w:pPr>
        <w:rPr>
          <w:lang w:eastAsia="zh-CN"/>
        </w:rPr>
      </w:pPr>
      <w:r>
        <w:rPr>
          <w:rFonts w:hint="eastAsia"/>
          <w:lang w:eastAsia="zh-CN"/>
        </w:rPr>
        <w:t xml:space="preserve">The MMTel Enabler Server may also act as trusted AF and interact with 5GC/IMS directly by using IMS DC capability APIs as defined in 3GPP TS 23.228 [3] or acts as </w:t>
      </w:r>
      <w:proofErr w:type="spellStart"/>
      <w:r>
        <w:rPr>
          <w:rFonts w:hint="eastAsia"/>
          <w:lang w:eastAsia="zh-CN"/>
        </w:rPr>
        <w:t>untrused</w:t>
      </w:r>
      <w:proofErr w:type="spellEnd"/>
      <w:r>
        <w:rPr>
          <w:rFonts w:hint="eastAsia"/>
          <w:lang w:eastAsia="zh-CN"/>
        </w:rPr>
        <w:t xml:space="preserve"> AF and interact with 5GC/IMS via NEF by using NEF exposed IMS session management capabilities as specified in 3GPP TS 23.502 [12].</w:t>
      </w:r>
    </w:p>
    <w:p w14:paraId="078CB9BA" w14:textId="77777777" w:rsidR="0096375E" w:rsidRDefault="0096375E">
      <w:pPr>
        <w:rPr>
          <w:rFonts w:eastAsia="SimSun"/>
          <w:lang w:val="en-US" w:eastAsia="zh-CN"/>
        </w:rPr>
      </w:pPr>
    </w:p>
    <w:p w14:paraId="3CBDDA54" w14:textId="77777777" w:rsidR="0096375E" w:rsidRDefault="00000000">
      <w:pPr>
        <w:pStyle w:val="Heading2"/>
      </w:pPr>
      <w:bookmarkStart w:id="412" w:name="_Toc20726"/>
      <w:bookmarkStart w:id="413" w:name="_Toc17730"/>
      <w:bookmarkStart w:id="414" w:name="_Toc2461"/>
      <w:bookmarkStart w:id="415" w:name="_Toc32020"/>
      <w:r>
        <w:rPr>
          <w:rFonts w:hint="eastAsia"/>
          <w:lang w:val="en-US" w:eastAsia="zh-CN"/>
        </w:rPr>
        <w:lastRenderedPageBreak/>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412"/>
      <w:bookmarkEnd w:id="413"/>
      <w:r>
        <w:rPr>
          <w:rFonts w:hint="eastAsia"/>
          <w:lang w:val="en-US" w:eastAsia="zh-CN"/>
        </w:rPr>
        <w:t>S</w:t>
      </w:r>
      <w:proofErr w:type="spellStart"/>
      <w:r>
        <w:rPr>
          <w:rFonts w:hint="eastAsia"/>
        </w:rPr>
        <w:t>upporting</w:t>
      </w:r>
      <w:proofErr w:type="spellEnd"/>
      <w:r>
        <w:rPr>
          <w:rFonts w:hint="eastAsia"/>
        </w:rPr>
        <w:t xml:space="preserve"> virtual number in MMTel</w:t>
      </w:r>
      <w:bookmarkEnd w:id="414"/>
      <w:bookmarkEnd w:id="415"/>
    </w:p>
    <w:p w14:paraId="5A6DA679" w14:textId="77777777" w:rsidR="0096375E" w:rsidRDefault="00000000">
      <w:pPr>
        <w:pStyle w:val="NO"/>
        <w:rPr>
          <w:lang w:val="en-US" w:eastAsia="zh-CN"/>
        </w:rPr>
      </w:pPr>
      <w:r>
        <w:t>NOTE:</w:t>
      </w:r>
      <w:r>
        <w:tab/>
        <w:t>No solution can be considered in this study since this feature is not currently supported by IMS session management related capabilities in the SA2 Rel-20 study phase.</w:t>
      </w:r>
    </w:p>
    <w:p w14:paraId="3B98679E" w14:textId="77777777" w:rsidR="0096375E" w:rsidRDefault="00000000">
      <w:pPr>
        <w:pStyle w:val="Heading1"/>
        <w:rPr>
          <w:lang w:eastAsia="zh-CN"/>
        </w:rPr>
      </w:pPr>
      <w:bookmarkStart w:id="416" w:name="_Toc510604411"/>
      <w:bookmarkStart w:id="417" w:name="_Toc250980595"/>
      <w:bookmarkStart w:id="418" w:name="_Toc22214912"/>
      <w:bookmarkStart w:id="419" w:name="_Toc326037266"/>
      <w:bookmarkStart w:id="420" w:name="_Toc14290"/>
      <w:bookmarkStart w:id="421" w:name="_Toc23254045"/>
      <w:bookmarkStart w:id="422" w:name="_Toc24494"/>
      <w:bookmarkStart w:id="423" w:name="_Toc2197"/>
      <w:bookmarkStart w:id="424" w:name="_Toc22593"/>
      <w:bookmarkStart w:id="425" w:name="_Toc187"/>
      <w:bookmarkStart w:id="426" w:name="_Toc6412"/>
      <w:bookmarkStart w:id="427" w:name="_Toc21792"/>
      <w:bookmarkStart w:id="428" w:name="_Toc12105"/>
      <w:bookmarkStart w:id="429" w:name="_Toc326248735"/>
      <w:bookmarkStart w:id="430" w:name="_Toc510604412"/>
      <w:bookmarkStart w:id="431" w:name="_Toc324232216"/>
      <w:bookmarkStart w:id="432" w:name="_Toc310438366"/>
      <w:bookmarkStart w:id="433" w:name="historyclause"/>
      <w:bookmarkEnd w:id="284"/>
      <w:bookmarkEnd w:id="285"/>
      <w:bookmarkEnd w:id="286"/>
      <w:bookmarkEnd w:id="287"/>
      <w:bookmarkEnd w:id="288"/>
      <w:bookmarkEnd w:id="289"/>
      <w:r>
        <w:rPr>
          <w:rFonts w:hint="eastAsia"/>
          <w:lang w:val="en-US" w:eastAsia="zh-CN"/>
        </w:rPr>
        <w:t>7</w:t>
      </w:r>
      <w:r>
        <w:rPr>
          <w:lang w:eastAsia="zh-CN"/>
        </w:rPr>
        <w:tab/>
        <w:t>Overall Evaluation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60CBF54F" w14:textId="77777777" w:rsidR="0096375E" w:rsidRDefault="00000000">
      <w:pPr>
        <w:pStyle w:val="Heading2"/>
        <w:rPr>
          <w:rFonts w:eastAsia="SimSun"/>
          <w:lang w:val="en-US" w:eastAsia="zh-CN"/>
        </w:rPr>
      </w:pPr>
      <w:bookmarkStart w:id="434" w:name="_Toc14021"/>
      <w:bookmarkStart w:id="435" w:name="_Toc697"/>
      <w:bookmarkStart w:id="436" w:name="_Toc11277"/>
      <w:bookmarkStart w:id="437" w:name="_Toc28402"/>
      <w:bookmarkStart w:id="438" w:name="_Toc4039"/>
      <w:bookmarkStart w:id="439" w:name="_Toc510562607"/>
      <w:bookmarkStart w:id="440" w:name="_Toc24465"/>
      <w:bookmarkStart w:id="441" w:name="_Toc21586"/>
      <w:bookmarkStart w:id="442" w:name="_Toc11940"/>
      <w:bookmarkStart w:id="443" w:name="_Toc14324"/>
      <w:bookmarkStart w:id="444" w:name="_Toc168958029"/>
      <w:bookmarkStart w:id="445" w:name="_Toc678"/>
      <w:bookmarkStart w:id="446" w:name="_Toc15830"/>
      <w:bookmarkStart w:id="447" w:name="_Toc10060"/>
      <w:bookmarkStart w:id="448" w:name="_Toc22737"/>
      <w:bookmarkStart w:id="449" w:name="_Toc1231"/>
      <w:bookmarkStart w:id="450" w:name="_Toc5042"/>
      <w:bookmarkStart w:id="451" w:name="_Toc5138"/>
      <w:bookmarkStart w:id="452" w:name="_Toc27017"/>
      <w:bookmarkStart w:id="453" w:name="_Toc8911"/>
      <w:bookmarkEnd w:id="429"/>
      <w:bookmarkEnd w:id="430"/>
      <w:bookmarkEnd w:id="431"/>
      <w:bookmarkEnd w:id="432"/>
      <w:r>
        <w:rPr>
          <w:rFonts w:eastAsia="SimSun" w:hint="eastAsia"/>
          <w:lang w:val="en-US" w:eastAsia="zh-CN"/>
        </w:rPr>
        <w:t>7.1</w:t>
      </w:r>
      <w:r>
        <w:rPr>
          <w:rFonts w:eastAsia="SimSun" w:hint="eastAsia"/>
          <w:lang w:val="en-US" w:eastAsia="zh-CN"/>
        </w:rP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B8EBA88" w14:textId="77777777" w:rsidR="0096375E" w:rsidRDefault="00000000">
      <w:r>
        <w:t>This clause</w:t>
      </w:r>
      <w:r>
        <w:rPr>
          <w:lang w:eastAsia="zh-CN"/>
        </w:rPr>
        <w:t xml:space="preserve"> </w:t>
      </w:r>
      <w:r>
        <w:t>will provide</w:t>
      </w:r>
      <w:r>
        <w:rPr>
          <w:rFonts w:hint="eastAsia"/>
          <w:lang w:val="en-US" w:eastAsia="zh-CN"/>
        </w:rPr>
        <w:t xml:space="preserve"> </w:t>
      </w:r>
      <w:proofErr w:type="gramStart"/>
      <w:r>
        <w:rPr>
          <w:rFonts w:hint="eastAsia"/>
          <w:lang w:val="en-US" w:eastAsia="zh-CN"/>
        </w:rPr>
        <w:t>the  mapping</w:t>
      </w:r>
      <w:proofErr w:type="gramEnd"/>
      <w:r>
        <w:rPr>
          <w:rFonts w:hint="eastAsia"/>
          <w:lang w:val="en-US" w:eastAsia="zh-CN"/>
        </w:rPr>
        <w:t xml:space="preserve">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7D96BD48" w14:textId="77777777" w:rsidR="0096375E" w:rsidRDefault="00000000">
      <w:pPr>
        <w:pStyle w:val="Heading2"/>
        <w:rPr>
          <w:lang w:eastAsia="zh-CN"/>
        </w:rPr>
      </w:pPr>
      <w:bookmarkStart w:id="454" w:name="_Toc31146"/>
      <w:bookmarkStart w:id="455" w:name="_Toc26281"/>
      <w:bookmarkStart w:id="456" w:name="_Toc11617"/>
      <w:bookmarkStart w:id="457" w:name="_Toc168958030"/>
      <w:bookmarkStart w:id="458" w:name="_Toc5587"/>
      <w:bookmarkStart w:id="459" w:name="_Toc19005"/>
      <w:bookmarkStart w:id="460" w:name="_Toc30191"/>
      <w:bookmarkStart w:id="461" w:name="_Toc23375"/>
      <w:bookmarkStart w:id="462" w:name="_Toc6295"/>
      <w:bookmarkStart w:id="463" w:name="_Toc1739"/>
      <w:bookmarkStart w:id="464" w:name="_Toc25819"/>
      <w:bookmarkStart w:id="465" w:name="_Toc7237"/>
      <w:bookmarkStart w:id="466" w:name="_Toc12348"/>
      <w:bookmarkStart w:id="467" w:name="_Toc16187"/>
      <w:r>
        <w:rPr>
          <w:rFonts w:hint="eastAsia"/>
          <w:lang w:val="en-US" w:eastAsia="zh-CN"/>
        </w:rPr>
        <w:t>7.2</w:t>
      </w:r>
      <w:r>
        <w:rPr>
          <w:rFonts w:hint="eastAsia"/>
          <w:lang w:val="en-US" w:eastAsia="zh-CN"/>
        </w:rPr>
        <w:tab/>
      </w:r>
      <w:proofErr w:type="gramStart"/>
      <w:r>
        <w:rPr>
          <w:lang w:eastAsia="zh-CN"/>
        </w:rPr>
        <w:t>Mapping of</w:t>
      </w:r>
      <w:proofErr w:type="gramEnd"/>
      <w:r>
        <w:rPr>
          <w:lang w:eastAsia="zh-CN"/>
        </w:rPr>
        <w:t xml:space="preserve"> Solutions to Key Issues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AE8771C" w14:textId="77777777" w:rsidR="0096375E"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96375E" w14:paraId="6ED9706C" w14:textId="77777777">
        <w:trPr>
          <w:cantSplit/>
          <w:trHeight w:val="243"/>
          <w:jc w:val="center"/>
        </w:trPr>
        <w:tc>
          <w:tcPr>
            <w:tcW w:w="1168" w:type="dxa"/>
            <w:tcBorders>
              <w:bottom w:val="nil"/>
            </w:tcBorders>
            <w:vAlign w:val="center"/>
          </w:tcPr>
          <w:p w14:paraId="632E1BB3" w14:textId="77777777" w:rsidR="0096375E" w:rsidRDefault="0096375E">
            <w:pPr>
              <w:pStyle w:val="TAH"/>
            </w:pPr>
          </w:p>
        </w:tc>
        <w:tc>
          <w:tcPr>
            <w:tcW w:w="4361" w:type="dxa"/>
            <w:gridSpan w:val="6"/>
          </w:tcPr>
          <w:p w14:paraId="7AE99A82" w14:textId="77777777" w:rsidR="0096375E" w:rsidRDefault="00000000">
            <w:pPr>
              <w:pStyle w:val="TAH"/>
            </w:pPr>
            <w:r>
              <w:t>Key Issues</w:t>
            </w:r>
          </w:p>
        </w:tc>
      </w:tr>
      <w:tr w:rsidR="0096375E" w14:paraId="0B03BB99" w14:textId="77777777">
        <w:trPr>
          <w:cantSplit/>
          <w:trHeight w:val="261"/>
          <w:jc w:val="center"/>
        </w:trPr>
        <w:tc>
          <w:tcPr>
            <w:tcW w:w="1168" w:type="dxa"/>
            <w:tcBorders>
              <w:top w:val="nil"/>
            </w:tcBorders>
            <w:vAlign w:val="center"/>
          </w:tcPr>
          <w:p w14:paraId="26BAE189" w14:textId="77777777" w:rsidR="0096375E" w:rsidRDefault="00000000">
            <w:pPr>
              <w:pStyle w:val="TAH"/>
            </w:pPr>
            <w:r>
              <w:t>Solutions</w:t>
            </w:r>
          </w:p>
        </w:tc>
        <w:tc>
          <w:tcPr>
            <w:tcW w:w="726" w:type="dxa"/>
          </w:tcPr>
          <w:p w14:paraId="6A6B19D0" w14:textId="77777777" w:rsidR="0096375E" w:rsidRDefault="00000000">
            <w:pPr>
              <w:pStyle w:val="TAH"/>
            </w:pPr>
            <w:r>
              <w:t>#1</w:t>
            </w:r>
          </w:p>
        </w:tc>
        <w:tc>
          <w:tcPr>
            <w:tcW w:w="726" w:type="dxa"/>
          </w:tcPr>
          <w:p w14:paraId="29CA209F" w14:textId="77777777" w:rsidR="0096375E" w:rsidRDefault="00000000">
            <w:pPr>
              <w:pStyle w:val="TAH"/>
            </w:pPr>
            <w:r>
              <w:t>#2</w:t>
            </w:r>
          </w:p>
        </w:tc>
        <w:tc>
          <w:tcPr>
            <w:tcW w:w="726" w:type="dxa"/>
          </w:tcPr>
          <w:p w14:paraId="4A52485B" w14:textId="77777777" w:rsidR="0096375E" w:rsidRDefault="00000000">
            <w:pPr>
              <w:pStyle w:val="TAH"/>
            </w:pPr>
            <w:r>
              <w:t>#3</w:t>
            </w:r>
          </w:p>
        </w:tc>
        <w:tc>
          <w:tcPr>
            <w:tcW w:w="726" w:type="dxa"/>
          </w:tcPr>
          <w:p w14:paraId="51AEA7AB" w14:textId="77777777" w:rsidR="0096375E" w:rsidRDefault="00000000">
            <w:pPr>
              <w:pStyle w:val="TAH"/>
            </w:pPr>
            <w:r>
              <w:t>#4</w:t>
            </w:r>
          </w:p>
        </w:tc>
        <w:tc>
          <w:tcPr>
            <w:tcW w:w="726" w:type="dxa"/>
          </w:tcPr>
          <w:p w14:paraId="34633871" w14:textId="77777777" w:rsidR="0096375E" w:rsidRDefault="00000000">
            <w:pPr>
              <w:pStyle w:val="TAH"/>
            </w:pPr>
            <w:r>
              <w:t>#5</w:t>
            </w:r>
          </w:p>
        </w:tc>
        <w:tc>
          <w:tcPr>
            <w:tcW w:w="731" w:type="dxa"/>
          </w:tcPr>
          <w:p w14:paraId="5D79216A" w14:textId="77777777" w:rsidR="0096375E" w:rsidRDefault="00000000">
            <w:pPr>
              <w:pStyle w:val="TAH"/>
            </w:pPr>
            <w:r>
              <w:t>#6</w:t>
            </w:r>
          </w:p>
        </w:tc>
      </w:tr>
      <w:tr w:rsidR="0096375E" w14:paraId="11995B56" w14:textId="77777777">
        <w:trPr>
          <w:cantSplit/>
          <w:trHeight w:val="261"/>
          <w:jc w:val="center"/>
        </w:trPr>
        <w:tc>
          <w:tcPr>
            <w:tcW w:w="1168" w:type="dxa"/>
          </w:tcPr>
          <w:p w14:paraId="29409920" w14:textId="77777777" w:rsidR="0096375E" w:rsidRDefault="00000000">
            <w:pPr>
              <w:pStyle w:val="TAH"/>
            </w:pPr>
            <w:r>
              <w:t>#1</w:t>
            </w:r>
          </w:p>
        </w:tc>
        <w:tc>
          <w:tcPr>
            <w:tcW w:w="726" w:type="dxa"/>
          </w:tcPr>
          <w:p w14:paraId="2E3F3179" w14:textId="77777777" w:rsidR="0096375E" w:rsidRDefault="0096375E">
            <w:pPr>
              <w:pStyle w:val="TAC"/>
            </w:pPr>
          </w:p>
        </w:tc>
        <w:tc>
          <w:tcPr>
            <w:tcW w:w="726" w:type="dxa"/>
          </w:tcPr>
          <w:p w14:paraId="4959C86C" w14:textId="77777777" w:rsidR="0096375E" w:rsidRDefault="00000000">
            <w:pPr>
              <w:pStyle w:val="TAC"/>
            </w:pPr>
            <w:r>
              <w:t>X</w:t>
            </w:r>
          </w:p>
        </w:tc>
        <w:tc>
          <w:tcPr>
            <w:tcW w:w="726" w:type="dxa"/>
          </w:tcPr>
          <w:p w14:paraId="146AAC6E" w14:textId="77777777" w:rsidR="0096375E" w:rsidRDefault="0096375E">
            <w:pPr>
              <w:pStyle w:val="TAC"/>
            </w:pPr>
          </w:p>
        </w:tc>
        <w:tc>
          <w:tcPr>
            <w:tcW w:w="726" w:type="dxa"/>
          </w:tcPr>
          <w:p w14:paraId="5B65BF97" w14:textId="77777777" w:rsidR="0096375E" w:rsidRDefault="0096375E">
            <w:pPr>
              <w:pStyle w:val="TAC"/>
            </w:pPr>
          </w:p>
        </w:tc>
        <w:tc>
          <w:tcPr>
            <w:tcW w:w="726" w:type="dxa"/>
          </w:tcPr>
          <w:p w14:paraId="6973F692" w14:textId="77777777" w:rsidR="0096375E" w:rsidRDefault="0096375E">
            <w:pPr>
              <w:pStyle w:val="TAC"/>
            </w:pPr>
          </w:p>
        </w:tc>
        <w:tc>
          <w:tcPr>
            <w:tcW w:w="731" w:type="dxa"/>
          </w:tcPr>
          <w:p w14:paraId="20C71C67" w14:textId="77777777" w:rsidR="0096375E" w:rsidRDefault="0096375E">
            <w:pPr>
              <w:pStyle w:val="TAC"/>
            </w:pPr>
          </w:p>
        </w:tc>
      </w:tr>
      <w:tr w:rsidR="0096375E" w14:paraId="4EE37CC1" w14:textId="77777777">
        <w:trPr>
          <w:cantSplit/>
          <w:trHeight w:val="261"/>
          <w:jc w:val="center"/>
        </w:trPr>
        <w:tc>
          <w:tcPr>
            <w:tcW w:w="1168" w:type="dxa"/>
          </w:tcPr>
          <w:p w14:paraId="4351A365" w14:textId="77777777" w:rsidR="0096375E" w:rsidRDefault="00000000">
            <w:pPr>
              <w:pStyle w:val="TAH"/>
            </w:pPr>
            <w:r>
              <w:t>#2</w:t>
            </w:r>
          </w:p>
        </w:tc>
        <w:tc>
          <w:tcPr>
            <w:tcW w:w="726" w:type="dxa"/>
          </w:tcPr>
          <w:p w14:paraId="2DF63987" w14:textId="77777777" w:rsidR="0096375E" w:rsidRDefault="0096375E">
            <w:pPr>
              <w:pStyle w:val="TAC"/>
            </w:pPr>
          </w:p>
        </w:tc>
        <w:tc>
          <w:tcPr>
            <w:tcW w:w="726" w:type="dxa"/>
          </w:tcPr>
          <w:p w14:paraId="5A09AFBB" w14:textId="77777777" w:rsidR="0096375E" w:rsidRDefault="0096375E">
            <w:pPr>
              <w:pStyle w:val="TAC"/>
            </w:pPr>
          </w:p>
        </w:tc>
        <w:tc>
          <w:tcPr>
            <w:tcW w:w="726" w:type="dxa"/>
          </w:tcPr>
          <w:p w14:paraId="40A781E9" w14:textId="77777777" w:rsidR="0096375E" w:rsidRDefault="0096375E">
            <w:pPr>
              <w:pStyle w:val="TAC"/>
            </w:pPr>
          </w:p>
        </w:tc>
        <w:tc>
          <w:tcPr>
            <w:tcW w:w="726" w:type="dxa"/>
          </w:tcPr>
          <w:p w14:paraId="752F8D7A" w14:textId="77777777" w:rsidR="0096375E" w:rsidRDefault="00000000">
            <w:pPr>
              <w:pStyle w:val="TAC"/>
            </w:pPr>
            <w:r>
              <w:t>X</w:t>
            </w:r>
          </w:p>
        </w:tc>
        <w:tc>
          <w:tcPr>
            <w:tcW w:w="726" w:type="dxa"/>
          </w:tcPr>
          <w:p w14:paraId="3C536640" w14:textId="77777777" w:rsidR="0096375E" w:rsidRDefault="0096375E">
            <w:pPr>
              <w:pStyle w:val="TAC"/>
            </w:pPr>
          </w:p>
        </w:tc>
        <w:tc>
          <w:tcPr>
            <w:tcW w:w="731" w:type="dxa"/>
          </w:tcPr>
          <w:p w14:paraId="66867280" w14:textId="77777777" w:rsidR="0096375E" w:rsidRDefault="0096375E">
            <w:pPr>
              <w:pStyle w:val="TAC"/>
            </w:pPr>
          </w:p>
        </w:tc>
      </w:tr>
      <w:tr w:rsidR="0096375E" w14:paraId="773EDB09" w14:textId="77777777">
        <w:trPr>
          <w:cantSplit/>
          <w:trHeight w:val="261"/>
          <w:jc w:val="center"/>
        </w:trPr>
        <w:tc>
          <w:tcPr>
            <w:tcW w:w="1168" w:type="dxa"/>
          </w:tcPr>
          <w:p w14:paraId="0835D34E" w14:textId="77777777" w:rsidR="0096375E" w:rsidRDefault="00000000">
            <w:pPr>
              <w:pStyle w:val="TAH"/>
              <w:rPr>
                <w:rFonts w:eastAsia="SimSun"/>
                <w:lang w:val="en-US" w:eastAsia="zh-CN"/>
              </w:rPr>
            </w:pPr>
            <w:r>
              <w:rPr>
                <w:rFonts w:eastAsia="SimSun" w:hint="eastAsia"/>
                <w:lang w:val="en-US" w:eastAsia="zh-CN"/>
              </w:rPr>
              <w:t>#3</w:t>
            </w:r>
          </w:p>
        </w:tc>
        <w:tc>
          <w:tcPr>
            <w:tcW w:w="726" w:type="dxa"/>
          </w:tcPr>
          <w:p w14:paraId="13F80CFD" w14:textId="77777777" w:rsidR="0096375E" w:rsidRDefault="00000000">
            <w:pPr>
              <w:pStyle w:val="TAC"/>
            </w:pPr>
            <w:r>
              <w:t>X</w:t>
            </w:r>
          </w:p>
        </w:tc>
        <w:tc>
          <w:tcPr>
            <w:tcW w:w="726" w:type="dxa"/>
          </w:tcPr>
          <w:p w14:paraId="2E16FB7C" w14:textId="77777777" w:rsidR="0096375E" w:rsidRDefault="0096375E">
            <w:pPr>
              <w:pStyle w:val="TAC"/>
            </w:pPr>
          </w:p>
        </w:tc>
        <w:tc>
          <w:tcPr>
            <w:tcW w:w="726" w:type="dxa"/>
          </w:tcPr>
          <w:p w14:paraId="42BA9904" w14:textId="77777777" w:rsidR="0096375E" w:rsidRDefault="0096375E">
            <w:pPr>
              <w:pStyle w:val="TAC"/>
            </w:pPr>
          </w:p>
        </w:tc>
        <w:tc>
          <w:tcPr>
            <w:tcW w:w="726" w:type="dxa"/>
          </w:tcPr>
          <w:p w14:paraId="0B8D078C" w14:textId="77777777" w:rsidR="0096375E" w:rsidRDefault="0096375E">
            <w:pPr>
              <w:pStyle w:val="TAC"/>
            </w:pPr>
          </w:p>
        </w:tc>
        <w:tc>
          <w:tcPr>
            <w:tcW w:w="726" w:type="dxa"/>
          </w:tcPr>
          <w:p w14:paraId="3C673836" w14:textId="77777777" w:rsidR="0096375E" w:rsidRDefault="0096375E">
            <w:pPr>
              <w:pStyle w:val="TAC"/>
            </w:pPr>
          </w:p>
        </w:tc>
        <w:tc>
          <w:tcPr>
            <w:tcW w:w="731" w:type="dxa"/>
          </w:tcPr>
          <w:p w14:paraId="5EE44BDA" w14:textId="77777777" w:rsidR="0096375E" w:rsidRDefault="0096375E">
            <w:pPr>
              <w:pStyle w:val="TAC"/>
            </w:pPr>
          </w:p>
        </w:tc>
      </w:tr>
      <w:tr w:rsidR="0096375E" w14:paraId="2F15CE1B" w14:textId="77777777">
        <w:trPr>
          <w:cantSplit/>
          <w:trHeight w:val="261"/>
          <w:jc w:val="center"/>
        </w:trPr>
        <w:tc>
          <w:tcPr>
            <w:tcW w:w="1168" w:type="dxa"/>
          </w:tcPr>
          <w:p w14:paraId="4165D73D" w14:textId="77777777" w:rsidR="0096375E" w:rsidRDefault="00000000">
            <w:pPr>
              <w:pStyle w:val="TAH"/>
              <w:rPr>
                <w:rFonts w:eastAsia="SimSun"/>
                <w:lang w:val="en-US" w:eastAsia="zh-CN"/>
              </w:rPr>
            </w:pPr>
            <w:r>
              <w:rPr>
                <w:rFonts w:eastAsia="SimSun" w:hint="eastAsia"/>
                <w:lang w:val="en-US" w:eastAsia="zh-CN"/>
              </w:rPr>
              <w:t>#4</w:t>
            </w:r>
          </w:p>
        </w:tc>
        <w:tc>
          <w:tcPr>
            <w:tcW w:w="726" w:type="dxa"/>
          </w:tcPr>
          <w:p w14:paraId="7AFF1972" w14:textId="77777777" w:rsidR="0096375E" w:rsidRDefault="0096375E">
            <w:pPr>
              <w:pStyle w:val="TAC"/>
            </w:pPr>
          </w:p>
        </w:tc>
        <w:tc>
          <w:tcPr>
            <w:tcW w:w="726" w:type="dxa"/>
          </w:tcPr>
          <w:p w14:paraId="278025E6" w14:textId="77777777" w:rsidR="0096375E" w:rsidRDefault="0096375E">
            <w:pPr>
              <w:pStyle w:val="TAC"/>
            </w:pPr>
          </w:p>
        </w:tc>
        <w:tc>
          <w:tcPr>
            <w:tcW w:w="726" w:type="dxa"/>
          </w:tcPr>
          <w:p w14:paraId="7A3AA937" w14:textId="77777777" w:rsidR="0096375E" w:rsidRDefault="0096375E">
            <w:pPr>
              <w:pStyle w:val="TAC"/>
            </w:pPr>
          </w:p>
        </w:tc>
        <w:tc>
          <w:tcPr>
            <w:tcW w:w="726" w:type="dxa"/>
          </w:tcPr>
          <w:p w14:paraId="377A99D1" w14:textId="77777777" w:rsidR="0096375E" w:rsidRDefault="0096375E">
            <w:pPr>
              <w:pStyle w:val="TAC"/>
            </w:pPr>
          </w:p>
        </w:tc>
        <w:tc>
          <w:tcPr>
            <w:tcW w:w="726" w:type="dxa"/>
          </w:tcPr>
          <w:p w14:paraId="756BC40F" w14:textId="77777777" w:rsidR="0096375E" w:rsidRDefault="0096375E">
            <w:pPr>
              <w:pStyle w:val="TAC"/>
            </w:pPr>
          </w:p>
        </w:tc>
        <w:tc>
          <w:tcPr>
            <w:tcW w:w="731" w:type="dxa"/>
          </w:tcPr>
          <w:p w14:paraId="424D6B2F" w14:textId="77777777" w:rsidR="0096375E" w:rsidRDefault="00000000">
            <w:pPr>
              <w:pStyle w:val="TAC"/>
            </w:pPr>
            <w:r>
              <w:t>X</w:t>
            </w:r>
          </w:p>
        </w:tc>
      </w:tr>
      <w:tr w:rsidR="0096375E" w14:paraId="1422C201" w14:textId="77777777">
        <w:trPr>
          <w:cantSplit/>
          <w:trHeight w:val="261"/>
          <w:jc w:val="center"/>
        </w:trPr>
        <w:tc>
          <w:tcPr>
            <w:tcW w:w="1168" w:type="dxa"/>
          </w:tcPr>
          <w:p w14:paraId="7290A817" w14:textId="77777777" w:rsidR="0096375E" w:rsidRDefault="00000000">
            <w:pPr>
              <w:pStyle w:val="TAH"/>
              <w:rPr>
                <w:rFonts w:eastAsia="SimSun"/>
                <w:lang w:val="en-US" w:eastAsia="zh-CN"/>
              </w:rPr>
            </w:pPr>
            <w:r>
              <w:rPr>
                <w:rFonts w:eastAsia="SimSun" w:hint="eastAsia"/>
                <w:lang w:val="en-US" w:eastAsia="zh-CN"/>
              </w:rPr>
              <w:t>#5</w:t>
            </w:r>
          </w:p>
        </w:tc>
        <w:tc>
          <w:tcPr>
            <w:tcW w:w="726" w:type="dxa"/>
          </w:tcPr>
          <w:p w14:paraId="328D62BB" w14:textId="77777777" w:rsidR="0096375E" w:rsidRDefault="0096375E">
            <w:pPr>
              <w:pStyle w:val="TAC"/>
            </w:pPr>
          </w:p>
        </w:tc>
        <w:tc>
          <w:tcPr>
            <w:tcW w:w="726" w:type="dxa"/>
          </w:tcPr>
          <w:p w14:paraId="75117AD2" w14:textId="77777777" w:rsidR="0096375E" w:rsidRDefault="0096375E">
            <w:pPr>
              <w:pStyle w:val="TAC"/>
            </w:pPr>
          </w:p>
        </w:tc>
        <w:tc>
          <w:tcPr>
            <w:tcW w:w="726" w:type="dxa"/>
          </w:tcPr>
          <w:p w14:paraId="3AA1B0CB" w14:textId="77777777" w:rsidR="0096375E" w:rsidRDefault="00000000">
            <w:pPr>
              <w:pStyle w:val="TAC"/>
            </w:pPr>
            <w:r>
              <w:t>X</w:t>
            </w:r>
          </w:p>
        </w:tc>
        <w:tc>
          <w:tcPr>
            <w:tcW w:w="726" w:type="dxa"/>
          </w:tcPr>
          <w:p w14:paraId="680821CD" w14:textId="77777777" w:rsidR="0096375E" w:rsidRDefault="0096375E">
            <w:pPr>
              <w:pStyle w:val="TAC"/>
            </w:pPr>
          </w:p>
        </w:tc>
        <w:tc>
          <w:tcPr>
            <w:tcW w:w="726" w:type="dxa"/>
          </w:tcPr>
          <w:p w14:paraId="1B05AF4F" w14:textId="77777777" w:rsidR="0096375E" w:rsidRDefault="0096375E">
            <w:pPr>
              <w:pStyle w:val="TAC"/>
            </w:pPr>
          </w:p>
        </w:tc>
        <w:tc>
          <w:tcPr>
            <w:tcW w:w="731" w:type="dxa"/>
          </w:tcPr>
          <w:p w14:paraId="44232A83" w14:textId="77777777" w:rsidR="0096375E" w:rsidRDefault="0096375E">
            <w:pPr>
              <w:pStyle w:val="TAC"/>
            </w:pPr>
          </w:p>
        </w:tc>
      </w:tr>
      <w:tr w:rsidR="0096375E" w14:paraId="631F3803" w14:textId="77777777">
        <w:trPr>
          <w:cantSplit/>
          <w:trHeight w:val="261"/>
          <w:jc w:val="center"/>
        </w:trPr>
        <w:tc>
          <w:tcPr>
            <w:tcW w:w="1168" w:type="dxa"/>
          </w:tcPr>
          <w:p w14:paraId="14794EBF" w14:textId="77777777" w:rsidR="0096375E" w:rsidRDefault="00000000">
            <w:pPr>
              <w:pStyle w:val="TAH"/>
              <w:rPr>
                <w:rFonts w:eastAsia="SimSun"/>
                <w:lang w:val="en-US" w:eastAsia="zh-CN"/>
              </w:rPr>
            </w:pPr>
            <w:r>
              <w:rPr>
                <w:rFonts w:eastAsia="SimSun" w:hint="eastAsia"/>
                <w:lang w:val="en-US" w:eastAsia="zh-CN"/>
              </w:rPr>
              <w:t>#6</w:t>
            </w:r>
          </w:p>
        </w:tc>
        <w:tc>
          <w:tcPr>
            <w:tcW w:w="726" w:type="dxa"/>
          </w:tcPr>
          <w:p w14:paraId="0CCEB993" w14:textId="77777777" w:rsidR="0096375E" w:rsidRDefault="00000000">
            <w:pPr>
              <w:pStyle w:val="TAC"/>
            </w:pPr>
            <w:r>
              <w:t>X</w:t>
            </w:r>
          </w:p>
        </w:tc>
        <w:tc>
          <w:tcPr>
            <w:tcW w:w="726" w:type="dxa"/>
          </w:tcPr>
          <w:p w14:paraId="71B1FB1D" w14:textId="77777777" w:rsidR="0096375E" w:rsidRDefault="0096375E">
            <w:pPr>
              <w:pStyle w:val="TAC"/>
            </w:pPr>
          </w:p>
        </w:tc>
        <w:tc>
          <w:tcPr>
            <w:tcW w:w="726" w:type="dxa"/>
          </w:tcPr>
          <w:p w14:paraId="53FB8903" w14:textId="77777777" w:rsidR="0096375E" w:rsidRDefault="0096375E">
            <w:pPr>
              <w:pStyle w:val="TAC"/>
            </w:pPr>
          </w:p>
        </w:tc>
        <w:tc>
          <w:tcPr>
            <w:tcW w:w="726" w:type="dxa"/>
          </w:tcPr>
          <w:p w14:paraId="73C40D21" w14:textId="77777777" w:rsidR="0096375E" w:rsidRDefault="0096375E">
            <w:pPr>
              <w:pStyle w:val="TAC"/>
            </w:pPr>
          </w:p>
        </w:tc>
        <w:tc>
          <w:tcPr>
            <w:tcW w:w="726" w:type="dxa"/>
          </w:tcPr>
          <w:p w14:paraId="4338B169" w14:textId="77777777" w:rsidR="0096375E" w:rsidRDefault="0096375E">
            <w:pPr>
              <w:pStyle w:val="TAC"/>
            </w:pPr>
          </w:p>
        </w:tc>
        <w:tc>
          <w:tcPr>
            <w:tcW w:w="731" w:type="dxa"/>
          </w:tcPr>
          <w:p w14:paraId="70FADDE3" w14:textId="77777777" w:rsidR="0096375E" w:rsidRDefault="0096375E">
            <w:pPr>
              <w:pStyle w:val="TAC"/>
            </w:pPr>
          </w:p>
        </w:tc>
      </w:tr>
    </w:tbl>
    <w:p w14:paraId="3FB4B051" w14:textId="77777777" w:rsidR="0096375E" w:rsidRDefault="0096375E">
      <w:pPr>
        <w:rPr>
          <w:lang w:val="fr-FR"/>
        </w:rPr>
      </w:pPr>
    </w:p>
    <w:p w14:paraId="11DCFC7A" w14:textId="77777777" w:rsidR="0096375E" w:rsidRDefault="00000000">
      <w:pPr>
        <w:pStyle w:val="Heading2"/>
      </w:pPr>
      <w:bookmarkStart w:id="468" w:name="_Toc19637"/>
      <w:bookmarkStart w:id="469" w:name="_Toc510562609"/>
      <w:bookmarkStart w:id="470" w:name="_Toc22825"/>
      <w:bookmarkStart w:id="471" w:name="_Toc230"/>
      <w:bookmarkStart w:id="472" w:name="_Toc8343"/>
      <w:bookmarkStart w:id="473" w:name="_Toc16270"/>
      <w:bookmarkStart w:id="474" w:name="_Toc839"/>
      <w:bookmarkStart w:id="475" w:name="_Toc24657"/>
      <w:bookmarkStart w:id="476" w:name="_Toc1202"/>
      <w:r>
        <w:rPr>
          <w:rFonts w:eastAsia="SimSun" w:hint="eastAsia"/>
          <w:lang w:val="en-US" w:eastAsia="zh-CN"/>
        </w:rPr>
        <w:t>7</w:t>
      </w:r>
      <w:r>
        <w:t>.</w:t>
      </w:r>
      <w:r>
        <w:rPr>
          <w:rFonts w:eastAsia="SimSun" w:hint="eastAsia"/>
          <w:lang w:val="en-US" w:eastAsia="zh-CN"/>
        </w:rPr>
        <w:t>3</w:t>
      </w:r>
      <w:r>
        <w:tab/>
        <w:t>Solution evaluation</w:t>
      </w:r>
      <w:bookmarkEnd w:id="468"/>
      <w:bookmarkEnd w:id="469"/>
      <w:bookmarkEnd w:id="470"/>
      <w:bookmarkEnd w:id="471"/>
      <w:bookmarkEnd w:id="472"/>
      <w:bookmarkEnd w:id="473"/>
      <w:bookmarkEnd w:id="474"/>
      <w:bookmarkEnd w:id="475"/>
      <w:bookmarkEnd w:id="476"/>
    </w:p>
    <w:p w14:paraId="65CEA11F" w14:textId="77777777" w:rsidR="0096375E" w:rsidRDefault="00000000">
      <w:pPr>
        <w:pStyle w:val="Heading3"/>
      </w:pPr>
      <w:bookmarkStart w:id="477" w:name="_Toc3933"/>
      <w:bookmarkStart w:id="478" w:name="_Toc9482"/>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bookmarkEnd w:id="477"/>
      <w:bookmarkEnd w:id="478"/>
    </w:p>
    <w:p w14:paraId="43080312" w14:textId="77777777" w:rsidR="0096375E" w:rsidRDefault="00000000">
      <w:pPr>
        <w:overflowPunct w:val="0"/>
        <w:autoSpaceDE w:val="0"/>
        <w:autoSpaceDN w:val="0"/>
        <w:adjustRightInd w:val="0"/>
        <w:textAlignment w:val="baseline"/>
      </w:pPr>
      <w:r>
        <w:t>The open issues of this KI are as follows:</w:t>
      </w:r>
    </w:p>
    <w:p w14:paraId="256A9717"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05332720"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6709AF8" w14:textId="77777777" w:rsidR="0096375E" w:rsidRDefault="00000000">
      <w:pPr>
        <w:overflowPunct w:val="0"/>
        <w:autoSpaceDE w:val="0"/>
        <w:autoSpaceDN w:val="0"/>
        <w:adjustRightInd w:val="0"/>
        <w:textAlignment w:val="baseline"/>
      </w:pPr>
      <w:r>
        <w:t>To address the open issues the following solutions has been proposed:</w:t>
      </w:r>
    </w:p>
    <w:p w14:paraId="78F5D33D" w14:textId="77777777" w:rsidR="0096375E" w:rsidRDefault="00000000">
      <w:pPr>
        <w:pStyle w:val="B1"/>
      </w:pPr>
      <w:r>
        <w:t>-</w:t>
      </w:r>
      <w:r>
        <w:tab/>
      </w:r>
      <w:r>
        <w:rPr>
          <w:rFonts w:hint="eastAsia"/>
        </w:rPr>
        <w:t>Solution #3: Alignment 8.4.2 and 8.4.3 service flows with SA2 Rel-19 support for IMS Capability Exposure Framework</w:t>
      </w:r>
    </w:p>
    <w:p w14:paraId="09B5BF61" w14:textId="77777777" w:rsidR="0096375E" w:rsidRDefault="00000000">
      <w:pPr>
        <w:pStyle w:val="B1"/>
        <w:rPr>
          <w:lang w:eastAsia="ko-KR"/>
        </w:rPr>
      </w:pPr>
      <w:r>
        <w:t>-</w:t>
      </w:r>
      <w:r>
        <w:tab/>
      </w:r>
      <w:r>
        <w:rPr>
          <w:rFonts w:hint="eastAsia"/>
        </w:rPr>
        <w:t>Solution #x: Alignment 8.4.4 and 8.4.5 service flows with SA2 Rel-19 support for IMS Capability Exposure Framework</w:t>
      </w:r>
    </w:p>
    <w:p w14:paraId="1C7B953A" w14:textId="77777777" w:rsidR="0096375E" w:rsidRDefault="00000000">
      <w:pPr>
        <w:overflowPunct w:val="0"/>
        <w:autoSpaceDE w:val="0"/>
        <w:autoSpaceDN w:val="0"/>
        <w:adjustRightInd w:val="0"/>
        <w:textAlignment w:val="baseline"/>
        <w:rPr>
          <w:lang w:val="en-US" w:eastAsia="zh-CN"/>
        </w:rPr>
      </w:pPr>
      <w:r>
        <w:rPr>
          <w:rFonts w:eastAsia="SimSun" w:hint="eastAsia"/>
          <w:lang w:val="en-US" w:eastAsia="zh-CN"/>
        </w:rPr>
        <w:t>The two solutions proposed to update all procedures on Application calling enablement in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The major updates include:</w:t>
      </w:r>
    </w:p>
    <w:p w14:paraId="4C189342"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proofErr w:type="gramStart"/>
      <w:r>
        <w:rPr>
          <w:lang w:val="en-US" w:eastAsia="zh-CN"/>
        </w:rPr>
        <w:t>]</w:t>
      </w:r>
      <w:r>
        <w:rPr>
          <w:rFonts w:hint="eastAsia"/>
          <w:lang w:val="en-US" w:eastAsia="zh-CN"/>
        </w:rPr>
        <w:t>;</w:t>
      </w:r>
      <w:proofErr w:type="gramEnd"/>
    </w:p>
    <w:p w14:paraId="65D625DD" w14:textId="77777777" w:rsidR="0096375E" w:rsidRDefault="00000000">
      <w:pPr>
        <w:pStyle w:val="B1"/>
        <w:rPr>
          <w:lang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637775C9" w14:textId="77777777" w:rsidR="0096375E" w:rsidRDefault="00000000">
      <w:pPr>
        <w:pStyle w:val="Heading3"/>
      </w:pPr>
      <w:bookmarkStart w:id="479" w:name="_Toc11165"/>
      <w:bookmarkStart w:id="480" w:name="_Toc28409"/>
      <w:r>
        <w:rPr>
          <w:rFonts w:hint="eastAsia"/>
          <w:lang w:val="en-US" w:eastAsia="zh-CN"/>
        </w:rPr>
        <w:lastRenderedPageBreak/>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479"/>
      <w:bookmarkEnd w:id="480"/>
    </w:p>
    <w:p w14:paraId="78EE8C70" w14:textId="77777777" w:rsidR="0096375E" w:rsidRDefault="00000000">
      <w:pPr>
        <w:overflowPunct w:val="0"/>
        <w:autoSpaceDE w:val="0"/>
        <w:autoSpaceDN w:val="0"/>
        <w:adjustRightInd w:val="0"/>
        <w:textAlignment w:val="baseline"/>
      </w:pPr>
      <w:r>
        <w:t>The open issues of this KI are as follows:</w:t>
      </w:r>
    </w:p>
    <w:p w14:paraId="728E9E85" w14:textId="77777777" w:rsidR="0096375E" w:rsidRDefault="00000000">
      <w:pPr>
        <w:pStyle w:val="B1"/>
        <w:rPr>
          <w:lang w:val="en-US" w:eastAsia="zh-CN"/>
        </w:rPr>
      </w:pPr>
      <w:r>
        <w:rPr>
          <w:rFonts w:hint="eastAsia"/>
          <w:lang w:val="en-US" w:eastAsia="zh-CN"/>
        </w:rPr>
        <w:t>1.</w:t>
      </w:r>
      <w:r>
        <w:rPr>
          <w:rFonts w:hint="eastAsia"/>
          <w:lang w:val="en-US" w:eastAsia="zh-CN"/>
        </w:rPr>
        <w:tab/>
        <w:t xml:space="preserve">How to provide capability to MMTel Enabler Client to </w:t>
      </w:r>
      <w:proofErr w:type="gramStart"/>
      <w:r>
        <w:rPr>
          <w:rFonts w:hint="eastAsia"/>
          <w:lang w:val="en-US" w:eastAsia="zh-CN"/>
        </w:rPr>
        <w:t>search</w:t>
      </w:r>
      <w:proofErr w:type="gramEnd"/>
      <w:r>
        <w:rPr>
          <w:rFonts w:hint="eastAsia"/>
          <w:lang w:val="en-US" w:eastAsia="zh-CN"/>
        </w:rPr>
        <w:t xml:space="preserve"> the DC Applications.</w:t>
      </w:r>
    </w:p>
    <w:p w14:paraId="64643BA4"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How to provide conditional search for the DC Applications as a </w:t>
      </w:r>
      <w:proofErr w:type="gramStart"/>
      <w:r>
        <w:rPr>
          <w:rFonts w:hint="eastAsia"/>
          <w:lang w:val="en-US" w:eastAsia="zh-CN"/>
        </w:rPr>
        <w:t>value added</w:t>
      </w:r>
      <w:proofErr w:type="gramEnd"/>
      <w:r>
        <w:rPr>
          <w:rFonts w:hint="eastAsia"/>
          <w:lang w:val="en-US" w:eastAsia="zh-CN"/>
        </w:rPr>
        <w:t xml:space="preserve"> service to MMTel users.</w:t>
      </w:r>
    </w:p>
    <w:p w14:paraId="7450EEFF" w14:textId="77777777" w:rsidR="0096375E" w:rsidRDefault="00000000">
      <w:pPr>
        <w:overflowPunct w:val="0"/>
        <w:autoSpaceDE w:val="0"/>
        <w:autoSpaceDN w:val="0"/>
        <w:adjustRightInd w:val="0"/>
        <w:textAlignment w:val="baseline"/>
      </w:pPr>
      <w:r>
        <w:t>To address the open issues the following solution has been proposed:</w:t>
      </w:r>
    </w:p>
    <w:p w14:paraId="5FEDA678" w14:textId="77777777" w:rsidR="0096375E" w:rsidRDefault="00000000">
      <w:pPr>
        <w:pStyle w:val="B1"/>
      </w:pPr>
      <w:r>
        <w:t>-</w:t>
      </w:r>
      <w:r>
        <w:tab/>
        <w:t>Solution</w:t>
      </w:r>
      <w:r>
        <w:rPr>
          <w:rFonts w:hint="eastAsia"/>
          <w:lang w:eastAsia="zh-CN"/>
        </w:rPr>
        <w:t xml:space="preserve"> #</w:t>
      </w:r>
      <w:r>
        <w:rPr>
          <w:rFonts w:hint="eastAsia"/>
          <w:lang w:val="en-US" w:eastAsia="zh-CN"/>
        </w:rPr>
        <w:t>1</w:t>
      </w:r>
      <w:r>
        <w:t xml:space="preserve">: </w:t>
      </w:r>
      <w:r>
        <w:rPr>
          <w:rFonts w:hint="eastAsia"/>
        </w:rPr>
        <w:t>DC Application list search</w:t>
      </w:r>
    </w:p>
    <w:p w14:paraId="3B1830EC"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new parameters are proposed to be included in the </w:t>
      </w:r>
      <w:r>
        <w:rPr>
          <w:lang w:val="en-US" w:eastAsia="en-GB"/>
        </w:rPr>
        <w:t>URL for downloading the DC Application list</w:t>
      </w:r>
      <w:r>
        <w:rPr>
          <w:rFonts w:eastAsia="SimSun" w:hint="eastAsia"/>
          <w:lang w:val="en-US" w:eastAsia="zh-CN"/>
        </w:rPr>
        <w:t xml:space="preserve">. This enhanced URL is used by </w:t>
      </w:r>
      <w:r>
        <w:rPr>
          <w:rFonts w:hint="eastAsia"/>
          <w:lang w:val="en-US" w:eastAsia="zh-CN"/>
        </w:rPr>
        <w:t>MMTel Enabler Client as the DC Application list search request</w:t>
      </w:r>
      <w:r>
        <w:rPr>
          <w:rFonts w:eastAsia="SimSun" w:hint="eastAsia"/>
          <w:lang w:val="en-US" w:eastAsia="zh-CN"/>
        </w:rPr>
        <w:t xml:space="preserve">. This solution can be used </w:t>
      </w:r>
      <w:r>
        <w:rPr>
          <w:rFonts w:hint="eastAsia"/>
          <w:lang w:val="en-US" w:eastAsia="zh-CN"/>
        </w:rPr>
        <w:t xml:space="preserve">as a </w:t>
      </w:r>
      <w:proofErr w:type="gramStart"/>
      <w:r>
        <w:rPr>
          <w:rFonts w:hint="eastAsia"/>
          <w:lang w:val="en-US" w:eastAsia="zh-CN"/>
        </w:rPr>
        <w:t>value added</w:t>
      </w:r>
      <w:proofErr w:type="gramEnd"/>
      <w:r>
        <w:rPr>
          <w:rFonts w:hint="eastAsia"/>
          <w:lang w:val="en-US" w:eastAsia="zh-CN"/>
        </w:rPr>
        <w:t xml:space="preserve"> service by using the search criteria.</w:t>
      </w:r>
    </w:p>
    <w:p w14:paraId="2A1993B8" w14:textId="77777777" w:rsidR="0096375E" w:rsidRDefault="00000000">
      <w:pPr>
        <w:pStyle w:val="Heading3"/>
      </w:pPr>
      <w:bookmarkStart w:id="481" w:name="_Toc26246"/>
      <w:bookmarkStart w:id="482" w:name="_Toc22711"/>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481"/>
      <w:bookmarkEnd w:id="482"/>
    </w:p>
    <w:p w14:paraId="3244C659" w14:textId="77777777" w:rsidR="0096375E" w:rsidRDefault="00000000">
      <w:pPr>
        <w:overflowPunct w:val="0"/>
        <w:autoSpaceDE w:val="0"/>
        <w:autoSpaceDN w:val="0"/>
        <w:adjustRightInd w:val="0"/>
        <w:textAlignment w:val="baseline"/>
      </w:pPr>
      <w:r>
        <w:t>The open issues of this KI are as follows:</w:t>
      </w:r>
    </w:p>
    <w:p w14:paraId="137A0945"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4BC253BD" w14:textId="77777777" w:rsidR="0096375E" w:rsidRDefault="00000000">
      <w:pPr>
        <w:overflowPunct w:val="0"/>
        <w:autoSpaceDE w:val="0"/>
        <w:autoSpaceDN w:val="0"/>
        <w:adjustRightInd w:val="0"/>
        <w:textAlignment w:val="baseline"/>
      </w:pPr>
      <w:r>
        <w:t>To address the open issues the following solution has been proposed:</w:t>
      </w:r>
    </w:p>
    <w:p w14:paraId="791351EC" w14:textId="77777777" w:rsidR="0096375E" w:rsidRDefault="00000000">
      <w:pPr>
        <w:pStyle w:val="B1"/>
        <w:rPr>
          <w:rFonts w:eastAsia="SimSun"/>
          <w:lang w:val="en-US" w:eastAsia="zh-CN"/>
        </w:rPr>
      </w:pPr>
      <w:r>
        <w:t>-</w:t>
      </w:r>
      <w:r>
        <w:tab/>
        <w:t>Solution</w:t>
      </w:r>
      <w:r>
        <w:rPr>
          <w:rFonts w:hint="eastAsia"/>
          <w:lang w:eastAsia="zh-CN"/>
        </w:rPr>
        <w:t xml:space="preserve"> #</w:t>
      </w:r>
      <w:r>
        <w:rPr>
          <w:rFonts w:hint="eastAsia"/>
          <w:lang w:val="en-US" w:eastAsia="zh-CN"/>
        </w:rPr>
        <w:t>5</w:t>
      </w:r>
      <w:r>
        <w:t xml:space="preserve">: </w:t>
      </w:r>
      <w:r>
        <w:rPr>
          <w:rFonts w:hint="eastAsia"/>
          <w:lang w:val="en-US" w:eastAsia="zh-CN"/>
        </w:rPr>
        <w:t>E</w:t>
      </w:r>
      <w:proofErr w:type="spellStart"/>
      <w:r>
        <w:t>nablement</w:t>
      </w:r>
      <w:proofErr w:type="spellEnd"/>
      <w:r>
        <w:t xml:space="preserve"> of standalone DC</w:t>
      </w:r>
      <w:r>
        <w:rPr>
          <w:rFonts w:eastAsia="SimSun" w:hint="eastAsia"/>
          <w:lang w:val="en-US" w:eastAsia="zh-CN"/>
        </w:rPr>
        <w:t>.</w:t>
      </w:r>
    </w:p>
    <w:p w14:paraId="753AC9E3"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t xml:space="preserve">IMS DC capability APIs </w:t>
      </w:r>
      <w:r>
        <w:rPr>
          <w:rFonts w:eastAsia="SimSun" w:hint="eastAsia"/>
          <w:lang w:val="en-US" w:eastAsia="zh-CN"/>
        </w:rPr>
        <w:t>specified</w:t>
      </w:r>
      <w:r>
        <w:rPr>
          <w:lang w:eastAsia="ko-KR"/>
        </w:rPr>
        <w:t xml:space="preserve">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the NEF exposed IMS session management capabilities specified in </w:t>
      </w:r>
      <w:r>
        <w:rPr>
          <w:rFonts w:hint="eastAsia"/>
          <w:lang w:val="en-US" w:eastAsia="zh-CN"/>
        </w:rPr>
        <w:t>3GPP TS 23.502 [3].</w:t>
      </w:r>
    </w:p>
    <w:p w14:paraId="6B5FECBE" w14:textId="77777777" w:rsidR="0096375E" w:rsidRDefault="00000000">
      <w:pPr>
        <w:pStyle w:val="Heading3"/>
      </w:pPr>
      <w:bookmarkStart w:id="483" w:name="_Toc21313"/>
      <w:bookmarkStart w:id="484" w:name="_Toc11151"/>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bookmarkEnd w:id="483"/>
      <w:bookmarkEnd w:id="484"/>
    </w:p>
    <w:p w14:paraId="5A0A28C9" w14:textId="77777777" w:rsidR="0096375E" w:rsidRDefault="00000000">
      <w:pPr>
        <w:overflowPunct w:val="0"/>
        <w:autoSpaceDE w:val="0"/>
        <w:autoSpaceDN w:val="0"/>
        <w:adjustRightInd w:val="0"/>
        <w:textAlignment w:val="baseline"/>
      </w:pPr>
      <w:r>
        <w:t>The open issues of this KI are as follows:</w:t>
      </w:r>
    </w:p>
    <w:p w14:paraId="52CB9949"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67C45F6E"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738DFDF6" w14:textId="77777777" w:rsidR="0096375E" w:rsidRDefault="00000000">
      <w:pPr>
        <w:overflowPunct w:val="0"/>
        <w:autoSpaceDE w:val="0"/>
        <w:autoSpaceDN w:val="0"/>
        <w:adjustRightInd w:val="0"/>
        <w:textAlignment w:val="baseline"/>
      </w:pPr>
      <w:r>
        <w:t>To address the open issues the following solution has been proposed:</w:t>
      </w:r>
    </w:p>
    <w:p w14:paraId="2954C200" w14:textId="77777777" w:rsidR="0096375E" w:rsidRDefault="00000000">
      <w:pPr>
        <w:pStyle w:val="B1"/>
        <w:rPr>
          <w:lang w:val="en-US" w:eastAsia="zh-CN"/>
        </w:rPr>
      </w:pPr>
      <w:r>
        <w:rPr>
          <w:rFonts w:hint="eastAsia"/>
          <w:lang w:val="en-US" w:eastAsia="zh-CN"/>
        </w:rPr>
        <w:t>-</w:t>
      </w:r>
      <w:r>
        <w:rPr>
          <w:rFonts w:hint="eastAsia"/>
          <w:lang w:val="en-US" w:eastAsia="zh-CN"/>
        </w:rPr>
        <w:tab/>
        <w:t>Solution #2: Northbound interface of DCAR.</w:t>
      </w:r>
    </w:p>
    <w:p w14:paraId="33A348C0" w14:textId="77777777" w:rsidR="0096375E" w:rsidRDefault="00000000">
      <w:pPr>
        <w:overflowPunct w:val="0"/>
        <w:autoSpaceDE w:val="0"/>
        <w:autoSpaceDN w:val="0"/>
        <w:adjustRightInd w:val="0"/>
        <w:textAlignment w:val="baseline"/>
        <w:rPr>
          <w:lang w:val="en-US" w:eastAsia="zh-CN"/>
        </w:rPr>
      </w:pPr>
      <w:r>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Pr>
          <w:rFonts w:hint="eastAsia"/>
          <w:lang w:val="en-US" w:eastAsia="zh-CN"/>
        </w:rPr>
        <w:t>are needed to</w:t>
      </w:r>
      <w:r>
        <w:rPr>
          <w:lang w:val="en-US" w:eastAsia="zh-CN"/>
        </w:rPr>
        <w:t xml:space="preserve"> be supported by both the MMTel Enabler Server and the DCAR.</w:t>
      </w:r>
    </w:p>
    <w:p w14:paraId="1A2AC3EC" w14:textId="77777777" w:rsidR="0096375E" w:rsidRDefault="00000000">
      <w:pPr>
        <w:pStyle w:val="Heading3"/>
      </w:pPr>
      <w:bookmarkStart w:id="485" w:name="_Toc3776"/>
      <w:r>
        <w:rPr>
          <w:rFonts w:hint="eastAsia"/>
          <w:lang w:val="en-US" w:eastAsia="zh-CN"/>
        </w:rPr>
        <w:t>7.3.5</w:t>
      </w:r>
      <w:r>
        <w:rPr>
          <w:rFonts w:hint="eastAsia"/>
          <w:lang w:val="en-US" w:eastAsia="zh-CN"/>
        </w:rPr>
        <w:tab/>
        <w:t>Key Issue #5: Support of virtual number</w:t>
      </w:r>
      <w:bookmarkEnd w:id="485"/>
    </w:p>
    <w:p w14:paraId="75AAE3DC" w14:textId="77777777" w:rsidR="0096375E" w:rsidRDefault="00000000">
      <w:pPr>
        <w:overflowPunct w:val="0"/>
        <w:autoSpaceDE w:val="0"/>
        <w:autoSpaceDN w:val="0"/>
        <w:adjustRightInd w:val="0"/>
        <w:textAlignment w:val="baseline"/>
      </w:pPr>
      <w:r>
        <w:rPr>
          <w:rFonts w:hint="eastAsia"/>
          <w:lang w:val="en-US" w:eastAsia="zh-CN"/>
        </w:rPr>
        <w:t xml:space="preserve">No solution can be considered in this study since this feature is not currently supported by </w:t>
      </w:r>
      <w:r>
        <w:t>IMS session management</w:t>
      </w:r>
      <w:r>
        <w:rPr>
          <w:rFonts w:hint="eastAsia"/>
          <w:lang w:val="en-US" w:eastAsia="zh-CN"/>
        </w:rPr>
        <w:t xml:space="preserve"> related capabilities in the SA2 Rel-20 study phase.</w:t>
      </w:r>
    </w:p>
    <w:p w14:paraId="37F478CA" w14:textId="77777777" w:rsidR="0096375E" w:rsidRDefault="00000000">
      <w:pPr>
        <w:pStyle w:val="Heading3"/>
      </w:pPr>
      <w:bookmarkStart w:id="486" w:name="_Toc3931"/>
      <w:bookmarkStart w:id="487" w:name="_Toc28209"/>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bookmarkEnd w:id="486"/>
      <w:bookmarkEnd w:id="487"/>
    </w:p>
    <w:p w14:paraId="38CABF9D" w14:textId="77777777" w:rsidR="0096375E" w:rsidRDefault="00000000">
      <w:pPr>
        <w:overflowPunct w:val="0"/>
        <w:autoSpaceDE w:val="0"/>
        <w:autoSpaceDN w:val="0"/>
        <w:adjustRightInd w:val="0"/>
        <w:textAlignment w:val="baseline"/>
      </w:pPr>
      <w:r>
        <w:t>The open issues of this KI are as follows:</w:t>
      </w:r>
    </w:p>
    <w:p w14:paraId="5525C8E5"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2598D162" w14:textId="77777777" w:rsidR="0096375E" w:rsidRDefault="00000000">
      <w:pPr>
        <w:pStyle w:val="B1"/>
        <w:rPr>
          <w:lang w:val="en-US" w:eastAsia="zh-CN"/>
        </w:rPr>
      </w:pPr>
      <w:r>
        <w:rPr>
          <w:rFonts w:hint="eastAsia"/>
          <w:lang w:val="en-US" w:eastAsia="zh-CN"/>
        </w:rPr>
        <w:lastRenderedPageBreak/>
        <w:t>2.</w:t>
      </w:r>
      <w:r>
        <w:rPr>
          <w:rFonts w:hint="eastAsia"/>
          <w:lang w:val="en-US" w:eastAsia="zh-CN"/>
        </w:rPr>
        <w:tab/>
        <w:t xml:space="preserve">Whether and how the application </w:t>
      </w:r>
      <w:proofErr w:type="gramStart"/>
      <w:r>
        <w:rPr>
          <w:rFonts w:hint="eastAsia"/>
          <w:lang w:val="en-US" w:eastAsia="zh-CN"/>
        </w:rPr>
        <w:t>to manage</w:t>
      </w:r>
      <w:proofErr w:type="gramEnd"/>
      <w:r>
        <w:rPr>
          <w:rFonts w:hint="eastAsia"/>
          <w:lang w:val="en-US" w:eastAsia="zh-CN"/>
        </w:rPr>
        <w:t xml:space="preserve"> its Avatar related information (e.g. Avatar IDs and/or the associated information </w:t>
      </w:r>
      <w:proofErr w:type="spellStart"/>
      <w:r>
        <w:rPr>
          <w:rFonts w:hint="eastAsia"/>
          <w:lang w:val="en-US" w:eastAsia="zh-CN"/>
        </w:rPr>
        <w:t>etc</w:t>
      </w:r>
      <w:proofErr w:type="spellEnd"/>
      <w:r>
        <w:rPr>
          <w:rFonts w:hint="eastAsia"/>
          <w:lang w:val="en-US" w:eastAsia="zh-CN"/>
        </w:rPr>
        <w:t>)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2A56E6C"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F8A0C8F" w14:textId="77777777" w:rsidR="0096375E" w:rsidRDefault="00000000">
      <w:pPr>
        <w:overflowPunct w:val="0"/>
        <w:autoSpaceDE w:val="0"/>
        <w:autoSpaceDN w:val="0"/>
        <w:adjustRightInd w:val="0"/>
        <w:textAlignment w:val="baseline"/>
      </w:pPr>
      <w:r>
        <w:t>To address the open issues the following solution has been proposed:</w:t>
      </w:r>
    </w:p>
    <w:p w14:paraId="7E10B65E" w14:textId="77777777" w:rsidR="0096375E" w:rsidRDefault="00000000">
      <w:pPr>
        <w:pStyle w:val="B1"/>
        <w:rPr>
          <w:lang w:val="en-US" w:eastAsia="zh-CN"/>
        </w:rPr>
      </w:pPr>
      <w:r>
        <w:rPr>
          <w:rFonts w:hint="eastAsia"/>
          <w:lang w:val="en-US" w:eastAsia="zh-CN"/>
        </w:rPr>
        <w:t>-</w:t>
      </w:r>
      <w:r>
        <w:rPr>
          <w:rFonts w:hint="eastAsia"/>
          <w:lang w:val="en-US" w:eastAsia="zh-CN"/>
        </w:rPr>
        <w:tab/>
        <w:t>Solution #4: Enable the A2P avatar communication.</w:t>
      </w:r>
    </w:p>
    <w:p w14:paraId="62312DFB" w14:textId="77777777" w:rsidR="0096375E" w:rsidRDefault="00000000">
      <w:pPr>
        <w:rPr>
          <w:lang w:val="en-US" w:eastAsia="zh-CN"/>
        </w:rPr>
      </w:pPr>
      <w:r>
        <w:rPr>
          <w:rFonts w:hint="eastAsia"/>
          <w:lang w:val="en-US" w:eastAsia="zh-CN"/>
        </w:rPr>
        <w:t>T</w:t>
      </w:r>
      <w:r>
        <w:rPr>
          <w:lang w:val="en-US" w:eastAsia="zh-CN"/>
        </w:rPr>
        <w:t>his solution</w:t>
      </w:r>
      <w:r>
        <w:rPr>
          <w:rFonts w:hint="eastAsia"/>
          <w:lang w:val="en-US" w:eastAsia="zh-CN"/>
        </w:rPr>
        <w:t xml:space="preserve">#4 addresses the open issue#1 on the A2P avatar communication. </w:t>
      </w: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 </w:t>
      </w:r>
      <w:r>
        <w:rPr>
          <w:rFonts w:hint="eastAsia"/>
          <w:lang w:val="en-US" w:eastAsia="zh-CN"/>
        </w:rPr>
        <w:t xml:space="preserve">P2A avatar communication can be supported by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r>
        <w:rPr>
          <w:rFonts w:hint="eastAsia"/>
          <w:lang w:val="en-US" w:eastAsia="zh-CN"/>
        </w:rPr>
        <w:t>is not addressed by this solution.</w:t>
      </w:r>
    </w:p>
    <w:p w14:paraId="13BDDD83" w14:textId="77777777" w:rsidR="0096375E" w:rsidRDefault="00000000">
      <w:pPr>
        <w:rPr>
          <w:rFonts w:eastAsia="SimSun"/>
          <w:lang w:val="en-US" w:eastAsia="zh-CN"/>
        </w:rPr>
      </w:pPr>
      <w:r>
        <w:rPr>
          <w:rFonts w:hint="eastAsia"/>
          <w:lang w:val="en-US" w:eastAsia="zh-CN"/>
        </w:rPr>
        <w:t xml:space="preserve">For </w:t>
      </w:r>
      <w:proofErr w:type="gramStart"/>
      <w:r>
        <w:rPr>
          <w:rFonts w:hint="eastAsia"/>
          <w:lang w:val="en-US" w:eastAsia="zh-CN"/>
        </w:rPr>
        <w:t>open  issue</w:t>
      </w:r>
      <w:proofErr w:type="gramEnd"/>
      <w:r>
        <w:rPr>
          <w:rFonts w:hint="eastAsia"/>
          <w:lang w:val="en-US" w:eastAsia="zh-CN"/>
        </w:rPr>
        <w:t>#2 and #3, the using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 xml:space="preserve">[8]no solution is proposed in the study phase. The related </w:t>
      </w:r>
      <w:proofErr w:type="gramStart"/>
      <w:r>
        <w:rPr>
          <w:rFonts w:hint="eastAsia"/>
          <w:lang w:val="en-US" w:eastAsia="zh-CN"/>
        </w:rPr>
        <w:t>procedures</w:t>
      </w:r>
      <w:proofErr w:type="gramEnd"/>
      <w:r>
        <w:rPr>
          <w:rFonts w:hint="eastAsia"/>
          <w:lang w:val="en-US" w:eastAsia="zh-CN"/>
        </w:rPr>
        <w:t xml:space="preserve"> may be developed during normative phase may be considered as solution.</w:t>
      </w:r>
    </w:p>
    <w:p w14:paraId="75E7B092" w14:textId="77777777" w:rsidR="0096375E" w:rsidRDefault="00000000">
      <w:pPr>
        <w:pStyle w:val="Heading1"/>
      </w:pPr>
      <w:bookmarkStart w:id="488" w:name="_Toc7832"/>
      <w:bookmarkStart w:id="489" w:name="_Toc18876"/>
      <w:bookmarkStart w:id="490" w:name="_Toc28966"/>
      <w:bookmarkStart w:id="491" w:name="_Toc1053"/>
      <w:bookmarkStart w:id="492" w:name="_Toc510562610"/>
      <w:bookmarkStart w:id="493" w:name="_Toc475064964"/>
      <w:bookmarkStart w:id="494" w:name="_Toc12564"/>
      <w:bookmarkStart w:id="495" w:name="_Toc464463370"/>
      <w:bookmarkStart w:id="496" w:name="_Toc26730"/>
      <w:bookmarkStart w:id="497" w:name="_Toc26707"/>
      <w:bookmarkStart w:id="498" w:name="_Toc8256"/>
      <w:r>
        <w:rPr>
          <w:rFonts w:eastAsia="SimSun" w:hint="eastAsia"/>
          <w:lang w:val="en-US" w:eastAsia="zh-CN"/>
        </w:rPr>
        <w:t>8</w:t>
      </w:r>
      <w:r>
        <w:tab/>
        <w:t>Conclusions</w:t>
      </w:r>
      <w:bookmarkEnd w:id="488"/>
      <w:bookmarkEnd w:id="489"/>
      <w:bookmarkEnd w:id="490"/>
      <w:bookmarkEnd w:id="491"/>
      <w:bookmarkEnd w:id="492"/>
      <w:bookmarkEnd w:id="493"/>
      <w:bookmarkEnd w:id="494"/>
      <w:bookmarkEnd w:id="495"/>
      <w:bookmarkEnd w:id="496"/>
      <w:bookmarkEnd w:id="497"/>
      <w:bookmarkEnd w:id="498"/>
    </w:p>
    <w:p w14:paraId="546DC3E7" w14:textId="77777777" w:rsidR="0096375E" w:rsidRDefault="00000000">
      <w:pPr>
        <w:pStyle w:val="Heading2"/>
        <w:rPr>
          <w:lang w:val="en-US" w:eastAsia="zh-CN"/>
        </w:rPr>
      </w:pPr>
      <w:bookmarkStart w:id="499" w:name="_Toc23260"/>
      <w:bookmarkStart w:id="500" w:name="_Toc30902"/>
      <w:bookmarkStart w:id="501" w:name="_Toc16171"/>
      <w:bookmarkStart w:id="502" w:name="_Toc29813"/>
      <w:bookmarkStart w:id="503" w:name="_Toc168958035"/>
      <w:bookmarkStart w:id="504" w:name="_Toc5236"/>
      <w:bookmarkStart w:id="505" w:name="_Toc5784"/>
      <w:r>
        <w:rPr>
          <w:rFonts w:hint="eastAsia"/>
          <w:lang w:val="en-US" w:eastAsia="zh-CN"/>
        </w:rPr>
        <w:t>8.1</w:t>
      </w:r>
      <w:r>
        <w:rPr>
          <w:rFonts w:hint="eastAsia"/>
          <w:lang w:val="en-US" w:eastAsia="zh-CN"/>
        </w:rPr>
        <w:tab/>
        <w:t>Conclusion of KI#</w:t>
      </w:r>
      <w:r>
        <w:rPr>
          <w:lang w:val="en-US" w:eastAsia="zh-CN"/>
        </w:rPr>
        <w:t>1</w:t>
      </w:r>
      <w:bookmarkEnd w:id="499"/>
      <w:bookmarkEnd w:id="500"/>
      <w:bookmarkEnd w:id="501"/>
      <w:bookmarkEnd w:id="502"/>
      <w:bookmarkEnd w:id="503"/>
      <w:bookmarkEnd w:id="504"/>
      <w:bookmarkEnd w:id="505"/>
    </w:p>
    <w:p w14:paraId="1201604B" w14:textId="77777777" w:rsidR="0096375E" w:rsidRDefault="00000000">
      <w:pPr>
        <w:rPr>
          <w:rFonts w:eastAsia="SimSun"/>
          <w:lang w:val="en-US" w:eastAsia="zh-CN"/>
        </w:rPr>
      </w:pPr>
      <w:r>
        <w:rPr>
          <w:rFonts w:eastAsia="SimSun"/>
          <w:lang w:val="en-US" w:eastAsia="zh-CN"/>
        </w:rPr>
        <w:t>For KI#1 on "</w:t>
      </w:r>
      <w:r>
        <w:t xml:space="preserve">Alignment eMMTel </w:t>
      </w:r>
      <w:r>
        <w:rPr>
          <w:rFonts w:hint="eastAsia"/>
        </w:rPr>
        <w:t>service</w:t>
      </w:r>
      <w:r>
        <w:t xml:space="preserve"> flows with SA2 Rel-19 support for IMS Capability Exposure Framework</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59D7DBE3" w14:textId="77777777" w:rsidR="0096375E" w:rsidRDefault="00000000">
      <w:pPr>
        <w:pStyle w:val="B1"/>
        <w:rPr>
          <w:lang w:val="en-US" w:eastAsia="zh-CN"/>
        </w:rPr>
      </w:pPr>
      <w:r>
        <w:rPr>
          <w:rFonts w:hint="eastAsia"/>
          <w:lang w:val="en-US" w:eastAsia="zh-CN"/>
        </w:rPr>
        <w:t>a)</w:t>
      </w:r>
      <w:r>
        <w:rPr>
          <w:rFonts w:hint="eastAsia"/>
          <w:lang w:val="en-US" w:eastAsia="zh-CN"/>
        </w:rPr>
        <w:tab/>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491B679C"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proofErr w:type="gramStart"/>
      <w:r>
        <w:rPr>
          <w:lang w:val="en-US" w:eastAsia="zh-CN"/>
        </w:rPr>
        <w:t>]</w:t>
      </w:r>
      <w:r>
        <w:rPr>
          <w:rFonts w:hint="eastAsia"/>
          <w:lang w:val="en-US" w:eastAsia="zh-CN"/>
        </w:rPr>
        <w:t>;</w:t>
      </w:r>
      <w:proofErr w:type="gramEnd"/>
    </w:p>
    <w:p w14:paraId="3B62A4D6" w14:textId="77777777" w:rsidR="0096375E" w:rsidRDefault="00000000">
      <w:pPr>
        <w:pStyle w:val="B1"/>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525A856D" w14:textId="77777777" w:rsidR="0096375E" w:rsidRDefault="00000000">
      <w:pPr>
        <w:rPr>
          <w:rFonts w:eastAsia="SimSun"/>
          <w:lang w:val="en-US" w:eastAsia="zh-CN"/>
        </w:rPr>
      </w:pPr>
      <w:r>
        <w:rPr>
          <w:rFonts w:eastAsia="SimSun" w:hint="eastAsia"/>
          <w:lang w:val="en-US" w:eastAsia="zh-CN"/>
        </w:rPr>
        <w:t>Solution #3 and Solution #6 will be used to update the procedures in 3GPP TS 23.392 [2] to achieve alignment with the IMS Capability Exposure Framework, as supported by SA2 in Release-19.</w:t>
      </w:r>
    </w:p>
    <w:p w14:paraId="75BD7EB6" w14:textId="77777777" w:rsidR="0096375E" w:rsidRDefault="00000000">
      <w:pPr>
        <w:rPr>
          <w:rFonts w:eastAsia="SimSun"/>
          <w:lang w:val="en-US" w:eastAsia="zh-CN"/>
        </w:rPr>
      </w:pPr>
      <w:r>
        <w:rPr>
          <w:rFonts w:hint="eastAsia"/>
          <w:lang w:val="en-US" w:eastAsia="zh-CN"/>
        </w:rPr>
        <w:t xml:space="preserve">All of </w:t>
      </w:r>
      <w:proofErr w:type="gramStart"/>
      <w:r>
        <w:rPr>
          <w:rFonts w:hint="eastAsia"/>
          <w:lang w:val="en-US" w:eastAsia="zh-CN"/>
        </w:rPr>
        <w:t>these procedure</w:t>
      </w:r>
      <w:proofErr w:type="gramEnd"/>
      <w:r>
        <w:rPr>
          <w:rFonts w:hint="eastAsia"/>
          <w:lang w:val="en-US" w:eastAsia="zh-CN"/>
        </w:rPr>
        <w:t xml:space="preserve"> are subject to further updates, pending the development of IMS session management capabilities by SA2 in Release-20.</w:t>
      </w:r>
    </w:p>
    <w:p w14:paraId="01B2FD57" w14:textId="77777777" w:rsidR="0096375E" w:rsidRDefault="00000000">
      <w:pPr>
        <w:pStyle w:val="Heading2"/>
        <w:rPr>
          <w:lang w:val="en-US" w:eastAsia="zh-CN"/>
        </w:rPr>
      </w:pPr>
      <w:bookmarkStart w:id="506" w:name="_Toc26366"/>
      <w:bookmarkStart w:id="507" w:name="_Toc21746"/>
      <w:r>
        <w:rPr>
          <w:rFonts w:hint="eastAsia"/>
          <w:lang w:val="en-US" w:eastAsia="zh-CN"/>
        </w:rPr>
        <w:t>8.2</w:t>
      </w:r>
      <w:r>
        <w:rPr>
          <w:rFonts w:hint="eastAsia"/>
          <w:lang w:val="en-US" w:eastAsia="zh-CN"/>
        </w:rPr>
        <w:tab/>
        <w:t>Conclusion of KI#2</w:t>
      </w:r>
      <w:bookmarkEnd w:id="506"/>
      <w:bookmarkEnd w:id="507"/>
    </w:p>
    <w:p w14:paraId="4AAD9167"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rPr>
        <w:t xml:space="preserve">DC Application list </w:t>
      </w:r>
      <w:r>
        <w:rPr>
          <w:rFonts w:hint="eastAsia"/>
          <w:lang w:val="en-US" w:eastAsia="zh-CN"/>
        </w:rPr>
        <w:t>search</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FAFE8FE" w14:textId="77777777" w:rsidR="0096375E" w:rsidRDefault="00000000">
      <w:pPr>
        <w:pStyle w:val="B1"/>
        <w:rPr>
          <w:lang w:val="en-US" w:eastAsia="zh-CN"/>
        </w:rPr>
      </w:pPr>
      <w:r>
        <w:rPr>
          <w:rFonts w:hint="eastAsia"/>
          <w:lang w:val="en-US" w:eastAsia="zh-CN"/>
        </w:rPr>
        <w:t>a)</w:t>
      </w:r>
      <w:r>
        <w:rPr>
          <w:rFonts w:hint="eastAsia"/>
          <w:lang w:val="en-US" w:eastAsia="zh-CN"/>
        </w:rPr>
        <w:tab/>
      </w:r>
      <w:proofErr w:type="gramStart"/>
      <w:r>
        <w:rPr>
          <w:rFonts w:hint="eastAsia"/>
          <w:lang w:val="en-US" w:eastAsia="zh-CN"/>
        </w:rPr>
        <w:t>New</w:t>
      </w:r>
      <w:proofErr w:type="gramEnd"/>
      <w:r>
        <w:rPr>
          <w:rFonts w:hint="eastAsia"/>
          <w:lang w:val="en-US" w:eastAsia="zh-CN"/>
        </w:rPr>
        <w:t xml:space="preserve"> parameters can be added to the DC Application list download URL to enable searching based on specific criteria.</w:t>
      </w:r>
    </w:p>
    <w:p w14:paraId="1A8A618B" w14:textId="77777777" w:rsidR="0096375E" w:rsidRDefault="00000000">
      <w:pPr>
        <w:rPr>
          <w:lang w:val="en-US"/>
        </w:rPr>
      </w:pPr>
      <w:r>
        <w:rPr>
          <w:rFonts w:eastAsia="SimSun" w:hint="eastAsia"/>
          <w:lang w:val="en-US" w:eastAsia="zh-CN"/>
        </w:rPr>
        <w:t>Solution #1 will be used to search the DC Application list and will serve as the basis for the technical specification. Both uses will require necessary enhancements and additions.</w:t>
      </w:r>
    </w:p>
    <w:p w14:paraId="49CCE258" w14:textId="77777777" w:rsidR="0096375E" w:rsidRDefault="00000000">
      <w:pPr>
        <w:pStyle w:val="Heading2"/>
        <w:rPr>
          <w:lang w:val="en-US" w:eastAsia="zh-CN"/>
        </w:rPr>
      </w:pPr>
      <w:bookmarkStart w:id="508" w:name="_Toc17189"/>
      <w:bookmarkStart w:id="509" w:name="_Toc8435"/>
      <w:r>
        <w:rPr>
          <w:rFonts w:hint="eastAsia"/>
          <w:lang w:val="en-US" w:eastAsia="zh-CN"/>
        </w:rPr>
        <w:t>8.3</w:t>
      </w:r>
      <w:r>
        <w:rPr>
          <w:rFonts w:hint="eastAsia"/>
          <w:lang w:val="en-US" w:eastAsia="zh-CN"/>
        </w:rPr>
        <w:tab/>
        <w:t>Conclusion of KI#3</w:t>
      </w:r>
      <w:bookmarkEnd w:id="508"/>
      <w:bookmarkEnd w:id="509"/>
    </w:p>
    <w:p w14:paraId="5414236F"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3</w:t>
      </w:r>
      <w:r>
        <w:rPr>
          <w:rFonts w:eastAsia="SimSun"/>
          <w:lang w:val="en-US" w:eastAsia="zh-CN"/>
        </w:rPr>
        <w:t xml:space="preserve"> on "</w:t>
      </w:r>
      <w:r>
        <w:rPr>
          <w:rFonts w:hint="eastAsia"/>
        </w:rPr>
        <w:t>enablement of standalone DC</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3A02E85"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Application server can send application </w:t>
      </w:r>
      <w:proofErr w:type="gramStart"/>
      <w:r>
        <w:rPr>
          <w:rFonts w:hint="eastAsia"/>
          <w:lang w:val="en-US" w:eastAsia="zh-CN"/>
        </w:rPr>
        <w:t>message</w:t>
      </w:r>
      <w:proofErr w:type="gramEnd"/>
      <w:r>
        <w:rPr>
          <w:rFonts w:hint="eastAsia"/>
          <w:lang w:val="en-US" w:eastAsia="zh-CN"/>
        </w:rPr>
        <w:t xml:space="preserve"> to the MMTel Enabler client directly.</w:t>
      </w:r>
    </w:p>
    <w:p w14:paraId="53256BF2"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handles the IMS session on behalf of the Application server. </w:t>
      </w:r>
    </w:p>
    <w:p w14:paraId="5DAB15A1" w14:textId="77777777" w:rsidR="0096375E" w:rsidRDefault="00000000">
      <w:pPr>
        <w:rPr>
          <w:lang w:val="en-US"/>
        </w:rPr>
      </w:pPr>
      <w:r>
        <w:rPr>
          <w:rFonts w:eastAsia="SimSun" w:hint="eastAsia"/>
          <w:lang w:val="en-US" w:eastAsia="zh-CN"/>
        </w:rPr>
        <w:t xml:space="preserve">The Solution#5 </w:t>
      </w:r>
      <w:r>
        <w:t xml:space="preserve">will be </w:t>
      </w:r>
      <w:r>
        <w:rPr>
          <w:rFonts w:eastAsia="SimSun" w:hint="eastAsia"/>
          <w:lang w:val="en-US" w:eastAsia="zh-CN"/>
        </w:rPr>
        <w:t xml:space="preserve">used for </w:t>
      </w:r>
      <w:proofErr w:type="spellStart"/>
      <w:r>
        <w:rPr>
          <w:rFonts w:hint="eastAsia"/>
        </w:rPr>
        <w:t>enabl</w:t>
      </w:r>
      <w:r>
        <w:rPr>
          <w:rFonts w:eastAsia="SimSun" w:hint="eastAsia"/>
          <w:lang w:val="en-US" w:eastAsia="zh-CN"/>
        </w:rPr>
        <w:t>ing</w:t>
      </w:r>
      <w:proofErr w:type="spellEnd"/>
      <w:r>
        <w:rPr>
          <w:rFonts w:eastAsia="SimSun" w:hint="eastAsia"/>
          <w:lang w:val="en-US" w:eastAsia="zh-CN"/>
        </w:rPr>
        <w:t xml:space="preserve"> the</w:t>
      </w:r>
      <w:r>
        <w:rPr>
          <w:rFonts w:hint="eastAsia"/>
        </w:rPr>
        <w:t xml:space="preserve"> standalone DC</w:t>
      </w:r>
      <w:r>
        <w:rPr>
          <w:rFonts w:eastAsia="SimSun" w:hint="eastAsia"/>
          <w:lang w:val="en-US" w:eastAsia="zh-CN"/>
        </w:rPr>
        <w:t xml:space="preserve"> and </w:t>
      </w:r>
      <w:r>
        <w:t>considered as the basis for technical specification with necessary enhancements and additions</w:t>
      </w:r>
      <w:r>
        <w:rPr>
          <w:rFonts w:eastAsia="SimSun" w:hint="eastAsia"/>
          <w:lang w:val="en-US" w:eastAsia="zh-CN"/>
        </w:rPr>
        <w:t>.</w:t>
      </w:r>
    </w:p>
    <w:p w14:paraId="07699EDA" w14:textId="77777777" w:rsidR="0096375E" w:rsidRDefault="00000000">
      <w:pPr>
        <w:pStyle w:val="Heading2"/>
        <w:rPr>
          <w:lang w:val="en-US" w:eastAsia="zh-CN"/>
        </w:rPr>
      </w:pPr>
      <w:bookmarkStart w:id="510" w:name="_Toc22519"/>
      <w:bookmarkStart w:id="511" w:name="_Toc9785"/>
      <w:r>
        <w:rPr>
          <w:rFonts w:hint="eastAsia"/>
          <w:lang w:val="en-US" w:eastAsia="zh-CN"/>
        </w:rPr>
        <w:lastRenderedPageBreak/>
        <w:t>8.4</w:t>
      </w:r>
      <w:r>
        <w:rPr>
          <w:rFonts w:hint="eastAsia"/>
          <w:lang w:val="en-US" w:eastAsia="zh-CN"/>
        </w:rPr>
        <w:tab/>
        <w:t>Conclusion of KI#4</w:t>
      </w:r>
      <w:bookmarkEnd w:id="510"/>
      <w:bookmarkEnd w:id="511"/>
    </w:p>
    <w:p w14:paraId="79FFD11B"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rPr>
        <w:t>Northbound interface of DCAR</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6605F6B0"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a new MMTel-5</w:t>
      </w:r>
      <w:r>
        <w:rPr>
          <w:rFonts w:hint="eastAsia"/>
          <w:lang w:val="en-US" w:eastAsia="zh-CN"/>
        </w:rPr>
        <w:t xml:space="preserve"> </w:t>
      </w:r>
      <w:r>
        <w:rPr>
          <w:lang w:val="en-US" w:eastAsia="zh-CN"/>
        </w:rPr>
        <w:t xml:space="preserve">reference point is </w:t>
      </w:r>
      <w:r>
        <w:rPr>
          <w:rFonts w:hint="eastAsia"/>
          <w:lang w:val="en-US" w:eastAsia="zh-CN"/>
        </w:rPr>
        <w:t>added</w:t>
      </w:r>
      <w:r>
        <w:rPr>
          <w:lang w:val="en-US" w:eastAsia="zh-CN"/>
        </w:rPr>
        <w:t xml:space="preserve"> between the MMTel Enabler Server and the </w:t>
      </w:r>
      <w:proofErr w:type="gramStart"/>
      <w:r>
        <w:rPr>
          <w:lang w:val="en-US" w:eastAsia="zh-CN"/>
        </w:rPr>
        <w:t>DCAR</w:t>
      </w:r>
      <w:r>
        <w:rPr>
          <w:rFonts w:hint="eastAsia"/>
          <w:lang w:val="en-US" w:eastAsia="zh-CN"/>
        </w:rPr>
        <w:t>;</w:t>
      </w:r>
      <w:proofErr w:type="gramEnd"/>
    </w:p>
    <w:p w14:paraId="0DD59DC6"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can </w:t>
      </w:r>
      <w:r>
        <w:rPr>
          <w:lang w:val="en-US" w:eastAsia="zh-CN"/>
        </w:rPr>
        <w:t>upload, updat</w:t>
      </w:r>
      <w:r>
        <w:rPr>
          <w:rFonts w:hint="eastAsia"/>
          <w:lang w:val="en-US" w:eastAsia="zh-CN"/>
        </w:rPr>
        <w:t>e</w:t>
      </w:r>
      <w:r>
        <w:rPr>
          <w:lang w:val="en-US" w:eastAsia="zh-CN"/>
        </w:rPr>
        <w:t>, and delet</w:t>
      </w:r>
      <w:r>
        <w:rPr>
          <w:rFonts w:hint="eastAsia"/>
          <w:lang w:val="en-US" w:eastAsia="zh-CN"/>
        </w:rPr>
        <w:t>e</w:t>
      </w:r>
      <w:r>
        <w:rPr>
          <w:lang w:val="en-US" w:eastAsia="zh-CN"/>
        </w:rPr>
        <w:t xml:space="preserve"> DC applications and profiles</w:t>
      </w:r>
      <w:r>
        <w:rPr>
          <w:rFonts w:hint="eastAsia"/>
          <w:lang w:val="en-US" w:eastAsia="zh-CN"/>
        </w:rPr>
        <w:t xml:space="preserve"> on</w:t>
      </w:r>
      <w:r>
        <w:rPr>
          <w:lang w:val="en-US" w:eastAsia="zh-CN"/>
        </w:rPr>
        <w:t xml:space="preserve"> DCAR.</w:t>
      </w:r>
    </w:p>
    <w:p w14:paraId="5712749E" w14:textId="77777777" w:rsidR="0096375E" w:rsidRDefault="00000000">
      <w:pPr>
        <w:rPr>
          <w:rFonts w:eastAsia="SimSun"/>
          <w:lang w:val="en-US" w:eastAsia="zh-CN"/>
        </w:rPr>
      </w:pPr>
      <w:r>
        <w:rPr>
          <w:rFonts w:eastAsia="SimSun" w:hint="eastAsia"/>
          <w:lang w:val="en-US" w:eastAsia="zh-CN"/>
        </w:rPr>
        <w:t xml:space="preserve">The Solution#2 </w:t>
      </w:r>
      <w:r>
        <w:t xml:space="preserve">will be </w:t>
      </w:r>
      <w:r>
        <w:rPr>
          <w:rFonts w:eastAsia="SimSun" w:hint="eastAsia"/>
          <w:lang w:val="en-US" w:eastAsia="zh-CN"/>
        </w:rPr>
        <w:t xml:space="preserve">used for the architecture and interaction on </w:t>
      </w:r>
      <w:r>
        <w:rPr>
          <w:rFonts w:hint="eastAsia"/>
        </w:rPr>
        <w:t>Northbound interface of DCAR</w:t>
      </w:r>
      <w:r>
        <w:rPr>
          <w:rFonts w:eastAsia="SimSun" w:hint="eastAsia"/>
          <w:lang w:val="en-US" w:eastAsia="zh-CN"/>
        </w:rPr>
        <w:t xml:space="preserve">. This solution will be </w:t>
      </w:r>
      <w:r>
        <w:t>considered as the basis for technical specification with necessary enhancements and additions</w:t>
      </w:r>
      <w:r>
        <w:rPr>
          <w:rFonts w:eastAsia="SimSun" w:hint="eastAsia"/>
          <w:lang w:val="en-US" w:eastAsia="zh-CN"/>
        </w:rPr>
        <w:t>.</w:t>
      </w:r>
    </w:p>
    <w:p w14:paraId="7A10BA5F" w14:textId="77777777" w:rsidR="0096375E" w:rsidRDefault="00000000">
      <w:pPr>
        <w:pStyle w:val="Heading2"/>
        <w:rPr>
          <w:lang w:val="en-US" w:eastAsia="zh-CN"/>
        </w:rPr>
      </w:pPr>
      <w:bookmarkStart w:id="512" w:name="_Toc7994"/>
      <w:r>
        <w:rPr>
          <w:rFonts w:hint="eastAsia"/>
          <w:lang w:val="en-US" w:eastAsia="zh-CN"/>
        </w:rPr>
        <w:t>8.5</w:t>
      </w:r>
      <w:r>
        <w:rPr>
          <w:rFonts w:hint="eastAsia"/>
          <w:lang w:val="en-US" w:eastAsia="zh-CN"/>
        </w:rPr>
        <w:tab/>
        <w:t>Conclusion of KI#5</w:t>
      </w:r>
      <w:bookmarkEnd w:id="512"/>
    </w:p>
    <w:p w14:paraId="6ECABAB5"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val="en-US" w:eastAsia="zh-CN"/>
        </w:rPr>
        <w:t>Support of virtual number</w:t>
      </w:r>
      <w:r>
        <w:rPr>
          <w:rFonts w:eastAsia="SimSun"/>
          <w:lang w:val="en-US" w:eastAsia="zh-CN"/>
        </w:rPr>
        <w:t>"</w:t>
      </w:r>
      <w:r>
        <w:rPr>
          <w:rFonts w:eastAsia="SimSun" w:hint="eastAsia"/>
          <w:lang w:val="en-US" w:eastAsia="zh-CN"/>
        </w:rPr>
        <w:t>, the</w:t>
      </w:r>
      <w:r>
        <w:rPr>
          <w:rFonts w:hint="eastAsia"/>
          <w:lang w:val="en-US" w:eastAsia="zh-CN"/>
        </w:rPr>
        <w:t xml:space="preserve"> procedure may be developed based on the development of IMS session management capabilities by SA2 in Release-20</w:t>
      </w:r>
      <w:r>
        <w:rPr>
          <w:lang w:val="en-US" w:eastAsia="zh-CN"/>
        </w:rPr>
        <w:t>.</w:t>
      </w:r>
    </w:p>
    <w:p w14:paraId="726996AE" w14:textId="77777777" w:rsidR="0096375E" w:rsidRDefault="00000000">
      <w:pPr>
        <w:pStyle w:val="Heading2"/>
        <w:rPr>
          <w:lang w:val="en-US" w:eastAsia="zh-CN"/>
        </w:rPr>
      </w:pPr>
      <w:bookmarkStart w:id="513" w:name="_Toc23775"/>
      <w:bookmarkStart w:id="514" w:name="_Toc2988"/>
      <w:r>
        <w:rPr>
          <w:rFonts w:hint="eastAsia"/>
          <w:lang w:val="en-US" w:eastAsia="zh-CN"/>
        </w:rPr>
        <w:t>8.6</w:t>
      </w:r>
      <w:r>
        <w:rPr>
          <w:rFonts w:hint="eastAsia"/>
          <w:lang w:val="en-US" w:eastAsia="zh-CN"/>
        </w:rPr>
        <w:tab/>
        <w:t>Conclusion of KI#6</w:t>
      </w:r>
      <w:bookmarkEnd w:id="513"/>
      <w:bookmarkEnd w:id="514"/>
    </w:p>
    <w:p w14:paraId="57C684D3"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6</w:t>
      </w:r>
      <w:r>
        <w:rPr>
          <w:rFonts w:eastAsia="SimSun"/>
          <w:lang w:val="en-US" w:eastAsia="zh-CN"/>
        </w:rPr>
        <w:t xml:space="preserve"> on "</w:t>
      </w:r>
      <w:r>
        <w:rPr>
          <w:rFonts w:eastAsia="SimSun" w:hint="eastAsia"/>
          <w:lang w:val="en-US" w:eastAsia="zh-CN"/>
        </w:rPr>
        <w:t>application enablement aspects for A2P and P2A avatar communication</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5E276FA" w14:textId="77777777" w:rsidR="0096375E" w:rsidRDefault="00000000">
      <w:pPr>
        <w:pStyle w:val="B1"/>
        <w:rPr>
          <w:rFonts w:eastAsia="SimSun"/>
          <w:lang w:val="en-US" w:eastAsia="zh-CN"/>
        </w:rPr>
      </w:pPr>
      <w:r>
        <w:rPr>
          <w:rFonts w:hint="eastAsia"/>
          <w:lang w:val="en-US" w:eastAsia="zh-CN"/>
        </w:rPr>
        <w:t>a)</w:t>
      </w:r>
      <w:r>
        <w:rPr>
          <w:rFonts w:hint="eastAsia"/>
          <w:lang w:val="en-US" w:eastAsia="zh-CN"/>
        </w:rPr>
        <w:tab/>
        <w:t xml:space="preserve">for the A2P </w:t>
      </w:r>
      <w:r>
        <w:rPr>
          <w:rFonts w:eastAsia="SimSun" w:hint="eastAsia"/>
          <w:lang w:val="en-US" w:eastAsia="zh-CN"/>
        </w:rPr>
        <w:t xml:space="preserve">avatar communication, the existing procedures 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A2P </w:t>
      </w:r>
      <w:r>
        <w:rPr>
          <w:rFonts w:eastAsia="SimSun" w:hint="eastAsia"/>
          <w:lang w:val="en-US" w:eastAsia="zh-CN"/>
        </w:rPr>
        <w:t>avatar communication</w:t>
      </w:r>
      <w:r>
        <w:rPr>
          <w:rFonts w:hint="eastAsia"/>
          <w:lang w:val="en-US" w:eastAsia="zh-CN"/>
        </w:rPr>
        <w:t xml:space="preserve">. </w:t>
      </w:r>
      <w:r>
        <w:rPr>
          <w:rFonts w:eastAsia="SimSun" w:hint="eastAsia"/>
          <w:lang w:val="en-US" w:eastAsia="zh-CN"/>
        </w:rPr>
        <w:t xml:space="preserve">The Application server needs to act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r>
        <w:rPr>
          <w:rFonts w:eastAsia="SimSun" w:hint="eastAsia"/>
          <w:lang w:val="en-US" w:eastAsia="zh-CN"/>
        </w:rPr>
        <w:t>.</w:t>
      </w:r>
    </w:p>
    <w:p w14:paraId="0BFB5D58"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 xml:space="preserve">no solutions </w:t>
      </w:r>
      <w:proofErr w:type="spellStart"/>
      <w:r>
        <w:rPr>
          <w:lang w:val="en-US" w:eastAsia="zh-CN"/>
        </w:rPr>
        <w:t>addressing</w:t>
      </w:r>
      <w:r>
        <w:rPr>
          <w:rFonts w:hint="eastAsia"/>
          <w:lang w:val="en-US" w:eastAsia="zh-CN"/>
        </w:rPr>
        <w:t>For</w:t>
      </w:r>
      <w:proofErr w:type="spellEnd"/>
      <w:r>
        <w:rPr>
          <w:rFonts w:hint="eastAsia"/>
          <w:lang w:val="en-US" w:eastAsia="zh-CN"/>
        </w:rPr>
        <w:t xml:space="preserve"> the P2A avatar communication,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P2A </w:t>
      </w:r>
      <w:r>
        <w:rPr>
          <w:rFonts w:eastAsia="SimSun" w:hint="eastAsia"/>
          <w:lang w:val="en-US" w:eastAsia="zh-CN"/>
        </w:rPr>
        <w:t xml:space="preserve">avatar </w:t>
      </w:r>
      <w:proofErr w:type="gramStart"/>
      <w:r>
        <w:rPr>
          <w:rFonts w:eastAsia="SimSun" w:hint="eastAsia"/>
          <w:lang w:val="en-US" w:eastAsia="zh-CN"/>
        </w:rPr>
        <w:t>communication.</w:t>
      </w:r>
      <w:r>
        <w:rPr>
          <w:rFonts w:hint="eastAsia"/>
          <w:lang w:val="en-US" w:eastAsia="zh-CN"/>
        </w:rPr>
        <w:t>.</w:t>
      </w:r>
      <w:proofErr w:type="gramEnd"/>
    </w:p>
    <w:p w14:paraId="4538AAA5" w14:textId="77777777" w:rsidR="0096375E" w:rsidRDefault="00000000">
      <w:pPr>
        <w:pStyle w:val="B1"/>
        <w:rPr>
          <w:lang w:val="en-US" w:eastAsia="zh-CN"/>
        </w:rPr>
      </w:pPr>
      <w:r>
        <w:rPr>
          <w:rFonts w:hint="eastAsia"/>
          <w:lang w:val="en-US" w:eastAsia="zh-CN"/>
        </w:rPr>
        <w:t>c)</w:t>
      </w:r>
      <w:r>
        <w:rPr>
          <w:rFonts w:hint="eastAsia"/>
          <w:lang w:val="en-US" w:eastAsia="zh-CN"/>
        </w:rPr>
        <w:tab/>
        <w:t>the management of avatar-related information (open issue#2), or the rendering modes for avatar communication (open issue#3</w:t>
      </w:r>
      <w:proofErr w:type="gramStart"/>
      <w:r>
        <w:rPr>
          <w:rFonts w:hint="eastAsia"/>
          <w:lang w:val="en-US" w:eastAsia="zh-CN"/>
        </w:rPr>
        <w:t>) ,</w:t>
      </w:r>
      <w:proofErr w:type="gramEnd"/>
      <w:r>
        <w:rPr>
          <w:rFonts w:hint="eastAsia"/>
          <w:lang w:val="en-US" w:eastAsia="zh-CN"/>
        </w:rPr>
        <w:t xml:space="preserve"> were proposed during the study phase. The related procedures may be developed during normative phase based on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w:t>
      </w:r>
    </w:p>
    <w:p w14:paraId="29F76631" w14:textId="77777777" w:rsidR="0096375E" w:rsidRDefault="0096375E">
      <w:pPr>
        <w:pStyle w:val="B1"/>
        <w:rPr>
          <w:rFonts w:eastAsia="SimSun"/>
          <w:lang w:val="en-US" w:eastAsia="zh-CN"/>
        </w:rPr>
      </w:pPr>
    </w:p>
    <w:p w14:paraId="13182F02" w14:textId="77777777" w:rsidR="0096375E" w:rsidRDefault="00000000">
      <w:pPr>
        <w:pStyle w:val="Heading9"/>
      </w:pPr>
      <w:bookmarkStart w:id="515" w:name="_Toc6529"/>
      <w:bookmarkStart w:id="516" w:name="_Toc32385"/>
      <w:bookmarkStart w:id="517" w:name="_Toc20842"/>
      <w:bookmarkStart w:id="518" w:name="_Toc23254048"/>
      <w:bookmarkStart w:id="519" w:name="_Toc16704"/>
      <w:bookmarkStart w:id="520" w:name="_Toc29206"/>
      <w:bookmarkStart w:id="521" w:name="_Toc6475"/>
      <w:bookmarkStart w:id="522" w:name="_Toc17975"/>
      <w:bookmarkStart w:id="523" w:name="_Toc22214915"/>
      <w:bookmarkStart w:id="524" w:name="_Toc10791"/>
      <w:r>
        <w:t>Annex A:</w:t>
      </w:r>
      <w:r>
        <w:br/>
        <w:t>Change history</w:t>
      </w:r>
      <w:bookmarkEnd w:id="515"/>
      <w:bookmarkEnd w:id="516"/>
      <w:bookmarkEnd w:id="517"/>
      <w:bookmarkEnd w:id="518"/>
      <w:bookmarkEnd w:id="519"/>
      <w:bookmarkEnd w:id="520"/>
      <w:bookmarkEnd w:id="521"/>
      <w:bookmarkEnd w:id="522"/>
      <w:bookmarkEnd w:id="523"/>
      <w:bookmarkEnd w:id="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6375E" w14:paraId="4926C4E9" w14:textId="77777777">
        <w:trPr>
          <w:cantSplit/>
        </w:trPr>
        <w:tc>
          <w:tcPr>
            <w:tcW w:w="9639" w:type="dxa"/>
            <w:gridSpan w:val="8"/>
            <w:tcBorders>
              <w:bottom w:val="nil"/>
            </w:tcBorders>
            <w:shd w:val="solid" w:color="FFFFFF" w:fill="auto"/>
          </w:tcPr>
          <w:bookmarkEnd w:id="433"/>
          <w:p w14:paraId="21D024F6" w14:textId="77777777" w:rsidR="0096375E" w:rsidRDefault="00000000">
            <w:pPr>
              <w:pStyle w:val="TAL"/>
              <w:jc w:val="center"/>
              <w:rPr>
                <w:b/>
                <w:sz w:val="16"/>
              </w:rPr>
            </w:pPr>
            <w:r>
              <w:rPr>
                <w:b/>
              </w:rPr>
              <w:t>Change history</w:t>
            </w:r>
          </w:p>
        </w:tc>
      </w:tr>
      <w:tr w:rsidR="0096375E" w14:paraId="15B3ADC7" w14:textId="77777777">
        <w:tc>
          <w:tcPr>
            <w:tcW w:w="800" w:type="dxa"/>
            <w:shd w:val="pct10" w:color="auto" w:fill="FFFFFF"/>
          </w:tcPr>
          <w:p w14:paraId="6F5D0CC9" w14:textId="77777777" w:rsidR="0096375E" w:rsidRDefault="00000000">
            <w:pPr>
              <w:pStyle w:val="TAL"/>
              <w:rPr>
                <w:b/>
                <w:sz w:val="16"/>
              </w:rPr>
            </w:pPr>
            <w:r>
              <w:rPr>
                <w:b/>
                <w:sz w:val="16"/>
              </w:rPr>
              <w:t>Date</w:t>
            </w:r>
          </w:p>
        </w:tc>
        <w:tc>
          <w:tcPr>
            <w:tcW w:w="800" w:type="dxa"/>
            <w:shd w:val="pct10" w:color="auto" w:fill="FFFFFF"/>
          </w:tcPr>
          <w:p w14:paraId="5FC07BAB" w14:textId="77777777" w:rsidR="0096375E" w:rsidRDefault="00000000">
            <w:pPr>
              <w:pStyle w:val="TAL"/>
              <w:rPr>
                <w:b/>
                <w:sz w:val="16"/>
              </w:rPr>
            </w:pPr>
            <w:r>
              <w:rPr>
                <w:b/>
                <w:sz w:val="16"/>
              </w:rPr>
              <w:t>Meeting</w:t>
            </w:r>
          </w:p>
        </w:tc>
        <w:tc>
          <w:tcPr>
            <w:tcW w:w="1094" w:type="dxa"/>
            <w:shd w:val="pct10" w:color="auto" w:fill="FFFFFF"/>
          </w:tcPr>
          <w:p w14:paraId="76554AAD" w14:textId="77777777" w:rsidR="0096375E" w:rsidRDefault="00000000">
            <w:pPr>
              <w:pStyle w:val="TAL"/>
              <w:rPr>
                <w:b/>
                <w:sz w:val="16"/>
              </w:rPr>
            </w:pPr>
            <w:r>
              <w:rPr>
                <w:b/>
                <w:sz w:val="16"/>
              </w:rPr>
              <w:t>TDoc</w:t>
            </w:r>
          </w:p>
        </w:tc>
        <w:tc>
          <w:tcPr>
            <w:tcW w:w="425" w:type="dxa"/>
            <w:shd w:val="pct10" w:color="auto" w:fill="FFFFFF"/>
          </w:tcPr>
          <w:p w14:paraId="411EBCD8" w14:textId="77777777" w:rsidR="0096375E" w:rsidRDefault="00000000">
            <w:pPr>
              <w:pStyle w:val="TAL"/>
              <w:rPr>
                <w:b/>
                <w:sz w:val="16"/>
              </w:rPr>
            </w:pPr>
            <w:r>
              <w:rPr>
                <w:b/>
                <w:sz w:val="16"/>
              </w:rPr>
              <w:t>CR</w:t>
            </w:r>
          </w:p>
        </w:tc>
        <w:tc>
          <w:tcPr>
            <w:tcW w:w="425" w:type="dxa"/>
            <w:shd w:val="pct10" w:color="auto" w:fill="FFFFFF"/>
          </w:tcPr>
          <w:p w14:paraId="533F76D2" w14:textId="77777777" w:rsidR="0096375E" w:rsidRDefault="00000000">
            <w:pPr>
              <w:pStyle w:val="TAL"/>
              <w:rPr>
                <w:b/>
                <w:sz w:val="16"/>
              </w:rPr>
            </w:pPr>
            <w:r>
              <w:rPr>
                <w:b/>
                <w:sz w:val="16"/>
              </w:rPr>
              <w:t>Rev</w:t>
            </w:r>
          </w:p>
        </w:tc>
        <w:tc>
          <w:tcPr>
            <w:tcW w:w="425" w:type="dxa"/>
            <w:shd w:val="pct10" w:color="auto" w:fill="FFFFFF"/>
          </w:tcPr>
          <w:p w14:paraId="44BE33A6" w14:textId="77777777" w:rsidR="0096375E" w:rsidRDefault="00000000">
            <w:pPr>
              <w:pStyle w:val="TAL"/>
              <w:rPr>
                <w:b/>
                <w:sz w:val="16"/>
              </w:rPr>
            </w:pPr>
            <w:r>
              <w:rPr>
                <w:b/>
                <w:sz w:val="16"/>
              </w:rPr>
              <w:t>Cat</w:t>
            </w:r>
          </w:p>
        </w:tc>
        <w:tc>
          <w:tcPr>
            <w:tcW w:w="4962" w:type="dxa"/>
            <w:shd w:val="pct10" w:color="auto" w:fill="FFFFFF"/>
          </w:tcPr>
          <w:p w14:paraId="4FD04D95" w14:textId="77777777" w:rsidR="0096375E" w:rsidRDefault="00000000">
            <w:pPr>
              <w:pStyle w:val="TAL"/>
              <w:rPr>
                <w:b/>
                <w:sz w:val="16"/>
              </w:rPr>
            </w:pPr>
            <w:r>
              <w:rPr>
                <w:b/>
                <w:sz w:val="16"/>
              </w:rPr>
              <w:t>Subject/Comment</w:t>
            </w:r>
          </w:p>
        </w:tc>
        <w:tc>
          <w:tcPr>
            <w:tcW w:w="708" w:type="dxa"/>
            <w:shd w:val="pct10" w:color="auto" w:fill="FFFFFF"/>
          </w:tcPr>
          <w:p w14:paraId="053D24A6" w14:textId="77777777" w:rsidR="0096375E" w:rsidRDefault="00000000">
            <w:pPr>
              <w:pStyle w:val="TAL"/>
              <w:rPr>
                <w:b/>
                <w:sz w:val="16"/>
              </w:rPr>
            </w:pPr>
            <w:r>
              <w:rPr>
                <w:b/>
                <w:sz w:val="16"/>
              </w:rPr>
              <w:t>New version</w:t>
            </w:r>
          </w:p>
        </w:tc>
      </w:tr>
      <w:tr w:rsidR="0096375E" w14:paraId="3ABDE771" w14:textId="77777777">
        <w:tc>
          <w:tcPr>
            <w:tcW w:w="800" w:type="dxa"/>
            <w:shd w:val="solid" w:color="FFFFFF" w:fill="auto"/>
          </w:tcPr>
          <w:p w14:paraId="291E6AFC" w14:textId="77777777" w:rsidR="0096375E"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0EFB0829" w14:textId="77777777" w:rsidR="0096375E"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4F74D2BA" w14:textId="77777777" w:rsidR="0096375E" w:rsidRDefault="0096375E">
            <w:pPr>
              <w:pStyle w:val="TAC"/>
              <w:rPr>
                <w:sz w:val="16"/>
                <w:szCs w:val="16"/>
              </w:rPr>
            </w:pPr>
          </w:p>
        </w:tc>
        <w:tc>
          <w:tcPr>
            <w:tcW w:w="425" w:type="dxa"/>
            <w:shd w:val="solid" w:color="FFFFFF" w:fill="auto"/>
          </w:tcPr>
          <w:p w14:paraId="4FC50E80" w14:textId="77777777" w:rsidR="0096375E" w:rsidRDefault="00000000">
            <w:pPr>
              <w:pStyle w:val="TAL"/>
              <w:rPr>
                <w:sz w:val="16"/>
                <w:szCs w:val="16"/>
              </w:rPr>
            </w:pPr>
            <w:r>
              <w:rPr>
                <w:sz w:val="16"/>
                <w:szCs w:val="16"/>
              </w:rPr>
              <w:t>-</w:t>
            </w:r>
          </w:p>
        </w:tc>
        <w:tc>
          <w:tcPr>
            <w:tcW w:w="425" w:type="dxa"/>
            <w:shd w:val="solid" w:color="FFFFFF" w:fill="auto"/>
          </w:tcPr>
          <w:p w14:paraId="55CA11AD" w14:textId="77777777" w:rsidR="0096375E" w:rsidRDefault="00000000">
            <w:pPr>
              <w:pStyle w:val="TAR"/>
              <w:rPr>
                <w:sz w:val="16"/>
                <w:szCs w:val="16"/>
              </w:rPr>
            </w:pPr>
            <w:r>
              <w:rPr>
                <w:sz w:val="16"/>
                <w:szCs w:val="16"/>
              </w:rPr>
              <w:t>-</w:t>
            </w:r>
          </w:p>
        </w:tc>
        <w:tc>
          <w:tcPr>
            <w:tcW w:w="425" w:type="dxa"/>
            <w:shd w:val="solid" w:color="FFFFFF" w:fill="auto"/>
          </w:tcPr>
          <w:p w14:paraId="4414F722" w14:textId="77777777" w:rsidR="0096375E" w:rsidRDefault="00000000">
            <w:pPr>
              <w:pStyle w:val="TAC"/>
              <w:rPr>
                <w:sz w:val="16"/>
                <w:szCs w:val="16"/>
              </w:rPr>
            </w:pPr>
            <w:r>
              <w:rPr>
                <w:sz w:val="16"/>
                <w:szCs w:val="16"/>
              </w:rPr>
              <w:t>-</w:t>
            </w:r>
          </w:p>
        </w:tc>
        <w:tc>
          <w:tcPr>
            <w:tcW w:w="4962" w:type="dxa"/>
            <w:shd w:val="solid" w:color="FFFFFF" w:fill="auto"/>
          </w:tcPr>
          <w:p w14:paraId="7359B2A8" w14:textId="77777777" w:rsidR="0096375E"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5327D908" w14:textId="77777777" w:rsidR="0096375E" w:rsidRDefault="00000000">
            <w:pPr>
              <w:pStyle w:val="TAC"/>
              <w:rPr>
                <w:sz w:val="16"/>
                <w:szCs w:val="16"/>
              </w:rPr>
            </w:pPr>
            <w:r>
              <w:rPr>
                <w:sz w:val="16"/>
                <w:szCs w:val="16"/>
              </w:rPr>
              <w:t>0.0.0</w:t>
            </w:r>
          </w:p>
        </w:tc>
      </w:tr>
      <w:tr w:rsidR="0096375E" w14:paraId="74B54A61" w14:textId="77777777">
        <w:tc>
          <w:tcPr>
            <w:tcW w:w="800" w:type="dxa"/>
            <w:shd w:val="solid" w:color="FFFFFF" w:fill="auto"/>
          </w:tcPr>
          <w:p w14:paraId="2264A43B"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09FD3E88" w14:textId="77777777" w:rsidR="0096375E"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5354ABBD" w14:textId="77777777" w:rsidR="0096375E" w:rsidRDefault="0096375E">
            <w:pPr>
              <w:pStyle w:val="TAC"/>
              <w:rPr>
                <w:sz w:val="16"/>
                <w:szCs w:val="16"/>
              </w:rPr>
            </w:pPr>
          </w:p>
        </w:tc>
        <w:tc>
          <w:tcPr>
            <w:tcW w:w="425" w:type="dxa"/>
            <w:shd w:val="solid" w:color="FFFFFF" w:fill="auto"/>
          </w:tcPr>
          <w:p w14:paraId="724D64AC" w14:textId="77777777" w:rsidR="0096375E" w:rsidRDefault="0096375E">
            <w:pPr>
              <w:pStyle w:val="TAL"/>
              <w:rPr>
                <w:sz w:val="16"/>
                <w:szCs w:val="16"/>
              </w:rPr>
            </w:pPr>
          </w:p>
        </w:tc>
        <w:tc>
          <w:tcPr>
            <w:tcW w:w="425" w:type="dxa"/>
            <w:shd w:val="solid" w:color="FFFFFF" w:fill="auto"/>
          </w:tcPr>
          <w:p w14:paraId="1E1C13B9" w14:textId="77777777" w:rsidR="0096375E" w:rsidRDefault="0096375E">
            <w:pPr>
              <w:pStyle w:val="TAR"/>
              <w:rPr>
                <w:sz w:val="16"/>
                <w:szCs w:val="16"/>
              </w:rPr>
            </w:pPr>
          </w:p>
        </w:tc>
        <w:tc>
          <w:tcPr>
            <w:tcW w:w="425" w:type="dxa"/>
            <w:shd w:val="solid" w:color="FFFFFF" w:fill="auto"/>
          </w:tcPr>
          <w:p w14:paraId="362D4FCA" w14:textId="77777777" w:rsidR="0096375E" w:rsidRDefault="0096375E">
            <w:pPr>
              <w:pStyle w:val="TAC"/>
              <w:rPr>
                <w:sz w:val="16"/>
                <w:szCs w:val="16"/>
              </w:rPr>
            </w:pPr>
          </w:p>
        </w:tc>
        <w:tc>
          <w:tcPr>
            <w:tcW w:w="4962" w:type="dxa"/>
            <w:shd w:val="solid" w:color="FFFFFF" w:fill="auto"/>
          </w:tcPr>
          <w:p w14:paraId="035AB8FA"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4A76F1F6"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502D4B79" w14:textId="77777777" w:rsidR="0096375E" w:rsidRDefault="00000000">
            <w:pPr>
              <w:pStyle w:val="TAC"/>
              <w:rPr>
                <w:rFonts w:eastAsia="SimSun"/>
                <w:sz w:val="16"/>
                <w:szCs w:val="16"/>
                <w:lang w:val="en-US" w:eastAsia="zh-CN"/>
              </w:rPr>
            </w:pPr>
            <w:r>
              <w:rPr>
                <w:rFonts w:eastAsia="SimSun" w:hint="eastAsia"/>
                <w:sz w:val="16"/>
                <w:szCs w:val="16"/>
                <w:lang w:val="en-US" w:eastAsia="zh-CN"/>
              </w:rPr>
              <w:t>0.1.0</w:t>
            </w:r>
          </w:p>
        </w:tc>
      </w:tr>
      <w:tr w:rsidR="0096375E" w14:paraId="65E9DD08" w14:textId="77777777">
        <w:tc>
          <w:tcPr>
            <w:tcW w:w="800" w:type="dxa"/>
            <w:shd w:val="solid" w:color="FFFFFF" w:fill="auto"/>
          </w:tcPr>
          <w:p w14:paraId="69F35AE1"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37F25C74" w14:textId="77777777" w:rsidR="0096375E"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67D1AB80" w14:textId="77777777" w:rsidR="0096375E" w:rsidRDefault="0096375E">
            <w:pPr>
              <w:pStyle w:val="TAC"/>
              <w:rPr>
                <w:sz w:val="16"/>
                <w:szCs w:val="16"/>
              </w:rPr>
            </w:pPr>
          </w:p>
        </w:tc>
        <w:tc>
          <w:tcPr>
            <w:tcW w:w="425" w:type="dxa"/>
            <w:shd w:val="solid" w:color="FFFFFF" w:fill="auto"/>
          </w:tcPr>
          <w:p w14:paraId="71AD33C6" w14:textId="77777777" w:rsidR="0096375E" w:rsidRDefault="0096375E">
            <w:pPr>
              <w:pStyle w:val="TAL"/>
              <w:rPr>
                <w:sz w:val="16"/>
                <w:szCs w:val="16"/>
              </w:rPr>
            </w:pPr>
          </w:p>
        </w:tc>
        <w:tc>
          <w:tcPr>
            <w:tcW w:w="425" w:type="dxa"/>
            <w:shd w:val="solid" w:color="FFFFFF" w:fill="auto"/>
          </w:tcPr>
          <w:p w14:paraId="1CA830D0" w14:textId="77777777" w:rsidR="0096375E" w:rsidRDefault="0096375E">
            <w:pPr>
              <w:pStyle w:val="TAR"/>
              <w:rPr>
                <w:sz w:val="16"/>
                <w:szCs w:val="16"/>
              </w:rPr>
            </w:pPr>
          </w:p>
        </w:tc>
        <w:tc>
          <w:tcPr>
            <w:tcW w:w="425" w:type="dxa"/>
            <w:shd w:val="solid" w:color="FFFFFF" w:fill="auto"/>
          </w:tcPr>
          <w:p w14:paraId="7B655507" w14:textId="77777777" w:rsidR="0096375E" w:rsidRDefault="0096375E">
            <w:pPr>
              <w:pStyle w:val="TAC"/>
              <w:rPr>
                <w:sz w:val="16"/>
                <w:szCs w:val="16"/>
              </w:rPr>
            </w:pPr>
          </w:p>
        </w:tc>
        <w:tc>
          <w:tcPr>
            <w:tcW w:w="4962" w:type="dxa"/>
            <w:shd w:val="solid" w:color="FFFFFF" w:fill="auto"/>
          </w:tcPr>
          <w:p w14:paraId="797BF9F5"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24311521"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0A0466D6" w14:textId="77777777" w:rsidR="0096375E" w:rsidRDefault="00000000">
            <w:pPr>
              <w:pStyle w:val="TAC"/>
              <w:rPr>
                <w:rFonts w:eastAsia="SimSun"/>
                <w:sz w:val="16"/>
                <w:szCs w:val="16"/>
                <w:lang w:val="en-US" w:eastAsia="zh-CN"/>
              </w:rPr>
            </w:pPr>
            <w:r>
              <w:rPr>
                <w:rFonts w:eastAsia="SimSun" w:hint="eastAsia"/>
                <w:sz w:val="16"/>
                <w:szCs w:val="16"/>
                <w:lang w:val="en-US" w:eastAsia="zh-CN"/>
              </w:rPr>
              <w:t>0.2.0</w:t>
            </w:r>
          </w:p>
        </w:tc>
      </w:tr>
      <w:tr w:rsidR="0096375E" w14:paraId="0BD60AA7" w14:textId="77777777">
        <w:tc>
          <w:tcPr>
            <w:tcW w:w="800" w:type="dxa"/>
            <w:shd w:val="solid" w:color="FFFFFF" w:fill="auto"/>
          </w:tcPr>
          <w:p w14:paraId="57D16C13"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182BEB86" w14:textId="77777777" w:rsidR="0096375E"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67F72641" w14:textId="77777777" w:rsidR="0096375E" w:rsidRDefault="0096375E">
            <w:pPr>
              <w:pStyle w:val="TAC"/>
              <w:rPr>
                <w:sz w:val="16"/>
                <w:szCs w:val="16"/>
              </w:rPr>
            </w:pPr>
          </w:p>
        </w:tc>
        <w:tc>
          <w:tcPr>
            <w:tcW w:w="425" w:type="dxa"/>
            <w:shd w:val="solid" w:color="FFFFFF" w:fill="auto"/>
          </w:tcPr>
          <w:p w14:paraId="0F837CC2" w14:textId="77777777" w:rsidR="0096375E" w:rsidRDefault="0096375E">
            <w:pPr>
              <w:pStyle w:val="TAL"/>
              <w:rPr>
                <w:sz w:val="16"/>
                <w:szCs w:val="16"/>
              </w:rPr>
            </w:pPr>
          </w:p>
        </w:tc>
        <w:tc>
          <w:tcPr>
            <w:tcW w:w="425" w:type="dxa"/>
            <w:shd w:val="solid" w:color="FFFFFF" w:fill="auto"/>
          </w:tcPr>
          <w:p w14:paraId="4255DC98" w14:textId="77777777" w:rsidR="0096375E" w:rsidRDefault="0096375E">
            <w:pPr>
              <w:pStyle w:val="TAR"/>
              <w:rPr>
                <w:sz w:val="16"/>
                <w:szCs w:val="16"/>
              </w:rPr>
            </w:pPr>
          </w:p>
        </w:tc>
        <w:tc>
          <w:tcPr>
            <w:tcW w:w="425" w:type="dxa"/>
            <w:shd w:val="solid" w:color="FFFFFF" w:fill="auto"/>
          </w:tcPr>
          <w:p w14:paraId="72FC7CF2" w14:textId="77777777" w:rsidR="0096375E" w:rsidRDefault="0096375E">
            <w:pPr>
              <w:pStyle w:val="TAC"/>
              <w:rPr>
                <w:sz w:val="16"/>
                <w:szCs w:val="16"/>
              </w:rPr>
            </w:pPr>
          </w:p>
        </w:tc>
        <w:tc>
          <w:tcPr>
            <w:tcW w:w="4962" w:type="dxa"/>
            <w:shd w:val="solid" w:color="FFFFFF" w:fill="auto"/>
          </w:tcPr>
          <w:p w14:paraId="5B5245ED"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7E51723B"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1598392C" w14:textId="77777777" w:rsidR="0096375E" w:rsidRDefault="00000000">
            <w:pPr>
              <w:pStyle w:val="TAC"/>
              <w:rPr>
                <w:rFonts w:eastAsia="SimSun"/>
                <w:sz w:val="16"/>
                <w:szCs w:val="16"/>
                <w:lang w:val="en-US" w:eastAsia="zh-CN"/>
              </w:rPr>
            </w:pPr>
            <w:r>
              <w:rPr>
                <w:rFonts w:eastAsia="SimSun" w:hint="eastAsia"/>
                <w:sz w:val="16"/>
                <w:szCs w:val="16"/>
                <w:lang w:val="en-US" w:eastAsia="zh-CN"/>
              </w:rPr>
              <w:t>0.3.0</w:t>
            </w:r>
          </w:p>
        </w:tc>
      </w:tr>
      <w:tr w:rsidR="0096375E" w14:paraId="159708FB" w14:textId="77777777">
        <w:tc>
          <w:tcPr>
            <w:tcW w:w="800" w:type="dxa"/>
            <w:shd w:val="solid" w:color="FFFFFF" w:fill="auto"/>
          </w:tcPr>
          <w:p w14:paraId="2D636EF4"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5AA448A7" w14:textId="77777777" w:rsidR="0096375E"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6B84097B" w14:textId="77777777" w:rsidR="0096375E" w:rsidRDefault="0096375E">
            <w:pPr>
              <w:pStyle w:val="TAC"/>
              <w:rPr>
                <w:sz w:val="16"/>
                <w:szCs w:val="16"/>
              </w:rPr>
            </w:pPr>
          </w:p>
        </w:tc>
        <w:tc>
          <w:tcPr>
            <w:tcW w:w="425" w:type="dxa"/>
            <w:shd w:val="solid" w:color="FFFFFF" w:fill="auto"/>
          </w:tcPr>
          <w:p w14:paraId="436C9338" w14:textId="77777777" w:rsidR="0096375E" w:rsidRDefault="0096375E">
            <w:pPr>
              <w:pStyle w:val="TAL"/>
              <w:rPr>
                <w:sz w:val="16"/>
                <w:szCs w:val="16"/>
              </w:rPr>
            </w:pPr>
          </w:p>
        </w:tc>
        <w:tc>
          <w:tcPr>
            <w:tcW w:w="425" w:type="dxa"/>
            <w:shd w:val="solid" w:color="FFFFFF" w:fill="auto"/>
          </w:tcPr>
          <w:p w14:paraId="37589599" w14:textId="77777777" w:rsidR="0096375E" w:rsidRDefault="0096375E">
            <w:pPr>
              <w:pStyle w:val="TAR"/>
              <w:rPr>
                <w:sz w:val="16"/>
                <w:szCs w:val="16"/>
              </w:rPr>
            </w:pPr>
          </w:p>
        </w:tc>
        <w:tc>
          <w:tcPr>
            <w:tcW w:w="425" w:type="dxa"/>
            <w:shd w:val="solid" w:color="FFFFFF" w:fill="auto"/>
          </w:tcPr>
          <w:p w14:paraId="5C6FE8A5" w14:textId="77777777" w:rsidR="0096375E" w:rsidRDefault="0096375E">
            <w:pPr>
              <w:pStyle w:val="TAC"/>
              <w:rPr>
                <w:sz w:val="16"/>
                <w:szCs w:val="16"/>
              </w:rPr>
            </w:pPr>
          </w:p>
        </w:tc>
        <w:tc>
          <w:tcPr>
            <w:tcW w:w="4962" w:type="dxa"/>
            <w:shd w:val="solid" w:color="FFFFFF" w:fill="auto"/>
          </w:tcPr>
          <w:p w14:paraId="4C3CE885"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57B10357" w14:textId="77777777" w:rsidR="0096375E" w:rsidRDefault="00000000">
            <w:pPr>
              <w:pStyle w:val="TAL"/>
              <w:rPr>
                <w:sz w:val="16"/>
                <w:szCs w:val="16"/>
              </w:rPr>
            </w:pPr>
            <w:r>
              <w:rPr>
                <w:sz w:val="16"/>
                <w:szCs w:val="16"/>
              </w:rPr>
              <w:t>Editorial changes by the rapporteur</w:t>
            </w:r>
            <w:r>
              <w:rPr>
                <w:rFonts w:eastAsia="SimSun" w:hint="eastAsia"/>
                <w:sz w:val="16"/>
                <w:szCs w:val="16"/>
                <w:lang w:val="en-US" w:eastAsia="zh-CN"/>
              </w:rPr>
              <w:t>,</w:t>
            </w:r>
            <w:r>
              <w:rPr>
                <w:rFonts w:eastAsia="SimSun"/>
                <w:sz w:val="16"/>
                <w:szCs w:val="16"/>
                <w:lang w:val="en-US" w:eastAsia="zh-CN"/>
              </w:rPr>
              <w:t xml:space="preserve"> </w:t>
            </w:r>
            <w:r>
              <w:rPr>
                <w:rFonts w:eastAsia="SimSun" w:hint="eastAsia"/>
                <w:sz w:val="16"/>
                <w:szCs w:val="16"/>
                <w:lang w:val="en-US" w:eastAsia="zh-CN"/>
              </w:rPr>
              <w:t>including fix the formatting issue of the figures</w:t>
            </w:r>
          </w:p>
        </w:tc>
        <w:tc>
          <w:tcPr>
            <w:tcW w:w="708" w:type="dxa"/>
            <w:shd w:val="solid" w:color="FFFFFF" w:fill="auto"/>
          </w:tcPr>
          <w:p w14:paraId="3CDA1651" w14:textId="77777777" w:rsidR="0096375E" w:rsidRDefault="00000000">
            <w:pPr>
              <w:pStyle w:val="TAC"/>
              <w:rPr>
                <w:rFonts w:eastAsia="SimSun"/>
                <w:sz w:val="16"/>
                <w:szCs w:val="16"/>
                <w:lang w:val="en-US" w:eastAsia="zh-CN"/>
              </w:rPr>
            </w:pPr>
            <w:r>
              <w:rPr>
                <w:rFonts w:eastAsia="SimSun" w:hint="eastAsia"/>
                <w:sz w:val="16"/>
                <w:szCs w:val="16"/>
                <w:lang w:val="en-US" w:eastAsia="zh-CN"/>
              </w:rPr>
              <w:t>0.4.0</w:t>
            </w:r>
          </w:p>
        </w:tc>
      </w:tr>
      <w:tr w:rsidR="0096375E" w14:paraId="5A2685DA" w14:textId="77777777">
        <w:tc>
          <w:tcPr>
            <w:tcW w:w="800" w:type="dxa"/>
            <w:shd w:val="solid" w:color="FFFFFF" w:fill="auto"/>
          </w:tcPr>
          <w:p w14:paraId="5E4039B5"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60F2BB41" w14:textId="77777777" w:rsidR="0096375E" w:rsidRDefault="00000000">
            <w:pPr>
              <w:pStyle w:val="TAC"/>
              <w:rPr>
                <w:rFonts w:eastAsia="SimSun"/>
                <w:sz w:val="16"/>
                <w:szCs w:val="16"/>
                <w:lang w:val="en-US" w:eastAsia="zh-CN"/>
              </w:rPr>
            </w:pPr>
            <w:r>
              <w:rPr>
                <w:rFonts w:eastAsia="SimSun" w:hint="eastAsia"/>
                <w:sz w:val="16"/>
                <w:szCs w:val="16"/>
                <w:lang w:val="en-US" w:eastAsia="zh-CN"/>
              </w:rPr>
              <w:t>SA6#70</w:t>
            </w:r>
          </w:p>
        </w:tc>
        <w:tc>
          <w:tcPr>
            <w:tcW w:w="1094" w:type="dxa"/>
            <w:shd w:val="solid" w:color="FFFFFF" w:fill="auto"/>
          </w:tcPr>
          <w:p w14:paraId="5B069908" w14:textId="77777777" w:rsidR="0096375E" w:rsidRDefault="0096375E">
            <w:pPr>
              <w:pStyle w:val="TAC"/>
              <w:rPr>
                <w:sz w:val="16"/>
                <w:szCs w:val="16"/>
              </w:rPr>
            </w:pPr>
          </w:p>
        </w:tc>
        <w:tc>
          <w:tcPr>
            <w:tcW w:w="425" w:type="dxa"/>
            <w:shd w:val="solid" w:color="FFFFFF" w:fill="auto"/>
          </w:tcPr>
          <w:p w14:paraId="2729C1BE" w14:textId="77777777" w:rsidR="0096375E" w:rsidRDefault="0096375E">
            <w:pPr>
              <w:pStyle w:val="TAL"/>
              <w:rPr>
                <w:sz w:val="16"/>
                <w:szCs w:val="16"/>
              </w:rPr>
            </w:pPr>
          </w:p>
        </w:tc>
        <w:tc>
          <w:tcPr>
            <w:tcW w:w="425" w:type="dxa"/>
            <w:shd w:val="solid" w:color="FFFFFF" w:fill="auto"/>
          </w:tcPr>
          <w:p w14:paraId="07FA56D7" w14:textId="77777777" w:rsidR="0096375E" w:rsidRDefault="0096375E">
            <w:pPr>
              <w:pStyle w:val="TAR"/>
              <w:rPr>
                <w:sz w:val="16"/>
                <w:szCs w:val="16"/>
              </w:rPr>
            </w:pPr>
          </w:p>
        </w:tc>
        <w:tc>
          <w:tcPr>
            <w:tcW w:w="425" w:type="dxa"/>
            <w:shd w:val="solid" w:color="FFFFFF" w:fill="auto"/>
          </w:tcPr>
          <w:p w14:paraId="29E22E27" w14:textId="77777777" w:rsidR="0096375E" w:rsidRDefault="0096375E">
            <w:pPr>
              <w:pStyle w:val="TAC"/>
              <w:rPr>
                <w:sz w:val="16"/>
                <w:szCs w:val="16"/>
              </w:rPr>
            </w:pPr>
          </w:p>
        </w:tc>
        <w:tc>
          <w:tcPr>
            <w:tcW w:w="4962" w:type="dxa"/>
            <w:shd w:val="solid" w:color="FFFFFF" w:fill="auto"/>
          </w:tcPr>
          <w:p w14:paraId="651162E9" w14:textId="77777777" w:rsidR="0096375E" w:rsidRDefault="00000000">
            <w:pPr>
              <w:pStyle w:val="TAL"/>
              <w:rPr>
                <w:sz w:val="16"/>
                <w:szCs w:val="16"/>
                <w:lang w:val="en-US" w:eastAsia="zh-CN"/>
              </w:rPr>
            </w:pPr>
            <w:r>
              <w:rPr>
                <w:sz w:val="16"/>
                <w:szCs w:val="16"/>
              </w:rPr>
              <w:t>Implemented pCRs approved in S6#</w:t>
            </w:r>
            <w:r>
              <w:rPr>
                <w:sz w:val="16"/>
                <w:szCs w:val="16"/>
                <w:lang w:val="en-US" w:eastAsia="zh-CN"/>
              </w:rPr>
              <w:t>70</w:t>
            </w:r>
            <w:r>
              <w:rPr>
                <w:sz w:val="16"/>
                <w:szCs w:val="16"/>
              </w:rPr>
              <w:t>: S6-255516, S6-255517, S6-255225, S6-255226, S6-255228, S6-255229, S6-255231</w:t>
            </w:r>
          </w:p>
          <w:p w14:paraId="670C6F31" w14:textId="77777777" w:rsidR="0096375E" w:rsidRDefault="00000000">
            <w:pPr>
              <w:pStyle w:val="TAL"/>
              <w:rPr>
                <w:sz w:val="16"/>
                <w:szCs w:val="16"/>
              </w:rPr>
            </w:pPr>
            <w:r>
              <w:rPr>
                <w:sz w:val="16"/>
                <w:szCs w:val="16"/>
              </w:rPr>
              <w:t>Editorial changes by the rapporteur</w:t>
            </w:r>
            <w:r>
              <w:rPr>
                <w:sz w:val="16"/>
                <w:szCs w:val="16"/>
                <w:lang w:val="en-US" w:eastAsia="zh-CN"/>
              </w:rPr>
              <w:t xml:space="preserve">, including </w:t>
            </w:r>
            <w:r>
              <w:rPr>
                <w:sz w:val="16"/>
                <w:szCs w:val="16"/>
              </w:rPr>
              <w:t>remove the word “Interim” from the conclusion heading.</w:t>
            </w:r>
          </w:p>
        </w:tc>
        <w:tc>
          <w:tcPr>
            <w:tcW w:w="708" w:type="dxa"/>
            <w:shd w:val="solid" w:color="FFFFFF" w:fill="auto"/>
          </w:tcPr>
          <w:p w14:paraId="63128FE1" w14:textId="77777777" w:rsidR="0096375E" w:rsidRDefault="00000000">
            <w:pPr>
              <w:pStyle w:val="TAC"/>
              <w:rPr>
                <w:rFonts w:eastAsia="SimSun"/>
                <w:sz w:val="16"/>
                <w:szCs w:val="16"/>
                <w:lang w:val="en-US" w:eastAsia="zh-CN"/>
              </w:rPr>
            </w:pPr>
            <w:r>
              <w:rPr>
                <w:rFonts w:eastAsia="SimSun" w:hint="eastAsia"/>
                <w:sz w:val="16"/>
                <w:szCs w:val="16"/>
                <w:lang w:val="en-US" w:eastAsia="zh-CN"/>
              </w:rPr>
              <w:t>0.5.0</w:t>
            </w:r>
          </w:p>
        </w:tc>
      </w:tr>
      <w:tr w:rsidR="0096375E" w14:paraId="08998507" w14:textId="77777777">
        <w:tc>
          <w:tcPr>
            <w:tcW w:w="800" w:type="dxa"/>
            <w:shd w:val="solid" w:color="FFFFFF" w:fill="auto"/>
          </w:tcPr>
          <w:p w14:paraId="12E9D13E" w14:textId="77777777" w:rsidR="0096375E"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F0CF138" w14:textId="77777777" w:rsidR="0096375E" w:rsidRDefault="00000000">
            <w:pPr>
              <w:pStyle w:val="TAC"/>
              <w:rPr>
                <w:rFonts w:eastAsia="SimSun"/>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1E8EC5F1" w14:textId="77777777" w:rsidR="0096375E" w:rsidRDefault="00000000">
            <w:pPr>
              <w:pStyle w:val="TAC"/>
              <w:rPr>
                <w:sz w:val="16"/>
                <w:szCs w:val="16"/>
              </w:rPr>
            </w:pPr>
            <w:r>
              <w:rPr>
                <w:sz w:val="16"/>
                <w:szCs w:val="16"/>
              </w:rPr>
              <w:t>SP-251464</w:t>
            </w:r>
          </w:p>
        </w:tc>
        <w:tc>
          <w:tcPr>
            <w:tcW w:w="425" w:type="dxa"/>
            <w:shd w:val="solid" w:color="FFFFFF" w:fill="auto"/>
          </w:tcPr>
          <w:p w14:paraId="664C64CC" w14:textId="77777777" w:rsidR="0096375E" w:rsidRDefault="0096375E">
            <w:pPr>
              <w:pStyle w:val="TAL"/>
              <w:rPr>
                <w:sz w:val="16"/>
                <w:szCs w:val="16"/>
              </w:rPr>
            </w:pPr>
          </w:p>
        </w:tc>
        <w:tc>
          <w:tcPr>
            <w:tcW w:w="425" w:type="dxa"/>
            <w:shd w:val="solid" w:color="FFFFFF" w:fill="auto"/>
          </w:tcPr>
          <w:p w14:paraId="1BC3D36F" w14:textId="77777777" w:rsidR="0096375E" w:rsidRDefault="0096375E">
            <w:pPr>
              <w:pStyle w:val="TAR"/>
              <w:rPr>
                <w:sz w:val="16"/>
                <w:szCs w:val="16"/>
              </w:rPr>
            </w:pPr>
          </w:p>
        </w:tc>
        <w:tc>
          <w:tcPr>
            <w:tcW w:w="425" w:type="dxa"/>
            <w:shd w:val="solid" w:color="FFFFFF" w:fill="auto"/>
          </w:tcPr>
          <w:p w14:paraId="4292FD53" w14:textId="77777777" w:rsidR="0096375E" w:rsidRDefault="0096375E">
            <w:pPr>
              <w:pStyle w:val="TAC"/>
              <w:rPr>
                <w:sz w:val="16"/>
                <w:szCs w:val="16"/>
              </w:rPr>
            </w:pPr>
          </w:p>
        </w:tc>
        <w:tc>
          <w:tcPr>
            <w:tcW w:w="4962" w:type="dxa"/>
            <w:shd w:val="solid" w:color="FFFFFF" w:fill="auto"/>
          </w:tcPr>
          <w:p w14:paraId="1C0D353E" w14:textId="77777777" w:rsidR="0096375E" w:rsidRDefault="00000000">
            <w:pPr>
              <w:pStyle w:val="TAL"/>
              <w:rPr>
                <w:sz w:val="16"/>
                <w:szCs w:val="16"/>
              </w:rPr>
            </w:pPr>
            <w:r>
              <w:rPr>
                <w:sz w:val="16"/>
                <w:szCs w:val="16"/>
              </w:rPr>
              <w:t>Presentation for information at SA#110</w:t>
            </w:r>
          </w:p>
        </w:tc>
        <w:tc>
          <w:tcPr>
            <w:tcW w:w="708" w:type="dxa"/>
            <w:shd w:val="solid" w:color="FFFFFF" w:fill="auto"/>
          </w:tcPr>
          <w:p w14:paraId="41C04811" w14:textId="77777777" w:rsidR="0096375E" w:rsidRDefault="00000000">
            <w:pPr>
              <w:pStyle w:val="TAC"/>
              <w:rPr>
                <w:rFonts w:eastAsia="SimSun"/>
                <w:sz w:val="16"/>
                <w:szCs w:val="16"/>
                <w:lang w:val="en-US" w:eastAsia="zh-CN"/>
              </w:rPr>
            </w:pPr>
            <w:r>
              <w:rPr>
                <w:sz w:val="16"/>
                <w:szCs w:val="16"/>
              </w:rPr>
              <w:t>1.0.0</w:t>
            </w:r>
          </w:p>
        </w:tc>
      </w:tr>
      <w:tr w:rsidR="0096375E" w14:paraId="00FC4C7B" w14:textId="77777777">
        <w:tc>
          <w:tcPr>
            <w:tcW w:w="800" w:type="dxa"/>
            <w:shd w:val="solid" w:color="FFFFFF" w:fill="auto"/>
          </w:tcPr>
          <w:p w14:paraId="049110A6" w14:textId="77777777" w:rsidR="0096375E"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4C385F22" w14:textId="77777777" w:rsidR="0096375E" w:rsidRDefault="00000000">
            <w:pPr>
              <w:pStyle w:val="TAC"/>
              <w:rPr>
                <w:rFonts w:eastAsia="SimSun"/>
                <w:sz w:val="16"/>
                <w:szCs w:val="16"/>
                <w:lang w:val="en-US" w:eastAsia="zh-CN"/>
              </w:rPr>
            </w:pPr>
            <w:r>
              <w:rPr>
                <w:rFonts w:eastAsia="SimSun" w:hint="eastAsia"/>
                <w:sz w:val="16"/>
                <w:szCs w:val="16"/>
                <w:lang w:val="en-US" w:eastAsia="zh-CN"/>
              </w:rPr>
              <w:t>SA6#71</w:t>
            </w:r>
          </w:p>
        </w:tc>
        <w:tc>
          <w:tcPr>
            <w:tcW w:w="1094" w:type="dxa"/>
            <w:shd w:val="solid" w:color="FFFFFF" w:fill="auto"/>
          </w:tcPr>
          <w:p w14:paraId="29A68959" w14:textId="77777777" w:rsidR="0096375E" w:rsidRDefault="0096375E">
            <w:pPr>
              <w:pStyle w:val="TAC"/>
              <w:rPr>
                <w:sz w:val="16"/>
                <w:szCs w:val="16"/>
              </w:rPr>
            </w:pPr>
          </w:p>
        </w:tc>
        <w:tc>
          <w:tcPr>
            <w:tcW w:w="425" w:type="dxa"/>
            <w:shd w:val="solid" w:color="FFFFFF" w:fill="auto"/>
          </w:tcPr>
          <w:p w14:paraId="74EFE7AE" w14:textId="77777777" w:rsidR="0096375E" w:rsidRDefault="0096375E">
            <w:pPr>
              <w:pStyle w:val="TAL"/>
              <w:rPr>
                <w:sz w:val="16"/>
                <w:szCs w:val="16"/>
              </w:rPr>
            </w:pPr>
          </w:p>
        </w:tc>
        <w:tc>
          <w:tcPr>
            <w:tcW w:w="425" w:type="dxa"/>
            <w:shd w:val="solid" w:color="FFFFFF" w:fill="auto"/>
          </w:tcPr>
          <w:p w14:paraId="329801F0" w14:textId="77777777" w:rsidR="0096375E" w:rsidRDefault="0096375E">
            <w:pPr>
              <w:pStyle w:val="TAR"/>
              <w:rPr>
                <w:sz w:val="16"/>
                <w:szCs w:val="16"/>
              </w:rPr>
            </w:pPr>
          </w:p>
        </w:tc>
        <w:tc>
          <w:tcPr>
            <w:tcW w:w="425" w:type="dxa"/>
            <w:shd w:val="solid" w:color="FFFFFF" w:fill="auto"/>
          </w:tcPr>
          <w:p w14:paraId="0C8F1441" w14:textId="77777777" w:rsidR="0096375E" w:rsidRDefault="0096375E">
            <w:pPr>
              <w:pStyle w:val="TAC"/>
              <w:rPr>
                <w:sz w:val="16"/>
                <w:szCs w:val="16"/>
              </w:rPr>
            </w:pPr>
          </w:p>
        </w:tc>
        <w:tc>
          <w:tcPr>
            <w:tcW w:w="4962" w:type="dxa"/>
            <w:shd w:val="solid" w:color="FFFFFF" w:fill="auto"/>
          </w:tcPr>
          <w:p w14:paraId="6808C0B3"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S6-260278</w:t>
            </w:r>
            <w:r>
              <w:rPr>
                <w:rFonts w:eastAsia="SimSun" w:hint="eastAsia"/>
                <w:sz w:val="16"/>
                <w:szCs w:val="16"/>
                <w:lang w:val="en-US" w:eastAsia="zh-CN"/>
              </w:rPr>
              <w:t>, S6-260713, S6-260280, S6-260644, S6-260645, S6-260283</w:t>
            </w:r>
          </w:p>
          <w:p w14:paraId="32D590FC"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4627D3FC" w14:textId="77777777" w:rsidR="0096375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6A0ECDAB" w14:textId="77777777" w:rsidR="0096375E" w:rsidRDefault="0096375E"/>
    <w:sectPr w:rsidR="0096375E">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DEDC7" w14:textId="77777777" w:rsidR="00317DBE" w:rsidRDefault="00317DBE">
      <w:pPr>
        <w:spacing w:after="0"/>
      </w:pPr>
      <w:r>
        <w:separator/>
      </w:r>
    </w:p>
  </w:endnote>
  <w:endnote w:type="continuationSeparator" w:id="0">
    <w:p w14:paraId="2234684A" w14:textId="77777777" w:rsidR="00317DBE" w:rsidRDefault="00317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0FE2" w14:textId="77777777" w:rsidR="0096375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1A3D" w14:textId="77777777" w:rsidR="00317DBE" w:rsidRDefault="00317DBE">
      <w:pPr>
        <w:spacing w:after="0"/>
      </w:pPr>
      <w:r>
        <w:separator/>
      </w:r>
    </w:p>
  </w:footnote>
  <w:footnote w:type="continuationSeparator" w:id="0">
    <w:p w14:paraId="3635001F" w14:textId="77777777" w:rsidR="00317DBE" w:rsidRDefault="00317D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5A7A" w14:textId="4A512821" w:rsidR="0096375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DDC">
      <w:rPr>
        <w:rFonts w:ascii="Arial" w:hAnsi="Arial" w:cs="Arial"/>
        <w:b/>
        <w:noProof/>
        <w:sz w:val="18"/>
        <w:szCs w:val="18"/>
      </w:rPr>
      <w:t>3GPP TR 23.700-57 V1.1.0 (2026-02)</w:t>
    </w:r>
    <w:r>
      <w:rPr>
        <w:rFonts w:ascii="Arial" w:hAnsi="Arial" w:cs="Arial"/>
        <w:b/>
        <w:sz w:val="18"/>
        <w:szCs w:val="18"/>
      </w:rPr>
      <w:fldChar w:fldCharType="end"/>
    </w:r>
  </w:p>
  <w:p w14:paraId="1E4DDE0D" w14:textId="77777777" w:rsidR="0096375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C4C697F" w14:textId="32674DC8" w:rsidR="0096375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DDC">
      <w:rPr>
        <w:rFonts w:ascii="Arial" w:hAnsi="Arial" w:cs="Arial"/>
        <w:b/>
        <w:noProof/>
        <w:sz w:val="18"/>
        <w:szCs w:val="18"/>
      </w:rPr>
      <w:t>Release 20</w:t>
    </w:r>
    <w:r>
      <w:rPr>
        <w:rFonts w:ascii="Arial" w:hAnsi="Arial" w:cs="Arial"/>
        <w:b/>
        <w:sz w:val="18"/>
        <w:szCs w:val="18"/>
      </w:rPr>
      <w:fldChar w:fldCharType="end"/>
    </w:r>
  </w:p>
  <w:p w14:paraId="0A77FFA3" w14:textId="77777777" w:rsidR="0096375E" w:rsidRDefault="0096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40362069">
    <w:abstractNumId w:val="3"/>
  </w:num>
  <w:num w:numId="2" w16cid:durableId="1267038445">
    <w:abstractNumId w:val="5"/>
  </w:num>
  <w:num w:numId="3" w16cid:durableId="1663701182">
    <w:abstractNumId w:val="8"/>
  </w:num>
  <w:num w:numId="4" w16cid:durableId="638414416">
    <w:abstractNumId w:val="9"/>
  </w:num>
  <w:num w:numId="5" w16cid:durableId="690372659">
    <w:abstractNumId w:val="6"/>
  </w:num>
  <w:num w:numId="6" w16cid:durableId="1122770229">
    <w:abstractNumId w:val="2"/>
  </w:num>
  <w:num w:numId="7" w16cid:durableId="1874340188">
    <w:abstractNumId w:val="7"/>
  </w:num>
  <w:num w:numId="8" w16cid:durableId="1156652095">
    <w:abstractNumId w:val="4"/>
  </w:num>
  <w:num w:numId="9" w16cid:durableId="1108621512">
    <w:abstractNumId w:val="1"/>
  </w:num>
  <w:num w:numId="10" w16cid:durableId="936786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02"/>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535E"/>
    <w:rsid w:val="00315B85"/>
    <w:rsid w:val="003172DC"/>
    <w:rsid w:val="00317DBE"/>
    <w:rsid w:val="00347101"/>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C1435"/>
    <w:rsid w:val="007F0F4A"/>
    <w:rsid w:val="008028A4"/>
    <w:rsid w:val="00830747"/>
    <w:rsid w:val="00830904"/>
    <w:rsid w:val="008768CA"/>
    <w:rsid w:val="00883CD6"/>
    <w:rsid w:val="008C384C"/>
    <w:rsid w:val="008C7B64"/>
    <w:rsid w:val="008D07DC"/>
    <w:rsid w:val="008E2D68"/>
    <w:rsid w:val="008E6756"/>
    <w:rsid w:val="0090271F"/>
    <w:rsid w:val="00902E23"/>
    <w:rsid w:val="009114D7"/>
    <w:rsid w:val="0091348E"/>
    <w:rsid w:val="00917CCB"/>
    <w:rsid w:val="00933FB0"/>
    <w:rsid w:val="009369DA"/>
    <w:rsid w:val="00942EC2"/>
    <w:rsid w:val="0096375E"/>
    <w:rsid w:val="009734D5"/>
    <w:rsid w:val="00975DAE"/>
    <w:rsid w:val="009F37B7"/>
    <w:rsid w:val="00A10162"/>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3E"/>
    <w:rsid w:val="00DF2B1F"/>
    <w:rsid w:val="00DF62CD"/>
    <w:rsid w:val="00E16509"/>
    <w:rsid w:val="00E23B91"/>
    <w:rsid w:val="00E44582"/>
    <w:rsid w:val="00E77645"/>
    <w:rsid w:val="00EA15B0"/>
    <w:rsid w:val="00EA5EA7"/>
    <w:rsid w:val="00EA66BD"/>
    <w:rsid w:val="00EB4DDC"/>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539D9"/>
    <w:rsid w:val="0148622B"/>
    <w:rsid w:val="01D21B49"/>
    <w:rsid w:val="02457B58"/>
    <w:rsid w:val="02993DE4"/>
    <w:rsid w:val="029F0F02"/>
    <w:rsid w:val="02FC3EC7"/>
    <w:rsid w:val="03AE0B18"/>
    <w:rsid w:val="03DC28E1"/>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B26611"/>
    <w:rsid w:val="07CC6B65"/>
    <w:rsid w:val="07D20E23"/>
    <w:rsid w:val="07F5179D"/>
    <w:rsid w:val="08244A27"/>
    <w:rsid w:val="08487F22"/>
    <w:rsid w:val="08715891"/>
    <w:rsid w:val="08D13DE0"/>
    <w:rsid w:val="092577EE"/>
    <w:rsid w:val="09723643"/>
    <w:rsid w:val="099F3316"/>
    <w:rsid w:val="09C87119"/>
    <w:rsid w:val="0A401356"/>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211FE"/>
    <w:rsid w:val="0E4833FA"/>
    <w:rsid w:val="0E6A70AA"/>
    <w:rsid w:val="0EB2707F"/>
    <w:rsid w:val="0F55731B"/>
    <w:rsid w:val="0F6D0302"/>
    <w:rsid w:val="0F6E6484"/>
    <w:rsid w:val="0F88757A"/>
    <w:rsid w:val="0FA97C16"/>
    <w:rsid w:val="0FAF74CA"/>
    <w:rsid w:val="0FCF7FFC"/>
    <w:rsid w:val="0FD613D7"/>
    <w:rsid w:val="10264015"/>
    <w:rsid w:val="109A3642"/>
    <w:rsid w:val="10FD7E59"/>
    <w:rsid w:val="11A64014"/>
    <w:rsid w:val="12860346"/>
    <w:rsid w:val="12B411A9"/>
    <w:rsid w:val="12DE7681"/>
    <w:rsid w:val="12E866D3"/>
    <w:rsid w:val="12EA6E99"/>
    <w:rsid w:val="1315735E"/>
    <w:rsid w:val="134D2E0A"/>
    <w:rsid w:val="136663F3"/>
    <w:rsid w:val="13863DD4"/>
    <w:rsid w:val="142464DA"/>
    <w:rsid w:val="1431122C"/>
    <w:rsid w:val="14630CC0"/>
    <w:rsid w:val="14A25F16"/>
    <w:rsid w:val="14B732E9"/>
    <w:rsid w:val="14E72501"/>
    <w:rsid w:val="15273D43"/>
    <w:rsid w:val="153A1A1E"/>
    <w:rsid w:val="156E25BA"/>
    <w:rsid w:val="15D31C5D"/>
    <w:rsid w:val="15E93E01"/>
    <w:rsid w:val="16227990"/>
    <w:rsid w:val="16404810"/>
    <w:rsid w:val="16874CBD"/>
    <w:rsid w:val="169B16A6"/>
    <w:rsid w:val="16B569CD"/>
    <w:rsid w:val="170F5060"/>
    <w:rsid w:val="17286D0C"/>
    <w:rsid w:val="17E95BC9"/>
    <w:rsid w:val="180453F5"/>
    <w:rsid w:val="182577AE"/>
    <w:rsid w:val="184E0CEC"/>
    <w:rsid w:val="18923D5F"/>
    <w:rsid w:val="189701E7"/>
    <w:rsid w:val="18E67F66"/>
    <w:rsid w:val="1900543A"/>
    <w:rsid w:val="19480439"/>
    <w:rsid w:val="195E0B85"/>
    <w:rsid w:val="19A823CD"/>
    <w:rsid w:val="19A96B9D"/>
    <w:rsid w:val="19AF7825"/>
    <w:rsid w:val="1A133664"/>
    <w:rsid w:val="1A5A4BD2"/>
    <w:rsid w:val="1A9A11B2"/>
    <w:rsid w:val="1AEB28B8"/>
    <w:rsid w:val="1BA47054"/>
    <w:rsid w:val="1BBA200E"/>
    <w:rsid w:val="1BD33ECE"/>
    <w:rsid w:val="1D2228A3"/>
    <w:rsid w:val="1D4D607C"/>
    <w:rsid w:val="1DA41B2E"/>
    <w:rsid w:val="1DE37094"/>
    <w:rsid w:val="1E256C04"/>
    <w:rsid w:val="1E730F02"/>
    <w:rsid w:val="1E8B4E90"/>
    <w:rsid w:val="1EA1135B"/>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5B775AC"/>
    <w:rsid w:val="263E265D"/>
    <w:rsid w:val="26552372"/>
    <w:rsid w:val="26B804BE"/>
    <w:rsid w:val="26E97330"/>
    <w:rsid w:val="26F27C71"/>
    <w:rsid w:val="273D4A27"/>
    <w:rsid w:val="27686865"/>
    <w:rsid w:val="27906876"/>
    <w:rsid w:val="27B2083D"/>
    <w:rsid w:val="28800573"/>
    <w:rsid w:val="29367928"/>
    <w:rsid w:val="293852E2"/>
    <w:rsid w:val="293B6A71"/>
    <w:rsid w:val="297226F3"/>
    <w:rsid w:val="29945443"/>
    <w:rsid w:val="29D148E3"/>
    <w:rsid w:val="29FA5D22"/>
    <w:rsid w:val="2A0219BD"/>
    <w:rsid w:val="2A0715B0"/>
    <w:rsid w:val="2A0F7B8F"/>
    <w:rsid w:val="2A7F2FD6"/>
    <w:rsid w:val="2AA73585"/>
    <w:rsid w:val="2AF6688D"/>
    <w:rsid w:val="2B0A10AB"/>
    <w:rsid w:val="2B11769A"/>
    <w:rsid w:val="2B295C88"/>
    <w:rsid w:val="2B3F368E"/>
    <w:rsid w:val="2C087E07"/>
    <w:rsid w:val="2CCE7A93"/>
    <w:rsid w:val="2CE377B1"/>
    <w:rsid w:val="2DE21AB5"/>
    <w:rsid w:val="2DE33D57"/>
    <w:rsid w:val="2E143CC4"/>
    <w:rsid w:val="2EED3318"/>
    <w:rsid w:val="2F1009C1"/>
    <w:rsid w:val="2F4E2FA9"/>
    <w:rsid w:val="2F591C62"/>
    <w:rsid w:val="2F68557B"/>
    <w:rsid w:val="30067E59"/>
    <w:rsid w:val="301E7DFF"/>
    <w:rsid w:val="304C544B"/>
    <w:rsid w:val="304D7F1C"/>
    <w:rsid w:val="30587FDC"/>
    <w:rsid w:val="306B5D00"/>
    <w:rsid w:val="30C34213"/>
    <w:rsid w:val="30E730CB"/>
    <w:rsid w:val="322701D4"/>
    <w:rsid w:val="32523F5D"/>
    <w:rsid w:val="328420DC"/>
    <w:rsid w:val="33052E40"/>
    <w:rsid w:val="340439A0"/>
    <w:rsid w:val="34495448"/>
    <w:rsid w:val="349415D2"/>
    <w:rsid w:val="34A63DEC"/>
    <w:rsid w:val="34BE755B"/>
    <w:rsid w:val="34C907A7"/>
    <w:rsid w:val="34CC17D0"/>
    <w:rsid w:val="35EA3BFF"/>
    <w:rsid w:val="35EE20D6"/>
    <w:rsid w:val="36696D45"/>
    <w:rsid w:val="366D46DB"/>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9D1276"/>
    <w:rsid w:val="3DFD3D1D"/>
    <w:rsid w:val="3E5B68D8"/>
    <w:rsid w:val="3E737005"/>
    <w:rsid w:val="3EB80B41"/>
    <w:rsid w:val="3EC34E21"/>
    <w:rsid w:val="3F0A786E"/>
    <w:rsid w:val="3F3725C6"/>
    <w:rsid w:val="3F907196"/>
    <w:rsid w:val="3FA007B3"/>
    <w:rsid w:val="3FA7442C"/>
    <w:rsid w:val="3FB2131B"/>
    <w:rsid w:val="3FDE3D90"/>
    <w:rsid w:val="408D6DEE"/>
    <w:rsid w:val="409F1AF2"/>
    <w:rsid w:val="40B271B4"/>
    <w:rsid w:val="40DD267D"/>
    <w:rsid w:val="41163651"/>
    <w:rsid w:val="411C36E0"/>
    <w:rsid w:val="416C6682"/>
    <w:rsid w:val="41874B5D"/>
    <w:rsid w:val="419412A7"/>
    <w:rsid w:val="41A55BC2"/>
    <w:rsid w:val="41AB30EA"/>
    <w:rsid w:val="41D62573"/>
    <w:rsid w:val="41E80572"/>
    <w:rsid w:val="41FD06EE"/>
    <w:rsid w:val="424B0443"/>
    <w:rsid w:val="426815C5"/>
    <w:rsid w:val="42746B4E"/>
    <w:rsid w:val="43547924"/>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AA20FD"/>
    <w:rsid w:val="46C30AA8"/>
    <w:rsid w:val="4736302C"/>
    <w:rsid w:val="47B501E3"/>
    <w:rsid w:val="47C1190B"/>
    <w:rsid w:val="4830797A"/>
    <w:rsid w:val="48A56281"/>
    <w:rsid w:val="48B60ED8"/>
    <w:rsid w:val="48DA08D4"/>
    <w:rsid w:val="49A01108"/>
    <w:rsid w:val="49B33379"/>
    <w:rsid w:val="49DE41BE"/>
    <w:rsid w:val="4A026643"/>
    <w:rsid w:val="4A297665"/>
    <w:rsid w:val="4A3605A8"/>
    <w:rsid w:val="4A5D6761"/>
    <w:rsid w:val="4A95275E"/>
    <w:rsid w:val="4B0E2331"/>
    <w:rsid w:val="4BB776B8"/>
    <w:rsid w:val="4BE1010B"/>
    <w:rsid w:val="4BED3BCE"/>
    <w:rsid w:val="4C0F21ED"/>
    <w:rsid w:val="4CAA61AE"/>
    <w:rsid w:val="4D173E3C"/>
    <w:rsid w:val="4D19148D"/>
    <w:rsid w:val="4D2A3925"/>
    <w:rsid w:val="4D5634F0"/>
    <w:rsid w:val="4D9D3ED8"/>
    <w:rsid w:val="4E2D342F"/>
    <w:rsid w:val="4EB621B3"/>
    <w:rsid w:val="4EC3064A"/>
    <w:rsid w:val="4EE24A9B"/>
    <w:rsid w:val="4F083935"/>
    <w:rsid w:val="4F38395F"/>
    <w:rsid w:val="4F45079D"/>
    <w:rsid w:val="4F851586"/>
    <w:rsid w:val="4F9B4980"/>
    <w:rsid w:val="4FA8075A"/>
    <w:rsid w:val="4FB95467"/>
    <w:rsid w:val="4FC339BF"/>
    <w:rsid w:val="4FFF7BCB"/>
    <w:rsid w:val="5018161A"/>
    <w:rsid w:val="502169AA"/>
    <w:rsid w:val="50712488"/>
    <w:rsid w:val="50C621CA"/>
    <w:rsid w:val="511C13A9"/>
    <w:rsid w:val="51226A29"/>
    <w:rsid w:val="51AB569E"/>
    <w:rsid w:val="526B5AC6"/>
    <w:rsid w:val="526E0921"/>
    <w:rsid w:val="52F23421"/>
    <w:rsid w:val="533D638B"/>
    <w:rsid w:val="53A64985"/>
    <w:rsid w:val="53F26847"/>
    <w:rsid w:val="5475319C"/>
    <w:rsid w:val="54B675B8"/>
    <w:rsid w:val="572C6B49"/>
    <w:rsid w:val="575823DC"/>
    <w:rsid w:val="57F624E8"/>
    <w:rsid w:val="58964E46"/>
    <w:rsid w:val="58BF0A29"/>
    <w:rsid w:val="58CB22BD"/>
    <w:rsid w:val="58D21C48"/>
    <w:rsid w:val="58D509E7"/>
    <w:rsid w:val="590D2D27"/>
    <w:rsid w:val="59907160"/>
    <w:rsid w:val="59BA0742"/>
    <w:rsid w:val="5A036B49"/>
    <w:rsid w:val="5A554343"/>
    <w:rsid w:val="5ABB5E34"/>
    <w:rsid w:val="5AEB11A5"/>
    <w:rsid w:val="5B8B5A01"/>
    <w:rsid w:val="5BAE6695"/>
    <w:rsid w:val="5BDC4DE2"/>
    <w:rsid w:val="5C2708D3"/>
    <w:rsid w:val="5CA641CB"/>
    <w:rsid w:val="5CA73892"/>
    <w:rsid w:val="5CDB1763"/>
    <w:rsid w:val="5D12232C"/>
    <w:rsid w:val="5DBF3B1B"/>
    <w:rsid w:val="5DC647DD"/>
    <w:rsid w:val="5DD83C04"/>
    <w:rsid w:val="5DFD2B3F"/>
    <w:rsid w:val="5E136EFC"/>
    <w:rsid w:val="5E782489"/>
    <w:rsid w:val="5EB50A34"/>
    <w:rsid w:val="5ED83F06"/>
    <w:rsid w:val="5F5B3D80"/>
    <w:rsid w:val="5F797CBD"/>
    <w:rsid w:val="5F7E2001"/>
    <w:rsid w:val="5FA10C71"/>
    <w:rsid w:val="5FC9207B"/>
    <w:rsid w:val="5FCF2472"/>
    <w:rsid w:val="5FDA7A57"/>
    <w:rsid w:val="60211041"/>
    <w:rsid w:val="60745750"/>
    <w:rsid w:val="608065B2"/>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6C33CCF"/>
    <w:rsid w:val="67313337"/>
    <w:rsid w:val="67380224"/>
    <w:rsid w:val="67416175"/>
    <w:rsid w:val="67634613"/>
    <w:rsid w:val="68342513"/>
    <w:rsid w:val="68467C21"/>
    <w:rsid w:val="685F7C35"/>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160900"/>
    <w:rsid w:val="724D231F"/>
    <w:rsid w:val="72F03671"/>
    <w:rsid w:val="7309517C"/>
    <w:rsid w:val="73507DB5"/>
    <w:rsid w:val="73972DF2"/>
    <w:rsid w:val="739C1DE7"/>
    <w:rsid w:val="744F39DE"/>
    <w:rsid w:val="74671085"/>
    <w:rsid w:val="752E05DC"/>
    <w:rsid w:val="752E7929"/>
    <w:rsid w:val="75801B52"/>
    <w:rsid w:val="759926FC"/>
    <w:rsid w:val="75A74012"/>
    <w:rsid w:val="76135490"/>
    <w:rsid w:val="7640473F"/>
    <w:rsid w:val="76B03549"/>
    <w:rsid w:val="76B53811"/>
    <w:rsid w:val="76D57779"/>
    <w:rsid w:val="772D6395"/>
    <w:rsid w:val="776D38FC"/>
    <w:rsid w:val="77BC1575"/>
    <w:rsid w:val="77F2758F"/>
    <w:rsid w:val="78023DEF"/>
    <w:rsid w:val="782B0837"/>
    <w:rsid w:val="78827261"/>
    <w:rsid w:val="78A13CF9"/>
    <w:rsid w:val="78BB3E42"/>
    <w:rsid w:val="78CB0E03"/>
    <w:rsid w:val="78CD47BD"/>
    <w:rsid w:val="78D15FE5"/>
    <w:rsid w:val="78FF635E"/>
    <w:rsid w:val="79160434"/>
    <w:rsid w:val="793016D9"/>
    <w:rsid w:val="79D205CC"/>
    <w:rsid w:val="79EC5DB8"/>
    <w:rsid w:val="7A215EC5"/>
    <w:rsid w:val="7A3C191E"/>
    <w:rsid w:val="7A6A32E4"/>
    <w:rsid w:val="7A83640D"/>
    <w:rsid w:val="7AAA7D17"/>
    <w:rsid w:val="7AB03A59"/>
    <w:rsid w:val="7AD37414"/>
    <w:rsid w:val="7B253E75"/>
    <w:rsid w:val="7B320EE1"/>
    <w:rsid w:val="7B467E0A"/>
    <w:rsid w:val="7B494559"/>
    <w:rsid w:val="7B95754E"/>
    <w:rsid w:val="7BB223DA"/>
    <w:rsid w:val="7C4A5D78"/>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41F9E"/>
  <w15:docId w15:val="{51CAADD4-2E28-4A51-8934-2CEABA3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link w:val="NFChar"/>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link w:val="FPChar"/>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qFormat/>
    <w:rPr>
      <w:lang w:eastAsia="en-US"/>
    </w:rPr>
  </w:style>
  <w:style w:type="character" w:customStyle="1" w:styleId="NOChar">
    <w:name w:val="NO Char"/>
    <w:link w:val="NO"/>
    <w:rPr>
      <w:lang w:eastAsia="en-US"/>
    </w:rPr>
  </w:style>
  <w:style w:type="character" w:customStyle="1" w:styleId="NFChar">
    <w:name w:val="NF Char"/>
    <w:link w:val="NF"/>
    <w:rPr>
      <w:rFonts w:ascii="Arial" w:hAnsi="Arial"/>
      <w:sz w:val="18"/>
      <w:lang w:eastAsia="en-US"/>
    </w:rPr>
  </w:style>
  <w:style w:type="character" w:customStyle="1" w:styleId="EQChar">
    <w:name w:val="EQ Char"/>
    <w:link w:val="EQ"/>
    <w:rPr>
      <w:lang w:eastAsia="en-US"/>
    </w:rPr>
  </w:style>
  <w:style w:type="character" w:customStyle="1" w:styleId="EWChar">
    <w:name w:val="EW Char"/>
    <w:link w:val="EW"/>
    <w:rPr>
      <w:lang w:eastAsia="en-US"/>
    </w:rPr>
  </w:style>
  <w:style w:type="character" w:customStyle="1" w:styleId="FPChar">
    <w:name w:val="FP Char"/>
    <w:link w:val="FP"/>
    <w:rPr>
      <w:lang w:eastAsia="en-US"/>
    </w:rPr>
  </w:style>
  <w:style w:type="character" w:customStyle="1" w:styleId="GuidanceChar">
    <w:name w:val="Guidance Char"/>
    <w:link w:val="Guidance"/>
    <w:rPr>
      <w:i/>
      <w:color w:val="0000FF"/>
      <w:lang w:eastAsia="en-US"/>
    </w:rPr>
  </w:style>
  <w:style w:type="character" w:customStyle="1" w:styleId="H6Char">
    <w:name w:val="H6 Char"/>
    <w:link w:val="H6"/>
    <w:rPr>
      <w:rFonts w:ascii="Arial" w:hAnsi="Arial"/>
      <w:lang w:eastAsia="en-US"/>
    </w:rPr>
  </w:style>
  <w:style w:type="character" w:customStyle="1" w:styleId="B5Char">
    <w:name w:val="B5 Char"/>
    <w:link w:val="B5"/>
    <w:rPr>
      <w:lang w:eastAsia="en-US"/>
    </w:rPr>
  </w:style>
  <w:style w:type="character" w:customStyle="1" w:styleId="ListParagraphChar">
    <w:name w:val="List Paragraph Char"/>
    <w:link w:val="ListParagraph"/>
    <w:uiPriority w:val="34"/>
    <w:rPr>
      <w:lang w:eastAsia="en-US"/>
    </w:rPr>
  </w:style>
  <w:style w:type="paragraph" w:styleId="Bibliography">
    <w:name w:val="Bibliography"/>
    <w:basedOn w:val="Normal"/>
    <w:next w:val="Normal"/>
    <w:uiPriority w:val="37"/>
    <w:semiHidden/>
    <w:unhideWhenUsed/>
    <w:rsid w:val="00883CD6"/>
  </w:style>
  <w:style w:type="paragraph" w:styleId="TOCHeading">
    <w:name w:val="TOC Heading"/>
    <w:basedOn w:val="Heading1"/>
    <w:next w:val="Normal"/>
    <w:uiPriority w:val="39"/>
    <w:semiHidden/>
    <w:unhideWhenUsed/>
    <w:qFormat/>
    <w:rsid w:val="00883C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83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oleObject" Target="embeddings/oleObject3.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6.vsd"/><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12739</Words>
  <Characters>72616</Characters>
  <Application>Microsoft Office Word</Application>
  <DocSecurity>0</DocSecurity>
  <Lines>605</Lines>
  <Paragraphs>170</Paragraphs>
  <ScaleCrop>false</ScaleCrop>
  <Company>ETSI</Company>
  <LinksUpToDate>false</LinksUpToDate>
  <CharactersWithSpaces>85185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16</cp:revision>
  <cp:lastPrinted>2019-02-25T14:05:00Z</cp:lastPrinted>
  <dcterms:created xsi:type="dcterms:W3CDTF">2022-04-01T11:01:00Z</dcterms:created>
  <dcterms:modified xsi:type="dcterms:W3CDTF">2026-02-18T21:05:00Z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183D2BB0A0FB4BCF96F4E7DB8FCF024E_13</vt:lpwstr>
  </property>
</Properties>
</file>