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B4773" w:rsidRPr="00235394" w:rsidRDefault="005B4773" w:rsidP="005B4773">
      <w:pPr>
        <w:pStyle w:val="ZA"/>
        <w:framePr w:wrap="notBeside"/>
      </w:pPr>
      <w:bookmarkStart w:id="0" w:name="page1"/>
      <w:r w:rsidRPr="00235394">
        <w:rPr>
          <w:sz w:val="64"/>
        </w:rPr>
        <w:t>3GPP T</w:t>
      </w:r>
      <w:r>
        <w:rPr>
          <w:sz w:val="64"/>
        </w:rPr>
        <w:t>S</w:t>
      </w:r>
      <w:r w:rsidRPr="00235394">
        <w:rPr>
          <w:sz w:val="64"/>
        </w:rPr>
        <w:t xml:space="preserve"> </w:t>
      </w:r>
      <w:r>
        <w:rPr>
          <w:rFonts w:hint="eastAsia"/>
          <w:sz w:val="64"/>
          <w:lang w:eastAsia="zh-CN"/>
        </w:rPr>
        <w:t>38</w:t>
      </w:r>
      <w:r w:rsidRPr="00235394">
        <w:rPr>
          <w:sz w:val="64"/>
        </w:rPr>
        <w:t>.</w:t>
      </w:r>
      <w:r>
        <w:rPr>
          <w:sz w:val="64"/>
          <w:lang w:eastAsia="zh-CN"/>
        </w:rPr>
        <w:t>211</w:t>
      </w:r>
      <w:r w:rsidRPr="00235394">
        <w:rPr>
          <w:sz w:val="64"/>
        </w:rPr>
        <w:t xml:space="preserve"> </w:t>
      </w:r>
      <w:r w:rsidR="00FE1731" w:rsidRPr="00235394">
        <w:t>V</w:t>
      </w:r>
      <w:r w:rsidR="00FE1731">
        <w:t>15</w:t>
      </w:r>
      <w:r w:rsidR="00E12885">
        <w:t>.</w:t>
      </w:r>
      <w:r w:rsidR="00AC5A6E">
        <w:t>1</w:t>
      </w:r>
      <w:r w:rsidR="00A46286">
        <w:t>.0</w:t>
      </w:r>
      <w:r w:rsidR="004E0CD5" w:rsidRPr="00235394">
        <w:rPr>
          <w:sz w:val="32"/>
        </w:rPr>
        <w:t xml:space="preserve"> </w:t>
      </w:r>
      <w:r w:rsidRPr="00235394">
        <w:rPr>
          <w:sz w:val="32"/>
        </w:rPr>
        <w:t>(</w:t>
      </w:r>
      <w:r w:rsidR="00AC5A6E">
        <w:rPr>
          <w:rFonts w:hint="eastAsia"/>
          <w:sz w:val="32"/>
          <w:lang w:eastAsia="zh-CN"/>
        </w:rPr>
        <w:t>201</w:t>
      </w:r>
      <w:r w:rsidR="00AC5A6E">
        <w:rPr>
          <w:sz w:val="32"/>
          <w:lang w:eastAsia="zh-CN"/>
        </w:rPr>
        <w:t>8</w:t>
      </w:r>
      <w:r w:rsidRPr="00235394">
        <w:rPr>
          <w:sz w:val="32"/>
        </w:rPr>
        <w:t>-</w:t>
      </w:r>
      <w:r w:rsidR="00AC5A6E">
        <w:rPr>
          <w:sz w:val="32"/>
        </w:rPr>
        <w:t>03</w:t>
      </w:r>
      <w:r w:rsidRPr="00235394">
        <w:rPr>
          <w:sz w:val="32"/>
        </w:rPr>
        <w:t>)</w:t>
      </w:r>
    </w:p>
    <w:p w:rsidR="00080512" w:rsidRPr="004D3578" w:rsidRDefault="00080512">
      <w:pPr>
        <w:pStyle w:val="ZB"/>
        <w:framePr w:wrap="notBeside"/>
      </w:pPr>
      <w:r w:rsidRPr="004D3578">
        <w:t>Technical Specification</w:t>
      </w:r>
    </w:p>
    <w:p w:rsidR="005B4773" w:rsidRPr="00235394" w:rsidRDefault="005B4773" w:rsidP="005B4773">
      <w:pPr>
        <w:pStyle w:val="ZT"/>
        <w:framePr w:wrap="notBeside"/>
      </w:pPr>
      <w:r w:rsidRPr="00235394">
        <w:t>3rd Generation Partnership Project;</w:t>
      </w:r>
    </w:p>
    <w:p w:rsidR="005B4773" w:rsidRPr="00235394" w:rsidRDefault="005B4773" w:rsidP="005B4773">
      <w:pPr>
        <w:pStyle w:val="ZT"/>
        <w:framePr w:wrap="notBeside"/>
      </w:pPr>
      <w:r w:rsidRPr="00235394">
        <w:t xml:space="preserve">Technical Specification Group </w:t>
      </w:r>
      <w:r w:rsidRPr="00404825">
        <w:t>Radio Access Network</w:t>
      </w:r>
      <w:r w:rsidRPr="00235394">
        <w:t>;</w:t>
      </w:r>
    </w:p>
    <w:p w:rsidR="005B4773" w:rsidRPr="00235394" w:rsidRDefault="005B4773" w:rsidP="005B4773">
      <w:pPr>
        <w:pStyle w:val="ZT"/>
        <w:framePr w:wrap="notBeside"/>
      </w:pPr>
      <w:r w:rsidRPr="00190C3D">
        <w:rPr>
          <w:lang w:eastAsia="zh-CN"/>
        </w:rPr>
        <w:t>N</w:t>
      </w:r>
      <w:r>
        <w:rPr>
          <w:lang w:eastAsia="zh-CN"/>
        </w:rPr>
        <w:t>R</w:t>
      </w:r>
      <w:r w:rsidRPr="00235394">
        <w:t>;</w:t>
      </w:r>
    </w:p>
    <w:p w:rsidR="005B4773" w:rsidRPr="00C12953" w:rsidRDefault="005B4773" w:rsidP="005B4773">
      <w:pPr>
        <w:pStyle w:val="ZT"/>
        <w:framePr w:wrap="notBeside"/>
      </w:pPr>
      <w:bookmarkStart w:id="1" w:name="OLE_LINK44"/>
      <w:bookmarkStart w:id="2" w:name="OLE_LINK45"/>
      <w:r w:rsidRPr="00C12953">
        <w:t xml:space="preserve">Physical </w:t>
      </w:r>
      <w:r>
        <w:t>c</w:t>
      </w:r>
      <w:r w:rsidRPr="00C12953">
        <w:t xml:space="preserve">hannels and </w:t>
      </w:r>
      <w:r>
        <w:t>m</w:t>
      </w:r>
      <w:r w:rsidRPr="00C12953">
        <w:t>odulation</w:t>
      </w:r>
    </w:p>
    <w:bookmarkEnd w:id="1"/>
    <w:bookmarkEnd w:id="2"/>
    <w:p w:rsidR="005B4773" w:rsidRPr="00235394" w:rsidRDefault="005B4773" w:rsidP="005B4773">
      <w:pPr>
        <w:pStyle w:val="ZT"/>
        <w:framePr w:wrap="notBeside"/>
        <w:rPr>
          <w:i/>
          <w:sz w:val="28"/>
        </w:rPr>
      </w:pPr>
      <w:r w:rsidRPr="00235394">
        <w:t>(</w:t>
      </w:r>
      <w:r w:rsidRPr="00235394">
        <w:rPr>
          <w:rStyle w:val="ZGSM"/>
        </w:rPr>
        <w:t>Release 1</w:t>
      </w:r>
      <w:r>
        <w:rPr>
          <w:rStyle w:val="ZGSM"/>
        </w:rPr>
        <w:t>5</w:t>
      </w:r>
      <w:r w:rsidRPr="00235394">
        <w:t>)</w:t>
      </w:r>
    </w:p>
    <w:p w:rsidR="00FC1192" w:rsidRPr="00E00B83" w:rsidRDefault="00FC1192" w:rsidP="00FC1192">
      <w:pPr>
        <w:pStyle w:val="ZU"/>
        <w:framePr w:h="4929" w:hRule="exact" w:wrap="notBeside"/>
        <w:tabs>
          <w:tab w:val="right" w:pos="10206"/>
        </w:tabs>
        <w:jc w:val="left"/>
      </w:pPr>
      <w:r w:rsidRPr="00E00B83">
        <w:tab/>
      </w:r>
    </w:p>
    <w:p w:rsidR="00917CCB" w:rsidRPr="00235394" w:rsidRDefault="006A61A3" w:rsidP="00917CCB">
      <w:pPr>
        <w:pStyle w:val="ZU"/>
        <w:framePr w:h="4929" w:hRule="exact" w:wrap="notBeside"/>
        <w:tabs>
          <w:tab w:val="right" w:pos="10206"/>
        </w:tabs>
        <w:jc w:val="left"/>
      </w:pPr>
      <w:r>
        <w:rPr>
          <w:i/>
          <w:lang w:eastAsia="en-GB"/>
        </w:rPr>
        <w:drawing>
          <wp:inline distT="0" distB="0" distL="0" distR="0">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35394">
        <w:rPr>
          <w:color w:val="0000FF"/>
        </w:rPr>
        <w:tab/>
      </w:r>
      <w:r w:rsidRPr="00235394">
        <w:rPr>
          <w:lang w:eastAsia="en-GB"/>
        </w:rPr>
        <w:drawing>
          <wp:inline distT="0" distB="0" distL="0" distR="0">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3"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C82CA2">
      <w:pPr>
        <w:pStyle w:val="FP"/>
        <w:framePr w:wrap="notBeside" w:hAnchor="margin" w:y="1419"/>
        <w:ind w:left="2835" w:right="2835"/>
        <w:jc w:val="center"/>
        <w:rPr>
          <w:rFonts w:ascii="Arial" w:hAnsi="Arial"/>
          <w:sz w:val="18"/>
        </w:rPr>
      </w:pPr>
      <w:r>
        <w:rPr>
          <w:rFonts w:ascii="Arial" w:hAnsi="Arial"/>
          <w:sz w:val="18"/>
        </w:rPr>
        <w:t>New Radio, Layer 1</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0B7AEE" w:rsidRDefault="00080512">
      <w:pPr>
        <w:pStyle w:val="FP"/>
        <w:framePr w:wrap="notBeside" w:hAnchor="margin" w:yAlign="center"/>
        <w:pBdr>
          <w:bottom w:val="single" w:sz="6" w:space="1" w:color="auto"/>
        </w:pBdr>
        <w:spacing w:before="240"/>
        <w:ind w:left="2835" w:right="2835"/>
        <w:jc w:val="center"/>
      </w:pPr>
      <w:r w:rsidRPr="000B7AEE">
        <w:t>3GPP support office address</w:t>
      </w:r>
    </w:p>
    <w:p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650 Route des Lucioles - Sophia Antipolis</w:t>
      </w:r>
    </w:p>
    <w:p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xml:space="preserve">© </w:t>
      </w:r>
      <w:r w:rsidR="00AC5A6E" w:rsidRPr="004D3578">
        <w:rPr>
          <w:noProof/>
          <w:sz w:val="18"/>
        </w:rPr>
        <w:t>201</w:t>
      </w:r>
      <w:r w:rsidR="00AC5A6E">
        <w:rPr>
          <w:noProof/>
          <w:sz w:val="18"/>
        </w:rPr>
        <w:t>8</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4" w:name="copyrightaddon"/>
      <w:bookmarkEnd w:id="4"/>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3"/>
    <w:p w:rsidR="005B4773" w:rsidRPr="00235394" w:rsidRDefault="00080512" w:rsidP="005B4773">
      <w:pPr>
        <w:pStyle w:val="TT"/>
      </w:pPr>
      <w:r w:rsidRPr="004D3578">
        <w:br w:type="page"/>
      </w:r>
      <w:r w:rsidR="005B4773" w:rsidRPr="00235394">
        <w:lastRenderedPageBreak/>
        <w:t>Contents</w:t>
      </w:r>
    </w:p>
    <w:p w:rsidR="001978B0" w:rsidRDefault="001978B0">
      <w:pPr>
        <w:pStyle w:val="TOC1"/>
        <w:rPr>
          <w:rFonts w:asciiTheme="minorHAnsi" w:eastAsiaTheme="minorEastAsia" w:hAnsiTheme="minorHAnsi" w:cstheme="minorBidi"/>
          <w:szCs w:val="22"/>
          <w:lang w:eastAsia="en-GB"/>
        </w:rPr>
      </w:pPr>
      <w:r>
        <w:rPr>
          <w:lang w:eastAsia="zh-CN"/>
        </w:rPr>
        <w:fldChar w:fldCharType="begin" w:fldLock="1"/>
      </w:r>
      <w:r>
        <w:rPr>
          <w:lang w:eastAsia="zh-CN"/>
        </w:rPr>
        <w:instrText xml:space="preserve"> TOC \o "1-9" </w:instrText>
      </w:r>
      <w:r>
        <w:rPr>
          <w:lang w:eastAsia="zh-CN"/>
        </w:rPr>
        <w:fldChar w:fldCharType="separate"/>
      </w:r>
      <w:r>
        <w:t>Foreword</w:t>
      </w:r>
      <w:r>
        <w:tab/>
      </w:r>
      <w:r>
        <w:fldChar w:fldCharType="begin" w:fldLock="1"/>
      </w:r>
      <w:r>
        <w:instrText xml:space="preserve"> PAGEREF _Toc510519265 \h </w:instrText>
      </w:r>
      <w:r>
        <w:fldChar w:fldCharType="separate"/>
      </w:r>
      <w:r>
        <w:t>6</w:t>
      </w:r>
      <w:r>
        <w:fldChar w:fldCharType="end"/>
      </w:r>
    </w:p>
    <w:p w:rsidR="001978B0" w:rsidRDefault="001978B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_Toc510519266 \h </w:instrText>
      </w:r>
      <w:r>
        <w:fldChar w:fldCharType="separate"/>
      </w:r>
      <w:r>
        <w:t>7</w:t>
      </w:r>
      <w:r>
        <w:fldChar w:fldCharType="end"/>
      </w:r>
    </w:p>
    <w:p w:rsidR="001978B0" w:rsidRDefault="001978B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_Toc510519267 \h </w:instrText>
      </w:r>
      <w:r>
        <w:fldChar w:fldCharType="separate"/>
      </w:r>
      <w:r>
        <w:t>7</w:t>
      </w:r>
      <w:r>
        <w:fldChar w:fldCharType="end"/>
      </w:r>
    </w:p>
    <w:p w:rsidR="001978B0" w:rsidRDefault="001978B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_Toc510519268 \h </w:instrText>
      </w:r>
      <w:r>
        <w:fldChar w:fldCharType="separate"/>
      </w:r>
      <w:r>
        <w:t>7</w:t>
      </w:r>
      <w:r>
        <w:fldChar w:fldCharType="end"/>
      </w:r>
    </w:p>
    <w:p w:rsidR="001978B0" w:rsidRDefault="001978B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_Toc510519269 \h </w:instrText>
      </w:r>
      <w:r>
        <w:fldChar w:fldCharType="separate"/>
      </w:r>
      <w:r>
        <w:t>7</w:t>
      </w:r>
      <w:r>
        <w:fldChar w:fldCharType="end"/>
      </w:r>
    </w:p>
    <w:p w:rsidR="001978B0" w:rsidRDefault="001978B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_Toc510519270 \h </w:instrText>
      </w:r>
      <w:r>
        <w:fldChar w:fldCharType="separate"/>
      </w:r>
      <w:r>
        <w:t>7</w:t>
      </w:r>
      <w:r>
        <w:fldChar w:fldCharType="end"/>
      </w:r>
    </w:p>
    <w:p w:rsidR="001978B0" w:rsidRDefault="001978B0">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_Toc510519271 \h </w:instrText>
      </w:r>
      <w:r>
        <w:fldChar w:fldCharType="separate"/>
      </w:r>
      <w:r>
        <w:t>9</w:t>
      </w:r>
      <w:r>
        <w:fldChar w:fldCharType="end"/>
      </w:r>
    </w:p>
    <w:p w:rsidR="001978B0" w:rsidRDefault="001978B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Frame structure and physical resources</w:t>
      </w:r>
      <w:r>
        <w:tab/>
      </w:r>
      <w:r>
        <w:fldChar w:fldCharType="begin" w:fldLock="1"/>
      </w:r>
      <w:r>
        <w:instrText xml:space="preserve"> PAGEREF _Toc510519272 \h </w:instrText>
      </w:r>
      <w:r>
        <w:fldChar w:fldCharType="separate"/>
      </w:r>
      <w:r>
        <w:t>9</w:t>
      </w:r>
      <w:r>
        <w:fldChar w:fldCharType="end"/>
      </w:r>
    </w:p>
    <w:p w:rsidR="001978B0" w:rsidRDefault="001978B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_Toc510519273 \h </w:instrText>
      </w:r>
      <w:r>
        <w:fldChar w:fldCharType="separate"/>
      </w:r>
      <w:r>
        <w:t>9</w:t>
      </w:r>
      <w:r>
        <w:fldChar w:fldCharType="end"/>
      </w:r>
    </w:p>
    <w:p w:rsidR="001978B0" w:rsidRDefault="001978B0">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Numerologies</w:t>
      </w:r>
      <w:r>
        <w:tab/>
      </w:r>
      <w:r>
        <w:fldChar w:fldCharType="begin" w:fldLock="1"/>
      </w:r>
      <w:r>
        <w:instrText xml:space="preserve"> PAGEREF _Toc510519274 \h </w:instrText>
      </w:r>
      <w:r>
        <w:fldChar w:fldCharType="separate"/>
      </w:r>
      <w:r>
        <w:t>9</w:t>
      </w:r>
      <w:r>
        <w:fldChar w:fldCharType="end"/>
      </w:r>
    </w:p>
    <w:p w:rsidR="001978B0" w:rsidRDefault="001978B0">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Frame structure</w:t>
      </w:r>
      <w:r>
        <w:tab/>
      </w:r>
      <w:r>
        <w:fldChar w:fldCharType="begin" w:fldLock="1"/>
      </w:r>
      <w:r>
        <w:instrText xml:space="preserve"> PAGEREF _Toc510519275 \h </w:instrText>
      </w:r>
      <w:r>
        <w:fldChar w:fldCharType="separate"/>
      </w:r>
      <w:r>
        <w:t>10</w:t>
      </w:r>
      <w:r>
        <w:fldChar w:fldCharType="end"/>
      </w:r>
    </w:p>
    <w:p w:rsidR="001978B0" w:rsidRDefault="001978B0">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Frames and subframes</w:t>
      </w:r>
      <w:r>
        <w:tab/>
      </w:r>
      <w:r>
        <w:fldChar w:fldCharType="begin" w:fldLock="1"/>
      </w:r>
      <w:r>
        <w:instrText xml:space="preserve"> PAGEREF _Toc510519276 \h </w:instrText>
      </w:r>
      <w:r>
        <w:fldChar w:fldCharType="separate"/>
      </w:r>
      <w:r>
        <w:t>10</w:t>
      </w:r>
      <w:r>
        <w:fldChar w:fldCharType="end"/>
      </w:r>
    </w:p>
    <w:p w:rsidR="001978B0" w:rsidRDefault="001978B0">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Slots</w:t>
      </w:r>
      <w:r>
        <w:tab/>
      </w:r>
      <w:r>
        <w:fldChar w:fldCharType="begin" w:fldLock="1"/>
      </w:r>
      <w:r>
        <w:instrText xml:space="preserve"> PAGEREF _Toc510519277 \h </w:instrText>
      </w:r>
      <w:r>
        <w:fldChar w:fldCharType="separate"/>
      </w:r>
      <w:r>
        <w:t>10</w:t>
      </w:r>
      <w:r>
        <w:fldChar w:fldCharType="end"/>
      </w:r>
    </w:p>
    <w:p w:rsidR="001978B0" w:rsidRDefault="001978B0">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_Toc510519278 \h </w:instrText>
      </w:r>
      <w:r>
        <w:fldChar w:fldCharType="separate"/>
      </w:r>
      <w:r>
        <w:t>12</w:t>
      </w:r>
      <w:r>
        <w:fldChar w:fldCharType="end"/>
      </w:r>
    </w:p>
    <w:p w:rsidR="001978B0" w:rsidRDefault="001978B0">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Antenna ports</w:t>
      </w:r>
      <w:r>
        <w:tab/>
      </w:r>
      <w:r>
        <w:fldChar w:fldCharType="begin" w:fldLock="1"/>
      </w:r>
      <w:r>
        <w:instrText xml:space="preserve"> PAGEREF _Toc510519279 \h </w:instrText>
      </w:r>
      <w:r>
        <w:fldChar w:fldCharType="separate"/>
      </w:r>
      <w:r>
        <w:t>13</w:t>
      </w:r>
      <w:r>
        <w:fldChar w:fldCharType="end"/>
      </w:r>
    </w:p>
    <w:p w:rsidR="001978B0" w:rsidRDefault="001978B0">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Resource grid</w:t>
      </w:r>
      <w:r>
        <w:tab/>
      </w:r>
      <w:r>
        <w:fldChar w:fldCharType="begin" w:fldLock="1"/>
      </w:r>
      <w:r>
        <w:instrText xml:space="preserve"> PAGEREF _Toc510519280 \h </w:instrText>
      </w:r>
      <w:r>
        <w:fldChar w:fldCharType="separate"/>
      </w:r>
      <w:r>
        <w:t>13</w:t>
      </w:r>
      <w:r>
        <w:fldChar w:fldCharType="end"/>
      </w:r>
    </w:p>
    <w:p w:rsidR="001978B0" w:rsidRDefault="001978B0">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Resource elements</w:t>
      </w:r>
      <w:r>
        <w:tab/>
      </w:r>
      <w:r>
        <w:fldChar w:fldCharType="begin" w:fldLock="1"/>
      </w:r>
      <w:r>
        <w:instrText xml:space="preserve"> PAGEREF _Toc510519281 \h </w:instrText>
      </w:r>
      <w:r>
        <w:fldChar w:fldCharType="separate"/>
      </w:r>
      <w:r>
        <w:t>13</w:t>
      </w:r>
      <w:r>
        <w:fldChar w:fldCharType="end"/>
      </w:r>
    </w:p>
    <w:p w:rsidR="001978B0" w:rsidRDefault="001978B0">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Resource blocks</w:t>
      </w:r>
      <w:r>
        <w:tab/>
      </w:r>
      <w:r>
        <w:fldChar w:fldCharType="begin" w:fldLock="1"/>
      </w:r>
      <w:r>
        <w:instrText xml:space="preserve"> PAGEREF _Toc510519282 \h </w:instrText>
      </w:r>
      <w:r>
        <w:fldChar w:fldCharType="separate"/>
      </w:r>
      <w:r>
        <w:t>13</w:t>
      </w:r>
      <w:r>
        <w:fldChar w:fldCharType="end"/>
      </w:r>
    </w:p>
    <w:p w:rsidR="001978B0" w:rsidRDefault="001978B0">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_Toc510519283 \h </w:instrText>
      </w:r>
      <w:r>
        <w:fldChar w:fldCharType="separate"/>
      </w:r>
      <w:r>
        <w:t>13</w:t>
      </w:r>
      <w:r>
        <w:fldChar w:fldCharType="end"/>
      </w:r>
    </w:p>
    <w:p w:rsidR="001978B0" w:rsidRDefault="001978B0">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Point A</w:t>
      </w:r>
      <w:r>
        <w:tab/>
      </w:r>
      <w:r>
        <w:fldChar w:fldCharType="begin" w:fldLock="1"/>
      </w:r>
      <w:r>
        <w:instrText xml:space="preserve"> PAGEREF _Toc510519284 \h </w:instrText>
      </w:r>
      <w:r>
        <w:fldChar w:fldCharType="separate"/>
      </w:r>
      <w:r>
        <w:t>13</w:t>
      </w:r>
      <w:r>
        <w:fldChar w:fldCharType="end"/>
      </w:r>
    </w:p>
    <w:p w:rsidR="001978B0" w:rsidRDefault="001978B0">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Common resource blocks</w:t>
      </w:r>
      <w:r>
        <w:tab/>
      </w:r>
      <w:r>
        <w:fldChar w:fldCharType="begin" w:fldLock="1"/>
      </w:r>
      <w:r>
        <w:instrText xml:space="preserve"> PAGEREF _Toc510519285 \h </w:instrText>
      </w:r>
      <w:r>
        <w:fldChar w:fldCharType="separate"/>
      </w:r>
      <w:r>
        <w:t>14</w:t>
      </w:r>
      <w:r>
        <w:fldChar w:fldCharType="end"/>
      </w:r>
    </w:p>
    <w:p w:rsidR="001978B0" w:rsidRDefault="001978B0">
      <w:pPr>
        <w:pStyle w:val="TOC4"/>
        <w:rPr>
          <w:rFonts w:asciiTheme="minorHAnsi" w:eastAsiaTheme="minorEastAsia" w:hAnsiTheme="minorHAnsi" w:cstheme="minorBidi"/>
          <w:sz w:val="22"/>
          <w:szCs w:val="22"/>
          <w:lang w:eastAsia="en-GB"/>
        </w:rPr>
      </w:pPr>
      <w:r>
        <w:t>4.4.4.4</w:t>
      </w:r>
      <w:r>
        <w:rPr>
          <w:rFonts w:asciiTheme="minorHAnsi" w:eastAsiaTheme="minorEastAsia" w:hAnsiTheme="minorHAnsi" w:cstheme="minorBidi"/>
          <w:sz w:val="22"/>
          <w:szCs w:val="22"/>
          <w:lang w:eastAsia="en-GB"/>
        </w:rPr>
        <w:tab/>
      </w:r>
      <w:r>
        <w:t>Physical resource blocks</w:t>
      </w:r>
      <w:r>
        <w:tab/>
      </w:r>
      <w:r>
        <w:fldChar w:fldCharType="begin" w:fldLock="1"/>
      </w:r>
      <w:r>
        <w:instrText xml:space="preserve"> PAGEREF _Toc510519286 \h </w:instrText>
      </w:r>
      <w:r>
        <w:fldChar w:fldCharType="separate"/>
      </w:r>
      <w:r>
        <w:t>14</w:t>
      </w:r>
      <w:r>
        <w:fldChar w:fldCharType="end"/>
      </w:r>
    </w:p>
    <w:p w:rsidR="001978B0" w:rsidRDefault="001978B0">
      <w:pPr>
        <w:pStyle w:val="TOC4"/>
        <w:rPr>
          <w:rFonts w:asciiTheme="minorHAnsi" w:eastAsiaTheme="minorEastAsia" w:hAnsiTheme="minorHAnsi" w:cstheme="minorBidi"/>
          <w:sz w:val="22"/>
          <w:szCs w:val="22"/>
          <w:lang w:eastAsia="en-GB"/>
        </w:rPr>
      </w:pPr>
      <w:r>
        <w:t>4.4.4.5</w:t>
      </w:r>
      <w:r>
        <w:rPr>
          <w:rFonts w:asciiTheme="minorHAnsi" w:eastAsiaTheme="minorEastAsia" w:hAnsiTheme="minorHAnsi" w:cstheme="minorBidi"/>
          <w:sz w:val="22"/>
          <w:szCs w:val="22"/>
          <w:lang w:eastAsia="en-GB"/>
        </w:rPr>
        <w:tab/>
      </w:r>
      <w:r>
        <w:t>Virtual resource blocks</w:t>
      </w:r>
      <w:r>
        <w:tab/>
      </w:r>
      <w:r>
        <w:fldChar w:fldCharType="begin" w:fldLock="1"/>
      </w:r>
      <w:r>
        <w:instrText xml:space="preserve"> PAGEREF _Toc510519287 \h </w:instrText>
      </w:r>
      <w:r>
        <w:fldChar w:fldCharType="separate"/>
      </w:r>
      <w:r>
        <w:t>14</w:t>
      </w:r>
      <w:r>
        <w:fldChar w:fldCharType="end"/>
      </w:r>
    </w:p>
    <w:p w:rsidR="001978B0" w:rsidRDefault="001978B0">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Bandwidth part</w:t>
      </w:r>
      <w:r>
        <w:tab/>
      </w:r>
      <w:r>
        <w:fldChar w:fldCharType="begin" w:fldLock="1"/>
      </w:r>
      <w:r>
        <w:instrText xml:space="preserve"> PAGEREF _Toc510519288 \h </w:instrText>
      </w:r>
      <w:r>
        <w:fldChar w:fldCharType="separate"/>
      </w:r>
      <w:r>
        <w:t>14</w:t>
      </w:r>
      <w:r>
        <w:fldChar w:fldCharType="end"/>
      </w:r>
    </w:p>
    <w:p w:rsidR="001978B0" w:rsidRDefault="001978B0">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Carrier aggregation</w:t>
      </w:r>
      <w:r>
        <w:tab/>
      </w:r>
      <w:r>
        <w:fldChar w:fldCharType="begin" w:fldLock="1"/>
      </w:r>
      <w:r>
        <w:instrText xml:space="preserve"> PAGEREF _Toc510519289 \h </w:instrText>
      </w:r>
      <w:r>
        <w:fldChar w:fldCharType="separate"/>
      </w:r>
      <w:r>
        <w:t>15</w:t>
      </w:r>
      <w:r>
        <w:fldChar w:fldCharType="end"/>
      </w:r>
    </w:p>
    <w:p w:rsidR="001978B0" w:rsidRDefault="001978B0">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Generic functions</w:t>
      </w:r>
      <w:r>
        <w:tab/>
      </w:r>
      <w:r>
        <w:fldChar w:fldCharType="begin" w:fldLock="1"/>
      </w:r>
      <w:r>
        <w:instrText xml:space="preserve"> PAGEREF _Toc510519290 \h </w:instrText>
      </w:r>
      <w:r>
        <w:fldChar w:fldCharType="separate"/>
      </w:r>
      <w:r>
        <w:t>15</w:t>
      </w:r>
      <w:r>
        <w:fldChar w:fldCharType="end"/>
      </w:r>
    </w:p>
    <w:p w:rsidR="001978B0" w:rsidRDefault="001978B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Modulation mapper</w:t>
      </w:r>
      <w:r>
        <w:tab/>
      </w:r>
      <w:r>
        <w:fldChar w:fldCharType="begin" w:fldLock="1"/>
      </w:r>
      <w:r>
        <w:instrText xml:space="preserve"> PAGEREF _Toc510519291 \h </w:instrText>
      </w:r>
      <w:r>
        <w:fldChar w:fldCharType="separate"/>
      </w:r>
      <w:r>
        <w:t>15</w:t>
      </w:r>
      <w:r>
        <w:fldChar w:fldCharType="end"/>
      </w:r>
    </w:p>
    <w:p w:rsidR="001978B0" w:rsidRDefault="001978B0">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π/2-BPSK</w:t>
      </w:r>
      <w:r>
        <w:tab/>
      </w:r>
      <w:r>
        <w:fldChar w:fldCharType="begin" w:fldLock="1"/>
      </w:r>
      <w:r>
        <w:instrText xml:space="preserve"> PAGEREF _Toc510519292 \h </w:instrText>
      </w:r>
      <w:r>
        <w:fldChar w:fldCharType="separate"/>
      </w:r>
      <w:r>
        <w:t>15</w:t>
      </w:r>
      <w:r>
        <w:fldChar w:fldCharType="end"/>
      </w:r>
    </w:p>
    <w:p w:rsidR="001978B0" w:rsidRDefault="001978B0">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BPSK</w:t>
      </w:r>
      <w:r>
        <w:tab/>
      </w:r>
      <w:r>
        <w:fldChar w:fldCharType="begin" w:fldLock="1"/>
      </w:r>
      <w:r>
        <w:instrText xml:space="preserve"> PAGEREF _Toc510519293 \h </w:instrText>
      </w:r>
      <w:r>
        <w:fldChar w:fldCharType="separate"/>
      </w:r>
      <w:r>
        <w:t>15</w:t>
      </w:r>
      <w:r>
        <w:fldChar w:fldCharType="end"/>
      </w:r>
    </w:p>
    <w:p w:rsidR="001978B0" w:rsidRDefault="001978B0">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QPSK</w:t>
      </w:r>
      <w:r>
        <w:tab/>
      </w:r>
      <w:r>
        <w:fldChar w:fldCharType="begin" w:fldLock="1"/>
      </w:r>
      <w:r>
        <w:instrText xml:space="preserve"> PAGEREF _Toc510519294 \h </w:instrText>
      </w:r>
      <w:r>
        <w:fldChar w:fldCharType="separate"/>
      </w:r>
      <w:r>
        <w:t>15</w:t>
      </w:r>
      <w:r>
        <w:fldChar w:fldCharType="end"/>
      </w:r>
    </w:p>
    <w:p w:rsidR="001978B0" w:rsidRDefault="001978B0">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16QAM</w:t>
      </w:r>
      <w:r>
        <w:tab/>
      </w:r>
      <w:r>
        <w:fldChar w:fldCharType="begin" w:fldLock="1"/>
      </w:r>
      <w:r>
        <w:instrText xml:space="preserve"> PAGEREF _Toc510519295 \h </w:instrText>
      </w:r>
      <w:r>
        <w:fldChar w:fldCharType="separate"/>
      </w:r>
      <w:r>
        <w:t>15</w:t>
      </w:r>
      <w:r>
        <w:fldChar w:fldCharType="end"/>
      </w:r>
    </w:p>
    <w:p w:rsidR="001978B0" w:rsidRDefault="001978B0">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64QAM</w:t>
      </w:r>
      <w:r>
        <w:tab/>
      </w:r>
      <w:r>
        <w:fldChar w:fldCharType="begin" w:fldLock="1"/>
      </w:r>
      <w:r>
        <w:instrText xml:space="preserve"> PAGEREF _Toc510519296 \h </w:instrText>
      </w:r>
      <w:r>
        <w:fldChar w:fldCharType="separate"/>
      </w:r>
      <w:r>
        <w:t>15</w:t>
      </w:r>
      <w:r>
        <w:fldChar w:fldCharType="end"/>
      </w:r>
    </w:p>
    <w:p w:rsidR="001978B0" w:rsidRDefault="001978B0">
      <w:pPr>
        <w:pStyle w:val="TOC3"/>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256QAM</w:t>
      </w:r>
      <w:r>
        <w:tab/>
      </w:r>
      <w:r>
        <w:fldChar w:fldCharType="begin" w:fldLock="1"/>
      </w:r>
      <w:r>
        <w:instrText xml:space="preserve"> PAGEREF _Toc510519297 \h </w:instrText>
      </w:r>
      <w:r>
        <w:fldChar w:fldCharType="separate"/>
      </w:r>
      <w:r>
        <w:t>16</w:t>
      </w:r>
      <w:r>
        <w:fldChar w:fldCharType="end"/>
      </w:r>
    </w:p>
    <w:p w:rsidR="001978B0" w:rsidRDefault="001978B0">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_Toc510519298 \h </w:instrText>
      </w:r>
      <w:r>
        <w:fldChar w:fldCharType="separate"/>
      </w:r>
      <w:r>
        <w:t>16</w:t>
      </w:r>
      <w:r>
        <w:fldChar w:fldCharType="end"/>
      </w:r>
    </w:p>
    <w:p w:rsidR="001978B0" w:rsidRDefault="001978B0">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Pseudo</w:t>
      </w:r>
      <w:r w:rsidRPr="00A424DC">
        <w:rPr>
          <w:lang w:val="en-US"/>
        </w:rPr>
        <w:t>-</w:t>
      </w:r>
      <w:r>
        <w:t>random sequence generation</w:t>
      </w:r>
      <w:r>
        <w:tab/>
      </w:r>
      <w:r>
        <w:fldChar w:fldCharType="begin" w:fldLock="1"/>
      </w:r>
      <w:r>
        <w:instrText xml:space="preserve"> PAGEREF _Toc510519299 \h </w:instrText>
      </w:r>
      <w:r>
        <w:fldChar w:fldCharType="separate"/>
      </w:r>
      <w:r>
        <w:t>16</w:t>
      </w:r>
      <w:r>
        <w:fldChar w:fldCharType="end"/>
      </w:r>
    </w:p>
    <w:p w:rsidR="001978B0" w:rsidRDefault="001978B0">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Low-PAPR sequence generation</w:t>
      </w:r>
      <w:r>
        <w:tab/>
      </w:r>
      <w:r>
        <w:fldChar w:fldCharType="begin" w:fldLock="1"/>
      </w:r>
      <w:r>
        <w:instrText xml:space="preserve"> PAGEREF _Toc510519300 \h </w:instrText>
      </w:r>
      <w:r>
        <w:fldChar w:fldCharType="separate"/>
      </w:r>
      <w:r>
        <w:t>16</w:t>
      </w:r>
      <w:r>
        <w:fldChar w:fldCharType="end"/>
      </w:r>
    </w:p>
    <w:p w:rsidR="001978B0" w:rsidRDefault="001978B0">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Base sequences of length 36 or larger</w:t>
      </w:r>
      <w:r>
        <w:tab/>
      </w:r>
      <w:r>
        <w:fldChar w:fldCharType="begin" w:fldLock="1"/>
      </w:r>
      <w:r>
        <w:instrText xml:space="preserve"> PAGEREF _Toc510519301 \h </w:instrText>
      </w:r>
      <w:r>
        <w:fldChar w:fldCharType="separate"/>
      </w:r>
      <w:r>
        <w:t>16</w:t>
      </w:r>
      <w:r>
        <w:fldChar w:fldCharType="end"/>
      </w:r>
    </w:p>
    <w:p w:rsidR="001978B0" w:rsidRDefault="001978B0">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Base sequences of length less than 36</w:t>
      </w:r>
      <w:r>
        <w:tab/>
      </w:r>
      <w:r>
        <w:fldChar w:fldCharType="begin" w:fldLock="1"/>
      </w:r>
      <w:r>
        <w:instrText xml:space="preserve"> PAGEREF _Toc510519302 \h </w:instrText>
      </w:r>
      <w:r>
        <w:fldChar w:fldCharType="separate"/>
      </w:r>
      <w:r>
        <w:t>18</w:t>
      </w:r>
      <w:r>
        <w:fldChar w:fldCharType="end"/>
      </w:r>
    </w:p>
    <w:p w:rsidR="001978B0" w:rsidRDefault="001978B0">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OFDM baseband signal generation</w:t>
      </w:r>
      <w:r>
        <w:tab/>
      </w:r>
      <w:r>
        <w:fldChar w:fldCharType="begin" w:fldLock="1"/>
      </w:r>
      <w:r>
        <w:instrText xml:space="preserve"> PAGEREF _Toc510519303 \h </w:instrText>
      </w:r>
      <w:r>
        <w:fldChar w:fldCharType="separate"/>
      </w:r>
      <w:r>
        <w:t>21</w:t>
      </w:r>
      <w:r>
        <w:fldChar w:fldCharType="end"/>
      </w:r>
    </w:p>
    <w:p w:rsidR="001978B0" w:rsidRDefault="001978B0">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OFDM baseband signal generation for all channels except PRACH</w:t>
      </w:r>
      <w:r>
        <w:tab/>
      </w:r>
      <w:r>
        <w:fldChar w:fldCharType="begin" w:fldLock="1"/>
      </w:r>
      <w:r>
        <w:instrText xml:space="preserve"> PAGEREF _Toc510519304 \h </w:instrText>
      </w:r>
      <w:r>
        <w:fldChar w:fldCharType="separate"/>
      </w:r>
      <w:r>
        <w:t>21</w:t>
      </w:r>
      <w:r>
        <w:fldChar w:fldCharType="end"/>
      </w:r>
    </w:p>
    <w:p w:rsidR="001978B0" w:rsidRDefault="001978B0">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OFDM baseband signal generation for PRACH</w:t>
      </w:r>
      <w:r>
        <w:tab/>
      </w:r>
      <w:r>
        <w:fldChar w:fldCharType="begin" w:fldLock="1"/>
      </w:r>
      <w:r>
        <w:instrText xml:space="preserve"> PAGEREF _Toc510519305 \h </w:instrText>
      </w:r>
      <w:r>
        <w:fldChar w:fldCharType="separate"/>
      </w:r>
      <w:r>
        <w:t>22</w:t>
      </w:r>
      <w:r>
        <w:fldChar w:fldCharType="end"/>
      </w:r>
    </w:p>
    <w:p w:rsidR="001978B0" w:rsidRDefault="001978B0">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Modulation and upconversion</w:t>
      </w:r>
      <w:r>
        <w:tab/>
      </w:r>
      <w:r>
        <w:fldChar w:fldCharType="begin" w:fldLock="1"/>
      </w:r>
      <w:r>
        <w:instrText xml:space="preserve"> PAGEREF _Toc510519306 \h </w:instrText>
      </w:r>
      <w:r>
        <w:fldChar w:fldCharType="separate"/>
      </w:r>
      <w:r>
        <w:t>23</w:t>
      </w:r>
      <w:r>
        <w:fldChar w:fldCharType="end"/>
      </w:r>
    </w:p>
    <w:p w:rsidR="001978B0" w:rsidRDefault="001978B0">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Uplink</w:t>
      </w:r>
      <w:r>
        <w:tab/>
      </w:r>
      <w:r>
        <w:fldChar w:fldCharType="begin" w:fldLock="1"/>
      </w:r>
      <w:r>
        <w:instrText xml:space="preserve"> PAGEREF _Toc510519307 \h </w:instrText>
      </w:r>
      <w:r>
        <w:fldChar w:fldCharType="separate"/>
      </w:r>
      <w:r>
        <w:t>24</w:t>
      </w:r>
      <w:r>
        <w:fldChar w:fldCharType="end"/>
      </w:r>
    </w:p>
    <w:p w:rsidR="001978B0" w:rsidRDefault="001978B0">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_Toc510519308 \h </w:instrText>
      </w:r>
      <w:r>
        <w:fldChar w:fldCharType="separate"/>
      </w:r>
      <w:r>
        <w:t>24</w:t>
      </w:r>
      <w:r>
        <w:fldChar w:fldCharType="end"/>
      </w:r>
    </w:p>
    <w:p w:rsidR="001978B0" w:rsidRDefault="001978B0">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_Toc510519309 \h </w:instrText>
      </w:r>
      <w:r>
        <w:fldChar w:fldCharType="separate"/>
      </w:r>
      <w:r>
        <w:t>24</w:t>
      </w:r>
      <w:r>
        <w:fldChar w:fldCharType="end"/>
      </w:r>
    </w:p>
    <w:p w:rsidR="001978B0" w:rsidRDefault="001978B0">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_Toc510519310 \h </w:instrText>
      </w:r>
      <w:r>
        <w:fldChar w:fldCharType="separate"/>
      </w:r>
      <w:r>
        <w:t>24</w:t>
      </w:r>
      <w:r>
        <w:fldChar w:fldCharType="end"/>
      </w:r>
    </w:p>
    <w:p w:rsidR="001978B0" w:rsidRDefault="001978B0">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_Toc510519311 \h </w:instrText>
      </w:r>
      <w:r>
        <w:fldChar w:fldCharType="separate"/>
      </w:r>
      <w:r>
        <w:t>24</w:t>
      </w:r>
      <w:r>
        <w:fldChar w:fldCharType="end"/>
      </w:r>
    </w:p>
    <w:p w:rsidR="001978B0" w:rsidRDefault="001978B0">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_Toc510519312 \h </w:instrText>
      </w:r>
      <w:r>
        <w:fldChar w:fldCharType="separate"/>
      </w:r>
      <w:r>
        <w:t>25</w:t>
      </w:r>
      <w:r>
        <w:fldChar w:fldCharType="end"/>
      </w:r>
    </w:p>
    <w:p w:rsidR="001978B0" w:rsidRDefault="001978B0">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_Toc510519313 \h </w:instrText>
      </w:r>
      <w:r>
        <w:fldChar w:fldCharType="separate"/>
      </w:r>
      <w:r>
        <w:t>25</w:t>
      </w:r>
      <w:r>
        <w:fldChar w:fldCharType="end"/>
      </w:r>
    </w:p>
    <w:p w:rsidR="001978B0" w:rsidRDefault="001978B0">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_Toc510519314 \h </w:instrText>
      </w:r>
      <w:r>
        <w:fldChar w:fldCharType="separate"/>
      </w:r>
      <w:r>
        <w:t>25</w:t>
      </w:r>
      <w:r>
        <w:fldChar w:fldCharType="end"/>
      </w:r>
    </w:p>
    <w:p w:rsidR="001978B0" w:rsidRDefault="001978B0">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_Toc510519315 \h </w:instrText>
      </w:r>
      <w:r>
        <w:fldChar w:fldCharType="separate"/>
      </w:r>
      <w:r>
        <w:t>25</w:t>
      </w:r>
      <w:r>
        <w:fldChar w:fldCharType="end"/>
      </w:r>
    </w:p>
    <w:p w:rsidR="001978B0" w:rsidRDefault="001978B0">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_Toc510519316 \h </w:instrText>
      </w:r>
      <w:r>
        <w:fldChar w:fldCharType="separate"/>
      </w:r>
      <w:r>
        <w:t>26</w:t>
      </w:r>
      <w:r>
        <w:fldChar w:fldCharType="end"/>
      </w:r>
    </w:p>
    <w:p w:rsidR="001978B0" w:rsidRDefault="001978B0">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_Toc510519317 \h </w:instrText>
      </w:r>
      <w:r>
        <w:fldChar w:fldCharType="separate"/>
      </w:r>
      <w:r>
        <w:t>26</w:t>
      </w:r>
      <w:r>
        <w:fldChar w:fldCharType="end"/>
      </w:r>
    </w:p>
    <w:p w:rsidR="001978B0" w:rsidRDefault="001978B0">
      <w:pPr>
        <w:pStyle w:val="TOC4"/>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Precoding</w:t>
      </w:r>
      <w:r>
        <w:tab/>
      </w:r>
      <w:r>
        <w:fldChar w:fldCharType="begin" w:fldLock="1"/>
      </w:r>
      <w:r>
        <w:instrText xml:space="preserve"> PAGEREF _Toc510519318 \h </w:instrText>
      </w:r>
      <w:r>
        <w:fldChar w:fldCharType="separate"/>
      </w:r>
      <w:r>
        <w:t>27</w:t>
      </w:r>
      <w:r>
        <w:fldChar w:fldCharType="end"/>
      </w:r>
    </w:p>
    <w:p w:rsidR="001978B0" w:rsidRDefault="001978B0">
      <w:pPr>
        <w:pStyle w:val="TOC4"/>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_Toc510519319 \h </w:instrText>
      </w:r>
      <w:r>
        <w:fldChar w:fldCharType="separate"/>
      </w:r>
      <w:r>
        <w:t>30</w:t>
      </w:r>
      <w:r>
        <w:fldChar w:fldCharType="end"/>
      </w:r>
    </w:p>
    <w:p w:rsidR="001978B0" w:rsidRDefault="001978B0">
      <w:pPr>
        <w:pStyle w:val="TOC4"/>
        <w:rPr>
          <w:rFonts w:asciiTheme="minorHAnsi" w:eastAsiaTheme="minorEastAsia" w:hAnsiTheme="minorHAnsi" w:cstheme="minorBidi"/>
          <w:sz w:val="22"/>
          <w:szCs w:val="22"/>
          <w:lang w:eastAsia="en-GB"/>
        </w:rPr>
      </w:pPr>
      <w:r>
        <w:lastRenderedPageBreak/>
        <w:t>6.3.1.7</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_Toc510519320 \h </w:instrText>
      </w:r>
      <w:r>
        <w:fldChar w:fldCharType="separate"/>
      </w:r>
      <w:r>
        <w:t>30</w:t>
      </w:r>
      <w:r>
        <w:fldChar w:fldCharType="end"/>
      </w:r>
    </w:p>
    <w:p w:rsidR="001978B0" w:rsidRDefault="001978B0">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_Toc510519321 \h </w:instrText>
      </w:r>
      <w:r>
        <w:fldChar w:fldCharType="separate"/>
      </w:r>
      <w:r>
        <w:t>31</w:t>
      </w:r>
      <w:r>
        <w:fldChar w:fldCharType="end"/>
      </w:r>
    </w:p>
    <w:p w:rsidR="001978B0" w:rsidRDefault="001978B0">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_Toc510519322 \h </w:instrText>
      </w:r>
      <w:r>
        <w:fldChar w:fldCharType="separate"/>
      </w:r>
      <w:r>
        <w:t>31</w:t>
      </w:r>
      <w:r>
        <w:fldChar w:fldCharType="end"/>
      </w:r>
    </w:p>
    <w:p w:rsidR="001978B0" w:rsidRDefault="001978B0">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Sequence and cyclic shift hopping</w:t>
      </w:r>
      <w:r>
        <w:tab/>
      </w:r>
      <w:r>
        <w:fldChar w:fldCharType="begin" w:fldLock="1"/>
      </w:r>
      <w:r>
        <w:instrText xml:space="preserve"> PAGEREF _Toc510519323 \h </w:instrText>
      </w:r>
      <w:r>
        <w:fldChar w:fldCharType="separate"/>
      </w:r>
      <w:r>
        <w:t>31</w:t>
      </w:r>
      <w:r>
        <w:fldChar w:fldCharType="end"/>
      </w:r>
    </w:p>
    <w:p w:rsidR="001978B0" w:rsidRDefault="001978B0">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t>Group and sequence hopping</w:t>
      </w:r>
      <w:r>
        <w:tab/>
      </w:r>
      <w:r>
        <w:fldChar w:fldCharType="begin" w:fldLock="1"/>
      </w:r>
      <w:r>
        <w:instrText xml:space="preserve"> PAGEREF _Toc510519324 \h </w:instrText>
      </w:r>
      <w:r>
        <w:fldChar w:fldCharType="separate"/>
      </w:r>
      <w:r>
        <w:t>31</w:t>
      </w:r>
      <w:r>
        <w:fldChar w:fldCharType="end"/>
      </w:r>
    </w:p>
    <w:p w:rsidR="001978B0" w:rsidRDefault="001978B0">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Cyclic shift hopping</w:t>
      </w:r>
      <w:r>
        <w:tab/>
      </w:r>
      <w:r>
        <w:fldChar w:fldCharType="begin" w:fldLock="1"/>
      </w:r>
      <w:r>
        <w:instrText xml:space="preserve"> PAGEREF _Toc510519325 \h </w:instrText>
      </w:r>
      <w:r>
        <w:fldChar w:fldCharType="separate"/>
      </w:r>
      <w:r>
        <w:t>32</w:t>
      </w:r>
      <w:r>
        <w:fldChar w:fldCharType="end"/>
      </w:r>
    </w:p>
    <w:p w:rsidR="001978B0" w:rsidRDefault="001978B0">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PUCCH format 0</w:t>
      </w:r>
      <w:r>
        <w:tab/>
      </w:r>
      <w:r>
        <w:fldChar w:fldCharType="begin" w:fldLock="1"/>
      </w:r>
      <w:r>
        <w:instrText xml:space="preserve"> PAGEREF _Toc510519326 \h </w:instrText>
      </w:r>
      <w:r>
        <w:fldChar w:fldCharType="separate"/>
      </w:r>
      <w:r>
        <w:t>32</w:t>
      </w:r>
      <w:r>
        <w:fldChar w:fldCharType="end"/>
      </w:r>
    </w:p>
    <w:p w:rsidR="001978B0" w:rsidRDefault="001978B0">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_Toc510519327 \h </w:instrText>
      </w:r>
      <w:r>
        <w:fldChar w:fldCharType="separate"/>
      </w:r>
      <w:r>
        <w:t>32</w:t>
      </w:r>
      <w:r>
        <w:fldChar w:fldCharType="end"/>
      </w:r>
    </w:p>
    <w:p w:rsidR="001978B0" w:rsidRDefault="001978B0">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_Toc510519328 \h </w:instrText>
      </w:r>
      <w:r>
        <w:fldChar w:fldCharType="separate"/>
      </w:r>
      <w:r>
        <w:t>33</w:t>
      </w:r>
      <w:r>
        <w:fldChar w:fldCharType="end"/>
      </w:r>
    </w:p>
    <w:p w:rsidR="001978B0" w:rsidRDefault="001978B0">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PUCCH format 1</w:t>
      </w:r>
      <w:r>
        <w:tab/>
      </w:r>
      <w:r>
        <w:fldChar w:fldCharType="begin" w:fldLock="1"/>
      </w:r>
      <w:r>
        <w:instrText xml:space="preserve"> PAGEREF _Toc510519329 \h </w:instrText>
      </w:r>
      <w:r>
        <w:fldChar w:fldCharType="separate"/>
      </w:r>
      <w:r>
        <w:t>33</w:t>
      </w:r>
      <w:r>
        <w:fldChar w:fldCharType="end"/>
      </w:r>
    </w:p>
    <w:p w:rsidR="001978B0" w:rsidRDefault="001978B0">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Sequence modulation</w:t>
      </w:r>
      <w:r>
        <w:tab/>
      </w:r>
      <w:r>
        <w:fldChar w:fldCharType="begin" w:fldLock="1"/>
      </w:r>
      <w:r>
        <w:instrText xml:space="preserve"> PAGEREF _Toc510519330 \h </w:instrText>
      </w:r>
      <w:r>
        <w:fldChar w:fldCharType="separate"/>
      </w:r>
      <w:r>
        <w:t>33</w:t>
      </w:r>
      <w:r>
        <w:fldChar w:fldCharType="end"/>
      </w:r>
    </w:p>
    <w:p w:rsidR="001978B0" w:rsidRDefault="001978B0">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_Toc510519331 \h </w:instrText>
      </w:r>
      <w:r>
        <w:fldChar w:fldCharType="separate"/>
      </w:r>
      <w:r>
        <w:t>34</w:t>
      </w:r>
      <w:r>
        <w:fldChar w:fldCharType="end"/>
      </w:r>
    </w:p>
    <w:p w:rsidR="001978B0" w:rsidRDefault="001978B0">
      <w:pPr>
        <w:pStyle w:val="TOC4"/>
        <w:rPr>
          <w:rFonts w:asciiTheme="minorHAnsi" w:eastAsiaTheme="minorEastAsia" w:hAnsiTheme="minorHAnsi" w:cstheme="minorBidi"/>
          <w:sz w:val="22"/>
          <w:szCs w:val="22"/>
          <w:lang w:eastAsia="en-GB"/>
        </w:rPr>
      </w:pPr>
      <w:r w:rsidRPr="001978B0">
        <w:t>6.3.2.5</w:t>
      </w:r>
      <w:r w:rsidRPr="001978B0">
        <w:rPr>
          <w:rFonts w:asciiTheme="minorHAnsi" w:eastAsiaTheme="minorEastAsia" w:hAnsiTheme="minorHAnsi" w:cstheme="minorBidi"/>
          <w:sz w:val="22"/>
          <w:szCs w:val="22"/>
          <w:lang w:eastAsia="en-GB"/>
        </w:rPr>
        <w:tab/>
      </w:r>
      <w:r w:rsidRPr="00A424DC">
        <w:rPr>
          <w:lang w:val="en-US"/>
        </w:rPr>
        <w:t>PUCCH format 2</w:t>
      </w:r>
      <w:r>
        <w:tab/>
      </w:r>
      <w:r>
        <w:fldChar w:fldCharType="begin" w:fldLock="1"/>
      </w:r>
      <w:r>
        <w:instrText xml:space="preserve"> PAGEREF _Toc510519332 \h </w:instrText>
      </w:r>
      <w:r>
        <w:fldChar w:fldCharType="separate"/>
      </w:r>
      <w:r>
        <w:t>34</w:t>
      </w:r>
      <w:r>
        <w:fldChar w:fldCharType="end"/>
      </w:r>
    </w:p>
    <w:p w:rsidR="001978B0" w:rsidRDefault="001978B0">
      <w:pPr>
        <w:pStyle w:val="TOC5"/>
        <w:rPr>
          <w:rFonts w:asciiTheme="minorHAnsi" w:eastAsiaTheme="minorEastAsia" w:hAnsiTheme="minorHAnsi" w:cstheme="minorBidi"/>
          <w:sz w:val="22"/>
          <w:szCs w:val="22"/>
          <w:lang w:eastAsia="en-GB"/>
        </w:rPr>
      </w:pPr>
      <w:r w:rsidRPr="001978B0">
        <w:t>6.3.2.5.1</w:t>
      </w:r>
      <w:r w:rsidRPr="001978B0">
        <w:rPr>
          <w:rFonts w:asciiTheme="minorHAnsi" w:eastAsiaTheme="minorEastAsia" w:hAnsiTheme="minorHAnsi" w:cstheme="minorBidi"/>
          <w:sz w:val="22"/>
          <w:szCs w:val="22"/>
          <w:lang w:eastAsia="en-GB"/>
        </w:rPr>
        <w:tab/>
      </w:r>
      <w:r w:rsidRPr="00A424DC">
        <w:rPr>
          <w:lang w:val="en-US"/>
        </w:rPr>
        <w:t>Scrambling</w:t>
      </w:r>
      <w:r>
        <w:tab/>
      </w:r>
      <w:r>
        <w:fldChar w:fldCharType="begin" w:fldLock="1"/>
      </w:r>
      <w:r>
        <w:instrText xml:space="preserve"> PAGEREF _Toc510519333 \h </w:instrText>
      </w:r>
      <w:r>
        <w:fldChar w:fldCharType="separate"/>
      </w:r>
      <w:r>
        <w:t>34</w:t>
      </w:r>
      <w:r>
        <w:fldChar w:fldCharType="end"/>
      </w:r>
    </w:p>
    <w:p w:rsidR="001978B0" w:rsidRDefault="001978B0">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_Toc510519334 \h </w:instrText>
      </w:r>
      <w:r>
        <w:fldChar w:fldCharType="separate"/>
      </w:r>
      <w:r>
        <w:t>34</w:t>
      </w:r>
      <w:r>
        <w:fldChar w:fldCharType="end"/>
      </w:r>
    </w:p>
    <w:p w:rsidR="001978B0" w:rsidRDefault="001978B0">
      <w:pPr>
        <w:pStyle w:val="TOC5"/>
        <w:rPr>
          <w:rFonts w:asciiTheme="minorHAnsi" w:eastAsiaTheme="minorEastAsia" w:hAnsiTheme="minorHAnsi" w:cstheme="minorBidi"/>
          <w:sz w:val="22"/>
          <w:szCs w:val="22"/>
          <w:lang w:eastAsia="en-GB"/>
        </w:rPr>
      </w:pPr>
      <w:r>
        <w:t>6.3.2.5.3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_Toc510519335 \h </w:instrText>
      </w:r>
      <w:r>
        <w:fldChar w:fldCharType="separate"/>
      </w:r>
      <w:r>
        <w:t>35</w:t>
      </w:r>
      <w:r>
        <w:fldChar w:fldCharType="end"/>
      </w:r>
    </w:p>
    <w:p w:rsidR="001978B0" w:rsidRDefault="001978B0">
      <w:pPr>
        <w:pStyle w:val="TOC4"/>
        <w:rPr>
          <w:rFonts w:asciiTheme="minorHAnsi" w:eastAsiaTheme="minorEastAsia" w:hAnsiTheme="minorHAnsi" w:cstheme="minorBidi"/>
          <w:sz w:val="22"/>
          <w:szCs w:val="22"/>
          <w:lang w:eastAsia="en-GB"/>
        </w:rPr>
      </w:pPr>
      <w:r w:rsidRPr="001978B0">
        <w:t>6.3.2.6</w:t>
      </w:r>
      <w:r w:rsidRPr="001978B0">
        <w:rPr>
          <w:rFonts w:asciiTheme="minorHAnsi" w:eastAsiaTheme="minorEastAsia" w:hAnsiTheme="minorHAnsi" w:cstheme="minorBidi"/>
          <w:sz w:val="22"/>
          <w:szCs w:val="22"/>
          <w:lang w:eastAsia="en-GB"/>
        </w:rPr>
        <w:tab/>
      </w:r>
      <w:r w:rsidRPr="00A424DC">
        <w:rPr>
          <w:lang w:val="en-US"/>
        </w:rPr>
        <w:t>PUCCH formats 3 and 4</w:t>
      </w:r>
      <w:r>
        <w:tab/>
      </w:r>
      <w:r>
        <w:fldChar w:fldCharType="begin" w:fldLock="1"/>
      </w:r>
      <w:r>
        <w:instrText xml:space="preserve"> PAGEREF _Toc510519336 \h </w:instrText>
      </w:r>
      <w:r>
        <w:fldChar w:fldCharType="separate"/>
      </w:r>
      <w:r>
        <w:t>35</w:t>
      </w:r>
      <w:r>
        <w:fldChar w:fldCharType="end"/>
      </w:r>
    </w:p>
    <w:p w:rsidR="001978B0" w:rsidRDefault="001978B0">
      <w:pPr>
        <w:pStyle w:val="TOC5"/>
        <w:rPr>
          <w:rFonts w:asciiTheme="minorHAnsi" w:eastAsiaTheme="minorEastAsia" w:hAnsiTheme="minorHAnsi" w:cstheme="minorBidi"/>
          <w:sz w:val="22"/>
          <w:szCs w:val="22"/>
          <w:lang w:eastAsia="en-GB"/>
        </w:rPr>
      </w:pPr>
      <w:r w:rsidRPr="001978B0">
        <w:t>6.3.2.6.1</w:t>
      </w:r>
      <w:r w:rsidRPr="001978B0">
        <w:rPr>
          <w:rFonts w:asciiTheme="minorHAnsi" w:eastAsiaTheme="minorEastAsia" w:hAnsiTheme="minorHAnsi" w:cstheme="minorBidi"/>
          <w:sz w:val="22"/>
          <w:szCs w:val="22"/>
          <w:lang w:eastAsia="en-GB"/>
        </w:rPr>
        <w:tab/>
      </w:r>
      <w:r w:rsidRPr="00A424DC">
        <w:rPr>
          <w:lang w:val="en-US"/>
        </w:rPr>
        <w:t>Scrambling</w:t>
      </w:r>
      <w:r>
        <w:tab/>
      </w:r>
      <w:r>
        <w:fldChar w:fldCharType="begin" w:fldLock="1"/>
      </w:r>
      <w:r>
        <w:instrText xml:space="preserve"> PAGEREF _Toc510519337 \h </w:instrText>
      </w:r>
      <w:r>
        <w:fldChar w:fldCharType="separate"/>
      </w:r>
      <w:r>
        <w:t>35</w:t>
      </w:r>
      <w:r>
        <w:fldChar w:fldCharType="end"/>
      </w:r>
    </w:p>
    <w:p w:rsidR="001978B0" w:rsidRDefault="001978B0">
      <w:pPr>
        <w:pStyle w:val="TOC5"/>
        <w:rPr>
          <w:rFonts w:asciiTheme="minorHAnsi" w:eastAsiaTheme="minorEastAsia" w:hAnsiTheme="minorHAnsi" w:cstheme="minorBidi"/>
          <w:sz w:val="22"/>
          <w:szCs w:val="22"/>
          <w:lang w:eastAsia="en-GB"/>
        </w:rPr>
      </w:pPr>
      <w:r>
        <w:t>6.3.2.6.2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_Toc510519338 \h </w:instrText>
      </w:r>
      <w:r>
        <w:fldChar w:fldCharType="separate"/>
      </w:r>
      <w:r>
        <w:t>35</w:t>
      </w:r>
      <w:r>
        <w:fldChar w:fldCharType="end"/>
      </w:r>
    </w:p>
    <w:p w:rsidR="001978B0" w:rsidRDefault="001978B0">
      <w:pPr>
        <w:pStyle w:val="TOC5"/>
        <w:rPr>
          <w:rFonts w:asciiTheme="minorHAnsi" w:eastAsiaTheme="minorEastAsia" w:hAnsiTheme="minorHAnsi" w:cstheme="minorBidi"/>
          <w:sz w:val="22"/>
          <w:szCs w:val="22"/>
          <w:lang w:eastAsia="en-GB"/>
        </w:rPr>
      </w:pPr>
      <w:r>
        <w:t>6.3.2.6.3</w:t>
      </w:r>
      <w:r>
        <w:rPr>
          <w:rFonts w:asciiTheme="minorHAnsi" w:eastAsiaTheme="minorEastAsia" w:hAnsiTheme="minorHAnsi" w:cstheme="minorBidi"/>
          <w:sz w:val="22"/>
          <w:szCs w:val="22"/>
          <w:lang w:eastAsia="en-GB"/>
        </w:rPr>
        <w:tab/>
      </w:r>
      <w:r>
        <w:t>Block-wise spreading</w:t>
      </w:r>
      <w:r>
        <w:tab/>
      </w:r>
      <w:r>
        <w:fldChar w:fldCharType="begin" w:fldLock="1"/>
      </w:r>
      <w:r>
        <w:instrText xml:space="preserve"> PAGEREF _Toc510519339 \h </w:instrText>
      </w:r>
      <w:r>
        <w:fldChar w:fldCharType="separate"/>
      </w:r>
      <w:r>
        <w:t>35</w:t>
      </w:r>
      <w:r>
        <w:fldChar w:fldCharType="end"/>
      </w:r>
    </w:p>
    <w:p w:rsidR="001978B0" w:rsidRDefault="001978B0">
      <w:pPr>
        <w:pStyle w:val="TOC5"/>
        <w:rPr>
          <w:rFonts w:asciiTheme="minorHAnsi" w:eastAsiaTheme="minorEastAsia" w:hAnsiTheme="minorHAnsi" w:cstheme="minorBidi"/>
          <w:sz w:val="22"/>
          <w:szCs w:val="22"/>
          <w:lang w:eastAsia="en-GB"/>
        </w:rPr>
      </w:pPr>
      <w:r>
        <w:t>6.3.2.6.4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_Toc510519340 \h </w:instrText>
      </w:r>
      <w:r>
        <w:fldChar w:fldCharType="separate"/>
      </w:r>
      <w:r>
        <w:t>36</w:t>
      </w:r>
      <w:r>
        <w:fldChar w:fldCharType="end"/>
      </w:r>
    </w:p>
    <w:p w:rsidR="001978B0" w:rsidRDefault="001978B0">
      <w:pPr>
        <w:pStyle w:val="TOC5"/>
        <w:rPr>
          <w:rFonts w:asciiTheme="minorHAnsi" w:eastAsiaTheme="minorEastAsia" w:hAnsiTheme="minorHAnsi" w:cstheme="minorBidi"/>
          <w:sz w:val="22"/>
          <w:szCs w:val="22"/>
          <w:lang w:eastAsia="en-GB"/>
        </w:rPr>
      </w:pPr>
      <w:r>
        <w:t>6.3.2.6.5</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_Toc510519341 \h </w:instrText>
      </w:r>
      <w:r>
        <w:fldChar w:fldCharType="separate"/>
      </w:r>
      <w:r>
        <w:t>37</w:t>
      </w:r>
      <w:r>
        <w:fldChar w:fldCharType="end"/>
      </w:r>
    </w:p>
    <w:p w:rsidR="001978B0" w:rsidRDefault="001978B0">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Physical random-access channel</w:t>
      </w:r>
      <w:r>
        <w:tab/>
      </w:r>
      <w:r>
        <w:fldChar w:fldCharType="begin" w:fldLock="1"/>
      </w:r>
      <w:r>
        <w:instrText xml:space="preserve"> PAGEREF _Toc510519342 \h </w:instrText>
      </w:r>
      <w:r>
        <w:fldChar w:fldCharType="separate"/>
      </w:r>
      <w:r>
        <w:t>37</w:t>
      </w:r>
      <w:r>
        <w:fldChar w:fldCharType="end"/>
      </w:r>
    </w:p>
    <w:p w:rsidR="001978B0" w:rsidRDefault="001978B0">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_Toc510519343 \h </w:instrText>
      </w:r>
      <w:r>
        <w:fldChar w:fldCharType="separate"/>
      </w:r>
      <w:r>
        <w:t>37</w:t>
      </w:r>
      <w:r>
        <w:fldChar w:fldCharType="end"/>
      </w:r>
    </w:p>
    <w:p w:rsidR="001978B0" w:rsidRDefault="001978B0">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_Toc510519344 \h </w:instrText>
      </w:r>
      <w:r>
        <w:fldChar w:fldCharType="separate"/>
      </w:r>
      <w:r>
        <w:t>43</w:t>
      </w:r>
      <w:r>
        <w:fldChar w:fldCharType="end"/>
      </w:r>
    </w:p>
    <w:p w:rsidR="001978B0" w:rsidRDefault="001978B0">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_Toc510519345 \h </w:instrText>
      </w:r>
      <w:r>
        <w:fldChar w:fldCharType="separate"/>
      </w:r>
      <w:r>
        <w:t>55</w:t>
      </w:r>
      <w:r>
        <w:fldChar w:fldCharType="end"/>
      </w:r>
    </w:p>
    <w:p w:rsidR="001978B0" w:rsidRDefault="001978B0">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_Toc510519346 \h </w:instrText>
      </w:r>
      <w:r>
        <w:fldChar w:fldCharType="separate"/>
      </w:r>
      <w:r>
        <w:t>55</w:t>
      </w:r>
      <w:r>
        <w:fldChar w:fldCharType="end"/>
      </w:r>
    </w:p>
    <w:p w:rsidR="001978B0" w:rsidRDefault="001978B0">
      <w:pPr>
        <w:pStyle w:val="TOC4"/>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Demodulation reference signal for PUSCH</w:t>
      </w:r>
      <w:r>
        <w:tab/>
      </w:r>
      <w:r>
        <w:fldChar w:fldCharType="begin" w:fldLock="1"/>
      </w:r>
      <w:r>
        <w:instrText xml:space="preserve"> PAGEREF _Toc510519347 \h </w:instrText>
      </w:r>
      <w:r>
        <w:fldChar w:fldCharType="separate"/>
      </w:r>
      <w:r>
        <w:t>55</w:t>
      </w:r>
      <w:r>
        <w:fldChar w:fldCharType="end"/>
      </w:r>
    </w:p>
    <w:p w:rsidR="001978B0" w:rsidRDefault="001978B0">
      <w:pPr>
        <w:pStyle w:val="TOC5"/>
        <w:rPr>
          <w:rFonts w:asciiTheme="minorHAnsi" w:eastAsiaTheme="minorEastAsia" w:hAnsiTheme="minorHAnsi" w:cstheme="minorBidi"/>
          <w:sz w:val="22"/>
          <w:szCs w:val="22"/>
          <w:lang w:eastAsia="en-GB"/>
        </w:rPr>
      </w:pPr>
      <w:r>
        <w:t>6.4.1.1.1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_Toc510519348 \h </w:instrText>
      </w:r>
      <w:r>
        <w:fldChar w:fldCharType="separate"/>
      </w:r>
      <w:r>
        <w:t>55</w:t>
      </w:r>
      <w:r>
        <w:fldChar w:fldCharType="end"/>
      </w:r>
    </w:p>
    <w:p w:rsidR="001978B0" w:rsidRDefault="001978B0">
      <w:pPr>
        <w:pStyle w:val="TOC5"/>
        <w:rPr>
          <w:rFonts w:asciiTheme="minorHAnsi" w:eastAsiaTheme="minorEastAsia" w:hAnsiTheme="minorHAnsi" w:cstheme="minorBidi"/>
          <w:sz w:val="22"/>
          <w:szCs w:val="22"/>
          <w:lang w:eastAsia="en-GB"/>
        </w:rPr>
      </w:pPr>
      <w:r>
        <w:t>6.4.1.1.2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_Toc510519349 \h </w:instrText>
      </w:r>
      <w:r>
        <w:fldChar w:fldCharType="separate"/>
      </w:r>
      <w:r>
        <w:t>56</w:t>
      </w:r>
      <w:r>
        <w:fldChar w:fldCharType="end"/>
      </w:r>
    </w:p>
    <w:p w:rsidR="001978B0" w:rsidRDefault="001978B0">
      <w:pPr>
        <w:pStyle w:val="TOC5"/>
        <w:rPr>
          <w:rFonts w:asciiTheme="minorHAnsi" w:eastAsiaTheme="minorEastAsia" w:hAnsiTheme="minorHAnsi" w:cstheme="minorBidi"/>
          <w:sz w:val="22"/>
          <w:szCs w:val="22"/>
          <w:lang w:eastAsia="en-GB"/>
        </w:rPr>
      </w:pPr>
      <w:r>
        <w:t>6.4.1.1.3</w:t>
      </w:r>
      <w:r>
        <w:rPr>
          <w:rFonts w:asciiTheme="minorHAnsi" w:eastAsiaTheme="minorEastAsia" w:hAnsiTheme="minorHAnsi" w:cstheme="minorBidi"/>
          <w:sz w:val="22"/>
          <w:szCs w:val="22"/>
          <w:lang w:eastAsia="en-GB"/>
        </w:rPr>
        <w:tab/>
      </w:r>
      <w:r>
        <w:t>Precoding and mapping to physical resources</w:t>
      </w:r>
      <w:r>
        <w:tab/>
      </w:r>
      <w:r>
        <w:fldChar w:fldCharType="begin" w:fldLock="1"/>
      </w:r>
      <w:r>
        <w:instrText xml:space="preserve"> PAGEREF _Toc510519350 \h </w:instrText>
      </w:r>
      <w:r>
        <w:fldChar w:fldCharType="separate"/>
      </w:r>
      <w:r>
        <w:t>56</w:t>
      </w:r>
      <w:r>
        <w:fldChar w:fldCharType="end"/>
      </w:r>
    </w:p>
    <w:p w:rsidR="001978B0" w:rsidRDefault="001978B0">
      <w:pPr>
        <w:pStyle w:val="TOC4"/>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Phase-tracking reference signals for PUSCH</w:t>
      </w:r>
      <w:r>
        <w:tab/>
      </w:r>
      <w:r>
        <w:fldChar w:fldCharType="begin" w:fldLock="1"/>
      </w:r>
      <w:r>
        <w:instrText xml:space="preserve"> PAGEREF _Toc510519351 \h </w:instrText>
      </w:r>
      <w:r>
        <w:fldChar w:fldCharType="separate"/>
      </w:r>
      <w:r>
        <w:t>60</w:t>
      </w:r>
      <w:r>
        <w:fldChar w:fldCharType="end"/>
      </w:r>
    </w:p>
    <w:p w:rsidR="001978B0" w:rsidRDefault="001978B0">
      <w:pPr>
        <w:pStyle w:val="TOC5"/>
        <w:rPr>
          <w:rFonts w:asciiTheme="minorHAnsi" w:eastAsiaTheme="minorEastAsia" w:hAnsiTheme="minorHAnsi" w:cstheme="minorBidi"/>
          <w:sz w:val="22"/>
          <w:szCs w:val="22"/>
          <w:lang w:eastAsia="en-GB"/>
        </w:rPr>
      </w:pPr>
      <w:r>
        <w:t>6.4.1.2.1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_Toc510519352 \h </w:instrText>
      </w:r>
      <w:r>
        <w:fldChar w:fldCharType="separate"/>
      </w:r>
      <w:r>
        <w:t>60</w:t>
      </w:r>
      <w:r>
        <w:fldChar w:fldCharType="end"/>
      </w:r>
    </w:p>
    <w:p w:rsidR="001978B0" w:rsidRDefault="001978B0">
      <w:pPr>
        <w:pStyle w:val="TOC6"/>
        <w:rPr>
          <w:rFonts w:asciiTheme="minorHAnsi" w:eastAsiaTheme="minorEastAsia" w:hAnsiTheme="minorHAnsi" w:cstheme="minorBidi"/>
          <w:sz w:val="22"/>
          <w:szCs w:val="22"/>
          <w:lang w:eastAsia="en-GB"/>
        </w:rPr>
      </w:pPr>
      <w:r>
        <w:t>6.4.1.2.1.1</w:t>
      </w:r>
      <w:r>
        <w:rPr>
          <w:rFonts w:asciiTheme="minorHAnsi" w:eastAsiaTheme="minorEastAsia" w:hAnsiTheme="minorHAnsi" w:cstheme="minorBidi"/>
          <w:sz w:val="22"/>
          <w:szCs w:val="22"/>
          <w:lang w:eastAsia="en-GB"/>
        </w:rPr>
        <w:tab/>
      </w:r>
      <w:r>
        <w:t>Sequence generation and precoding if transform precoding is not enabled</w:t>
      </w:r>
      <w:r>
        <w:tab/>
      </w:r>
      <w:r>
        <w:fldChar w:fldCharType="begin" w:fldLock="1"/>
      </w:r>
      <w:r>
        <w:instrText xml:space="preserve"> PAGEREF _Toc510519353 \h </w:instrText>
      </w:r>
      <w:r>
        <w:fldChar w:fldCharType="separate"/>
      </w:r>
      <w:r>
        <w:t>60</w:t>
      </w:r>
      <w:r>
        <w:fldChar w:fldCharType="end"/>
      </w:r>
    </w:p>
    <w:p w:rsidR="001978B0" w:rsidRDefault="001978B0">
      <w:pPr>
        <w:pStyle w:val="TOC6"/>
        <w:rPr>
          <w:rFonts w:asciiTheme="minorHAnsi" w:eastAsiaTheme="minorEastAsia" w:hAnsiTheme="minorHAnsi" w:cstheme="minorBidi"/>
          <w:sz w:val="22"/>
          <w:szCs w:val="22"/>
          <w:lang w:eastAsia="en-GB"/>
        </w:rPr>
      </w:pPr>
      <w:r>
        <w:t>6.4.1.2.1.2</w:t>
      </w:r>
      <w:r>
        <w:rPr>
          <w:rFonts w:asciiTheme="minorHAnsi" w:eastAsiaTheme="minorEastAsia" w:hAnsiTheme="minorHAnsi" w:cstheme="minorBidi"/>
          <w:sz w:val="22"/>
          <w:szCs w:val="22"/>
          <w:lang w:eastAsia="en-GB"/>
        </w:rPr>
        <w:tab/>
      </w:r>
      <w:r>
        <w:t>Sequence generation if transform precoding is enabled</w:t>
      </w:r>
      <w:r>
        <w:tab/>
      </w:r>
      <w:r>
        <w:fldChar w:fldCharType="begin" w:fldLock="1"/>
      </w:r>
      <w:r>
        <w:instrText xml:space="preserve"> PAGEREF _Toc510519354 \h </w:instrText>
      </w:r>
      <w:r>
        <w:fldChar w:fldCharType="separate"/>
      </w:r>
      <w:r>
        <w:t>60</w:t>
      </w:r>
      <w:r>
        <w:fldChar w:fldCharType="end"/>
      </w:r>
    </w:p>
    <w:p w:rsidR="001978B0" w:rsidRDefault="001978B0">
      <w:pPr>
        <w:pStyle w:val="TOC5"/>
        <w:rPr>
          <w:rFonts w:asciiTheme="minorHAnsi" w:eastAsiaTheme="minorEastAsia" w:hAnsiTheme="minorHAnsi" w:cstheme="minorBidi"/>
          <w:sz w:val="22"/>
          <w:szCs w:val="22"/>
          <w:lang w:eastAsia="en-GB"/>
        </w:rPr>
      </w:pPr>
      <w:r>
        <w:t>6.4.1.2.2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_Toc510519355 \h </w:instrText>
      </w:r>
      <w:r>
        <w:fldChar w:fldCharType="separate"/>
      </w:r>
      <w:r>
        <w:t>61</w:t>
      </w:r>
      <w:r>
        <w:fldChar w:fldCharType="end"/>
      </w:r>
    </w:p>
    <w:p w:rsidR="001978B0" w:rsidRDefault="001978B0">
      <w:pPr>
        <w:pStyle w:val="TOC6"/>
        <w:rPr>
          <w:rFonts w:asciiTheme="minorHAnsi" w:eastAsiaTheme="minorEastAsia" w:hAnsiTheme="minorHAnsi" w:cstheme="minorBidi"/>
          <w:sz w:val="22"/>
          <w:szCs w:val="22"/>
          <w:lang w:eastAsia="en-GB"/>
        </w:rPr>
      </w:pPr>
      <w:r>
        <w:t>6.4.1.2.2.1</w:t>
      </w:r>
      <w:r>
        <w:rPr>
          <w:rFonts w:asciiTheme="minorHAnsi" w:eastAsiaTheme="minorEastAsia" w:hAnsiTheme="minorHAnsi" w:cstheme="minorBidi"/>
          <w:sz w:val="22"/>
          <w:szCs w:val="22"/>
          <w:lang w:eastAsia="en-GB"/>
        </w:rPr>
        <w:tab/>
      </w:r>
      <w:r>
        <w:t>Mapping to physical resources if transform precoding is not enabled</w:t>
      </w:r>
      <w:r>
        <w:tab/>
      </w:r>
      <w:r>
        <w:fldChar w:fldCharType="begin" w:fldLock="1"/>
      </w:r>
      <w:r>
        <w:instrText xml:space="preserve"> PAGEREF _Toc510519356 \h </w:instrText>
      </w:r>
      <w:r>
        <w:fldChar w:fldCharType="separate"/>
      </w:r>
      <w:r>
        <w:t>61</w:t>
      </w:r>
      <w:r>
        <w:fldChar w:fldCharType="end"/>
      </w:r>
    </w:p>
    <w:p w:rsidR="001978B0" w:rsidRDefault="001978B0">
      <w:pPr>
        <w:pStyle w:val="TOC6"/>
        <w:rPr>
          <w:rFonts w:asciiTheme="minorHAnsi" w:eastAsiaTheme="minorEastAsia" w:hAnsiTheme="minorHAnsi" w:cstheme="minorBidi"/>
          <w:sz w:val="22"/>
          <w:szCs w:val="22"/>
          <w:lang w:eastAsia="en-GB"/>
        </w:rPr>
      </w:pPr>
      <w:r>
        <w:t>6.4.1.2.2.2</w:t>
      </w:r>
      <w:r>
        <w:rPr>
          <w:rFonts w:asciiTheme="minorHAnsi" w:eastAsiaTheme="minorEastAsia" w:hAnsiTheme="minorHAnsi" w:cstheme="minorBidi"/>
          <w:sz w:val="22"/>
          <w:szCs w:val="22"/>
          <w:lang w:eastAsia="en-GB"/>
        </w:rPr>
        <w:tab/>
      </w:r>
      <w:r>
        <w:t>Mapping to physical resources if transform precoding is enabled</w:t>
      </w:r>
      <w:r>
        <w:tab/>
      </w:r>
      <w:r>
        <w:fldChar w:fldCharType="begin" w:fldLock="1"/>
      </w:r>
      <w:r>
        <w:instrText xml:space="preserve"> PAGEREF _Toc510519357 \h </w:instrText>
      </w:r>
      <w:r>
        <w:fldChar w:fldCharType="separate"/>
      </w:r>
      <w:r>
        <w:t>62</w:t>
      </w:r>
      <w:r>
        <w:fldChar w:fldCharType="end"/>
      </w:r>
    </w:p>
    <w:p w:rsidR="001978B0" w:rsidRDefault="001978B0">
      <w:pPr>
        <w:pStyle w:val="TOC4"/>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Demodulation reference signal for PUCCH</w:t>
      </w:r>
      <w:r>
        <w:tab/>
      </w:r>
      <w:r>
        <w:fldChar w:fldCharType="begin" w:fldLock="1"/>
      </w:r>
      <w:r>
        <w:instrText xml:space="preserve"> PAGEREF _Toc510519358 \h </w:instrText>
      </w:r>
      <w:r>
        <w:fldChar w:fldCharType="separate"/>
      </w:r>
      <w:r>
        <w:t>63</w:t>
      </w:r>
      <w:r>
        <w:fldChar w:fldCharType="end"/>
      </w:r>
    </w:p>
    <w:p w:rsidR="001978B0" w:rsidRDefault="001978B0">
      <w:pPr>
        <w:pStyle w:val="TOC5"/>
        <w:rPr>
          <w:rFonts w:asciiTheme="minorHAnsi" w:eastAsiaTheme="minorEastAsia" w:hAnsiTheme="minorHAnsi" w:cstheme="minorBidi"/>
          <w:sz w:val="22"/>
          <w:szCs w:val="22"/>
          <w:lang w:eastAsia="en-GB"/>
        </w:rPr>
      </w:pPr>
      <w:r>
        <w:t>6.4.1.3.1</w:t>
      </w:r>
      <w:r>
        <w:rPr>
          <w:rFonts w:asciiTheme="minorHAnsi" w:eastAsiaTheme="minorEastAsia" w:hAnsiTheme="minorHAnsi" w:cstheme="minorBidi"/>
          <w:sz w:val="22"/>
          <w:szCs w:val="22"/>
          <w:lang w:eastAsia="en-GB"/>
        </w:rPr>
        <w:tab/>
      </w:r>
      <w:r>
        <w:t>Demodulation reference signal for PUCCH format 1</w:t>
      </w:r>
      <w:r>
        <w:tab/>
      </w:r>
      <w:r>
        <w:fldChar w:fldCharType="begin" w:fldLock="1"/>
      </w:r>
      <w:r>
        <w:instrText xml:space="preserve"> PAGEREF _Toc510519359 \h </w:instrText>
      </w:r>
      <w:r>
        <w:fldChar w:fldCharType="separate"/>
      </w:r>
      <w:r>
        <w:t>63</w:t>
      </w:r>
      <w:r>
        <w:fldChar w:fldCharType="end"/>
      </w:r>
    </w:p>
    <w:p w:rsidR="001978B0" w:rsidRDefault="001978B0">
      <w:pPr>
        <w:pStyle w:val="TOC6"/>
        <w:rPr>
          <w:rFonts w:asciiTheme="minorHAnsi" w:eastAsiaTheme="minorEastAsia" w:hAnsiTheme="minorHAnsi" w:cstheme="minorBidi"/>
          <w:sz w:val="22"/>
          <w:szCs w:val="22"/>
          <w:lang w:eastAsia="en-GB"/>
        </w:rPr>
      </w:pPr>
      <w:r>
        <w:t>6.4.1.3.1.1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_Toc510519360 \h </w:instrText>
      </w:r>
      <w:r>
        <w:fldChar w:fldCharType="separate"/>
      </w:r>
      <w:r>
        <w:t>63</w:t>
      </w:r>
      <w:r>
        <w:fldChar w:fldCharType="end"/>
      </w:r>
    </w:p>
    <w:p w:rsidR="001978B0" w:rsidRDefault="001978B0">
      <w:pPr>
        <w:pStyle w:val="TOC6"/>
        <w:rPr>
          <w:rFonts w:asciiTheme="minorHAnsi" w:eastAsiaTheme="minorEastAsia" w:hAnsiTheme="minorHAnsi" w:cstheme="minorBidi"/>
          <w:sz w:val="22"/>
          <w:szCs w:val="22"/>
          <w:lang w:eastAsia="en-GB"/>
        </w:rPr>
      </w:pPr>
      <w:r>
        <w:t>6.4.1.3.1.2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_Toc510519361 \h </w:instrText>
      </w:r>
      <w:r>
        <w:fldChar w:fldCharType="separate"/>
      </w:r>
      <w:r>
        <w:t>64</w:t>
      </w:r>
      <w:r>
        <w:fldChar w:fldCharType="end"/>
      </w:r>
    </w:p>
    <w:p w:rsidR="001978B0" w:rsidRDefault="001978B0">
      <w:pPr>
        <w:pStyle w:val="TOC5"/>
        <w:rPr>
          <w:rFonts w:asciiTheme="minorHAnsi" w:eastAsiaTheme="minorEastAsia" w:hAnsiTheme="minorHAnsi" w:cstheme="minorBidi"/>
          <w:sz w:val="22"/>
          <w:szCs w:val="22"/>
          <w:lang w:eastAsia="en-GB"/>
        </w:rPr>
      </w:pPr>
      <w:r>
        <w:t>6.4.1.3.2</w:t>
      </w:r>
      <w:r>
        <w:rPr>
          <w:rFonts w:asciiTheme="minorHAnsi" w:eastAsiaTheme="minorEastAsia" w:hAnsiTheme="minorHAnsi" w:cstheme="minorBidi"/>
          <w:sz w:val="22"/>
          <w:szCs w:val="22"/>
          <w:lang w:eastAsia="en-GB"/>
        </w:rPr>
        <w:tab/>
      </w:r>
      <w:r>
        <w:t>Demodulation reference signal for PUCCH format 2</w:t>
      </w:r>
      <w:r>
        <w:tab/>
      </w:r>
      <w:r>
        <w:fldChar w:fldCharType="begin" w:fldLock="1"/>
      </w:r>
      <w:r>
        <w:instrText xml:space="preserve"> PAGEREF _Toc510519362 \h </w:instrText>
      </w:r>
      <w:r>
        <w:fldChar w:fldCharType="separate"/>
      </w:r>
      <w:r>
        <w:t>64</w:t>
      </w:r>
      <w:r>
        <w:fldChar w:fldCharType="end"/>
      </w:r>
    </w:p>
    <w:p w:rsidR="001978B0" w:rsidRDefault="001978B0">
      <w:pPr>
        <w:pStyle w:val="TOC6"/>
        <w:rPr>
          <w:rFonts w:asciiTheme="minorHAnsi" w:eastAsiaTheme="minorEastAsia" w:hAnsiTheme="minorHAnsi" w:cstheme="minorBidi"/>
          <w:sz w:val="22"/>
          <w:szCs w:val="22"/>
          <w:lang w:eastAsia="en-GB"/>
        </w:rPr>
      </w:pPr>
      <w:r>
        <w:t>6.4.1.3.2.1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_Toc510519363 \h </w:instrText>
      </w:r>
      <w:r>
        <w:fldChar w:fldCharType="separate"/>
      </w:r>
      <w:r>
        <w:t>64</w:t>
      </w:r>
      <w:r>
        <w:fldChar w:fldCharType="end"/>
      </w:r>
    </w:p>
    <w:p w:rsidR="001978B0" w:rsidRDefault="001978B0">
      <w:pPr>
        <w:pStyle w:val="TOC6"/>
        <w:rPr>
          <w:rFonts w:asciiTheme="minorHAnsi" w:eastAsiaTheme="minorEastAsia" w:hAnsiTheme="minorHAnsi" w:cstheme="minorBidi"/>
          <w:sz w:val="22"/>
          <w:szCs w:val="22"/>
          <w:lang w:eastAsia="en-GB"/>
        </w:rPr>
      </w:pPr>
      <w:r>
        <w:t>6.4.1.3.2.2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_Toc510519364 \h </w:instrText>
      </w:r>
      <w:r>
        <w:fldChar w:fldCharType="separate"/>
      </w:r>
      <w:r>
        <w:t>64</w:t>
      </w:r>
      <w:r>
        <w:fldChar w:fldCharType="end"/>
      </w:r>
    </w:p>
    <w:p w:rsidR="001978B0" w:rsidRDefault="001978B0">
      <w:pPr>
        <w:pStyle w:val="TOC5"/>
        <w:rPr>
          <w:rFonts w:asciiTheme="minorHAnsi" w:eastAsiaTheme="minorEastAsia" w:hAnsiTheme="minorHAnsi" w:cstheme="minorBidi"/>
          <w:sz w:val="22"/>
          <w:szCs w:val="22"/>
          <w:lang w:eastAsia="en-GB"/>
        </w:rPr>
      </w:pPr>
      <w:r>
        <w:t>6.4.1.3.3</w:t>
      </w:r>
      <w:r>
        <w:rPr>
          <w:rFonts w:asciiTheme="minorHAnsi" w:eastAsiaTheme="minorEastAsia" w:hAnsiTheme="minorHAnsi" w:cstheme="minorBidi"/>
          <w:sz w:val="22"/>
          <w:szCs w:val="22"/>
          <w:lang w:eastAsia="en-GB"/>
        </w:rPr>
        <w:tab/>
      </w:r>
      <w:r>
        <w:t>Demodulation reference signal for PUCCH formats 3 and 4</w:t>
      </w:r>
      <w:r>
        <w:tab/>
      </w:r>
      <w:r>
        <w:fldChar w:fldCharType="begin" w:fldLock="1"/>
      </w:r>
      <w:r>
        <w:instrText xml:space="preserve"> PAGEREF _Toc510519365 \h </w:instrText>
      </w:r>
      <w:r>
        <w:fldChar w:fldCharType="separate"/>
      </w:r>
      <w:r>
        <w:t>65</w:t>
      </w:r>
      <w:r>
        <w:fldChar w:fldCharType="end"/>
      </w:r>
    </w:p>
    <w:p w:rsidR="001978B0" w:rsidRDefault="001978B0">
      <w:pPr>
        <w:pStyle w:val="TOC6"/>
        <w:rPr>
          <w:rFonts w:asciiTheme="minorHAnsi" w:eastAsiaTheme="minorEastAsia" w:hAnsiTheme="minorHAnsi" w:cstheme="minorBidi"/>
          <w:sz w:val="22"/>
          <w:szCs w:val="22"/>
          <w:lang w:eastAsia="en-GB"/>
        </w:rPr>
      </w:pPr>
      <w:r>
        <w:t>6.4.1.3.3.1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_Toc510519366 \h </w:instrText>
      </w:r>
      <w:r>
        <w:fldChar w:fldCharType="separate"/>
      </w:r>
      <w:r>
        <w:t>65</w:t>
      </w:r>
      <w:r>
        <w:fldChar w:fldCharType="end"/>
      </w:r>
    </w:p>
    <w:p w:rsidR="001978B0" w:rsidRDefault="001978B0">
      <w:pPr>
        <w:pStyle w:val="TOC6"/>
        <w:rPr>
          <w:rFonts w:asciiTheme="minorHAnsi" w:eastAsiaTheme="minorEastAsia" w:hAnsiTheme="minorHAnsi" w:cstheme="minorBidi"/>
          <w:sz w:val="22"/>
          <w:szCs w:val="22"/>
          <w:lang w:eastAsia="en-GB"/>
        </w:rPr>
      </w:pPr>
      <w:r>
        <w:t>6.4.1.3.3.2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_Toc510519367 \h </w:instrText>
      </w:r>
      <w:r>
        <w:fldChar w:fldCharType="separate"/>
      </w:r>
      <w:r>
        <w:t>65</w:t>
      </w:r>
      <w:r>
        <w:fldChar w:fldCharType="end"/>
      </w:r>
    </w:p>
    <w:p w:rsidR="001978B0" w:rsidRDefault="001978B0">
      <w:pPr>
        <w:pStyle w:val="TOC4"/>
        <w:rPr>
          <w:rFonts w:asciiTheme="minorHAnsi" w:eastAsiaTheme="minorEastAsia" w:hAnsiTheme="minorHAnsi" w:cstheme="minorBidi"/>
          <w:sz w:val="22"/>
          <w:szCs w:val="22"/>
          <w:lang w:eastAsia="en-GB"/>
        </w:rPr>
      </w:pPr>
      <w:r>
        <w:t>6.4.1.4</w:t>
      </w:r>
      <w:r>
        <w:rPr>
          <w:rFonts w:asciiTheme="minorHAnsi" w:eastAsiaTheme="minorEastAsia" w:hAnsiTheme="minorHAnsi" w:cstheme="minorBidi"/>
          <w:sz w:val="22"/>
          <w:szCs w:val="22"/>
          <w:lang w:eastAsia="en-GB"/>
        </w:rPr>
        <w:tab/>
      </w:r>
      <w:r>
        <w:t>Sounding reference signal</w:t>
      </w:r>
      <w:r>
        <w:tab/>
      </w:r>
      <w:r>
        <w:fldChar w:fldCharType="begin" w:fldLock="1"/>
      </w:r>
      <w:r>
        <w:instrText xml:space="preserve"> PAGEREF _Toc510519368 \h </w:instrText>
      </w:r>
      <w:r>
        <w:fldChar w:fldCharType="separate"/>
      </w:r>
      <w:r>
        <w:t>66</w:t>
      </w:r>
      <w:r>
        <w:fldChar w:fldCharType="end"/>
      </w:r>
    </w:p>
    <w:p w:rsidR="001978B0" w:rsidRDefault="001978B0">
      <w:pPr>
        <w:pStyle w:val="TOC5"/>
        <w:rPr>
          <w:rFonts w:asciiTheme="minorHAnsi" w:eastAsiaTheme="minorEastAsia" w:hAnsiTheme="minorHAnsi" w:cstheme="minorBidi"/>
          <w:sz w:val="22"/>
          <w:szCs w:val="22"/>
          <w:lang w:eastAsia="en-GB"/>
        </w:rPr>
      </w:pPr>
      <w:r>
        <w:t>6.4.1.4.1</w:t>
      </w:r>
      <w:r>
        <w:rPr>
          <w:rFonts w:asciiTheme="minorHAnsi" w:eastAsiaTheme="minorEastAsia" w:hAnsiTheme="minorHAnsi" w:cstheme="minorBidi"/>
          <w:sz w:val="22"/>
          <w:szCs w:val="22"/>
          <w:lang w:eastAsia="en-GB"/>
        </w:rPr>
        <w:tab/>
      </w:r>
      <w:r>
        <w:t>SRS resource</w:t>
      </w:r>
      <w:r>
        <w:tab/>
      </w:r>
      <w:r>
        <w:fldChar w:fldCharType="begin" w:fldLock="1"/>
      </w:r>
      <w:r>
        <w:instrText xml:space="preserve"> PAGEREF _Toc510519369 \h </w:instrText>
      </w:r>
      <w:r>
        <w:fldChar w:fldCharType="separate"/>
      </w:r>
      <w:r>
        <w:t>66</w:t>
      </w:r>
      <w:r>
        <w:fldChar w:fldCharType="end"/>
      </w:r>
    </w:p>
    <w:p w:rsidR="001978B0" w:rsidRDefault="001978B0">
      <w:pPr>
        <w:pStyle w:val="TOC5"/>
        <w:rPr>
          <w:rFonts w:asciiTheme="minorHAnsi" w:eastAsiaTheme="minorEastAsia" w:hAnsiTheme="minorHAnsi" w:cstheme="minorBidi"/>
          <w:sz w:val="22"/>
          <w:szCs w:val="22"/>
          <w:lang w:eastAsia="en-GB"/>
        </w:rPr>
      </w:pPr>
      <w:r>
        <w:t>6.4.1.4.2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_Toc510519370 \h </w:instrText>
      </w:r>
      <w:r>
        <w:fldChar w:fldCharType="separate"/>
      </w:r>
      <w:r>
        <w:t>66</w:t>
      </w:r>
      <w:r>
        <w:fldChar w:fldCharType="end"/>
      </w:r>
    </w:p>
    <w:p w:rsidR="001978B0" w:rsidRDefault="001978B0">
      <w:pPr>
        <w:pStyle w:val="TOC5"/>
        <w:rPr>
          <w:rFonts w:asciiTheme="minorHAnsi" w:eastAsiaTheme="minorEastAsia" w:hAnsiTheme="minorHAnsi" w:cstheme="minorBidi"/>
          <w:sz w:val="22"/>
          <w:szCs w:val="22"/>
          <w:lang w:eastAsia="en-GB"/>
        </w:rPr>
      </w:pPr>
      <w:r>
        <w:t>6.4.1.4.3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_Toc510519371 \h </w:instrText>
      </w:r>
      <w:r>
        <w:fldChar w:fldCharType="separate"/>
      </w:r>
      <w:r>
        <w:t>67</w:t>
      </w:r>
      <w:r>
        <w:fldChar w:fldCharType="end"/>
      </w:r>
    </w:p>
    <w:p w:rsidR="001978B0" w:rsidRDefault="001978B0">
      <w:pPr>
        <w:pStyle w:val="TOC5"/>
        <w:rPr>
          <w:rFonts w:asciiTheme="minorHAnsi" w:eastAsiaTheme="minorEastAsia" w:hAnsiTheme="minorHAnsi" w:cstheme="minorBidi"/>
          <w:sz w:val="22"/>
          <w:szCs w:val="22"/>
          <w:lang w:eastAsia="en-GB"/>
        </w:rPr>
      </w:pPr>
      <w:r>
        <w:t>6.4.1.4.4</w:t>
      </w:r>
      <w:r>
        <w:rPr>
          <w:rFonts w:asciiTheme="minorHAnsi" w:eastAsiaTheme="minorEastAsia" w:hAnsiTheme="minorHAnsi" w:cstheme="minorBidi"/>
          <w:sz w:val="22"/>
          <w:szCs w:val="22"/>
          <w:lang w:eastAsia="en-GB"/>
        </w:rPr>
        <w:tab/>
      </w:r>
      <w:r>
        <w:t>Sounding reference signal slot configuration</w:t>
      </w:r>
      <w:r>
        <w:tab/>
      </w:r>
      <w:r>
        <w:fldChar w:fldCharType="begin" w:fldLock="1"/>
      </w:r>
      <w:r>
        <w:instrText xml:space="preserve"> PAGEREF _Toc510519372 \h </w:instrText>
      </w:r>
      <w:r>
        <w:fldChar w:fldCharType="separate"/>
      </w:r>
      <w:r>
        <w:t>70</w:t>
      </w:r>
      <w:r>
        <w:fldChar w:fldCharType="end"/>
      </w:r>
    </w:p>
    <w:p w:rsidR="001978B0" w:rsidRDefault="001978B0">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Downlink</w:t>
      </w:r>
      <w:r>
        <w:tab/>
      </w:r>
      <w:r>
        <w:fldChar w:fldCharType="begin" w:fldLock="1"/>
      </w:r>
      <w:r>
        <w:instrText xml:space="preserve"> PAGEREF _Toc510519373 \h </w:instrText>
      </w:r>
      <w:r>
        <w:fldChar w:fldCharType="separate"/>
      </w:r>
      <w:r>
        <w:t>70</w:t>
      </w:r>
      <w:r>
        <w:fldChar w:fldCharType="end"/>
      </w:r>
    </w:p>
    <w:p w:rsidR="001978B0" w:rsidRDefault="001978B0">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_Toc510519374 \h </w:instrText>
      </w:r>
      <w:r>
        <w:fldChar w:fldCharType="separate"/>
      </w:r>
      <w:r>
        <w:t>70</w:t>
      </w:r>
      <w:r>
        <w:fldChar w:fldCharType="end"/>
      </w:r>
    </w:p>
    <w:p w:rsidR="001978B0" w:rsidRDefault="001978B0">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_Toc510519375 \h </w:instrText>
      </w:r>
      <w:r>
        <w:fldChar w:fldCharType="separate"/>
      </w:r>
      <w:r>
        <w:t>70</w:t>
      </w:r>
      <w:r>
        <w:fldChar w:fldCharType="end"/>
      </w:r>
    </w:p>
    <w:p w:rsidR="001978B0" w:rsidRDefault="001978B0">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_Toc510519376 \h </w:instrText>
      </w:r>
      <w:r>
        <w:fldChar w:fldCharType="separate"/>
      </w:r>
      <w:r>
        <w:t>70</w:t>
      </w:r>
      <w:r>
        <w:fldChar w:fldCharType="end"/>
      </w:r>
    </w:p>
    <w:p w:rsidR="001978B0" w:rsidRDefault="001978B0">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_Toc510519377 \h </w:instrText>
      </w:r>
      <w:r>
        <w:fldChar w:fldCharType="separate"/>
      </w:r>
      <w:r>
        <w:t>70</w:t>
      </w:r>
      <w:r>
        <w:fldChar w:fldCharType="end"/>
      </w:r>
    </w:p>
    <w:p w:rsidR="001978B0" w:rsidRDefault="001978B0">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_Toc510519378 \h </w:instrText>
      </w:r>
      <w:r>
        <w:fldChar w:fldCharType="separate"/>
      </w:r>
      <w:r>
        <w:t>71</w:t>
      </w:r>
      <w:r>
        <w:fldChar w:fldCharType="end"/>
      </w:r>
    </w:p>
    <w:p w:rsidR="001978B0" w:rsidRDefault="001978B0">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Physical downlink shared channel</w:t>
      </w:r>
      <w:r>
        <w:tab/>
      </w:r>
      <w:r>
        <w:fldChar w:fldCharType="begin" w:fldLock="1"/>
      </w:r>
      <w:r>
        <w:instrText xml:space="preserve"> PAGEREF _Toc510519379 \h </w:instrText>
      </w:r>
      <w:r>
        <w:fldChar w:fldCharType="separate"/>
      </w:r>
      <w:r>
        <w:t>71</w:t>
      </w:r>
      <w:r>
        <w:fldChar w:fldCharType="end"/>
      </w:r>
    </w:p>
    <w:p w:rsidR="001978B0" w:rsidRDefault="001978B0">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_Toc510519380 \h </w:instrText>
      </w:r>
      <w:r>
        <w:fldChar w:fldCharType="separate"/>
      </w:r>
      <w:r>
        <w:t>71</w:t>
      </w:r>
      <w:r>
        <w:fldChar w:fldCharType="end"/>
      </w:r>
    </w:p>
    <w:p w:rsidR="001978B0" w:rsidRDefault="001978B0">
      <w:pPr>
        <w:pStyle w:val="TOC4"/>
        <w:rPr>
          <w:rFonts w:asciiTheme="minorHAnsi" w:eastAsiaTheme="minorEastAsia" w:hAnsiTheme="minorHAnsi" w:cstheme="minorBidi"/>
          <w:sz w:val="22"/>
          <w:szCs w:val="22"/>
          <w:lang w:eastAsia="en-GB"/>
        </w:rPr>
      </w:pPr>
      <w:r>
        <w:lastRenderedPageBreak/>
        <w:t>7.3.1.2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_Toc510519381 \h </w:instrText>
      </w:r>
      <w:r>
        <w:fldChar w:fldCharType="separate"/>
      </w:r>
      <w:r>
        <w:t>71</w:t>
      </w:r>
      <w:r>
        <w:fldChar w:fldCharType="end"/>
      </w:r>
    </w:p>
    <w:p w:rsidR="001978B0" w:rsidRDefault="001978B0">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_Toc510519382 \h </w:instrText>
      </w:r>
      <w:r>
        <w:fldChar w:fldCharType="separate"/>
      </w:r>
      <w:r>
        <w:t>72</w:t>
      </w:r>
      <w:r>
        <w:fldChar w:fldCharType="end"/>
      </w:r>
    </w:p>
    <w:p w:rsidR="001978B0" w:rsidRDefault="001978B0">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Antenna port mapping</w:t>
      </w:r>
      <w:r>
        <w:tab/>
      </w:r>
      <w:r>
        <w:fldChar w:fldCharType="begin" w:fldLock="1"/>
      </w:r>
      <w:r>
        <w:instrText xml:space="preserve"> PAGEREF _Toc510519383 \h </w:instrText>
      </w:r>
      <w:r>
        <w:fldChar w:fldCharType="separate"/>
      </w:r>
      <w:r>
        <w:t>73</w:t>
      </w:r>
      <w:r>
        <w:fldChar w:fldCharType="end"/>
      </w:r>
    </w:p>
    <w:p w:rsidR="001978B0" w:rsidRDefault="001978B0">
      <w:pPr>
        <w:pStyle w:val="TOC4"/>
        <w:rPr>
          <w:rFonts w:asciiTheme="minorHAnsi" w:eastAsiaTheme="minorEastAsia" w:hAnsiTheme="minorHAnsi" w:cstheme="minorBidi"/>
          <w:sz w:val="22"/>
          <w:szCs w:val="22"/>
          <w:lang w:eastAsia="en-GB"/>
        </w:rPr>
      </w:pPr>
      <w:r>
        <w:t>7.3.1.5</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_Toc510519384 \h </w:instrText>
      </w:r>
      <w:r>
        <w:fldChar w:fldCharType="separate"/>
      </w:r>
      <w:r>
        <w:t>73</w:t>
      </w:r>
      <w:r>
        <w:fldChar w:fldCharType="end"/>
      </w:r>
    </w:p>
    <w:p w:rsidR="001978B0" w:rsidRDefault="001978B0">
      <w:pPr>
        <w:pStyle w:val="TOC4"/>
        <w:rPr>
          <w:rFonts w:asciiTheme="minorHAnsi" w:eastAsiaTheme="minorEastAsia" w:hAnsiTheme="minorHAnsi" w:cstheme="minorBidi"/>
          <w:sz w:val="22"/>
          <w:szCs w:val="22"/>
          <w:lang w:eastAsia="en-GB"/>
        </w:rPr>
      </w:pPr>
      <w:r>
        <w:t>7.3.1.6</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_Toc510519385 \h </w:instrText>
      </w:r>
      <w:r>
        <w:fldChar w:fldCharType="separate"/>
      </w:r>
      <w:r>
        <w:t>73</w:t>
      </w:r>
      <w:r>
        <w:fldChar w:fldCharType="end"/>
      </w:r>
    </w:p>
    <w:p w:rsidR="001978B0" w:rsidRDefault="001978B0">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Physical downlink control channel (PDCCH)</w:t>
      </w:r>
      <w:r>
        <w:tab/>
      </w:r>
      <w:r>
        <w:fldChar w:fldCharType="begin" w:fldLock="1"/>
      </w:r>
      <w:r>
        <w:instrText xml:space="preserve"> PAGEREF _Toc510519386 \h </w:instrText>
      </w:r>
      <w:r>
        <w:fldChar w:fldCharType="separate"/>
      </w:r>
      <w:r>
        <w:t>74</w:t>
      </w:r>
      <w:r>
        <w:fldChar w:fldCharType="end"/>
      </w:r>
    </w:p>
    <w:p w:rsidR="001978B0" w:rsidRDefault="001978B0">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Control-channel element (CCE)</w:t>
      </w:r>
      <w:r>
        <w:tab/>
      </w:r>
      <w:r>
        <w:fldChar w:fldCharType="begin" w:fldLock="1"/>
      </w:r>
      <w:r>
        <w:instrText xml:space="preserve"> PAGEREF _Toc510519387 \h </w:instrText>
      </w:r>
      <w:r>
        <w:fldChar w:fldCharType="separate"/>
      </w:r>
      <w:r>
        <w:t>74</w:t>
      </w:r>
      <w:r>
        <w:fldChar w:fldCharType="end"/>
      </w:r>
    </w:p>
    <w:p w:rsidR="001978B0" w:rsidRDefault="001978B0">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Control-resource set (CORESET)</w:t>
      </w:r>
      <w:r>
        <w:tab/>
      </w:r>
      <w:r>
        <w:fldChar w:fldCharType="begin" w:fldLock="1"/>
      </w:r>
      <w:r>
        <w:instrText xml:space="preserve"> PAGEREF _Toc510519388 \h </w:instrText>
      </w:r>
      <w:r>
        <w:fldChar w:fldCharType="separate"/>
      </w:r>
      <w:r>
        <w:t>74</w:t>
      </w:r>
      <w:r>
        <w:fldChar w:fldCharType="end"/>
      </w:r>
    </w:p>
    <w:p w:rsidR="001978B0" w:rsidRDefault="001978B0">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_Toc510519389 \h </w:instrText>
      </w:r>
      <w:r>
        <w:fldChar w:fldCharType="separate"/>
      </w:r>
      <w:r>
        <w:t>75</w:t>
      </w:r>
      <w:r>
        <w:fldChar w:fldCharType="end"/>
      </w:r>
    </w:p>
    <w:p w:rsidR="001978B0" w:rsidRDefault="001978B0">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PDCCH modulation</w:t>
      </w:r>
      <w:r>
        <w:tab/>
      </w:r>
      <w:r>
        <w:fldChar w:fldCharType="begin" w:fldLock="1"/>
      </w:r>
      <w:r>
        <w:instrText xml:space="preserve"> PAGEREF _Toc510519390 \h </w:instrText>
      </w:r>
      <w:r>
        <w:fldChar w:fldCharType="separate"/>
      </w:r>
      <w:r>
        <w:t>76</w:t>
      </w:r>
      <w:r>
        <w:fldChar w:fldCharType="end"/>
      </w:r>
    </w:p>
    <w:p w:rsidR="001978B0" w:rsidRDefault="001978B0">
      <w:pPr>
        <w:pStyle w:val="TOC4"/>
        <w:rPr>
          <w:rFonts w:asciiTheme="minorHAnsi" w:eastAsiaTheme="minorEastAsia" w:hAnsiTheme="minorHAnsi" w:cstheme="minorBidi"/>
          <w:sz w:val="22"/>
          <w:szCs w:val="22"/>
          <w:lang w:eastAsia="en-GB"/>
        </w:rPr>
      </w:pPr>
      <w:r>
        <w:t>7.3.2.5</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_Toc510519391 \h </w:instrText>
      </w:r>
      <w:r>
        <w:fldChar w:fldCharType="separate"/>
      </w:r>
      <w:r>
        <w:t>76</w:t>
      </w:r>
      <w:r>
        <w:fldChar w:fldCharType="end"/>
      </w:r>
    </w:p>
    <w:p w:rsidR="001978B0" w:rsidRDefault="001978B0">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Physical broadcast channel</w:t>
      </w:r>
      <w:r>
        <w:tab/>
      </w:r>
      <w:r>
        <w:fldChar w:fldCharType="begin" w:fldLock="1"/>
      </w:r>
      <w:r>
        <w:instrText xml:space="preserve"> PAGEREF _Toc510519392 \h </w:instrText>
      </w:r>
      <w:r>
        <w:fldChar w:fldCharType="separate"/>
      </w:r>
      <w:r>
        <w:t>76</w:t>
      </w:r>
      <w:r>
        <w:fldChar w:fldCharType="end"/>
      </w:r>
    </w:p>
    <w:p w:rsidR="001978B0" w:rsidRDefault="001978B0">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_Toc510519393 \h </w:instrText>
      </w:r>
      <w:r>
        <w:fldChar w:fldCharType="separate"/>
      </w:r>
      <w:r>
        <w:t>76</w:t>
      </w:r>
      <w:r>
        <w:fldChar w:fldCharType="end"/>
      </w:r>
    </w:p>
    <w:p w:rsidR="001978B0" w:rsidRDefault="001978B0">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_Toc510519394 \h </w:instrText>
      </w:r>
      <w:r>
        <w:fldChar w:fldCharType="separate"/>
      </w:r>
      <w:r>
        <w:t>76</w:t>
      </w:r>
      <w:r>
        <w:fldChar w:fldCharType="end"/>
      </w:r>
    </w:p>
    <w:p w:rsidR="001978B0" w:rsidRDefault="001978B0">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_Toc510519395 \h </w:instrText>
      </w:r>
      <w:r>
        <w:fldChar w:fldCharType="separate"/>
      </w:r>
      <w:r>
        <w:t>77</w:t>
      </w:r>
      <w:r>
        <w:fldChar w:fldCharType="end"/>
      </w:r>
    </w:p>
    <w:p w:rsidR="001978B0" w:rsidRDefault="001978B0">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_Toc510519396 \h </w:instrText>
      </w:r>
      <w:r>
        <w:fldChar w:fldCharType="separate"/>
      </w:r>
      <w:r>
        <w:t>77</w:t>
      </w:r>
      <w:r>
        <w:fldChar w:fldCharType="end"/>
      </w:r>
    </w:p>
    <w:p w:rsidR="001978B0" w:rsidRDefault="001978B0">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_Toc510519397 \h </w:instrText>
      </w:r>
      <w:r>
        <w:fldChar w:fldCharType="separate"/>
      </w:r>
      <w:r>
        <w:t>77</w:t>
      </w:r>
      <w:r>
        <w:fldChar w:fldCharType="end"/>
      </w:r>
    </w:p>
    <w:p w:rsidR="001978B0" w:rsidRDefault="001978B0">
      <w:pPr>
        <w:pStyle w:val="TOC4"/>
        <w:rPr>
          <w:rFonts w:asciiTheme="minorHAnsi" w:eastAsiaTheme="minorEastAsia" w:hAnsiTheme="minorHAnsi" w:cstheme="minorBidi"/>
          <w:sz w:val="22"/>
          <w:szCs w:val="22"/>
          <w:lang w:eastAsia="en-GB"/>
        </w:rPr>
      </w:pPr>
      <w:r>
        <w:t>7.4.1.1</w:t>
      </w:r>
      <w:r>
        <w:rPr>
          <w:rFonts w:asciiTheme="minorHAnsi" w:eastAsiaTheme="minorEastAsia" w:hAnsiTheme="minorHAnsi" w:cstheme="minorBidi"/>
          <w:sz w:val="22"/>
          <w:szCs w:val="22"/>
          <w:lang w:eastAsia="en-GB"/>
        </w:rPr>
        <w:tab/>
      </w:r>
      <w:r>
        <w:t>Demodulation reference signals for PDSCH</w:t>
      </w:r>
      <w:r>
        <w:tab/>
      </w:r>
      <w:r>
        <w:fldChar w:fldCharType="begin" w:fldLock="1"/>
      </w:r>
      <w:r>
        <w:instrText xml:space="preserve"> PAGEREF _Toc510519398 \h </w:instrText>
      </w:r>
      <w:r>
        <w:fldChar w:fldCharType="separate"/>
      </w:r>
      <w:r>
        <w:t>77</w:t>
      </w:r>
      <w:r>
        <w:fldChar w:fldCharType="end"/>
      </w:r>
    </w:p>
    <w:p w:rsidR="001978B0" w:rsidRDefault="001978B0">
      <w:pPr>
        <w:pStyle w:val="TOC5"/>
        <w:rPr>
          <w:rFonts w:asciiTheme="minorHAnsi" w:eastAsiaTheme="minorEastAsia" w:hAnsiTheme="minorHAnsi" w:cstheme="minorBidi"/>
          <w:sz w:val="22"/>
          <w:szCs w:val="22"/>
          <w:lang w:eastAsia="en-GB"/>
        </w:rPr>
      </w:pPr>
      <w:r>
        <w:t>7.4.1.1.1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_Toc510519399 \h </w:instrText>
      </w:r>
      <w:r>
        <w:fldChar w:fldCharType="separate"/>
      </w:r>
      <w:r>
        <w:t>77</w:t>
      </w:r>
      <w:r>
        <w:fldChar w:fldCharType="end"/>
      </w:r>
    </w:p>
    <w:p w:rsidR="001978B0" w:rsidRDefault="001978B0">
      <w:pPr>
        <w:pStyle w:val="TOC5"/>
        <w:rPr>
          <w:rFonts w:asciiTheme="minorHAnsi" w:eastAsiaTheme="minorEastAsia" w:hAnsiTheme="minorHAnsi" w:cstheme="minorBidi"/>
          <w:sz w:val="22"/>
          <w:szCs w:val="22"/>
          <w:lang w:eastAsia="en-GB"/>
        </w:rPr>
      </w:pPr>
      <w:r>
        <w:t>7.4.1.1.2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_Toc510519400 \h </w:instrText>
      </w:r>
      <w:r>
        <w:fldChar w:fldCharType="separate"/>
      </w:r>
      <w:r>
        <w:t>77</w:t>
      </w:r>
      <w:r>
        <w:fldChar w:fldCharType="end"/>
      </w:r>
    </w:p>
    <w:p w:rsidR="001978B0" w:rsidRDefault="001978B0">
      <w:pPr>
        <w:pStyle w:val="TOC4"/>
        <w:rPr>
          <w:rFonts w:asciiTheme="minorHAnsi" w:eastAsiaTheme="minorEastAsia" w:hAnsiTheme="minorHAnsi" w:cstheme="minorBidi"/>
          <w:sz w:val="22"/>
          <w:szCs w:val="22"/>
          <w:lang w:eastAsia="en-GB"/>
        </w:rPr>
      </w:pPr>
      <w:r>
        <w:t>7.4.1.2</w:t>
      </w:r>
      <w:r>
        <w:rPr>
          <w:rFonts w:asciiTheme="minorHAnsi" w:eastAsiaTheme="minorEastAsia" w:hAnsiTheme="minorHAnsi" w:cstheme="minorBidi"/>
          <w:sz w:val="22"/>
          <w:szCs w:val="22"/>
          <w:lang w:eastAsia="en-GB"/>
        </w:rPr>
        <w:tab/>
      </w:r>
      <w:r>
        <w:t>Phase-tracking reference signals for PDSCH</w:t>
      </w:r>
      <w:r>
        <w:tab/>
      </w:r>
      <w:r>
        <w:fldChar w:fldCharType="begin" w:fldLock="1"/>
      </w:r>
      <w:r>
        <w:instrText xml:space="preserve"> PAGEREF _Toc510519401 \h </w:instrText>
      </w:r>
      <w:r>
        <w:fldChar w:fldCharType="separate"/>
      </w:r>
      <w:r>
        <w:t>80</w:t>
      </w:r>
      <w:r>
        <w:fldChar w:fldCharType="end"/>
      </w:r>
    </w:p>
    <w:p w:rsidR="001978B0" w:rsidRDefault="001978B0">
      <w:pPr>
        <w:pStyle w:val="TOC5"/>
        <w:rPr>
          <w:rFonts w:asciiTheme="minorHAnsi" w:eastAsiaTheme="minorEastAsia" w:hAnsiTheme="minorHAnsi" w:cstheme="minorBidi"/>
          <w:sz w:val="22"/>
          <w:szCs w:val="22"/>
          <w:lang w:eastAsia="en-GB"/>
        </w:rPr>
      </w:pPr>
      <w:r>
        <w:t>7.4.1.2.1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_Toc510519402 \h </w:instrText>
      </w:r>
      <w:r>
        <w:fldChar w:fldCharType="separate"/>
      </w:r>
      <w:r>
        <w:t>80</w:t>
      </w:r>
      <w:r>
        <w:fldChar w:fldCharType="end"/>
      </w:r>
    </w:p>
    <w:p w:rsidR="001978B0" w:rsidRDefault="001978B0">
      <w:pPr>
        <w:pStyle w:val="TOC5"/>
        <w:rPr>
          <w:rFonts w:asciiTheme="minorHAnsi" w:eastAsiaTheme="minorEastAsia" w:hAnsiTheme="minorHAnsi" w:cstheme="minorBidi"/>
          <w:sz w:val="22"/>
          <w:szCs w:val="22"/>
          <w:lang w:eastAsia="en-GB"/>
        </w:rPr>
      </w:pPr>
      <w:r>
        <w:t>7.4.1.2.2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_Toc510519403 \h </w:instrText>
      </w:r>
      <w:r>
        <w:fldChar w:fldCharType="separate"/>
      </w:r>
      <w:r>
        <w:t>80</w:t>
      </w:r>
      <w:r>
        <w:fldChar w:fldCharType="end"/>
      </w:r>
    </w:p>
    <w:p w:rsidR="001978B0" w:rsidRDefault="001978B0">
      <w:pPr>
        <w:pStyle w:val="TOC4"/>
        <w:rPr>
          <w:rFonts w:asciiTheme="minorHAnsi" w:eastAsiaTheme="minorEastAsia" w:hAnsiTheme="minorHAnsi" w:cstheme="minorBidi"/>
          <w:sz w:val="22"/>
          <w:szCs w:val="22"/>
          <w:lang w:eastAsia="en-GB"/>
        </w:rPr>
      </w:pPr>
      <w:r>
        <w:t>7.4.1.3</w:t>
      </w:r>
      <w:r>
        <w:rPr>
          <w:rFonts w:asciiTheme="minorHAnsi" w:eastAsiaTheme="minorEastAsia" w:hAnsiTheme="minorHAnsi" w:cstheme="minorBidi"/>
          <w:sz w:val="22"/>
          <w:szCs w:val="22"/>
          <w:lang w:eastAsia="en-GB"/>
        </w:rPr>
        <w:tab/>
      </w:r>
      <w:r>
        <w:t>Demodulation reference signals for PDCCH</w:t>
      </w:r>
      <w:r>
        <w:tab/>
      </w:r>
      <w:r>
        <w:fldChar w:fldCharType="begin" w:fldLock="1"/>
      </w:r>
      <w:r>
        <w:instrText xml:space="preserve"> PAGEREF _Toc510519404 \h </w:instrText>
      </w:r>
      <w:r>
        <w:fldChar w:fldCharType="separate"/>
      </w:r>
      <w:r>
        <w:t>82</w:t>
      </w:r>
      <w:r>
        <w:fldChar w:fldCharType="end"/>
      </w:r>
    </w:p>
    <w:p w:rsidR="001978B0" w:rsidRDefault="001978B0">
      <w:pPr>
        <w:pStyle w:val="TOC5"/>
        <w:rPr>
          <w:rFonts w:asciiTheme="minorHAnsi" w:eastAsiaTheme="minorEastAsia" w:hAnsiTheme="minorHAnsi" w:cstheme="minorBidi"/>
          <w:sz w:val="22"/>
          <w:szCs w:val="22"/>
          <w:lang w:eastAsia="en-GB"/>
        </w:rPr>
      </w:pPr>
      <w:r>
        <w:t>7.4.1.3.1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_Toc510519405 \h </w:instrText>
      </w:r>
      <w:r>
        <w:fldChar w:fldCharType="separate"/>
      </w:r>
      <w:r>
        <w:t>82</w:t>
      </w:r>
      <w:r>
        <w:fldChar w:fldCharType="end"/>
      </w:r>
    </w:p>
    <w:p w:rsidR="001978B0" w:rsidRDefault="001978B0">
      <w:pPr>
        <w:pStyle w:val="TOC5"/>
        <w:rPr>
          <w:rFonts w:asciiTheme="minorHAnsi" w:eastAsiaTheme="minorEastAsia" w:hAnsiTheme="minorHAnsi" w:cstheme="minorBidi"/>
          <w:sz w:val="22"/>
          <w:szCs w:val="22"/>
          <w:lang w:eastAsia="en-GB"/>
        </w:rPr>
      </w:pPr>
      <w:r>
        <w:t>7.4.1.3.2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_Toc510519406 \h </w:instrText>
      </w:r>
      <w:r>
        <w:fldChar w:fldCharType="separate"/>
      </w:r>
      <w:r>
        <w:t>82</w:t>
      </w:r>
      <w:r>
        <w:fldChar w:fldCharType="end"/>
      </w:r>
    </w:p>
    <w:p w:rsidR="001978B0" w:rsidRDefault="001978B0">
      <w:pPr>
        <w:pStyle w:val="TOC4"/>
        <w:rPr>
          <w:rFonts w:asciiTheme="minorHAnsi" w:eastAsiaTheme="minorEastAsia" w:hAnsiTheme="minorHAnsi" w:cstheme="minorBidi"/>
          <w:sz w:val="22"/>
          <w:szCs w:val="22"/>
          <w:lang w:eastAsia="en-GB"/>
        </w:rPr>
      </w:pPr>
      <w:r>
        <w:t>7.4.1.4</w:t>
      </w:r>
      <w:r>
        <w:rPr>
          <w:rFonts w:asciiTheme="minorHAnsi" w:eastAsiaTheme="minorEastAsia" w:hAnsiTheme="minorHAnsi" w:cstheme="minorBidi"/>
          <w:sz w:val="22"/>
          <w:szCs w:val="22"/>
          <w:lang w:eastAsia="en-GB"/>
        </w:rPr>
        <w:tab/>
      </w:r>
      <w:r>
        <w:t>Demodulation reference signals for PBCH</w:t>
      </w:r>
      <w:r>
        <w:tab/>
      </w:r>
      <w:r>
        <w:fldChar w:fldCharType="begin" w:fldLock="1"/>
      </w:r>
      <w:r>
        <w:instrText xml:space="preserve"> PAGEREF _Toc510519407 \h </w:instrText>
      </w:r>
      <w:r>
        <w:fldChar w:fldCharType="separate"/>
      </w:r>
      <w:r>
        <w:t>83</w:t>
      </w:r>
      <w:r>
        <w:fldChar w:fldCharType="end"/>
      </w:r>
    </w:p>
    <w:p w:rsidR="001978B0" w:rsidRDefault="001978B0">
      <w:pPr>
        <w:pStyle w:val="TOC5"/>
        <w:rPr>
          <w:rFonts w:asciiTheme="minorHAnsi" w:eastAsiaTheme="minorEastAsia" w:hAnsiTheme="minorHAnsi" w:cstheme="minorBidi"/>
          <w:sz w:val="22"/>
          <w:szCs w:val="22"/>
          <w:lang w:eastAsia="en-GB"/>
        </w:rPr>
      </w:pPr>
      <w:r>
        <w:t>7.4.1.4.1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_Toc510519408 \h </w:instrText>
      </w:r>
      <w:r>
        <w:fldChar w:fldCharType="separate"/>
      </w:r>
      <w:r>
        <w:t>83</w:t>
      </w:r>
      <w:r>
        <w:fldChar w:fldCharType="end"/>
      </w:r>
    </w:p>
    <w:p w:rsidR="001978B0" w:rsidRDefault="001978B0">
      <w:pPr>
        <w:pStyle w:val="TOC5"/>
        <w:rPr>
          <w:rFonts w:asciiTheme="minorHAnsi" w:eastAsiaTheme="minorEastAsia" w:hAnsiTheme="minorHAnsi" w:cstheme="minorBidi"/>
          <w:sz w:val="22"/>
          <w:szCs w:val="22"/>
          <w:lang w:eastAsia="en-GB"/>
        </w:rPr>
      </w:pPr>
      <w:r>
        <w:t>7.4.1.4.2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_Toc510519409 \h </w:instrText>
      </w:r>
      <w:r>
        <w:fldChar w:fldCharType="separate"/>
      </w:r>
      <w:r>
        <w:t>83</w:t>
      </w:r>
      <w:r>
        <w:fldChar w:fldCharType="end"/>
      </w:r>
    </w:p>
    <w:p w:rsidR="001978B0" w:rsidRDefault="001978B0">
      <w:pPr>
        <w:pStyle w:val="TOC4"/>
        <w:rPr>
          <w:rFonts w:asciiTheme="minorHAnsi" w:eastAsiaTheme="minorEastAsia" w:hAnsiTheme="minorHAnsi" w:cstheme="minorBidi"/>
          <w:sz w:val="22"/>
          <w:szCs w:val="22"/>
          <w:lang w:eastAsia="en-GB"/>
        </w:rPr>
      </w:pPr>
      <w:r>
        <w:t>7.4.1.5</w:t>
      </w:r>
      <w:r>
        <w:rPr>
          <w:rFonts w:asciiTheme="minorHAnsi" w:eastAsiaTheme="minorEastAsia" w:hAnsiTheme="minorHAnsi" w:cstheme="minorBidi"/>
          <w:sz w:val="22"/>
          <w:szCs w:val="22"/>
          <w:lang w:eastAsia="en-GB"/>
        </w:rPr>
        <w:tab/>
      </w:r>
      <w:r>
        <w:t>CSI reference signals</w:t>
      </w:r>
      <w:r>
        <w:tab/>
      </w:r>
      <w:r>
        <w:fldChar w:fldCharType="begin" w:fldLock="1"/>
      </w:r>
      <w:r>
        <w:instrText xml:space="preserve"> PAGEREF _Toc510519410 \h </w:instrText>
      </w:r>
      <w:r>
        <w:fldChar w:fldCharType="separate"/>
      </w:r>
      <w:r>
        <w:t>83</w:t>
      </w:r>
      <w:r>
        <w:fldChar w:fldCharType="end"/>
      </w:r>
    </w:p>
    <w:p w:rsidR="001978B0" w:rsidRDefault="001978B0">
      <w:pPr>
        <w:pStyle w:val="TOC5"/>
        <w:rPr>
          <w:rFonts w:asciiTheme="minorHAnsi" w:eastAsiaTheme="minorEastAsia" w:hAnsiTheme="minorHAnsi" w:cstheme="minorBidi"/>
          <w:sz w:val="22"/>
          <w:szCs w:val="22"/>
          <w:lang w:eastAsia="en-GB"/>
        </w:rPr>
      </w:pPr>
      <w:r>
        <w:t>7.4.1.5.1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_Toc510519411 \h </w:instrText>
      </w:r>
      <w:r>
        <w:fldChar w:fldCharType="separate"/>
      </w:r>
      <w:r>
        <w:t>83</w:t>
      </w:r>
      <w:r>
        <w:fldChar w:fldCharType="end"/>
      </w:r>
    </w:p>
    <w:p w:rsidR="001978B0" w:rsidRDefault="001978B0">
      <w:pPr>
        <w:pStyle w:val="TOC5"/>
        <w:rPr>
          <w:rFonts w:asciiTheme="minorHAnsi" w:eastAsiaTheme="minorEastAsia" w:hAnsiTheme="minorHAnsi" w:cstheme="minorBidi"/>
          <w:sz w:val="22"/>
          <w:szCs w:val="22"/>
          <w:lang w:eastAsia="en-GB"/>
        </w:rPr>
      </w:pPr>
      <w:r>
        <w:t>7.4.1.5.2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_Toc510519412 \h </w:instrText>
      </w:r>
      <w:r>
        <w:fldChar w:fldCharType="separate"/>
      </w:r>
      <w:r>
        <w:t>83</w:t>
      </w:r>
      <w:r>
        <w:fldChar w:fldCharType="end"/>
      </w:r>
    </w:p>
    <w:p w:rsidR="001978B0" w:rsidRDefault="001978B0">
      <w:pPr>
        <w:pStyle w:val="TOC5"/>
        <w:rPr>
          <w:rFonts w:asciiTheme="minorHAnsi" w:eastAsiaTheme="minorEastAsia" w:hAnsiTheme="minorHAnsi" w:cstheme="minorBidi"/>
          <w:sz w:val="22"/>
          <w:szCs w:val="22"/>
          <w:lang w:eastAsia="en-GB"/>
        </w:rPr>
      </w:pPr>
      <w:r>
        <w:t>7.4.1.5.3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_Toc510519413 \h </w:instrText>
      </w:r>
      <w:r>
        <w:fldChar w:fldCharType="separate"/>
      </w:r>
      <w:r>
        <w:t>84</w:t>
      </w:r>
      <w:r>
        <w:fldChar w:fldCharType="end"/>
      </w:r>
    </w:p>
    <w:p w:rsidR="001978B0" w:rsidRDefault="001978B0">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Synchronization signals</w:t>
      </w:r>
      <w:r>
        <w:tab/>
      </w:r>
      <w:r>
        <w:fldChar w:fldCharType="begin" w:fldLock="1"/>
      </w:r>
      <w:r>
        <w:instrText xml:space="preserve"> PAGEREF _Toc510519414 \h </w:instrText>
      </w:r>
      <w:r>
        <w:fldChar w:fldCharType="separate"/>
      </w:r>
      <w:r>
        <w:t>86</w:t>
      </w:r>
      <w:r>
        <w:fldChar w:fldCharType="end"/>
      </w:r>
    </w:p>
    <w:p w:rsidR="001978B0" w:rsidRDefault="001978B0">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Physical-layer cell identities</w:t>
      </w:r>
      <w:r>
        <w:tab/>
      </w:r>
      <w:r>
        <w:fldChar w:fldCharType="begin" w:fldLock="1"/>
      </w:r>
      <w:r>
        <w:instrText xml:space="preserve"> PAGEREF _Toc510519415 \h </w:instrText>
      </w:r>
      <w:r>
        <w:fldChar w:fldCharType="separate"/>
      </w:r>
      <w:r>
        <w:t>86</w:t>
      </w:r>
      <w:r>
        <w:fldChar w:fldCharType="end"/>
      </w:r>
    </w:p>
    <w:p w:rsidR="001978B0" w:rsidRDefault="001978B0">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Primary synchronization signal</w:t>
      </w:r>
      <w:r>
        <w:tab/>
      </w:r>
      <w:r>
        <w:fldChar w:fldCharType="begin" w:fldLock="1"/>
      </w:r>
      <w:r>
        <w:instrText xml:space="preserve"> PAGEREF _Toc510519416 \h </w:instrText>
      </w:r>
      <w:r>
        <w:fldChar w:fldCharType="separate"/>
      </w:r>
      <w:r>
        <w:t>86</w:t>
      </w:r>
      <w:r>
        <w:fldChar w:fldCharType="end"/>
      </w:r>
    </w:p>
    <w:p w:rsidR="001978B0" w:rsidRDefault="001978B0">
      <w:pPr>
        <w:pStyle w:val="TOC5"/>
        <w:rPr>
          <w:rFonts w:asciiTheme="minorHAnsi" w:eastAsiaTheme="minorEastAsia" w:hAnsiTheme="minorHAnsi" w:cstheme="minorBidi"/>
          <w:sz w:val="22"/>
          <w:szCs w:val="22"/>
          <w:lang w:eastAsia="en-GB"/>
        </w:rPr>
      </w:pPr>
      <w:r>
        <w:t>7.4.2.2.1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_Toc510519417 \h </w:instrText>
      </w:r>
      <w:r>
        <w:fldChar w:fldCharType="separate"/>
      </w:r>
      <w:r>
        <w:t>86</w:t>
      </w:r>
      <w:r>
        <w:fldChar w:fldCharType="end"/>
      </w:r>
    </w:p>
    <w:p w:rsidR="001978B0" w:rsidRDefault="001978B0">
      <w:pPr>
        <w:pStyle w:val="TOC5"/>
        <w:rPr>
          <w:rFonts w:asciiTheme="minorHAnsi" w:eastAsiaTheme="minorEastAsia" w:hAnsiTheme="minorHAnsi" w:cstheme="minorBidi"/>
          <w:sz w:val="22"/>
          <w:szCs w:val="22"/>
          <w:lang w:eastAsia="en-GB"/>
        </w:rPr>
      </w:pPr>
      <w:r>
        <w:t>7.4.2.2.2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_Toc510519418 \h </w:instrText>
      </w:r>
      <w:r>
        <w:fldChar w:fldCharType="separate"/>
      </w:r>
      <w:r>
        <w:t>87</w:t>
      </w:r>
      <w:r>
        <w:fldChar w:fldCharType="end"/>
      </w:r>
    </w:p>
    <w:p w:rsidR="001978B0" w:rsidRDefault="001978B0">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Secondary synchronization signal</w:t>
      </w:r>
      <w:r>
        <w:tab/>
      </w:r>
      <w:r>
        <w:fldChar w:fldCharType="begin" w:fldLock="1"/>
      </w:r>
      <w:r>
        <w:instrText xml:space="preserve"> PAGEREF _Toc510519419 \h </w:instrText>
      </w:r>
      <w:r>
        <w:fldChar w:fldCharType="separate"/>
      </w:r>
      <w:r>
        <w:t>87</w:t>
      </w:r>
      <w:r>
        <w:fldChar w:fldCharType="end"/>
      </w:r>
    </w:p>
    <w:p w:rsidR="001978B0" w:rsidRDefault="001978B0">
      <w:pPr>
        <w:pStyle w:val="TOC5"/>
        <w:rPr>
          <w:rFonts w:asciiTheme="minorHAnsi" w:eastAsiaTheme="minorEastAsia" w:hAnsiTheme="minorHAnsi" w:cstheme="minorBidi"/>
          <w:sz w:val="22"/>
          <w:szCs w:val="22"/>
          <w:lang w:eastAsia="en-GB"/>
        </w:rPr>
      </w:pPr>
      <w:r>
        <w:t>7.4.2.3.1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_Toc510519420 \h </w:instrText>
      </w:r>
      <w:r>
        <w:fldChar w:fldCharType="separate"/>
      </w:r>
      <w:r>
        <w:t>87</w:t>
      </w:r>
      <w:r>
        <w:fldChar w:fldCharType="end"/>
      </w:r>
    </w:p>
    <w:p w:rsidR="001978B0" w:rsidRDefault="001978B0">
      <w:pPr>
        <w:pStyle w:val="TOC5"/>
        <w:rPr>
          <w:rFonts w:asciiTheme="minorHAnsi" w:eastAsiaTheme="minorEastAsia" w:hAnsiTheme="minorHAnsi" w:cstheme="minorBidi"/>
          <w:sz w:val="22"/>
          <w:szCs w:val="22"/>
          <w:lang w:eastAsia="en-GB"/>
        </w:rPr>
      </w:pPr>
      <w:r>
        <w:t>7.4.2.3.2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_Toc510519421 \h </w:instrText>
      </w:r>
      <w:r>
        <w:fldChar w:fldCharType="separate"/>
      </w:r>
      <w:r>
        <w:t>87</w:t>
      </w:r>
      <w:r>
        <w:fldChar w:fldCharType="end"/>
      </w:r>
    </w:p>
    <w:p w:rsidR="001978B0" w:rsidRDefault="001978B0">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SS/PBCH block</w:t>
      </w:r>
      <w:r>
        <w:tab/>
      </w:r>
      <w:r>
        <w:fldChar w:fldCharType="begin" w:fldLock="1"/>
      </w:r>
      <w:r>
        <w:instrText xml:space="preserve"> PAGEREF _Toc510519422 \h </w:instrText>
      </w:r>
      <w:r>
        <w:fldChar w:fldCharType="separate"/>
      </w:r>
      <w:r>
        <w:t>87</w:t>
      </w:r>
      <w:r>
        <w:fldChar w:fldCharType="end"/>
      </w:r>
    </w:p>
    <w:p w:rsidR="001978B0" w:rsidRDefault="001978B0">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Time-frequency structure of an SS/PBCH block</w:t>
      </w:r>
      <w:r>
        <w:tab/>
      </w:r>
      <w:r>
        <w:fldChar w:fldCharType="begin" w:fldLock="1"/>
      </w:r>
      <w:r>
        <w:instrText xml:space="preserve"> PAGEREF _Toc510519423 \h </w:instrText>
      </w:r>
      <w:r>
        <w:fldChar w:fldCharType="separate"/>
      </w:r>
      <w:r>
        <w:t>87</w:t>
      </w:r>
      <w:r>
        <w:fldChar w:fldCharType="end"/>
      </w:r>
    </w:p>
    <w:p w:rsidR="001978B0" w:rsidRDefault="001978B0">
      <w:pPr>
        <w:pStyle w:val="TOC5"/>
        <w:rPr>
          <w:rFonts w:asciiTheme="minorHAnsi" w:eastAsiaTheme="minorEastAsia" w:hAnsiTheme="minorHAnsi" w:cstheme="minorBidi"/>
          <w:sz w:val="22"/>
          <w:szCs w:val="22"/>
          <w:lang w:eastAsia="en-GB"/>
        </w:rPr>
      </w:pPr>
      <w:r>
        <w:t>7.4.3.1.1</w:t>
      </w:r>
      <w:r>
        <w:rPr>
          <w:rFonts w:asciiTheme="minorHAnsi" w:eastAsiaTheme="minorEastAsia" w:hAnsiTheme="minorHAnsi" w:cstheme="minorBidi"/>
          <w:sz w:val="22"/>
          <w:szCs w:val="22"/>
          <w:lang w:eastAsia="en-GB"/>
        </w:rPr>
        <w:tab/>
      </w:r>
      <w:r>
        <w:t>Mapping of PSS within an SS/PBCH block</w:t>
      </w:r>
      <w:r>
        <w:tab/>
      </w:r>
      <w:r>
        <w:fldChar w:fldCharType="begin" w:fldLock="1"/>
      </w:r>
      <w:r>
        <w:instrText xml:space="preserve"> PAGEREF _Toc510519424 \h </w:instrText>
      </w:r>
      <w:r>
        <w:fldChar w:fldCharType="separate"/>
      </w:r>
      <w:r>
        <w:t>88</w:t>
      </w:r>
      <w:r>
        <w:fldChar w:fldCharType="end"/>
      </w:r>
    </w:p>
    <w:p w:rsidR="001978B0" w:rsidRDefault="001978B0">
      <w:pPr>
        <w:pStyle w:val="TOC5"/>
        <w:rPr>
          <w:rFonts w:asciiTheme="minorHAnsi" w:eastAsiaTheme="minorEastAsia" w:hAnsiTheme="minorHAnsi" w:cstheme="minorBidi"/>
          <w:sz w:val="22"/>
          <w:szCs w:val="22"/>
          <w:lang w:eastAsia="en-GB"/>
        </w:rPr>
      </w:pPr>
      <w:r>
        <w:t>7.4.3.1.2</w:t>
      </w:r>
      <w:r>
        <w:rPr>
          <w:rFonts w:asciiTheme="minorHAnsi" w:eastAsiaTheme="minorEastAsia" w:hAnsiTheme="minorHAnsi" w:cstheme="minorBidi"/>
          <w:sz w:val="22"/>
          <w:szCs w:val="22"/>
          <w:lang w:eastAsia="en-GB"/>
        </w:rPr>
        <w:tab/>
      </w:r>
      <w:r>
        <w:t>Mapping of SSS within an SS/PBCH block</w:t>
      </w:r>
      <w:r>
        <w:tab/>
      </w:r>
      <w:r>
        <w:fldChar w:fldCharType="begin" w:fldLock="1"/>
      </w:r>
      <w:r>
        <w:instrText xml:space="preserve"> PAGEREF _Toc510519425 \h </w:instrText>
      </w:r>
      <w:r>
        <w:fldChar w:fldCharType="separate"/>
      </w:r>
      <w:r>
        <w:t>88</w:t>
      </w:r>
      <w:r>
        <w:fldChar w:fldCharType="end"/>
      </w:r>
    </w:p>
    <w:p w:rsidR="001978B0" w:rsidRDefault="001978B0">
      <w:pPr>
        <w:pStyle w:val="TOC5"/>
        <w:rPr>
          <w:rFonts w:asciiTheme="minorHAnsi" w:eastAsiaTheme="minorEastAsia" w:hAnsiTheme="minorHAnsi" w:cstheme="minorBidi"/>
          <w:sz w:val="22"/>
          <w:szCs w:val="22"/>
          <w:lang w:eastAsia="en-GB"/>
        </w:rPr>
      </w:pPr>
      <w:r>
        <w:t>7.4.3.1.3</w:t>
      </w:r>
      <w:r>
        <w:rPr>
          <w:rFonts w:asciiTheme="minorHAnsi" w:eastAsiaTheme="minorEastAsia" w:hAnsiTheme="minorHAnsi" w:cstheme="minorBidi"/>
          <w:sz w:val="22"/>
          <w:szCs w:val="22"/>
          <w:lang w:eastAsia="en-GB"/>
        </w:rPr>
        <w:tab/>
      </w:r>
      <w:r>
        <w:t>Mapping of PBCH and DM-RS within an SS/PBCH block</w:t>
      </w:r>
      <w:r>
        <w:tab/>
      </w:r>
      <w:r>
        <w:fldChar w:fldCharType="begin" w:fldLock="1"/>
      </w:r>
      <w:r>
        <w:instrText xml:space="preserve"> PAGEREF _Toc510519426 \h </w:instrText>
      </w:r>
      <w:r>
        <w:fldChar w:fldCharType="separate"/>
      </w:r>
      <w:r>
        <w:t>89</w:t>
      </w:r>
      <w:r>
        <w:fldChar w:fldCharType="end"/>
      </w:r>
    </w:p>
    <w:p w:rsidR="001978B0" w:rsidRDefault="001978B0">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Time location of an SS/PBCH block</w:t>
      </w:r>
      <w:r>
        <w:tab/>
      </w:r>
      <w:r>
        <w:fldChar w:fldCharType="begin" w:fldLock="1"/>
      </w:r>
      <w:r>
        <w:instrText xml:space="preserve"> PAGEREF _Toc510519427 \h </w:instrText>
      </w:r>
      <w:r>
        <w:fldChar w:fldCharType="separate"/>
      </w:r>
      <w:r>
        <w:t>89</w:t>
      </w:r>
      <w:r>
        <w:fldChar w:fldCharType="end"/>
      </w:r>
    </w:p>
    <w:p w:rsidR="001978B0" w:rsidRDefault="001978B0">
      <w:pPr>
        <w:pStyle w:val="TOC9"/>
        <w:rPr>
          <w:rFonts w:asciiTheme="minorHAnsi" w:eastAsiaTheme="minorEastAsia" w:hAnsiTheme="minorHAnsi" w:cstheme="minorBidi"/>
          <w:b w:val="0"/>
          <w:szCs w:val="22"/>
          <w:lang w:eastAsia="en-GB"/>
        </w:rPr>
      </w:pPr>
      <w:r>
        <w:t xml:space="preserve">Annex </w:t>
      </w:r>
      <w:r>
        <w:rPr>
          <w:lang w:eastAsia="zh-CN"/>
        </w:rPr>
        <w:t>A</w:t>
      </w:r>
      <w:r>
        <w:t>:</w:t>
      </w:r>
      <w:r>
        <w:tab/>
        <w:t>Change history</w:t>
      </w:r>
      <w:r>
        <w:tab/>
      </w:r>
      <w:r>
        <w:fldChar w:fldCharType="begin" w:fldLock="1"/>
      </w:r>
      <w:r>
        <w:instrText xml:space="preserve"> PAGEREF _Toc510519428 \h </w:instrText>
      </w:r>
      <w:r>
        <w:fldChar w:fldCharType="separate"/>
      </w:r>
      <w:r>
        <w:t>90</w:t>
      </w:r>
      <w:r>
        <w:fldChar w:fldCharType="end"/>
      </w:r>
    </w:p>
    <w:p w:rsidR="005B4773" w:rsidRPr="00235394" w:rsidRDefault="001978B0" w:rsidP="005B4773">
      <w:pPr>
        <w:rPr>
          <w:lang w:eastAsia="zh-CN"/>
        </w:rPr>
      </w:pPr>
      <w:r>
        <w:rPr>
          <w:noProof/>
          <w:sz w:val="22"/>
          <w:lang w:eastAsia="zh-CN"/>
        </w:rPr>
        <w:fldChar w:fldCharType="end"/>
      </w:r>
    </w:p>
    <w:p w:rsidR="005B4773" w:rsidRPr="00235394" w:rsidRDefault="005B4773" w:rsidP="005B4773">
      <w:pPr>
        <w:pStyle w:val="Heading1"/>
      </w:pPr>
      <w:r w:rsidRPr="00235394">
        <w:rPr>
          <w:lang w:eastAsia="zh-CN"/>
        </w:rPr>
        <w:br w:type="page"/>
      </w:r>
      <w:bookmarkStart w:id="5" w:name="_Toc510519265"/>
      <w:r w:rsidRPr="00235394">
        <w:lastRenderedPageBreak/>
        <w:t>Foreword</w:t>
      </w:r>
      <w:bookmarkEnd w:id="5"/>
    </w:p>
    <w:p w:rsidR="005B4773" w:rsidRPr="00235394" w:rsidRDefault="005B4773" w:rsidP="005B4773">
      <w:r w:rsidRPr="00235394">
        <w:t>This Technical Report has been produced by the 3</w:t>
      </w:r>
      <w:r w:rsidRPr="00235394">
        <w:rPr>
          <w:vertAlign w:val="superscript"/>
        </w:rPr>
        <w:t>rd</w:t>
      </w:r>
      <w:r w:rsidRPr="00235394">
        <w:t xml:space="preserve"> Generation Partnership Project (3GPP).</w:t>
      </w:r>
    </w:p>
    <w:p w:rsidR="005B4773" w:rsidRPr="00235394" w:rsidRDefault="005B4773" w:rsidP="005B4773">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5B4773" w:rsidRPr="00235394" w:rsidRDefault="005B4773" w:rsidP="005B4773">
      <w:pPr>
        <w:pStyle w:val="B1"/>
      </w:pPr>
      <w:r w:rsidRPr="00235394">
        <w:t>Version x.y.z</w:t>
      </w:r>
    </w:p>
    <w:p w:rsidR="005B4773" w:rsidRPr="00235394" w:rsidRDefault="005B4773" w:rsidP="005B4773">
      <w:pPr>
        <w:pStyle w:val="B1"/>
      </w:pPr>
      <w:r w:rsidRPr="00235394">
        <w:t>where:</w:t>
      </w:r>
    </w:p>
    <w:p w:rsidR="005B4773" w:rsidRPr="00235394" w:rsidRDefault="005B4773" w:rsidP="005B4773">
      <w:pPr>
        <w:pStyle w:val="B2"/>
      </w:pPr>
      <w:r w:rsidRPr="00235394">
        <w:t>x</w:t>
      </w:r>
      <w:r w:rsidRPr="00235394">
        <w:tab/>
        <w:t>the first digit:</w:t>
      </w:r>
    </w:p>
    <w:p w:rsidR="005B4773" w:rsidRPr="00235394" w:rsidRDefault="005B4773" w:rsidP="005B4773">
      <w:pPr>
        <w:pStyle w:val="B3"/>
      </w:pPr>
      <w:r w:rsidRPr="00235394">
        <w:t>1</w:t>
      </w:r>
      <w:r w:rsidRPr="00235394">
        <w:tab/>
        <w:t>presented to TSG for information;</w:t>
      </w:r>
    </w:p>
    <w:p w:rsidR="005B4773" w:rsidRPr="00235394" w:rsidRDefault="005B4773" w:rsidP="005B4773">
      <w:pPr>
        <w:pStyle w:val="B3"/>
      </w:pPr>
      <w:r w:rsidRPr="00235394">
        <w:t>2</w:t>
      </w:r>
      <w:r w:rsidRPr="00235394">
        <w:tab/>
        <w:t>presented to TSG for approval;</w:t>
      </w:r>
    </w:p>
    <w:p w:rsidR="005B4773" w:rsidRPr="00235394" w:rsidRDefault="005B4773" w:rsidP="005B4773">
      <w:pPr>
        <w:pStyle w:val="B3"/>
      </w:pPr>
      <w:r w:rsidRPr="00235394">
        <w:t>3</w:t>
      </w:r>
      <w:r w:rsidRPr="00235394">
        <w:tab/>
        <w:t>or greater indicates TSG approved document under change control.</w:t>
      </w:r>
    </w:p>
    <w:p w:rsidR="005B4773" w:rsidRPr="00235394" w:rsidRDefault="005B4773" w:rsidP="005B4773">
      <w:pPr>
        <w:pStyle w:val="B2"/>
      </w:pPr>
      <w:r w:rsidRPr="00235394">
        <w:t>y</w:t>
      </w:r>
      <w:r w:rsidRPr="00235394">
        <w:tab/>
        <w:t>the second digit is incremented for all changes of substance, i.e. technical enhancements, corrections, updates, etc.</w:t>
      </w:r>
    </w:p>
    <w:p w:rsidR="005B4773" w:rsidRPr="00235394" w:rsidRDefault="005B4773" w:rsidP="005B4773">
      <w:pPr>
        <w:pStyle w:val="B2"/>
      </w:pPr>
      <w:r w:rsidRPr="00235394">
        <w:t>z</w:t>
      </w:r>
      <w:r w:rsidRPr="00235394">
        <w:tab/>
        <w:t>the third digit is incremented when editorial only changes have been incorporated in the document.</w:t>
      </w:r>
    </w:p>
    <w:p w:rsidR="005B4773" w:rsidRDefault="005B4773" w:rsidP="005B4773">
      <w:pPr>
        <w:pStyle w:val="Heading1"/>
      </w:pPr>
      <w:r w:rsidRPr="00235394">
        <w:br w:type="page"/>
      </w:r>
      <w:bookmarkStart w:id="6" w:name="_Toc510519266"/>
      <w:r w:rsidRPr="00235394">
        <w:lastRenderedPageBreak/>
        <w:t>1</w:t>
      </w:r>
      <w:r w:rsidRPr="00235394">
        <w:tab/>
        <w:t>Scope</w:t>
      </w:r>
      <w:bookmarkEnd w:id="6"/>
    </w:p>
    <w:p w:rsidR="005B4773" w:rsidRPr="00C12953" w:rsidRDefault="005B4773" w:rsidP="005B4773">
      <w:r w:rsidRPr="00C12953">
        <w:t>The present document describes the physical channels</w:t>
      </w:r>
      <w:r>
        <w:t xml:space="preserve"> and signals</w:t>
      </w:r>
      <w:r w:rsidRPr="00C12953">
        <w:t xml:space="preserve"> for </w:t>
      </w:r>
      <w:r>
        <w:t>5G-NR</w:t>
      </w:r>
      <w:r w:rsidRPr="00C12953">
        <w:t>.</w:t>
      </w:r>
    </w:p>
    <w:p w:rsidR="005B4773" w:rsidRPr="00235394" w:rsidRDefault="005B4773" w:rsidP="005B4773">
      <w:pPr>
        <w:pStyle w:val="Heading1"/>
      </w:pPr>
      <w:bookmarkStart w:id="7" w:name="_Toc510519267"/>
      <w:r w:rsidRPr="00235394">
        <w:t>2</w:t>
      </w:r>
      <w:r w:rsidRPr="00235394">
        <w:tab/>
        <w:t>References</w:t>
      </w:r>
      <w:bookmarkEnd w:id="7"/>
    </w:p>
    <w:p w:rsidR="005B4773" w:rsidRPr="00404825" w:rsidRDefault="005B4773" w:rsidP="005B4773">
      <w:r w:rsidRPr="00404825">
        <w:t>The following documents contain provisions which, through reference in this text, constitute provisions of the present document.</w:t>
      </w:r>
    </w:p>
    <w:p w:rsidR="005B4773" w:rsidRDefault="005B4773" w:rsidP="005B4773">
      <w:pPr>
        <w:pStyle w:val="EX"/>
      </w:pPr>
      <w:r w:rsidRPr="00C12953">
        <w:t>[1]</w:t>
      </w:r>
      <w:r w:rsidRPr="00C12953">
        <w:tab/>
        <w:t>3GPP TR 21.905: "Vocabulary for 3GPP Specifications".</w:t>
      </w:r>
    </w:p>
    <w:p w:rsidR="005B4773" w:rsidRDefault="005B4773" w:rsidP="005B4773">
      <w:pPr>
        <w:pStyle w:val="EX"/>
      </w:pPr>
      <w:r w:rsidRPr="00C12953">
        <w:t>[</w:t>
      </w:r>
      <w:r>
        <w:t>2</w:t>
      </w:r>
      <w:r w:rsidRPr="00C12953">
        <w:t>]</w:t>
      </w:r>
      <w:r>
        <w:tab/>
        <w:t xml:space="preserve">3GPP TS 38.201: </w:t>
      </w:r>
      <w:r w:rsidR="0033719A" w:rsidRPr="00C12953">
        <w:t>"</w:t>
      </w:r>
      <w:r>
        <w:t xml:space="preserve">NR; </w:t>
      </w:r>
      <w:r w:rsidRPr="00C12953">
        <w:t>Physical Layer – General Description</w:t>
      </w:r>
      <w:r w:rsidR="0033719A" w:rsidRPr="00C12953">
        <w:t>"</w:t>
      </w:r>
    </w:p>
    <w:p w:rsidR="005B4773" w:rsidRDefault="005B4773" w:rsidP="005B4773">
      <w:pPr>
        <w:pStyle w:val="EX"/>
      </w:pPr>
      <w:r>
        <w:t>[3</w:t>
      </w:r>
      <w:r w:rsidRPr="00C12953">
        <w:t>]</w:t>
      </w:r>
      <w:r>
        <w:tab/>
        <w:t xml:space="preserve">3GPP TS 38.202: </w:t>
      </w:r>
      <w:r w:rsidR="0033719A" w:rsidRPr="00C12953">
        <w:t>"</w:t>
      </w:r>
      <w:r>
        <w:t xml:space="preserve">NR; </w:t>
      </w:r>
      <w:r w:rsidRPr="006A43C2">
        <w:t>Services provided by the physical layer</w:t>
      </w:r>
      <w:r w:rsidR="0033719A" w:rsidRPr="00C12953">
        <w:t>"</w:t>
      </w:r>
    </w:p>
    <w:p w:rsidR="005B4773" w:rsidRDefault="005B4773" w:rsidP="005B4773">
      <w:pPr>
        <w:pStyle w:val="EX"/>
      </w:pPr>
      <w:r>
        <w:t>[4</w:t>
      </w:r>
      <w:r w:rsidRPr="00C12953">
        <w:t>]</w:t>
      </w:r>
      <w:r w:rsidR="0033719A">
        <w:tab/>
        <w:t xml:space="preserve">3GPP TS 38.212: </w:t>
      </w:r>
      <w:r w:rsidR="0033719A" w:rsidRPr="00C12953">
        <w:t>"</w:t>
      </w:r>
      <w:r>
        <w:t xml:space="preserve">NR; </w:t>
      </w:r>
      <w:r w:rsidRPr="003950C5">
        <w:t>Multiplexing and channel coding</w:t>
      </w:r>
      <w:r w:rsidR="0033719A" w:rsidRPr="00C12953">
        <w:t>"</w:t>
      </w:r>
    </w:p>
    <w:p w:rsidR="005B4773" w:rsidRDefault="005B4773" w:rsidP="005B4773">
      <w:pPr>
        <w:pStyle w:val="EX"/>
      </w:pPr>
      <w:r>
        <w:t>[5</w:t>
      </w:r>
      <w:r w:rsidRPr="00C12953">
        <w:t>]</w:t>
      </w:r>
      <w:r>
        <w:tab/>
        <w:t>3GPP TS 38.</w:t>
      </w:r>
      <w:r w:rsidR="00DE4BFC">
        <w:t>213</w:t>
      </w:r>
      <w:r w:rsidR="0033719A">
        <w:t xml:space="preserve">: </w:t>
      </w:r>
      <w:r w:rsidR="0033719A" w:rsidRPr="00C12953">
        <w:t>"</w:t>
      </w:r>
      <w:r>
        <w:t xml:space="preserve">NR; </w:t>
      </w:r>
      <w:r w:rsidRPr="003950C5">
        <w:t>Physical layer procedures</w:t>
      </w:r>
      <w:r w:rsidR="0033719A">
        <w:t xml:space="preserve"> for control</w:t>
      </w:r>
      <w:r w:rsidR="00221F55" w:rsidDel="00221F55">
        <w:t xml:space="preserve"> </w:t>
      </w:r>
      <w:r w:rsidR="0033719A" w:rsidRPr="00C12953">
        <w:t>"</w:t>
      </w:r>
    </w:p>
    <w:p w:rsidR="005B4773" w:rsidRDefault="005B4773" w:rsidP="005B4773">
      <w:pPr>
        <w:pStyle w:val="EX"/>
      </w:pPr>
      <w:r>
        <w:t>[6</w:t>
      </w:r>
      <w:r w:rsidRPr="00C12953">
        <w:t>]</w:t>
      </w:r>
      <w:r>
        <w:tab/>
        <w:t>3GPP TS 38.</w:t>
      </w:r>
      <w:r w:rsidR="00DE4BFC">
        <w:t>214</w:t>
      </w:r>
      <w:r w:rsidR="0033719A">
        <w:t xml:space="preserve">: </w:t>
      </w:r>
      <w:r w:rsidR="0033719A" w:rsidRPr="00C12953">
        <w:t>"</w:t>
      </w:r>
      <w:r>
        <w:t xml:space="preserve">NR; </w:t>
      </w:r>
      <w:r w:rsidRPr="003950C5">
        <w:t>Physical layer procedures</w:t>
      </w:r>
      <w:r w:rsidR="0033719A">
        <w:t xml:space="preserve"> for data</w:t>
      </w:r>
      <w:r w:rsidR="00221F55" w:rsidDel="00221F55">
        <w:t xml:space="preserve"> </w:t>
      </w:r>
      <w:r w:rsidR="0033719A" w:rsidRPr="00C12953">
        <w:t>"</w:t>
      </w:r>
    </w:p>
    <w:p w:rsidR="007C24F5" w:rsidRPr="007C24F5" w:rsidRDefault="005B4773" w:rsidP="007C24F5">
      <w:pPr>
        <w:pStyle w:val="EX"/>
      </w:pPr>
      <w:r>
        <w:t>[7</w:t>
      </w:r>
      <w:r w:rsidRPr="00C12953">
        <w:t>]</w:t>
      </w:r>
      <w:r w:rsidR="0033719A">
        <w:tab/>
        <w:t xml:space="preserve">3GPP TS 38.215: </w:t>
      </w:r>
      <w:r w:rsidR="0033719A" w:rsidRPr="00C12953">
        <w:t>"</w:t>
      </w:r>
      <w:r w:rsidR="0033719A">
        <w:t>NR; Physical layer measurements</w:t>
      </w:r>
      <w:r w:rsidR="0033719A" w:rsidRPr="00C12953">
        <w:t>"</w:t>
      </w:r>
    </w:p>
    <w:p w:rsidR="005B4773" w:rsidRPr="00C12953" w:rsidRDefault="007C24F5" w:rsidP="007C24F5">
      <w:pPr>
        <w:pStyle w:val="EX"/>
      </w:pPr>
      <w:r w:rsidRPr="007C24F5">
        <w:t>[8]</w:t>
      </w:r>
      <w:r w:rsidRPr="007C24F5">
        <w:tab/>
        <w:t xml:space="preserve">3GPP TS 38.104: </w:t>
      </w:r>
      <w:r w:rsidRPr="00C12953">
        <w:t>"</w:t>
      </w:r>
      <w:r w:rsidRPr="007C24F5">
        <w:t>NR; Base Station (BS) radio transmission and reception</w:t>
      </w:r>
      <w:r w:rsidRPr="00C12953">
        <w:t>"</w:t>
      </w:r>
    </w:p>
    <w:p w:rsidR="005B4773" w:rsidRPr="00B70A2D" w:rsidRDefault="005B4773" w:rsidP="00DE4BFC"/>
    <w:p w:rsidR="005B4773" w:rsidRPr="00235394" w:rsidRDefault="005B4773" w:rsidP="005B4773">
      <w:pPr>
        <w:pStyle w:val="Heading1"/>
      </w:pPr>
      <w:bookmarkStart w:id="8" w:name="_Toc510519268"/>
      <w:r w:rsidRPr="00235394">
        <w:t>3</w:t>
      </w:r>
      <w:r w:rsidRPr="00235394">
        <w:tab/>
        <w:t>Definitions, symbols and abbreviations</w:t>
      </w:r>
      <w:bookmarkEnd w:id="8"/>
    </w:p>
    <w:p w:rsidR="005B4773" w:rsidRDefault="005B4773" w:rsidP="005B4773">
      <w:pPr>
        <w:pStyle w:val="Heading2"/>
      </w:pPr>
      <w:bookmarkStart w:id="9" w:name="_Toc510519269"/>
      <w:r w:rsidRPr="00235394">
        <w:t>3.1</w:t>
      </w:r>
      <w:r w:rsidRPr="00235394">
        <w:tab/>
        <w:t>Definitions</w:t>
      </w:r>
      <w:bookmarkEnd w:id="9"/>
    </w:p>
    <w:p w:rsidR="005B4773" w:rsidRPr="00C12953" w:rsidRDefault="005B4773" w:rsidP="00731567">
      <w:r w:rsidRPr="00C12953">
        <w:t xml:space="preserve">For the purposes of the present document, the following </w:t>
      </w:r>
      <w:r>
        <w:t>definitions</w:t>
      </w:r>
      <w:r w:rsidRPr="00C12953">
        <w:t xml:space="preserve"> apply:</w:t>
      </w:r>
    </w:p>
    <w:p w:rsidR="005B4773" w:rsidRPr="00235394" w:rsidRDefault="005B4773" w:rsidP="005B4773">
      <w:pPr>
        <w:pStyle w:val="Heading2"/>
      </w:pPr>
      <w:bookmarkStart w:id="10" w:name="_Toc510519270"/>
      <w:r w:rsidRPr="00235394">
        <w:t>3.2</w:t>
      </w:r>
      <w:r w:rsidRPr="00235394">
        <w:tab/>
        <w:t>Symbols</w:t>
      </w:r>
      <w:bookmarkEnd w:id="10"/>
    </w:p>
    <w:p w:rsidR="007C24F5" w:rsidRDefault="005B4773" w:rsidP="00731567">
      <w:r w:rsidRPr="00C12953">
        <w:t>For the purposes of the present document, the following symbols apply:</w:t>
      </w:r>
    </w:p>
    <w:p w:rsidR="007C24F5" w:rsidRPr="00C12953" w:rsidRDefault="007C24F5" w:rsidP="007C24F5">
      <w:pPr>
        <w:pStyle w:val="EW"/>
      </w:pPr>
      <w:r w:rsidRPr="00244553">
        <w:rPr>
          <w:position w:val="-14"/>
        </w:rPr>
        <w:object w:dxaOrig="68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18pt" o:ole="">
            <v:imagedata r:id="rId11" o:title=""/>
          </v:shape>
          <o:OLEObject Type="Embed" ProgID="Equation.3" ShapeID="_x0000_i1025" DrawAspect="Content" ObjectID="_1584266202" r:id="rId12"/>
        </w:object>
      </w:r>
      <w:r>
        <w:tab/>
        <w:t xml:space="preserve">Resource element with frequency-domain index </w:t>
      </w:r>
      <w:r w:rsidRPr="00DF5D39">
        <w:rPr>
          <w:position w:val="-6"/>
        </w:rPr>
        <w:object w:dxaOrig="180" w:dyaOrig="260">
          <v:shape id="_x0000_i1026" type="#_x0000_t75" style="width:9pt;height:12.75pt" o:ole="">
            <v:imagedata r:id="rId13" o:title=""/>
          </v:shape>
          <o:OLEObject Type="Embed" ProgID="Equation.3" ShapeID="_x0000_i1026" DrawAspect="Content" ObjectID="_1584266203" r:id="rId14"/>
        </w:object>
      </w:r>
      <w:r>
        <w:t xml:space="preserve"> and time-domain index </w:t>
      </w:r>
      <w:r w:rsidRPr="00DF5D39">
        <w:rPr>
          <w:position w:val="-6"/>
        </w:rPr>
        <w:object w:dxaOrig="139" w:dyaOrig="260">
          <v:shape id="_x0000_i1027" type="#_x0000_t75" style="width:6.75pt;height:12.75pt" o:ole="">
            <v:imagedata r:id="rId15" o:title=""/>
          </v:shape>
          <o:OLEObject Type="Embed" ProgID="Equation.3" ShapeID="_x0000_i1027" DrawAspect="Content" ObjectID="_1584266204" r:id="rId16"/>
        </w:object>
      </w:r>
      <w:r>
        <w:t xml:space="preserve"> for antenna port </w:t>
      </w:r>
      <w:r w:rsidRPr="00C12953">
        <w:rPr>
          <w:position w:val="-10"/>
        </w:rPr>
        <w:object w:dxaOrig="200" w:dyaOrig="240">
          <v:shape id="_x0000_i1028" type="#_x0000_t75" style="width:11.25pt;height:11.25pt" o:ole="">
            <v:imagedata r:id="rId17" o:title=""/>
          </v:shape>
          <o:OLEObject Type="Embed" ProgID="Equation.3" ShapeID="_x0000_i1028" DrawAspect="Content" ObjectID="_1584266205" r:id="rId18"/>
        </w:object>
      </w:r>
      <w:r>
        <w:t xml:space="preserve"> and subcarrier spacing configuration </w:t>
      </w:r>
      <w:r w:rsidRPr="00DC5129">
        <w:rPr>
          <w:rFonts w:eastAsia="Batang"/>
          <w:position w:val="-10"/>
        </w:rPr>
        <w:object w:dxaOrig="220" w:dyaOrig="240">
          <v:shape id="_x0000_i1029" type="#_x0000_t75" style="width:11.25pt;height:12pt" o:ole="">
            <v:imagedata r:id="rId19" o:title=""/>
          </v:shape>
          <o:OLEObject Type="Embed" ProgID="Equation.DSMT4" ShapeID="_x0000_i1029" DrawAspect="Content" ObjectID="_1584266206" r:id="rId20"/>
        </w:object>
      </w:r>
      <w:r>
        <w:rPr>
          <w:rFonts w:eastAsia="Batang"/>
        </w:rPr>
        <w:t>; see clause 4.4.3</w:t>
      </w:r>
    </w:p>
    <w:p w:rsidR="007C24F5" w:rsidRDefault="007C24F5" w:rsidP="007C24F5">
      <w:pPr>
        <w:pStyle w:val="EW"/>
        <w:rPr>
          <w:rFonts w:eastAsia="Batang"/>
        </w:rPr>
      </w:pPr>
      <w:r w:rsidRPr="004B73E9">
        <w:rPr>
          <w:position w:val="-14"/>
        </w:rPr>
        <w:object w:dxaOrig="540" w:dyaOrig="380">
          <v:shape id="_x0000_i1030" type="#_x0000_t75" style="width:27.75pt;height:18.75pt" o:ole="">
            <v:imagedata r:id="rId21" o:title=""/>
          </v:shape>
          <o:OLEObject Type="Embed" ProgID="Equation.3" ShapeID="_x0000_i1030" DrawAspect="Content" ObjectID="_1584266207" r:id="rId22"/>
        </w:object>
      </w:r>
      <w:r>
        <w:tab/>
        <w:t xml:space="preserve">Value of resource element </w:t>
      </w:r>
      <w:r w:rsidRPr="00DF5D39">
        <w:rPr>
          <w:position w:val="-10"/>
        </w:rPr>
        <w:object w:dxaOrig="460" w:dyaOrig="300">
          <v:shape id="_x0000_i1031" type="#_x0000_t75" style="width:23.25pt;height:15pt" o:ole="">
            <v:imagedata r:id="rId23" o:title=""/>
          </v:shape>
          <o:OLEObject Type="Embed" ProgID="Equation.3" ShapeID="_x0000_i1031" DrawAspect="Content" ObjectID="_1584266208" r:id="rId24"/>
        </w:object>
      </w:r>
      <w:r>
        <w:t xml:space="preserve"> for antenna port</w:t>
      </w:r>
      <w:r w:rsidRPr="00DF5D39">
        <w:rPr>
          <w:position w:val="-10"/>
        </w:rPr>
        <w:object w:dxaOrig="200" w:dyaOrig="240">
          <v:shape id="_x0000_i1032" type="#_x0000_t75" style="width:9.75pt;height:12pt" o:ole="">
            <v:imagedata r:id="rId17" o:title=""/>
          </v:shape>
          <o:OLEObject Type="Embed" ProgID="Equation.3" ShapeID="_x0000_i1032" DrawAspect="Content" ObjectID="_1584266209" r:id="rId25"/>
        </w:object>
      </w:r>
      <w:r>
        <w:t xml:space="preserve"> and subcarrier spacing configuration </w:t>
      </w:r>
      <w:r w:rsidRPr="00DC5129">
        <w:rPr>
          <w:rFonts w:eastAsia="Batang"/>
          <w:position w:val="-10"/>
        </w:rPr>
        <w:object w:dxaOrig="220" w:dyaOrig="240">
          <v:shape id="_x0000_i1033" type="#_x0000_t75" style="width:11.25pt;height:12pt" o:ole="">
            <v:imagedata r:id="rId19" o:title=""/>
          </v:shape>
          <o:OLEObject Type="Embed" ProgID="Equation.DSMT4" ShapeID="_x0000_i1033" DrawAspect="Content" ObjectID="_1584266210" r:id="rId26"/>
        </w:object>
      </w:r>
      <w:r>
        <w:rPr>
          <w:rFonts w:eastAsia="Batang"/>
        </w:rPr>
        <w:t>; see clause 4.4.3</w:t>
      </w:r>
    </w:p>
    <w:p w:rsidR="007C24F5" w:rsidRPr="009E002F" w:rsidRDefault="007C24F5" w:rsidP="007C24F5">
      <w:pPr>
        <w:pStyle w:val="EW"/>
      </w:pPr>
      <w:r w:rsidRPr="006F5571">
        <w:rPr>
          <w:position w:val="-10"/>
        </w:rPr>
        <w:object w:dxaOrig="220" w:dyaOrig="279">
          <v:shape id="_x0000_i1034" type="#_x0000_t75" style="width:11.25pt;height:14.25pt" o:ole="">
            <v:imagedata r:id="rId27" o:title=""/>
          </v:shape>
          <o:OLEObject Type="Embed" ProgID="Equation.3" ShapeID="_x0000_i1034" DrawAspect="Content" ObjectID="_1584266211" r:id="rId28"/>
        </w:object>
      </w:r>
      <w:r>
        <w:tab/>
        <w:t>Amplitude scaling for a physical channel/signal</w:t>
      </w:r>
    </w:p>
    <w:p w:rsidR="007C24F5" w:rsidRDefault="007C24F5" w:rsidP="007C24F5">
      <w:pPr>
        <w:pStyle w:val="EW"/>
      </w:pPr>
      <w:r w:rsidRPr="00D65976">
        <w:rPr>
          <w:position w:val="-10"/>
        </w:rPr>
        <w:object w:dxaOrig="420" w:dyaOrig="300">
          <v:shape id="_x0000_i1035" type="#_x0000_t75" style="width:21pt;height:15pt" o:ole="">
            <v:imagedata r:id="rId29" o:title=""/>
          </v:shape>
          <o:OLEObject Type="Embed" ProgID="Equation.3" ShapeID="_x0000_i1035" DrawAspect="Content" ObjectID="_1584266212" r:id="rId30"/>
        </w:object>
      </w:r>
      <w:r>
        <w:tab/>
        <w:t>PN sequence; see clause 5.2.1</w:t>
      </w:r>
    </w:p>
    <w:p w:rsidR="007C24F5" w:rsidRDefault="007C24F5" w:rsidP="007C24F5">
      <w:pPr>
        <w:pStyle w:val="EW"/>
        <w:rPr>
          <w:rFonts w:eastAsia="Batang"/>
        </w:rPr>
      </w:pPr>
      <w:r w:rsidRPr="00DC5129">
        <w:rPr>
          <w:rFonts w:eastAsia="Batang"/>
          <w:position w:val="-10"/>
        </w:rPr>
        <w:object w:dxaOrig="300" w:dyaOrig="300">
          <v:shape id="_x0000_i1036" type="#_x0000_t75" style="width:15pt;height:15pt" o:ole="">
            <v:imagedata r:id="rId31" o:title=""/>
          </v:shape>
          <o:OLEObject Type="Embed" ProgID="Equation.DSMT4" ShapeID="_x0000_i1036" DrawAspect="Content" ObjectID="_1584266213" r:id="rId32"/>
        </w:object>
      </w:r>
      <w:r>
        <w:rPr>
          <w:rFonts w:eastAsia="Batang"/>
        </w:rPr>
        <w:tab/>
        <w:t>Subcarrier spacing</w:t>
      </w:r>
    </w:p>
    <w:p w:rsidR="007C24F5" w:rsidRDefault="007C24F5" w:rsidP="007C24F5">
      <w:pPr>
        <w:pStyle w:val="EW"/>
      </w:pPr>
      <w:r w:rsidRPr="00BF375D">
        <w:rPr>
          <w:position w:val="-10"/>
        </w:rPr>
        <w:object w:dxaOrig="480" w:dyaOrig="300">
          <v:shape id="_x0000_i1037" type="#_x0000_t75" style="width:24pt;height:15pt" o:ole="">
            <v:imagedata r:id="rId33" o:title=""/>
          </v:shape>
          <o:OLEObject Type="Embed" ProgID="Equation.3" ShapeID="_x0000_i1037" DrawAspect="Content" ObjectID="_1584266214" r:id="rId34"/>
        </w:object>
      </w:r>
      <w:r>
        <w:tab/>
        <w:t>Subcarrier spacing for random-access preambles</w:t>
      </w:r>
    </w:p>
    <w:p w:rsidR="007C24F5" w:rsidRDefault="007C24F5" w:rsidP="007C24F5">
      <w:pPr>
        <w:pStyle w:val="EW"/>
      </w:pPr>
      <w:r w:rsidRPr="00410EFF">
        <w:rPr>
          <w:position w:val="-4"/>
        </w:rPr>
        <w:object w:dxaOrig="200" w:dyaOrig="180">
          <v:shape id="_x0000_i1038" type="#_x0000_t75" style="width:9.75pt;height:9pt" o:ole="">
            <v:imagedata r:id="rId35" o:title=""/>
          </v:shape>
          <o:OLEObject Type="Embed" ProgID="Equation.DSMT4" ShapeID="_x0000_i1038" DrawAspect="Content" ObjectID="_1584266215" r:id="rId36"/>
        </w:object>
      </w:r>
      <w:r>
        <w:tab/>
        <w:t xml:space="preserve">The ratio between </w:t>
      </w:r>
      <w:r w:rsidRPr="00C12953">
        <w:rPr>
          <w:position w:val="-10"/>
        </w:rPr>
        <w:object w:dxaOrig="220" w:dyaOrig="300">
          <v:shape id="_x0000_i1039" type="#_x0000_t75" style="width:11.25pt;height:15pt" o:ole="">
            <v:imagedata r:id="rId37" o:title=""/>
          </v:shape>
          <o:OLEObject Type="Embed" ProgID="Equation.3" ShapeID="_x0000_i1039" DrawAspect="Content" ObjectID="_1584266216" r:id="rId38"/>
        </w:object>
      </w:r>
      <w:r>
        <w:t xml:space="preserve"> and </w:t>
      </w:r>
      <w:r w:rsidRPr="00C12953">
        <w:rPr>
          <w:position w:val="-10"/>
        </w:rPr>
        <w:object w:dxaOrig="220" w:dyaOrig="300">
          <v:shape id="_x0000_i1040" type="#_x0000_t75" style="width:11.25pt;height:15pt" o:ole="">
            <v:imagedata r:id="rId39" o:title=""/>
          </v:shape>
          <o:OLEObject Type="Embed" ProgID="Equation.DSMT4" ShapeID="_x0000_i1040" DrawAspect="Content" ObjectID="_1584266217" r:id="rId40"/>
        </w:object>
      </w:r>
      <w:r>
        <w:t>; see clause 4.1</w:t>
      </w:r>
    </w:p>
    <w:p w:rsidR="007C24F5" w:rsidRDefault="007C24F5" w:rsidP="007C24F5">
      <w:pPr>
        <w:pStyle w:val="EW"/>
        <w:rPr>
          <w:rFonts w:eastAsia="Batang"/>
        </w:rPr>
      </w:pPr>
      <w:r w:rsidRPr="00F438BF">
        <w:rPr>
          <w:rFonts w:eastAsia="Batang"/>
          <w:position w:val="-6"/>
        </w:rPr>
        <w:object w:dxaOrig="180" w:dyaOrig="260">
          <v:shape id="_x0000_i1041" type="#_x0000_t75" style="width:9pt;height:12.75pt" o:ole="">
            <v:imagedata r:id="rId41" o:title=""/>
          </v:shape>
          <o:OLEObject Type="Embed" ProgID="Equation.DSMT4" ShapeID="_x0000_i1041" DrawAspect="Content" ObjectID="_1584266218" r:id="rId42"/>
        </w:object>
      </w:r>
      <w:r>
        <w:rPr>
          <w:rFonts w:eastAsia="Batang"/>
        </w:rPr>
        <w:tab/>
        <w:t>Subcarrier index relative to a reference</w:t>
      </w:r>
    </w:p>
    <w:p w:rsidR="007C24F5" w:rsidRDefault="007C24F5" w:rsidP="007C24F5">
      <w:pPr>
        <w:pStyle w:val="EW"/>
      </w:pPr>
      <w:r w:rsidRPr="00F438BF">
        <w:rPr>
          <w:rFonts w:eastAsia="Batang"/>
          <w:position w:val="-6"/>
        </w:rPr>
        <w:object w:dxaOrig="139" w:dyaOrig="260">
          <v:shape id="_x0000_i1042" type="#_x0000_t75" style="width:6.75pt;height:12.75pt" o:ole="">
            <v:imagedata r:id="rId43" o:title=""/>
          </v:shape>
          <o:OLEObject Type="Embed" ProgID="Equation.DSMT4" ShapeID="_x0000_i1042" DrawAspect="Content" ObjectID="_1584266219" r:id="rId44"/>
        </w:object>
      </w:r>
      <w:r>
        <w:rPr>
          <w:rFonts w:eastAsia="Batang"/>
        </w:rPr>
        <w:tab/>
        <w:t>OFDM symbol index relative to a reference</w:t>
      </w:r>
    </w:p>
    <w:p w:rsidR="007C24F5" w:rsidRDefault="007C24F5" w:rsidP="007C24F5">
      <w:pPr>
        <w:pStyle w:val="EW"/>
        <w:rPr>
          <w:rFonts w:eastAsia="Batang"/>
        </w:rPr>
      </w:pPr>
      <w:r w:rsidRPr="00DC5129">
        <w:rPr>
          <w:rFonts w:eastAsia="Batang"/>
          <w:position w:val="-10"/>
        </w:rPr>
        <w:object w:dxaOrig="220" w:dyaOrig="240">
          <v:shape id="_x0000_i1043" type="#_x0000_t75" style="width:11.25pt;height:12pt" o:ole="">
            <v:imagedata r:id="rId19" o:title=""/>
          </v:shape>
          <o:OLEObject Type="Embed" ProgID="Equation.DSMT4" ShapeID="_x0000_i1043" DrawAspect="Content" ObjectID="_1584266220" r:id="rId45"/>
        </w:object>
      </w:r>
      <w:r>
        <w:rPr>
          <w:rFonts w:eastAsia="Batang"/>
        </w:rPr>
        <w:tab/>
        <w:t xml:space="preserve">Subcarrier spacing configuration, </w:t>
      </w:r>
      <w:r w:rsidRPr="00DC5129">
        <w:rPr>
          <w:rFonts w:eastAsia="Batang"/>
          <w:position w:val="-10"/>
        </w:rPr>
        <w:object w:dxaOrig="1500" w:dyaOrig="340">
          <v:shape id="_x0000_i1044" type="#_x0000_t75" style="width:75.75pt;height:17.25pt" o:ole="">
            <v:imagedata r:id="rId46" o:title=""/>
          </v:shape>
          <o:OLEObject Type="Embed" ProgID="Equation.3" ShapeID="_x0000_i1044" DrawAspect="Content" ObjectID="_1584266221" r:id="rId47"/>
        </w:object>
      </w:r>
    </w:p>
    <w:p w:rsidR="007C24F5" w:rsidRDefault="007C24F5" w:rsidP="007C24F5">
      <w:pPr>
        <w:pStyle w:val="EW"/>
      </w:pPr>
      <w:r w:rsidRPr="00D36EA8">
        <w:rPr>
          <w:position w:val="-12"/>
        </w:rPr>
        <w:object w:dxaOrig="440" w:dyaOrig="360">
          <v:shape id="_x0000_i1045" type="#_x0000_t75" style="width:21.75pt;height:18pt" o:ole="">
            <v:imagedata r:id="rId48" o:title=""/>
          </v:shape>
          <o:OLEObject Type="Embed" ProgID="Equation.3" ShapeID="_x0000_i1045" DrawAspect="Content" ObjectID="_1584266222" r:id="rId49"/>
        </w:object>
      </w:r>
      <w:r>
        <w:tab/>
        <w:t xml:space="preserve">Number of coded bits to transmit on a physical channel [for codeword </w:t>
      </w:r>
      <w:r w:rsidRPr="00D36EA8">
        <w:rPr>
          <w:position w:val="-10"/>
        </w:rPr>
        <w:object w:dxaOrig="180" w:dyaOrig="240">
          <v:shape id="_x0000_i1046" type="#_x0000_t75" style="width:9pt;height:12pt" o:ole="">
            <v:imagedata r:id="rId50" o:title=""/>
          </v:shape>
          <o:OLEObject Type="Embed" ProgID="Equation.3" ShapeID="_x0000_i1046" DrawAspect="Content" ObjectID="_1584266223" r:id="rId51"/>
        </w:object>
      </w:r>
      <w:r>
        <w:t>]</w:t>
      </w:r>
    </w:p>
    <w:p w:rsidR="007C24F5" w:rsidRDefault="007C24F5" w:rsidP="007C24F5">
      <w:pPr>
        <w:pStyle w:val="EW"/>
      </w:pPr>
      <w:r w:rsidRPr="00265E23">
        <w:rPr>
          <w:position w:val="-14"/>
        </w:rPr>
        <w:object w:dxaOrig="580" w:dyaOrig="380">
          <v:shape id="_x0000_i1047" type="#_x0000_t75" style="width:29.25pt;height:18.75pt" o:ole="">
            <v:imagedata r:id="rId52" o:title=""/>
          </v:shape>
          <o:OLEObject Type="Embed" ProgID="Equation.3" ShapeID="_x0000_i1047" DrawAspect="Content" ObjectID="_1584266224" r:id="rId53"/>
        </w:object>
      </w:r>
      <w:r>
        <w:tab/>
        <w:t xml:space="preserve">Number of modulation symbols to transmit on a physical channel [for codeword </w:t>
      </w:r>
      <w:r w:rsidRPr="00D36EA8">
        <w:rPr>
          <w:position w:val="-10"/>
        </w:rPr>
        <w:object w:dxaOrig="180" w:dyaOrig="240">
          <v:shape id="_x0000_i1048" type="#_x0000_t75" style="width:9pt;height:12pt" o:ole="">
            <v:imagedata r:id="rId50" o:title=""/>
          </v:shape>
          <o:OLEObject Type="Embed" ProgID="Equation.3" ShapeID="_x0000_i1048" DrawAspect="Content" ObjectID="_1584266225" r:id="rId54"/>
        </w:object>
      </w:r>
      <w:r>
        <w:t>]</w:t>
      </w:r>
    </w:p>
    <w:p w:rsidR="007C24F5" w:rsidRDefault="007C24F5" w:rsidP="007C24F5">
      <w:pPr>
        <w:pStyle w:val="EW"/>
      </w:pPr>
      <w:r w:rsidRPr="00265E23">
        <w:rPr>
          <w:position w:val="-14"/>
        </w:rPr>
        <w:object w:dxaOrig="580" w:dyaOrig="380">
          <v:shape id="_x0000_i1049" type="#_x0000_t75" style="width:29.25pt;height:18.75pt" o:ole="">
            <v:imagedata r:id="rId55" o:title=""/>
          </v:shape>
          <o:OLEObject Type="Embed" ProgID="Equation.3" ShapeID="_x0000_i1049" DrawAspect="Content" ObjectID="_1584266226" r:id="rId56"/>
        </w:object>
      </w:r>
      <w:r>
        <w:tab/>
        <w:t>Number of modulation symbols to transmit per layer for a physical channel</w:t>
      </w:r>
    </w:p>
    <w:p w:rsidR="007C24F5" w:rsidRDefault="007C24F5" w:rsidP="007C24F5">
      <w:pPr>
        <w:pStyle w:val="EW"/>
      </w:pPr>
      <w:r w:rsidRPr="00C12953">
        <w:rPr>
          <w:position w:val="-10"/>
        </w:rPr>
        <w:object w:dxaOrig="760" w:dyaOrig="340">
          <v:shape id="_x0000_i1050" type="#_x0000_t75" style="width:38.25pt;height:17.25pt" o:ole="">
            <v:imagedata r:id="rId57" o:title=""/>
          </v:shape>
          <o:OLEObject Type="Embed" ProgID="Equation.3" ShapeID="_x0000_i1050" DrawAspect="Content" ObjectID="_1584266227" r:id="rId58"/>
        </w:object>
      </w:r>
      <w:r w:rsidRPr="00C12953">
        <w:tab/>
        <w:t xml:space="preserve">Scheduled bandwidth for uplink transmission, expressed as a number of subcarriers </w:t>
      </w:r>
    </w:p>
    <w:p w:rsidR="007C24F5" w:rsidRDefault="007C24F5" w:rsidP="007C24F5">
      <w:pPr>
        <w:pStyle w:val="EW"/>
      </w:pPr>
      <w:r w:rsidRPr="00C12953">
        <w:rPr>
          <w:position w:val="-10"/>
        </w:rPr>
        <w:object w:dxaOrig="760" w:dyaOrig="340">
          <v:shape id="_x0000_i1051" type="#_x0000_t75" style="width:38.25pt;height:17.25pt" o:ole="">
            <v:imagedata r:id="rId59" o:title=""/>
          </v:shape>
          <o:OLEObject Type="Embed" ProgID="Equation.3" ShapeID="_x0000_i1051" DrawAspect="Content" ObjectID="_1584266228" r:id="rId60"/>
        </w:object>
      </w:r>
      <w:r>
        <w:tab/>
      </w:r>
      <w:r w:rsidRPr="00C12953">
        <w:t xml:space="preserve">Scheduled bandwidth for uplink transmission, expressed as a number of </w:t>
      </w:r>
      <w:r>
        <w:t>resource blocks</w:t>
      </w:r>
    </w:p>
    <w:p w:rsidR="007C24F5" w:rsidRPr="0095565C" w:rsidRDefault="007C24F5" w:rsidP="007C24F5">
      <w:pPr>
        <w:pStyle w:val="EW"/>
      </w:pPr>
      <w:r w:rsidRPr="00265E23">
        <w:rPr>
          <w:position w:val="-14"/>
        </w:rPr>
        <w:object w:dxaOrig="580" w:dyaOrig="380">
          <v:shape id="_x0000_i1052" type="#_x0000_t75" style="width:29.25pt;height:18.75pt" o:ole="">
            <v:imagedata r:id="rId61" o:title=""/>
          </v:shape>
          <o:OLEObject Type="Embed" ProgID="Equation.3" ShapeID="_x0000_i1052" DrawAspect="Content" ObjectID="_1584266229" r:id="rId62"/>
        </w:object>
      </w:r>
      <w:r>
        <w:tab/>
        <w:t>Number of modulation symbols to transmit per antenna port for a physical channel</w:t>
      </w:r>
    </w:p>
    <w:p w:rsidR="007C24F5" w:rsidRDefault="007C24F5" w:rsidP="007C24F5">
      <w:pPr>
        <w:pStyle w:val="EW"/>
      </w:pPr>
      <w:r w:rsidRPr="00D36EA8">
        <w:rPr>
          <w:position w:val="-6"/>
        </w:rPr>
        <w:object w:dxaOrig="180" w:dyaOrig="200">
          <v:shape id="_x0000_i1053" type="#_x0000_t75" style="width:9pt;height:9.75pt" o:ole="">
            <v:imagedata r:id="rId63" o:title=""/>
          </v:shape>
          <o:OLEObject Type="Embed" ProgID="Equation.3" ShapeID="_x0000_i1053" DrawAspect="Content" ObjectID="_1584266230" r:id="rId64"/>
        </w:object>
      </w:r>
      <w:r>
        <w:tab/>
        <w:t>Number of transmission layers</w:t>
      </w:r>
    </w:p>
    <w:p w:rsidR="007C24F5" w:rsidRPr="008E0B67" w:rsidRDefault="007C24F5" w:rsidP="007C24F5">
      <w:pPr>
        <w:pStyle w:val="EW"/>
      </w:pPr>
      <w:r w:rsidRPr="00C50293">
        <w:rPr>
          <w:position w:val="-12"/>
        </w:rPr>
        <w:object w:dxaOrig="540" w:dyaOrig="340">
          <v:shape id="_x0000_i1054" type="#_x0000_t75" style="width:27.75pt;height:17.25pt" o:ole="">
            <v:imagedata r:id="rId65" o:title=""/>
          </v:shape>
          <o:OLEObject Type="Embed" ProgID="Equation.DSMT4" ShapeID="_x0000_i1054" DrawAspect="Content" ObjectID="_1584266231" r:id="rId66"/>
        </w:object>
      </w:r>
      <w:r>
        <w:tab/>
        <w:t xml:space="preserve">Size of bandwidth part </w:t>
      </w:r>
      <w:r w:rsidRPr="00F66497">
        <w:rPr>
          <w:position w:val="-6"/>
        </w:rPr>
        <w:object w:dxaOrig="139" w:dyaOrig="240">
          <v:shape id="_x0000_i1055" type="#_x0000_t75" style="width:6.75pt;height:12.75pt" o:ole="">
            <v:imagedata r:id="rId67" o:title=""/>
          </v:shape>
          <o:OLEObject Type="Embed" ProgID="Equation.3" ShapeID="_x0000_i1055" DrawAspect="Content" ObjectID="_1584266232" r:id="rId68"/>
        </w:object>
      </w:r>
      <w:r>
        <w:t>; see clause 4.4.4.4</w:t>
      </w:r>
    </w:p>
    <w:p w:rsidR="007C24F5" w:rsidRPr="008E0B67" w:rsidRDefault="007C24F5" w:rsidP="007C24F5">
      <w:pPr>
        <w:pStyle w:val="EW"/>
      </w:pPr>
      <w:r w:rsidRPr="00C50293">
        <w:rPr>
          <w:position w:val="-12"/>
        </w:rPr>
        <w:object w:dxaOrig="620" w:dyaOrig="360">
          <v:shape id="_x0000_i1056" type="#_x0000_t75" style="width:32.25pt;height:18.75pt" o:ole="">
            <v:imagedata r:id="rId69" o:title=""/>
          </v:shape>
          <o:OLEObject Type="Embed" ProgID="Equation.3" ShapeID="_x0000_i1056" DrawAspect="Content" ObjectID="_1584266233" r:id="rId70"/>
        </w:object>
      </w:r>
      <w:r>
        <w:tab/>
        <w:t xml:space="preserve">Start of bandwidth part </w:t>
      </w:r>
      <w:r w:rsidRPr="00F66497">
        <w:rPr>
          <w:position w:val="-6"/>
        </w:rPr>
        <w:object w:dxaOrig="139" w:dyaOrig="240">
          <v:shape id="_x0000_i1057" type="#_x0000_t75" style="width:6.75pt;height:12.75pt" o:ole="">
            <v:imagedata r:id="rId67" o:title=""/>
          </v:shape>
          <o:OLEObject Type="Embed" ProgID="Equation.3" ShapeID="_x0000_i1057" DrawAspect="Content" ObjectID="_1584266234" r:id="rId71"/>
        </w:object>
      </w:r>
      <w:r>
        <w:t>; see clause 4.4.4.4</w:t>
      </w:r>
    </w:p>
    <w:p w:rsidR="007C24F5" w:rsidRDefault="007C24F5" w:rsidP="007C24F5">
      <w:pPr>
        <w:pStyle w:val="EW"/>
        <w:rPr>
          <w:rFonts w:eastAsia="Batang"/>
        </w:rPr>
      </w:pPr>
      <w:r w:rsidRPr="0095565C">
        <w:rPr>
          <w:position w:val="-12"/>
        </w:rPr>
        <w:object w:dxaOrig="440" w:dyaOrig="340">
          <v:shape id="_x0000_i1058" type="#_x0000_t75" style="width:21.75pt;height:17.25pt" o:ole="">
            <v:imagedata r:id="rId72" o:title=""/>
          </v:shape>
          <o:OLEObject Type="Embed" ProgID="Equation.DSMT4" ShapeID="_x0000_i1058" DrawAspect="Content" ObjectID="_1584266235" r:id="rId73"/>
        </w:object>
      </w:r>
      <w:r>
        <w:tab/>
        <w:t xml:space="preserve">Cyclic prefix length; </w:t>
      </w:r>
      <w:r>
        <w:rPr>
          <w:rFonts w:eastAsia="Batang"/>
        </w:rPr>
        <w:t>see clause 5.3.1</w:t>
      </w:r>
    </w:p>
    <w:p w:rsidR="007C24F5" w:rsidRDefault="007C24F5" w:rsidP="007C24F5">
      <w:pPr>
        <w:pStyle w:val="EW"/>
      </w:pPr>
      <w:r w:rsidRPr="00930A92">
        <w:rPr>
          <w:position w:val="-12"/>
        </w:rPr>
        <w:object w:dxaOrig="520" w:dyaOrig="340">
          <v:shape id="_x0000_i1059" type="#_x0000_t75" style="width:26.25pt;height:17.25pt" o:ole="">
            <v:imagedata r:id="rId74" o:title=""/>
          </v:shape>
          <o:OLEObject Type="Embed" ProgID="Equation.DSMT4" ShapeID="_x0000_i1059" DrawAspect="Content" ObjectID="_1584266236" r:id="rId75"/>
        </w:object>
      </w:r>
      <w:r>
        <w:tab/>
        <w:t>The size of the resource grid; see clauses 4.4.2 and 5.3</w:t>
      </w:r>
    </w:p>
    <w:p w:rsidR="007C24F5" w:rsidRDefault="007C24F5" w:rsidP="007C24F5">
      <w:pPr>
        <w:pStyle w:val="EW"/>
        <w:rPr>
          <w:rFonts w:eastAsia="Batang"/>
        </w:rPr>
      </w:pPr>
      <w:r w:rsidRPr="00930A92">
        <w:rPr>
          <w:position w:val="-12"/>
        </w:rPr>
        <w:object w:dxaOrig="540" w:dyaOrig="340">
          <v:shape id="_x0000_i1060" type="#_x0000_t75" style="width:27pt;height:17.25pt" o:ole="">
            <v:imagedata r:id="rId76" o:title=""/>
          </v:shape>
          <o:OLEObject Type="Embed" ProgID="Equation.DSMT4" ShapeID="_x0000_i1060" DrawAspect="Content" ObjectID="_1584266237" r:id="rId77"/>
        </w:object>
      </w:r>
      <w:r>
        <w:tab/>
        <w:t>The start of the resource grid; see clause 4.4.2</w:t>
      </w:r>
    </w:p>
    <w:p w:rsidR="007C24F5" w:rsidRDefault="007C24F5" w:rsidP="007C24F5">
      <w:pPr>
        <w:pStyle w:val="EW"/>
      </w:pPr>
      <w:r>
        <w:rPr>
          <w:position w:val="-12"/>
        </w:rPr>
        <w:object w:dxaOrig="525" w:dyaOrig="330">
          <v:shape id="_x0000_i1061" type="#_x0000_t75" style="width:26.25pt;height:16.5pt" o:ole="">
            <v:imagedata r:id="rId78" o:title=""/>
          </v:shape>
          <o:OLEObject Type="Embed" ProgID="Equation.DSMT4" ShapeID="_x0000_i1061" DrawAspect="Content" ObjectID="_1584266238" r:id="rId79"/>
        </w:object>
      </w:r>
      <w:r>
        <w:tab/>
        <w:t>The number of PT-RS groups; see clause 6.3.1.4</w:t>
      </w:r>
    </w:p>
    <w:p w:rsidR="007C24F5" w:rsidRDefault="007C24F5" w:rsidP="007C24F5">
      <w:pPr>
        <w:pStyle w:val="EW"/>
      </w:pPr>
      <w:r w:rsidRPr="00D36EA8">
        <w:rPr>
          <w:position w:val="-10"/>
        </w:rPr>
        <w:object w:dxaOrig="460" w:dyaOrig="340">
          <v:shape id="_x0000_i1062" type="#_x0000_t75" style="width:23.25pt;height:17.25pt" o:ole="">
            <v:imagedata r:id="rId80" o:title=""/>
          </v:shape>
          <o:OLEObject Type="Embed" ProgID="Equation.3" ShapeID="_x0000_i1062" DrawAspect="Content" ObjectID="_1584266239" r:id="rId81"/>
        </w:object>
      </w:r>
      <w:r>
        <w:tab/>
        <w:t>Physical layer cell identity; see clause 7.4.2.1</w:t>
      </w:r>
    </w:p>
    <w:p w:rsidR="007C24F5" w:rsidRDefault="007C24F5" w:rsidP="007C24F5">
      <w:pPr>
        <w:pStyle w:val="EW"/>
      </w:pPr>
      <w:r w:rsidRPr="005B7063">
        <w:rPr>
          <w:position w:val="-10"/>
        </w:rPr>
        <w:object w:dxaOrig="880" w:dyaOrig="340">
          <v:shape id="_x0000_i1063" type="#_x0000_t75" style="width:44.25pt;height:17.25pt" o:ole="">
            <v:imagedata r:id="rId82" o:title=""/>
          </v:shape>
          <o:OLEObject Type="Embed" ProgID="Equation.3" ShapeID="_x0000_i1063" DrawAspect="Content" ObjectID="_1584266240" r:id="rId83"/>
        </w:object>
      </w:r>
      <w:r>
        <w:tab/>
        <w:t>Frequency-domain size of a control resource set; see clause 7.3.2.2</w:t>
      </w:r>
    </w:p>
    <w:p w:rsidR="007C24F5" w:rsidRDefault="007C24F5" w:rsidP="007C24F5">
      <w:pPr>
        <w:pStyle w:val="EW"/>
      </w:pPr>
      <w:r w:rsidRPr="00FE0A7F">
        <w:rPr>
          <w:position w:val="-10"/>
        </w:rPr>
        <w:object w:dxaOrig="760" w:dyaOrig="320">
          <v:shape id="_x0000_i1064" type="#_x0000_t75" style="width:38.25pt;height:15.75pt" o:ole="">
            <v:imagedata r:id="rId84" o:title=""/>
          </v:shape>
          <o:OLEObject Type="Embed" ProgID="Equation.DSMT4" ShapeID="_x0000_i1064" DrawAspect="Content" ObjectID="_1584266241" r:id="rId85"/>
        </w:object>
      </w:r>
      <w:r>
        <w:tab/>
        <w:t>Number of resrouce-element groups in a CORESET; see clause 7.3.2.2</w:t>
      </w:r>
    </w:p>
    <w:p w:rsidR="007C24F5" w:rsidRDefault="007C24F5" w:rsidP="007C24F5">
      <w:pPr>
        <w:pStyle w:val="EW"/>
      </w:pPr>
      <w:r>
        <w:rPr>
          <w:position w:val="-12"/>
        </w:rPr>
        <w:object w:dxaOrig="525" w:dyaOrig="330">
          <v:shape id="_x0000_i1065" type="#_x0000_t75" style="width:26.25pt;height:16.5pt" o:ole="">
            <v:imagedata r:id="rId86" o:title=""/>
          </v:shape>
          <o:OLEObject Type="Embed" ProgID="Equation.DSMT4" ShapeID="_x0000_i1065" DrawAspect="Content" ObjectID="_1584266242" r:id="rId87"/>
        </w:object>
      </w:r>
      <w:r>
        <w:tab/>
        <w:t>Number of samples per PT-RS group; see clause 6.3.1.4</w:t>
      </w:r>
    </w:p>
    <w:p w:rsidR="007C24F5" w:rsidRDefault="007C24F5" w:rsidP="007C24F5">
      <w:pPr>
        <w:pStyle w:val="EW"/>
      </w:pPr>
      <w:r w:rsidRPr="00930A92">
        <w:rPr>
          <w:position w:val="-10"/>
        </w:rPr>
        <w:object w:dxaOrig="400" w:dyaOrig="320">
          <v:shape id="_x0000_i1066" type="#_x0000_t75" style="width:20.25pt;height:15.75pt" o:ole="">
            <v:imagedata r:id="rId88" o:title=""/>
          </v:shape>
          <o:OLEObject Type="Embed" ProgID="Equation.DSMT4" ShapeID="_x0000_i1066" DrawAspect="Content" ObjectID="_1584266243" r:id="rId89"/>
        </w:object>
      </w:r>
      <w:r>
        <w:tab/>
        <w:t>Number of subcarriers per resource block, see clause 4.4.4.1</w:t>
      </w:r>
    </w:p>
    <w:p w:rsidR="007C24F5" w:rsidRDefault="007C24F5" w:rsidP="007C24F5">
      <w:pPr>
        <w:pStyle w:val="EW"/>
        <w:rPr>
          <w:rFonts w:eastAsia="Batang"/>
        </w:rPr>
      </w:pPr>
      <w:r w:rsidRPr="00410EFF">
        <w:rPr>
          <w:position w:val="-10"/>
        </w:rPr>
        <w:object w:dxaOrig="800" w:dyaOrig="320">
          <v:shape id="_x0000_i1067" type="#_x0000_t75" style="width:39.75pt;height:17.25pt" o:ole="">
            <v:imagedata r:id="rId90" o:title=""/>
          </v:shape>
          <o:OLEObject Type="Embed" ProgID="Equation.DSMT4" ShapeID="_x0000_i1067" DrawAspect="Content" ObjectID="_1584266244" r:id="rId91"/>
        </w:object>
      </w:r>
      <w:r>
        <w:tab/>
        <w:t xml:space="preserve">Number of slots per subframe for subcarrier spacing configuration </w:t>
      </w:r>
      <w:r w:rsidRPr="00DC5129">
        <w:rPr>
          <w:rFonts w:eastAsia="Batang"/>
          <w:position w:val="-10"/>
        </w:rPr>
        <w:object w:dxaOrig="220" w:dyaOrig="240">
          <v:shape id="_x0000_i1068" type="#_x0000_t75" style="width:11.25pt;height:12pt" o:ole="">
            <v:imagedata r:id="rId19" o:title=""/>
          </v:shape>
          <o:OLEObject Type="Embed" ProgID="Equation.DSMT4" ShapeID="_x0000_i1068" DrawAspect="Content" ObjectID="_1584266245" r:id="rId92"/>
        </w:object>
      </w:r>
      <w:r>
        <w:rPr>
          <w:rFonts w:eastAsia="Batang"/>
        </w:rPr>
        <w:t>, see clause 4.3.2</w:t>
      </w:r>
    </w:p>
    <w:p w:rsidR="007C24F5" w:rsidRDefault="007C24F5" w:rsidP="007C24F5">
      <w:pPr>
        <w:pStyle w:val="EW"/>
        <w:rPr>
          <w:rFonts w:eastAsia="Batang"/>
        </w:rPr>
      </w:pPr>
      <w:r w:rsidRPr="009A7C23">
        <w:rPr>
          <w:position w:val="-14"/>
        </w:rPr>
        <w:object w:dxaOrig="700" w:dyaOrig="360">
          <v:shape id="_x0000_i1069" type="#_x0000_t75" style="width:35.25pt;height:19.5pt" o:ole="">
            <v:imagedata r:id="rId93" o:title=""/>
          </v:shape>
          <o:OLEObject Type="Embed" ProgID="Equation.3" ShapeID="_x0000_i1069" DrawAspect="Content" ObjectID="_1584266246" r:id="rId94"/>
        </w:object>
      </w:r>
      <w:r>
        <w:rPr>
          <w:position w:val="-14"/>
        </w:rPr>
        <w:tab/>
      </w:r>
      <w:r>
        <w:t xml:space="preserve">Number of slots per frame for subcarrier spacing configuration </w:t>
      </w:r>
      <w:r w:rsidRPr="00DC5129">
        <w:rPr>
          <w:rFonts w:eastAsia="Batang"/>
          <w:position w:val="-10"/>
        </w:rPr>
        <w:object w:dxaOrig="220" w:dyaOrig="240">
          <v:shape id="_x0000_i1070" type="#_x0000_t75" style="width:11.25pt;height:12pt" o:ole="">
            <v:imagedata r:id="rId19" o:title=""/>
          </v:shape>
          <o:OLEObject Type="Embed" ProgID="Equation.DSMT4" ShapeID="_x0000_i1070" DrawAspect="Content" ObjectID="_1584266247" r:id="rId95"/>
        </w:object>
      </w:r>
      <w:r>
        <w:rPr>
          <w:rFonts w:eastAsia="Batang"/>
        </w:rPr>
        <w:t>, see clause 4.3.2</w:t>
      </w:r>
    </w:p>
    <w:p w:rsidR="007C24F5" w:rsidRDefault="007C24F5" w:rsidP="007C24F5">
      <w:pPr>
        <w:pStyle w:val="EW"/>
      </w:pPr>
      <w:r w:rsidRPr="00FE0A7F">
        <w:rPr>
          <w:position w:val="-12"/>
        </w:rPr>
        <w:object w:dxaOrig="760" w:dyaOrig="340">
          <v:shape id="_x0000_i1071" type="#_x0000_t75" style="width:38.25pt;height:17.25pt" o:ole="">
            <v:imagedata r:id="rId96" o:title=""/>
          </v:shape>
          <o:OLEObject Type="Embed" ProgID="Equation.DSMT4" ShapeID="_x0000_i1071" DrawAspect="Content" ObjectID="_1584266248" r:id="rId97"/>
        </w:object>
      </w:r>
      <w:r>
        <w:tab/>
        <w:t>Time duration of a control resource set; see clause 7.3.2.2</w:t>
      </w:r>
    </w:p>
    <w:p w:rsidR="007C24F5" w:rsidRDefault="007C24F5" w:rsidP="007C24F5">
      <w:pPr>
        <w:pStyle w:val="EW"/>
        <w:rPr>
          <w:rFonts w:eastAsia="Batang"/>
        </w:rPr>
      </w:pPr>
      <w:r w:rsidRPr="000A5D2F">
        <w:rPr>
          <w:position w:val="-14"/>
        </w:rPr>
        <w:object w:dxaOrig="720" w:dyaOrig="380">
          <v:shape id="_x0000_i1072" type="#_x0000_t75" style="width:36pt;height:19.5pt" o:ole="">
            <v:imagedata r:id="rId98" o:title=""/>
          </v:shape>
          <o:OLEObject Type="Embed" ProgID="Equation.3" ShapeID="_x0000_i1072" DrawAspect="Content" ObjectID="_1584266249" r:id="rId99"/>
        </w:object>
      </w:r>
      <w:r>
        <w:tab/>
        <w:t>Length of the PUCCH transmission in OFDM symbols; see clause 6.3.2.1</w:t>
      </w:r>
    </w:p>
    <w:p w:rsidR="007C24F5" w:rsidRDefault="007C24F5" w:rsidP="007C24F5">
      <w:pPr>
        <w:pStyle w:val="EW"/>
        <w:rPr>
          <w:rFonts w:eastAsia="Batang"/>
        </w:rPr>
      </w:pPr>
      <w:r w:rsidRPr="00410EFF">
        <w:rPr>
          <w:position w:val="-12"/>
        </w:rPr>
        <w:object w:dxaOrig="780" w:dyaOrig="340">
          <v:shape id="_x0000_i1073" type="#_x0000_t75" style="width:39pt;height:18pt" o:ole="">
            <v:imagedata r:id="rId100" o:title=""/>
          </v:shape>
          <o:OLEObject Type="Embed" ProgID="Equation.DSMT4" ShapeID="_x0000_i1073" DrawAspect="Content" ObjectID="_1584266250" r:id="rId101"/>
        </w:object>
      </w:r>
      <w:r>
        <w:tab/>
        <w:t xml:space="preserve">Number of OFDM symbols per subframe for subcarrier spacing configuration </w:t>
      </w:r>
      <w:r w:rsidRPr="00DC5129">
        <w:rPr>
          <w:rFonts w:eastAsia="Batang"/>
          <w:position w:val="-10"/>
        </w:rPr>
        <w:object w:dxaOrig="220" w:dyaOrig="240">
          <v:shape id="_x0000_i1074" type="#_x0000_t75" style="width:11.25pt;height:12pt" o:ole="">
            <v:imagedata r:id="rId19" o:title=""/>
          </v:shape>
          <o:OLEObject Type="Embed" ProgID="Equation.DSMT4" ShapeID="_x0000_i1074" DrawAspect="Content" ObjectID="_1584266251" r:id="rId102"/>
        </w:object>
      </w:r>
      <w:r>
        <w:rPr>
          <w:rFonts w:eastAsia="Batang"/>
        </w:rPr>
        <w:t>; see clause 4.3.1</w:t>
      </w:r>
    </w:p>
    <w:p w:rsidR="007C24F5" w:rsidRDefault="007C24F5" w:rsidP="007C24F5">
      <w:pPr>
        <w:pStyle w:val="EW"/>
      </w:pPr>
      <w:r w:rsidRPr="00410EFF">
        <w:rPr>
          <w:position w:val="-12"/>
        </w:rPr>
        <w:object w:dxaOrig="480" w:dyaOrig="340">
          <v:shape id="_x0000_i1075" type="#_x0000_t75" style="width:24pt;height:18pt" o:ole="">
            <v:imagedata r:id="rId103" o:title=""/>
          </v:shape>
          <o:OLEObject Type="Embed" ProgID="Equation.DSMT4" ShapeID="_x0000_i1075" DrawAspect="Content" ObjectID="_1584266252" r:id="rId104"/>
        </w:object>
      </w:r>
      <w:r>
        <w:tab/>
        <w:t>Number of symbols per slot</w:t>
      </w:r>
    </w:p>
    <w:p w:rsidR="007C24F5" w:rsidRDefault="007C24F5" w:rsidP="007C24F5">
      <w:pPr>
        <w:pStyle w:val="EW"/>
        <w:rPr>
          <w:rFonts w:eastAsia="Batang"/>
        </w:rPr>
      </w:pPr>
      <w:r w:rsidRPr="00322B09">
        <w:rPr>
          <w:position w:val="-10"/>
        </w:rPr>
        <w:object w:dxaOrig="400" w:dyaOrig="300">
          <v:shape id="_x0000_i1076" type="#_x0000_t75" style="width:19.5pt;height:15.75pt" o:ole="">
            <v:imagedata r:id="rId105" o:title=""/>
          </v:shape>
          <o:OLEObject Type="Embed" ProgID="Equation.DSMT4" ShapeID="_x0000_i1076" DrawAspect="Content" ObjectID="_1584266253" r:id="rId106"/>
        </w:object>
      </w:r>
      <w:r>
        <w:tab/>
        <w:t>Timing advance between downlink and uplink; see clause 4.3.1</w:t>
      </w:r>
    </w:p>
    <w:p w:rsidR="007C24F5" w:rsidRDefault="007C24F5" w:rsidP="007C24F5">
      <w:pPr>
        <w:pStyle w:val="EW"/>
      </w:pPr>
      <w:r w:rsidRPr="00B36B53">
        <w:rPr>
          <w:position w:val="-12"/>
        </w:rPr>
        <w:object w:dxaOrig="680" w:dyaOrig="320">
          <v:shape id="_x0000_i1077" type="#_x0000_t75" style="width:33pt;height:16.5pt" o:ole="">
            <v:imagedata r:id="rId107" o:title=""/>
          </v:shape>
          <o:OLEObject Type="Embed" ProgID="Equation.DSMT4" ShapeID="_x0000_i1077" DrawAspect="Content" ObjectID="_1584266254" r:id="rId108"/>
        </w:object>
      </w:r>
      <w:r>
        <w:tab/>
        <w:t>A fixed offset used to calculate the timing advance; see clause 4.3.1</w:t>
      </w:r>
    </w:p>
    <w:p w:rsidR="007C24F5" w:rsidRDefault="007C24F5" w:rsidP="007C24F5">
      <w:pPr>
        <w:pStyle w:val="EW"/>
        <w:rPr>
          <w:rFonts w:eastAsia="Batang"/>
        </w:rPr>
      </w:pPr>
      <w:r w:rsidRPr="00EE6BC0">
        <w:rPr>
          <w:position w:val="-10"/>
        </w:rPr>
        <w:object w:dxaOrig="460" w:dyaOrig="340">
          <v:shape id="_x0000_i1078" type="#_x0000_t75" style="width:22.5pt;height:18pt" o:ole="">
            <v:imagedata r:id="rId109" o:title=""/>
          </v:shape>
          <o:OLEObject Type="Embed" ProgID="Equation.3" ShapeID="_x0000_i1078" DrawAspect="Content" ObjectID="_1584266255" r:id="rId110"/>
        </w:object>
      </w:r>
      <w:r>
        <w:tab/>
        <w:t xml:space="preserve">Common resource block number for subcarrier spacing configuration </w:t>
      </w:r>
      <w:r w:rsidRPr="00DC5129">
        <w:rPr>
          <w:rFonts w:eastAsia="Batang"/>
          <w:position w:val="-10"/>
        </w:rPr>
        <w:object w:dxaOrig="220" w:dyaOrig="240">
          <v:shape id="_x0000_i1079" type="#_x0000_t75" style="width:11.25pt;height:12pt" o:ole="">
            <v:imagedata r:id="rId19" o:title=""/>
          </v:shape>
          <o:OLEObject Type="Embed" ProgID="Equation.DSMT4" ShapeID="_x0000_i1079" DrawAspect="Content" ObjectID="_1584266256" r:id="rId111"/>
        </w:object>
      </w:r>
      <w:r>
        <w:rPr>
          <w:rFonts w:eastAsia="Batang"/>
        </w:rPr>
        <w:t>, see clause 4.4.4.3</w:t>
      </w:r>
    </w:p>
    <w:p w:rsidR="007C24F5" w:rsidRDefault="007C24F5" w:rsidP="007C24F5">
      <w:pPr>
        <w:pStyle w:val="EW"/>
        <w:rPr>
          <w:rFonts w:eastAsia="Batang"/>
        </w:rPr>
      </w:pPr>
      <w:r w:rsidRPr="007B6778">
        <w:rPr>
          <w:position w:val="-10"/>
        </w:rPr>
        <w:object w:dxaOrig="440" w:dyaOrig="300">
          <v:shape id="_x0000_i1080" type="#_x0000_t75" style="width:23.25pt;height:15.75pt" o:ole="">
            <v:imagedata r:id="rId112" o:title=""/>
          </v:shape>
          <o:OLEObject Type="Embed" ProgID="Equation.3" ShapeID="_x0000_i1080" DrawAspect="Content" ObjectID="_1584266257" r:id="rId113"/>
        </w:object>
      </w:r>
      <w:r>
        <w:tab/>
        <w:t>Physical resource block number; see clause 4.4.4.4</w:t>
      </w:r>
    </w:p>
    <w:p w:rsidR="007C24F5" w:rsidRPr="00FE0A7F" w:rsidRDefault="007C24F5" w:rsidP="007C24F5">
      <w:pPr>
        <w:pStyle w:val="EW"/>
      </w:pPr>
      <w:r w:rsidRPr="00DE2ACE">
        <w:rPr>
          <w:position w:val="-10"/>
        </w:rPr>
        <w:object w:dxaOrig="520" w:dyaOrig="300">
          <v:shape id="_x0000_i1081" type="#_x0000_t75" style="width:25.5pt;height:15pt" o:ole="">
            <v:imagedata r:id="rId114" o:title=""/>
          </v:shape>
          <o:OLEObject Type="Embed" ProgID="Equation.3" ShapeID="_x0000_i1081" DrawAspect="Content" ObjectID="_1584266258" r:id="rId115"/>
        </w:object>
      </w:r>
      <w:r>
        <w:tab/>
        <w:t>Radio network temporary identifier</w:t>
      </w:r>
    </w:p>
    <w:p w:rsidR="007C24F5" w:rsidRDefault="007C24F5" w:rsidP="007C24F5">
      <w:pPr>
        <w:pStyle w:val="EW"/>
        <w:rPr>
          <w:rFonts w:eastAsia="Batang"/>
        </w:rPr>
      </w:pPr>
      <w:r w:rsidRPr="00E87B0F">
        <w:rPr>
          <w:position w:val="-10"/>
        </w:rPr>
        <w:object w:dxaOrig="260" w:dyaOrig="320">
          <v:shape id="_x0000_i1082" type="#_x0000_t75" style="width:13.5pt;height:15.75pt" o:ole="">
            <v:imagedata r:id="rId116" o:title=""/>
          </v:shape>
          <o:OLEObject Type="Embed" ProgID="Equation.DSMT4" ShapeID="_x0000_i1082" DrawAspect="Content" ObjectID="_1584266259" r:id="rId117"/>
        </w:object>
      </w:r>
      <w:r>
        <w:tab/>
        <w:t xml:space="preserve">Slot number within a subframe for subcarrier spacing configuration </w:t>
      </w:r>
      <w:r w:rsidRPr="00DC5129">
        <w:rPr>
          <w:rFonts w:eastAsia="Batang"/>
          <w:position w:val="-10"/>
        </w:rPr>
        <w:object w:dxaOrig="220" w:dyaOrig="240">
          <v:shape id="_x0000_i1083" type="#_x0000_t75" style="width:11.25pt;height:12pt" o:ole="">
            <v:imagedata r:id="rId19" o:title=""/>
          </v:shape>
          <o:OLEObject Type="Embed" ProgID="Equation.DSMT4" ShapeID="_x0000_i1083" DrawAspect="Content" ObjectID="_1584266260" r:id="rId118"/>
        </w:object>
      </w:r>
      <w:r>
        <w:rPr>
          <w:rFonts w:eastAsia="Batang"/>
        </w:rPr>
        <w:t>; see clause 4.3.2</w:t>
      </w:r>
    </w:p>
    <w:p w:rsidR="007C24F5" w:rsidRDefault="007C24F5" w:rsidP="007C24F5">
      <w:pPr>
        <w:pStyle w:val="EW"/>
        <w:rPr>
          <w:rFonts w:eastAsia="Batang"/>
        </w:rPr>
      </w:pPr>
      <w:r w:rsidRPr="00E87B0F">
        <w:rPr>
          <w:position w:val="-12"/>
        </w:rPr>
        <w:object w:dxaOrig="300" w:dyaOrig="340">
          <v:shape id="_x0000_i1084" type="#_x0000_t75" style="width:15.75pt;height:16.5pt" o:ole="">
            <v:imagedata r:id="rId119" o:title=""/>
          </v:shape>
          <o:OLEObject Type="Embed" ProgID="Equation.DSMT4" ShapeID="_x0000_i1084" DrawAspect="Content" ObjectID="_1584266261" r:id="rId120"/>
        </w:object>
      </w:r>
      <w:r>
        <w:tab/>
        <w:t xml:space="preserve">Slot number within a frame for subcarrier spacing configuration </w:t>
      </w:r>
      <w:r w:rsidRPr="00DC5129">
        <w:rPr>
          <w:rFonts w:eastAsia="Batang"/>
          <w:position w:val="-10"/>
        </w:rPr>
        <w:object w:dxaOrig="220" w:dyaOrig="240">
          <v:shape id="_x0000_i1085" type="#_x0000_t75" style="width:11.25pt;height:12pt" o:ole="">
            <v:imagedata r:id="rId19" o:title=""/>
          </v:shape>
          <o:OLEObject Type="Embed" ProgID="Equation.DSMT4" ShapeID="_x0000_i1085" DrawAspect="Content" ObjectID="_1584266262" r:id="rId121"/>
        </w:object>
      </w:r>
      <w:r>
        <w:rPr>
          <w:rFonts w:eastAsia="Batang"/>
        </w:rPr>
        <w:t>; see clause 4.3.2</w:t>
      </w:r>
    </w:p>
    <w:p w:rsidR="007C24F5" w:rsidRDefault="007C24F5" w:rsidP="007C24F5">
      <w:pPr>
        <w:pStyle w:val="EW"/>
      </w:pPr>
      <w:r w:rsidRPr="00C12953">
        <w:rPr>
          <w:position w:val="-10"/>
        </w:rPr>
        <w:object w:dxaOrig="200" w:dyaOrig="240">
          <v:shape id="_x0000_i1086" type="#_x0000_t75" style="width:10.5pt;height:11.25pt" o:ole="">
            <v:imagedata r:id="rId17" o:title=""/>
          </v:shape>
          <o:OLEObject Type="Embed" ProgID="Equation.3" ShapeID="_x0000_i1086" DrawAspect="Content" ObjectID="_1584266263" r:id="rId122"/>
        </w:object>
      </w:r>
      <w:r>
        <w:tab/>
        <w:t>Antenna port number</w:t>
      </w:r>
    </w:p>
    <w:p w:rsidR="007C24F5" w:rsidRDefault="007C24F5" w:rsidP="007C24F5">
      <w:pPr>
        <w:pStyle w:val="EW"/>
      </w:pPr>
      <w:r w:rsidRPr="00C12953">
        <w:rPr>
          <w:position w:val="-10"/>
        </w:rPr>
        <w:object w:dxaOrig="300" w:dyaOrig="300">
          <v:shape id="_x0000_i1087" type="#_x0000_t75" style="width:16.5pt;height:14.25pt" o:ole="">
            <v:imagedata r:id="rId123" o:title=""/>
          </v:shape>
          <o:OLEObject Type="Embed" ProgID="Equation.DSMT4" ShapeID="_x0000_i1087" DrawAspect="Content" ObjectID="_1584266264" r:id="rId124"/>
        </w:object>
      </w:r>
      <w:r>
        <w:tab/>
        <w:t>Modulation order</w:t>
      </w:r>
    </w:p>
    <w:p w:rsidR="007C24F5" w:rsidRDefault="007C24F5" w:rsidP="007C24F5">
      <w:pPr>
        <w:pStyle w:val="EW"/>
      </w:pPr>
      <w:r w:rsidRPr="009E002F">
        <w:rPr>
          <w:position w:val="-10"/>
        </w:rPr>
        <w:object w:dxaOrig="220" w:dyaOrig="240">
          <v:shape id="_x0000_i1088" type="#_x0000_t75" style="width:11.25pt;height:12pt" o:ole="">
            <v:imagedata r:id="rId125" o:title=""/>
          </v:shape>
          <o:OLEObject Type="Embed" ProgID="Equation.3" ShapeID="_x0000_i1088" DrawAspect="Content" ObjectID="_1584266265" r:id="rId126"/>
        </w:object>
      </w:r>
      <w:r>
        <w:tab/>
        <w:t>Number of antenna ports</w:t>
      </w:r>
    </w:p>
    <w:p w:rsidR="007C24F5" w:rsidRDefault="007C24F5" w:rsidP="007C24F5">
      <w:pPr>
        <w:pStyle w:val="EW"/>
      </w:pPr>
      <w:r w:rsidRPr="00DD680B">
        <w:rPr>
          <w:position w:val="-12"/>
        </w:rPr>
        <w:object w:dxaOrig="600" w:dyaOrig="320">
          <v:shape id="_x0000_i1089" type="#_x0000_t75" style="width:30pt;height:15.75pt" o:ole="">
            <v:imagedata r:id="rId127" o:title=""/>
          </v:shape>
          <o:OLEObject Type="Embed" ProgID="Equation.3" ShapeID="_x0000_i1089" DrawAspect="Content" ObjectID="_1584266266" r:id="rId128"/>
        </w:object>
      </w:r>
      <w:r>
        <w:tab/>
        <w:t>Low-PAPR base sequence; see clause 5.2.2</w:t>
      </w:r>
    </w:p>
    <w:p w:rsidR="007C24F5" w:rsidRDefault="007C24F5" w:rsidP="007C24F5">
      <w:pPr>
        <w:pStyle w:val="EW"/>
      </w:pPr>
      <w:r>
        <w:rPr>
          <w:position w:val="-12"/>
        </w:rPr>
        <w:object w:dxaOrig="780" w:dyaOrig="360">
          <v:shape id="_x0000_i1090" type="#_x0000_t75" style="width:39pt;height:18pt" o:ole="">
            <v:imagedata r:id="rId129" o:title=""/>
          </v:shape>
          <o:OLEObject Type="Embed" ProgID="Equation.3" ShapeID="_x0000_i1090" DrawAspect="Content" ObjectID="_1584266267" r:id="rId130"/>
        </w:object>
      </w:r>
      <w:r>
        <w:tab/>
        <w:t>Low-PAPR sequence; see clause 5.2.2</w:t>
      </w:r>
    </w:p>
    <w:p w:rsidR="007C24F5" w:rsidRDefault="007C24F5" w:rsidP="007C24F5">
      <w:pPr>
        <w:pStyle w:val="EW"/>
      </w:pPr>
      <w:r w:rsidRPr="0087173D">
        <w:rPr>
          <w:position w:val="-12"/>
        </w:rPr>
        <w:object w:dxaOrig="720" w:dyaOrig="360">
          <v:shape id="_x0000_i1091" type="#_x0000_t75" style="width:39.75pt;height:20.25pt" o:ole="">
            <v:imagedata r:id="rId131" o:title=""/>
          </v:shape>
          <o:OLEObject Type="Embed" ProgID="Equation.3" ShapeID="_x0000_i1091" DrawAspect="Content" ObjectID="_1584266268" r:id="rId132"/>
        </w:object>
      </w:r>
      <w:r>
        <w:tab/>
        <w:t xml:space="preserve">The time-continuous signal </w:t>
      </w:r>
      <w:r w:rsidRPr="00C12953">
        <w:t xml:space="preserve">on </w:t>
      </w:r>
      <w:r>
        <w:t xml:space="preserve">antenna port </w:t>
      </w:r>
      <w:r w:rsidRPr="004C0A64">
        <w:rPr>
          <w:position w:val="-10"/>
        </w:rPr>
        <w:object w:dxaOrig="200" w:dyaOrig="240">
          <v:shape id="_x0000_i1092" type="#_x0000_t75" style="width:9.75pt;height:12pt" o:ole="">
            <v:imagedata r:id="rId133" o:title=""/>
          </v:shape>
          <o:OLEObject Type="Embed" ProgID="Equation.3" ShapeID="_x0000_i1092" DrawAspect="Content" ObjectID="_1584266269" r:id="rId134"/>
        </w:object>
      </w:r>
      <w:r w:rsidRPr="00C12953">
        <w:t xml:space="preserve"> </w:t>
      </w:r>
      <w:r>
        <w:t xml:space="preserve">and subcarrier spacing configuration </w:t>
      </w:r>
      <w:r w:rsidRPr="004E01C8">
        <w:rPr>
          <w:position w:val="-10"/>
        </w:rPr>
        <w:object w:dxaOrig="220" w:dyaOrig="240">
          <v:shape id="_x0000_i1093" type="#_x0000_t75" style="width:12pt;height:12.75pt" o:ole="">
            <v:imagedata r:id="rId135" o:title=""/>
          </v:shape>
          <o:OLEObject Type="Embed" ProgID="Equation.3" ShapeID="_x0000_i1093" DrawAspect="Content" ObjectID="_1584266270" r:id="rId136"/>
        </w:object>
      </w:r>
      <w:r>
        <w:t xml:space="preserve"> for OFDM symbol </w:t>
      </w:r>
      <w:r w:rsidRPr="004C0A64">
        <w:rPr>
          <w:position w:val="-6"/>
        </w:rPr>
        <w:object w:dxaOrig="139" w:dyaOrig="260">
          <v:shape id="_x0000_i1094" type="#_x0000_t75" style="width:6.75pt;height:12.75pt" o:ole="">
            <v:imagedata r:id="rId137" o:title=""/>
          </v:shape>
          <o:OLEObject Type="Embed" ProgID="Equation.3" ShapeID="_x0000_i1094" DrawAspect="Content" ObjectID="_1584266271" r:id="rId138"/>
        </w:object>
      </w:r>
      <w:r>
        <w:t xml:space="preserve"> in a subframe; see clause 5.3.1</w:t>
      </w:r>
    </w:p>
    <w:p w:rsidR="007C24F5" w:rsidRPr="00C12953" w:rsidRDefault="007C24F5" w:rsidP="007C24F5">
      <w:pPr>
        <w:pStyle w:val="EW"/>
      </w:pPr>
      <w:r w:rsidRPr="00C12953">
        <w:rPr>
          <w:position w:val="-10"/>
        </w:rPr>
        <w:object w:dxaOrig="220" w:dyaOrig="300">
          <v:shape id="_x0000_i1095" type="#_x0000_t75" style="width:10.5pt;height:15pt" o:ole="">
            <v:imagedata r:id="rId39" o:title=""/>
          </v:shape>
          <o:OLEObject Type="Embed" ProgID="Equation.DSMT4" ShapeID="_x0000_i1095" DrawAspect="Content" ObjectID="_1584266272" r:id="rId139"/>
        </w:object>
      </w:r>
      <w:r w:rsidRPr="00C12953">
        <w:tab/>
        <w:t>Basic time unit</w:t>
      </w:r>
      <w:r>
        <w:t xml:space="preserve"> for NR; see clause 4.1</w:t>
      </w:r>
    </w:p>
    <w:p w:rsidR="007C24F5" w:rsidRPr="00C12953" w:rsidRDefault="007C24F5" w:rsidP="007C24F5">
      <w:pPr>
        <w:pStyle w:val="EW"/>
      </w:pPr>
      <w:r w:rsidRPr="00C12953">
        <w:rPr>
          <w:position w:val="-10"/>
        </w:rPr>
        <w:object w:dxaOrig="240" w:dyaOrig="300">
          <v:shape id="_x0000_i1096" type="#_x0000_t75" style="width:12pt;height:15pt" o:ole="">
            <v:imagedata r:id="rId140" o:title=""/>
          </v:shape>
          <o:OLEObject Type="Embed" ProgID="Equation.3" ShapeID="_x0000_i1096" DrawAspect="Content" ObjectID="_1584266273" r:id="rId141"/>
        </w:object>
      </w:r>
      <w:r w:rsidRPr="00C12953">
        <w:tab/>
        <w:t>Radio frame duration</w:t>
      </w:r>
      <w:r>
        <w:t>; see clause 4.3.1</w:t>
      </w:r>
    </w:p>
    <w:p w:rsidR="007C24F5" w:rsidRDefault="007C24F5" w:rsidP="007C24F5">
      <w:pPr>
        <w:pStyle w:val="EW"/>
      </w:pPr>
      <w:r w:rsidRPr="00C12953">
        <w:rPr>
          <w:position w:val="-10"/>
        </w:rPr>
        <w:object w:dxaOrig="220" w:dyaOrig="300">
          <v:shape id="_x0000_i1097" type="#_x0000_t75" style="width:10.5pt;height:15pt" o:ole="">
            <v:imagedata r:id="rId37" o:title=""/>
          </v:shape>
          <o:OLEObject Type="Embed" ProgID="Equation.3" ShapeID="_x0000_i1097" DrawAspect="Content" ObjectID="_1584266274" r:id="rId142"/>
        </w:object>
      </w:r>
      <w:r w:rsidRPr="00C12953">
        <w:tab/>
        <w:t>Basic time unit</w:t>
      </w:r>
      <w:r>
        <w:t xml:space="preserve"> for LTE</w:t>
      </w:r>
    </w:p>
    <w:p w:rsidR="007C24F5" w:rsidRPr="00C12953" w:rsidRDefault="007C24F5" w:rsidP="007C24F5">
      <w:pPr>
        <w:pStyle w:val="EW"/>
      </w:pPr>
      <w:r w:rsidRPr="00C12953">
        <w:rPr>
          <w:position w:val="-10"/>
        </w:rPr>
        <w:object w:dxaOrig="260" w:dyaOrig="300">
          <v:shape id="_x0000_i1098" type="#_x0000_t75" style="width:12.75pt;height:15.75pt" o:ole="">
            <v:imagedata r:id="rId143" o:title=""/>
          </v:shape>
          <o:OLEObject Type="Embed" ProgID="Equation.DSMT4" ShapeID="_x0000_i1098" DrawAspect="Content" ObjectID="_1584266275" r:id="rId144"/>
        </w:object>
      </w:r>
      <w:r>
        <w:tab/>
        <w:t>Subframe duration; see clause 4.3.1</w:t>
      </w:r>
    </w:p>
    <w:p w:rsidR="007C24F5" w:rsidRDefault="007C24F5" w:rsidP="007C24F5">
      <w:pPr>
        <w:pStyle w:val="EW"/>
      </w:pPr>
      <w:r w:rsidRPr="00C12953">
        <w:rPr>
          <w:position w:val="-10"/>
        </w:rPr>
        <w:object w:dxaOrig="380" w:dyaOrig="300">
          <v:shape id="_x0000_i1099" type="#_x0000_t75" style="width:19.5pt;height:15pt" o:ole="">
            <v:imagedata r:id="rId145" o:title=""/>
          </v:shape>
          <o:OLEObject Type="Embed" ProgID="Equation.3" ShapeID="_x0000_i1099" DrawAspect="Content" ObjectID="_1584266276" r:id="rId146"/>
        </w:object>
      </w:r>
      <w:r w:rsidRPr="00C12953">
        <w:tab/>
        <w:t>Slot duration</w:t>
      </w:r>
      <w:r>
        <w:t>; see clause 4.3.2</w:t>
      </w:r>
    </w:p>
    <w:p w:rsidR="007C24F5" w:rsidRDefault="007C24F5" w:rsidP="007C24F5">
      <w:pPr>
        <w:pStyle w:val="EW"/>
      </w:pPr>
      <w:r w:rsidRPr="00322B09">
        <w:rPr>
          <w:position w:val="-10"/>
        </w:rPr>
        <w:object w:dxaOrig="320" w:dyaOrig="300">
          <v:shape id="_x0000_i1100" type="#_x0000_t75" style="width:15.75pt;height:15.75pt" o:ole="">
            <v:imagedata r:id="rId147" o:title=""/>
          </v:shape>
          <o:OLEObject Type="Embed" ProgID="Equation.DSMT4" ShapeID="_x0000_i1100" DrawAspect="Content" ObjectID="_1584266277" r:id="rId148"/>
        </w:object>
      </w:r>
      <w:r>
        <w:tab/>
        <w:t>Timing advance between downlink and uplink; see clause 4.3.1</w:t>
      </w:r>
    </w:p>
    <w:p w:rsidR="007C24F5" w:rsidRDefault="007C24F5" w:rsidP="007C24F5">
      <w:pPr>
        <w:pStyle w:val="EW"/>
      </w:pPr>
      <w:r w:rsidRPr="00D36EA8">
        <w:rPr>
          <w:position w:val="-6"/>
        </w:rPr>
        <w:object w:dxaOrig="260" w:dyaOrig="240">
          <v:shape id="_x0000_i1101" type="#_x0000_t75" style="width:12.75pt;height:12pt" o:ole="">
            <v:imagedata r:id="rId149" o:title=""/>
          </v:shape>
          <o:OLEObject Type="Embed" ProgID="Equation.3" ShapeID="_x0000_i1101" DrawAspect="Content" ObjectID="_1584266278" r:id="rId150"/>
        </w:object>
      </w:r>
      <w:r>
        <w:tab/>
        <w:t>Precoding matrix for spatial multiplexing</w:t>
      </w:r>
    </w:p>
    <w:p w:rsidR="005B4773" w:rsidRPr="00C12953" w:rsidRDefault="005B4773" w:rsidP="005B4773">
      <w:pPr>
        <w:keepNext/>
      </w:pPr>
    </w:p>
    <w:p w:rsidR="005B4773" w:rsidRPr="00235394" w:rsidRDefault="005B4773" w:rsidP="005B4773">
      <w:pPr>
        <w:pStyle w:val="Heading2"/>
      </w:pPr>
      <w:bookmarkStart w:id="11" w:name="_Toc510519271"/>
      <w:r w:rsidRPr="00235394">
        <w:t>3.3</w:t>
      </w:r>
      <w:r w:rsidRPr="00235394">
        <w:tab/>
        <w:t>Abbreviations</w:t>
      </w:r>
      <w:bookmarkEnd w:id="11"/>
    </w:p>
    <w:p w:rsidR="007C24F5" w:rsidRDefault="005B4773" w:rsidP="00731567">
      <w:r w:rsidRPr="00C12953">
        <w:t>For the purposes of the present document, the following abbreviations apply:</w:t>
      </w:r>
    </w:p>
    <w:p w:rsidR="007C24F5" w:rsidRPr="00F927BC" w:rsidRDefault="007C24F5" w:rsidP="007C24F5">
      <w:pPr>
        <w:pStyle w:val="EW"/>
      </w:pPr>
      <w:r w:rsidRPr="00B21A9F">
        <w:lastRenderedPageBreak/>
        <w:t>BWP</w:t>
      </w:r>
      <w:r w:rsidRPr="00B21A9F">
        <w:tab/>
        <w:t>Bandwidth part</w:t>
      </w:r>
    </w:p>
    <w:p w:rsidR="007C24F5" w:rsidRPr="00F927BC" w:rsidRDefault="007C24F5" w:rsidP="007C24F5">
      <w:pPr>
        <w:pStyle w:val="EW"/>
      </w:pPr>
      <w:r w:rsidRPr="00F927BC">
        <w:t>CCE</w:t>
      </w:r>
      <w:r w:rsidRPr="00F927BC">
        <w:tab/>
        <w:t xml:space="preserve">Control channel </w:t>
      </w:r>
      <w:r w:rsidR="00006D98">
        <w:t>e</w:t>
      </w:r>
      <w:r w:rsidRPr="00F927BC">
        <w:t>lement</w:t>
      </w:r>
    </w:p>
    <w:p w:rsidR="007C24F5" w:rsidRPr="009669F9" w:rsidRDefault="007C24F5" w:rsidP="007C24F5">
      <w:pPr>
        <w:pStyle w:val="EW"/>
      </w:pPr>
      <w:r w:rsidRPr="009669F9">
        <w:t>CORESET</w:t>
      </w:r>
      <w:r w:rsidRPr="009669F9">
        <w:tab/>
        <w:t>Control resource set</w:t>
      </w:r>
    </w:p>
    <w:p w:rsidR="007C24F5" w:rsidRPr="00246ADC" w:rsidRDefault="007C24F5" w:rsidP="007C24F5">
      <w:pPr>
        <w:pStyle w:val="EW"/>
      </w:pPr>
      <w:r w:rsidRPr="00246ADC">
        <w:t>CRB</w:t>
      </w:r>
      <w:r w:rsidRPr="00246ADC">
        <w:tab/>
        <w:t>Common resource block</w:t>
      </w:r>
    </w:p>
    <w:p w:rsidR="007C24F5" w:rsidRPr="00E047C9" w:rsidRDefault="007C24F5" w:rsidP="007C24F5">
      <w:pPr>
        <w:pStyle w:val="EW"/>
      </w:pPr>
      <w:r w:rsidRPr="00E047C9">
        <w:t>CSI</w:t>
      </w:r>
      <w:r w:rsidRPr="00E047C9">
        <w:tab/>
        <w:t>Channel-state information</w:t>
      </w:r>
    </w:p>
    <w:p w:rsidR="007C24F5" w:rsidRPr="007923E1" w:rsidRDefault="007C24F5" w:rsidP="007C24F5">
      <w:pPr>
        <w:pStyle w:val="EW"/>
      </w:pPr>
      <w:r w:rsidRPr="007923E1">
        <w:t>CSI-RS</w:t>
      </w:r>
      <w:r w:rsidRPr="007923E1">
        <w:tab/>
        <w:t xml:space="preserve">CSI reference signal </w:t>
      </w:r>
    </w:p>
    <w:p w:rsidR="007C24F5" w:rsidRPr="007923E1" w:rsidRDefault="007C24F5" w:rsidP="007C24F5">
      <w:pPr>
        <w:pStyle w:val="EW"/>
      </w:pPr>
      <w:r w:rsidRPr="007923E1">
        <w:t>DCI</w:t>
      </w:r>
      <w:r w:rsidRPr="007923E1">
        <w:tab/>
        <w:t>Downlink Control Information</w:t>
      </w:r>
    </w:p>
    <w:p w:rsidR="007C24F5" w:rsidRPr="0076656E" w:rsidRDefault="007C24F5" w:rsidP="007C24F5">
      <w:pPr>
        <w:pStyle w:val="EW"/>
      </w:pPr>
      <w:r w:rsidRPr="0076656E">
        <w:t>DM-RS</w:t>
      </w:r>
      <w:r w:rsidRPr="0076656E">
        <w:tab/>
        <w:t>Demodulation reference signal</w:t>
      </w:r>
    </w:p>
    <w:p w:rsidR="007C24F5" w:rsidRPr="00F927BC" w:rsidRDefault="007C24F5" w:rsidP="007C24F5">
      <w:pPr>
        <w:pStyle w:val="EW"/>
      </w:pPr>
      <w:r w:rsidRPr="00202169">
        <w:t>FR1</w:t>
      </w:r>
      <w:r w:rsidRPr="00202169">
        <w:tab/>
        <w:t>Frequency range 1 as defined in [</w:t>
      </w:r>
      <w:r>
        <w:t xml:space="preserve">8, </w:t>
      </w:r>
      <w:r w:rsidRPr="00F927BC">
        <w:t>TS</w:t>
      </w:r>
      <w:r>
        <w:t xml:space="preserve"> </w:t>
      </w:r>
      <w:r w:rsidRPr="00F927BC">
        <w:t>38.10</w:t>
      </w:r>
      <w:r>
        <w:t>4</w:t>
      </w:r>
      <w:r w:rsidRPr="00F927BC">
        <w:t>]</w:t>
      </w:r>
    </w:p>
    <w:p w:rsidR="007C24F5" w:rsidRPr="00F927BC" w:rsidRDefault="007C24F5" w:rsidP="007C24F5">
      <w:pPr>
        <w:pStyle w:val="EW"/>
      </w:pPr>
      <w:r w:rsidRPr="00F927BC">
        <w:t>FR2</w:t>
      </w:r>
      <w:r w:rsidRPr="00F927BC">
        <w:tab/>
        <w:t>Frequency range 2 as defined in [</w:t>
      </w:r>
      <w:r>
        <w:t xml:space="preserve">8, </w:t>
      </w:r>
      <w:r w:rsidRPr="00F927BC">
        <w:t>TS</w:t>
      </w:r>
      <w:r>
        <w:t xml:space="preserve"> </w:t>
      </w:r>
      <w:r w:rsidRPr="00F927BC">
        <w:t>38.10</w:t>
      </w:r>
      <w:r>
        <w:t>4</w:t>
      </w:r>
      <w:r w:rsidRPr="00F927BC">
        <w:t>]</w:t>
      </w:r>
    </w:p>
    <w:p w:rsidR="007C24F5" w:rsidRPr="009669F9" w:rsidRDefault="007C24F5" w:rsidP="007C24F5">
      <w:pPr>
        <w:pStyle w:val="EW"/>
      </w:pPr>
      <w:r w:rsidRPr="009669F9">
        <w:t>PBCH</w:t>
      </w:r>
      <w:r w:rsidRPr="009669F9">
        <w:tab/>
        <w:t>Physical broadcast channel</w:t>
      </w:r>
    </w:p>
    <w:p w:rsidR="007C24F5" w:rsidRPr="00246ADC" w:rsidRDefault="007C24F5" w:rsidP="007C24F5">
      <w:pPr>
        <w:pStyle w:val="EW"/>
      </w:pPr>
      <w:r w:rsidRPr="00246ADC">
        <w:t>PDCCH</w:t>
      </w:r>
      <w:r w:rsidRPr="00246ADC">
        <w:tab/>
        <w:t>Physical downlink control channel</w:t>
      </w:r>
    </w:p>
    <w:p w:rsidR="007C24F5" w:rsidRPr="00E047C9" w:rsidRDefault="007C24F5" w:rsidP="007C24F5">
      <w:pPr>
        <w:pStyle w:val="EW"/>
      </w:pPr>
      <w:r w:rsidRPr="00E047C9">
        <w:t>PDSCH</w:t>
      </w:r>
      <w:r w:rsidRPr="00E047C9">
        <w:tab/>
        <w:t>Physical downlink shared channel</w:t>
      </w:r>
    </w:p>
    <w:p w:rsidR="007C24F5" w:rsidRPr="007923E1" w:rsidRDefault="007C24F5" w:rsidP="007C24F5">
      <w:pPr>
        <w:pStyle w:val="EW"/>
      </w:pPr>
      <w:r w:rsidRPr="007923E1">
        <w:t>PRACH</w:t>
      </w:r>
      <w:r w:rsidRPr="007923E1">
        <w:tab/>
        <w:t xml:space="preserve">Physical random-access channel </w:t>
      </w:r>
    </w:p>
    <w:p w:rsidR="007C24F5" w:rsidRPr="007923E1" w:rsidRDefault="007C24F5" w:rsidP="007C24F5">
      <w:pPr>
        <w:pStyle w:val="EW"/>
      </w:pPr>
      <w:r w:rsidRPr="007923E1">
        <w:t>PRB</w:t>
      </w:r>
      <w:r w:rsidRPr="007923E1">
        <w:tab/>
        <w:t>Physical resource block</w:t>
      </w:r>
    </w:p>
    <w:p w:rsidR="007C24F5" w:rsidRPr="0076656E" w:rsidRDefault="007C24F5" w:rsidP="007C24F5">
      <w:pPr>
        <w:pStyle w:val="EW"/>
      </w:pPr>
      <w:r w:rsidRPr="0076656E">
        <w:t>PSS</w:t>
      </w:r>
      <w:r w:rsidRPr="0076656E">
        <w:tab/>
        <w:t>Primary synchronization sequence</w:t>
      </w:r>
    </w:p>
    <w:p w:rsidR="007C24F5" w:rsidRPr="00202169" w:rsidRDefault="007C24F5" w:rsidP="007C24F5">
      <w:pPr>
        <w:pStyle w:val="EW"/>
      </w:pPr>
      <w:r w:rsidRPr="00202169">
        <w:t>PT-RS</w:t>
      </w:r>
      <w:r w:rsidRPr="00202169">
        <w:tab/>
        <w:t>Phase-tracking reference signal</w:t>
      </w:r>
    </w:p>
    <w:p w:rsidR="007C24F5" w:rsidRPr="003539E4" w:rsidRDefault="007C24F5" w:rsidP="007C24F5">
      <w:pPr>
        <w:pStyle w:val="EW"/>
      </w:pPr>
      <w:r w:rsidRPr="003539E4">
        <w:t>PUCCH</w:t>
      </w:r>
      <w:r w:rsidRPr="003539E4">
        <w:tab/>
        <w:t>Physical uplink control channel</w:t>
      </w:r>
    </w:p>
    <w:p w:rsidR="007C24F5" w:rsidRPr="003539E4" w:rsidRDefault="007C24F5" w:rsidP="007C24F5">
      <w:pPr>
        <w:pStyle w:val="EW"/>
      </w:pPr>
      <w:r w:rsidRPr="003539E4">
        <w:t>PUSCH</w:t>
      </w:r>
      <w:r w:rsidRPr="003539E4">
        <w:tab/>
        <w:t>Physical uplink shared channel</w:t>
      </w:r>
    </w:p>
    <w:p w:rsidR="007C24F5" w:rsidRPr="00976F29" w:rsidRDefault="007C24F5" w:rsidP="007C24F5">
      <w:pPr>
        <w:pStyle w:val="EW"/>
      </w:pPr>
      <w:r w:rsidRPr="00976F29">
        <w:t>REG</w:t>
      </w:r>
      <w:r w:rsidRPr="00976F29">
        <w:tab/>
        <w:t>Resource-element group</w:t>
      </w:r>
    </w:p>
    <w:p w:rsidR="007C24F5" w:rsidRPr="00254751" w:rsidRDefault="007C24F5" w:rsidP="007C24F5">
      <w:pPr>
        <w:pStyle w:val="EW"/>
      </w:pPr>
      <w:r w:rsidRPr="00254751">
        <w:t>SRS</w:t>
      </w:r>
      <w:r w:rsidRPr="00254751">
        <w:tab/>
        <w:t>Sounding reference signal</w:t>
      </w:r>
    </w:p>
    <w:p w:rsidR="007C24F5" w:rsidRPr="003F3DCF" w:rsidRDefault="007C24F5" w:rsidP="007C24F5">
      <w:pPr>
        <w:pStyle w:val="EW"/>
      </w:pPr>
      <w:r w:rsidRPr="003F3DCF">
        <w:t>SSS</w:t>
      </w:r>
      <w:r w:rsidRPr="003F3DCF">
        <w:tab/>
        <w:t>Secondary synchronization sequence</w:t>
      </w:r>
    </w:p>
    <w:p w:rsidR="005B4773" w:rsidRDefault="007C24F5" w:rsidP="00731567">
      <w:pPr>
        <w:pStyle w:val="EW"/>
      </w:pPr>
      <w:r w:rsidRPr="003F3DCF">
        <w:t>VRB</w:t>
      </w:r>
      <w:r w:rsidRPr="003F3DCF">
        <w:tab/>
        <w:t>Virtual resource block</w:t>
      </w:r>
    </w:p>
    <w:p w:rsidR="007C24F5" w:rsidRDefault="007C24F5" w:rsidP="00731567"/>
    <w:p w:rsidR="005B4773" w:rsidRDefault="005B4773" w:rsidP="005B4773">
      <w:pPr>
        <w:pStyle w:val="Heading1"/>
      </w:pPr>
      <w:bookmarkStart w:id="12" w:name="_Toc510519272"/>
      <w:r w:rsidRPr="004D3578">
        <w:t>4</w:t>
      </w:r>
      <w:r w:rsidRPr="004D3578">
        <w:tab/>
      </w:r>
      <w:r>
        <w:t>Frame</w:t>
      </w:r>
      <w:r w:rsidRPr="009D24E3">
        <w:t xml:space="preserve"> structure and physical resources</w:t>
      </w:r>
      <w:bookmarkEnd w:id="12"/>
    </w:p>
    <w:p w:rsidR="00CD59A6" w:rsidRPr="00CD59A6" w:rsidRDefault="00CD59A6" w:rsidP="0087173D">
      <w:pPr>
        <w:pStyle w:val="Heading2"/>
      </w:pPr>
      <w:bookmarkStart w:id="13" w:name="_Toc510519273"/>
      <w:r>
        <w:t>4.1</w:t>
      </w:r>
      <w:r>
        <w:tab/>
        <w:t>General</w:t>
      </w:r>
      <w:bookmarkEnd w:id="13"/>
    </w:p>
    <w:p w:rsidR="00DE4BFC" w:rsidRDefault="00D8463B" w:rsidP="00DE4BFC">
      <w:r w:rsidRPr="00C12953">
        <w:t xml:space="preserve">Throughout this specification, unless otherwise noted, the size of various fields in the time domain is expressed </w:t>
      </w:r>
      <w:r w:rsidR="00006D98">
        <w:t>in</w:t>
      </w:r>
      <w:r w:rsidRPr="00C12953">
        <w:t xml:space="preserve"> time units</w:t>
      </w:r>
      <w:r>
        <w:t xml:space="preserve"> </w:t>
      </w:r>
      <w:r w:rsidR="004F15B2" w:rsidRPr="00C12953">
        <w:rPr>
          <w:position w:val="-10"/>
        </w:rPr>
        <w:object w:dxaOrig="1540" w:dyaOrig="300">
          <v:shape id="_x0000_i1102" type="#_x0000_t75" style="width:78.75pt;height:15.75pt" o:ole="">
            <v:imagedata r:id="rId151" o:title=""/>
          </v:shape>
          <o:OLEObject Type="Embed" ProgID="Equation.3" ShapeID="_x0000_i1102" DrawAspect="Content" ObjectID="_1584266279" r:id="rId152"/>
        </w:object>
      </w:r>
      <w:r w:rsidRPr="00C12953">
        <w:t xml:space="preserve"> </w:t>
      </w:r>
      <w:r>
        <w:t xml:space="preserve">where </w:t>
      </w:r>
      <w:r w:rsidRPr="00C12953">
        <w:rPr>
          <w:position w:val="-10"/>
        </w:rPr>
        <w:object w:dxaOrig="1400" w:dyaOrig="340">
          <v:shape id="_x0000_i1103" type="#_x0000_t75" style="width:69pt;height:18pt" o:ole="">
            <v:imagedata r:id="rId153" o:title=""/>
          </v:shape>
          <o:OLEObject Type="Embed" ProgID="Equation.3" ShapeID="_x0000_i1103" DrawAspect="Content" ObjectID="_1584266280" r:id="rId154"/>
        </w:object>
      </w:r>
      <w:r>
        <w:t xml:space="preserve"> Hz and </w:t>
      </w:r>
      <w:r w:rsidR="00A755F8" w:rsidRPr="00F03E1E">
        <w:rPr>
          <w:position w:val="-10"/>
        </w:rPr>
        <w:object w:dxaOrig="940" w:dyaOrig="300">
          <v:shape id="_x0000_i1104" type="#_x0000_t75" style="width:45.75pt;height:15.75pt" o:ole="">
            <v:imagedata r:id="rId155" o:title=""/>
          </v:shape>
          <o:OLEObject Type="Embed" ProgID="Equation.3" ShapeID="_x0000_i1104" DrawAspect="Content" ObjectID="_1584266281" r:id="rId156"/>
        </w:object>
      </w:r>
      <w:r w:rsidRPr="00C12953">
        <w:t>.</w:t>
      </w:r>
      <w:r w:rsidR="00284C2E" w:rsidRPr="00284C2E">
        <w:t xml:space="preserve"> </w:t>
      </w:r>
      <w:r w:rsidR="00284C2E">
        <w:t xml:space="preserve">The constant </w:t>
      </w:r>
      <w:r w:rsidR="00480E82" w:rsidRPr="00480E82">
        <w:rPr>
          <w:position w:val="-10"/>
        </w:rPr>
        <w:object w:dxaOrig="1260" w:dyaOrig="300">
          <v:shape id="_x0000_i1105" type="#_x0000_t75" style="width:63pt;height:15pt" o:ole="">
            <v:imagedata r:id="rId157" o:title=""/>
          </v:shape>
          <o:OLEObject Type="Embed" ProgID="Equation.3" ShapeID="_x0000_i1105" DrawAspect="Content" ObjectID="_1584266282" r:id="rId158"/>
        </w:object>
      </w:r>
      <w:r w:rsidR="00284C2E">
        <w:t xml:space="preserve"> where </w:t>
      </w:r>
      <w:r w:rsidR="00480E82" w:rsidRPr="00480E82">
        <w:rPr>
          <w:position w:val="-12"/>
        </w:rPr>
        <w:object w:dxaOrig="1640" w:dyaOrig="320">
          <v:shape id="_x0000_i1106" type="#_x0000_t75" style="width:83.25pt;height:16.5pt" o:ole="">
            <v:imagedata r:id="rId159" o:title=""/>
          </v:shape>
          <o:OLEObject Type="Embed" ProgID="Equation.3" ShapeID="_x0000_i1106" DrawAspect="Content" ObjectID="_1584266283" r:id="rId160"/>
        </w:object>
      </w:r>
      <w:r w:rsidR="00480E82">
        <w:t xml:space="preserve">, </w:t>
      </w:r>
      <w:r w:rsidR="00284C2E" w:rsidRPr="008C16C2">
        <w:rPr>
          <w:position w:val="-10"/>
        </w:rPr>
        <w:object w:dxaOrig="1500" w:dyaOrig="340">
          <v:shape id="_x0000_i1107" type="#_x0000_t75" style="width:75pt;height:17.25pt" o:ole="">
            <v:imagedata r:id="rId161" o:title=""/>
          </v:shape>
          <o:OLEObject Type="Embed" ProgID="Equation.3" ShapeID="_x0000_i1107" DrawAspect="Content" ObjectID="_1584266284" r:id="rId162"/>
        </w:object>
      </w:r>
      <w:r w:rsidR="00284C2E">
        <w:t xml:space="preserve"> and </w:t>
      </w:r>
      <w:r w:rsidR="00284C2E" w:rsidRPr="008C16C2">
        <w:rPr>
          <w:position w:val="-12"/>
        </w:rPr>
        <w:object w:dxaOrig="1120" w:dyaOrig="320">
          <v:shape id="_x0000_i1108" type="#_x0000_t75" style="width:56.25pt;height:15.75pt" o:ole="">
            <v:imagedata r:id="rId163" o:title=""/>
          </v:shape>
          <o:OLEObject Type="Embed" ProgID="Equation.3" ShapeID="_x0000_i1108" DrawAspect="Content" ObjectID="_1584266285" r:id="rId164"/>
        </w:object>
      </w:r>
      <w:r w:rsidR="00284C2E">
        <w:t>.</w:t>
      </w:r>
    </w:p>
    <w:p w:rsidR="00A755F8" w:rsidRDefault="00CD59A6" w:rsidP="00DE4BFC">
      <w:pPr>
        <w:pStyle w:val="Heading2"/>
      </w:pPr>
      <w:bookmarkStart w:id="14" w:name="_Toc510519274"/>
      <w:r>
        <w:t>4.2</w:t>
      </w:r>
      <w:r w:rsidR="00A755F8">
        <w:tab/>
      </w:r>
      <w:r w:rsidR="000E41BA">
        <w:t>N</w:t>
      </w:r>
      <w:r w:rsidR="00A755F8">
        <w:t>umerologies</w:t>
      </w:r>
      <w:bookmarkEnd w:id="14"/>
    </w:p>
    <w:p w:rsidR="00A755F8" w:rsidRPr="004E01C8" w:rsidRDefault="00A755F8" w:rsidP="00A755F8">
      <w:pPr>
        <w:rPr>
          <w:position w:val="-42"/>
        </w:rPr>
      </w:pPr>
      <w:r>
        <w:t>Multiple OFDM numerologies are</w:t>
      </w:r>
      <w:r w:rsidR="00DE67A8">
        <w:t xml:space="preserve"> supported as given by Table </w:t>
      </w:r>
      <w:r w:rsidR="00CD59A6">
        <w:t>4.2</w:t>
      </w:r>
      <w:r w:rsidRPr="00DA5C97">
        <w:t>-1</w:t>
      </w:r>
      <w:r w:rsidR="00BC597B">
        <w:t xml:space="preserve"> where </w:t>
      </w:r>
      <w:r w:rsidR="00BC597B" w:rsidRPr="004E01C8">
        <w:rPr>
          <w:position w:val="-10"/>
        </w:rPr>
        <w:object w:dxaOrig="220" w:dyaOrig="240">
          <v:shape id="_x0000_i1109" type="#_x0000_t75" style="width:11.25pt;height:12.75pt" o:ole="">
            <v:imagedata r:id="rId135" o:title=""/>
          </v:shape>
          <o:OLEObject Type="Embed" ProgID="Equation.3" ShapeID="_x0000_i1109" DrawAspect="Content" ObjectID="_1584266286" r:id="rId165"/>
        </w:object>
      </w:r>
      <w:r w:rsidR="00BC597B">
        <w:t xml:space="preserve"> and the cyclic prefix </w:t>
      </w:r>
      <w:r w:rsidR="00DF1F0C">
        <w:t xml:space="preserve">for a bandwidth part </w:t>
      </w:r>
      <w:r w:rsidR="00BC597B">
        <w:t xml:space="preserve">are given by the higher-layer parameters </w:t>
      </w:r>
      <w:r w:rsidR="00BC597B">
        <w:rPr>
          <w:i/>
        </w:rPr>
        <w:t>DL</w:t>
      </w:r>
      <w:r w:rsidR="004A52F2">
        <w:rPr>
          <w:i/>
        </w:rPr>
        <w:t>-</w:t>
      </w:r>
      <w:r w:rsidR="00BC597B">
        <w:rPr>
          <w:i/>
        </w:rPr>
        <w:t>BWP</w:t>
      </w:r>
      <w:r w:rsidR="004A52F2">
        <w:rPr>
          <w:i/>
        </w:rPr>
        <w:t>-</w:t>
      </w:r>
      <w:r w:rsidR="00BC597B">
        <w:rPr>
          <w:i/>
        </w:rPr>
        <w:t>mu</w:t>
      </w:r>
      <w:r w:rsidR="00BC597B">
        <w:t xml:space="preserve"> and </w:t>
      </w:r>
      <w:r w:rsidR="00BC597B">
        <w:rPr>
          <w:i/>
        </w:rPr>
        <w:t>DL</w:t>
      </w:r>
      <w:r w:rsidR="004A52F2">
        <w:rPr>
          <w:i/>
        </w:rPr>
        <w:t>-</w:t>
      </w:r>
      <w:r w:rsidR="00BC597B">
        <w:rPr>
          <w:i/>
        </w:rPr>
        <w:t>BWP</w:t>
      </w:r>
      <w:r w:rsidR="004A52F2">
        <w:rPr>
          <w:i/>
        </w:rPr>
        <w:t>-</w:t>
      </w:r>
      <w:r w:rsidR="00BC597B">
        <w:rPr>
          <w:i/>
        </w:rPr>
        <w:t>cp</w:t>
      </w:r>
      <w:r w:rsidR="00BC597B">
        <w:t xml:space="preserve"> for the downlink and </w:t>
      </w:r>
      <w:r w:rsidR="00BC597B">
        <w:rPr>
          <w:i/>
        </w:rPr>
        <w:t>UL</w:t>
      </w:r>
      <w:r w:rsidR="004A52F2">
        <w:rPr>
          <w:i/>
        </w:rPr>
        <w:t>-</w:t>
      </w:r>
      <w:r w:rsidR="00BC597B">
        <w:rPr>
          <w:i/>
        </w:rPr>
        <w:t>BWP</w:t>
      </w:r>
      <w:r w:rsidR="004A52F2">
        <w:rPr>
          <w:i/>
        </w:rPr>
        <w:t>-</w:t>
      </w:r>
      <w:r w:rsidR="00BC597B">
        <w:rPr>
          <w:i/>
        </w:rPr>
        <w:t xml:space="preserve">mu </w:t>
      </w:r>
      <w:r w:rsidR="00BC597B">
        <w:t xml:space="preserve">and </w:t>
      </w:r>
      <w:r w:rsidR="00BC597B" w:rsidRPr="00BC597B">
        <w:rPr>
          <w:i/>
        </w:rPr>
        <w:t>UL</w:t>
      </w:r>
      <w:r w:rsidR="004A52F2">
        <w:rPr>
          <w:i/>
        </w:rPr>
        <w:t>-</w:t>
      </w:r>
      <w:r w:rsidR="00BC597B" w:rsidRPr="00BC597B">
        <w:rPr>
          <w:i/>
        </w:rPr>
        <w:t>BWP</w:t>
      </w:r>
      <w:r w:rsidR="004A52F2">
        <w:rPr>
          <w:i/>
        </w:rPr>
        <w:t>-</w:t>
      </w:r>
      <w:r w:rsidR="00BC597B" w:rsidRPr="00BC597B">
        <w:rPr>
          <w:i/>
        </w:rPr>
        <w:t>cp</w:t>
      </w:r>
      <w:r w:rsidR="00BC597B">
        <w:t xml:space="preserve"> for the uplink</w:t>
      </w:r>
      <w:r>
        <w:t xml:space="preserve">. </w:t>
      </w:r>
    </w:p>
    <w:p w:rsidR="00A755F8" w:rsidRPr="00301E98" w:rsidRDefault="00DE67A8" w:rsidP="00A755F8">
      <w:pPr>
        <w:pStyle w:val="TH"/>
      </w:pPr>
      <w:r>
        <w:t xml:space="preserve">Table </w:t>
      </w:r>
      <w:r w:rsidR="00CD59A6">
        <w:t>4.2</w:t>
      </w:r>
      <w:r w:rsidR="00A755F8">
        <w:t>-1: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3D0880" w:rsidTr="00E94ECE">
        <w:trPr>
          <w:jc w:val="center"/>
        </w:trPr>
        <w:tc>
          <w:tcPr>
            <w:tcW w:w="1129" w:type="dxa"/>
            <w:shd w:val="clear" w:color="auto" w:fill="auto"/>
            <w:vAlign w:val="center"/>
          </w:tcPr>
          <w:p w:rsidR="003D0880" w:rsidRPr="00DC5129" w:rsidRDefault="003433F7" w:rsidP="009810FB">
            <w:pPr>
              <w:pStyle w:val="TAH"/>
              <w:rPr>
                <w:rFonts w:eastAsia="Batang"/>
              </w:rPr>
            </w:pPr>
            <w:r w:rsidRPr="00F04CCA">
              <w:rPr>
                <w:rFonts w:eastAsia="Batang"/>
                <w:position w:val="-10"/>
              </w:rPr>
              <w:object w:dxaOrig="220" w:dyaOrig="240">
                <v:shape id="_x0000_i1110" type="#_x0000_t75" style="width:11.25pt;height:12.75pt" o:ole="">
                  <v:imagedata r:id="rId166" o:title=""/>
                </v:shape>
                <o:OLEObject Type="Embed" ProgID="Equation.3" ShapeID="_x0000_i1110" DrawAspect="Content" ObjectID="_1584266287" r:id="rId167"/>
              </w:object>
            </w:r>
          </w:p>
        </w:tc>
        <w:tc>
          <w:tcPr>
            <w:tcW w:w="1843" w:type="dxa"/>
            <w:shd w:val="clear" w:color="auto" w:fill="auto"/>
            <w:vAlign w:val="center"/>
          </w:tcPr>
          <w:p w:rsidR="003D0880" w:rsidRPr="00DC5129" w:rsidRDefault="003433F7" w:rsidP="009810FB">
            <w:pPr>
              <w:pStyle w:val="TAH"/>
              <w:rPr>
                <w:rFonts w:eastAsia="Batang"/>
              </w:rPr>
            </w:pPr>
            <w:r w:rsidRPr="00DC5129">
              <w:rPr>
                <w:rFonts w:eastAsia="Batang"/>
                <w:position w:val="-10"/>
              </w:rPr>
              <w:object w:dxaOrig="1500" w:dyaOrig="340">
                <v:shape id="_x0000_i1111" type="#_x0000_t75" style="width:75.75pt;height:17.25pt" o:ole="">
                  <v:imagedata r:id="rId46" o:title=""/>
                </v:shape>
                <o:OLEObject Type="Embed" ProgID="Equation.3" ShapeID="_x0000_i1111" DrawAspect="Content" ObjectID="_1584266288" r:id="rId168"/>
              </w:object>
            </w:r>
          </w:p>
        </w:tc>
        <w:tc>
          <w:tcPr>
            <w:tcW w:w="1843" w:type="dxa"/>
            <w:vAlign w:val="center"/>
          </w:tcPr>
          <w:p w:rsidR="003D0880" w:rsidRPr="00DC5129" w:rsidRDefault="003D0880" w:rsidP="009810FB">
            <w:pPr>
              <w:pStyle w:val="TAH"/>
              <w:rPr>
                <w:rFonts w:eastAsia="Batang"/>
              </w:rPr>
            </w:pPr>
            <w:r>
              <w:rPr>
                <w:rFonts w:eastAsia="Batang"/>
              </w:rPr>
              <w:t>Cyclic prefix</w:t>
            </w:r>
          </w:p>
        </w:tc>
      </w:tr>
      <w:tr w:rsidR="003D0880" w:rsidTr="001D3AF7">
        <w:trPr>
          <w:jc w:val="center"/>
        </w:trPr>
        <w:tc>
          <w:tcPr>
            <w:tcW w:w="1129" w:type="dxa"/>
            <w:shd w:val="clear" w:color="auto" w:fill="auto"/>
          </w:tcPr>
          <w:p w:rsidR="003D0880" w:rsidRPr="00DC5129" w:rsidRDefault="003D0880" w:rsidP="009810FB">
            <w:pPr>
              <w:pStyle w:val="TAC"/>
              <w:rPr>
                <w:rFonts w:eastAsia="Batang"/>
              </w:rPr>
            </w:pPr>
            <w:r w:rsidRPr="00DC5129">
              <w:rPr>
                <w:rFonts w:eastAsia="Batang"/>
              </w:rPr>
              <w:t>0</w:t>
            </w:r>
          </w:p>
        </w:tc>
        <w:tc>
          <w:tcPr>
            <w:tcW w:w="1843" w:type="dxa"/>
            <w:shd w:val="clear" w:color="auto" w:fill="auto"/>
          </w:tcPr>
          <w:p w:rsidR="003D0880" w:rsidRPr="00DC5129" w:rsidRDefault="003D0880" w:rsidP="009810FB">
            <w:pPr>
              <w:pStyle w:val="TAC"/>
              <w:rPr>
                <w:rFonts w:eastAsia="Batang"/>
              </w:rPr>
            </w:pPr>
            <w:r w:rsidRPr="00DC5129">
              <w:rPr>
                <w:rFonts w:eastAsia="Batang"/>
              </w:rPr>
              <w:t>15</w:t>
            </w:r>
          </w:p>
        </w:tc>
        <w:tc>
          <w:tcPr>
            <w:tcW w:w="1843" w:type="dxa"/>
          </w:tcPr>
          <w:p w:rsidR="003D0880" w:rsidRPr="00DC5129" w:rsidRDefault="003D0880" w:rsidP="00E94ECE">
            <w:pPr>
              <w:pStyle w:val="TAC"/>
              <w:jc w:val="left"/>
              <w:rPr>
                <w:rFonts w:eastAsia="Batang"/>
              </w:rPr>
            </w:pPr>
            <w:r>
              <w:rPr>
                <w:rFonts w:eastAsia="Batang"/>
              </w:rPr>
              <w:t>Normal</w:t>
            </w:r>
          </w:p>
        </w:tc>
      </w:tr>
      <w:tr w:rsidR="003D0880" w:rsidTr="001D3AF7">
        <w:trPr>
          <w:jc w:val="center"/>
        </w:trPr>
        <w:tc>
          <w:tcPr>
            <w:tcW w:w="1129" w:type="dxa"/>
            <w:shd w:val="clear" w:color="auto" w:fill="auto"/>
          </w:tcPr>
          <w:p w:rsidR="003D0880" w:rsidRPr="00DC5129" w:rsidRDefault="003D0880" w:rsidP="009810FB">
            <w:pPr>
              <w:pStyle w:val="TAC"/>
              <w:rPr>
                <w:rFonts w:eastAsia="Batang"/>
              </w:rPr>
            </w:pPr>
            <w:r w:rsidRPr="00DC5129">
              <w:rPr>
                <w:rFonts w:eastAsia="Batang"/>
              </w:rPr>
              <w:t>1</w:t>
            </w:r>
          </w:p>
        </w:tc>
        <w:tc>
          <w:tcPr>
            <w:tcW w:w="1843" w:type="dxa"/>
            <w:shd w:val="clear" w:color="auto" w:fill="auto"/>
          </w:tcPr>
          <w:p w:rsidR="003D0880" w:rsidRPr="00DC5129" w:rsidRDefault="003D0880" w:rsidP="009810FB">
            <w:pPr>
              <w:pStyle w:val="TAC"/>
              <w:rPr>
                <w:rFonts w:eastAsia="Batang"/>
              </w:rPr>
            </w:pPr>
            <w:r w:rsidRPr="00DC5129">
              <w:rPr>
                <w:rFonts w:eastAsia="Batang"/>
              </w:rPr>
              <w:t>30</w:t>
            </w:r>
          </w:p>
        </w:tc>
        <w:tc>
          <w:tcPr>
            <w:tcW w:w="1843" w:type="dxa"/>
          </w:tcPr>
          <w:p w:rsidR="003D0880" w:rsidRPr="00DC5129" w:rsidRDefault="003D0880" w:rsidP="00E94ECE">
            <w:pPr>
              <w:pStyle w:val="TAC"/>
              <w:jc w:val="left"/>
              <w:rPr>
                <w:rFonts w:eastAsia="Batang"/>
              </w:rPr>
            </w:pPr>
            <w:r>
              <w:rPr>
                <w:rFonts w:eastAsia="Batang"/>
              </w:rPr>
              <w:t>Normal</w:t>
            </w:r>
          </w:p>
        </w:tc>
      </w:tr>
      <w:tr w:rsidR="003D0880" w:rsidTr="001D3AF7">
        <w:trPr>
          <w:jc w:val="center"/>
        </w:trPr>
        <w:tc>
          <w:tcPr>
            <w:tcW w:w="1129" w:type="dxa"/>
            <w:shd w:val="clear" w:color="auto" w:fill="auto"/>
          </w:tcPr>
          <w:p w:rsidR="003D0880" w:rsidRPr="00DC5129" w:rsidRDefault="003D0880" w:rsidP="009810FB">
            <w:pPr>
              <w:pStyle w:val="TAC"/>
              <w:rPr>
                <w:rFonts w:eastAsia="Batang"/>
              </w:rPr>
            </w:pPr>
            <w:r w:rsidRPr="00DC5129">
              <w:rPr>
                <w:rFonts w:eastAsia="Batang"/>
              </w:rPr>
              <w:t>2</w:t>
            </w:r>
          </w:p>
        </w:tc>
        <w:tc>
          <w:tcPr>
            <w:tcW w:w="1843" w:type="dxa"/>
            <w:shd w:val="clear" w:color="auto" w:fill="auto"/>
          </w:tcPr>
          <w:p w:rsidR="003D0880" w:rsidRPr="00DC5129" w:rsidRDefault="003D0880" w:rsidP="009810FB">
            <w:pPr>
              <w:pStyle w:val="TAC"/>
              <w:rPr>
                <w:rFonts w:eastAsia="Batang"/>
              </w:rPr>
            </w:pPr>
            <w:r w:rsidRPr="00DC5129">
              <w:rPr>
                <w:rFonts w:eastAsia="Batang"/>
              </w:rPr>
              <w:t>60</w:t>
            </w:r>
          </w:p>
        </w:tc>
        <w:tc>
          <w:tcPr>
            <w:tcW w:w="1843" w:type="dxa"/>
          </w:tcPr>
          <w:p w:rsidR="003D0880" w:rsidRPr="00DC5129" w:rsidRDefault="003D0880" w:rsidP="00E94ECE">
            <w:pPr>
              <w:pStyle w:val="TAC"/>
              <w:jc w:val="left"/>
              <w:rPr>
                <w:rFonts w:eastAsia="Batang"/>
              </w:rPr>
            </w:pPr>
            <w:r>
              <w:rPr>
                <w:rFonts w:eastAsia="Batang"/>
              </w:rPr>
              <w:t>Normal, Extended</w:t>
            </w:r>
          </w:p>
        </w:tc>
      </w:tr>
      <w:tr w:rsidR="003D0880" w:rsidTr="001D3AF7">
        <w:trPr>
          <w:jc w:val="center"/>
        </w:trPr>
        <w:tc>
          <w:tcPr>
            <w:tcW w:w="1129" w:type="dxa"/>
            <w:shd w:val="clear" w:color="auto" w:fill="auto"/>
          </w:tcPr>
          <w:p w:rsidR="003D0880" w:rsidRPr="00DC5129" w:rsidRDefault="003D0880" w:rsidP="009810FB">
            <w:pPr>
              <w:pStyle w:val="TAC"/>
              <w:rPr>
                <w:rFonts w:eastAsia="Batang"/>
              </w:rPr>
            </w:pPr>
            <w:r w:rsidRPr="00DC5129">
              <w:rPr>
                <w:rFonts w:eastAsia="Batang"/>
              </w:rPr>
              <w:t>3</w:t>
            </w:r>
          </w:p>
        </w:tc>
        <w:tc>
          <w:tcPr>
            <w:tcW w:w="1843" w:type="dxa"/>
            <w:shd w:val="clear" w:color="auto" w:fill="auto"/>
          </w:tcPr>
          <w:p w:rsidR="003D0880" w:rsidRPr="00DC5129" w:rsidRDefault="003D0880" w:rsidP="009810FB">
            <w:pPr>
              <w:pStyle w:val="TAC"/>
              <w:rPr>
                <w:rFonts w:eastAsia="Batang"/>
              </w:rPr>
            </w:pPr>
            <w:r w:rsidRPr="00DC5129">
              <w:rPr>
                <w:rFonts w:eastAsia="Batang"/>
              </w:rPr>
              <w:t>120</w:t>
            </w:r>
          </w:p>
        </w:tc>
        <w:tc>
          <w:tcPr>
            <w:tcW w:w="1843" w:type="dxa"/>
          </w:tcPr>
          <w:p w:rsidR="003D0880" w:rsidRPr="00DC5129" w:rsidRDefault="003D0880" w:rsidP="00E94ECE">
            <w:pPr>
              <w:pStyle w:val="TAC"/>
              <w:jc w:val="left"/>
              <w:rPr>
                <w:rFonts w:eastAsia="Batang"/>
              </w:rPr>
            </w:pPr>
            <w:r>
              <w:rPr>
                <w:rFonts w:eastAsia="Batang"/>
              </w:rPr>
              <w:t>Normal</w:t>
            </w:r>
          </w:p>
        </w:tc>
      </w:tr>
      <w:tr w:rsidR="003D0880" w:rsidTr="001D3AF7">
        <w:trPr>
          <w:jc w:val="center"/>
        </w:trPr>
        <w:tc>
          <w:tcPr>
            <w:tcW w:w="1129" w:type="dxa"/>
            <w:shd w:val="clear" w:color="auto" w:fill="auto"/>
          </w:tcPr>
          <w:p w:rsidR="003D0880" w:rsidRPr="00DC5129" w:rsidRDefault="003D0880" w:rsidP="009810FB">
            <w:pPr>
              <w:pStyle w:val="TAC"/>
              <w:rPr>
                <w:rFonts w:eastAsia="Batang"/>
              </w:rPr>
            </w:pPr>
            <w:r w:rsidRPr="00DC5129">
              <w:rPr>
                <w:rFonts w:eastAsia="Batang"/>
              </w:rPr>
              <w:t>4</w:t>
            </w:r>
          </w:p>
        </w:tc>
        <w:tc>
          <w:tcPr>
            <w:tcW w:w="1843" w:type="dxa"/>
            <w:shd w:val="clear" w:color="auto" w:fill="auto"/>
          </w:tcPr>
          <w:p w:rsidR="003D0880" w:rsidRPr="00DC5129" w:rsidRDefault="003D0880" w:rsidP="009810FB">
            <w:pPr>
              <w:pStyle w:val="TAC"/>
              <w:rPr>
                <w:rFonts w:eastAsia="Batang"/>
              </w:rPr>
            </w:pPr>
            <w:r w:rsidRPr="00DC5129">
              <w:rPr>
                <w:rFonts w:eastAsia="Batang"/>
              </w:rPr>
              <w:t>240</w:t>
            </w:r>
          </w:p>
        </w:tc>
        <w:tc>
          <w:tcPr>
            <w:tcW w:w="1843" w:type="dxa"/>
          </w:tcPr>
          <w:p w:rsidR="003D0880" w:rsidRPr="00DC5129" w:rsidRDefault="003D0880" w:rsidP="00E94ECE">
            <w:pPr>
              <w:pStyle w:val="TAC"/>
              <w:jc w:val="left"/>
              <w:rPr>
                <w:rFonts w:eastAsia="Batang"/>
              </w:rPr>
            </w:pPr>
            <w:r>
              <w:rPr>
                <w:rFonts w:eastAsia="Batang"/>
              </w:rPr>
              <w:t>Normal</w:t>
            </w:r>
          </w:p>
        </w:tc>
      </w:tr>
    </w:tbl>
    <w:p w:rsidR="00A755F8" w:rsidRPr="00A755F8" w:rsidRDefault="00A755F8" w:rsidP="00A755F8"/>
    <w:p w:rsidR="005B4773" w:rsidRDefault="00CD59A6" w:rsidP="005B4773">
      <w:pPr>
        <w:pStyle w:val="Heading2"/>
      </w:pPr>
      <w:bookmarkStart w:id="15" w:name="_Toc510519275"/>
      <w:r>
        <w:t>4.3</w:t>
      </w:r>
      <w:r w:rsidR="005B4773">
        <w:tab/>
        <w:t>Frame structure</w:t>
      </w:r>
      <w:bookmarkEnd w:id="15"/>
    </w:p>
    <w:p w:rsidR="005B4773" w:rsidRDefault="00CD59A6" w:rsidP="005B4773">
      <w:pPr>
        <w:pStyle w:val="Heading3"/>
      </w:pPr>
      <w:bookmarkStart w:id="16" w:name="_Toc510519276"/>
      <w:r>
        <w:t>4.3</w:t>
      </w:r>
      <w:r w:rsidR="005B4773">
        <w:t>.1</w:t>
      </w:r>
      <w:r w:rsidR="005B4773">
        <w:tab/>
        <w:t>Frames and subframes</w:t>
      </w:r>
      <w:bookmarkEnd w:id="16"/>
    </w:p>
    <w:p w:rsidR="00DF1F0C" w:rsidRDefault="00D8463B" w:rsidP="00D8463B">
      <w:r w:rsidRPr="00C12953">
        <w:t>Downlink</w:t>
      </w:r>
      <w:r>
        <w:t xml:space="preserve"> and</w:t>
      </w:r>
      <w:r w:rsidRPr="00C12953">
        <w:t xml:space="preserve"> uplink transmissions are organized into frames with </w:t>
      </w:r>
      <w:r w:rsidR="00480E82" w:rsidRPr="00C12953">
        <w:rPr>
          <w:position w:val="-10"/>
        </w:rPr>
        <w:object w:dxaOrig="2600" w:dyaOrig="300">
          <v:shape id="_x0000_i1112" type="#_x0000_t75" style="width:130.5pt;height:15.75pt" o:ole="">
            <v:imagedata r:id="rId169" o:title=""/>
          </v:shape>
          <o:OLEObject Type="Embed" ProgID="Equation.3" ShapeID="_x0000_i1112" DrawAspect="Content" ObjectID="_1584266289" r:id="rId170"/>
        </w:object>
      </w:r>
      <w:r w:rsidRPr="00C12953">
        <w:t xml:space="preserve"> duration</w:t>
      </w:r>
      <w:r>
        <w:t xml:space="preserve">, </w:t>
      </w:r>
      <w:r w:rsidR="00006D98">
        <w:t xml:space="preserve">each </w:t>
      </w:r>
      <w:r>
        <w:t xml:space="preserve">consisting of ten subframes of </w:t>
      </w:r>
      <w:r w:rsidR="00480E82" w:rsidRPr="00C12953">
        <w:rPr>
          <w:position w:val="-10"/>
        </w:rPr>
        <w:object w:dxaOrig="2640" w:dyaOrig="300">
          <v:shape id="_x0000_i1113" type="#_x0000_t75" style="width:132.75pt;height:15.75pt" o:ole="">
            <v:imagedata r:id="rId171" o:title=""/>
          </v:shape>
          <o:OLEObject Type="Embed" ProgID="Equation.3" ShapeID="_x0000_i1113" DrawAspect="Content" ObjectID="_1584266290" r:id="rId172"/>
        </w:object>
      </w:r>
      <w:r>
        <w:t xml:space="preserve"> duration. </w:t>
      </w:r>
      <w:r w:rsidR="00DF1F0C">
        <w:t xml:space="preserve">The number of consecutive OFDM symbols per subframe is </w:t>
      </w:r>
      <w:r w:rsidR="00DF1F0C" w:rsidRPr="00D41434">
        <w:rPr>
          <w:position w:val="-14"/>
        </w:rPr>
        <w:object w:dxaOrig="2439" w:dyaOrig="380">
          <v:shape id="_x0000_i1114" type="#_x0000_t75" style="width:122.25pt;height:20.25pt" o:ole="">
            <v:imagedata r:id="rId173" o:title=""/>
          </v:shape>
          <o:OLEObject Type="Embed" ProgID="Equation.3" ShapeID="_x0000_i1114" DrawAspect="Content" ObjectID="_1584266291" r:id="rId174"/>
        </w:object>
      </w:r>
      <w:r w:rsidR="00DF1F0C">
        <w:t>.</w:t>
      </w:r>
      <w:r w:rsidR="00B41685">
        <w:t xml:space="preserve"> Each frame is divided into two equally-sized half-frames of five subframes each</w:t>
      </w:r>
      <w:r w:rsidR="00B94E55">
        <w:t xml:space="preserve"> with half-frame 0 consisting of subframes 0 – 4 and half-frame 1 consisting of subframes 5 – 9</w:t>
      </w:r>
      <w:r w:rsidR="00B41685">
        <w:t>.</w:t>
      </w:r>
    </w:p>
    <w:p w:rsidR="003D0880" w:rsidRDefault="00D8463B" w:rsidP="00D8463B">
      <w:r>
        <w:lastRenderedPageBreak/>
        <w:t>There is one set of frames in the uplink and one set of frames in the downlink</w:t>
      </w:r>
      <w:r w:rsidR="00DF1F0C">
        <w:t xml:space="preserve"> on a carrier</w:t>
      </w:r>
      <w:r>
        <w:t xml:space="preserve">. </w:t>
      </w:r>
    </w:p>
    <w:p w:rsidR="00D8463B" w:rsidRDefault="00006D98" w:rsidP="00D8463B">
      <w:pPr>
        <w:rPr>
          <w:lang w:eastAsia="ko-KR"/>
        </w:rPr>
      </w:pPr>
      <w:r>
        <w:t>U</w:t>
      </w:r>
      <w:r w:rsidR="00D8463B" w:rsidRPr="00C12953">
        <w:t xml:space="preserve">plink frame number </w:t>
      </w:r>
      <w:r w:rsidR="00D8463B" w:rsidRPr="00C12953">
        <w:rPr>
          <w:position w:val="-6"/>
        </w:rPr>
        <w:object w:dxaOrig="139" w:dyaOrig="240">
          <v:shape id="_x0000_i1115" type="#_x0000_t75" style="width:7.5pt;height:11.25pt" o:ole="">
            <v:imagedata r:id="rId175" o:title=""/>
          </v:shape>
          <o:OLEObject Type="Embed" ProgID="Equation.3" ShapeID="_x0000_i1115" DrawAspect="Content" ObjectID="_1584266292" r:id="rId176"/>
        </w:object>
      </w:r>
      <w:r w:rsidR="00D8463B" w:rsidRPr="00C12953">
        <w:t xml:space="preserve"> </w:t>
      </w:r>
      <w:r>
        <w:t xml:space="preserve">for transmission </w:t>
      </w:r>
      <w:r w:rsidR="00D8463B" w:rsidRPr="00C12953">
        <w:t xml:space="preserve">from the UE shall start </w:t>
      </w:r>
      <w:r w:rsidR="00B36B53" w:rsidRPr="00B36B53">
        <w:rPr>
          <w:position w:val="-12"/>
        </w:rPr>
        <w:object w:dxaOrig="2140" w:dyaOrig="320">
          <v:shape id="_x0000_i1116" type="#_x0000_t75" style="width:105pt;height:16.5pt" o:ole="">
            <v:imagedata r:id="rId177" o:title=""/>
          </v:shape>
          <o:OLEObject Type="Embed" ProgID="Equation.3" ShapeID="_x0000_i1116" DrawAspect="Content" ObjectID="_1584266293" r:id="rId178"/>
        </w:object>
      </w:r>
      <w:r w:rsidR="00D8463B" w:rsidRPr="00C12953">
        <w:t xml:space="preserve"> before the start of the corresponding downlink frame at the UE</w:t>
      </w:r>
      <w:r w:rsidR="00B36B53">
        <w:t xml:space="preserve"> where </w:t>
      </w:r>
      <w:r w:rsidR="00B36B53" w:rsidRPr="00172B0B">
        <w:rPr>
          <w:position w:val="-12"/>
        </w:rPr>
        <w:object w:dxaOrig="780" w:dyaOrig="320">
          <v:shape id="_x0000_i1117" type="#_x0000_t75" style="width:38.25pt;height:16.5pt" o:ole="">
            <v:imagedata r:id="rId179" o:title=""/>
          </v:shape>
          <o:OLEObject Type="Embed" ProgID="Equation.3" ShapeID="_x0000_i1117" DrawAspect="Content" ObjectID="_1584266294" r:id="rId180"/>
        </w:object>
      </w:r>
      <w:r w:rsidR="00B36B53">
        <w:t xml:space="preserve"> depends on the frequency band according to [38.133]</w:t>
      </w:r>
      <w:r w:rsidR="00D8463B">
        <w:rPr>
          <w:lang w:eastAsia="ko-KR"/>
        </w:rPr>
        <w:t>.</w:t>
      </w:r>
    </w:p>
    <w:p w:rsidR="00D8463B" w:rsidRPr="00C12953" w:rsidRDefault="00D8463B" w:rsidP="00D8463B"/>
    <w:p w:rsidR="00D8463B" w:rsidRPr="00C12953" w:rsidRDefault="00B36B53" w:rsidP="00DE4BFC">
      <w:pPr>
        <w:pStyle w:val="TH"/>
      </w:pPr>
      <w:r>
        <w:object w:dxaOrig="6720" w:dyaOrig="2191">
          <v:shape id="_x0000_i1118" type="#_x0000_t75" style="width:270.75pt;height:89.25pt" o:ole="">
            <v:imagedata r:id="rId181" o:title=""/>
          </v:shape>
          <o:OLEObject Type="Embed" ProgID="Visio.Drawing.11" ShapeID="_x0000_i1118" DrawAspect="Content" ObjectID="_1584266295" r:id="rId182"/>
        </w:object>
      </w:r>
    </w:p>
    <w:p w:rsidR="00D8463B" w:rsidRPr="00D8463B" w:rsidRDefault="00D8463B" w:rsidP="00DE4BFC">
      <w:pPr>
        <w:pStyle w:val="TF"/>
      </w:pPr>
      <w:r w:rsidRPr="00C12953">
        <w:t xml:space="preserve">Figure </w:t>
      </w:r>
      <w:r w:rsidR="00CD59A6">
        <w:t>4.3</w:t>
      </w:r>
      <w:r>
        <w:t>.1-1</w:t>
      </w:r>
      <w:r w:rsidRPr="00C12953">
        <w:t>: Uplink-downlink timing relation</w:t>
      </w:r>
      <w:r w:rsidR="00006D98">
        <w:t>.</w:t>
      </w:r>
    </w:p>
    <w:p w:rsidR="005B4773" w:rsidRDefault="00CD59A6" w:rsidP="005B4773">
      <w:pPr>
        <w:pStyle w:val="Heading3"/>
      </w:pPr>
      <w:bookmarkStart w:id="17" w:name="_Toc510519277"/>
      <w:r>
        <w:t>4.3</w:t>
      </w:r>
      <w:r w:rsidR="005B4773">
        <w:t>.2</w:t>
      </w:r>
      <w:r w:rsidR="005B4773">
        <w:tab/>
        <w:t>Slots</w:t>
      </w:r>
      <w:bookmarkEnd w:id="17"/>
    </w:p>
    <w:p w:rsidR="00D8463B" w:rsidRDefault="00D8463B" w:rsidP="00D8463B">
      <w:r>
        <w:t xml:space="preserve">For </w:t>
      </w:r>
      <w:r w:rsidR="009A2E29">
        <w:t>subcarrier spacing configuration</w:t>
      </w:r>
      <w:r>
        <w:t xml:space="preserve"> </w:t>
      </w:r>
      <w:r w:rsidR="003433F7" w:rsidRPr="004E01C8">
        <w:rPr>
          <w:position w:val="-10"/>
        </w:rPr>
        <w:object w:dxaOrig="220" w:dyaOrig="240">
          <v:shape id="_x0000_i1119" type="#_x0000_t75" style="width:11.25pt;height:12.75pt" o:ole="">
            <v:imagedata r:id="rId135" o:title=""/>
          </v:shape>
          <o:OLEObject Type="Embed" ProgID="Equation.3" ShapeID="_x0000_i1119" DrawAspect="Content" ObjectID="_1584266296" r:id="rId183"/>
        </w:object>
      </w:r>
      <w:r>
        <w:t>, slots are numbered</w:t>
      </w:r>
      <w:r w:rsidR="00A755F8">
        <w:t xml:space="preserve"> </w:t>
      </w:r>
      <w:r w:rsidR="00D41434" w:rsidRPr="00D42DC3">
        <w:rPr>
          <w:position w:val="-12"/>
        </w:rPr>
        <w:object w:dxaOrig="2060" w:dyaOrig="360">
          <v:shape id="_x0000_i1120" type="#_x0000_t75" style="width:107.25pt;height:17.25pt" o:ole="">
            <v:imagedata r:id="rId184" o:title=""/>
          </v:shape>
          <o:OLEObject Type="Embed" ProgID="Equation.3" ShapeID="_x0000_i1120" DrawAspect="Content" ObjectID="_1584266297" r:id="rId185"/>
        </w:object>
      </w:r>
      <w:r>
        <w:t xml:space="preserve"> </w:t>
      </w:r>
      <w:r w:rsidR="00A755F8">
        <w:t xml:space="preserve">in increasing order </w:t>
      </w:r>
      <w:r>
        <w:t xml:space="preserve">within a subframe and </w:t>
      </w:r>
      <w:r w:rsidR="00191CD6" w:rsidRPr="00191CD6">
        <w:rPr>
          <w:position w:val="-14"/>
        </w:rPr>
        <w:object w:dxaOrig="1920" w:dyaOrig="380">
          <v:shape id="_x0000_i1121" type="#_x0000_t75" style="width:99.75pt;height:18.75pt" o:ole="">
            <v:imagedata r:id="rId186" o:title=""/>
          </v:shape>
          <o:OLEObject Type="Embed" ProgID="Equation.3" ShapeID="_x0000_i1121" DrawAspect="Content" ObjectID="_1584266298" r:id="rId187"/>
        </w:object>
      </w:r>
      <w:r>
        <w:t xml:space="preserve"> </w:t>
      </w:r>
      <w:r w:rsidR="00A755F8">
        <w:t xml:space="preserve">in increasing order </w:t>
      </w:r>
      <w:r w:rsidR="00BD4FA1">
        <w:t>within a</w:t>
      </w:r>
      <w:r>
        <w:t xml:space="preserve"> frame. There are </w:t>
      </w:r>
      <w:r w:rsidR="00AD2A0A" w:rsidRPr="00D41434">
        <w:rPr>
          <w:position w:val="-14"/>
        </w:rPr>
        <w:object w:dxaOrig="540" w:dyaOrig="380">
          <v:shape id="_x0000_i1122" type="#_x0000_t75" style="width:27pt;height:20.25pt" o:ole="">
            <v:imagedata r:id="rId188" o:title=""/>
          </v:shape>
          <o:OLEObject Type="Embed" ProgID="Equation.3" ShapeID="_x0000_i1122" DrawAspect="Content" ObjectID="_1584266299" r:id="rId189"/>
        </w:object>
      </w:r>
      <w:r>
        <w:t xml:space="preserve"> consecutive OFDM symbols in a slot where </w:t>
      </w:r>
      <w:r w:rsidR="00AD2A0A" w:rsidRPr="00F25FB8">
        <w:rPr>
          <w:position w:val="-14"/>
        </w:rPr>
        <w:object w:dxaOrig="540" w:dyaOrig="380">
          <v:shape id="_x0000_i1123" type="#_x0000_t75" style="width:27pt;height:20.25pt" o:ole="">
            <v:imagedata r:id="rId190" o:title=""/>
          </v:shape>
          <o:OLEObject Type="Embed" ProgID="Equation.3" ShapeID="_x0000_i1123" DrawAspect="Content" ObjectID="_1584266300" r:id="rId191"/>
        </w:object>
      </w:r>
      <w:r>
        <w:t xml:space="preserve"> depends on the </w:t>
      </w:r>
      <w:r w:rsidR="00BE4537">
        <w:t xml:space="preserve">cyclic </w:t>
      </w:r>
      <w:r w:rsidR="00EF0E84">
        <w:t>prefix</w:t>
      </w:r>
      <w:r>
        <w:t xml:space="preserve"> as given by </w:t>
      </w:r>
      <w:r w:rsidR="0037197F">
        <w:t xml:space="preserve">Tables </w:t>
      </w:r>
      <w:r w:rsidR="00CD59A6">
        <w:t>4.3</w:t>
      </w:r>
      <w:r w:rsidR="0037197F">
        <w:t xml:space="preserve">.2-1 and </w:t>
      </w:r>
      <w:r w:rsidR="00CD59A6">
        <w:t>4.3</w:t>
      </w:r>
      <w:r w:rsidR="0037197F">
        <w:t>.2-2</w:t>
      </w:r>
      <w:r>
        <w:t xml:space="preserve">. The start of slot </w:t>
      </w:r>
      <w:r w:rsidR="003433F7" w:rsidRPr="004E01C8">
        <w:rPr>
          <w:position w:val="-10"/>
        </w:rPr>
        <w:object w:dxaOrig="279" w:dyaOrig="340">
          <v:shape id="_x0000_i1124" type="#_x0000_t75" style="width:14.25pt;height:17.25pt" o:ole="">
            <v:imagedata r:id="rId192" o:title=""/>
          </v:shape>
          <o:OLEObject Type="Embed" ProgID="Equation.3" ShapeID="_x0000_i1124" DrawAspect="Content" ObjectID="_1584266301" r:id="rId193"/>
        </w:object>
      </w:r>
      <w:r>
        <w:t xml:space="preserve"> </w:t>
      </w:r>
      <w:r w:rsidR="00A755F8">
        <w:t xml:space="preserve">in a subframe </w:t>
      </w:r>
      <w:r>
        <w:t xml:space="preserve">is aligned in time with the start of OFDM symbol </w:t>
      </w:r>
      <w:r w:rsidR="00191CD6" w:rsidRPr="00F25FB8">
        <w:rPr>
          <w:position w:val="-14"/>
        </w:rPr>
        <w:object w:dxaOrig="760" w:dyaOrig="380">
          <v:shape id="_x0000_i1125" type="#_x0000_t75" style="width:38.25pt;height:20.25pt" o:ole="">
            <v:imagedata r:id="rId194" o:title=""/>
          </v:shape>
          <o:OLEObject Type="Embed" ProgID="Equation.3" ShapeID="_x0000_i1125" DrawAspect="Content" ObjectID="_1584266302" r:id="rId195"/>
        </w:object>
      </w:r>
      <w:r>
        <w:t xml:space="preserve"> in the </w:t>
      </w:r>
      <w:r w:rsidR="00CD2433">
        <w:t xml:space="preserve">same </w:t>
      </w:r>
      <w:r>
        <w:t>subframe.</w:t>
      </w:r>
    </w:p>
    <w:p w:rsidR="001B0B90" w:rsidRDefault="001B0B90" w:rsidP="001B0B90">
      <w:r>
        <w:t xml:space="preserve">OFDM symbols in a slot can be classified as </w:t>
      </w:r>
      <w:r w:rsidR="0051039C">
        <w:t>'</w:t>
      </w:r>
      <w:r>
        <w:t>downlink</w:t>
      </w:r>
      <w:r w:rsidR="0051039C">
        <w:t>'</w:t>
      </w:r>
      <w:r>
        <w:t xml:space="preserve"> (denoted </w:t>
      </w:r>
      <w:r w:rsidR="0051039C">
        <w:t>'</w:t>
      </w:r>
      <w:r>
        <w:t>D</w:t>
      </w:r>
      <w:r w:rsidR="0051039C">
        <w:t>'</w:t>
      </w:r>
      <w:r>
        <w:t xml:space="preserve"> in</w:t>
      </w:r>
      <w:r w:rsidRPr="007261D6">
        <w:t xml:space="preserve"> </w:t>
      </w:r>
      <w:r>
        <w:t xml:space="preserve">Table 4.3.2-3), </w:t>
      </w:r>
      <w:r w:rsidR="0051039C">
        <w:t>'</w:t>
      </w:r>
      <w:r>
        <w:t>flexible</w:t>
      </w:r>
      <w:r w:rsidR="0051039C">
        <w:t>'</w:t>
      </w:r>
      <w:r>
        <w:t xml:space="preserve"> (denoted </w:t>
      </w:r>
      <w:r w:rsidR="0051039C">
        <w:t>'</w:t>
      </w:r>
      <w:r>
        <w:t>X</w:t>
      </w:r>
      <w:r w:rsidR="0051039C">
        <w:t>'</w:t>
      </w:r>
      <w:r>
        <w:t xml:space="preserve">), or </w:t>
      </w:r>
      <w:r w:rsidR="0051039C">
        <w:t>'</w:t>
      </w:r>
      <w:r>
        <w:t>uplink</w:t>
      </w:r>
      <w:r w:rsidR="0051039C">
        <w:t>'</w:t>
      </w:r>
      <w:r>
        <w:t xml:space="preserve"> (denoted </w:t>
      </w:r>
      <w:r w:rsidR="0051039C">
        <w:t>'</w:t>
      </w:r>
      <w:r>
        <w:t>U</w:t>
      </w:r>
      <w:r w:rsidR="0051039C">
        <w:t>'</w:t>
      </w:r>
      <w:r>
        <w:t>).</w:t>
      </w:r>
      <w:r w:rsidR="00006D98">
        <w:t xml:space="preserve"> Table 4.3.2-3 is used when the SFI-RNTI is used for slot format indication as described in subclause 11.1.1 of [5, TS 38.213].</w:t>
      </w:r>
    </w:p>
    <w:p w:rsidR="001B0B90" w:rsidRDefault="00D011A1" w:rsidP="001B0B90">
      <w:r>
        <w:t>In a slot</w:t>
      </w:r>
      <w:r w:rsidR="00006D98">
        <w:t xml:space="preserve"> in a downlink frame</w:t>
      </w:r>
      <w:r>
        <w:t>, t</w:t>
      </w:r>
      <w:r w:rsidR="001B0B90">
        <w:t xml:space="preserve">he UE shall assume </w:t>
      </w:r>
      <w:r w:rsidR="00006D98">
        <w:t xml:space="preserve">that </w:t>
      </w:r>
      <w:r w:rsidR="001B0B90">
        <w:t xml:space="preserve">downlink transmissions </w:t>
      </w:r>
      <w:r w:rsidR="00006D98">
        <w:t xml:space="preserve">only </w:t>
      </w:r>
      <w:r w:rsidR="001B0B90">
        <w:t xml:space="preserve">occur in </w:t>
      </w:r>
      <w:r w:rsidR="0051039C">
        <w:t>'</w:t>
      </w:r>
      <w:r w:rsidR="001B0B90">
        <w:t>downlink</w:t>
      </w:r>
      <w:r w:rsidR="0051039C">
        <w:t>'</w:t>
      </w:r>
      <w:r w:rsidR="001B0B90">
        <w:t xml:space="preserve"> or </w:t>
      </w:r>
      <w:r w:rsidR="0051039C">
        <w:t>'</w:t>
      </w:r>
      <w:r w:rsidR="001B0B90">
        <w:t>flexible</w:t>
      </w:r>
      <w:r w:rsidR="0051039C">
        <w:t>'</w:t>
      </w:r>
      <w:r w:rsidR="001B0B90">
        <w:t xml:space="preserve"> symbols.</w:t>
      </w:r>
    </w:p>
    <w:p w:rsidR="00EF473F" w:rsidRDefault="00D011A1" w:rsidP="00EF473F">
      <w:r>
        <w:t xml:space="preserve">In </w:t>
      </w:r>
      <w:r w:rsidR="00006D98">
        <w:t>a</w:t>
      </w:r>
      <w:r>
        <w:t xml:space="preserve"> slot</w:t>
      </w:r>
      <w:r w:rsidR="00006D98">
        <w:t xml:space="preserve"> in an uplink frame</w:t>
      </w:r>
      <w:r>
        <w:t>, t</w:t>
      </w:r>
      <w:r w:rsidR="001B0B90">
        <w:t xml:space="preserve">he UE shall </w:t>
      </w:r>
      <w:r w:rsidR="00006D98">
        <w:t xml:space="preserve">only </w:t>
      </w:r>
      <w:r w:rsidR="001B0B90">
        <w:t xml:space="preserve">transmit in </w:t>
      </w:r>
      <w:r w:rsidR="0051039C">
        <w:t>'</w:t>
      </w:r>
      <w:r w:rsidR="001B0B90">
        <w:t>uplink</w:t>
      </w:r>
      <w:r w:rsidR="0051039C">
        <w:t>'</w:t>
      </w:r>
      <w:r w:rsidR="001B0B90">
        <w:t xml:space="preserve"> or </w:t>
      </w:r>
      <w:r w:rsidR="0051039C">
        <w:t>'</w:t>
      </w:r>
      <w:r w:rsidR="001B0B90">
        <w:t>flexible</w:t>
      </w:r>
      <w:r w:rsidR="0051039C">
        <w:t>'</w:t>
      </w:r>
      <w:r w:rsidR="001B0B90">
        <w:t xml:space="preserve"> symbols.</w:t>
      </w:r>
    </w:p>
    <w:p w:rsidR="001B0B90" w:rsidRDefault="00EF473F" w:rsidP="001B0B90">
      <w:r>
        <w:t>Signaling of slot formats is described in subclause 11.1 of [5, TS 38.213].</w:t>
      </w:r>
    </w:p>
    <w:p w:rsidR="002E7007" w:rsidRDefault="002E7007" w:rsidP="006A6966"/>
    <w:p w:rsidR="00D8463B" w:rsidRDefault="00D8463B" w:rsidP="00D8463B">
      <w:pPr>
        <w:pStyle w:val="TH"/>
      </w:pPr>
      <w:r w:rsidRPr="00F25FB8">
        <w:t xml:space="preserve">Table </w:t>
      </w:r>
      <w:r w:rsidR="00CD59A6">
        <w:t>4.3</w:t>
      </w:r>
      <w:r w:rsidR="00DE67A8">
        <w:t>.2</w:t>
      </w:r>
      <w:r w:rsidRPr="00F25FB8">
        <w:t>-1: Number of OFDM symbols per slot</w:t>
      </w:r>
      <w:r>
        <w:t xml:space="preserve">, </w:t>
      </w:r>
      <w:r w:rsidR="006A52D4" w:rsidRPr="006A52D4">
        <w:t>slots per frame</w:t>
      </w:r>
      <w:r w:rsidR="006A52D4">
        <w:t>,</w:t>
      </w:r>
      <w:r w:rsidR="006A52D4" w:rsidRPr="006A52D4">
        <w:t xml:space="preserve"> and slots per subframe</w:t>
      </w:r>
      <w:r>
        <w:t xml:space="preserve"> for </w:t>
      </w:r>
      <w:r w:rsidR="00CD2433">
        <w:t>normal cyclic prefix</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rsidTr="009A7C23">
        <w:trPr>
          <w:jc w:val="center"/>
        </w:trPr>
        <w:tc>
          <w:tcPr>
            <w:tcW w:w="852" w:type="dxa"/>
            <w:shd w:val="clear" w:color="auto" w:fill="auto"/>
            <w:vAlign w:val="center"/>
          </w:tcPr>
          <w:p w:rsidR="00213BC2" w:rsidRPr="009A7C23" w:rsidRDefault="00213BC2" w:rsidP="009A7C23">
            <w:pPr>
              <w:pStyle w:val="TAH"/>
              <w:rPr>
                <w:rFonts w:eastAsia="Batang"/>
                <w:position w:val="-14"/>
              </w:rPr>
            </w:pPr>
            <w:r w:rsidRPr="009A7C23">
              <w:rPr>
                <w:position w:val="-14"/>
              </w:rPr>
              <w:object w:dxaOrig="220" w:dyaOrig="240">
                <v:shape id="_x0000_i1126" type="#_x0000_t75" style="width:11.25pt;height:12.75pt" o:ole="">
                  <v:imagedata r:id="rId196" o:title=""/>
                </v:shape>
                <o:OLEObject Type="Embed" ProgID="Equation.3" ShapeID="_x0000_i1126" DrawAspect="Content" ObjectID="_1584266303" r:id="rId197"/>
              </w:object>
            </w:r>
          </w:p>
        </w:tc>
        <w:tc>
          <w:tcPr>
            <w:tcW w:w="1416" w:type="dxa"/>
            <w:shd w:val="clear" w:color="auto" w:fill="auto"/>
            <w:vAlign w:val="center"/>
          </w:tcPr>
          <w:p w:rsidR="00213BC2" w:rsidRPr="009A7C23" w:rsidRDefault="00213BC2" w:rsidP="009A7C23">
            <w:pPr>
              <w:pStyle w:val="TAH"/>
              <w:rPr>
                <w:rFonts w:eastAsia="Batang"/>
                <w:position w:val="-14"/>
              </w:rPr>
            </w:pPr>
            <w:r w:rsidRPr="009A7C23">
              <w:rPr>
                <w:rFonts w:eastAsia="Batang"/>
                <w:position w:val="-14"/>
              </w:rPr>
              <w:object w:dxaOrig="540" w:dyaOrig="380">
                <v:shape id="_x0000_i1127" type="#_x0000_t75" style="width:27pt;height:20.25pt" o:ole="">
                  <v:imagedata r:id="rId198" o:title=""/>
                </v:shape>
                <o:OLEObject Type="Embed" ProgID="Equation.3" ShapeID="_x0000_i1127" DrawAspect="Content" ObjectID="_1584266304" r:id="rId199"/>
              </w:object>
            </w:r>
          </w:p>
        </w:tc>
        <w:tc>
          <w:tcPr>
            <w:tcW w:w="1559" w:type="dxa"/>
            <w:shd w:val="clear" w:color="auto" w:fill="auto"/>
            <w:vAlign w:val="center"/>
          </w:tcPr>
          <w:p w:rsidR="00213BC2" w:rsidRPr="009A7C23" w:rsidRDefault="00213BC2" w:rsidP="009A7C23">
            <w:pPr>
              <w:pStyle w:val="TAH"/>
              <w:rPr>
                <w:rFonts w:eastAsia="Batang"/>
                <w:position w:val="-14"/>
              </w:rPr>
            </w:pPr>
            <w:r w:rsidRPr="009A7C23">
              <w:rPr>
                <w:position w:val="-14"/>
              </w:rPr>
              <w:object w:dxaOrig="700" w:dyaOrig="360">
                <v:shape id="_x0000_i1128" type="#_x0000_t75" style="width:35.25pt;height:19.5pt" o:ole="">
                  <v:imagedata r:id="rId93" o:title=""/>
                </v:shape>
                <o:OLEObject Type="Embed" ProgID="Equation.3" ShapeID="_x0000_i1128" DrawAspect="Content" ObjectID="_1584266305" r:id="rId200"/>
              </w:object>
            </w:r>
          </w:p>
        </w:tc>
        <w:tc>
          <w:tcPr>
            <w:tcW w:w="1276" w:type="dxa"/>
            <w:shd w:val="clear" w:color="auto" w:fill="auto"/>
            <w:vAlign w:val="center"/>
          </w:tcPr>
          <w:p w:rsidR="00213BC2" w:rsidRPr="009A7C23" w:rsidRDefault="00213BC2" w:rsidP="009A7C23">
            <w:pPr>
              <w:pStyle w:val="TAH"/>
              <w:rPr>
                <w:rFonts w:eastAsia="Batang"/>
                <w:position w:val="-14"/>
              </w:rPr>
            </w:pPr>
            <w:r w:rsidRPr="009A7C23">
              <w:rPr>
                <w:position w:val="-14"/>
              </w:rPr>
              <w:object w:dxaOrig="900" w:dyaOrig="360">
                <v:shape id="_x0000_i1129" type="#_x0000_t75" style="width:46.5pt;height:19.5pt" o:ole="">
                  <v:imagedata r:id="rId201" o:title=""/>
                </v:shape>
                <o:OLEObject Type="Embed" ProgID="Equation.3" ShapeID="_x0000_i1129" DrawAspect="Content" ObjectID="_1584266306" r:id="rId202"/>
              </w:object>
            </w:r>
          </w:p>
        </w:tc>
      </w:tr>
      <w:tr w:rsidR="00213BC2" w:rsidRPr="009A7C23" w:rsidTr="009A7C23">
        <w:trPr>
          <w:jc w:val="center"/>
        </w:trPr>
        <w:tc>
          <w:tcPr>
            <w:tcW w:w="852" w:type="dxa"/>
            <w:shd w:val="clear" w:color="auto" w:fill="auto"/>
          </w:tcPr>
          <w:p w:rsidR="00213BC2" w:rsidRPr="009A7C23" w:rsidRDefault="00213BC2" w:rsidP="009A7C23">
            <w:pPr>
              <w:pStyle w:val="TAC"/>
              <w:rPr>
                <w:rFonts w:eastAsia="Batang"/>
              </w:rPr>
            </w:pPr>
            <w:r w:rsidRPr="009A7C23">
              <w:rPr>
                <w:rFonts w:eastAsia="Batang"/>
              </w:rPr>
              <w:t>0</w:t>
            </w:r>
          </w:p>
        </w:tc>
        <w:tc>
          <w:tcPr>
            <w:tcW w:w="1416" w:type="dxa"/>
            <w:shd w:val="clear" w:color="auto" w:fill="auto"/>
          </w:tcPr>
          <w:p w:rsidR="00213BC2" w:rsidRPr="009A7C23" w:rsidRDefault="00213BC2" w:rsidP="009A7C23">
            <w:pPr>
              <w:pStyle w:val="TAC"/>
              <w:rPr>
                <w:rFonts w:eastAsia="Batang"/>
              </w:rPr>
            </w:pPr>
            <w:r w:rsidRPr="009A7C23">
              <w:rPr>
                <w:rFonts w:eastAsia="Batang"/>
              </w:rPr>
              <w:t>14</w:t>
            </w:r>
          </w:p>
        </w:tc>
        <w:tc>
          <w:tcPr>
            <w:tcW w:w="1559" w:type="dxa"/>
            <w:shd w:val="clear" w:color="auto" w:fill="auto"/>
          </w:tcPr>
          <w:p w:rsidR="00213BC2" w:rsidRPr="009A7C23" w:rsidRDefault="00213BC2" w:rsidP="009A7C23">
            <w:pPr>
              <w:pStyle w:val="TAC"/>
              <w:rPr>
                <w:rFonts w:eastAsia="Batang"/>
              </w:rPr>
            </w:pPr>
            <w:r w:rsidRPr="009A7C23">
              <w:rPr>
                <w:rFonts w:eastAsia="Batang"/>
              </w:rPr>
              <w:t>10</w:t>
            </w:r>
          </w:p>
        </w:tc>
        <w:tc>
          <w:tcPr>
            <w:tcW w:w="1276" w:type="dxa"/>
            <w:shd w:val="clear" w:color="auto" w:fill="auto"/>
          </w:tcPr>
          <w:p w:rsidR="00213BC2" w:rsidRPr="009A7C23" w:rsidRDefault="00213BC2" w:rsidP="009A7C23">
            <w:pPr>
              <w:pStyle w:val="TAC"/>
              <w:rPr>
                <w:rFonts w:eastAsia="Batang"/>
              </w:rPr>
            </w:pPr>
            <w:r w:rsidRPr="009A7C23">
              <w:rPr>
                <w:rFonts w:eastAsia="Batang"/>
              </w:rPr>
              <w:t>1</w:t>
            </w:r>
          </w:p>
        </w:tc>
      </w:tr>
      <w:tr w:rsidR="00213BC2" w:rsidRPr="009A7C23" w:rsidTr="009A7C23">
        <w:trPr>
          <w:jc w:val="center"/>
        </w:trPr>
        <w:tc>
          <w:tcPr>
            <w:tcW w:w="852" w:type="dxa"/>
            <w:shd w:val="clear" w:color="auto" w:fill="auto"/>
          </w:tcPr>
          <w:p w:rsidR="00213BC2" w:rsidRPr="009A7C23" w:rsidRDefault="00213BC2" w:rsidP="009A7C23">
            <w:pPr>
              <w:pStyle w:val="TAC"/>
              <w:rPr>
                <w:rFonts w:eastAsia="Batang"/>
              </w:rPr>
            </w:pPr>
            <w:r w:rsidRPr="009A7C23">
              <w:rPr>
                <w:rFonts w:eastAsia="Batang"/>
              </w:rPr>
              <w:t>1</w:t>
            </w:r>
          </w:p>
        </w:tc>
        <w:tc>
          <w:tcPr>
            <w:tcW w:w="1416" w:type="dxa"/>
            <w:shd w:val="clear" w:color="auto" w:fill="auto"/>
          </w:tcPr>
          <w:p w:rsidR="00213BC2" w:rsidRPr="009A7C23" w:rsidRDefault="00213BC2" w:rsidP="009A7C23">
            <w:pPr>
              <w:pStyle w:val="TAC"/>
              <w:rPr>
                <w:rFonts w:eastAsia="Batang"/>
              </w:rPr>
            </w:pPr>
            <w:r w:rsidRPr="009A7C23">
              <w:rPr>
                <w:rFonts w:eastAsia="Batang"/>
              </w:rPr>
              <w:t>14</w:t>
            </w:r>
          </w:p>
        </w:tc>
        <w:tc>
          <w:tcPr>
            <w:tcW w:w="1559" w:type="dxa"/>
            <w:shd w:val="clear" w:color="auto" w:fill="auto"/>
          </w:tcPr>
          <w:p w:rsidR="00213BC2" w:rsidRPr="009A7C23" w:rsidRDefault="00213BC2" w:rsidP="009A7C23">
            <w:pPr>
              <w:pStyle w:val="TAC"/>
              <w:rPr>
                <w:rFonts w:eastAsia="Batang"/>
              </w:rPr>
            </w:pPr>
            <w:r w:rsidRPr="009A7C23">
              <w:rPr>
                <w:rFonts w:eastAsia="Batang"/>
              </w:rPr>
              <w:t>20</w:t>
            </w:r>
          </w:p>
        </w:tc>
        <w:tc>
          <w:tcPr>
            <w:tcW w:w="1276" w:type="dxa"/>
            <w:shd w:val="clear" w:color="auto" w:fill="auto"/>
          </w:tcPr>
          <w:p w:rsidR="00213BC2" w:rsidRPr="009A7C23" w:rsidRDefault="00213BC2" w:rsidP="009A7C23">
            <w:pPr>
              <w:pStyle w:val="TAC"/>
              <w:rPr>
                <w:rFonts w:eastAsia="Batang"/>
              </w:rPr>
            </w:pPr>
            <w:r w:rsidRPr="009A7C23">
              <w:rPr>
                <w:rFonts w:eastAsia="Batang"/>
              </w:rPr>
              <w:t>2</w:t>
            </w:r>
          </w:p>
        </w:tc>
      </w:tr>
      <w:tr w:rsidR="00213BC2" w:rsidRPr="009A7C23" w:rsidTr="009A7C23">
        <w:trPr>
          <w:jc w:val="center"/>
        </w:trPr>
        <w:tc>
          <w:tcPr>
            <w:tcW w:w="852" w:type="dxa"/>
            <w:shd w:val="clear" w:color="auto" w:fill="auto"/>
          </w:tcPr>
          <w:p w:rsidR="00213BC2" w:rsidRPr="009A7C23" w:rsidRDefault="00213BC2" w:rsidP="009A7C23">
            <w:pPr>
              <w:pStyle w:val="TAC"/>
              <w:rPr>
                <w:rFonts w:eastAsia="Batang"/>
              </w:rPr>
            </w:pPr>
            <w:r w:rsidRPr="009A7C23">
              <w:rPr>
                <w:rFonts w:eastAsia="Batang"/>
              </w:rPr>
              <w:t>2</w:t>
            </w:r>
          </w:p>
        </w:tc>
        <w:tc>
          <w:tcPr>
            <w:tcW w:w="1416" w:type="dxa"/>
            <w:shd w:val="clear" w:color="auto" w:fill="auto"/>
          </w:tcPr>
          <w:p w:rsidR="00213BC2" w:rsidRPr="009A7C23" w:rsidRDefault="00213BC2" w:rsidP="009A7C23">
            <w:pPr>
              <w:pStyle w:val="TAC"/>
              <w:rPr>
                <w:rFonts w:eastAsia="Batang"/>
              </w:rPr>
            </w:pPr>
            <w:r w:rsidRPr="009A7C23">
              <w:rPr>
                <w:rFonts w:eastAsia="Batang"/>
              </w:rPr>
              <w:t>14</w:t>
            </w:r>
          </w:p>
        </w:tc>
        <w:tc>
          <w:tcPr>
            <w:tcW w:w="1559" w:type="dxa"/>
            <w:shd w:val="clear" w:color="auto" w:fill="auto"/>
          </w:tcPr>
          <w:p w:rsidR="00213BC2" w:rsidRPr="009A7C23" w:rsidRDefault="00213BC2" w:rsidP="009A7C23">
            <w:pPr>
              <w:pStyle w:val="TAC"/>
              <w:rPr>
                <w:rFonts w:eastAsia="Batang"/>
              </w:rPr>
            </w:pPr>
            <w:r w:rsidRPr="009A7C23">
              <w:rPr>
                <w:rFonts w:eastAsia="Batang"/>
              </w:rPr>
              <w:t>40</w:t>
            </w:r>
          </w:p>
        </w:tc>
        <w:tc>
          <w:tcPr>
            <w:tcW w:w="1276" w:type="dxa"/>
            <w:shd w:val="clear" w:color="auto" w:fill="auto"/>
          </w:tcPr>
          <w:p w:rsidR="00213BC2" w:rsidRPr="009A7C23" w:rsidRDefault="00213BC2" w:rsidP="009A7C23">
            <w:pPr>
              <w:pStyle w:val="TAC"/>
              <w:rPr>
                <w:rFonts w:eastAsia="Batang"/>
              </w:rPr>
            </w:pPr>
            <w:r w:rsidRPr="009A7C23">
              <w:rPr>
                <w:rFonts w:eastAsia="Batang"/>
              </w:rPr>
              <w:t>4</w:t>
            </w:r>
          </w:p>
        </w:tc>
      </w:tr>
      <w:tr w:rsidR="00213BC2" w:rsidTr="009A7C23">
        <w:trPr>
          <w:jc w:val="center"/>
        </w:trPr>
        <w:tc>
          <w:tcPr>
            <w:tcW w:w="852" w:type="dxa"/>
            <w:shd w:val="clear" w:color="auto" w:fill="auto"/>
          </w:tcPr>
          <w:p w:rsidR="00213BC2" w:rsidRPr="009A7C23" w:rsidRDefault="00213BC2" w:rsidP="009A7C23">
            <w:pPr>
              <w:pStyle w:val="TAC"/>
              <w:rPr>
                <w:rFonts w:eastAsia="Batang"/>
              </w:rPr>
            </w:pPr>
            <w:r w:rsidRPr="009A7C23">
              <w:rPr>
                <w:rFonts w:eastAsia="Batang"/>
              </w:rPr>
              <w:t>3</w:t>
            </w:r>
          </w:p>
        </w:tc>
        <w:tc>
          <w:tcPr>
            <w:tcW w:w="1416" w:type="dxa"/>
            <w:shd w:val="clear" w:color="auto" w:fill="auto"/>
          </w:tcPr>
          <w:p w:rsidR="00213BC2" w:rsidRPr="009A7C23" w:rsidRDefault="00213BC2" w:rsidP="009A7C23">
            <w:pPr>
              <w:pStyle w:val="TAC"/>
              <w:rPr>
                <w:rFonts w:eastAsia="Batang"/>
              </w:rPr>
            </w:pPr>
            <w:r w:rsidRPr="009A7C23">
              <w:rPr>
                <w:rFonts w:eastAsia="Batang"/>
              </w:rPr>
              <w:t>14</w:t>
            </w:r>
          </w:p>
        </w:tc>
        <w:tc>
          <w:tcPr>
            <w:tcW w:w="1559" w:type="dxa"/>
            <w:shd w:val="clear" w:color="auto" w:fill="auto"/>
          </w:tcPr>
          <w:p w:rsidR="00213BC2" w:rsidRPr="009A7C23" w:rsidRDefault="00213BC2" w:rsidP="009A7C23">
            <w:pPr>
              <w:pStyle w:val="TAC"/>
              <w:rPr>
                <w:rFonts w:eastAsia="Batang"/>
              </w:rPr>
            </w:pPr>
            <w:r w:rsidRPr="009A7C23">
              <w:rPr>
                <w:rFonts w:eastAsia="Batang"/>
              </w:rPr>
              <w:t>80</w:t>
            </w:r>
          </w:p>
        </w:tc>
        <w:tc>
          <w:tcPr>
            <w:tcW w:w="1276" w:type="dxa"/>
            <w:shd w:val="clear" w:color="auto" w:fill="auto"/>
          </w:tcPr>
          <w:p w:rsidR="00213BC2" w:rsidRPr="009A7C23" w:rsidRDefault="00213BC2" w:rsidP="009A7C23">
            <w:pPr>
              <w:pStyle w:val="TAC"/>
              <w:rPr>
                <w:rFonts w:eastAsia="Batang"/>
              </w:rPr>
            </w:pPr>
            <w:r w:rsidRPr="009A7C23">
              <w:rPr>
                <w:rFonts w:eastAsia="Batang"/>
              </w:rPr>
              <w:t>8</w:t>
            </w:r>
          </w:p>
        </w:tc>
      </w:tr>
      <w:tr w:rsidR="00213BC2" w:rsidTr="009A7C23">
        <w:trPr>
          <w:jc w:val="center"/>
        </w:trPr>
        <w:tc>
          <w:tcPr>
            <w:tcW w:w="852" w:type="dxa"/>
            <w:shd w:val="clear" w:color="auto" w:fill="auto"/>
          </w:tcPr>
          <w:p w:rsidR="00213BC2" w:rsidRPr="009A7C23" w:rsidRDefault="00213BC2" w:rsidP="009A7C23">
            <w:pPr>
              <w:pStyle w:val="TAC"/>
              <w:rPr>
                <w:rFonts w:eastAsia="Batang"/>
              </w:rPr>
            </w:pPr>
            <w:r w:rsidRPr="009A7C23">
              <w:rPr>
                <w:rFonts w:eastAsia="Batang"/>
              </w:rPr>
              <w:t>4</w:t>
            </w:r>
          </w:p>
        </w:tc>
        <w:tc>
          <w:tcPr>
            <w:tcW w:w="1416" w:type="dxa"/>
            <w:shd w:val="clear" w:color="auto" w:fill="auto"/>
          </w:tcPr>
          <w:p w:rsidR="00213BC2" w:rsidRPr="009A7C23" w:rsidRDefault="00213BC2" w:rsidP="009A7C23">
            <w:pPr>
              <w:pStyle w:val="TAC"/>
              <w:rPr>
                <w:rFonts w:eastAsia="Batang"/>
              </w:rPr>
            </w:pPr>
            <w:r w:rsidRPr="009A7C23">
              <w:rPr>
                <w:rFonts w:eastAsia="Batang"/>
              </w:rPr>
              <w:t>14</w:t>
            </w:r>
          </w:p>
        </w:tc>
        <w:tc>
          <w:tcPr>
            <w:tcW w:w="1559" w:type="dxa"/>
            <w:shd w:val="clear" w:color="auto" w:fill="auto"/>
          </w:tcPr>
          <w:p w:rsidR="00213BC2" w:rsidRPr="009A7C23" w:rsidRDefault="00213BC2" w:rsidP="009A7C23">
            <w:pPr>
              <w:pStyle w:val="TAC"/>
              <w:rPr>
                <w:rFonts w:eastAsia="Batang"/>
              </w:rPr>
            </w:pPr>
            <w:r w:rsidRPr="009A7C23">
              <w:rPr>
                <w:rFonts w:eastAsia="Batang"/>
              </w:rPr>
              <w:t>160</w:t>
            </w:r>
          </w:p>
        </w:tc>
        <w:tc>
          <w:tcPr>
            <w:tcW w:w="1276" w:type="dxa"/>
            <w:shd w:val="clear" w:color="auto" w:fill="auto"/>
          </w:tcPr>
          <w:p w:rsidR="00213BC2" w:rsidRPr="009A7C23" w:rsidRDefault="00213BC2" w:rsidP="009A7C23">
            <w:pPr>
              <w:pStyle w:val="TAC"/>
              <w:rPr>
                <w:rFonts w:eastAsia="Batang"/>
              </w:rPr>
            </w:pPr>
            <w:r w:rsidRPr="009A7C23">
              <w:rPr>
                <w:rFonts w:eastAsia="Batang"/>
              </w:rPr>
              <w:t>16</w:t>
            </w:r>
          </w:p>
        </w:tc>
      </w:tr>
    </w:tbl>
    <w:p w:rsidR="00213BC2" w:rsidRDefault="00213BC2" w:rsidP="00D8463B">
      <w:pPr>
        <w:pStyle w:val="TH"/>
      </w:pPr>
    </w:p>
    <w:p w:rsidR="00D8463B" w:rsidRPr="006A6966" w:rsidRDefault="00D8463B" w:rsidP="006A6966"/>
    <w:p w:rsidR="00CD2433" w:rsidRDefault="00CD2433" w:rsidP="00CD2433">
      <w:pPr>
        <w:pStyle w:val="TH"/>
      </w:pPr>
      <w:r>
        <w:t xml:space="preserve">Table </w:t>
      </w:r>
      <w:r w:rsidR="00CD59A6">
        <w:t>4.3</w:t>
      </w:r>
      <w:r w:rsidR="00DE67A8">
        <w:t>.2</w:t>
      </w:r>
      <w:r>
        <w:t>-2</w:t>
      </w:r>
      <w:r w:rsidRPr="00F25FB8">
        <w:t>: Number of OFDM symbols per slot</w:t>
      </w:r>
      <w:r>
        <w:t xml:space="preserve">, </w:t>
      </w:r>
      <w:r w:rsidR="006A52D4" w:rsidRPr="006A52D4">
        <w:t>slots per frame</w:t>
      </w:r>
      <w:r w:rsidR="006A52D4">
        <w:t>,</w:t>
      </w:r>
      <w:r w:rsidR="006A52D4" w:rsidRPr="006A52D4">
        <w:t xml:space="preserve"> and slots per subframe</w: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rsidTr="009A7C23">
        <w:trPr>
          <w:jc w:val="center"/>
        </w:trPr>
        <w:tc>
          <w:tcPr>
            <w:tcW w:w="852" w:type="dxa"/>
            <w:shd w:val="clear" w:color="auto" w:fill="auto"/>
            <w:vAlign w:val="center"/>
          </w:tcPr>
          <w:p w:rsidR="00213BC2" w:rsidRPr="009A7C23" w:rsidRDefault="00213BC2" w:rsidP="009A7C23">
            <w:pPr>
              <w:pStyle w:val="TAH"/>
              <w:rPr>
                <w:rFonts w:eastAsia="Batang"/>
                <w:position w:val="-14"/>
              </w:rPr>
            </w:pPr>
            <w:r w:rsidRPr="009A7C23">
              <w:rPr>
                <w:position w:val="-14"/>
              </w:rPr>
              <w:object w:dxaOrig="220" w:dyaOrig="240">
                <v:shape id="_x0000_i1130" type="#_x0000_t75" style="width:11.25pt;height:12.75pt" o:ole="">
                  <v:imagedata r:id="rId196" o:title=""/>
                </v:shape>
                <o:OLEObject Type="Embed" ProgID="Equation.3" ShapeID="_x0000_i1130" DrawAspect="Content" ObjectID="_1584266307" r:id="rId203"/>
              </w:object>
            </w:r>
          </w:p>
        </w:tc>
        <w:tc>
          <w:tcPr>
            <w:tcW w:w="1416" w:type="dxa"/>
            <w:shd w:val="clear" w:color="auto" w:fill="auto"/>
            <w:vAlign w:val="center"/>
          </w:tcPr>
          <w:p w:rsidR="00213BC2" w:rsidRPr="009A7C23" w:rsidRDefault="00213BC2" w:rsidP="009A7C23">
            <w:pPr>
              <w:pStyle w:val="TAH"/>
              <w:rPr>
                <w:rFonts w:eastAsia="Batang"/>
                <w:position w:val="-14"/>
              </w:rPr>
            </w:pPr>
            <w:r w:rsidRPr="009A7C23">
              <w:rPr>
                <w:rFonts w:eastAsia="Batang"/>
                <w:position w:val="-14"/>
              </w:rPr>
              <w:object w:dxaOrig="540" w:dyaOrig="380">
                <v:shape id="_x0000_i1131" type="#_x0000_t75" style="width:27pt;height:20.25pt" o:ole="">
                  <v:imagedata r:id="rId198" o:title=""/>
                </v:shape>
                <o:OLEObject Type="Embed" ProgID="Equation.3" ShapeID="_x0000_i1131" DrawAspect="Content" ObjectID="_1584266308" r:id="rId204"/>
              </w:object>
            </w:r>
          </w:p>
        </w:tc>
        <w:tc>
          <w:tcPr>
            <w:tcW w:w="1559" w:type="dxa"/>
            <w:shd w:val="clear" w:color="auto" w:fill="auto"/>
            <w:vAlign w:val="center"/>
          </w:tcPr>
          <w:p w:rsidR="00213BC2" w:rsidRPr="009A7C23" w:rsidRDefault="00213BC2" w:rsidP="009A7C23">
            <w:pPr>
              <w:pStyle w:val="TAH"/>
              <w:rPr>
                <w:rFonts w:eastAsia="Batang"/>
                <w:position w:val="-14"/>
              </w:rPr>
            </w:pPr>
            <w:r w:rsidRPr="009A7C23">
              <w:rPr>
                <w:position w:val="-14"/>
              </w:rPr>
              <w:object w:dxaOrig="700" w:dyaOrig="360">
                <v:shape id="_x0000_i1132" type="#_x0000_t75" style="width:35.25pt;height:19.5pt" o:ole="">
                  <v:imagedata r:id="rId93" o:title=""/>
                </v:shape>
                <o:OLEObject Type="Embed" ProgID="Equation.3" ShapeID="_x0000_i1132" DrawAspect="Content" ObjectID="_1584266309" r:id="rId205"/>
              </w:object>
            </w:r>
          </w:p>
        </w:tc>
        <w:tc>
          <w:tcPr>
            <w:tcW w:w="1276" w:type="dxa"/>
            <w:shd w:val="clear" w:color="auto" w:fill="auto"/>
            <w:vAlign w:val="center"/>
          </w:tcPr>
          <w:p w:rsidR="00213BC2" w:rsidRPr="009A7C23" w:rsidRDefault="00213BC2" w:rsidP="009A7C23">
            <w:pPr>
              <w:pStyle w:val="TAH"/>
              <w:rPr>
                <w:rFonts w:eastAsia="Batang"/>
                <w:position w:val="-14"/>
              </w:rPr>
            </w:pPr>
            <w:r w:rsidRPr="009A7C23">
              <w:rPr>
                <w:position w:val="-14"/>
              </w:rPr>
              <w:object w:dxaOrig="900" w:dyaOrig="360">
                <v:shape id="_x0000_i1133" type="#_x0000_t75" style="width:46.5pt;height:19.5pt" o:ole="">
                  <v:imagedata r:id="rId201" o:title=""/>
                </v:shape>
                <o:OLEObject Type="Embed" ProgID="Equation.3" ShapeID="_x0000_i1133" DrawAspect="Content" ObjectID="_1584266310" r:id="rId206"/>
              </w:object>
            </w:r>
          </w:p>
        </w:tc>
      </w:tr>
      <w:tr w:rsidR="00213BC2" w:rsidRPr="009A7C23" w:rsidTr="009A7C23">
        <w:trPr>
          <w:jc w:val="center"/>
        </w:trPr>
        <w:tc>
          <w:tcPr>
            <w:tcW w:w="852" w:type="dxa"/>
            <w:shd w:val="clear" w:color="auto" w:fill="auto"/>
          </w:tcPr>
          <w:p w:rsidR="00213BC2" w:rsidRPr="009A7C23" w:rsidRDefault="00213BC2" w:rsidP="009A7C23">
            <w:pPr>
              <w:pStyle w:val="TAC"/>
              <w:rPr>
                <w:rFonts w:eastAsia="Batang"/>
              </w:rPr>
            </w:pPr>
            <w:r w:rsidRPr="009A7C23">
              <w:rPr>
                <w:rFonts w:eastAsia="Batang"/>
              </w:rPr>
              <w:t>2</w:t>
            </w:r>
          </w:p>
        </w:tc>
        <w:tc>
          <w:tcPr>
            <w:tcW w:w="1416" w:type="dxa"/>
            <w:shd w:val="clear" w:color="auto" w:fill="auto"/>
          </w:tcPr>
          <w:p w:rsidR="00213BC2" w:rsidRPr="009A7C23" w:rsidRDefault="00213BC2" w:rsidP="009A7C23">
            <w:pPr>
              <w:pStyle w:val="TAC"/>
              <w:rPr>
                <w:rFonts w:eastAsia="Batang"/>
              </w:rPr>
            </w:pPr>
            <w:r w:rsidRPr="009A7C23">
              <w:rPr>
                <w:rFonts w:eastAsia="Batang"/>
              </w:rPr>
              <w:t>12</w:t>
            </w:r>
          </w:p>
        </w:tc>
        <w:tc>
          <w:tcPr>
            <w:tcW w:w="1559" w:type="dxa"/>
            <w:shd w:val="clear" w:color="auto" w:fill="auto"/>
          </w:tcPr>
          <w:p w:rsidR="00213BC2" w:rsidRPr="009A7C23" w:rsidRDefault="00213BC2" w:rsidP="009A7C23">
            <w:pPr>
              <w:pStyle w:val="TAC"/>
              <w:rPr>
                <w:rFonts w:eastAsia="Batang"/>
              </w:rPr>
            </w:pPr>
            <w:r w:rsidRPr="009A7C23">
              <w:rPr>
                <w:rFonts w:eastAsia="Batang"/>
              </w:rPr>
              <w:t>40</w:t>
            </w:r>
          </w:p>
        </w:tc>
        <w:tc>
          <w:tcPr>
            <w:tcW w:w="1276" w:type="dxa"/>
            <w:shd w:val="clear" w:color="auto" w:fill="auto"/>
          </w:tcPr>
          <w:p w:rsidR="00213BC2" w:rsidRPr="009A7C23" w:rsidRDefault="00213BC2" w:rsidP="009A7C23">
            <w:pPr>
              <w:pStyle w:val="TAC"/>
              <w:rPr>
                <w:rFonts w:eastAsia="Batang"/>
              </w:rPr>
            </w:pPr>
            <w:r w:rsidRPr="009A7C23">
              <w:rPr>
                <w:rFonts w:eastAsia="Batang"/>
              </w:rPr>
              <w:t>4</w:t>
            </w:r>
          </w:p>
        </w:tc>
      </w:tr>
    </w:tbl>
    <w:p w:rsidR="00213BC2" w:rsidRDefault="00213BC2" w:rsidP="00CD2433">
      <w:pPr>
        <w:pStyle w:val="TH"/>
      </w:pPr>
    </w:p>
    <w:p w:rsidR="00D8463B" w:rsidRDefault="00D8463B" w:rsidP="0056527A"/>
    <w:p w:rsidR="00BC42DA" w:rsidRDefault="005B497C" w:rsidP="005B497C">
      <w:pPr>
        <w:pStyle w:val="TH"/>
      </w:pPr>
      <w:r>
        <w:lastRenderedPageBreak/>
        <w:t xml:space="preserve">Table </w:t>
      </w:r>
      <w:r w:rsidR="00CD59A6">
        <w:t>4.3</w:t>
      </w:r>
      <w:r>
        <w:t>.2-3: Slot formats</w:t>
      </w:r>
      <w:r w:rsidR="00EF473F">
        <w:t xml:space="preserve"> for normal cyclic prefix</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1B0B90" w:rsidTr="00BC5446">
        <w:trPr>
          <w:jc w:val="center"/>
        </w:trPr>
        <w:tc>
          <w:tcPr>
            <w:tcW w:w="1101" w:type="dxa"/>
            <w:vMerge w:val="restart"/>
            <w:shd w:val="clear" w:color="auto" w:fill="auto"/>
          </w:tcPr>
          <w:p w:rsidR="001B0B90" w:rsidRPr="00BC5446" w:rsidRDefault="001B0B90" w:rsidP="002167CC">
            <w:pPr>
              <w:pStyle w:val="TAH"/>
              <w:rPr>
                <w:rFonts w:eastAsia="Batang"/>
              </w:rPr>
            </w:pPr>
            <w:r w:rsidRPr="00BC5446">
              <w:rPr>
                <w:rFonts w:eastAsia="Batang"/>
              </w:rPr>
              <w:t>Format</w:t>
            </w:r>
          </w:p>
        </w:tc>
        <w:tc>
          <w:tcPr>
            <w:tcW w:w="8114" w:type="dxa"/>
            <w:gridSpan w:val="14"/>
            <w:tcBorders>
              <w:bottom w:val="nil"/>
            </w:tcBorders>
            <w:shd w:val="clear" w:color="auto" w:fill="auto"/>
          </w:tcPr>
          <w:p w:rsidR="001B0B90" w:rsidRPr="00BC5446" w:rsidRDefault="001B0B90" w:rsidP="002167CC">
            <w:pPr>
              <w:pStyle w:val="TAH"/>
              <w:rPr>
                <w:rFonts w:eastAsia="Batang"/>
              </w:rPr>
            </w:pPr>
            <w:r w:rsidRPr="00BC5446">
              <w:rPr>
                <w:rFonts w:eastAsia="Batang"/>
              </w:rPr>
              <w:t>Symbol number in a slot</w:t>
            </w:r>
          </w:p>
        </w:tc>
      </w:tr>
      <w:tr w:rsidR="008E1E99" w:rsidTr="00BC5446">
        <w:trPr>
          <w:jc w:val="center"/>
        </w:trPr>
        <w:tc>
          <w:tcPr>
            <w:tcW w:w="1101" w:type="dxa"/>
            <w:vMerge/>
            <w:tcBorders>
              <w:top w:val="single" w:sz="4" w:space="0" w:color="auto"/>
            </w:tcBorders>
            <w:shd w:val="clear" w:color="auto" w:fill="auto"/>
          </w:tcPr>
          <w:p w:rsidR="001B0B90" w:rsidRPr="00BC5446" w:rsidRDefault="001B0B90" w:rsidP="002167CC">
            <w:pPr>
              <w:pStyle w:val="TAH"/>
              <w:rPr>
                <w:rFonts w:eastAsia="Batang"/>
              </w:rPr>
            </w:pPr>
          </w:p>
        </w:tc>
        <w:tc>
          <w:tcPr>
            <w:tcW w:w="713" w:type="dxa"/>
            <w:tcBorders>
              <w:top w:val="nil"/>
            </w:tcBorders>
            <w:shd w:val="clear" w:color="auto" w:fill="auto"/>
          </w:tcPr>
          <w:p w:rsidR="001B0B90" w:rsidRPr="00BC5446" w:rsidRDefault="001B0B90" w:rsidP="002167CC">
            <w:pPr>
              <w:pStyle w:val="TAH"/>
              <w:rPr>
                <w:rFonts w:eastAsia="Batang"/>
              </w:rPr>
            </w:pPr>
            <w:r w:rsidRPr="00BC5446">
              <w:rPr>
                <w:rFonts w:eastAsia="Batang"/>
              </w:rPr>
              <w:t>0</w:t>
            </w:r>
          </w:p>
        </w:tc>
        <w:tc>
          <w:tcPr>
            <w:tcW w:w="571" w:type="dxa"/>
            <w:tcBorders>
              <w:top w:val="nil"/>
            </w:tcBorders>
            <w:shd w:val="clear" w:color="auto" w:fill="auto"/>
          </w:tcPr>
          <w:p w:rsidR="001B0B90" w:rsidRPr="00BC5446" w:rsidRDefault="001B0B90" w:rsidP="002167CC">
            <w:pPr>
              <w:pStyle w:val="TAH"/>
              <w:rPr>
                <w:rFonts w:eastAsia="Batang"/>
              </w:rPr>
            </w:pPr>
            <w:r w:rsidRPr="00BC5446">
              <w:rPr>
                <w:rFonts w:eastAsia="Batang"/>
              </w:rPr>
              <w:t>1</w:t>
            </w:r>
          </w:p>
        </w:tc>
        <w:tc>
          <w:tcPr>
            <w:tcW w:w="571" w:type="dxa"/>
            <w:tcBorders>
              <w:top w:val="nil"/>
            </w:tcBorders>
            <w:shd w:val="clear" w:color="auto" w:fill="auto"/>
          </w:tcPr>
          <w:p w:rsidR="001B0B90" w:rsidRPr="00BC5446" w:rsidRDefault="001B0B90" w:rsidP="002167CC">
            <w:pPr>
              <w:pStyle w:val="TAH"/>
              <w:rPr>
                <w:rFonts w:eastAsia="Batang"/>
              </w:rPr>
            </w:pPr>
            <w:r w:rsidRPr="00BC5446">
              <w:rPr>
                <w:rFonts w:eastAsia="Batang"/>
              </w:rPr>
              <w:t>2</w:t>
            </w:r>
          </w:p>
        </w:tc>
        <w:tc>
          <w:tcPr>
            <w:tcW w:w="569" w:type="dxa"/>
            <w:tcBorders>
              <w:top w:val="nil"/>
            </w:tcBorders>
            <w:shd w:val="clear" w:color="auto" w:fill="auto"/>
          </w:tcPr>
          <w:p w:rsidR="001B0B90" w:rsidRPr="00BC5446" w:rsidRDefault="001B0B90" w:rsidP="002167CC">
            <w:pPr>
              <w:pStyle w:val="TAH"/>
              <w:rPr>
                <w:rFonts w:eastAsia="Batang"/>
              </w:rPr>
            </w:pPr>
            <w:r w:rsidRPr="00BC5446">
              <w:rPr>
                <w:rFonts w:eastAsia="Batang"/>
              </w:rPr>
              <w:t>3</w:t>
            </w:r>
          </w:p>
        </w:tc>
        <w:tc>
          <w:tcPr>
            <w:tcW w:w="569" w:type="dxa"/>
            <w:tcBorders>
              <w:top w:val="nil"/>
            </w:tcBorders>
            <w:shd w:val="clear" w:color="auto" w:fill="auto"/>
          </w:tcPr>
          <w:p w:rsidR="001B0B90" w:rsidRPr="00BC5446" w:rsidRDefault="001B0B90" w:rsidP="002167CC">
            <w:pPr>
              <w:pStyle w:val="TAH"/>
              <w:rPr>
                <w:rFonts w:eastAsia="Batang"/>
              </w:rPr>
            </w:pPr>
            <w:r w:rsidRPr="00BC5446">
              <w:rPr>
                <w:rFonts w:eastAsia="Batang"/>
              </w:rPr>
              <w:t>4</w:t>
            </w:r>
          </w:p>
        </w:tc>
        <w:tc>
          <w:tcPr>
            <w:tcW w:w="569" w:type="dxa"/>
            <w:tcBorders>
              <w:top w:val="nil"/>
            </w:tcBorders>
            <w:shd w:val="clear" w:color="auto" w:fill="auto"/>
          </w:tcPr>
          <w:p w:rsidR="001B0B90" w:rsidRPr="00BC5446" w:rsidRDefault="001B0B90" w:rsidP="002167CC">
            <w:pPr>
              <w:pStyle w:val="TAH"/>
              <w:rPr>
                <w:rFonts w:eastAsia="Batang"/>
              </w:rPr>
            </w:pPr>
            <w:r w:rsidRPr="00BC5446">
              <w:rPr>
                <w:rFonts w:eastAsia="Batang"/>
              </w:rPr>
              <w:t>5</w:t>
            </w:r>
          </w:p>
        </w:tc>
        <w:tc>
          <w:tcPr>
            <w:tcW w:w="569" w:type="dxa"/>
            <w:tcBorders>
              <w:top w:val="nil"/>
            </w:tcBorders>
            <w:shd w:val="clear" w:color="auto" w:fill="auto"/>
          </w:tcPr>
          <w:p w:rsidR="001B0B90" w:rsidRPr="00BC5446" w:rsidRDefault="001B0B90" w:rsidP="002167CC">
            <w:pPr>
              <w:pStyle w:val="TAH"/>
              <w:rPr>
                <w:rFonts w:eastAsia="Batang"/>
              </w:rPr>
            </w:pPr>
            <w:r w:rsidRPr="00BC5446">
              <w:rPr>
                <w:rFonts w:eastAsia="Batang"/>
              </w:rPr>
              <w:t>6</w:t>
            </w:r>
          </w:p>
        </w:tc>
        <w:tc>
          <w:tcPr>
            <w:tcW w:w="569" w:type="dxa"/>
            <w:tcBorders>
              <w:top w:val="nil"/>
            </w:tcBorders>
            <w:shd w:val="clear" w:color="auto" w:fill="auto"/>
          </w:tcPr>
          <w:p w:rsidR="001B0B90" w:rsidRPr="00BC5446" w:rsidRDefault="001B0B90" w:rsidP="002167CC">
            <w:pPr>
              <w:pStyle w:val="TAH"/>
              <w:rPr>
                <w:rFonts w:eastAsia="Batang"/>
              </w:rPr>
            </w:pPr>
            <w:r w:rsidRPr="00BC5446">
              <w:rPr>
                <w:rFonts w:eastAsia="Batang"/>
              </w:rPr>
              <w:t>7</w:t>
            </w:r>
          </w:p>
        </w:tc>
        <w:tc>
          <w:tcPr>
            <w:tcW w:w="569" w:type="dxa"/>
            <w:tcBorders>
              <w:top w:val="nil"/>
            </w:tcBorders>
            <w:shd w:val="clear" w:color="auto" w:fill="auto"/>
          </w:tcPr>
          <w:p w:rsidR="001B0B90" w:rsidRPr="00BC5446" w:rsidRDefault="001B0B90" w:rsidP="002167CC">
            <w:pPr>
              <w:pStyle w:val="TAH"/>
              <w:rPr>
                <w:rFonts w:eastAsia="Batang"/>
              </w:rPr>
            </w:pPr>
            <w:r w:rsidRPr="00BC5446">
              <w:rPr>
                <w:rFonts w:eastAsia="Batang"/>
              </w:rPr>
              <w:t>8</w:t>
            </w:r>
          </w:p>
        </w:tc>
        <w:tc>
          <w:tcPr>
            <w:tcW w:w="569" w:type="dxa"/>
            <w:tcBorders>
              <w:top w:val="nil"/>
            </w:tcBorders>
            <w:shd w:val="clear" w:color="auto" w:fill="auto"/>
          </w:tcPr>
          <w:p w:rsidR="001B0B90" w:rsidRPr="00BC5446" w:rsidRDefault="001B0B90" w:rsidP="002167CC">
            <w:pPr>
              <w:pStyle w:val="TAH"/>
              <w:rPr>
                <w:rFonts w:eastAsia="Batang"/>
              </w:rPr>
            </w:pPr>
            <w:r w:rsidRPr="00BC5446">
              <w:rPr>
                <w:rFonts w:eastAsia="Batang"/>
              </w:rPr>
              <w:t>9</w:t>
            </w:r>
          </w:p>
        </w:tc>
        <w:tc>
          <w:tcPr>
            <w:tcW w:w="569" w:type="dxa"/>
            <w:tcBorders>
              <w:top w:val="nil"/>
            </w:tcBorders>
            <w:shd w:val="clear" w:color="auto" w:fill="auto"/>
          </w:tcPr>
          <w:p w:rsidR="001B0B90" w:rsidRPr="00BC5446" w:rsidRDefault="001B0B90" w:rsidP="002167CC">
            <w:pPr>
              <w:pStyle w:val="TAH"/>
              <w:rPr>
                <w:rFonts w:eastAsia="Batang"/>
              </w:rPr>
            </w:pPr>
            <w:r w:rsidRPr="00BC5446">
              <w:rPr>
                <w:rFonts w:eastAsia="Batang"/>
              </w:rPr>
              <w:t>10</w:t>
            </w:r>
          </w:p>
        </w:tc>
        <w:tc>
          <w:tcPr>
            <w:tcW w:w="569" w:type="dxa"/>
            <w:tcBorders>
              <w:top w:val="nil"/>
            </w:tcBorders>
            <w:shd w:val="clear" w:color="auto" w:fill="auto"/>
          </w:tcPr>
          <w:p w:rsidR="001B0B90" w:rsidRPr="00BC5446" w:rsidRDefault="001B0B90" w:rsidP="002167CC">
            <w:pPr>
              <w:pStyle w:val="TAH"/>
              <w:rPr>
                <w:rFonts w:eastAsia="Batang"/>
              </w:rPr>
            </w:pPr>
            <w:r w:rsidRPr="00BC5446">
              <w:rPr>
                <w:rFonts w:eastAsia="Batang"/>
              </w:rPr>
              <w:t>11</w:t>
            </w:r>
          </w:p>
        </w:tc>
        <w:tc>
          <w:tcPr>
            <w:tcW w:w="569" w:type="dxa"/>
            <w:tcBorders>
              <w:top w:val="nil"/>
            </w:tcBorders>
            <w:shd w:val="clear" w:color="auto" w:fill="auto"/>
          </w:tcPr>
          <w:p w:rsidR="001B0B90" w:rsidRPr="00BC5446" w:rsidRDefault="001B0B90" w:rsidP="002167CC">
            <w:pPr>
              <w:pStyle w:val="TAH"/>
              <w:rPr>
                <w:rFonts w:eastAsia="Batang"/>
              </w:rPr>
            </w:pPr>
            <w:r w:rsidRPr="00BC5446">
              <w:rPr>
                <w:rFonts w:eastAsia="Batang"/>
              </w:rPr>
              <w:t>12</w:t>
            </w:r>
          </w:p>
        </w:tc>
        <w:tc>
          <w:tcPr>
            <w:tcW w:w="569" w:type="dxa"/>
            <w:tcBorders>
              <w:top w:val="nil"/>
              <w:right w:val="single" w:sz="4" w:space="0" w:color="auto"/>
            </w:tcBorders>
            <w:shd w:val="clear" w:color="auto" w:fill="auto"/>
          </w:tcPr>
          <w:p w:rsidR="001B0B90" w:rsidRPr="00BC5446" w:rsidRDefault="001B0B90" w:rsidP="002167CC">
            <w:pPr>
              <w:pStyle w:val="TAH"/>
              <w:rPr>
                <w:rFonts w:eastAsia="Batang"/>
              </w:rPr>
            </w:pPr>
            <w:r w:rsidRPr="00BC5446">
              <w:rPr>
                <w:rFonts w:eastAsia="Batang"/>
              </w:rPr>
              <w:t>13</w:t>
            </w:r>
          </w:p>
        </w:tc>
      </w:tr>
      <w:tr w:rsidR="008E1E99" w:rsidTr="00BC5446">
        <w:trPr>
          <w:jc w:val="center"/>
        </w:trPr>
        <w:tc>
          <w:tcPr>
            <w:tcW w:w="1101" w:type="dxa"/>
            <w:shd w:val="clear" w:color="auto" w:fill="auto"/>
          </w:tcPr>
          <w:p w:rsidR="001B0B90" w:rsidRPr="00BC5446" w:rsidRDefault="001B0B90" w:rsidP="002167CC">
            <w:pPr>
              <w:pStyle w:val="TAC"/>
              <w:rPr>
                <w:rFonts w:eastAsia="Batang"/>
              </w:rPr>
            </w:pPr>
            <w:r w:rsidRPr="00BC5446">
              <w:rPr>
                <w:rFonts w:eastAsia="Batang"/>
              </w:rPr>
              <w:t>0</w:t>
            </w:r>
          </w:p>
        </w:tc>
        <w:tc>
          <w:tcPr>
            <w:tcW w:w="713"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tcBorders>
              <w:right w:val="single" w:sz="4" w:space="0" w:color="auto"/>
            </w:tcBorders>
            <w:shd w:val="clear" w:color="auto" w:fill="auto"/>
          </w:tcPr>
          <w:p w:rsidR="001B0B90" w:rsidRPr="00BC5446" w:rsidRDefault="001B0B90" w:rsidP="002167CC">
            <w:pPr>
              <w:pStyle w:val="TAC"/>
              <w:rPr>
                <w:rFonts w:eastAsia="Batang"/>
              </w:rPr>
            </w:pPr>
            <w:r w:rsidRPr="00BC5446">
              <w:rPr>
                <w:rFonts w:eastAsia="Batang"/>
              </w:rPr>
              <w:t>D</w:t>
            </w:r>
          </w:p>
        </w:tc>
      </w:tr>
      <w:tr w:rsidR="008E1E99" w:rsidTr="00BC5446">
        <w:trPr>
          <w:jc w:val="center"/>
        </w:trPr>
        <w:tc>
          <w:tcPr>
            <w:tcW w:w="1101" w:type="dxa"/>
            <w:shd w:val="clear" w:color="auto" w:fill="auto"/>
          </w:tcPr>
          <w:p w:rsidR="001B0B90" w:rsidRPr="00BC5446" w:rsidRDefault="001B0B90" w:rsidP="002167CC">
            <w:pPr>
              <w:pStyle w:val="TAC"/>
              <w:rPr>
                <w:rFonts w:eastAsia="Batang"/>
              </w:rPr>
            </w:pPr>
            <w:r w:rsidRPr="00BC5446">
              <w:rPr>
                <w:rFonts w:eastAsia="Batang"/>
              </w:rPr>
              <w:t>1</w:t>
            </w:r>
          </w:p>
        </w:tc>
        <w:tc>
          <w:tcPr>
            <w:tcW w:w="713" w:type="dxa"/>
            <w:shd w:val="clear" w:color="auto" w:fill="auto"/>
          </w:tcPr>
          <w:p w:rsidR="001B0B90" w:rsidRPr="00BC5446" w:rsidRDefault="001B0B90" w:rsidP="002167CC">
            <w:pPr>
              <w:pStyle w:val="TAC"/>
              <w:rPr>
                <w:rFonts w:eastAsia="Batang"/>
              </w:rPr>
            </w:pPr>
            <w:r w:rsidRPr="00BC5446">
              <w:rPr>
                <w:rFonts w:eastAsia="Batang"/>
              </w:rPr>
              <w:t>U</w:t>
            </w:r>
          </w:p>
        </w:tc>
        <w:tc>
          <w:tcPr>
            <w:tcW w:w="571" w:type="dxa"/>
            <w:shd w:val="clear" w:color="auto" w:fill="auto"/>
          </w:tcPr>
          <w:p w:rsidR="001B0B90" w:rsidRPr="00BC5446" w:rsidRDefault="001B0B90" w:rsidP="002167CC">
            <w:pPr>
              <w:pStyle w:val="TAC"/>
              <w:rPr>
                <w:rFonts w:eastAsia="Batang"/>
              </w:rPr>
            </w:pPr>
            <w:r w:rsidRPr="00BC5446">
              <w:rPr>
                <w:rFonts w:eastAsia="Batang"/>
              </w:rPr>
              <w:t>U</w:t>
            </w:r>
          </w:p>
        </w:tc>
        <w:tc>
          <w:tcPr>
            <w:tcW w:w="571"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r>
      <w:tr w:rsidR="008E1E99" w:rsidTr="00BC5446">
        <w:trPr>
          <w:jc w:val="center"/>
        </w:trPr>
        <w:tc>
          <w:tcPr>
            <w:tcW w:w="1101" w:type="dxa"/>
            <w:shd w:val="clear" w:color="auto" w:fill="auto"/>
          </w:tcPr>
          <w:p w:rsidR="001B0B90" w:rsidRPr="00BC5446" w:rsidRDefault="001B0B90" w:rsidP="002167CC">
            <w:pPr>
              <w:pStyle w:val="TAC"/>
              <w:rPr>
                <w:rFonts w:eastAsia="Batang"/>
              </w:rPr>
            </w:pPr>
            <w:r w:rsidRPr="00BC5446">
              <w:rPr>
                <w:rFonts w:eastAsia="Batang"/>
              </w:rPr>
              <w:t>2</w:t>
            </w:r>
          </w:p>
        </w:tc>
        <w:tc>
          <w:tcPr>
            <w:tcW w:w="713" w:type="dxa"/>
            <w:shd w:val="clear" w:color="auto" w:fill="auto"/>
          </w:tcPr>
          <w:p w:rsidR="001B0B90" w:rsidRPr="00BC5446" w:rsidRDefault="001B0B90" w:rsidP="002167CC">
            <w:pPr>
              <w:pStyle w:val="TAC"/>
              <w:rPr>
                <w:rFonts w:eastAsia="Batang"/>
              </w:rPr>
            </w:pPr>
            <w:r w:rsidRPr="00BC5446">
              <w:rPr>
                <w:rFonts w:eastAsia="Batang"/>
              </w:rPr>
              <w:t>X</w:t>
            </w:r>
          </w:p>
        </w:tc>
        <w:tc>
          <w:tcPr>
            <w:tcW w:w="571" w:type="dxa"/>
            <w:shd w:val="clear" w:color="auto" w:fill="auto"/>
          </w:tcPr>
          <w:p w:rsidR="001B0B90" w:rsidRPr="00BC5446" w:rsidRDefault="001B0B90" w:rsidP="002167CC">
            <w:pPr>
              <w:pStyle w:val="TAC"/>
              <w:rPr>
                <w:rFonts w:eastAsia="Batang"/>
              </w:rPr>
            </w:pPr>
            <w:r w:rsidRPr="00BC5446">
              <w:rPr>
                <w:rFonts w:eastAsia="Batang"/>
              </w:rPr>
              <w:t>X</w:t>
            </w:r>
          </w:p>
        </w:tc>
        <w:tc>
          <w:tcPr>
            <w:tcW w:w="571"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r>
      <w:tr w:rsidR="008E1E99" w:rsidTr="00BC5446">
        <w:trPr>
          <w:jc w:val="center"/>
        </w:trPr>
        <w:tc>
          <w:tcPr>
            <w:tcW w:w="1101" w:type="dxa"/>
            <w:shd w:val="clear" w:color="auto" w:fill="auto"/>
          </w:tcPr>
          <w:p w:rsidR="001B0B90" w:rsidRPr="00BC5446" w:rsidRDefault="001B0B90" w:rsidP="002167CC">
            <w:pPr>
              <w:pStyle w:val="TAC"/>
              <w:rPr>
                <w:rFonts w:eastAsia="Batang"/>
              </w:rPr>
            </w:pPr>
            <w:r w:rsidRPr="00BC5446">
              <w:rPr>
                <w:rFonts w:eastAsia="Batang"/>
              </w:rPr>
              <w:t>3</w:t>
            </w:r>
          </w:p>
        </w:tc>
        <w:tc>
          <w:tcPr>
            <w:tcW w:w="713"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r>
      <w:tr w:rsidR="008E1E99" w:rsidTr="00BC5446">
        <w:trPr>
          <w:jc w:val="center"/>
        </w:trPr>
        <w:tc>
          <w:tcPr>
            <w:tcW w:w="1101" w:type="dxa"/>
            <w:shd w:val="clear" w:color="auto" w:fill="auto"/>
          </w:tcPr>
          <w:p w:rsidR="001B0B90" w:rsidRPr="00BC5446" w:rsidRDefault="001B0B90" w:rsidP="002167CC">
            <w:pPr>
              <w:pStyle w:val="TAC"/>
              <w:rPr>
                <w:rFonts w:eastAsia="Batang"/>
              </w:rPr>
            </w:pPr>
            <w:r w:rsidRPr="00BC5446">
              <w:rPr>
                <w:rFonts w:eastAsia="Batang"/>
              </w:rPr>
              <w:t>4</w:t>
            </w:r>
          </w:p>
        </w:tc>
        <w:tc>
          <w:tcPr>
            <w:tcW w:w="713"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r>
      <w:tr w:rsidR="008E1E99" w:rsidTr="00BC5446">
        <w:trPr>
          <w:jc w:val="center"/>
        </w:trPr>
        <w:tc>
          <w:tcPr>
            <w:tcW w:w="1101" w:type="dxa"/>
            <w:shd w:val="clear" w:color="auto" w:fill="auto"/>
          </w:tcPr>
          <w:p w:rsidR="001B0B90" w:rsidRPr="00BC5446" w:rsidRDefault="001B0B90" w:rsidP="002167CC">
            <w:pPr>
              <w:pStyle w:val="TAC"/>
              <w:rPr>
                <w:rFonts w:eastAsia="Batang"/>
              </w:rPr>
            </w:pPr>
            <w:r w:rsidRPr="00BC5446">
              <w:rPr>
                <w:rFonts w:eastAsia="Batang"/>
              </w:rPr>
              <w:t>5</w:t>
            </w:r>
          </w:p>
        </w:tc>
        <w:tc>
          <w:tcPr>
            <w:tcW w:w="713"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r>
      <w:tr w:rsidR="008E1E99" w:rsidTr="00BC5446">
        <w:trPr>
          <w:jc w:val="center"/>
        </w:trPr>
        <w:tc>
          <w:tcPr>
            <w:tcW w:w="1101" w:type="dxa"/>
            <w:shd w:val="clear" w:color="auto" w:fill="auto"/>
          </w:tcPr>
          <w:p w:rsidR="001B0B90" w:rsidRPr="00BC5446" w:rsidRDefault="001B0B90" w:rsidP="002167CC">
            <w:pPr>
              <w:pStyle w:val="TAC"/>
              <w:rPr>
                <w:rFonts w:eastAsia="Batang"/>
              </w:rPr>
            </w:pPr>
            <w:r w:rsidRPr="00BC5446">
              <w:rPr>
                <w:rFonts w:eastAsia="Batang"/>
              </w:rPr>
              <w:t>6</w:t>
            </w:r>
          </w:p>
        </w:tc>
        <w:tc>
          <w:tcPr>
            <w:tcW w:w="713"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r>
      <w:tr w:rsidR="008E1E99" w:rsidTr="00BC5446">
        <w:trPr>
          <w:jc w:val="center"/>
        </w:trPr>
        <w:tc>
          <w:tcPr>
            <w:tcW w:w="1101" w:type="dxa"/>
            <w:shd w:val="clear" w:color="auto" w:fill="auto"/>
          </w:tcPr>
          <w:p w:rsidR="001B0B90" w:rsidRPr="00BC5446" w:rsidRDefault="001B0B90" w:rsidP="002167CC">
            <w:pPr>
              <w:pStyle w:val="TAC"/>
              <w:rPr>
                <w:rFonts w:eastAsia="Batang"/>
              </w:rPr>
            </w:pPr>
            <w:r w:rsidRPr="00BC5446">
              <w:rPr>
                <w:rFonts w:eastAsia="Batang"/>
              </w:rPr>
              <w:t>7</w:t>
            </w:r>
          </w:p>
        </w:tc>
        <w:tc>
          <w:tcPr>
            <w:tcW w:w="713"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r>
      <w:tr w:rsidR="008E1E99" w:rsidTr="00BC5446">
        <w:trPr>
          <w:jc w:val="center"/>
        </w:trPr>
        <w:tc>
          <w:tcPr>
            <w:tcW w:w="1101" w:type="dxa"/>
            <w:shd w:val="clear" w:color="auto" w:fill="auto"/>
          </w:tcPr>
          <w:p w:rsidR="001B0B90" w:rsidRPr="00BC5446" w:rsidRDefault="001B0B90" w:rsidP="002167CC">
            <w:pPr>
              <w:pStyle w:val="TAC"/>
              <w:rPr>
                <w:rFonts w:eastAsia="Batang"/>
              </w:rPr>
            </w:pPr>
            <w:r w:rsidRPr="00BC5446">
              <w:rPr>
                <w:rFonts w:eastAsia="Batang"/>
              </w:rPr>
              <w:t>8</w:t>
            </w:r>
          </w:p>
        </w:tc>
        <w:tc>
          <w:tcPr>
            <w:tcW w:w="713" w:type="dxa"/>
            <w:shd w:val="clear" w:color="auto" w:fill="auto"/>
          </w:tcPr>
          <w:p w:rsidR="001B0B90" w:rsidRPr="00BC5446" w:rsidRDefault="001B0B90" w:rsidP="002167CC">
            <w:pPr>
              <w:pStyle w:val="TAC"/>
              <w:rPr>
                <w:rFonts w:eastAsia="Batang"/>
              </w:rPr>
            </w:pPr>
            <w:r w:rsidRPr="00BC5446">
              <w:rPr>
                <w:rFonts w:eastAsia="Batang"/>
              </w:rPr>
              <w:t>X</w:t>
            </w:r>
          </w:p>
        </w:tc>
        <w:tc>
          <w:tcPr>
            <w:tcW w:w="571" w:type="dxa"/>
            <w:shd w:val="clear" w:color="auto" w:fill="auto"/>
          </w:tcPr>
          <w:p w:rsidR="001B0B90" w:rsidRPr="00BC5446" w:rsidRDefault="001B0B90" w:rsidP="002167CC">
            <w:pPr>
              <w:pStyle w:val="TAC"/>
              <w:rPr>
                <w:rFonts w:eastAsia="Batang"/>
              </w:rPr>
            </w:pPr>
            <w:r w:rsidRPr="00BC5446">
              <w:rPr>
                <w:rFonts w:eastAsia="Batang"/>
              </w:rPr>
              <w:t>X</w:t>
            </w:r>
          </w:p>
        </w:tc>
        <w:tc>
          <w:tcPr>
            <w:tcW w:w="571"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r>
      <w:tr w:rsidR="008E1E99" w:rsidTr="00BC5446">
        <w:trPr>
          <w:jc w:val="center"/>
        </w:trPr>
        <w:tc>
          <w:tcPr>
            <w:tcW w:w="1101" w:type="dxa"/>
            <w:shd w:val="clear" w:color="auto" w:fill="auto"/>
          </w:tcPr>
          <w:p w:rsidR="001B0B90" w:rsidRPr="00BC5446" w:rsidRDefault="001B0B90" w:rsidP="002167CC">
            <w:pPr>
              <w:pStyle w:val="TAC"/>
              <w:rPr>
                <w:rFonts w:eastAsia="Batang"/>
              </w:rPr>
            </w:pPr>
            <w:r w:rsidRPr="00BC5446">
              <w:rPr>
                <w:rFonts w:eastAsia="Batang"/>
              </w:rPr>
              <w:t>9</w:t>
            </w:r>
          </w:p>
        </w:tc>
        <w:tc>
          <w:tcPr>
            <w:tcW w:w="713" w:type="dxa"/>
            <w:shd w:val="clear" w:color="auto" w:fill="auto"/>
          </w:tcPr>
          <w:p w:rsidR="001B0B90" w:rsidRPr="00BC5446" w:rsidRDefault="001B0B90" w:rsidP="002167CC">
            <w:pPr>
              <w:pStyle w:val="TAC"/>
              <w:rPr>
                <w:rFonts w:eastAsia="Batang"/>
              </w:rPr>
            </w:pPr>
            <w:r w:rsidRPr="00BC5446">
              <w:rPr>
                <w:rFonts w:eastAsia="Batang"/>
              </w:rPr>
              <w:t>X</w:t>
            </w:r>
          </w:p>
        </w:tc>
        <w:tc>
          <w:tcPr>
            <w:tcW w:w="571" w:type="dxa"/>
            <w:shd w:val="clear" w:color="auto" w:fill="auto"/>
          </w:tcPr>
          <w:p w:rsidR="001B0B90" w:rsidRPr="00BC5446" w:rsidRDefault="001B0B90" w:rsidP="002167CC">
            <w:pPr>
              <w:pStyle w:val="TAC"/>
              <w:rPr>
                <w:rFonts w:eastAsia="Batang"/>
              </w:rPr>
            </w:pPr>
            <w:r w:rsidRPr="00BC5446">
              <w:rPr>
                <w:rFonts w:eastAsia="Batang"/>
              </w:rPr>
              <w:t>X</w:t>
            </w:r>
          </w:p>
        </w:tc>
        <w:tc>
          <w:tcPr>
            <w:tcW w:w="571"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r>
      <w:tr w:rsidR="008E1E99" w:rsidTr="00BC5446">
        <w:trPr>
          <w:jc w:val="center"/>
        </w:trPr>
        <w:tc>
          <w:tcPr>
            <w:tcW w:w="1101" w:type="dxa"/>
            <w:shd w:val="clear" w:color="auto" w:fill="auto"/>
          </w:tcPr>
          <w:p w:rsidR="001B0B90" w:rsidRPr="00BC5446" w:rsidRDefault="001B0B90" w:rsidP="002167CC">
            <w:pPr>
              <w:pStyle w:val="TAC"/>
              <w:rPr>
                <w:rFonts w:eastAsia="Batang"/>
              </w:rPr>
            </w:pPr>
            <w:r w:rsidRPr="00BC5446">
              <w:rPr>
                <w:rFonts w:eastAsia="Batang"/>
              </w:rPr>
              <w:t>10</w:t>
            </w:r>
          </w:p>
        </w:tc>
        <w:tc>
          <w:tcPr>
            <w:tcW w:w="713" w:type="dxa"/>
            <w:shd w:val="clear" w:color="auto" w:fill="auto"/>
          </w:tcPr>
          <w:p w:rsidR="001B0B90" w:rsidRPr="00BC5446" w:rsidRDefault="001B0B90" w:rsidP="002167CC">
            <w:pPr>
              <w:pStyle w:val="TAC"/>
              <w:rPr>
                <w:rFonts w:eastAsia="Batang"/>
              </w:rPr>
            </w:pPr>
            <w:r w:rsidRPr="00BC5446">
              <w:rPr>
                <w:rFonts w:eastAsia="Batang"/>
              </w:rPr>
              <w:t>X</w:t>
            </w:r>
          </w:p>
        </w:tc>
        <w:tc>
          <w:tcPr>
            <w:tcW w:w="571" w:type="dxa"/>
            <w:shd w:val="clear" w:color="auto" w:fill="auto"/>
          </w:tcPr>
          <w:p w:rsidR="001B0B90" w:rsidRPr="00BC5446" w:rsidRDefault="001B0B90" w:rsidP="002167CC">
            <w:pPr>
              <w:pStyle w:val="TAC"/>
              <w:rPr>
                <w:rFonts w:eastAsia="Batang"/>
              </w:rPr>
            </w:pPr>
            <w:r w:rsidRPr="00BC5446">
              <w:rPr>
                <w:rFonts w:eastAsia="Batang"/>
              </w:rPr>
              <w:t>U</w:t>
            </w:r>
          </w:p>
        </w:tc>
        <w:tc>
          <w:tcPr>
            <w:tcW w:w="571"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r>
      <w:tr w:rsidR="008E1E99" w:rsidTr="00BC5446">
        <w:trPr>
          <w:jc w:val="center"/>
        </w:trPr>
        <w:tc>
          <w:tcPr>
            <w:tcW w:w="1101" w:type="dxa"/>
            <w:shd w:val="clear" w:color="auto" w:fill="auto"/>
          </w:tcPr>
          <w:p w:rsidR="001B0B90" w:rsidRPr="00BC5446" w:rsidRDefault="001B0B90" w:rsidP="002167CC">
            <w:pPr>
              <w:pStyle w:val="TAC"/>
              <w:rPr>
                <w:rFonts w:eastAsia="Batang"/>
              </w:rPr>
            </w:pPr>
            <w:r w:rsidRPr="00BC5446">
              <w:rPr>
                <w:rFonts w:eastAsia="Batang"/>
              </w:rPr>
              <w:t>11</w:t>
            </w:r>
          </w:p>
        </w:tc>
        <w:tc>
          <w:tcPr>
            <w:tcW w:w="713" w:type="dxa"/>
            <w:shd w:val="clear" w:color="auto" w:fill="auto"/>
          </w:tcPr>
          <w:p w:rsidR="001B0B90" w:rsidRPr="00BC5446" w:rsidRDefault="001B0B90" w:rsidP="002167CC">
            <w:pPr>
              <w:pStyle w:val="TAC"/>
              <w:rPr>
                <w:rFonts w:eastAsia="Batang"/>
              </w:rPr>
            </w:pPr>
            <w:r w:rsidRPr="00BC5446">
              <w:rPr>
                <w:rFonts w:eastAsia="Batang"/>
              </w:rPr>
              <w:t>X</w:t>
            </w:r>
          </w:p>
        </w:tc>
        <w:tc>
          <w:tcPr>
            <w:tcW w:w="571" w:type="dxa"/>
            <w:shd w:val="clear" w:color="auto" w:fill="auto"/>
          </w:tcPr>
          <w:p w:rsidR="001B0B90" w:rsidRPr="00BC5446" w:rsidRDefault="001B0B90" w:rsidP="002167CC">
            <w:pPr>
              <w:pStyle w:val="TAC"/>
              <w:rPr>
                <w:rFonts w:eastAsia="Batang"/>
              </w:rPr>
            </w:pPr>
            <w:r w:rsidRPr="00BC5446">
              <w:rPr>
                <w:rFonts w:eastAsia="Batang"/>
              </w:rPr>
              <w:t>X</w:t>
            </w:r>
          </w:p>
        </w:tc>
        <w:tc>
          <w:tcPr>
            <w:tcW w:w="571"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r>
      <w:tr w:rsidR="008E1E99" w:rsidTr="00BC5446">
        <w:trPr>
          <w:jc w:val="center"/>
        </w:trPr>
        <w:tc>
          <w:tcPr>
            <w:tcW w:w="1101" w:type="dxa"/>
            <w:shd w:val="clear" w:color="auto" w:fill="auto"/>
          </w:tcPr>
          <w:p w:rsidR="001B0B90" w:rsidRPr="00BC5446" w:rsidRDefault="001B0B90" w:rsidP="002167CC">
            <w:pPr>
              <w:pStyle w:val="TAC"/>
              <w:rPr>
                <w:rFonts w:eastAsia="Batang"/>
              </w:rPr>
            </w:pPr>
            <w:r w:rsidRPr="00BC5446">
              <w:rPr>
                <w:rFonts w:eastAsia="Batang"/>
              </w:rPr>
              <w:t>12</w:t>
            </w:r>
          </w:p>
        </w:tc>
        <w:tc>
          <w:tcPr>
            <w:tcW w:w="713" w:type="dxa"/>
            <w:shd w:val="clear" w:color="auto" w:fill="auto"/>
          </w:tcPr>
          <w:p w:rsidR="001B0B90" w:rsidRPr="00BC5446" w:rsidRDefault="001B0B90" w:rsidP="002167CC">
            <w:pPr>
              <w:pStyle w:val="TAC"/>
              <w:rPr>
                <w:rFonts w:eastAsia="Batang"/>
              </w:rPr>
            </w:pPr>
            <w:r w:rsidRPr="00BC5446">
              <w:rPr>
                <w:rFonts w:eastAsia="Batang"/>
              </w:rPr>
              <w:t>X</w:t>
            </w:r>
          </w:p>
        </w:tc>
        <w:tc>
          <w:tcPr>
            <w:tcW w:w="571" w:type="dxa"/>
            <w:shd w:val="clear" w:color="auto" w:fill="auto"/>
          </w:tcPr>
          <w:p w:rsidR="001B0B90" w:rsidRPr="00BC5446" w:rsidRDefault="001B0B90" w:rsidP="002167CC">
            <w:pPr>
              <w:pStyle w:val="TAC"/>
              <w:rPr>
                <w:rFonts w:eastAsia="Batang"/>
              </w:rPr>
            </w:pPr>
            <w:r w:rsidRPr="00BC5446">
              <w:rPr>
                <w:rFonts w:eastAsia="Batang"/>
              </w:rPr>
              <w:t>X</w:t>
            </w:r>
          </w:p>
        </w:tc>
        <w:tc>
          <w:tcPr>
            <w:tcW w:w="571"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r>
      <w:tr w:rsidR="008E1E99" w:rsidTr="00BC5446">
        <w:trPr>
          <w:jc w:val="center"/>
        </w:trPr>
        <w:tc>
          <w:tcPr>
            <w:tcW w:w="1101" w:type="dxa"/>
            <w:shd w:val="clear" w:color="auto" w:fill="auto"/>
          </w:tcPr>
          <w:p w:rsidR="001B0B90" w:rsidRPr="00BC5446" w:rsidRDefault="001B0B90" w:rsidP="002167CC">
            <w:pPr>
              <w:pStyle w:val="TAC"/>
              <w:rPr>
                <w:rFonts w:eastAsia="Batang"/>
              </w:rPr>
            </w:pPr>
            <w:r w:rsidRPr="00BC5446">
              <w:rPr>
                <w:rFonts w:eastAsia="Batang"/>
              </w:rPr>
              <w:t>13</w:t>
            </w:r>
          </w:p>
        </w:tc>
        <w:tc>
          <w:tcPr>
            <w:tcW w:w="713" w:type="dxa"/>
            <w:shd w:val="clear" w:color="auto" w:fill="auto"/>
          </w:tcPr>
          <w:p w:rsidR="001B0B90" w:rsidRPr="00BC5446" w:rsidRDefault="001B0B90" w:rsidP="002167CC">
            <w:pPr>
              <w:pStyle w:val="TAC"/>
              <w:rPr>
                <w:rFonts w:eastAsia="Batang"/>
              </w:rPr>
            </w:pPr>
            <w:r w:rsidRPr="00BC5446">
              <w:rPr>
                <w:rFonts w:eastAsia="Batang"/>
              </w:rPr>
              <w:t>X</w:t>
            </w:r>
          </w:p>
        </w:tc>
        <w:tc>
          <w:tcPr>
            <w:tcW w:w="571" w:type="dxa"/>
            <w:shd w:val="clear" w:color="auto" w:fill="auto"/>
          </w:tcPr>
          <w:p w:rsidR="001B0B90" w:rsidRPr="00BC5446" w:rsidRDefault="001B0B90" w:rsidP="002167CC">
            <w:pPr>
              <w:pStyle w:val="TAC"/>
              <w:rPr>
                <w:rFonts w:eastAsia="Batang"/>
              </w:rPr>
            </w:pPr>
            <w:r w:rsidRPr="00BC5446">
              <w:rPr>
                <w:rFonts w:eastAsia="Batang"/>
              </w:rPr>
              <w:t>X</w:t>
            </w:r>
          </w:p>
        </w:tc>
        <w:tc>
          <w:tcPr>
            <w:tcW w:w="571"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r>
      <w:tr w:rsidR="008E1E99" w:rsidTr="00BC5446">
        <w:trPr>
          <w:jc w:val="center"/>
        </w:trPr>
        <w:tc>
          <w:tcPr>
            <w:tcW w:w="1101" w:type="dxa"/>
            <w:shd w:val="clear" w:color="auto" w:fill="auto"/>
          </w:tcPr>
          <w:p w:rsidR="001B0B90" w:rsidRPr="00BC5446" w:rsidRDefault="001B0B90" w:rsidP="002167CC">
            <w:pPr>
              <w:pStyle w:val="TAC"/>
              <w:rPr>
                <w:rFonts w:eastAsia="Batang"/>
              </w:rPr>
            </w:pPr>
            <w:r w:rsidRPr="00BC5446">
              <w:rPr>
                <w:rFonts w:eastAsia="Batang"/>
              </w:rPr>
              <w:t>14</w:t>
            </w:r>
          </w:p>
        </w:tc>
        <w:tc>
          <w:tcPr>
            <w:tcW w:w="713" w:type="dxa"/>
            <w:shd w:val="clear" w:color="auto" w:fill="auto"/>
          </w:tcPr>
          <w:p w:rsidR="001B0B90" w:rsidRPr="00BC5446" w:rsidRDefault="001B0B90" w:rsidP="002167CC">
            <w:pPr>
              <w:pStyle w:val="TAC"/>
              <w:rPr>
                <w:rFonts w:eastAsia="Batang"/>
              </w:rPr>
            </w:pPr>
            <w:r w:rsidRPr="00BC5446">
              <w:rPr>
                <w:rFonts w:eastAsia="Batang"/>
              </w:rPr>
              <w:t>X</w:t>
            </w:r>
          </w:p>
        </w:tc>
        <w:tc>
          <w:tcPr>
            <w:tcW w:w="571" w:type="dxa"/>
            <w:shd w:val="clear" w:color="auto" w:fill="auto"/>
          </w:tcPr>
          <w:p w:rsidR="001B0B90" w:rsidRPr="00BC5446" w:rsidRDefault="001B0B90" w:rsidP="002167CC">
            <w:pPr>
              <w:pStyle w:val="TAC"/>
              <w:rPr>
                <w:rFonts w:eastAsia="Batang"/>
              </w:rPr>
            </w:pPr>
            <w:r w:rsidRPr="00BC5446">
              <w:rPr>
                <w:rFonts w:eastAsia="Batang"/>
              </w:rPr>
              <w:t>X</w:t>
            </w:r>
          </w:p>
        </w:tc>
        <w:tc>
          <w:tcPr>
            <w:tcW w:w="571"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r>
      <w:tr w:rsidR="008E1E99" w:rsidTr="00BC5446">
        <w:trPr>
          <w:jc w:val="center"/>
        </w:trPr>
        <w:tc>
          <w:tcPr>
            <w:tcW w:w="1101" w:type="dxa"/>
            <w:shd w:val="clear" w:color="auto" w:fill="auto"/>
          </w:tcPr>
          <w:p w:rsidR="001B0B90" w:rsidRPr="00BC5446" w:rsidRDefault="001B0B90" w:rsidP="002167CC">
            <w:pPr>
              <w:pStyle w:val="TAC"/>
              <w:rPr>
                <w:rFonts w:eastAsia="Batang"/>
              </w:rPr>
            </w:pPr>
            <w:r w:rsidRPr="00BC5446">
              <w:rPr>
                <w:rFonts w:eastAsia="Batang"/>
              </w:rPr>
              <w:t>15</w:t>
            </w:r>
          </w:p>
        </w:tc>
        <w:tc>
          <w:tcPr>
            <w:tcW w:w="713" w:type="dxa"/>
            <w:shd w:val="clear" w:color="auto" w:fill="auto"/>
          </w:tcPr>
          <w:p w:rsidR="001B0B90" w:rsidRPr="00BC5446" w:rsidRDefault="001B0B90" w:rsidP="002167CC">
            <w:pPr>
              <w:pStyle w:val="TAC"/>
              <w:rPr>
                <w:rFonts w:eastAsia="Batang"/>
              </w:rPr>
            </w:pPr>
            <w:r w:rsidRPr="00BC5446">
              <w:rPr>
                <w:rFonts w:eastAsia="Batang"/>
              </w:rPr>
              <w:t>X</w:t>
            </w:r>
          </w:p>
        </w:tc>
        <w:tc>
          <w:tcPr>
            <w:tcW w:w="571" w:type="dxa"/>
            <w:shd w:val="clear" w:color="auto" w:fill="auto"/>
          </w:tcPr>
          <w:p w:rsidR="001B0B90" w:rsidRPr="00BC5446" w:rsidRDefault="001B0B90" w:rsidP="002167CC">
            <w:pPr>
              <w:pStyle w:val="TAC"/>
              <w:rPr>
                <w:rFonts w:eastAsia="Batang"/>
              </w:rPr>
            </w:pPr>
            <w:r w:rsidRPr="00BC5446">
              <w:rPr>
                <w:rFonts w:eastAsia="Batang"/>
              </w:rPr>
              <w:t>X</w:t>
            </w:r>
          </w:p>
        </w:tc>
        <w:tc>
          <w:tcPr>
            <w:tcW w:w="571"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r>
      <w:tr w:rsidR="008E1E99" w:rsidTr="00BC5446">
        <w:trPr>
          <w:jc w:val="center"/>
        </w:trPr>
        <w:tc>
          <w:tcPr>
            <w:tcW w:w="1101" w:type="dxa"/>
            <w:shd w:val="clear" w:color="auto" w:fill="auto"/>
          </w:tcPr>
          <w:p w:rsidR="001B0B90" w:rsidRPr="00BC5446" w:rsidRDefault="001B0B90" w:rsidP="002167CC">
            <w:pPr>
              <w:pStyle w:val="TAC"/>
              <w:rPr>
                <w:rFonts w:eastAsia="Batang"/>
              </w:rPr>
            </w:pPr>
            <w:r w:rsidRPr="00BC5446">
              <w:rPr>
                <w:rFonts w:eastAsia="Batang"/>
              </w:rPr>
              <w:t>16</w:t>
            </w:r>
          </w:p>
        </w:tc>
        <w:tc>
          <w:tcPr>
            <w:tcW w:w="713"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X</w:t>
            </w:r>
          </w:p>
        </w:tc>
        <w:tc>
          <w:tcPr>
            <w:tcW w:w="571"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r>
      <w:tr w:rsidR="008E1E99" w:rsidTr="00BC5446">
        <w:trPr>
          <w:jc w:val="center"/>
        </w:trPr>
        <w:tc>
          <w:tcPr>
            <w:tcW w:w="1101" w:type="dxa"/>
            <w:shd w:val="clear" w:color="auto" w:fill="auto"/>
          </w:tcPr>
          <w:p w:rsidR="001B0B90" w:rsidRPr="00BC5446" w:rsidRDefault="001B0B90" w:rsidP="002167CC">
            <w:pPr>
              <w:pStyle w:val="TAC"/>
              <w:rPr>
                <w:rFonts w:eastAsia="Batang"/>
              </w:rPr>
            </w:pPr>
            <w:r w:rsidRPr="00BC5446">
              <w:rPr>
                <w:rFonts w:eastAsia="Batang"/>
              </w:rPr>
              <w:t>17</w:t>
            </w:r>
          </w:p>
        </w:tc>
        <w:tc>
          <w:tcPr>
            <w:tcW w:w="713"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r>
      <w:tr w:rsidR="008E1E99" w:rsidTr="00BC5446">
        <w:trPr>
          <w:jc w:val="center"/>
        </w:trPr>
        <w:tc>
          <w:tcPr>
            <w:tcW w:w="1101" w:type="dxa"/>
            <w:shd w:val="clear" w:color="auto" w:fill="auto"/>
          </w:tcPr>
          <w:p w:rsidR="001B0B90" w:rsidRPr="00BC5446" w:rsidRDefault="001B0B90" w:rsidP="002167CC">
            <w:pPr>
              <w:pStyle w:val="TAC"/>
              <w:rPr>
                <w:rFonts w:eastAsia="Batang"/>
              </w:rPr>
            </w:pPr>
            <w:r w:rsidRPr="00BC5446">
              <w:rPr>
                <w:rFonts w:eastAsia="Batang"/>
              </w:rPr>
              <w:t>18</w:t>
            </w:r>
          </w:p>
        </w:tc>
        <w:tc>
          <w:tcPr>
            <w:tcW w:w="713"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r>
      <w:tr w:rsidR="008E1E99" w:rsidTr="00BC5446">
        <w:trPr>
          <w:jc w:val="center"/>
        </w:trPr>
        <w:tc>
          <w:tcPr>
            <w:tcW w:w="1101" w:type="dxa"/>
            <w:shd w:val="clear" w:color="auto" w:fill="auto"/>
          </w:tcPr>
          <w:p w:rsidR="001B0B90" w:rsidRPr="00BC5446" w:rsidRDefault="001B0B90" w:rsidP="002167CC">
            <w:pPr>
              <w:pStyle w:val="TAC"/>
              <w:rPr>
                <w:rFonts w:eastAsia="Batang"/>
              </w:rPr>
            </w:pPr>
            <w:r w:rsidRPr="00BC5446">
              <w:rPr>
                <w:rFonts w:eastAsia="Batang"/>
              </w:rPr>
              <w:t>19</w:t>
            </w:r>
          </w:p>
        </w:tc>
        <w:tc>
          <w:tcPr>
            <w:tcW w:w="713"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X</w:t>
            </w:r>
          </w:p>
        </w:tc>
        <w:tc>
          <w:tcPr>
            <w:tcW w:w="571"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r>
      <w:tr w:rsidR="008E1E99" w:rsidTr="00BC5446">
        <w:trPr>
          <w:jc w:val="center"/>
        </w:trPr>
        <w:tc>
          <w:tcPr>
            <w:tcW w:w="1101" w:type="dxa"/>
            <w:shd w:val="clear" w:color="auto" w:fill="auto"/>
          </w:tcPr>
          <w:p w:rsidR="001B0B90" w:rsidRPr="00BC5446" w:rsidRDefault="001B0B90" w:rsidP="002167CC">
            <w:pPr>
              <w:pStyle w:val="TAC"/>
              <w:rPr>
                <w:rFonts w:eastAsia="Batang"/>
              </w:rPr>
            </w:pPr>
            <w:r w:rsidRPr="00BC5446">
              <w:rPr>
                <w:rFonts w:eastAsia="Batang"/>
              </w:rPr>
              <w:t>20</w:t>
            </w:r>
          </w:p>
        </w:tc>
        <w:tc>
          <w:tcPr>
            <w:tcW w:w="713"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r>
      <w:tr w:rsidR="008E1E99" w:rsidTr="00BC5446">
        <w:trPr>
          <w:jc w:val="center"/>
        </w:trPr>
        <w:tc>
          <w:tcPr>
            <w:tcW w:w="1101" w:type="dxa"/>
            <w:shd w:val="clear" w:color="auto" w:fill="auto"/>
          </w:tcPr>
          <w:p w:rsidR="001B0B90" w:rsidRPr="00BC5446" w:rsidRDefault="001B0B90" w:rsidP="002167CC">
            <w:pPr>
              <w:pStyle w:val="TAC"/>
              <w:rPr>
                <w:rFonts w:eastAsia="Batang"/>
              </w:rPr>
            </w:pPr>
            <w:r w:rsidRPr="00BC5446">
              <w:rPr>
                <w:rFonts w:eastAsia="Batang"/>
              </w:rPr>
              <w:t>21</w:t>
            </w:r>
          </w:p>
        </w:tc>
        <w:tc>
          <w:tcPr>
            <w:tcW w:w="713"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r>
      <w:tr w:rsidR="008E1E99" w:rsidTr="00BC5446">
        <w:trPr>
          <w:jc w:val="center"/>
        </w:trPr>
        <w:tc>
          <w:tcPr>
            <w:tcW w:w="1101" w:type="dxa"/>
            <w:shd w:val="clear" w:color="auto" w:fill="auto"/>
          </w:tcPr>
          <w:p w:rsidR="001B0B90" w:rsidRPr="00BC5446" w:rsidRDefault="001B0B90" w:rsidP="002167CC">
            <w:pPr>
              <w:pStyle w:val="TAC"/>
              <w:rPr>
                <w:rFonts w:eastAsia="Batang"/>
              </w:rPr>
            </w:pPr>
            <w:r w:rsidRPr="00BC5446">
              <w:rPr>
                <w:rFonts w:eastAsia="Batang"/>
              </w:rPr>
              <w:t>22</w:t>
            </w:r>
          </w:p>
        </w:tc>
        <w:tc>
          <w:tcPr>
            <w:tcW w:w="713"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X</w:t>
            </w:r>
          </w:p>
        </w:tc>
        <w:tc>
          <w:tcPr>
            <w:tcW w:w="571"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r>
      <w:tr w:rsidR="008E1E99" w:rsidTr="00BC5446">
        <w:trPr>
          <w:jc w:val="center"/>
        </w:trPr>
        <w:tc>
          <w:tcPr>
            <w:tcW w:w="1101" w:type="dxa"/>
            <w:shd w:val="clear" w:color="auto" w:fill="auto"/>
          </w:tcPr>
          <w:p w:rsidR="001B0B90" w:rsidRPr="00BC5446" w:rsidRDefault="001B0B90" w:rsidP="002167CC">
            <w:pPr>
              <w:pStyle w:val="TAC"/>
              <w:rPr>
                <w:rFonts w:eastAsia="Batang"/>
              </w:rPr>
            </w:pPr>
            <w:r w:rsidRPr="00BC5446">
              <w:rPr>
                <w:rFonts w:eastAsia="Batang"/>
              </w:rPr>
              <w:t>23</w:t>
            </w:r>
          </w:p>
        </w:tc>
        <w:tc>
          <w:tcPr>
            <w:tcW w:w="713"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r>
      <w:tr w:rsidR="008E1E99" w:rsidTr="00BC5446">
        <w:trPr>
          <w:jc w:val="center"/>
        </w:trPr>
        <w:tc>
          <w:tcPr>
            <w:tcW w:w="1101" w:type="dxa"/>
            <w:shd w:val="clear" w:color="auto" w:fill="auto"/>
          </w:tcPr>
          <w:p w:rsidR="001B0B90" w:rsidRPr="00BC5446" w:rsidRDefault="001B0B90" w:rsidP="002167CC">
            <w:pPr>
              <w:pStyle w:val="TAC"/>
              <w:rPr>
                <w:rFonts w:eastAsia="Batang"/>
              </w:rPr>
            </w:pPr>
            <w:r w:rsidRPr="00BC5446">
              <w:rPr>
                <w:rFonts w:eastAsia="Batang"/>
              </w:rPr>
              <w:t>24</w:t>
            </w:r>
          </w:p>
        </w:tc>
        <w:tc>
          <w:tcPr>
            <w:tcW w:w="713"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r>
      <w:tr w:rsidR="008E1E99" w:rsidTr="00BC5446">
        <w:trPr>
          <w:jc w:val="center"/>
        </w:trPr>
        <w:tc>
          <w:tcPr>
            <w:tcW w:w="1101" w:type="dxa"/>
            <w:shd w:val="clear" w:color="auto" w:fill="auto"/>
          </w:tcPr>
          <w:p w:rsidR="001B0B90" w:rsidRPr="00BC5446" w:rsidRDefault="001B0B90" w:rsidP="002167CC">
            <w:pPr>
              <w:pStyle w:val="TAC"/>
              <w:rPr>
                <w:rFonts w:eastAsia="Batang"/>
              </w:rPr>
            </w:pPr>
            <w:r w:rsidRPr="00BC5446">
              <w:rPr>
                <w:rFonts w:eastAsia="Batang"/>
              </w:rPr>
              <w:t>25</w:t>
            </w:r>
          </w:p>
        </w:tc>
        <w:tc>
          <w:tcPr>
            <w:tcW w:w="713"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X</w:t>
            </w:r>
          </w:p>
        </w:tc>
        <w:tc>
          <w:tcPr>
            <w:tcW w:w="571"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r>
      <w:tr w:rsidR="008E1E99" w:rsidTr="00BC5446">
        <w:trPr>
          <w:jc w:val="center"/>
        </w:trPr>
        <w:tc>
          <w:tcPr>
            <w:tcW w:w="1101" w:type="dxa"/>
            <w:shd w:val="clear" w:color="auto" w:fill="auto"/>
          </w:tcPr>
          <w:p w:rsidR="001B0B90" w:rsidRPr="00BC5446" w:rsidRDefault="001B0B90" w:rsidP="002167CC">
            <w:pPr>
              <w:pStyle w:val="TAC"/>
              <w:rPr>
                <w:rFonts w:eastAsia="Batang"/>
              </w:rPr>
            </w:pPr>
            <w:r w:rsidRPr="00BC5446">
              <w:rPr>
                <w:rFonts w:eastAsia="Batang"/>
              </w:rPr>
              <w:t>26</w:t>
            </w:r>
          </w:p>
        </w:tc>
        <w:tc>
          <w:tcPr>
            <w:tcW w:w="713"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r>
      <w:tr w:rsidR="008E1E99" w:rsidTr="00BC5446">
        <w:trPr>
          <w:jc w:val="center"/>
        </w:trPr>
        <w:tc>
          <w:tcPr>
            <w:tcW w:w="1101" w:type="dxa"/>
            <w:shd w:val="clear" w:color="auto" w:fill="auto"/>
          </w:tcPr>
          <w:p w:rsidR="001B0B90" w:rsidRPr="00BC5446" w:rsidRDefault="001B0B90" w:rsidP="002167CC">
            <w:pPr>
              <w:pStyle w:val="TAC"/>
              <w:rPr>
                <w:rFonts w:eastAsia="Batang"/>
              </w:rPr>
            </w:pPr>
            <w:r w:rsidRPr="00BC5446">
              <w:rPr>
                <w:rFonts w:eastAsia="Batang"/>
              </w:rPr>
              <w:t>27</w:t>
            </w:r>
          </w:p>
        </w:tc>
        <w:tc>
          <w:tcPr>
            <w:tcW w:w="713"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r>
      <w:tr w:rsidR="008E1E99" w:rsidTr="00BC5446">
        <w:trPr>
          <w:jc w:val="center"/>
        </w:trPr>
        <w:tc>
          <w:tcPr>
            <w:tcW w:w="1101" w:type="dxa"/>
            <w:shd w:val="clear" w:color="auto" w:fill="auto"/>
          </w:tcPr>
          <w:p w:rsidR="001B0B90" w:rsidRPr="00BC5446" w:rsidRDefault="001B0B90" w:rsidP="002167CC">
            <w:pPr>
              <w:pStyle w:val="TAC"/>
              <w:rPr>
                <w:rFonts w:eastAsia="Batang"/>
              </w:rPr>
            </w:pPr>
            <w:r w:rsidRPr="00BC5446">
              <w:rPr>
                <w:rFonts w:eastAsia="Batang"/>
              </w:rPr>
              <w:t>28</w:t>
            </w:r>
          </w:p>
        </w:tc>
        <w:tc>
          <w:tcPr>
            <w:tcW w:w="713"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r>
      <w:tr w:rsidR="008E1E99" w:rsidTr="00BC5446">
        <w:trPr>
          <w:jc w:val="center"/>
        </w:trPr>
        <w:tc>
          <w:tcPr>
            <w:tcW w:w="1101" w:type="dxa"/>
            <w:shd w:val="clear" w:color="auto" w:fill="auto"/>
          </w:tcPr>
          <w:p w:rsidR="001B0B90" w:rsidRPr="00BC5446" w:rsidRDefault="001B0B90" w:rsidP="002167CC">
            <w:pPr>
              <w:pStyle w:val="TAC"/>
              <w:rPr>
                <w:rFonts w:eastAsia="Batang"/>
              </w:rPr>
            </w:pPr>
            <w:r w:rsidRPr="00BC5446">
              <w:rPr>
                <w:rFonts w:eastAsia="Batang"/>
              </w:rPr>
              <w:t>29</w:t>
            </w:r>
          </w:p>
        </w:tc>
        <w:tc>
          <w:tcPr>
            <w:tcW w:w="713"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r>
      <w:tr w:rsidR="008E1E99" w:rsidTr="00BC5446">
        <w:trPr>
          <w:jc w:val="center"/>
        </w:trPr>
        <w:tc>
          <w:tcPr>
            <w:tcW w:w="1101" w:type="dxa"/>
            <w:shd w:val="clear" w:color="auto" w:fill="auto"/>
          </w:tcPr>
          <w:p w:rsidR="001B0B90" w:rsidRPr="00BC5446" w:rsidRDefault="001B0B90" w:rsidP="002167CC">
            <w:pPr>
              <w:pStyle w:val="TAC"/>
              <w:rPr>
                <w:rFonts w:eastAsia="Batang"/>
              </w:rPr>
            </w:pPr>
            <w:r w:rsidRPr="00BC5446">
              <w:rPr>
                <w:rFonts w:eastAsia="Batang"/>
              </w:rPr>
              <w:t>30</w:t>
            </w:r>
          </w:p>
        </w:tc>
        <w:tc>
          <w:tcPr>
            <w:tcW w:w="713"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r>
      <w:tr w:rsidR="008E1E99" w:rsidTr="00BC5446">
        <w:trPr>
          <w:jc w:val="center"/>
        </w:trPr>
        <w:tc>
          <w:tcPr>
            <w:tcW w:w="1101" w:type="dxa"/>
            <w:shd w:val="clear" w:color="auto" w:fill="auto"/>
          </w:tcPr>
          <w:p w:rsidR="001B0B90" w:rsidRPr="00BC5446" w:rsidRDefault="001B0B90" w:rsidP="002167CC">
            <w:pPr>
              <w:pStyle w:val="TAC"/>
              <w:rPr>
                <w:rFonts w:eastAsia="Batang"/>
              </w:rPr>
            </w:pPr>
            <w:r w:rsidRPr="00BC5446">
              <w:rPr>
                <w:rFonts w:eastAsia="Batang"/>
              </w:rPr>
              <w:t>31</w:t>
            </w:r>
          </w:p>
        </w:tc>
        <w:tc>
          <w:tcPr>
            <w:tcW w:w="713"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r>
      <w:tr w:rsidR="008E1E99" w:rsidTr="00BC5446">
        <w:trPr>
          <w:jc w:val="center"/>
        </w:trPr>
        <w:tc>
          <w:tcPr>
            <w:tcW w:w="1101" w:type="dxa"/>
            <w:shd w:val="clear" w:color="auto" w:fill="auto"/>
          </w:tcPr>
          <w:p w:rsidR="001B0B90" w:rsidRPr="00BC5446" w:rsidRDefault="001B0B90" w:rsidP="002167CC">
            <w:pPr>
              <w:pStyle w:val="TAC"/>
              <w:rPr>
                <w:rFonts w:eastAsia="Batang"/>
              </w:rPr>
            </w:pPr>
            <w:r w:rsidRPr="00BC5446">
              <w:rPr>
                <w:rFonts w:eastAsia="Batang"/>
              </w:rPr>
              <w:t>32</w:t>
            </w:r>
          </w:p>
        </w:tc>
        <w:tc>
          <w:tcPr>
            <w:tcW w:w="713"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r>
      <w:tr w:rsidR="008E1E99" w:rsidTr="00BC5446">
        <w:trPr>
          <w:jc w:val="center"/>
        </w:trPr>
        <w:tc>
          <w:tcPr>
            <w:tcW w:w="1101" w:type="dxa"/>
            <w:shd w:val="clear" w:color="auto" w:fill="auto"/>
          </w:tcPr>
          <w:p w:rsidR="001B0B90" w:rsidRPr="00BC5446" w:rsidRDefault="001B0B90" w:rsidP="002167CC">
            <w:pPr>
              <w:pStyle w:val="TAC"/>
              <w:rPr>
                <w:rFonts w:eastAsia="Batang"/>
              </w:rPr>
            </w:pPr>
            <w:r w:rsidRPr="00BC5446">
              <w:rPr>
                <w:rFonts w:eastAsia="Batang"/>
              </w:rPr>
              <w:t>33</w:t>
            </w:r>
          </w:p>
        </w:tc>
        <w:tc>
          <w:tcPr>
            <w:tcW w:w="713"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r>
      <w:tr w:rsidR="008E1E99" w:rsidTr="00BC5446">
        <w:trPr>
          <w:jc w:val="center"/>
        </w:trPr>
        <w:tc>
          <w:tcPr>
            <w:tcW w:w="1101" w:type="dxa"/>
            <w:shd w:val="clear" w:color="auto" w:fill="auto"/>
          </w:tcPr>
          <w:p w:rsidR="001B0B90" w:rsidRPr="00BC5446" w:rsidRDefault="001B0B90" w:rsidP="002167CC">
            <w:pPr>
              <w:pStyle w:val="TAC"/>
              <w:rPr>
                <w:rFonts w:eastAsia="Batang"/>
              </w:rPr>
            </w:pPr>
            <w:r w:rsidRPr="00BC5446">
              <w:rPr>
                <w:rFonts w:eastAsia="Batang"/>
              </w:rPr>
              <w:t>34</w:t>
            </w:r>
          </w:p>
        </w:tc>
        <w:tc>
          <w:tcPr>
            <w:tcW w:w="713"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X</w:t>
            </w:r>
          </w:p>
        </w:tc>
        <w:tc>
          <w:tcPr>
            <w:tcW w:w="571"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r>
      <w:tr w:rsidR="008E1E99" w:rsidTr="00BC5446">
        <w:trPr>
          <w:jc w:val="center"/>
        </w:trPr>
        <w:tc>
          <w:tcPr>
            <w:tcW w:w="1101" w:type="dxa"/>
            <w:shd w:val="clear" w:color="auto" w:fill="auto"/>
          </w:tcPr>
          <w:p w:rsidR="001B0B90" w:rsidRPr="00BC5446" w:rsidRDefault="001B0B90" w:rsidP="002167CC">
            <w:pPr>
              <w:pStyle w:val="TAC"/>
              <w:rPr>
                <w:rFonts w:eastAsia="Batang"/>
              </w:rPr>
            </w:pPr>
            <w:r w:rsidRPr="00BC5446">
              <w:rPr>
                <w:rFonts w:eastAsia="Batang"/>
              </w:rPr>
              <w:t>35</w:t>
            </w:r>
          </w:p>
        </w:tc>
        <w:tc>
          <w:tcPr>
            <w:tcW w:w="713"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r>
      <w:tr w:rsidR="008E1E99" w:rsidTr="00BC5446">
        <w:trPr>
          <w:jc w:val="center"/>
        </w:trPr>
        <w:tc>
          <w:tcPr>
            <w:tcW w:w="1101" w:type="dxa"/>
            <w:shd w:val="clear" w:color="auto" w:fill="auto"/>
          </w:tcPr>
          <w:p w:rsidR="001B0B90" w:rsidRPr="00BC5446" w:rsidRDefault="001B0B90" w:rsidP="002167CC">
            <w:pPr>
              <w:pStyle w:val="TAC"/>
              <w:rPr>
                <w:rFonts w:eastAsia="Batang"/>
              </w:rPr>
            </w:pPr>
            <w:r w:rsidRPr="00BC5446">
              <w:rPr>
                <w:rFonts w:eastAsia="Batang"/>
              </w:rPr>
              <w:t>36</w:t>
            </w:r>
          </w:p>
        </w:tc>
        <w:tc>
          <w:tcPr>
            <w:tcW w:w="713"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r>
      <w:tr w:rsidR="008E1E99" w:rsidTr="00BC5446">
        <w:trPr>
          <w:jc w:val="center"/>
        </w:trPr>
        <w:tc>
          <w:tcPr>
            <w:tcW w:w="1101" w:type="dxa"/>
            <w:shd w:val="clear" w:color="auto" w:fill="auto"/>
          </w:tcPr>
          <w:p w:rsidR="001B0B90" w:rsidRPr="00BC5446" w:rsidRDefault="001B0B90" w:rsidP="002167CC">
            <w:pPr>
              <w:pStyle w:val="TAC"/>
              <w:rPr>
                <w:rFonts w:eastAsia="Batang"/>
              </w:rPr>
            </w:pPr>
            <w:r w:rsidRPr="00BC5446">
              <w:rPr>
                <w:rFonts w:eastAsia="Batang"/>
              </w:rPr>
              <w:t>37</w:t>
            </w:r>
          </w:p>
        </w:tc>
        <w:tc>
          <w:tcPr>
            <w:tcW w:w="713"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X</w:t>
            </w:r>
          </w:p>
        </w:tc>
        <w:tc>
          <w:tcPr>
            <w:tcW w:w="571"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r>
      <w:tr w:rsidR="008E1E99" w:rsidTr="00BC5446">
        <w:trPr>
          <w:jc w:val="center"/>
        </w:trPr>
        <w:tc>
          <w:tcPr>
            <w:tcW w:w="1101" w:type="dxa"/>
            <w:shd w:val="clear" w:color="auto" w:fill="auto"/>
          </w:tcPr>
          <w:p w:rsidR="001B0B90" w:rsidRPr="00BC5446" w:rsidRDefault="001B0B90" w:rsidP="002167CC">
            <w:pPr>
              <w:pStyle w:val="TAC"/>
              <w:rPr>
                <w:rFonts w:eastAsia="Batang"/>
              </w:rPr>
            </w:pPr>
            <w:r w:rsidRPr="00BC5446">
              <w:rPr>
                <w:rFonts w:eastAsia="Batang"/>
              </w:rPr>
              <w:t>38</w:t>
            </w:r>
          </w:p>
        </w:tc>
        <w:tc>
          <w:tcPr>
            <w:tcW w:w="713"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r>
      <w:tr w:rsidR="008E1E99" w:rsidTr="00BC5446">
        <w:trPr>
          <w:jc w:val="center"/>
        </w:trPr>
        <w:tc>
          <w:tcPr>
            <w:tcW w:w="1101" w:type="dxa"/>
            <w:shd w:val="clear" w:color="auto" w:fill="auto"/>
          </w:tcPr>
          <w:p w:rsidR="001B0B90" w:rsidRPr="00BC5446" w:rsidRDefault="001B0B90" w:rsidP="002167CC">
            <w:pPr>
              <w:pStyle w:val="TAC"/>
              <w:rPr>
                <w:rFonts w:eastAsia="Batang"/>
              </w:rPr>
            </w:pPr>
            <w:r w:rsidRPr="00BC5446">
              <w:rPr>
                <w:rFonts w:eastAsia="Batang"/>
              </w:rPr>
              <w:t>39</w:t>
            </w:r>
          </w:p>
        </w:tc>
        <w:tc>
          <w:tcPr>
            <w:tcW w:w="713"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r>
      <w:tr w:rsidR="008E1E99" w:rsidTr="00BC5446">
        <w:trPr>
          <w:jc w:val="center"/>
        </w:trPr>
        <w:tc>
          <w:tcPr>
            <w:tcW w:w="1101" w:type="dxa"/>
            <w:shd w:val="clear" w:color="auto" w:fill="auto"/>
          </w:tcPr>
          <w:p w:rsidR="001B0B90" w:rsidRPr="00BC5446" w:rsidRDefault="001B0B90" w:rsidP="002167CC">
            <w:pPr>
              <w:pStyle w:val="TAC"/>
              <w:rPr>
                <w:rFonts w:eastAsia="Batang"/>
              </w:rPr>
            </w:pPr>
            <w:r w:rsidRPr="00BC5446">
              <w:rPr>
                <w:rFonts w:eastAsia="Batang"/>
              </w:rPr>
              <w:t>40</w:t>
            </w:r>
          </w:p>
        </w:tc>
        <w:tc>
          <w:tcPr>
            <w:tcW w:w="713"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X</w:t>
            </w:r>
          </w:p>
        </w:tc>
        <w:tc>
          <w:tcPr>
            <w:tcW w:w="571"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r>
      <w:tr w:rsidR="008E1E99" w:rsidTr="00BC5446">
        <w:trPr>
          <w:jc w:val="center"/>
        </w:trPr>
        <w:tc>
          <w:tcPr>
            <w:tcW w:w="1101" w:type="dxa"/>
            <w:shd w:val="clear" w:color="auto" w:fill="auto"/>
          </w:tcPr>
          <w:p w:rsidR="001B0B90" w:rsidRPr="00BC5446" w:rsidRDefault="001B0B90" w:rsidP="002167CC">
            <w:pPr>
              <w:pStyle w:val="TAC"/>
              <w:rPr>
                <w:rFonts w:eastAsia="Batang"/>
              </w:rPr>
            </w:pPr>
            <w:r w:rsidRPr="00BC5446">
              <w:rPr>
                <w:rFonts w:eastAsia="Batang"/>
              </w:rPr>
              <w:t>41</w:t>
            </w:r>
          </w:p>
        </w:tc>
        <w:tc>
          <w:tcPr>
            <w:tcW w:w="713"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r>
      <w:tr w:rsidR="008E1E99" w:rsidTr="00BC5446">
        <w:trPr>
          <w:jc w:val="center"/>
        </w:trPr>
        <w:tc>
          <w:tcPr>
            <w:tcW w:w="1101" w:type="dxa"/>
            <w:shd w:val="clear" w:color="auto" w:fill="auto"/>
          </w:tcPr>
          <w:p w:rsidR="001B0B90" w:rsidRPr="00BC5446" w:rsidRDefault="001B0B90" w:rsidP="002167CC">
            <w:pPr>
              <w:pStyle w:val="TAC"/>
              <w:rPr>
                <w:rFonts w:eastAsia="Batang"/>
              </w:rPr>
            </w:pPr>
            <w:r w:rsidRPr="00BC5446">
              <w:rPr>
                <w:rFonts w:eastAsia="Batang"/>
              </w:rPr>
              <w:t>42</w:t>
            </w:r>
          </w:p>
        </w:tc>
        <w:tc>
          <w:tcPr>
            <w:tcW w:w="713"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r>
      <w:tr w:rsidR="008E1E99" w:rsidTr="00BC5446">
        <w:trPr>
          <w:jc w:val="center"/>
        </w:trPr>
        <w:tc>
          <w:tcPr>
            <w:tcW w:w="1101" w:type="dxa"/>
            <w:shd w:val="clear" w:color="auto" w:fill="auto"/>
          </w:tcPr>
          <w:p w:rsidR="001B0B90" w:rsidRPr="00BC5446" w:rsidRDefault="001B0B90" w:rsidP="002167CC">
            <w:pPr>
              <w:pStyle w:val="TAC"/>
              <w:rPr>
                <w:rFonts w:eastAsia="Batang"/>
              </w:rPr>
            </w:pPr>
            <w:r w:rsidRPr="00BC5446">
              <w:rPr>
                <w:rFonts w:eastAsia="Batang"/>
              </w:rPr>
              <w:t>43</w:t>
            </w:r>
          </w:p>
        </w:tc>
        <w:tc>
          <w:tcPr>
            <w:tcW w:w="713"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r>
      <w:tr w:rsidR="008E1E99" w:rsidTr="00BC5446">
        <w:trPr>
          <w:jc w:val="center"/>
        </w:trPr>
        <w:tc>
          <w:tcPr>
            <w:tcW w:w="1101" w:type="dxa"/>
            <w:shd w:val="clear" w:color="auto" w:fill="auto"/>
          </w:tcPr>
          <w:p w:rsidR="001B0B90" w:rsidRPr="00BC5446" w:rsidRDefault="001B0B90" w:rsidP="002167CC">
            <w:pPr>
              <w:pStyle w:val="TAC"/>
              <w:rPr>
                <w:rFonts w:eastAsia="Batang"/>
              </w:rPr>
            </w:pPr>
            <w:r w:rsidRPr="00BC5446">
              <w:rPr>
                <w:rFonts w:eastAsia="Batang"/>
              </w:rPr>
              <w:t>44</w:t>
            </w:r>
          </w:p>
        </w:tc>
        <w:tc>
          <w:tcPr>
            <w:tcW w:w="713"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r>
      <w:tr w:rsidR="008E1E99" w:rsidTr="00BC5446">
        <w:trPr>
          <w:jc w:val="center"/>
        </w:trPr>
        <w:tc>
          <w:tcPr>
            <w:tcW w:w="1101" w:type="dxa"/>
            <w:shd w:val="clear" w:color="auto" w:fill="auto"/>
          </w:tcPr>
          <w:p w:rsidR="001B0B90" w:rsidRPr="00BC5446" w:rsidRDefault="001B0B90" w:rsidP="002167CC">
            <w:pPr>
              <w:pStyle w:val="TAC"/>
              <w:rPr>
                <w:rFonts w:eastAsia="Batang"/>
              </w:rPr>
            </w:pPr>
            <w:r w:rsidRPr="00BC5446">
              <w:rPr>
                <w:rFonts w:eastAsia="Batang"/>
              </w:rPr>
              <w:t>45</w:t>
            </w:r>
          </w:p>
        </w:tc>
        <w:tc>
          <w:tcPr>
            <w:tcW w:w="713"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r>
      <w:tr w:rsidR="008E1E99" w:rsidTr="00BC5446">
        <w:trPr>
          <w:jc w:val="center"/>
        </w:trPr>
        <w:tc>
          <w:tcPr>
            <w:tcW w:w="1101" w:type="dxa"/>
            <w:shd w:val="clear" w:color="auto" w:fill="auto"/>
          </w:tcPr>
          <w:p w:rsidR="001B0B90" w:rsidRPr="00BC5446" w:rsidRDefault="00EF473F" w:rsidP="002167CC">
            <w:pPr>
              <w:pStyle w:val="TAC"/>
              <w:rPr>
                <w:rFonts w:eastAsia="Batang"/>
              </w:rPr>
            </w:pPr>
            <w:r>
              <w:rPr>
                <w:rFonts w:eastAsia="Batang"/>
              </w:rPr>
              <w:t>46</w:t>
            </w:r>
          </w:p>
        </w:tc>
        <w:tc>
          <w:tcPr>
            <w:tcW w:w="713"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r>
      <w:tr w:rsidR="008E1E99" w:rsidTr="00BC5446">
        <w:trPr>
          <w:jc w:val="center"/>
        </w:trPr>
        <w:tc>
          <w:tcPr>
            <w:tcW w:w="1101" w:type="dxa"/>
            <w:shd w:val="clear" w:color="auto" w:fill="auto"/>
          </w:tcPr>
          <w:p w:rsidR="001B0B90" w:rsidRPr="00BC5446" w:rsidRDefault="00EF473F" w:rsidP="002167CC">
            <w:pPr>
              <w:pStyle w:val="TAC"/>
              <w:rPr>
                <w:rFonts w:eastAsia="Batang"/>
              </w:rPr>
            </w:pPr>
            <w:r>
              <w:rPr>
                <w:rFonts w:eastAsia="Batang"/>
              </w:rPr>
              <w:t>47</w:t>
            </w:r>
          </w:p>
        </w:tc>
        <w:tc>
          <w:tcPr>
            <w:tcW w:w="713"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r>
      <w:tr w:rsidR="008E1E99" w:rsidTr="00BC5446">
        <w:trPr>
          <w:jc w:val="center"/>
        </w:trPr>
        <w:tc>
          <w:tcPr>
            <w:tcW w:w="1101" w:type="dxa"/>
            <w:shd w:val="clear" w:color="auto" w:fill="auto"/>
          </w:tcPr>
          <w:p w:rsidR="001B0B90" w:rsidRPr="00BC5446" w:rsidRDefault="00EF473F" w:rsidP="002167CC">
            <w:pPr>
              <w:pStyle w:val="TAC"/>
              <w:rPr>
                <w:rFonts w:eastAsia="Batang"/>
              </w:rPr>
            </w:pPr>
            <w:r>
              <w:rPr>
                <w:rFonts w:eastAsia="Batang"/>
              </w:rPr>
              <w:t>48</w:t>
            </w:r>
          </w:p>
        </w:tc>
        <w:tc>
          <w:tcPr>
            <w:tcW w:w="713"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X</w:t>
            </w:r>
          </w:p>
        </w:tc>
        <w:tc>
          <w:tcPr>
            <w:tcW w:w="571"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r>
      <w:tr w:rsidR="008E1E99" w:rsidTr="00BC5446">
        <w:trPr>
          <w:jc w:val="center"/>
        </w:trPr>
        <w:tc>
          <w:tcPr>
            <w:tcW w:w="1101" w:type="dxa"/>
            <w:shd w:val="clear" w:color="auto" w:fill="auto"/>
          </w:tcPr>
          <w:p w:rsidR="001B0B90" w:rsidRPr="00BC5446" w:rsidRDefault="00EF473F" w:rsidP="002167CC">
            <w:pPr>
              <w:pStyle w:val="TAC"/>
              <w:rPr>
                <w:rFonts w:eastAsia="Batang"/>
              </w:rPr>
            </w:pPr>
            <w:r>
              <w:rPr>
                <w:rFonts w:eastAsia="Batang"/>
              </w:rPr>
              <w:t>49</w:t>
            </w:r>
          </w:p>
        </w:tc>
        <w:tc>
          <w:tcPr>
            <w:tcW w:w="713"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r>
      <w:tr w:rsidR="008E1E99" w:rsidTr="00BC5446">
        <w:trPr>
          <w:jc w:val="center"/>
        </w:trPr>
        <w:tc>
          <w:tcPr>
            <w:tcW w:w="1101" w:type="dxa"/>
            <w:shd w:val="clear" w:color="auto" w:fill="auto"/>
          </w:tcPr>
          <w:p w:rsidR="001B0B90" w:rsidRPr="00BC5446" w:rsidRDefault="00EF473F" w:rsidP="002167CC">
            <w:pPr>
              <w:pStyle w:val="TAC"/>
              <w:rPr>
                <w:rFonts w:eastAsia="Batang"/>
              </w:rPr>
            </w:pPr>
            <w:r>
              <w:rPr>
                <w:rFonts w:eastAsia="Batang"/>
              </w:rPr>
              <w:t>50</w:t>
            </w:r>
          </w:p>
        </w:tc>
        <w:tc>
          <w:tcPr>
            <w:tcW w:w="713"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r>
      <w:tr w:rsidR="008E1E99" w:rsidTr="00BC5446">
        <w:trPr>
          <w:jc w:val="center"/>
        </w:trPr>
        <w:tc>
          <w:tcPr>
            <w:tcW w:w="1101" w:type="dxa"/>
            <w:shd w:val="clear" w:color="auto" w:fill="auto"/>
          </w:tcPr>
          <w:p w:rsidR="001B0B90" w:rsidRPr="00BC5446" w:rsidRDefault="00EF473F" w:rsidP="002167CC">
            <w:pPr>
              <w:pStyle w:val="TAC"/>
              <w:rPr>
                <w:rFonts w:eastAsia="Batang"/>
              </w:rPr>
            </w:pPr>
            <w:r>
              <w:rPr>
                <w:rFonts w:eastAsia="Batang"/>
              </w:rPr>
              <w:t>51</w:t>
            </w:r>
          </w:p>
        </w:tc>
        <w:tc>
          <w:tcPr>
            <w:tcW w:w="713"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X</w:t>
            </w:r>
          </w:p>
        </w:tc>
        <w:tc>
          <w:tcPr>
            <w:tcW w:w="571"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r>
      <w:tr w:rsidR="008E1E99" w:rsidTr="00BC5446">
        <w:trPr>
          <w:jc w:val="center"/>
        </w:trPr>
        <w:tc>
          <w:tcPr>
            <w:tcW w:w="1101" w:type="dxa"/>
            <w:shd w:val="clear" w:color="auto" w:fill="auto"/>
          </w:tcPr>
          <w:p w:rsidR="001B0B90" w:rsidRPr="00BC5446" w:rsidRDefault="00EF473F" w:rsidP="002167CC">
            <w:pPr>
              <w:pStyle w:val="TAC"/>
              <w:rPr>
                <w:rFonts w:eastAsia="Batang"/>
              </w:rPr>
            </w:pPr>
            <w:r>
              <w:rPr>
                <w:rFonts w:eastAsia="Batang"/>
              </w:rPr>
              <w:t>52</w:t>
            </w:r>
          </w:p>
        </w:tc>
        <w:tc>
          <w:tcPr>
            <w:tcW w:w="713"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X</w:t>
            </w:r>
          </w:p>
        </w:tc>
        <w:tc>
          <w:tcPr>
            <w:tcW w:w="571"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r>
      <w:tr w:rsidR="008E1E99" w:rsidTr="00BC5446">
        <w:trPr>
          <w:jc w:val="center"/>
        </w:trPr>
        <w:tc>
          <w:tcPr>
            <w:tcW w:w="1101" w:type="dxa"/>
            <w:shd w:val="clear" w:color="auto" w:fill="auto"/>
          </w:tcPr>
          <w:p w:rsidR="001B0B90" w:rsidRPr="00BC5446" w:rsidRDefault="00EF473F" w:rsidP="002167CC">
            <w:pPr>
              <w:pStyle w:val="TAC"/>
              <w:rPr>
                <w:rFonts w:eastAsia="Batang"/>
              </w:rPr>
            </w:pPr>
            <w:r>
              <w:rPr>
                <w:rFonts w:eastAsia="Batang"/>
              </w:rPr>
              <w:t>53</w:t>
            </w:r>
          </w:p>
        </w:tc>
        <w:tc>
          <w:tcPr>
            <w:tcW w:w="713"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D</w:t>
            </w:r>
          </w:p>
        </w:tc>
        <w:tc>
          <w:tcPr>
            <w:tcW w:w="571"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D</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X</w:t>
            </w:r>
          </w:p>
        </w:tc>
        <w:tc>
          <w:tcPr>
            <w:tcW w:w="569" w:type="dxa"/>
            <w:shd w:val="clear" w:color="auto" w:fill="auto"/>
          </w:tcPr>
          <w:p w:rsidR="001B0B90" w:rsidRPr="00BC5446" w:rsidRDefault="001B0B90" w:rsidP="002167CC">
            <w:pPr>
              <w:pStyle w:val="TAC"/>
              <w:rPr>
                <w:rFonts w:eastAsia="Batang"/>
              </w:rPr>
            </w:pPr>
            <w:r w:rsidRPr="00BC5446">
              <w:rPr>
                <w:rFonts w:eastAsia="Batang"/>
              </w:rPr>
              <w:t>U</w:t>
            </w:r>
          </w:p>
        </w:tc>
      </w:tr>
      <w:tr w:rsidR="00EF473F" w:rsidRPr="00EF473F" w:rsidTr="00362A47">
        <w:trPr>
          <w:jc w:val="center"/>
        </w:trPr>
        <w:tc>
          <w:tcPr>
            <w:tcW w:w="1101" w:type="dxa"/>
            <w:shd w:val="clear" w:color="auto" w:fill="auto"/>
          </w:tcPr>
          <w:p w:rsidR="00EF473F" w:rsidRPr="00EF473F" w:rsidRDefault="00EF473F" w:rsidP="00EF473F">
            <w:pPr>
              <w:keepNext/>
              <w:keepLines/>
              <w:spacing w:after="0"/>
              <w:jc w:val="center"/>
              <w:rPr>
                <w:rFonts w:ascii="Arial" w:eastAsia="Batang" w:hAnsi="Arial"/>
                <w:sz w:val="18"/>
              </w:rPr>
            </w:pPr>
            <w:r w:rsidRPr="00EF473F">
              <w:rPr>
                <w:rFonts w:ascii="Arial" w:eastAsia="Batang" w:hAnsi="Arial"/>
                <w:sz w:val="18"/>
              </w:rPr>
              <w:t>54</w:t>
            </w:r>
          </w:p>
        </w:tc>
        <w:tc>
          <w:tcPr>
            <w:tcW w:w="713" w:type="dxa"/>
            <w:shd w:val="clear" w:color="auto" w:fill="auto"/>
          </w:tcPr>
          <w:p w:rsidR="00EF473F" w:rsidRPr="00EF473F" w:rsidRDefault="00EF473F" w:rsidP="00EF473F">
            <w:pPr>
              <w:keepNext/>
              <w:keepLines/>
              <w:spacing w:after="0"/>
              <w:jc w:val="center"/>
              <w:rPr>
                <w:rFonts w:ascii="Arial" w:eastAsia="Batang" w:hAnsi="Arial"/>
                <w:sz w:val="18"/>
              </w:rPr>
            </w:pPr>
            <w:r w:rsidRPr="00EF473F">
              <w:rPr>
                <w:rFonts w:ascii="Arial" w:eastAsia="Batang" w:hAnsi="Arial"/>
                <w:sz w:val="18"/>
              </w:rPr>
              <w:t>X</w:t>
            </w:r>
          </w:p>
        </w:tc>
        <w:tc>
          <w:tcPr>
            <w:tcW w:w="571" w:type="dxa"/>
            <w:shd w:val="clear" w:color="auto" w:fill="auto"/>
          </w:tcPr>
          <w:p w:rsidR="00EF473F" w:rsidRPr="00EF473F" w:rsidRDefault="00EF473F" w:rsidP="00EF473F">
            <w:pPr>
              <w:keepNext/>
              <w:keepLines/>
              <w:spacing w:after="0"/>
              <w:jc w:val="center"/>
              <w:rPr>
                <w:rFonts w:ascii="Arial" w:eastAsia="Batang" w:hAnsi="Arial"/>
                <w:sz w:val="18"/>
              </w:rPr>
            </w:pPr>
            <w:r w:rsidRPr="00EF473F">
              <w:rPr>
                <w:rFonts w:ascii="Arial" w:eastAsia="Batang" w:hAnsi="Arial"/>
                <w:sz w:val="18"/>
              </w:rPr>
              <w:t>X</w:t>
            </w:r>
          </w:p>
        </w:tc>
        <w:tc>
          <w:tcPr>
            <w:tcW w:w="571" w:type="dxa"/>
            <w:shd w:val="clear" w:color="auto" w:fill="auto"/>
          </w:tcPr>
          <w:p w:rsidR="00EF473F" w:rsidRPr="00EF473F" w:rsidRDefault="00EF473F" w:rsidP="00EF473F">
            <w:pPr>
              <w:keepNext/>
              <w:keepLines/>
              <w:spacing w:after="0"/>
              <w:jc w:val="center"/>
              <w:rPr>
                <w:rFonts w:ascii="Arial" w:eastAsia="Batang" w:hAnsi="Arial"/>
                <w:sz w:val="18"/>
              </w:rPr>
            </w:pPr>
            <w:r w:rsidRPr="00EF473F">
              <w:rPr>
                <w:rFonts w:ascii="Arial" w:eastAsia="Batang" w:hAnsi="Arial"/>
                <w:sz w:val="18"/>
              </w:rPr>
              <w:t>X</w:t>
            </w:r>
          </w:p>
        </w:tc>
        <w:tc>
          <w:tcPr>
            <w:tcW w:w="569" w:type="dxa"/>
            <w:shd w:val="clear" w:color="auto" w:fill="auto"/>
          </w:tcPr>
          <w:p w:rsidR="00EF473F" w:rsidRPr="00EF473F" w:rsidRDefault="00EF473F" w:rsidP="00EF473F">
            <w:pPr>
              <w:keepNext/>
              <w:keepLines/>
              <w:spacing w:after="0"/>
              <w:jc w:val="center"/>
              <w:rPr>
                <w:rFonts w:ascii="Arial" w:eastAsia="Batang" w:hAnsi="Arial"/>
                <w:sz w:val="18"/>
              </w:rPr>
            </w:pPr>
            <w:r w:rsidRPr="00EF473F">
              <w:rPr>
                <w:rFonts w:ascii="Arial" w:eastAsia="Batang" w:hAnsi="Arial"/>
                <w:sz w:val="18"/>
              </w:rPr>
              <w:t>X</w:t>
            </w:r>
          </w:p>
        </w:tc>
        <w:tc>
          <w:tcPr>
            <w:tcW w:w="569" w:type="dxa"/>
            <w:shd w:val="clear" w:color="auto" w:fill="auto"/>
          </w:tcPr>
          <w:p w:rsidR="00EF473F" w:rsidRPr="00EF473F" w:rsidRDefault="00EF473F" w:rsidP="00EF473F">
            <w:pPr>
              <w:keepNext/>
              <w:keepLines/>
              <w:spacing w:after="0"/>
              <w:jc w:val="center"/>
              <w:rPr>
                <w:rFonts w:ascii="Arial" w:eastAsia="Batang" w:hAnsi="Arial"/>
                <w:sz w:val="18"/>
              </w:rPr>
            </w:pPr>
            <w:r w:rsidRPr="00EF473F">
              <w:rPr>
                <w:rFonts w:ascii="Arial" w:eastAsia="Batang" w:hAnsi="Arial"/>
                <w:sz w:val="18"/>
              </w:rPr>
              <w:t>X</w:t>
            </w:r>
          </w:p>
        </w:tc>
        <w:tc>
          <w:tcPr>
            <w:tcW w:w="569" w:type="dxa"/>
            <w:shd w:val="clear" w:color="auto" w:fill="auto"/>
          </w:tcPr>
          <w:p w:rsidR="00EF473F" w:rsidRPr="00EF473F" w:rsidRDefault="00EF473F" w:rsidP="00EF473F">
            <w:pPr>
              <w:keepNext/>
              <w:keepLines/>
              <w:spacing w:after="0"/>
              <w:jc w:val="center"/>
              <w:rPr>
                <w:rFonts w:ascii="Arial" w:eastAsia="Batang" w:hAnsi="Arial"/>
                <w:sz w:val="18"/>
              </w:rPr>
            </w:pPr>
            <w:r w:rsidRPr="00EF473F">
              <w:rPr>
                <w:rFonts w:ascii="Arial" w:eastAsia="Batang" w:hAnsi="Arial"/>
                <w:sz w:val="18"/>
              </w:rPr>
              <w:t>X</w:t>
            </w:r>
          </w:p>
        </w:tc>
        <w:tc>
          <w:tcPr>
            <w:tcW w:w="569" w:type="dxa"/>
            <w:shd w:val="clear" w:color="auto" w:fill="auto"/>
          </w:tcPr>
          <w:p w:rsidR="00EF473F" w:rsidRPr="00EF473F" w:rsidRDefault="00EF473F" w:rsidP="00EF473F">
            <w:pPr>
              <w:keepNext/>
              <w:keepLines/>
              <w:spacing w:after="0"/>
              <w:jc w:val="center"/>
              <w:rPr>
                <w:rFonts w:ascii="Arial" w:eastAsia="Batang" w:hAnsi="Arial"/>
                <w:sz w:val="18"/>
              </w:rPr>
            </w:pPr>
            <w:r w:rsidRPr="00EF473F">
              <w:rPr>
                <w:rFonts w:ascii="Arial" w:eastAsia="Batang" w:hAnsi="Arial"/>
                <w:sz w:val="18"/>
              </w:rPr>
              <w:t>X</w:t>
            </w:r>
          </w:p>
        </w:tc>
        <w:tc>
          <w:tcPr>
            <w:tcW w:w="569" w:type="dxa"/>
            <w:shd w:val="clear" w:color="auto" w:fill="auto"/>
          </w:tcPr>
          <w:p w:rsidR="00EF473F" w:rsidRPr="00EF473F" w:rsidRDefault="00EF473F" w:rsidP="00EF473F">
            <w:pPr>
              <w:keepNext/>
              <w:keepLines/>
              <w:spacing w:after="0"/>
              <w:jc w:val="center"/>
              <w:rPr>
                <w:rFonts w:ascii="Arial" w:eastAsia="Batang" w:hAnsi="Arial"/>
                <w:sz w:val="18"/>
              </w:rPr>
            </w:pPr>
            <w:r w:rsidRPr="00EF473F">
              <w:rPr>
                <w:rFonts w:ascii="Arial" w:eastAsia="Batang" w:hAnsi="Arial"/>
                <w:sz w:val="18"/>
              </w:rPr>
              <w:t>D</w:t>
            </w:r>
          </w:p>
        </w:tc>
        <w:tc>
          <w:tcPr>
            <w:tcW w:w="569" w:type="dxa"/>
            <w:shd w:val="clear" w:color="auto" w:fill="auto"/>
          </w:tcPr>
          <w:p w:rsidR="00EF473F" w:rsidRPr="00EF473F" w:rsidRDefault="00EF473F" w:rsidP="00EF473F">
            <w:pPr>
              <w:keepNext/>
              <w:keepLines/>
              <w:spacing w:after="0"/>
              <w:jc w:val="center"/>
              <w:rPr>
                <w:rFonts w:ascii="Arial" w:eastAsia="Batang" w:hAnsi="Arial"/>
                <w:sz w:val="18"/>
              </w:rPr>
            </w:pPr>
            <w:r w:rsidRPr="00EF473F">
              <w:rPr>
                <w:rFonts w:ascii="Arial" w:eastAsia="Batang" w:hAnsi="Arial"/>
                <w:sz w:val="18"/>
              </w:rPr>
              <w:t>D</w:t>
            </w:r>
          </w:p>
        </w:tc>
        <w:tc>
          <w:tcPr>
            <w:tcW w:w="569" w:type="dxa"/>
            <w:shd w:val="clear" w:color="auto" w:fill="auto"/>
          </w:tcPr>
          <w:p w:rsidR="00EF473F" w:rsidRPr="00EF473F" w:rsidRDefault="00EF473F" w:rsidP="00EF473F">
            <w:pPr>
              <w:keepNext/>
              <w:keepLines/>
              <w:spacing w:after="0"/>
              <w:jc w:val="center"/>
              <w:rPr>
                <w:rFonts w:ascii="Arial" w:eastAsia="Batang" w:hAnsi="Arial"/>
                <w:sz w:val="18"/>
              </w:rPr>
            </w:pPr>
            <w:r w:rsidRPr="00EF473F">
              <w:rPr>
                <w:rFonts w:ascii="Arial" w:eastAsia="Batang" w:hAnsi="Arial"/>
                <w:sz w:val="18"/>
              </w:rPr>
              <w:t>D</w:t>
            </w:r>
          </w:p>
        </w:tc>
        <w:tc>
          <w:tcPr>
            <w:tcW w:w="569" w:type="dxa"/>
            <w:shd w:val="clear" w:color="auto" w:fill="auto"/>
          </w:tcPr>
          <w:p w:rsidR="00EF473F" w:rsidRPr="00EF473F" w:rsidRDefault="00EF473F" w:rsidP="00EF473F">
            <w:pPr>
              <w:keepNext/>
              <w:keepLines/>
              <w:spacing w:after="0"/>
              <w:jc w:val="center"/>
              <w:rPr>
                <w:rFonts w:ascii="Arial" w:eastAsia="Batang" w:hAnsi="Arial"/>
                <w:sz w:val="18"/>
              </w:rPr>
            </w:pPr>
            <w:r w:rsidRPr="00EF473F">
              <w:rPr>
                <w:rFonts w:ascii="Arial" w:eastAsia="Batang" w:hAnsi="Arial"/>
                <w:sz w:val="18"/>
              </w:rPr>
              <w:t>D</w:t>
            </w:r>
          </w:p>
        </w:tc>
        <w:tc>
          <w:tcPr>
            <w:tcW w:w="569" w:type="dxa"/>
            <w:shd w:val="clear" w:color="auto" w:fill="auto"/>
          </w:tcPr>
          <w:p w:rsidR="00EF473F" w:rsidRPr="00EF473F" w:rsidRDefault="00EF473F" w:rsidP="00EF473F">
            <w:pPr>
              <w:keepNext/>
              <w:keepLines/>
              <w:spacing w:after="0"/>
              <w:jc w:val="center"/>
              <w:rPr>
                <w:rFonts w:ascii="Arial" w:eastAsia="Batang" w:hAnsi="Arial"/>
                <w:sz w:val="18"/>
              </w:rPr>
            </w:pPr>
            <w:r w:rsidRPr="00EF473F">
              <w:rPr>
                <w:rFonts w:ascii="Arial" w:eastAsia="Batang" w:hAnsi="Arial"/>
                <w:sz w:val="18"/>
              </w:rPr>
              <w:t>D</w:t>
            </w:r>
          </w:p>
        </w:tc>
        <w:tc>
          <w:tcPr>
            <w:tcW w:w="569" w:type="dxa"/>
            <w:shd w:val="clear" w:color="auto" w:fill="auto"/>
          </w:tcPr>
          <w:p w:rsidR="00EF473F" w:rsidRPr="00EF473F" w:rsidRDefault="00EF473F" w:rsidP="00EF473F">
            <w:pPr>
              <w:keepNext/>
              <w:keepLines/>
              <w:spacing w:after="0"/>
              <w:jc w:val="center"/>
              <w:rPr>
                <w:rFonts w:ascii="Arial" w:eastAsia="Batang" w:hAnsi="Arial"/>
                <w:sz w:val="18"/>
              </w:rPr>
            </w:pPr>
            <w:r w:rsidRPr="00EF473F">
              <w:rPr>
                <w:rFonts w:ascii="Arial" w:eastAsia="Batang" w:hAnsi="Arial"/>
                <w:sz w:val="18"/>
              </w:rPr>
              <w:t>D</w:t>
            </w:r>
          </w:p>
        </w:tc>
        <w:tc>
          <w:tcPr>
            <w:tcW w:w="569" w:type="dxa"/>
            <w:shd w:val="clear" w:color="auto" w:fill="auto"/>
          </w:tcPr>
          <w:p w:rsidR="00EF473F" w:rsidRPr="00EF473F" w:rsidRDefault="00EF473F" w:rsidP="00EF473F">
            <w:pPr>
              <w:keepNext/>
              <w:keepLines/>
              <w:spacing w:after="0"/>
              <w:jc w:val="center"/>
              <w:rPr>
                <w:rFonts w:ascii="Arial" w:eastAsia="Batang" w:hAnsi="Arial"/>
                <w:sz w:val="18"/>
              </w:rPr>
            </w:pPr>
            <w:r w:rsidRPr="00EF473F">
              <w:rPr>
                <w:rFonts w:ascii="Arial" w:eastAsia="Batang" w:hAnsi="Arial"/>
                <w:sz w:val="18"/>
              </w:rPr>
              <w:t>D</w:t>
            </w:r>
          </w:p>
        </w:tc>
      </w:tr>
      <w:tr w:rsidR="00EF473F" w:rsidRPr="00EF473F" w:rsidTr="00362A47">
        <w:trPr>
          <w:jc w:val="center"/>
        </w:trPr>
        <w:tc>
          <w:tcPr>
            <w:tcW w:w="1101" w:type="dxa"/>
            <w:shd w:val="clear" w:color="auto" w:fill="auto"/>
          </w:tcPr>
          <w:p w:rsidR="00EF473F" w:rsidRPr="00EF473F" w:rsidRDefault="00EF473F" w:rsidP="00EF473F">
            <w:pPr>
              <w:keepNext/>
              <w:keepLines/>
              <w:spacing w:after="0"/>
              <w:jc w:val="center"/>
              <w:rPr>
                <w:rFonts w:ascii="Arial" w:eastAsia="Batang" w:hAnsi="Arial"/>
                <w:sz w:val="18"/>
              </w:rPr>
            </w:pPr>
            <w:r w:rsidRPr="00EF473F">
              <w:rPr>
                <w:rFonts w:ascii="Arial" w:eastAsia="Batang" w:hAnsi="Arial"/>
                <w:sz w:val="18"/>
              </w:rPr>
              <w:t>55</w:t>
            </w:r>
          </w:p>
        </w:tc>
        <w:tc>
          <w:tcPr>
            <w:tcW w:w="713" w:type="dxa"/>
            <w:shd w:val="clear" w:color="auto" w:fill="auto"/>
          </w:tcPr>
          <w:p w:rsidR="00EF473F" w:rsidRPr="00EF473F" w:rsidRDefault="00EF473F" w:rsidP="00EF473F">
            <w:pPr>
              <w:keepNext/>
              <w:keepLines/>
              <w:spacing w:after="0"/>
              <w:jc w:val="center"/>
              <w:rPr>
                <w:rFonts w:ascii="Arial" w:eastAsia="Batang" w:hAnsi="Arial"/>
                <w:sz w:val="18"/>
              </w:rPr>
            </w:pPr>
            <w:r w:rsidRPr="00EF473F">
              <w:rPr>
                <w:rFonts w:ascii="Arial" w:eastAsia="Batang" w:hAnsi="Arial"/>
                <w:sz w:val="18"/>
              </w:rPr>
              <w:t>D</w:t>
            </w:r>
          </w:p>
        </w:tc>
        <w:tc>
          <w:tcPr>
            <w:tcW w:w="571" w:type="dxa"/>
            <w:shd w:val="clear" w:color="auto" w:fill="auto"/>
          </w:tcPr>
          <w:p w:rsidR="00EF473F" w:rsidRPr="00EF473F" w:rsidRDefault="00EF473F" w:rsidP="00EF473F">
            <w:pPr>
              <w:keepNext/>
              <w:keepLines/>
              <w:spacing w:after="0"/>
              <w:jc w:val="center"/>
              <w:rPr>
                <w:rFonts w:ascii="Arial" w:eastAsia="Batang" w:hAnsi="Arial"/>
                <w:sz w:val="18"/>
              </w:rPr>
            </w:pPr>
            <w:r w:rsidRPr="00EF473F">
              <w:rPr>
                <w:rFonts w:ascii="Arial" w:eastAsia="Batang" w:hAnsi="Arial"/>
                <w:sz w:val="18"/>
              </w:rPr>
              <w:t>D</w:t>
            </w:r>
          </w:p>
        </w:tc>
        <w:tc>
          <w:tcPr>
            <w:tcW w:w="571" w:type="dxa"/>
            <w:shd w:val="clear" w:color="auto" w:fill="auto"/>
          </w:tcPr>
          <w:p w:rsidR="00EF473F" w:rsidRPr="00EF473F" w:rsidRDefault="00EF473F" w:rsidP="00EF473F">
            <w:pPr>
              <w:keepNext/>
              <w:keepLines/>
              <w:spacing w:after="0"/>
              <w:jc w:val="center"/>
              <w:rPr>
                <w:rFonts w:ascii="Arial" w:eastAsia="Batang" w:hAnsi="Arial"/>
                <w:sz w:val="18"/>
              </w:rPr>
            </w:pPr>
            <w:r w:rsidRPr="00EF473F">
              <w:rPr>
                <w:rFonts w:ascii="Arial" w:eastAsia="Batang" w:hAnsi="Arial"/>
                <w:sz w:val="18"/>
              </w:rPr>
              <w:t>X</w:t>
            </w:r>
          </w:p>
        </w:tc>
        <w:tc>
          <w:tcPr>
            <w:tcW w:w="569" w:type="dxa"/>
            <w:shd w:val="clear" w:color="auto" w:fill="auto"/>
          </w:tcPr>
          <w:p w:rsidR="00EF473F" w:rsidRPr="00EF473F" w:rsidRDefault="00EF473F" w:rsidP="00EF473F">
            <w:pPr>
              <w:keepNext/>
              <w:keepLines/>
              <w:spacing w:after="0"/>
              <w:jc w:val="center"/>
              <w:rPr>
                <w:rFonts w:ascii="Arial" w:eastAsia="Batang" w:hAnsi="Arial"/>
                <w:sz w:val="18"/>
              </w:rPr>
            </w:pPr>
            <w:r w:rsidRPr="00EF473F">
              <w:rPr>
                <w:rFonts w:ascii="Arial" w:eastAsia="Batang" w:hAnsi="Arial"/>
                <w:sz w:val="18"/>
              </w:rPr>
              <w:t>X</w:t>
            </w:r>
          </w:p>
        </w:tc>
        <w:tc>
          <w:tcPr>
            <w:tcW w:w="569" w:type="dxa"/>
            <w:shd w:val="clear" w:color="auto" w:fill="auto"/>
          </w:tcPr>
          <w:p w:rsidR="00EF473F" w:rsidRPr="00EF473F" w:rsidRDefault="00EF473F" w:rsidP="00EF473F">
            <w:pPr>
              <w:keepNext/>
              <w:keepLines/>
              <w:spacing w:after="0"/>
              <w:jc w:val="center"/>
              <w:rPr>
                <w:rFonts w:ascii="Arial" w:eastAsia="Batang" w:hAnsi="Arial"/>
                <w:sz w:val="18"/>
              </w:rPr>
            </w:pPr>
            <w:r w:rsidRPr="00EF473F">
              <w:rPr>
                <w:rFonts w:ascii="Arial" w:eastAsia="Batang" w:hAnsi="Arial"/>
                <w:sz w:val="18"/>
              </w:rPr>
              <w:t>X</w:t>
            </w:r>
          </w:p>
        </w:tc>
        <w:tc>
          <w:tcPr>
            <w:tcW w:w="569" w:type="dxa"/>
            <w:shd w:val="clear" w:color="auto" w:fill="auto"/>
          </w:tcPr>
          <w:p w:rsidR="00EF473F" w:rsidRPr="00EF473F" w:rsidRDefault="00EF473F" w:rsidP="00EF473F">
            <w:pPr>
              <w:keepNext/>
              <w:keepLines/>
              <w:spacing w:after="0"/>
              <w:jc w:val="center"/>
              <w:rPr>
                <w:rFonts w:ascii="Arial" w:eastAsia="Batang" w:hAnsi="Arial"/>
                <w:sz w:val="18"/>
              </w:rPr>
            </w:pPr>
            <w:r w:rsidRPr="00EF473F">
              <w:rPr>
                <w:rFonts w:ascii="Arial" w:eastAsia="Batang" w:hAnsi="Arial"/>
                <w:sz w:val="18"/>
              </w:rPr>
              <w:t>U</w:t>
            </w:r>
          </w:p>
        </w:tc>
        <w:tc>
          <w:tcPr>
            <w:tcW w:w="569" w:type="dxa"/>
            <w:shd w:val="clear" w:color="auto" w:fill="auto"/>
          </w:tcPr>
          <w:p w:rsidR="00EF473F" w:rsidRPr="00EF473F" w:rsidRDefault="00EF473F" w:rsidP="00EF473F">
            <w:pPr>
              <w:keepNext/>
              <w:keepLines/>
              <w:spacing w:after="0"/>
              <w:jc w:val="center"/>
              <w:rPr>
                <w:rFonts w:ascii="Arial" w:eastAsia="Batang" w:hAnsi="Arial"/>
                <w:sz w:val="18"/>
              </w:rPr>
            </w:pPr>
            <w:r w:rsidRPr="00EF473F">
              <w:rPr>
                <w:rFonts w:ascii="Arial" w:eastAsia="Batang" w:hAnsi="Arial"/>
                <w:sz w:val="18"/>
              </w:rPr>
              <w:t>U</w:t>
            </w:r>
          </w:p>
        </w:tc>
        <w:tc>
          <w:tcPr>
            <w:tcW w:w="569" w:type="dxa"/>
            <w:shd w:val="clear" w:color="auto" w:fill="auto"/>
          </w:tcPr>
          <w:p w:rsidR="00EF473F" w:rsidRPr="00EF473F" w:rsidRDefault="00EF473F" w:rsidP="00EF473F">
            <w:pPr>
              <w:keepNext/>
              <w:keepLines/>
              <w:spacing w:after="0"/>
              <w:jc w:val="center"/>
              <w:rPr>
                <w:rFonts w:ascii="Arial" w:eastAsia="Batang" w:hAnsi="Arial"/>
                <w:sz w:val="18"/>
              </w:rPr>
            </w:pPr>
            <w:r w:rsidRPr="00EF473F">
              <w:rPr>
                <w:rFonts w:ascii="Arial" w:eastAsia="Batang" w:hAnsi="Arial"/>
                <w:sz w:val="18"/>
              </w:rPr>
              <w:t>U</w:t>
            </w:r>
          </w:p>
        </w:tc>
        <w:tc>
          <w:tcPr>
            <w:tcW w:w="569" w:type="dxa"/>
            <w:shd w:val="clear" w:color="auto" w:fill="auto"/>
          </w:tcPr>
          <w:p w:rsidR="00EF473F" w:rsidRPr="00EF473F" w:rsidRDefault="00EF473F" w:rsidP="00EF473F">
            <w:pPr>
              <w:keepNext/>
              <w:keepLines/>
              <w:spacing w:after="0"/>
              <w:jc w:val="center"/>
              <w:rPr>
                <w:rFonts w:ascii="Arial" w:eastAsia="Batang" w:hAnsi="Arial"/>
                <w:sz w:val="18"/>
              </w:rPr>
            </w:pPr>
            <w:r w:rsidRPr="00EF473F">
              <w:rPr>
                <w:rFonts w:ascii="Arial" w:eastAsia="Batang" w:hAnsi="Arial"/>
                <w:sz w:val="18"/>
              </w:rPr>
              <w:t>D</w:t>
            </w:r>
          </w:p>
        </w:tc>
        <w:tc>
          <w:tcPr>
            <w:tcW w:w="569" w:type="dxa"/>
            <w:shd w:val="clear" w:color="auto" w:fill="auto"/>
          </w:tcPr>
          <w:p w:rsidR="00EF473F" w:rsidRPr="00EF473F" w:rsidRDefault="00EF473F" w:rsidP="00EF473F">
            <w:pPr>
              <w:keepNext/>
              <w:keepLines/>
              <w:spacing w:after="0"/>
              <w:jc w:val="center"/>
              <w:rPr>
                <w:rFonts w:ascii="Arial" w:eastAsia="Batang" w:hAnsi="Arial"/>
                <w:sz w:val="18"/>
              </w:rPr>
            </w:pPr>
            <w:r w:rsidRPr="00EF473F">
              <w:rPr>
                <w:rFonts w:ascii="Arial" w:eastAsia="Batang" w:hAnsi="Arial"/>
                <w:sz w:val="18"/>
              </w:rPr>
              <w:t>D</w:t>
            </w:r>
          </w:p>
        </w:tc>
        <w:tc>
          <w:tcPr>
            <w:tcW w:w="569" w:type="dxa"/>
            <w:shd w:val="clear" w:color="auto" w:fill="auto"/>
          </w:tcPr>
          <w:p w:rsidR="00EF473F" w:rsidRPr="00EF473F" w:rsidRDefault="00EF473F" w:rsidP="00EF473F">
            <w:pPr>
              <w:keepNext/>
              <w:keepLines/>
              <w:spacing w:after="0"/>
              <w:jc w:val="center"/>
              <w:rPr>
                <w:rFonts w:ascii="Arial" w:eastAsia="Batang" w:hAnsi="Arial"/>
                <w:sz w:val="18"/>
              </w:rPr>
            </w:pPr>
            <w:r w:rsidRPr="00EF473F">
              <w:rPr>
                <w:rFonts w:ascii="Arial" w:eastAsia="Batang" w:hAnsi="Arial"/>
                <w:sz w:val="18"/>
              </w:rPr>
              <w:t>D</w:t>
            </w:r>
          </w:p>
        </w:tc>
        <w:tc>
          <w:tcPr>
            <w:tcW w:w="569" w:type="dxa"/>
            <w:shd w:val="clear" w:color="auto" w:fill="auto"/>
          </w:tcPr>
          <w:p w:rsidR="00EF473F" w:rsidRPr="00EF473F" w:rsidRDefault="00EF473F" w:rsidP="00EF473F">
            <w:pPr>
              <w:keepNext/>
              <w:keepLines/>
              <w:spacing w:after="0"/>
              <w:jc w:val="center"/>
              <w:rPr>
                <w:rFonts w:ascii="Arial" w:eastAsia="Batang" w:hAnsi="Arial"/>
                <w:sz w:val="18"/>
              </w:rPr>
            </w:pPr>
            <w:r w:rsidRPr="00EF473F">
              <w:rPr>
                <w:rFonts w:ascii="Arial" w:eastAsia="Batang" w:hAnsi="Arial"/>
                <w:sz w:val="18"/>
              </w:rPr>
              <w:t>D</w:t>
            </w:r>
          </w:p>
        </w:tc>
        <w:tc>
          <w:tcPr>
            <w:tcW w:w="569" w:type="dxa"/>
            <w:shd w:val="clear" w:color="auto" w:fill="auto"/>
          </w:tcPr>
          <w:p w:rsidR="00EF473F" w:rsidRPr="00EF473F" w:rsidRDefault="00EF473F" w:rsidP="00EF473F">
            <w:pPr>
              <w:keepNext/>
              <w:keepLines/>
              <w:spacing w:after="0"/>
              <w:jc w:val="center"/>
              <w:rPr>
                <w:rFonts w:ascii="Arial" w:eastAsia="Batang" w:hAnsi="Arial"/>
                <w:sz w:val="18"/>
              </w:rPr>
            </w:pPr>
            <w:r w:rsidRPr="00EF473F">
              <w:rPr>
                <w:rFonts w:ascii="Arial" w:eastAsia="Batang" w:hAnsi="Arial"/>
                <w:sz w:val="18"/>
              </w:rPr>
              <w:t>D</w:t>
            </w:r>
          </w:p>
        </w:tc>
        <w:tc>
          <w:tcPr>
            <w:tcW w:w="569" w:type="dxa"/>
            <w:shd w:val="clear" w:color="auto" w:fill="auto"/>
          </w:tcPr>
          <w:p w:rsidR="00EF473F" w:rsidRPr="00EF473F" w:rsidRDefault="00EF473F" w:rsidP="00EF473F">
            <w:pPr>
              <w:keepNext/>
              <w:keepLines/>
              <w:spacing w:after="0"/>
              <w:jc w:val="center"/>
              <w:rPr>
                <w:rFonts w:ascii="Arial" w:eastAsia="Batang" w:hAnsi="Arial"/>
                <w:sz w:val="18"/>
              </w:rPr>
            </w:pPr>
            <w:r w:rsidRPr="00EF473F">
              <w:rPr>
                <w:rFonts w:ascii="Arial" w:eastAsia="Batang" w:hAnsi="Arial"/>
                <w:sz w:val="18"/>
              </w:rPr>
              <w:t>D</w:t>
            </w:r>
          </w:p>
        </w:tc>
      </w:tr>
      <w:tr w:rsidR="001B0B90" w:rsidTr="00BC5446">
        <w:trPr>
          <w:jc w:val="center"/>
        </w:trPr>
        <w:tc>
          <w:tcPr>
            <w:tcW w:w="1101" w:type="dxa"/>
            <w:shd w:val="clear" w:color="auto" w:fill="auto"/>
          </w:tcPr>
          <w:p w:rsidR="001B0B90" w:rsidRPr="00BC5446" w:rsidRDefault="00EF473F" w:rsidP="002167CC">
            <w:pPr>
              <w:pStyle w:val="TAC"/>
              <w:rPr>
                <w:rFonts w:eastAsia="Batang"/>
              </w:rPr>
            </w:pPr>
            <w:r>
              <w:rPr>
                <w:rFonts w:eastAsia="Batang"/>
              </w:rPr>
              <w:t>56</w:t>
            </w:r>
            <w:r w:rsidRPr="00BC5446">
              <w:rPr>
                <w:rFonts w:eastAsia="Batang"/>
              </w:rPr>
              <w:t xml:space="preserve"> </w:t>
            </w:r>
            <w:r w:rsidR="001B0B90" w:rsidRPr="00BC5446">
              <w:rPr>
                <w:rFonts w:eastAsia="Batang"/>
              </w:rPr>
              <w:t xml:space="preserve">– 255 </w:t>
            </w:r>
          </w:p>
        </w:tc>
        <w:tc>
          <w:tcPr>
            <w:tcW w:w="8114" w:type="dxa"/>
            <w:gridSpan w:val="14"/>
            <w:shd w:val="clear" w:color="auto" w:fill="auto"/>
          </w:tcPr>
          <w:p w:rsidR="001B0B90" w:rsidRPr="00BC5446" w:rsidRDefault="001B0B90" w:rsidP="002167CC">
            <w:pPr>
              <w:pStyle w:val="TAC"/>
              <w:rPr>
                <w:rFonts w:eastAsia="Batang"/>
              </w:rPr>
            </w:pPr>
            <w:r w:rsidRPr="00BC5446">
              <w:rPr>
                <w:rFonts w:eastAsia="Batang"/>
              </w:rPr>
              <w:t>Reserved</w:t>
            </w:r>
          </w:p>
        </w:tc>
      </w:tr>
    </w:tbl>
    <w:p w:rsidR="00191CD6" w:rsidRDefault="00191CD6" w:rsidP="005B497C">
      <w:pPr>
        <w:pStyle w:val="TH"/>
      </w:pPr>
    </w:p>
    <w:p w:rsidR="005B4773" w:rsidRDefault="00CD59A6" w:rsidP="005B4773">
      <w:pPr>
        <w:pStyle w:val="Heading2"/>
      </w:pPr>
      <w:bookmarkStart w:id="18" w:name="_Toc510519278"/>
      <w:r>
        <w:t>4.4</w:t>
      </w:r>
      <w:r w:rsidR="005B4773">
        <w:tab/>
        <w:t>Physical resources</w:t>
      </w:r>
      <w:bookmarkEnd w:id="18"/>
    </w:p>
    <w:p w:rsidR="005B4773" w:rsidRDefault="00CD59A6" w:rsidP="005B4773">
      <w:pPr>
        <w:pStyle w:val="Heading3"/>
      </w:pPr>
      <w:bookmarkStart w:id="19" w:name="_Toc510519279"/>
      <w:r>
        <w:lastRenderedPageBreak/>
        <w:t>4.4</w:t>
      </w:r>
      <w:r w:rsidR="005B4773">
        <w:t>.1</w:t>
      </w:r>
      <w:r w:rsidR="005B4773">
        <w:tab/>
        <w:t>Antenna ports</w:t>
      </w:r>
      <w:bookmarkEnd w:id="19"/>
    </w:p>
    <w:p w:rsidR="00D8463B" w:rsidRDefault="00D8463B" w:rsidP="00D8463B">
      <w:r w:rsidRPr="00D537C1">
        <w:t>An antenna port is defined such that the channel over which a symbol on the antenna port is conveyed can be inferred from the channel over which another symbol on the same antenna port is conveyed</w:t>
      </w:r>
      <w:r w:rsidRPr="0048549A">
        <w:t xml:space="preserve">. </w:t>
      </w:r>
    </w:p>
    <w:p w:rsidR="00D8463B" w:rsidRDefault="00D8463B" w:rsidP="00D8463B">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w:t>
      </w:r>
      <w:r w:rsidR="00EA270A">
        <w:t>Doppler shift, average gain,</w:t>
      </w:r>
      <w:r>
        <w:t xml:space="preserve"> average delay</w:t>
      </w:r>
      <w:r w:rsidR="00EA270A">
        <w:t xml:space="preserve">, and spatial </w:t>
      </w:r>
      <w:r w:rsidR="00C52EF6">
        <w:t>Rx parameters</w:t>
      </w:r>
      <w:r>
        <w:t xml:space="preserve">. </w:t>
      </w:r>
    </w:p>
    <w:p w:rsidR="005B4773" w:rsidRDefault="00CD59A6" w:rsidP="005B4773">
      <w:pPr>
        <w:pStyle w:val="Heading3"/>
      </w:pPr>
      <w:bookmarkStart w:id="20" w:name="_Toc510519280"/>
      <w:r>
        <w:t>4.4</w:t>
      </w:r>
      <w:r w:rsidR="005B4773" w:rsidRPr="009D24E3">
        <w:t>.</w:t>
      </w:r>
      <w:r w:rsidR="005B4773">
        <w:t>2</w:t>
      </w:r>
      <w:r w:rsidR="005B4773" w:rsidRPr="009D24E3">
        <w:tab/>
        <w:t>Resource grid</w:t>
      </w:r>
      <w:bookmarkEnd w:id="20"/>
    </w:p>
    <w:p w:rsidR="00F75592" w:rsidRDefault="00284C2E" w:rsidP="00D8463B">
      <w:r>
        <w:t xml:space="preserve">For </w:t>
      </w:r>
      <w:r w:rsidR="00BC4C83">
        <w:t>each numerology</w:t>
      </w:r>
      <w:r w:rsidR="00D33D3D">
        <w:t xml:space="preserve"> and carrier</w:t>
      </w:r>
      <w:r w:rsidR="00BC4C83">
        <w:t>, a</w:t>
      </w:r>
      <w:r w:rsidR="00D8463B" w:rsidRPr="00C12953">
        <w:t xml:space="preserve"> resource grid of </w:t>
      </w:r>
      <w:r w:rsidR="00351024" w:rsidRPr="003A4048">
        <w:rPr>
          <w:position w:val="-14"/>
        </w:rPr>
        <w:object w:dxaOrig="980" w:dyaOrig="380">
          <v:shape id="_x0000_i1134" type="#_x0000_t75" style="width:48.75pt;height:18.75pt" o:ole="">
            <v:imagedata r:id="rId207" o:title=""/>
          </v:shape>
          <o:OLEObject Type="Embed" ProgID="Equation.3" ShapeID="_x0000_i1134" DrawAspect="Content" ObjectID="_1584266311" r:id="rId208"/>
        </w:object>
      </w:r>
      <w:r w:rsidR="00D8463B" w:rsidRPr="00C12953">
        <w:t xml:space="preserve"> subcarriers and </w:t>
      </w:r>
      <w:r w:rsidR="00DE3171" w:rsidRPr="00290852">
        <w:rPr>
          <w:position w:val="-14"/>
        </w:rPr>
        <w:object w:dxaOrig="900" w:dyaOrig="380">
          <v:shape id="_x0000_i1135" type="#_x0000_t75" style="width:45.75pt;height:19.5pt" o:ole="">
            <v:imagedata r:id="rId209" o:title=""/>
          </v:shape>
          <o:OLEObject Type="Embed" ProgID="Equation.3" ShapeID="_x0000_i1135" DrawAspect="Content" ObjectID="_1584266312" r:id="rId210"/>
        </w:object>
      </w:r>
      <w:r w:rsidR="00D8463B" w:rsidRPr="00C12953">
        <w:t xml:space="preserve"> OFDM symbols</w:t>
      </w:r>
      <w:r w:rsidR="00BC4C83">
        <w:t xml:space="preserve"> is defined</w:t>
      </w:r>
      <w:r w:rsidR="00401652">
        <w:t xml:space="preserve">, starting at common resource block </w:t>
      </w:r>
      <w:r w:rsidR="00401652" w:rsidRPr="00290852">
        <w:rPr>
          <w:position w:val="-14"/>
        </w:rPr>
        <w:object w:dxaOrig="639" w:dyaOrig="380">
          <v:shape id="_x0000_i1136" type="#_x0000_t75" style="width:32.25pt;height:19.5pt" o:ole="">
            <v:imagedata r:id="rId211" o:title=""/>
          </v:shape>
          <o:OLEObject Type="Embed" ProgID="Equation.3" ShapeID="_x0000_i1136" DrawAspect="Content" ObjectID="_1584266313" r:id="rId212"/>
        </w:object>
      </w:r>
      <w:r w:rsidR="00BD7BD0">
        <w:t xml:space="preserve"> indicated b</w:t>
      </w:r>
      <w:r w:rsidR="00401652">
        <w:t>y higher-layer signalling.</w:t>
      </w:r>
      <w:r w:rsidR="00EF473F">
        <w:t xml:space="preserve"> </w:t>
      </w:r>
      <w:bookmarkStart w:id="21" w:name="_Hlk505670522"/>
      <w:r w:rsidR="00EF473F">
        <w:t xml:space="preserve">There is one set of resource grids per transmission direction (uplink or downlink) with the </w:t>
      </w:r>
      <w:bookmarkEnd w:id="21"/>
      <w:r w:rsidR="00401652">
        <w:t>subscript</w:t>
      </w:r>
      <w:r w:rsidR="00F66497" w:rsidRPr="00F66497">
        <w:rPr>
          <w:position w:val="-6"/>
        </w:rPr>
        <w:object w:dxaOrig="180" w:dyaOrig="200">
          <v:shape id="_x0000_i1137" type="#_x0000_t75" style="width:9pt;height:10.5pt" o:ole="">
            <v:imagedata r:id="rId213" o:title=""/>
          </v:shape>
          <o:OLEObject Type="Embed" ProgID="Equation.3" ShapeID="_x0000_i1137" DrawAspect="Content" ObjectID="_1584266314" r:id="rId214"/>
        </w:object>
      </w:r>
      <w:r w:rsidR="00F66497">
        <w:t xml:space="preserve"> </w:t>
      </w:r>
      <w:r w:rsidR="00B16BFE">
        <w:t xml:space="preserve">set to </w:t>
      </w:r>
      <w:r w:rsidR="00F66497">
        <w:t xml:space="preserve">DL </w:t>
      </w:r>
      <w:r w:rsidR="00B16BFE">
        <w:t xml:space="preserve">and </w:t>
      </w:r>
      <w:r w:rsidR="00F66497">
        <w:t xml:space="preserve">UL for downlink and uplink, respectively. When there is no risk for confusion, the subscript </w:t>
      </w:r>
      <w:r w:rsidR="00F66497" w:rsidRPr="00F66497">
        <w:rPr>
          <w:position w:val="-6"/>
        </w:rPr>
        <w:object w:dxaOrig="180" w:dyaOrig="200">
          <v:shape id="_x0000_i1138" type="#_x0000_t75" style="width:9pt;height:10.5pt" o:ole="">
            <v:imagedata r:id="rId213" o:title=""/>
          </v:shape>
          <o:OLEObject Type="Embed" ProgID="Equation.3" ShapeID="_x0000_i1138" DrawAspect="Content" ObjectID="_1584266315" r:id="rId215"/>
        </w:object>
      </w:r>
      <w:r w:rsidR="00F66497">
        <w:t xml:space="preserve"> may be dropped</w:t>
      </w:r>
      <w:r w:rsidR="00D8463B" w:rsidRPr="00C12953">
        <w:t>.</w:t>
      </w:r>
      <w:r w:rsidR="00D8463B">
        <w:t xml:space="preserve"> There is one resource grid </w:t>
      </w:r>
      <w:r w:rsidR="00B16BFE">
        <w:t>for a given</w:t>
      </w:r>
      <w:r w:rsidR="00D8463B">
        <w:t xml:space="preserve"> antenna port </w:t>
      </w:r>
      <w:r w:rsidR="00D8463B" w:rsidRPr="00C12953">
        <w:rPr>
          <w:position w:val="-10"/>
        </w:rPr>
        <w:object w:dxaOrig="200" w:dyaOrig="240">
          <v:shape id="_x0000_i1139" type="#_x0000_t75" style="width:10.5pt;height:11.25pt" o:ole="">
            <v:imagedata r:id="rId17" o:title=""/>
          </v:shape>
          <o:OLEObject Type="Embed" ProgID="Equation.3" ShapeID="_x0000_i1139" DrawAspect="Content" ObjectID="_1584266316" r:id="rId216"/>
        </w:object>
      </w:r>
      <w:r w:rsidR="00BC4C83">
        <w:t>,</w:t>
      </w:r>
      <w:r w:rsidR="001978B0">
        <w:t xml:space="preserve"> </w:t>
      </w:r>
      <w:r w:rsidR="009A2E29">
        <w:t>subcarrier spacing configuration</w:t>
      </w:r>
      <w:r w:rsidR="00D8463B">
        <w:t xml:space="preserve"> </w:t>
      </w:r>
      <w:r w:rsidR="003433F7" w:rsidRPr="004E01C8">
        <w:rPr>
          <w:position w:val="-10"/>
        </w:rPr>
        <w:object w:dxaOrig="220" w:dyaOrig="240">
          <v:shape id="_x0000_i1140" type="#_x0000_t75" style="width:11.25pt;height:12.75pt" o:ole="">
            <v:imagedata r:id="rId135" o:title=""/>
          </v:shape>
          <o:OLEObject Type="Embed" ProgID="Equation.3" ShapeID="_x0000_i1140" DrawAspect="Content" ObjectID="_1584266317" r:id="rId217"/>
        </w:object>
      </w:r>
      <w:r w:rsidR="00BC4C83">
        <w:t>, and transmission direction (</w:t>
      </w:r>
      <w:r w:rsidR="00EF0E84">
        <w:t xml:space="preserve">downlink </w:t>
      </w:r>
      <w:r w:rsidR="00BC4C83">
        <w:t xml:space="preserve">or </w:t>
      </w:r>
      <w:r w:rsidR="00EF0E84">
        <w:t>uplink</w:t>
      </w:r>
      <w:r w:rsidR="00BC4C83">
        <w:t>).</w:t>
      </w:r>
      <w:r w:rsidR="00D8463B" w:rsidRPr="00C12953">
        <w:t xml:space="preserve"> </w:t>
      </w:r>
    </w:p>
    <w:p w:rsidR="005B4773" w:rsidRDefault="00CD59A6" w:rsidP="005B4773">
      <w:pPr>
        <w:pStyle w:val="Heading3"/>
      </w:pPr>
      <w:bookmarkStart w:id="22" w:name="_Toc510519281"/>
      <w:r>
        <w:t>4.4</w:t>
      </w:r>
      <w:r w:rsidR="005B4773" w:rsidRPr="009D24E3">
        <w:t>.</w:t>
      </w:r>
      <w:r w:rsidR="005B4773">
        <w:t>3</w:t>
      </w:r>
      <w:r w:rsidR="005B4773" w:rsidRPr="009D24E3">
        <w:tab/>
        <w:t>Resource elements</w:t>
      </w:r>
      <w:bookmarkEnd w:id="22"/>
    </w:p>
    <w:p w:rsidR="00D8463B" w:rsidRDefault="00D8463B" w:rsidP="00D8463B">
      <w:r w:rsidRPr="00C12953">
        <w:t xml:space="preserve">Each element in the resource grid for </w:t>
      </w:r>
      <w:r>
        <w:t>antenna port</w:t>
      </w:r>
      <w:r w:rsidRPr="00C12953">
        <w:t xml:space="preserve"> </w:t>
      </w:r>
      <w:r w:rsidRPr="00C12953">
        <w:rPr>
          <w:position w:val="-10"/>
        </w:rPr>
        <w:object w:dxaOrig="200" w:dyaOrig="240">
          <v:shape id="_x0000_i1141" type="#_x0000_t75" style="width:10.5pt;height:11.25pt" o:ole="">
            <v:imagedata r:id="rId17" o:title=""/>
          </v:shape>
          <o:OLEObject Type="Embed" ProgID="Equation.3" ShapeID="_x0000_i1141" DrawAspect="Content" ObjectID="_1584266318" r:id="rId218"/>
        </w:object>
      </w:r>
      <w:r w:rsidRPr="00C12953">
        <w:t xml:space="preserve"> </w:t>
      </w:r>
      <w:r>
        <w:t xml:space="preserve">and </w:t>
      </w:r>
      <w:r w:rsidR="009A2E29">
        <w:t>subcarrier spacing configuration</w:t>
      </w:r>
      <w:r>
        <w:t xml:space="preserve"> </w:t>
      </w:r>
      <w:r w:rsidR="000E2175" w:rsidRPr="004E01C8">
        <w:rPr>
          <w:position w:val="-10"/>
        </w:rPr>
        <w:object w:dxaOrig="220" w:dyaOrig="240">
          <v:shape id="_x0000_i1142" type="#_x0000_t75" style="width:11.25pt;height:12.75pt" o:ole="">
            <v:imagedata r:id="rId219" o:title=""/>
          </v:shape>
          <o:OLEObject Type="Embed" ProgID="Equation.3" ShapeID="_x0000_i1142" DrawAspect="Content" ObjectID="_1584266319" r:id="rId220"/>
        </w:object>
      </w:r>
      <w:r>
        <w:t xml:space="preserve"> </w:t>
      </w:r>
      <w:r w:rsidRPr="00C12953">
        <w:t xml:space="preserve">is called a resource element and is uniquely identified by </w:t>
      </w:r>
      <w:r w:rsidR="00BB5705" w:rsidRPr="00244553">
        <w:rPr>
          <w:position w:val="-14"/>
        </w:rPr>
        <w:object w:dxaOrig="680" w:dyaOrig="340">
          <v:shape id="_x0000_i1143" type="#_x0000_t75" style="width:33.75pt;height:18pt" o:ole="">
            <v:imagedata r:id="rId11" o:title=""/>
          </v:shape>
          <o:OLEObject Type="Embed" ProgID="Equation.3" ShapeID="_x0000_i1143" DrawAspect="Content" ObjectID="_1584266320" r:id="rId221"/>
        </w:object>
      </w:r>
      <w:r w:rsidRPr="00C12953">
        <w:t xml:space="preserve"> </w:t>
      </w:r>
      <w:bookmarkStart w:id="23" w:name="_Hlk497488796"/>
      <w:r w:rsidRPr="00C12953">
        <w:t xml:space="preserve">where </w:t>
      </w:r>
      <w:r w:rsidR="00F75592" w:rsidRPr="00AD39E5">
        <w:rPr>
          <w:position w:val="-6"/>
        </w:rPr>
        <w:object w:dxaOrig="180" w:dyaOrig="260">
          <v:shape id="_x0000_i1144" type="#_x0000_t75" style="width:9pt;height:12.75pt" o:ole="">
            <v:imagedata r:id="rId222" o:title=""/>
          </v:shape>
          <o:OLEObject Type="Embed" ProgID="Equation.3" ShapeID="_x0000_i1144" DrawAspect="Content" ObjectID="_1584266321" r:id="rId223"/>
        </w:object>
      </w:r>
      <w:r w:rsidRPr="00C12953">
        <w:t xml:space="preserve"> </w:t>
      </w:r>
      <w:r w:rsidR="0037738B">
        <w:t xml:space="preserve">is the index in the frequency domain </w:t>
      </w:r>
      <w:bookmarkEnd w:id="23"/>
      <w:r w:rsidRPr="00C12953">
        <w:t>and</w:t>
      </w:r>
      <w:r>
        <w:t xml:space="preserve"> </w:t>
      </w:r>
      <w:r w:rsidR="00F75592" w:rsidRPr="004B73E9">
        <w:rPr>
          <w:position w:val="-6"/>
        </w:rPr>
        <w:object w:dxaOrig="139" w:dyaOrig="260">
          <v:shape id="_x0000_i1145" type="#_x0000_t75" style="width:6.75pt;height:13.5pt" o:ole="">
            <v:imagedata r:id="rId224" o:title=""/>
          </v:shape>
          <o:OLEObject Type="Embed" ProgID="Equation.3" ShapeID="_x0000_i1145" DrawAspect="Content" ObjectID="_1584266322" r:id="rId225"/>
        </w:object>
      </w:r>
      <w:r>
        <w:t xml:space="preserve"> </w:t>
      </w:r>
      <w:r>
        <w:rPr>
          <w:iCs/>
        </w:rPr>
        <w:t xml:space="preserve">refers to the symbol position </w:t>
      </w:r>
      <w:r w:rsidR="004B73E9">
        <w:rPr>
          <w:iCs/>
        </w:rPr>
        <w:t>in the time domain</w:t>
      </w:r>
      <w:r w:rsidR="009167CD">
        <w:rPr>
          <w:iCs/>
        </w:rPr>
        <w:t xml:space="preserve"> </w:t>
      </w:r>
      <w:bookmarkStart w:id="24" w:name="_Hlk497730844"/>
      <w:r w:rsidR="009167CD">
        <w:rPr>
          <w:iCs/>
        </w:rPr>
        <w:t>relative to some reference point</w:t>
      </w:r>
      <w:bookmarkEnd w:id="24"/>
      <w:r>
        <w:t>. R</w:t>
      </w:r>
      <w:r w:rsidRPr="00C12953">
        <w:t xml:space="preserve">esource element </w:t>
      </w:r>
      <w:r w:rsidR="004B73E9" w:rsidRPr="00244553">
        <w:rPr>
          <w:position w:val="-14"/>
        </w:rPr>
        <w:object w:dxaOrig="680" w:dyaOrig="340">
          <v:shape id="_x0000_i1146" type="#_x0000_t75" style="width:33.75pt;height:18pt" o:ole="">
            <v:imagedata r:id="rId11" o:title=""/>
          </v:shape>
          <o:OLEObject Type="Embed" ProgID="Equation.3" ShapeID="_x0000_i1146" DrawAspect="Content" ObjectID="_1584266323" r:id="rId226"/>
        </w:object>
      </w:r>
      <w:r w:rsidR="00244553">
        <w:t xml:space="preserve"> </w:t>
      </w:r>
      <w:r w:rsidRPr="00C12953">
        <w:t xml:space="preserve">corresponds to </w:t>
      </w:r>
      <w:r w:rsidR="00B16BFE">
        <w:t xml:space="preserve">a physical resource and </w:t>
      </w:r>
      <w:r>
        <w:t>the</w:t>
      </w:r>
      <w:r w:rsidRPr="00C12953">
        <w:t xml:space="preserve"> complex</w:t>
      </w:r>
      <w:r>
        <w:t xml:space="preserve"> </w:t>
      </w:r>
      <w:r w:rsidRPr="00C12953">
        <w:t>value</w:t>
      </w:r>
      <w:r w:rsidR="004B73E9" w:rsidRPr="004B73E9">
        <w:rPr>
          <w:position w:val="-14"/>
        </w:rPr>
        <w:object w:dxaOrig="540" w:dyaOrig="380">
          <v:shape id="_x0000_i1147" type="#_x0000_t75" style="width:27.75pt;height:18.75pt" o:ole="">
            <v:imagedata r:id="rId21" o:title=""/>
          </v:shape>
          <o:OLEObject Type="Embed" ProgID="Equation.3" ShapeID="_x0000_i1147" DrawAspect="Content" ObjectID="_1584266324" r:id="rId227"/>
        </w:object>
      </w:r>
      <w:r w:rsidRPr="00C12953">
        <w:rPr>
          <w:iCs/>
        </w:rPr>
        <w:t>.</w:t>
      </w:r>
      <w:r>
        <w:rPr>
          <w:iCs/>
        </w:rPr>
        <w:t xml:space="preserve"> When there is no risk for confusion, or no particular antenna port or </w:t>
      </w:r>
      <w:r w:rsidR="00C76DA0">
        <w:rPr>
          <w:iCs/>
        </w:rPr>
        <w:t>subcarrier spacing</w:t>
      </w:r>
      <w:r>
        <w:rPr>
          <w:iCs/>
        </w:rPr>
        <w:t xml:space="preserve"> is specified, the indices </w:t>
      </w:r>
      <w:r w:rsidRPr="00C12953">
        <w:rPr>
          <w:position w:val="-10"/>
        </w:rPr>
        <w:object w:dxaOrig="200" w:dyaOrig="240">
          <v:shape id="_x0000_i1148" type="#_x0000_t75" style="width:10.5pt;height:11.25pt" o:ole="">
            <v:imagedata r:id="rId17" o:title=""/>
          </v:shape>
          <o:OLEObject Type="Embed" ProgID="Equation.3" ShapeID="_x0000_i1148" DrawAspect="Content" ObjectID="_1584266325" r:id="rId228"/>
        </w:object>
      </w:r>
      <w:r>
        <w:t xml:space="preserve"> and </w:t>
      </w:r>
      <w:r w:rsidR="003433F7" w:rsidRPr="004E01C8">
        <w:rPr>
          <w:position w:val="-10"/>
        </w:rPr>
        <w:object w:dxaOrig="220" w:dyaOrig="240">
          <v:shape id="_x0000_i1149" type="#_x0000_t75" style="width:11.25pt;height:12.75pt" o:ole="">
            <v:imagedata r:id="rId135" o:title=""/>
          </v:shape>
          <o:OLEObject Type="Embed" ProgID="Equation.3" ShapeID="_x0000_i1149" DrawAspect="Content" ObjectID="_1584266326" r:id="rId229"/>
        </w:object>
      </w:r>
      <w:r>
        <w:t xml:space="preserve"> may be dropped, resulting in </w:t>
      </w:r>
      <w:r w:rsidR="004B73E9" w:rsidRPr="004B73E9">
        <w:rPr>
          <w:position w:val="-14"/>
        </w:rPr>
        <w:object w:dxaOrig="400" w:dyaOrig="380">
          <v:shape id="_x0000_i1150" type="#_x0000_t75" style="width:20.25pt;height:18.75pt" o:ole="">
            <v:imagedata r:id="rId230" o:title=""/>
          </v:shape>
          <o:OLEObject Type="Embed" ProgID="Equation.3" ShapeID="_x0000_i1150" DrawAspect="Content" ObjectID="_1584266327" r:id="rId231"/>
        </w:object>
      </w:r>
      <w:r>
        <w:t xml:space="preserve"> or </w:t>
      </w:r>
      <w:r w:rsidR="004B73E9" w:rsidRPr="004B73E9">
        <w:rPr>
          <w:position w:val="-12"/>
        </w:rPr>
        <w:object w:dxaOrig="340" w:dyaOrig="320">
          <v:shape id="_x0000_i1151" type="#_x0000_t75" style="width:17.25pt;height:15.75pt" o:ole="">
            <v:imagedata r:id="rId232" o:title=""/>
          </v:shape>
          <o:OLEObject Type="Embed" ProgID="Equation.3" ShapeID="_x0000_i1151" DrawAspect="Content" ObjectID="_1584266328" r:id="rId233"/>
        </w:object>
      </w:r>
      <w:r w:rsidR="00BC6540">
        <w:t>.</w:t>
      </w:r>
    </w:p>
    <w:p w:rsidR="005B4773" w:rsidRDefault="00CD59A6" w:rsidP="005B4773">
      <w:pPr>
        <w:pStyle w:val="Heading3"/>
      </w:pPr>
      <w:bookmarkStart w:id="25" w:name="_Toc510519282"/>
      <w:r>
        <w:t>4.4</w:t>
      </w:r>
      <w:r w:rsidR="005B4773">
        <w:t>.4</w:t>
      </w:r>
      <w:r w:rsidR="005B4773">
        <w:tab/>
        <w:t xml:space="preserve">Resource </w:t>
      </w:r>
      <w:r w:rsidR="005B4773" w:rsidRPr="00306587">
        <w:t>blocks</w:t>
      </w:r>
      <w:bookmarkEnd w:id="25"/>
    </w:p>
    <w:p w:rsidR="00EE334C" w:rsidRPr="00EE334C" w:rsidRDefault="00EE334C" w:rsidP="00BB5705">
      <w:pPr>
        <w:pStyle w:val="Heading4"/>
      </w:pPr>
      <w:bookmarkStart w:id="26" w:name="_Toc510519283"/>
      <w:r>
        <w:t>4.4.4.1</w:t>
      </w:r>
      <w:r>
        <w:tab/>
        <w:t>General</w:t>
      </w:r>
      <w:bookmarkEnd w:id="26"/>
    </w:p>
    <w:p w:rsidR="00462F3B" w:rsidRDefault="00D8463B" w:rsidP="00D8463B">
      <w:r w:rsidRPr="00C12953">
        <w:t xml:space="preserve">A resource </w:t>
      </w:r>
      <w:r w:rsidR="004A46BC">
        <w:t>block</w:t>
      </w:r>
      <w:r w:rsidRPr="00C12953">
        <w:t xml:space="preserve"> is defined as </w:t>
      </w:r>
      <w:r w:rsidR="0051256D" w:rsidRPr="00EE6BC0">
        <w:rPr>
          <w:position w:val="-10"/>
        </w:rPr>
        <w:object w:dxaOrig="859" w:dyaOrig="340">
          <v:shape id="_x0000_i1152" type="#_x0000_t75" style="width:42pt;height:18pt" o:ole="">
            <v:imagedata r:id="rId234" o:title=""/>
          </v:shape>
          <o:OLEObject Type="Embed" ProgID="Equation.3" ShapeID="_x0000_i1152" DrawAspect="Content" ObjectID="_1584266329" r:id="rId235"/>
        </w:object>
      </w:r>
      <w:r w:rsidRPr="00C12953">
        <w:t xml:space="preserve"> consecutive subcarriers in the frequency domain. </w:t>
      </w:r>
    </w:p>
    <w:p w:rsidR="00827306" w:rsidRDefault="00827306" w:rsidP="00827306">
      <w:pPr>
        <w:pStyle w:val="Heading4"/>
      </w:pPr>
      <w:bookmarkStart w:id="27" w:name="_Toc510519284"/>
      <w:r>
        <w:t>4.4.4.2</w:t>
      </w:r>
      <w:r>
        <w:tab/>
      </w:r>
      <w:r w:rsidR="00B16BFE">
        <w:t>Point A</w:t>
      </w:r>
      <w:bookmarkEnd w:id="27"/>
    </w:p>
    <w:p w:rsidR="00905AAB" w:rsidRDefault="00E34AB3" w:rsidP="00905AAB">
      <w:r>
        <w:t>P</w:t>
      </w:r>
      <w:r w:rsidR="00905AAB">
        <w:t xml:space="preserve">oint A </w:t>
      </w:r>
      <w:r>
        <w:t xml:space="preserve">serves as a common reference point for resource block grids and </w:t>
      </w:r>
      <w:r w:rsidR="00905AAB">
        <w:t>is obtained from the</w:t>
      </w:r>
      <w:r>
        <w:t xml:space="preserve"> following</w:t>
      </w:r>
      <w:r w:rsidR="00905AAB">
        <w:t xml:space="preserve"> higher-layer parameter</w:t>
      </w:r>
      <w:r>
        <w:t>s:</w:t>
      </w:r>
    </w:p>
    <w:p w:rsidR="00905AAB" w:rsidRDefault="00905AAB" w:rsidP="00905AAB">
      <w:pPr>
        <w:pStyle w:val="B1"/>
      </w:pPr>
      <w:r>
        <w:t>-</w:t>
      </w:r>
      <w:r>
        <w:tab/>
      </w:r>
      <w:r w:rsidRPr="00E941B7">
        <w:rPr>
          <w:i/>
        </w:rPr>
        <w:t>PRB-index-DL-common</w:t>
      </w:r>
      <w:r>
        <w:t xml:space="preserve"> for a PCell downlink</w:t>
      </w:r>
      <w:r w:rsidR="00E34AB3">
        <w:t xml:space="preserve"> </w:t>
      </w:r>
      <w:r w:rsidR="00E34AB3" w:rsidRPr="005C7B50">
        <w:t>represent</w:t>
      </w:r>
      <w:r w:rsidR="00E34AB3">
        <w:t>s</w:t>
      </w:r>
      <w:r w:rsidR="00E34AB3" w:rsidRPr="005C7B50">
        <w:t xml:space="preserve"> the frequency offset between point A and</w:t>
      </w:r>
      <w:r w:rsidR="00E34AB3">
        <w:t xml:space="preserve"> </w:t>
      </w:r>
      <w:r w:rsidR="00E34AB3" w:rsidRPr="00221B9D">
        <w:t>the low</w:t>
      </w:r>
      <w:r w:rsidR="00E34AB3">
        <w:t>est subcarrier of the lowest resource block</w:t>
      </w:r>
      <w:r w:rsidR="00E34AB3" w:rsidRPr="00221B9D">
        <w:t xml:space="preserve"> of the SS/PBCH block used by the UE for initial cell selection</w:t>
      </w:r>
      <w:r w:rsidR="00E34AB3">
        <w:t>;</w:t>
      </w:r>
    </w:p>
    <w:p w:rsidR="00E34AB3" w:rsidRPr="00E34AB3" w:rsidRDefault="00905AAB" w:rsidP="00E34AB3">
      <w:pPr>
        <w:pStyle w:val="B1"/>
      </w:pPr>
      <w:r>
        <w:t>-</w:t>
      </w:r>
      <w:r>
        <w:tab/>
      </w:r>
      <w:r w:rsidRPr="00E941B7">
        <w:rPr>
          <w:i/>
        </w:rPr>
        <w:t>PRB-index-UL-common</w:t>
      </w:r>
      <w:r>
        <w:t xml:space="preserve"> for a PCell uplink</w:t>
      </w:r>
      <w:r w:rsidR="00E34AB3" w:rsidRPr="00E34AB3">
        <w:t xml:space="preserve"> in paired spectrum represents the frequency offset between point A and the frequency location based on ARFCN of the uplink indicated in SIB1;</w:t>
      </w:r>
    </w:p>
    <w:p w:rsidR="00905AAB" w:rsidRDefault="00E34AB3" w:rsidP="00E34AB3">
      <w:pPr>
        <w:pStyle w:val="B1"/>
      </w:pPr>
      <w:r w:rsidRPr="00E34AB3">
        <w:t>-</w:t>
      </w:r>
      <w:r w:rsidRPr="00E34AB3">
        <w:tab/>
      </w:r>
      <w:r w:rsidRPr="00E34AB3">
        <w:rPr>
          <w:i/>
        </w:rPr>
        <w:t>PRB-index-UL-common</w:t>
      </w:r>
      <w:r w:rsidRPr="00E34AB3">
        <w:t xml:space="preserve"> for a PCell uplink in unpaired spectrum represents the frequency offset between point A and the lowest subcarrier of the lowest resrouce block of the SS/PBCH block used by the UE for initial cell selection;</w:t>
      </w:r>
    </w:p>
    <w:p w:rsidR="00905AAB" w:rsidRDefault="00905AAB" w:rsidP="00905AAB">
      <w:pPr>
        <w:pStyle w:val="B1"/>
      </w:pPr>
      <w:r>
        <w:t>-</w:t>
      </w:r>
      <w:r>
        <w:tab/>
      </w:r>
      <w:r w:rsidRPr="00E941B7">
        <w:rPr>
          <w:i/>
        </w:rPr>
        <w:t>PRB-index-DL-Dedicated</w:t>
      </w:r>
      <w:r>
        <w:t xml:space="preserve"> for an SCell downlink</w:t>
      </w:r>
      <w:r w:rsidR="00E34AB3">
        <w:t xml:space="preserve"> </w:t>
      </w:r>
      <w:r w:rsidR="00E34AB3" w:rsidRPr="005C7B50">
        <w:t>represent</w:t>
      </w:r>
      <w:r w:rsidR="00E34AB3">
        <w:t>s</w:t>
      </w:r>
      <w:r w:rsidR="00E34AB3" w:rsidRPr="005C7B50">
        <w:t xml:space="preserve"> the frequency offset between point A and</w:t>
      </w:r>
      <w:r w:rsidR="00E34AB3">
        <w:t xml:space="preserve"> </w:t>
      </w:r>
      <w:r w:rsidR="00E34AB3" w:rsidRPr="00221B9D">
        <w:t>the</w:t>
      </w:r>
      <w:r w:rsidR="00E34AB3">
        <w:t xml:space="preserve"> frequency location based on ARFCN in the higher-layer SCell configuration;</w:t>
      </w:r>
    </w:p>
    <w:p w:rsidR="00905AAB" w:rsidRDefault="00905AAB" w:rsidP="00905AAB">
      <w:pPr>
        <w:pStyle w:val="B1"/>
      </w:pPr>
      <w:r>
        <w:t>-</w:t>
      </w:r>
      <w:r>
        <w:tab/>
      </w:r>
      <w:r w:rsidRPr="00E941B7">
        <w:rPr>
          <w:i/>
        </w:rPr>
        <w:t>PRB-index-UL-Dedicated</w:t>
      </w:r>
      <w:r>
        <w:t xml:space="preserve"> for an SCell uplink</w:t>
      </w:r>
      <w:r w:rsidR="00E34AB3" w:rsidRPr="000A5FB2">
        <w:t xml:space="preserve"> </w:t>
      </w:r>
      <w:r w:rsidR="00E34AB3" w:rsidRPr="005C7B50">
        <w:t>represent</w:t>
      </w:r>
      <w:r w:rsidR="00E34AB3">
        <w:t>s</w:t>
      </w:r>
      <w:r w:rsidR="00E34AB3" w:rsidRPr="005C7B50">
        <w:t xml:space="preserve"> the frequency offset between point A and</w:t>
      </w:r>
      <w:r w:rsidR="00E34AB3">
        <w:t xml:space="preserve"> </w:t>
      </w:r>
      <w:r w:rsidR="00E34AB3" w:rsidRPr="00221B9D">
        <w:t>the</w:t>
      </w:r>
      <w:r w:rsidR="00E34AB3">
        <w:t xml:space="preserve"> frequency location based on ARFCN in the higher-layer SCell configuration;</w:t>
      </w:r>
    </w:p>
    <w:p w:rsidR="00E34AB3" w:rsidRPr="00E34AB3" w:rsidRDefault="00905AAB" w:rsidP="00E34AB3">
      <w:pPr>
        <w:pStyle w:val="B1"/>
      </w:pPr>
      <w:r>
        <w:t>-</w:t>
      </w:r>
      <w:r>
        <w:tab/>
      </w:r>
      <w:r w:rsidRPr="00E941B7">
        <w:rPr>
          <w:i/>
        </w:rPr>
        <w:t>PRB-index-SUL-common</w:t>
      </w:r>
      <w:r>
        <w:t xml:space="preserve"> for a supplementary uplink</w:t>
      </w:r>
      <w:r w:rsidR="00E34AB3" w:rsidRPr="00E34AB3">
        <w:t xml:space="preserve"> represents the frequency offset between point A and the frequency location based on ARFCN in the higher-layer SUL configuration.</w:t>
      </w:r>
    </w:p>
    <w:p w:rsidR="00905AAB" w:rsidRDefault="00E34AB3" w:rsidP="00731567">
      <w:r w:rsidRPr="00E34AB3">
        <w:t>All the above parameters are expressed in units of resource blocks assuming 15</w:t>
      </w:r>
      <w:r>
        <w:t xml:space="preserve"> </w:t>
      </w:r>
      <w:r w:rsidRPr="00E34AB3">
        <w:t>kHz subcarrier spacing for FR1 and 60</w:t>
      </w:r>
      <w:r>
        <w:t xml:space="preserve"> </w:t>
      </w:r>
      <w:r w:rsidRPr="00E34AB3">
        <w:t>kHz subcarrier spacing for FR2.</w:t>
      </w:r>
    </w:p>
    <w:p w:rsidR="00EE334C" w:rsidRDefault="00EE334C" w:rsidP="00BB5705">
      <w:pPr>
        <w:pStyle w:val="Heading4"/>
      </w:pPr>
      <w:bookmarkStart w:id="28" w:name="_Toc510519285"/>
      <w:r>
        <w:lastRenderedPageBreak/>
        <w:t>4.4.4.</w:t>
      </w:r>
      <w:r w:rsidR="00827306">
        <w:t>3</w:t>
      </w:r>
      <w:r>
        <w:tab/>
      </w:r>
      <w:r w:rsidR="002048B7">
        <w:t xml:space="preserve">Common </w:t>
      </w:r>
      <w:r>
        <w:t>resource blocks</w:t>
      </w:r>
      <w:bookmarkEnd w:id="28"/>
    </w:p>
    <w:p w:rsidR="00E229CA" w:rsidRDefault="005961B3" w:rsidP="00905AAB">
      <w:r>
        <w:t xml:space="preserve">Common </w:t>
      </w:r>
      <w:r w:rsidR="00D8463B">
        <w:t xml:space="preserve">resource </w:t>
      </w:r>
      <w:r w:rsidR="004A46BC">
        <w:t>blocks</w:t>
      </w:r>
      <w:r w:rsidR="00D8463B">
        <w:t xml:space="preserve"> are numbered from 0 </w:t>
      </w:r>
      <w:r w:rsidR="00905AAB">
        <w:t>and upwards</w:t>
      </w:r>
      <w:r w:rsidR="00D8463B">
        <w:t xml:space="preserve"> in the frequency domain</w:t>
      </w:r>
      <w:r w:rsidR="00CC10A0">
        <w:t xml:space="preserve"> for subcarrier spacing configuration </w:t>
      </w:r>
      <w:r w:rsidR="00CC10A0" w:rsidRPr="00EE6BC0">
        <w:rPr>
          <w:position w:val="-10"/>
        </w:rPr>
        <w:object w:dxaOrig="220" w:dyaOrig="240">
          <v:shape id="_x0000_i1153" type="#_x0000_t75" style="width:10.5pt;height:12.75pt" o:ole="">
            <v:imagedata r:id="rId236" o:title=""/>
          </v:shape>
          <o:OLEObject Type="Embed" ProgID="Equation.3" ShapeID="_x0000_i1153" DrawAspect="Content" ObjectID="_1584266330" r:id="rId237"/>
        </w:object>
      </w:r>
      <w:r w:rsidR="00D8463B">
        <w:t>.</w:t>
      </w:r>
      <w:r w:rsidR="00E65085">
        <w:t xml:space="preserve"> </w:t>
      </w:r>
      <w:r w:rsidR="009E2679">
        <w:t>The center of s</w:t>
      </w:r>
      <w:r w:rsidR="00E65085">
        <w:t xml:space="preserve">ubcarrier 0 of </w:t>
      </w:r>
      <w:r>
        <w:t>common</w:t>
      </w:r>
      <w:r w:rsidR="00E65085">
        <w:t xml:space="preserve"> resource block 0 for subcarrier spacing configuration </w:t>
      </w:r>
      <w:r w:rsidR="00E65085" w:rsidRPr="00EE6BC0">
        <w:rPr>
          <w:position w:val="-10"/>
        </w:rPr>
        <w:object w:dxaOrig="220" w:dyaOrig="240">
          <v:shape id="_x0000_i1154" type="#_x0000_t75" style="width:10.5pt;height:12.75pt" o:ole="">
            <v:imagedata r:id="rId236" o:title=""/>
          </v:shape>
          <o:OLEObject Type="Embed" ProgID="Equation.3" ShapeID="_x0000_i1154" DrawAspect="Content" ObjectID="_1584266331" r:id="rId238"/>
        </w:object>
      </w:r>
      <w:r w:rsidR="00E65085">
        <w:t xml:space="preserve"> </w:t>
      </w:r>
      <w:r w:rsidR="00680805">
        <w:t xml:space="preserve">coincides with </w:t>
      </w:r>
      <w:r w:rsidR="00081CB9">
        <w:t>'</w:t>
      </w:r>
      <w:r w:rsidR="00E65085">
        <w:t>point A</w:t>
      </w:r>
      <w:r w:rsidR="00081CB9">
        <w:t>'</w:t>
      </w:r>
      <w:r>
        <w:t>.</w:t>
      </w:r>
      <w:r w:rsidR="00827306">
        <w:t xml:space="preserve"> </w:t>
      </w:r>
    </w:p>
    <w:p w:rsidR="00D8463B" w:rsidRDefault="00D8463B" w:rsidP="00D8463B">
      <w:r>
        <w:t xml:space="preserve">The relation between the </w:t>
      </w:r>
      <w:r w:rsidR="005961B3">
        <w:t xml:space="preserve">common </w:t>
      </w:r>
      <w:r>
        <w:t xml:space="preserve">resource block number </w:t>
      </w:r>
      <w:r w:rsidR="009E2679" w:rsidRPr="00EE6BC0">
        <w:rPr>
          <w:position w:val="-10"/>
        </w:rPr>
        <w:object w:dxaOrig="460" w:dyaOrig="340">
          <v:shape id="_x0000_i1155" type="#_x0000_t75" style="width:22.5pt;height:18pt" o:ole="">
            <v:imagedata r:id="rId109" o:title=""/>
          </v:shape>
          <o:OLEObject Type="Embed" ProgID="Equation.3" ShapeID="_x0000_i1155" DrawAspect="Content" ObjectID="_1584266332" r:id="rId239"/>
        </w:object>
      </w:r>
      <w:r>
        <w:t xml:space="preserve"> in the frequency domain and resource elements </w:t>
      </w:r>
      <w:r w:rsidRPr="00CD1E05">
        <w:rPr>
          <w:position w:val="-10"/>
        </w:rPr>
        <w:object w:dxaOrig="460" w:dyaOrig="300">
          <v:shape id="_x0000_i1156" type="#_x0000_t75" style="width:24pt;height:15.75pt" o:ole="">
            <v:imagedata r:id="rId23" o:title=""/>
          </v:shape>
          <o:OLEObject Type="Embed" ProgID="Equation.3" ShapeID="_x0000_i1156" DrawAspect="Content" ObjectID="_1584266333" r:id="rId240"/>
        </w:object>
      </w:r>
      <w:r>
        <w:t xml:space="preserve"> </w:t>
      </w:r>
      <w:r w:rsidR="0003034D">
        <w:t xml:space="preserve">for subcarrier spacing configuration </w:t>
      </w:r>
      <w:r w:rsidR="0003034D" w:rsidRPr="00634964">
        <w:rPr>
          <w:position w:val="-10"/>
        </w:rPr>
        <w:object w:dxaOrig="220" w:dyaOrig="240">
          <v:shape id="_x0000_i1157" type="#_x0000_t75" style="width:11.25pt;height:12.75pt" o:ole="">
            <v:imagedata r:id="rId241" o:title=""/>
          </v:shape>
          <o:OLEObject Type="Embed" ProgID="Equation.3" ShapeID="_x0000_i1157" DrawAspect="Content" ObjectID="_1584266334" r:id="rId242"/>
        </w:object>
      </w:r>
      <w:r w:rsidR="0003034D">
        <w:t xml:space="preserve"> </w:t>
      </w:r>
      <w:r>
        <w:t>is given by</w:t>
      </w:r>
    </w:p>
    <w:p w:rsidR="00D8463B" w:rsidRDefault="00DE4BFC" w:rsidP="00E616C7">
      <w:pPr>
        <w:pStyle w:val="EQ"/>
        <w:tabs>
          <w:tab w:val="left" w:pos="3600"/>
        </w:tabs>
      </w:pPr>
      <w:r>
        <w:tab/>
      </w:r>
      <w:r w:rsidR="00EF0131" w:rsidRPr="00733BB6">
        <w:rPr>
          <w:position w:val="-30"/>
        </w:rPr>
        <w:object w:dxaOrig="1280" w:dyaOrig="700">
          <v:shape id="_x0000_i1158" type="#_x0000_t75" style="width:63pt;height:33.75pt" o:ole="">
            <v:imagedata r:id="rId243" o:title=""/>
          </v:shape>
          <o:OLEObject Type="Embed" ProgID="Equation.3" ShapeID="_x0000_i1158" DrawAspect="Content" ObjectID="_1584266335" r:id="rId244"/>
        </w:object>
      </w:r>
    </w:p>
    <w:p w:rsidR="00755E79" w:rsidRPr="00755E79" w:rsidRDefault="00755E79" w:rsidP="00755E79">
      <w:r>
        <w:t xml:space="preserve">where </w:t>
      </w:r>
      <w:r w:rsidRPr="00755E79">
        <w:rPr>
          <w:position w:val="-6"/>
        </w:rPr>
        <w:object w:dxaOrig="180" w:dyaOrig="260">
          <v:shape id="_x0000_i1159" type="#_x0000_t75" style="width:9.75pt;height:13.5pt" o:ole="">
            <v:imagedata r:id="rId245" o:title=""/>
          </v:shape>
          <o:OLEObject Type="Embed" ProgID="Equation.3" ShapeID="_x0000_i1159" DrawAspect="Content" ObjectID="_1584266336" r:id="rId246"/>
        </w:object>
      </w:r>
      <w:r>
        <w:t xml:space="preserve"> is defined relative to </w:t>
      </w:r>
      <w:r w:rsidR="009E2679">
        <w:t xml:space="preserve">point A such that </w:t>
      </w:r>
      <w:r w:rsidR="009E2679" w:rsidRPr="00755E79">
        <w:rPr>
          <w:position w:val="-6"/>
        </w:rPr>
        <w:object w:dxaOrig="480" w:dyaOrig="260">
          <v:shape id="_x0000_i1160" type="#_x0000_t75" style="width:24.75pt;height:13.5pt" o:ole="">
            <v:imagedata r:id="rId247" o:title=""/>
          </v:shape>
          <o:OLEObject Type="Embed" ProgID="Equation.3" ShapeID="_x0000_i1160" DrawAspect="Content" ObjectID="_1584266337" r:id="rId248"/>
        </w:object>
      </w:r>
      <w:r w:rsidR="009E2679">
        <w:t xml:space="preserve"> corresponds to the subcarrier centered around point A</w:t>
      </w:r>
      <w:r>
        <w:t>.</w:t>
      </w:r>
    </w:p>
    <w:p w:rsidR="00EE334C" w:rsidRDefault="00EE334C" w:rsidP="00676D7E">
      <w:pPr>
        <w:pStyle w:val="Heading4"/>
      </w:pPr>
      <w:bookmarkStart w:id="29" w:name="_Toc510519286"/>
      <w:r>
        <w:t>4.4.4.</w:t>
      </w:r>
      <w:r w:rsidR="00827306">
        <w:t>4</w:t>
      </w:r>
      <w:r>
        <w:tab/>
        <w:t>Physical resource blocks</w:t>
      </w:r>
      <w:bookmarkEnd w:id="29"/>
    </w:p>
    <w:p w:rsidR="00676D7E" w:rsidRDefault="00676D7E" w:rsidP="00676D7E">
      <w:r>
        <w:t xml:space="preserve">Physical resource blocks are defined within a bandwidth part and numbered from 0 to </w:t>
      </w:r>
      <w:r w:rsidR="00CC10A0" w:rsidRPr="0087483B">
        <w:rPr>
          <w:position w:val="-12"/>
        </w:rPr>
        <w:object w:dxaOrig="880" w:dyaOrig="360">
          <v:shape id="_x0000_i1161" type="#_x0000_t75" style="width:43.5pt;height:18pt" o:ole="">
            <v:imagedata r:id="rId249" o:title=""/>
          </v:shape>
          <o:OLEObject Type="Embed" ProgID="Equation.3" ShapeID="_x0000_i1161" DrawAspect="Content" ObjectID="_1584266338" r:id="rId250"/>
        </w:object>
      </w:r>
      <w:r>
        <w:t xml:space="preserve"> where </w:t>
      </w:r>
      <w:r w:rsidR="00755E79" w:rsidRPr="00F66497">
        <w:rPr>
          <w:position w:val="-6"/>
        </w:rPr>
        <w:object w:dxaOrig="139" w:dyaOrig="240">
          <v:shape id="_x0000_i1162" type="#_x0000_t75" style="width:7.5pt;height:12.75pt" o:ole="">
            <v:imagedata r:id="rId67" o:title=""/>
          </v:shape>
          <o:OLEObject Type="Embed" ProgID="Equation.3" ShapeID="_x0000_i1162" DrawAspect="Content" ObjectID="_1584266339" r:id="rId251"/>
        </w:object>
      </w:r>
      <w:r w:rsidR="00755E79">
        <w:t xml:space="preserve"> is the number of the bandwidth part</w:t>
      </w:r>
      <w:r>
        <w:t xml:space="preserve">. The relation between </w:t>
      </w:r>
      <w:r w:rsidR="00364F85">
        <w:t xml:space="preserve">the </w:t>
      </w:r>
      <w:r>
        <w:t>physical resource block</w:t>
      </w:r>
      <w:r w:rsidR="00364F85">
        <w:t xml:space="preserve"> </w:t>
      </w:r>
      <w:r w:rsidR="00364F85" w:rsidRPr="007B6778">
        <w:rPr>
          <w:position w:val="-10"/>
        </w:rPr>
        <w:object w:dxaOrig="440" w:dyaOrig="300">
          <v:shape id="_x0000_i1163" type="#_x0000_t75" style="width:22.5pt;height:15.75pt" o:ole="">
            <v:imagedata r:id="rId112" o:title=""/>
          </v:shape>
          <o:OLEObject Type="Embed" ProgID="Equation.3" ShapeID="_x0000_i1163" DrawAspect="Content" ObjectID="_1584266340" r:id="rId252"/>
        </w:object>
      </w:r>
      <w:r>
        <w:t xml:space="preserve"> in bandwidth part </w:t>
      </w:r>
      <w:r w:rsidRPr="00F66497">
        <w:rPr>
          <w:position w:val="-6"/>
        </w:rPr>
        <w:object w:dxaOrig="139" w:dyaOrig="240">
          <v:shape id="_x0000_i1164" type="#_x0000_t75" style="width:7.5pt;height:12.75pt" o:ole="">
            <v:imagedata r:id="rId67" o:title=""/>
          </v:shape>
          <o:OLEObject Type="Embed" ProgID="Equation.3" ShapeID="_x0000_i1164" DrawAspect="Content" ObjectID="_1584266341" r:id="rId253"/>
        </w:object>
      </w:r>
      <w:r>
        <w:t xml:space="preserve"> </w:t>
      </w:r>
      <w:r w:rsidR="00364F85">
        <w:t xml:space="preserve">and the common resource block </w:t>
      </w:r>
      <w:r w:rsidR="00364F85" w:rsidRPr="004B0CD6">
        <w:rPr>
          <w:position w:val="-10"/>
        </w:rPr>
        <w:object w:dxaOrig="460" w:dyaOrig="300">
          <v:shape id="_x0000_i1165" type="#_x0000_t75" style="width:24pt;height:15.75pt" o:ole="">
            <v:imagedata r:id="rId254" o:title=""/>
          </v:shape>
          <o:OLEObject Type="Embed" ProgID="Equation.3" ShapeID="_x0000_i1165" DrawAspect="Content" ObjectID="_1584266342" r:id="rId255"/>
        </w:object>
      </w:r>
      <w:r w:rsidR="00364F85">
        <w:t xml:space="preserve"> </w:t>
      </w:r>
      <w:r>
        <w:t>is given by</w:t>
      </w:r>
    </w:p>
    <w:p w:rsidR="00676D7E" w:rsidRDefault="00347B10" w:rsidP="00676D7E">
      <w:pPr>
        <w:pStyle w:val="EQ"/>
        <w:jc w:val="center"/>
      </w:pPr>
      <w:r w:rsidRPr="00C50293">
        <w:rPr>
          <w:position w:val="-12"/>
        </w:rPr>
        <w:object w:dxaOrig="1800" w:dyaOrig="380">
          <v:shape id="_x0000_i1166" type="#_x0000_t75" style="width:88.5pt;height:18pt" o:ole="">
            <v:imagedata r:id="rId256" o:title=""/>
          </v:shape>
          <o:OLEObject Type="Embed" ProgID="Equation.3" ShapeID="_x0000_i1166" DrawAspect="Content" ObjectID="_1584266343" r:id="rId257"/>
        </w:object>
      </w:r>
    </w:p>
    <w:p w:rsidR="00676D7E" w:rsidRPr="00676D7E" w:rsidRDefault="00676D7E" w:rsidP="00676D7E">
      <w:r>
        <w:t xml:space="preserve">where </w:t>
      </w:r>
      <w:r w:rsidR="00C50293" w:rsidRPr="00C50293">
        <w:rPr>
          <w:position w:val="-12"/>
        </w:rPr>
        <w:object w:dxaOrig="620" w:dyaOrig="360">
          <v:shape id="_x0000_i1167" type="#_x0000_t75" style="width:32.25pt;height:18.75pt" o:ole="">
            <v:imagedata r:id="rId69" o:title=""/>
          </v:shape>
          <o:OLEObject Type="Embed" ProgID="Equation.3" ShapeID="_x0000_i1167" DrawAspect="Content" ObjectID="_1584266344" r:id="rId258"/>
        </w:object>
      </w:r>
      <w:r>
        <w:t xml:space="preserve"> is the </w:t>
      </w:r>
      <w:r w:rsidR="005961B3">
        <w:t>common</w:t>
      </w:r>
      <w:r w:rsidR="00755E79">
        <w:t xml:space="preserve"> resource block where bandwidth part starts</w:t>
      </w:r>
      <w:r w:rsidR="004A42B3">
        <w:t xml:space="preserve"> relative to </w:t>
      </w:r>
      <w:r w:rsidR="00905AAB">
        <w:t>common</w:t>
      </w:r>
      <w:r w:rsidR="004A42B3">
        <w:t xml:space="preserve"> resource block 0</w:t>
      </w:r>
      <w:r>
        <w:t>.</w:t>
      </w:r>
    </w:p>
    <w:p w:rsidR="00EE334C" w:rsidRDefault="00EE334C" w:rsidP="00676D7E">
      <w:pPr>
        <w:pStyle w:val="Heading4"/>
      </w:pPr>
      <w:bookmarkStart w:id="30" w:name="_Toc510519287"/>
      <w:r>
        <w:t>4.4.4.</w:t>
      </w:r>
      <w:r w:rsidR="00827306">
        <w:t>5</w:t>
      </w:r>
      <w:r>
        <w:tab/>
        <w:t>Virtual resource blocks</w:t>
      </w:r>
      <w:bookmarkEnd w:id="30"/>
    </w:p>
    <w:p w:rsidR="00676D7E" w:rsidRPr="00676D7E" w:rsidRDefault="00676D7E" w:rsidP="00676D7E">
      <w:r>
        <w:t xml:space="preserve">Virtual resource blocks are defined within a bandwidth part and numbered from 0 to </w:t>
      </w:r>
      <w:r w:rsidR="00710268" w:rsidRPr="0087483B">
        <w:rPr>
          <w:position w:val="-12"/>
        </w:rPr>
        <w:object w:dxaOrig="880" w:dyaOrig="360">
          <v:shape id="_x0000_i1168" type="#_x0000_t75" style="width:43.5pt;height:18pt" o:ole="">
            <v:imagedata r:id="rId249" o:title=""/>
          </v:shape>
          <o:OLEObject Type="Embed" ProgID="Equation.3" ShapeID="_x0000_i1168" DrawAspect="Content" ObjectID="_1584266345" r:id="rId259"/>
        </w:object>
      </w:r>
      <w:r>
        <w:t xml:space="preserve"> where </w:t>
      </w:r>
      <w:r w:rsidR="00755E79" w:rsidRPr="00F66497">
        <w:rPr>
          <w:position w:val="-6"/>
        </w:rPr>
        <w:object w:dxaOrig="139" w:dyaOrig="240">
          <v:shape id="_x0000_i1169" type="#_x0000_t75" style="width:7.5pt;height:12.75pt" o:ole="">
            <v:imagedata r:id="rId67" o:title=""/>
          </v:shape>
          <o:OLEObject Type="Embed" ProgID="Equation.3" ShapeID="_x0000_i1169" DrawAspect="Content" ObjectID="_1584266346" r:id="rId260"/>
        </w:object>
      </w:r>
      <w:r w:rsidR="00755E79">
        <w:t xml:space="preserve"> is the number of the bandwidth part</w:t>
      </w:r>
      <w:r>
        <w:t xml:space="preserve">. </w:t>
      </w:r>
    </w:p>
    <w:p w:rsidR="0051256D" w:rsidRDefault="00CD59A6" w:rsidP="0051256D">
      <w:pPr>
        <w:pStyle w:val="Heading3"/>
      </w:pPr>
      <w:bookmarkStart w:id="31" w:name="_Toc510519288"/>
      <w:r>
        <w:t>4.4</w:t>
      </w:r>
      <w:r w:rsidR="0051256D">
        <w:t>.5</w:t>
      </w:r>
      <w:r w:rsidR="0051256D">
        <w:tab/>
      </w:r>
      <w:r w:rsidR="00CD563C">
        <w:t>B</w:t>
      </w:r>
      <w:r w:rsidR="004740E8">
        <w:t xml:space="preserve">andwidth </w:t>
      </w:r>
      <w:r w:rsidR="0051256D">
        <w:t>part</w:t>
      </w:r>
      <w:bookmarkEnd w:id="31"/>
    </w:p>
    <w:p w:rsidR="00006F04" w:rsidRDefault="00006F04" w:rsidP="00D8463B">
      <w:r>
        <w:t xml:space="preserve">A bandwidth part is a subset of </w:t>
      </w:r>
      <w:r w:rsidR="008E3690">
        <w:t xml:space="preserve">contiguous </w:t>
      </w:r>
      <w:r w:rsidR="005961B3">
        <w:t>common</w:t>
      </w:r>
      <w:r w:rsidR="00676D7E">
        <w:t xml:space="preserve"> </w:t>
      </w:r>
      <w:r>
        <w:t xml:space="preserve">resource blocks defined in </w:t>
      </w:r>
      <w:r w:rsidR="008E3690">
        <w:t>sub</w:t>
      </w:r>
      <w:r>
        <w:t>clause 4.4.4</w:t>
      </w:r>
      <w:r w:rsidR="00676D7E">
        <w:t>.</w:t>
      </w:r>
      <w:r w:rsidR="008E3690">
        <w:t xml:space="preserve">3 </w:t>
      </w:r>
      <w:r>
        <w:t xml:space="preserve">for a given numerology </w:t>
      </w:r>
      <w:r w:rsidR="00676D7E" w:rsidRPr="00063DA5">
        <w:rPr>
          <w:position w:val="-10"/>
        </w:rPr>
        <w:object w:dxaOrig="240" w:dyaOrig="300">
          <v:shape id="_x0000_i1170" type="#_x0000_t75" style="width:12.75pt;height:15.75pt" o:ole="">
            <v:imagedata r:id="rId261" o:title=""/>
          </v:shape>
          <o:OLEObject Type="Embed" ProgID="Equation.3" ShapeID="_x0000_i1170" DrawAspect="Content" ObjectID="_1584266347" r:id="rId262"/>
        </w:object>
      </w:r>
      <w:r w:rsidR="00197431">
        <w:t xml:space="preserve"> </w:t>
      </w:r>
      <w:r w:rsidR="008E3690">
        <w:t xml:space="preserve">in bandwidth part </w:t>
      </w:r>
      <w:r w:rsidR="008E3690" w:rsidRPr="00F66497">
        <w:rPr>
          <w:position w:val="-6"/>
        </w:rPr>
        <w:object w:dxaOrig="139" w:dyaOrig="240">
          <v:shape id="_x0000_i1171" type="#_x0000_t75" style="width:7.5pt;height:12.75pt" o:ole="">
            <v:imagedata r:id="rId67" o:title=""/>
          </v:shape>
          <o:OLEObject Type="Embed" ProgID="Equation.3" ShapeID="_x0000_i1171" DrawAspect="Content" ObjectID="_1584266348" r:id="rId263"/>
        </w:object>
      </w:r>
      <w:r w:rsidR="008E3690">
        <w:t xml:space="preserve"> </w:t>
      </w:r>
      <w:r w:rsidR="00197431">
        <w:t xml:space="preserve">on a given </w:t>
      </w:r>
      <w:r w:rsidR="00386D0E">
        <w:t>carrier</w:t>
      </w:r>
      <w:r>
        <w:t xml:space="preserve">. The </w:t>
      </w:r>
      <w:r w:rsidR="004A42B3">
        <w:t xml:space="preserve">starting position </w:t>
      </w:r>
      <w:r w:rsidR="008E3690" w:rsidRPr="0087483B">
        <w:rPr>
          <w:position w:val="-12"/>
        </w:rPr>
        <w:object w:dxaOrig="620" w:dyaOrig="360">
          <v:shape id="_x0000_i1172" type="#_x0000_t75" style="width:30.75pt;height:18pt" o:ole="">
            <v:imagedata r:id="rId264" o:title=""/>
          </v:shape>
          <o:OLEObject Type="Embed" ProgID="Equation.3" ShapeID="_x0000_i1172" DrawAspect="Content" ObjectID="_1584266349" r:id="rId265"/>
        </w:object>
      </w:r>
      <w:r w:rsidR="004A42B3">
        <w:t xml:space="preserve"> and the </w:t>
      </w:r>
      <w:r>
        <w:t xml:space="preserve">number of resource blocks </w:t>
      </w:r>
      <w:r w:rsidR="008E3690" w:rsidRPr="0087483B">
        <w:rPr>
          <w:position w:val="-12"/>
        </w:rPr>
        <w:object w:dxaOrig="620" w:dyaOrig="360">
          <v:shape id="_x0000_i1173" type="#_x0000_t75" style="width:30.75pt;height:18pt" o:ole="">
            <v:imagedata r:id="rId266" o:title=""/>
          </v:shape>
          <o:OLEObject Type="Embed" ProgID="Equation.3" ShapeID="_x0000_i1173" DrawAspect="Content" ObjectID="_1584266350" r:id="rId267"/>
        </w:object>
      </w:r>
      <w:r w:rsidR="00C50293">
        <w:t xml:space="preserve"> </w:t>
      </w:r>
      <w:r>
        <w:t>in a bandwidth part shall fulfil</w:t>
      </w:r>
      <w:r w:rsidR="004A42B3">
        <w:t xml:space="preserve"> </w:t>
      </w:r>
      <w:r w:rsidR="008E3690" w:rsidRPr="003A4048">
        <w:rPr>
          <w:position w:val="-14"/>
        </w:rPr>
        <w:object w:dxaOrig="1640" w:dyaOrig="380">
          <v:shape id="_x0000_i1174" type="#_x0000_t75" style="width:81.75pt;height:18.75pt" o:ole="">
            <v:imagedata r:id="rId268" o:title=""/>
          </v:shape>
          <o:OLEObject Type="Embed" ProgID="Equation.3" ShapeID="_x0000_i1174" DrawAspect="Content" ObjectID="_1584266351" r:id="rId269"/>
        </w:object>
      </w:r>
      <w:r w:rsidR="008E3690">
        <w:t xml:space="preserve"> and </w:t>
      </w:r>
      <w:r w:rsidR="008E3690" w:rsidRPr="003A4048">
        <w:rPr>
          <w:position w:val="-14"/>
        </w:rPr>
        <w:object w:dxaOrig="1620" w:dyaOrig="380">
          <v:shape id="_x0000_i1175" type="#_x0000_t75" style="width:81pt;height:18.75pt" o:ole="">
            <v:imagedata r:id="rId270" o:title=""/>
          </v:shape>
          <o:OLEObject Type="Embed" ProgID="Equation.3" ShapeID="_x0000_i1175" DrawAspect="Content" ObjectID="_1584266352" r:id="rId271"/>
        </w:object>
      </w:r>
      <w:r w:rsidR="008E3690">
        <w:t>, respectively</w:t>
      </w:r>
      <w:r>
        <w:t>.</w:t>
      </w:r>
    </w:p>
    <w:p w:rsidR="00006F04" w:rsidRDefault="00006F04" w:rsidP="00D8463B">
      <w:r>
        <w:t xml:space="preserve">A UE can be configured with </w:t>
      </w:r>
      <w:r w:rsidR="00710268">
        <w:t>up to four</w:t>
      </w:r>
      <w:r>
        <w:t xml:space="preserve"> bandwidth parts in the downlink with </w:t>
      </w:r>
      <w:r w:rsidR="00E02C4F">
        <w:t xml:space="preserve">a </w:t>
      </w:r>
      <w:r w:rsidR="004E2896">
        <w:t>single downlink</w:t>
      </w:r>
      <w:r w:rsidR="00E02C4F">
        <w:t xml:space="preserve"> </w:t>
      </w:r>
      <w:r>
        <w:t xml:space="preserve">bandwidth part being active at </w:t>
      </w:r>
      <w:r w:rsidR="00A7418F">
        <w:t>a given</w:t>
      </w:r>
      <w:r>
        <w:t xml:space="preserve"> time. The UE is not expected to receive </w:t>
      </w:r>
      <w:r w:rsidR="00382B15">
        <w:t>PDSCH</w:t>
      </w:r>
      <w:r w:rsidR="00FE6ED7">
        <w:t xml:space="preserve">, </w:t>
      </w:r>
      <w:r w:rsidR="00382B15">
        <w:t>PDCCH</w:t>
      </w:r>
      <w:r w:rsidR="00FE6ED7">
        <w:t xml:space="preserve">, </w:t>
      </w:r>
      <w:r w:rsidR="008E3690">
        <w:t xml:space="preserve">or </w:t>
      </w:r>
      <w:r w:rsidR="00EF0131">
        <w:t>CSI-RS</w:t>
      </w:r>
      <w:r w:rsidR="008E3690">
        <w:t xml:space="preserve"> (except for RRM)</w:t>
      </w:r>
      <w:r>
        <w:t xml:space="preserve"> ou</w:t>
      </w:r>
      <w:r w:rsidR="00063DA5">
        <w:t xml:space="preserve">tside </w:t>
      </w:r>
      <w:r w:rsidR="00E02C4F">
        <w:t>an</w:t>
      </w:r>
      <w:r w:rsidR="00063DA5">
        <w:t xml:space="preserve"> active bandwidth part.</w:t>
      </w:r>
    </w:p>
    <w:p w:rsidR="008E3690" w:rsidRDefault="00063DA5" w:rsidP="008E3690">
      <w:r>
        <w:t xml:space="preserve">A UE can be configured with </w:t>
      </w:r>
      <w:r w:rsidR="00710268">
        <w:t>up to four</w:t>
      </w:r>
      <w:r>
        <w:t xml:space="preserve"> bandwidth parts in the uplink with </w:t>
      </w:r>
      <w:r w:rsidR="00E02C4F">
        <w:t xml:space="preserve">a </w:t>
      </w:r>
      <w:r w:rsidR="004E2896">
        <w:t>single uplink</w:t>
      </w:r>
      <w:r w:rsidR="00E02C4F">
        <w:t xml:space="preserve"> </w:t>
      </w:r>
      <w:r>
        <w:t xml:space="preserve">bandwidth part being active at </w:t>
      </w:r>
      <w:r w:rsidR="00A7418F">
        <w:t>a given</w:t>
      </w:r>
      <w:r>
        <w:t xml:space="preserve"> time. </w:t>
      </w:r>
      <w:bookmarkStart w:id="32" w:name="_Hlk500923308"/>
      <w:r w:rsidR="00441F36">
        <w:t xml:space="preserve">If a UE is configured with a supplementary uplink, the UE can in addition be configured with up to four bandwidth parts in the supplementary uplink with a single supplementary uplink bandwidth part being active at a given time. </w:t>
      </w:r>
      <w:bookmarkEnd w:id="32"/>
      <w:r>
        <w:t xml:space="preserve">The UE shall not transmit </w:t>
      </w:r>
      <w:r w:rsidR="00382B15">
        <w:t xml:space="preserve">PUSCH or PUCCH </w:t>
      </w:r>
      <w:r>
        <w:t xml:space="preserve">outside </w:t>
      </w:r>
      <w:r w:rsidR="00E02C4F">
        <w:t>an</w:t>
      </w:r>
      <w:r>
        <w:t xml:space="preserve"> active bandwidth part.</w:t>
      </w:r>
      <w:r w:rsidR="008E3690">
        <w:t xml:space="preserve"> For an active cell, the UE shall not transmit SRS outside an active bandwidth part.</w:t>
      </w:r>
    </w:p>
    <w:p w:rsidR="00063DA5" w:rsidRDefault="008E3690" w:rsidP="008E3690">
      <w:r>
        <w:t xml:space="preserve">For unpaired spectrum, the UE may assume that two bandwidth parts with the same index </w:t>
      </w:r>
      <w:r w:rsidRPr="00F66497">
        <w:rPr>
          <w:position w:val="-6"/>
        </w:rPr>
        <w:object w:dxaOrig="139" w:dyaOrig="240">
          <v:shape id="_x0000_i1176" type="#_x0000_t75" style="width:7.5pt;height:12.75pt" o:ole="">
            <v:imagedata r:id="rId67" o:title=""/>
          </v:shape>
          <o:OLEObject Type="Embed" ProgID="Equation.3" ShapeID="_x0000_i1176" DrawAspect="Content" ObjectID="_1584266353" r:id="rId272"/>
        </w:object>
      </w:r>
      <w:r>
        <w:t xml:space="preserve"> are paired.</w:t>
      </w:r>
    </w:p>
    <w:p w:rsidR="006A52D4" w:rsidRDefault="006A52D4" w:rsidP="00063DA5">
      <w:r>
        <w:t>Unless otherwise noted, the description in this specification applies to each of the bandwidth parts.</w:t>
      </w:r>
    </w:p>
    <w:p w:rsidR="0051256D" w:rsidRDefault="00CD59A6" w:rsidP="0087173D">
      <w:pPr>
        <w:pStyle w:val="Heading2"/>
      </w:pPr>
      <w:bookmarkStart w:id="33" w:name="_Toc510519289"/>
      <w:r>
        <w:t>4.5</w:t>
      </w:r>
      <w:r>
        <w:tab/>
        <w:t>Carrier aggregation</w:t>
      </w:r>
      <w:bookmarkEnd w:id="33"/>
    </w:p>
    <w:p w:rsidR="00121CF6" w:rsidRPr="00121CF6" w:rsidRDefault="00121CF6" w:rsidP="0087173D">
      <w:r>
        <w:t xml:space="preserve">Transmissions in multiple cells can be aggregated . Unless otherwise noted, the description in this specification applies to each of the serving cells. </w:t>
      </w:r>
    </w:p>
    <w:p w:rsidR="00732CE8" w:rsidRDefault="00732CE8" w:rsidP="00732CE8">
      <w:pPr>
        <w:pStyle w:val="Heading1"/>
      </w:pPr>
      <w:bookmarkStart w:id="34" w:name="_Toc510519290"/>
      <w:r>
        <w:lastRenderedPageBreak/>
        <w:t>5</w:t>
      </w:r>
      <w:r>
        <w:tab/>
        <w:t>Generic functions</w:t>
      </w:r>
      <w:bookmarkEnd w:id="34"/>
    </w:p>
    <w:p w:rsidR="00732CE8" w:rsidRDefault="00732CE8" w:rsidP="00732CE8">
      <w:pPr>
        <w:pStyle w:val="Heading2"/>
      </w:pPr>
      <w:bookmarkStart w:id="35" w:name="_Toc510519291"/>
      <w:r>
        <w:t>5</w:t>
      </w:r>
      <w:r w:rsidRPr="0065740B">
        <w:t>.1</w:t>
      </w:r>
      <w:r w:rsidRPr="0065740B">
        <w:tab/>
        <w:t>Modulation mapper</w:t>
      </w:r>
      <w:bookmarkEnd w:id="35"/>
    </w:p>
    <w:p w:rsidR="00112EEA" w:rsidRPr="0065740B" w:rsidRDefault="00112EEA" w:rsidP="00112EEA">
      <w:r w:rsidRPr="0065740B">
        <w:t xml:space="preserve">The modulation mapper takes binary digits, 0 or 1, as input and produces complex-valued modulation symbols as output. </w:t>
      </w:r>
    </w:p>
    <w:p w:rsidR="00112EEA" w:rsidRDefault="0079150B" w:rsidP="0056527A">
      <w:pPr>
        <w:pStyle w:val="Heading3"/>
      </w:pPr>
      <w:bookmarkStart w:id="36" w:name="_Toc510519292"/>
      <w:r>
        <w:t>5.1.1</w:t>
      </w:r>
      <w:r>
        <w:tab/>
        <w:t>π/2-BPSK</w:t>
      </w:r>
      <w:bookmarkEnd w:id="36"/>
    </w:p>
    <w:p w:rsidR="001D3AF7" w:rsidRDefault="001D3AF7" w:rsidP="001D3AF7">
      <w:r w:rsidRPr="00C12953">
        <w:t xml:space="preserve">In case of </w:t>
      </w:r>
      <w:r>
        <w:t>π/2-BPSK</w:t>
      </w:r>
      <w:r w:rsidRPr="00C12953">
        <w:t xml:space="preserve"> modulation, bit </w:t>
      </w:r>
      <w:r w:rsidRPr="00C12953">
        <w:rPr>
          <w:position w:val="-10"/>
        </w:rPr>
        <w:object w:dxaOrig="380" w:dyaOrig="300">
          <v:shape id="_x0000_i1177" type="#_x0000_t75" style="width:18.75pt;height:15pt" o:ole="">
            <v:imagedata r:id="rId273" o:title=""/>
          </v:shape>
          <o:OLEObject Type="Embed" ProgID="Equation.3" ShapeID="_x0000_i1177" DrawAspect="Content" ObjectID="_1584266354" r:id="rId274"/>
        </w:object>
      </w:r>
      <w:r w:rsidRPr="00C12953">
        <w:t xml:space="preserve"> </w:t>
      </w:r>
      <w:r>
        <w:t>is</w:t>
      </w:r>
      <w:r w:rsidRPr="00C12953">
        <w:t xml:space="preserve"> mapped to complex-valued modulation symbol </w:t>
      </w:r>
      <w:r w:rsidR="002C5610" w:rsidRPr="007033BC">
        <w:rPr>
          <w:position w:val="-10"/>
        </w:rPr>
        <w:object w:dxaOrig="400" w:dyaOrig="300">
          <v:shape id="_x0000_i1178" type="#_x0000_t75" style="width:20.25pt;height:15pt" o:ole="">
            <v:imagedata r:id="rId275" o:title=""/>
          </v:shape>
          <o:OLEObject Type="Embed" ProgID="Equation.3" ShapeID="_x0000_i1178" DrawAspect="Content" ObjectID="_1584266355" r:id="rId276"/>
        </w:object>
      </w:r>
      <w:r>
        <w:t xml:space="preserve"> </w:t>
      </w:r>
      <w:r w:rsidRPr="00C12953">
        <w:t>according to</w:t>
      </w:r>
    </w:p>
    <w:p w:rsidR="001D3AF7" w:rsidRDefault="00DE4BFC" w:rsidP="00DE4BFC">
      <w:pPr>
        <w:pStyle w:val="EQ"/>
      </w:pPr>
      <w:r>
        <w:tab/>
      </w:r>
      <w:r w:rsidR="002C5610" w:rsidRPr="0056527A">
        <w:rPr>
          <w:position w:val="-26"/>
        </w:rPr>
        <w:object w:dxaOrig="3360" w:dyaOrig="800">
          <v:shape id="_x0000_i1179" type="#_x0000_t75" style="width:168pt;height:39.75pt" o:ole="">
            <v:imagedata r:id="rId277" o:title=""/>
          </v:shape>
          <o:OLEObject Type="Embed" ProgID="Equation.3" ShapeID="_x0000_i1179" DrawAspect="Content" ObjectID="_1584266356" r:id="rId278"/>
        </w:object>
      </w:r>
    </w:p>
    <w:p w:rsidR="001D3AF7" w:rsidRDefault="001D3AF7" w:rsidP="001D3AF7">
      <w:pPr>
        <w:pStyle w:val="Heading3"/>
      </w:pPr>
      <w:bookmarkStart w:id="37" w:name="_Toc510519293"/>
      <w:r>
        <w:t>5.1.2</w:t>
      </w:r>
      <w:r>
        <w:tab/>
        <w:t>BPSK</w:t>
      </w:r>
      <w:bookmarkEnd w:id="37"/>
    </w:p>
    <w:p w:rsidR="001D3AF7" w:rsidRDefault="001D3AF7" w:rsidP="001D3AF7">
      <w:r w:rsidRPr="00C12953">
        <w:t xml:space="preserve">In case of </w:t>
      </w:r>
      <w:r>
        <w:t>BPSK</w:t>
      </w:r>
      <w:r w:rsidRPr="00C12953">
        <w:t xml:space="preserve"> modulation, bit </w:t>
      </w:r>
      <w:r w:rsidRPr="00C12953">
        <w:rPr>
          <w:position w:val="-10"/>
        </w:rPr>
        <w:object w:dxaOrig="380" w:dyaOrig="300">
          <v:shape id="_x0000_i1180" type="#_x0000_t75" style="width:18.75pt;height:15pt" o:ole="">
            <v:imagedata r:id="rId273" o:title=""/>
          </v:shape>
          <o:OLEObject Type="Embed" ProgID="Equation.3" ShapeID="_x0000_i1180" DrawAspect="Content" ObjectID="_1584266357" r:id="rId279"/>
        </w:object>
      </w:r>
      <w:r w:rsidRPr="00C12953">
        <w:t xml:space="preserve"> </w:t>
      </w:r>
      <w:r>
        <w:t>is</w:t>
      </w:r>
      <w:r w:rsidRPr="00C12953">
        <w:t xml:space="preserve"> mapped to complex-valued modulation symbol </w:t>
      </w:r>
      <w:r w:rsidR="001B698F" w:rsidRPr="007033BC">
        <w:rPr>
          <w:position w:val="-10"/>
        </w:rPr>
        <w:object w:dxaOrig="400" w:dyaOrig="300">
          <v:shape id="_x0000_i1181" type="#_x0000_t75" style="width:20.25pt;height:15pt" o:ole="">
            <v:imagedata r:id="rId275" o:title=""/>
          </v:shape>
          <o:OLEObject Type="Embed" ProgID="Equation.3" ShapeID="_x0000_i1181" DrawAspect="Content" ObjectID="_1584266358" r:id="rId280"/>
        </w:object>
      </w:r>
      <w:r>
        <w:t xml:space="preserve"> </w:t>
      </w:r>
      <w:r w:rsidRPr="00C12953">
        <w:t>according to</w:t>
      </w:r>
    </w:p>
    <w:p w:rsidR="001D3AF7" w:rsidRPr="00B62A79" w:rsidRDefault="00DE4BFC" w:rsidP="00DE4BFC">
      <w:pPr>
        <w:pStyle w:val="EQ"/>
      </w:pPr>
      <w:r>
        <w:tab/>
      </w:r>
      <w:r w:rsidR="001B698F" w:rsidRPr="0056527A">
        <w:rPr>
          <w:position w:val="-26"/>
        </w:rPr>
        <w:object w:dxaOrig="2799" w:dyaOrig="600">
          <v:shape id="_x0000_i1182" type="#_x0000_t75" style="width:140.25pt;height:30pt" o:ole="">
            <v:imagedata r:id="rId281" o:title=""/>
          </v:shape>
          <o:OLEObject Type="Embed" ProgID="Equation.3" ShapeID="_x0000_i1182" DrawAspect="Content" ObjectID="_1584266359" r:id="rId282"/>
        </w:object>
      </w:r>
    </w:p>
    <w:p w:rsidR="0079150B" w:rsidRDefault="005D78EC" w:rsidP="0056527A">
      <w:pPr>
        <w:pStyle w:val="Heading3"/>
      </w:pPr>
      <w:bookmarkStart w:id="38" w:name="_Toc510519294"/>
      <w:r>
        <w:t>5.1.3</w:t>
      </w:r>
      <w:r w:rsidR="0079150B">
        <w:tab/>
        <w:t>QPSK</w:t>
      </w:r>
      <w:bookmarkEnd w:id="38"/>
    </w:p>
    <w:p w:rsidR="00B62A79" w:rsidRDefault="00B62A79" w:rsidP="0056527A">
      <w:r w:rsidRPr="00C12953">
        <w:t xml:space="preserve">In case of QPSK modulation, pairs of bits, </w:t>
      </w:r>
      <w:r w:rsidR="001B698F" w:rsidRPr="00C12953">
        <w:rPr>
          <w:position w:val="-10"/>
        </w:rPr>
        <w:object w:dxaOrig="1180" w:dyaOrig="300">
          <v:shape id="_x0000_i1183" type="#_x0000_t75" style="width:59.25pt;height:15pt" o:ole="">
            <v:imagedata r:id="rId283" o:title=""/>
          </v:shape>
          <o:OLEObject Type="Embed" ProgID="Equation.3" ShapeID="_x0000_i1183" DrawAspect="Content" ObjectID="_1584266360" r:id="rId284"/>
        </w:object>
      </w:r>
      <w:r w:rsidRPr="00C12953">
        <w:t xml:space="preserve">, are mapped to complex-valued modulation symbols </w:t>
      </w:r>
      <w:r w:rsidR="001B698F" w:rsidRPr="007033BC">
        <w:rPr>
          <w:position w:val="-10"/>
        </w:rPr>
        <w:object w:dxaOrig="400" w:dyaOrig="300">
          <v:shape id="_x0000_i1184" type="#_x0000_t75" style="width:20.25pt;height:15pt" o:ole="">
            <v:imagedata r:id="rId275" o:title=""/>
          </v:shape>
          <o:OLEObject Type="Embed" ProgID="Equation.3" ShapeID="_x0000_i1184" DrawAspect="Content" ObjectID="_1584266361" r:id="rId285"/>
        </w:object>
      </w:r>
      <w:r w:rsidR="00424180">
        <w:t xml:space="preserve"> </w:t>
      </w:r>
      <w:r w:rsidRPr="00C12953">
        <w:t>according to</w:t>
      </w:r>
    </w:p>
    <w:p w:rsidR="00B62A79" w:rsidRPr="00B62A79" w:rsidRDefault="00DE4BFC" w:rsidP="00DE4BFC">
      <w:pPr>
        <w:pStyle w:val="EQ"/>
      </w:pPr>
      <w:r>
        <w:tab/>
      </w:r>
      <w:r w:rsidR="001B698F" w:rsidRPr="00496E3C">
        <w:rPr>
          <w:position w:val="-24"/>
        </w:rPr>
        <w:object w:dxaOrig="3420" w:dyaOrig="580">
          <v:shape id="_x0000_i1185" type="#_x0000_t75" style="width:171pt;height:29.25pt" o:ole="">
            <v:imagedata r:id="rId286" o:title=""/>
          </v:shape>
          <o:OLEObject Type="Embed" ProgID="Equation.3" ShapeID="_x0000_i1185" DrawAspect="Content" ObjectID="_1584266362" r:id="rId287"/>
        </w:object>
      </w:r>
    </w:p>
    <w:p w:rsidR="0079150B" w:rsidRDefault="005D78EC" w:rsidP="0056527A">
      <w:pPr>
        <w:pStyle w:val="Heading3"/>
      </w:pPr>
      <w:bookmarkStart w:id="39" w:name="_Toc510519295"/>
      <w:r>
        <w:t>5.1.4</w:t>
      </w:r>
      <w:r w:rsidR="0079150B">
        <w:tab/>
        <w:t>16QAM</w:t>
      </w:r>
      <w:bookmarkEnd w:id="39"/>
    </w:p>
    <w:p w:rsidR="00424180" w:rsidRDefault="00424180" w:rsidP="0056527A">
      <w:r w:rsidRPr="00C12953">
        <w:t xml:space="preserve">In case of 16QAM modulation, quadruplets of bits, </w:t>
      </w:r>
      <w:r w:rsidR="001B698F" w:rsidRPr="00C12953">
        <w:rPr>
          <w:position w:val="-10"/>
        </w:rPr>
        <w:object w:dxaOrig="2680" w:dyaOrig="300">
          <v:shape id="_x0000_i1186" type="#_x0000_t75" style="width:134.25pt;height:15pt" o:ole="">
            <v:imagedata r:id="rId288" o:title=""/>
          </v:shape>
          <o:OLEObject Type="Embed" ProgID="Equation.3" ShapeID="_x0000_i1186" DrawAspect="Content" ObjectID="_1584266363" r:id="rId289"/>
        </w:object>
      </w:r>
      <w:r w:rsidRPr="00C12953">
        <w:t xml:space="preserve">, are mapped to complex-valued modulation symbols </w:t>
      </w:r>
      <w:r w:rsidR="001B698F" w:rsidRPr="007033BC">
        <w:rPr>
          <w:position w:val="-10"/>
        </w:rPr>
        <w:object w:dxaOrig="400" w:dyaOrig="300">
          <v:shape id="_x0000_i1187" type="#_x0000_t75" style="width:20.25pt;height:15pt" o:ole="">
            <v:imagedata r:id="rId275" o:title=""/>
          </v:shape>
          <o:OLEObject Type="Embed" ProgID="Equation.3" ShapeID="_x0000_i1187" DrawAspect="Content" ObjectID="_1584266364" r:id="rId290"/>
        </w:object>
      </w:r>
      <w:r>
        <w:t xml:space="preserve"> </w:t>
      </w:r>
      <w:r w:rsidRPr="00C12953">
        <w:t>according to</w:t>
      </w:r>
    </w:p>
    <w:p w:rsidR="00424180" w:rsidRDefault="001B698F" w:rsidP="00A46286">
      <w:pPr>
        <w:pStyle w:val="EQ"/>
        <w:jc w:val="center"/>
      </w:pPr>
      <w:r w:rsidRPr="00496E3C">
        <w:rPr>
          <w:position w:val="-24"/>
        </w:rPr>
        <w:object w:dxaOrig="6780" w:dyaOrig="580">
          <v:shape id="_x0000_i1188" type="#_x0000_t75" style="width:339pt;height:29.25pt" o:ole="">
            <v:imagedata r:id="rId291" o:title=""/>
          </v:shape>
          <o:OLEObject Type="Embed" ProgID="Equation.3" ShapeID="_x0000_i1188" DrawAspect="Content" ObjectID="_1584266365" r:id="rId292"/>
        </w:object>
      </w:r>
    </w:p>
    <w:p w:rsidR="0079150B" w:rsidRDefault="005D78EC" w:rsidP="0056527A">
      <w:pPr>
        <w:pStyle w:val="Heading3"/>
      </w:pPr>
      <w:bookmarkStart w:id="40" w:name="_Toc510519296"/>
      <w:r>
        <w:t>5.1.5</w:t>
      </w:r>
      <w:r w:rsidR="0079150B">
        <w:tab/>
        <w:t>64QAM</w:t>
      </w:r>
      <w:bookmarkEnd w:id="40"/>
    </w:p>
    <w:p w:rsidR="00424180" w:rsidRDefault="00424180" w:rsidP="0056527A">
      <w:r w:rsidRPr="00C12953">
        <w:t xml:space="preserve">In case of 64QAM modulation, hextuplets of bits, </w:t>
      </w:r>
      <w:r w:rsidR="001B698F" w:rsidRPr="00C12953">
        <w:rPr>
          <w:position w:val="-10"/>
        </w:rPr>
        <w:object w:dxaOrig="4140" w:dyaOrig="300">
          <v:shape id="_x0000_i1189" type="#_x0000_t75" style="width:207pt;height:15pt" o:ole="">
            <v:imagedata r:id="rId293" o:title=""/>
          </v:shape>
          <o:OLEObject Type="Embed" ProgID="Equation.3" ShapeID="_x0000_i1189" DrawAspect="Content" ObjectID="_1584266366" r:id="rId294"/>
        </w:object>
      </w:r>
      <w:r w:rsidRPr="00C12953">
        <w:t xml:space="preserve">, are mapped to complex-valued modulation symbols </w:t>
      </w:r>
      <w:r w:rsidR="001B698F" w:rsidRPr="007033BC">
        <w:rPr>
          <w:position w:val="-10"/>
        </w:rPr>
        <w:object w:dxaOrig="400" w:dyaOrig="300">
          <v:shape id="_x0000_i1190" type="#_x0000_t75" style="width:20.25pt;height:15pt" o:ole="">
            <v:imagedata r:id="rId275" o:title=""/>
          </v:shape>
          <o:OLEObject Type="Embed" ProgID="Equation.3" ShapeID="_x0000_i1190" DrawAspect="Content" ObjectID="_1584266367" r:id="rId295"/>
        </w:object>
      </w:r>
      <w:r>
        <w:t xml:space="preserve"> </w:t>
      </w:r>
      <w:r w:rsidRPr="00C12953">
        <w:t>according to</w:t>
      </w:r>
    </w:p>
    <w:p w:rsidR="00424180" w:rsidRPr="00424180" w:rsidRDefault="001B698F" w:rsidP="00A46286">
      <w:pPr>
        <w:pStyle w:val="EQ"/>
        <w:jc w:val="center"/>
      </w:pPr>
      <w:r w:rsidRPr="00496E3C">
        <w:rPr>
          <w:position w:val="-24"/>
        </w:rPr>
        <w:object w:dxaOrig="10100" w:dyaOrig="580">
          <v:shape id="_x0000_i1191" type="#_x0000_t75" style="width:481.5pt;height:27.75pt" o:ole="">
            <v:imagedata r:id="rId296" o:title=""/>
          </v:shape>
          <o:OLEObject Type="Embed" ProgID="Equation.3" ShapeID="_x0000_i1191" DrawAspect="Content" ObjectID="_1584266368" r:id="rId297"/>
        </w:object>
      </w:r>
    </w:p>
    <w:p w:rsidR="0079150B" w:rsidRDefault="005D78EC" w:rsidP="0056527A">
      <w:pPr>
        <w:pStyle w:val="Heading3"/>
      </w:pPr>
      <w:bookmarkStart w:id="41" w:name="_Toc510519297"/>
      <w:r>
        <w:t>5.1.6</w:t>
      </w:r>
      <w:r w:rsidR="0079150B">
        <w:tab/>
        <w:t>256QAM</w:t>
      </w:r>
      <w:bookmarkEnd w:id="41"/>
    </w:p>
    <w:p w:rsidR="00424180" w:rsidRDefault="00424180" w:rsidP="0056527A">
      <w:r>
        <w:t>In case of 256QAM modulation, oc</w:t>
      </w:r>
      <w:r w:rsidRPr="00C12953">
        <w:t xml:space="preserve">tuplets of bits, </w:t>
      </w:r>
      <w:r w:rsidR="001B698F" w:rsidRPr="00C12953">
        <w:rPr>
          <w:position w:val="-10"/>
        </w:rPr>
        <w:object w:dxaOrig="5560" w:dyaOrig="300">
          <v:shape id="_x0000_i1192" type="#_x0000_t75" style="width:278.25pt;height:15pt" o:ole="">
            <v:imagedata r:id="rId298" o:title=""/>
          </v:shape>
          <o:OLEObject Type="Embed" ProgID="Equation.3" ShapeID="_x0000_i1192" DrawAspect="Content" ObjectID="_1584266369" r:id="rId299"/>
        </w:object>
      </w:r>
      <w:r w:rsidRPr="00C12953">
        <w:t>, are mapped to complex-valued modulation symbols</w:t>
      </w:r>
      <w:r>
        <w:t xml:space="preserve"> </w:t>
      </w:r>
      <w:r w:rsidR="001B698F" w:rsidRPr="007033BC">
        <w:rPr>
          <w:position w:val="-10"/>
        </w:rPr>
        <w:object w:dxaOrig="400" w:dyaOrig="300">
          <v:shape id="_x0000_i1193" type="#_x0000_t75" style="width:20.25pt;height:15pt" o:ole="">
            <v:imagedata r:id="rId275" o:title=""/>
          </v:shape>
          <o:OLEObject Type="Embed" ProgID="Equation.3" ShapeID="_x0000_i1193" DrawAspect="Content" ObjectID="_1584266370" r:id="rId300"/>
        </w:object>
      </w:r>
      <w:r>
        <w:t xml:space="preserve"> </w:t>
      </w:r>
      <w:r w:rsidRPr="00C12953">
        <w:t>according to</w:t>
      </w:r>
    </w:p>
    <w:p w:rsidR="00424180" w:rsidRDefault="001B698F" w:rsidP="00F52944">
      <w:pPr>
        <w:pStyle w:val="EQ"/>
        <w:jc w:val="center"/>
      </w:pPr>
      <w:r w:rsidRPr="00496E3C">
        <w:rPr>
          <w:position w:val="-46"/>
        </w:rPr>
        <w:object w:dxaOrig="6960" w:dyaOrig="1020">
          <v:shape id="_x0000_i1194" type="#_x0000_t75" style="width:348pt;height:51pt" o:ole="">
            <v:imagedata r:id="rId301" o:title=""/>
          </v:shape>
          <o:OLEObject Type="Embed" ProgID="Equation.3" ShapeID="_x0000_i1194" DrawAspect="Content" ObjectID="_1584266371" r:id="rId302"/>
        </w:object>
      </w:r>
    </w:p>
    <w:p w:rsidR="00732CE8" w:rsidRDefault="00732CE8" w:rsidP="00732CE8">
      <w:pPr>
        <w:pStyle w:val="Heading2"/>
      </w:pPr>
      <w:bookmarkStart w:id="42" w:name="_Toc510519298"/>
      <w:r>
        <w:lastRenderedPageBreak/>
        <w:t>5.2</w:t>
      </w:r>
      <w:r>
        <w:tab/>
      </w:r>
      <w:r w:rsidR="00184A1F">
        <w:t>S</w:t>
      </w:r>
      <w:r>
        <w:t>equence generation</w:t>
      </w:r>
      <w:bookmarkEnd w:id="42"/>
    </w:p>
    <w:p w:rsidR="00184A1F" w:rsidRPr="00184A1F" w:rsidRDefault="00184A1F" w:rsidP="00184A1F">
      <w:pPr>
        <w:pStyle w:val="Heading3"/>
      </w:pPr>
      <w:bookmarkStart w:id="43" w:name="_Toc510519299"/>
      <w:r>
        <w:t>5.2.1</w:t>
      </w:r>
      <w:r>
        <w:tab/>
        <w:t>Pseudo</w:t>
      </w:r>
      <w:r w:rsidRPr="00184A1F">
        <w:rPr>
          <w:lang w:val="en-US"/>
        </w:rPr>
        <w:t>-</w:t>
      </w:r>
      <w:r>
        <w:t>random sequence generation</w:t>
      </w:r>
      <w:bookmarkEnd w:id="43"/>
    </w:p>
    <w:p w:rsidR="00AC7513" w:rsidRDefault="00E4300F" w:rsidP="00AC7513">
      <w:r>
        <w:t>Generic p</w:t>
      </w:r>
      <w:r w:rsidR="00AC7513">
        <w:t xml:space="preserve">seudo-random sequences are defined by a length-31 Gold sequence. The output sequence </w:t>
      </w:r>
      <w:r w:rsidR="00AC7513" w:rsidRPr="00D65976">
        <w:rPr>
          <w:position w:val="-10"/>
        </w:rPr>
        <w:object w:dxaOrig="420" w:dyaOrig="300">
          <v:shape id="_x0000_i1195" type="#_x0000_t75" style="width:21pt;height:15pt" o:ole="">
            <v:imagedata r:id="rId29" o:title=""/>
          </v:shape>
          <o:OLEObject Type="Embed" ProgID="Equation.3" ShapeID="_x0000_i1195" DrawAspect="Content" ObjectID="_1584266372" r:id="rId303"/>
        </w:object>
      </w:r>
      <w:r w:rsidR="00AC7513">
        <w:t xml:space="preserve"> of length</w:t>
      </w:r>
      <w:r w:rsidR="00AC7513" w:rsidRPr="009C0525">
        <w:rPr>
          <w:position w:val="-10"/>
        </w:rPr>
        <w:object w:dxaOrig="460" w:dyaOrig="300">
          <v:shape id="_x0000_i1196" type="#_x0000_t75" style="width:23.25pt;height:15pt" o:ole="">
            <v:imagedata r:id="rId304" o:title=""/>
          </v:shape>
          <o:OLEObject Type="Embed" ProgID="Equation.3" ShapeID="_x0000_i1196" DrawAspect="Content" ObjectID="_1584266373" r:id="rId305"/>
        </w:object>
      </w:r>
      <w:r w:rsidR="00AC7513">
        <w:t>, where</w:t>
      </w:r>
      <w:r w:rsidR="00AC7513" w:rsidRPr="009C0525">
        <w:rPr>
          <w:position w:val="-10"/>
        </w:rPr>
        <w:object w:dxaOrig="1520" w:dyaOrig="300">
          <v:shape id="_x0000_i1197" type="#_x0000_t75" style="width:75.75pt;height:15pt" o:ole="">
            <v:imagedata r:id="rId306" o:title=""/>
          </v:shape>
          <o:OLEObject Type="Embed" ProgID="Equation.3" ShapeID="_x0000_i1197" DrawAspect="Content" ObjectID="_1584266374" r:id="rId307"/>
        </w:object>
      </w:r>
      <w:r w:rsidR="00AC7513">
        <w:t xml:space="preserve">, is defined by </w:t>
      </w:r>
    </w:p>
    <w:p w:rsidR="00AC7513" w:rsidRDefault="00AC7513" w:rsidP="00AC7513">
      <w:pPr>
        <w:pStyle w:val="EQ"/>
        <w:jc w:val="center"/>
      </w:pPr>
      <w:r w:rsidRPr="00A42EE5">
        <w:rPr>
          <w:rFonts w:eastAsia="Batang"/>
          <w:position w:val="-48"/>
        </w:rPr>
        <w:object w:dxaOrig="5820" w:dyaOrig="1080">
          <v:shape id="_x0000_i1198" type="#_x0000_t75" style="width:237pt;height:45.75pt" o:ole="">
            <v:imagedata r:id="rId308" o:title=""/>
          </v:shape>
          <o:OLEObject Type="Embed" ProgID="Equation.3" ShapeID="_x0000_i1198" DrawAspect="Content" ObjectID="_1584266375" r:id="rId309"/>
        </w:object>
      </w:r>
    </w:p>
    <w:p w:rsidR="00284C2E" w:rsidRDefault="00AC7513" w:rsidP="00E616C7">
      <w:r>
        <w:t xml:space="preserve">where </w:t>
      </w:r>
      <w:r w:rsidRPr="00A42EE5">
        <w:rPr>
          <w:rFonts w:eastAsia="Batang"/>
          <w:position w:val="-12"/>
        </w:rPr>
        <w:object w:dxaOrig="1120" w:dyaOrig="360">
          <v:shape id="_x0000_i1199" type="#_x0000_t75" style="width:46.5pt;height:15pt" o:ole="">
            <v:imagedata r:id="rId310" o:title=""/>
          </v:shape>
          <o:OLEObject Type="Embed" ProgID="Equation.3" ShapeID="_x0000_i1199" DrawAspect="Content" ObjectID="_1584266376" r:id="rId311"/>
        </w:object>
      </w:r>
      <w:r>
        <w:rPr>
          <w:rFonts w:eastAsia="Batang"/>
        </w:rPr>
        <w:t xml:space="preserve"> and </w:t>
      </w:r>
      <w:r>
        <w:t xml:space="preserve">the first m-sequence </w:t>
      </w:r>
      <w:r w:rsidR="00E4300F" w:rsidRPr="009C0525">
        <w:rPr>
          <w:position w:val="-10"/>
        </w:rPr>
        <w:object w:dxaOrig="499" w:dyaOrig="300">
          <v:shape id="_x0000_i1200" type="#_x0000_t75" style="width:24.75pt;height:15pt" o:ole="">
            <v:imagedata r:id="rId312" o:title=""/>
          </v:shape>
          <o:OLEObject Type="Embed" ProgID="Equation.3" ShapeID="_x0000_i1200" DrawAspect="Content" ObjectID="_1584266377" r:id="rId313"/>
        </w:object>
      </w:r>
      <w:r w:rsidR="00E4300F">
        <w:t xml:space="preserve"> </w:t>
      </w:r>
      <w:r>
        <w:t>shall be initialized with</w:t>
      </w:r>
      <w:r w:rsidRPr="009C0525">
        <w:rPr>
          <w:position w:val="-10"/>
        </w:rPr>
        <w:object w:dxaOrig="2580" w:dyaOrig="300">
          <v:shape id="_x0000_i1201" type="#_x0000_t75" style="width:129pt;height:15pt" o:ole="">
            <v:imagedata r:id="rId314" o:title=""/>
          </v:shape>
          <o:OLEObject Type="Embed" ProgID="Equation.3" ShapeID="_x0000_i1201" DrawAspect="Content" ObjectID="_1584266378" r:id="rId315"/>
        </w:object>
      </w:r>
      <w:r>
        <w:t>. The initialization of the second m-sequence</w:t>
      </w:r>
      <w:r w:rsidR="00932585">
        <w:t xml:space="preserve">, </w:t>
      </w:r>
      <w:r w:rsidR="00932585" w:rsidRPr="009C0525">
        <w:rPr>
          <w:position w:val="-10"/>
        </w:rPr>
        <w:object w:dxaOrig="520" w:dyaOrig="300">
          <v:shape id="_x0000_i1202" type="#_x0000_t75" style="width:26.25pt;height:15pt" o:ole="">
            <v:imagedata r:id="rId316" o:title=""/>
          </v:shape>
          <o:OLEObject Type="Embed" ProgID="Equation.3" ShapeID="_x0000_i1202" DrawAspect="Content" ObjectID="_1584266379" r:id="rId317"/>
        </w:object>
      </w:r>
      <w:r w:rsidR="00932585">
        <w:t>,</w:t>
      </w:r>
      <w:r>
        <w:t xml:space="preserve"> is denoted by </w:t>
      </w:r>
      <w:r w:rsidRPr="00D335C6">
        <w:rPr>
          <w:position w:val="-16"/>
        </w:rPr>
        <w:object w:dxaOrig="1740" w:dyaOrig="460">
          <v:shape id="_x0000_i1203" type="#_x0000_t75" style="width:87pt;height:23.25pt" o:ole="">
            <v:imagedata r:id="rId318" o:title=""/>
          </v:shape>
          <o:OLEObject Type="Embed" ProgID="Equation.3" ShapeID="_x0000_i1203" DrawAspect="Content" ObjectID="_1584266380" r:id="rId319"/>
        </w:object>
      </w:r>
      <w:r>
        <w:t xml:space="preserve"> with the value depending on the application of the sequence.</w:t>
      </w:r>
    </w:p>
    <w:p w:rsidR="00184A1F" w:rsidRDefault="00184A1F" w:rsidP="00184A1F">
      <w:pPr>
        <w:pStyle w:val="Heading3"/>
      </w:pPr>
      <w:bookmarkStart w:id="44" w:name="_Toc510519300"/>
      <w:r>
        <w:t>5.2.2</w:t>
      </w:r>
      <w:r>
        <w:tab/>
      </w:r>
      <w:r w:rsidR="0055636D">
        <w:t>Low-PA</w:t>
      </w:r>
      <w:r w:rsidR="00B1745D">
        <w:t>P</w:t>
      </w:r>
      <w:r w:rsidR="0055636D">
        <w:t>R</w:t>
      </w:r>
      <w:r>
        <w:t xml:space="preserve"> sequence generation</w:t>
      </w:r>
      <w:bookmarkEnd w:id="44"/>
    </w:p>
    <w:p w:rsidR="00EF5811" w:rsidRDefault="00EF5811" w:rsidP="00EF5811">
      <w:r>
        <w:t xml:space="preserve">The </w:t>
      </w:r>
      <w:r w:rsidR="00932585">
        <w:t xml:space="preserve">low-PAPR </w:t>
      </w:r>
      <w:r>
        <w:t xml:space="preserve">sequence </w:t>
      </w:r>
      <w:r>
        <w:rPr>
          <w:position w:val="-12"/>
        </w:rPr>
        <w:object w:dxaOrig="780" w:dyaOrig="360">
          <v:shape id="_x0000_i1204" type="#_x0000_t75" style="width:39pt;height:18pt" o:ole="">
            <v:imagedata r:id="rId129" o:title=""/>
          </v:shape>
          <o:OLEObject Type="Embed" ProgID="Equation.3" ShapeID="_x0000_i1204" DrawAspect="Content" ObjectID="_1584266381" r:id="rId320"/>
        </w:object>
      </w:r>
      <w:r>
        <w:t xml:space="preserve"> is defined by a cyclic shift </w:t>
      </w:r>
      <w:r w:rsidRPr="00DD680B">
        <w:rPr>
          <w:position w:val="-6"/>
        </w:rPr>
        <w:object w:dxaOrig="200" w:dyaOrig="200">
          <v:shape id="_x0000_i1205" type="#_x0000_t75" style="width:9.75pt;height:9.75pt" o:ole="">
            <v:imagedata r:id="rId321" o:title=""/>
          </v:shape>
          <o:OLEObject Type="Embed" ProgID="Equation.3" ShapeID="_x0000_i1205" DrawAspect="Content" ObjectID="_1584266382" r:id="rId322"/>
        </w:object>
      </w:r>
      <w:r>
        <w:t xml:space="preserve"> of a base sequence </w:t>
      </w:r>
      <w:r w:rsidRPr="00DD680B">
        <w:rPr>
          <w:position w:val="-12"/>
        </w:rPr>
        <w:object w:dxaOrig="600" w:dyaOrig="320">
          <v:shape id="_x0000_i1206" type="#_x0000_t75" style="width:30pt;height:15.75pt" o:ole="">
            <v:imagedata r:id="rId127" o:title=""/>
          </v:shape>
          <o:OLEObject Type="Embed" ProgID="Equation.3" ShapeID="_x0000_i1206" DrawAspect="Content" ObjectID="_1584266383" r:id="rId323"/>
        </w:object>
      </w:r>
      <w:r>
        <w:t xml:space="preserve"> according to </w:t>
      </w:r>
    </w:p>
    <w:p w:rsidR="00EF5811" w:rsidRDefault="00932585" w:rsidP="00EF5811">
      <w:pPr>
        <w:pStyle w:val="EQ"/>
        <w:jc w:val="center"/>
      </w:pPr>
      <w:r>
        <w:rPr>
          <w:position w:val="-12"/>
        </w:rPr>
        <w:object w:dxaOrig="3080" w:dyaOrig="360">
          <v:shape id="_x0000_i1207" type="#_x0000_t75" style="width:153.75pt;height:18pt" o:ole="">
            <v:imagedata r:id="rId324" o:title=""/>
          </v:shape>
          <o:OLEObject Type="Embed" ProgID="Equation.3" ShapeID="_x0000_i1207" DrawAspect="Content" ObjectID="_1584266384" r:id="rId325"/>
        </w:object>
      </w:r>
    </w:p>
    <w:p w:rsidR="00EF5811" w:rsidRDefault="00EF5811" w:rsidP="00EF5811">
      <w:r>
        <w:t xml:space="preserve">where </w:t>
      </w:r>
      <w:r w:rsidR="00E701E9">
        <w:rPr>
          <w:position w:val="-10"/>
        </w:rPr>
        <w:object w:dxaOrig="1540" w:dyaOrig="340">
          <v:shape id="_x0000_i1208" type="#_x0000_t75" style="width:77.25pt;height:17.25pt" o:ole="">
            <v:imagedata r:id="rId326" o:title=""/>
          </v:shape>
          <o:OLEObject Type="Embed" ProgID="Equation.3" ShapeID="_x0000_i1208" DrawAspect="Content" ObjectID="_1584266385" r:id="rId327"/>
        </w:object>
      </w:r>
      <w:r>
        <w:t xml:space="preserve"> is the length of the sequence. Multiple sequences are defined from a single base sequence through different values of </w:t>
      </w:r>
      <w:r w:rsidRPr="00DD680B">
        <w:rPr>
          <w:position w:val="-6"/>
        </w:rPr>
        <w:object w:dxaOrig="200" w:dyaOrig="200">
          <v:shape id="_x0000_i1209" type="#_x0000_t75" style="width:9.75pt;height:9.75pt" o:ole="">
            <v:imagedata r:id="rId321" o:title=""/>
          </v:shape>
          <o:OLEObject Type="Embed" ProgID="Equation.3" ShapeID="_x0000_i1209" DrawAspect="Content" ObjectID="_1584266386" r:id="rId328"/>
        </w:object>
      </w:r>
      <w:r w:rsidR="00CA15D9">
        <w:t xml:space="preserve"> and </w:t>
      </w:r>
      <w:r w:rsidR="00CA15D9" w:rsidRPr="00DD680B">
        <w:rPr>
          <w:position w:val="-6"/>
        </w:rPr>
        <w:object w:dxaOrig="200" w:dyaOrig="240">
          <v:shape id="_x0000_i1210" type="#_x0000_t75" style="width:9.75pt;height:12pt" o:ole="">
            <v:imagedata r:id="rId329" o:title=""/>
          </v:shape>
          <o:OLEObject Type="Embed" ProgID="Equation.3" ShapeID="_x0000_i1210" DrawAspect="Content" ObjectID="_1584266387" r:id="rId330"/>
        </w:object>
      </w:r>
      <w:r>
        <w:t>.</w:t>
      </w:r>
      <w:r w:rsidR="008C218A">
        <w:t xml:space="preserve"> </w:t>
      </w:r>
    </w:p>
    <w:p w:rsidR="00EF5811" w:rsidRDefault="00EF5811" w:rsidP="00EF5811">
      <w:r>
        <w:t xml:space="preserve">Base sequences </w:t>
      </w:r>
      <w:r w:rsidRPr="00DD680B">
        <w:rPr>
          <w:position w:val="-12"/>
        </w:rPr>
        <w:object w:dxaOrig="600" w:dyaOrig="320">
          <v:shape id="_x0000_i1211" type="#_x0000_t75" style="width:30pt;height:15.75pt" o:ole="">
            <v:imagedata r:id="rId127" o:title=""/>
          </v:shape>
          <o:OLEObject Type="Embed" ProgID="Equation.3" ShapeID="_x0000_i1211" DrawAspect="Content" ObjectID="_1584266388" r:id="rId331"/>
        </w:object>
      </w:r>
      <w:r>
        <w:t xml:space="preserve"> are divided into groups, where </w:t>
      </w:r>
      <w:r w:rsidRPr="00A36B03">
        <w:rPr>
          <w:position w:val="-10"/>
        </w:rPr>
        <w:object w:dxaOrig="1160" w:dyaOrig="300">
          <v:shape id="_x0000_i1212" type="#_x0000_t75" style="width:57.75pt;height:15pt" o:ole="">
            <v:imagedata r:id="rId332" o:title=""/>
          </v:shape>
          <o:OLEObject Type="Embed" ProgID="Equation.3" ShapeID="_x0000_i1212" DrawAspect="Content" ObjectID="_1584266389" r:id="rId333"/>
        </w:object>
      </w:r>
      <w:r>
        <w:t xml:space="preserve"> is the group number and </w:t>
      </w:r>
      <w:r w:rsidRPr="0034666B">
        <w:rPr>
          <w:position w:val="-6"/>
        </w:rPr>
        <w:object w:dxaOrig="160" w:dyaOrig="200">
          <v:shape id="_x0000_i1213" type="#_x0000_t75" style="width:8.25pt;height:9.75pt" o:ole="">
            <v:imagedata r:id="rId334" o:title=""/>
          </v:shape>
          <o:OLEObject Type="Embed" ProgID="Equation.3" ShapeID="_x0000_i1213" DrawAspect="Content" ObjectID="_1584266390" r:id="rId335"/>
        </w:object>
      </w:r>
      <w:r>
        <w:t xml:space="preserve"> is the base sequence number within the group, such that each group contains one base sequence (</w:t>
      </w:r>
      <w:r w:rsidRPr="00B431BB">
        <w:rPr>
          <w:position w:val="-6"/>
        </w:rPr>
        <w:object w:dxaOrig="480" w:dyaOrig="240">
          <v:shape id="_x0000_i1214" type="#_x0000_t75" style="width:24pt;height:12pt" o:ole="">
            <v:imagedata r:id="rId336" o:title=""/>
          </v:shape>
          <o:OLEObject Type="Embed" ProgID="Equation.3" ShapeID="_x0000_i1214" DrawAspect="Content" ObjectID="_1584266391" r:id="rId337"/>
        </w:object>
      </w:r>
      <w:r>
        <w:t xml:space="preserve">) of each length </w:t>
      </w:r>
      <w:r w:rsidR="00932585" w:rsidRPr="00DD680B">
        <w:rPr>
          <w:position w:val="-10"/>
        </w:rPr>
        <w:object w:dxaOrig="1440" w:dyaOrig="320">
          <v:shape id="_x0000_i1215" type="#_x0000_t75" style="width:1in;height:15.75pt" o:ole="">
            <v:imagedata r:id="rId338" o:title=""/>
          </v:shape>
          <o:OLEObject Type="Embed" ProgID="Equation.3" ShapeID="_x0000_i1215" DrawAspect="Content" ObjectID="_1584266392" r:id="rId339"/>
        </w:object>
      </w:r>
      <w:r>
        <w:t xml:space="preserve">, </w:t>
      </w:r>
      <w:r w:rsidR="00932585" w:rsidRPr="00243955">
        <w:rPr>
          <w:position w:val="-10"/>
        </w:rPr>
        <w:object w:dxaOrig="1080" w:dyaOrig="320">
          <v:shape id="_x0000_i1216" type="#_x0000_t75" style="width:54pt;height:15.75pt" o:ole="">
            <v:imagedata r:id="rId340" o:title=""/>
          </v:shape>
          <o:OLEObject Type="Embed" ProgID="Equation.3" ShapeID="_x0000_i1216" DrawAspect="Content" ObjectID="_1584266393" r:id="rId341"/>
        </w:object>
      </w:r>
      <w:r>
        <w:t xml:space="preserve"> and two base sequences (</w:t>
      </w:r>
      <w:r w:rsidRPr="00B431BB">
        <w:rPr>
          <w:position w:val="-8"/>
        </w:rPr>
        <w:object w:dxaOrig="580" w:dyaOrig="260">
          <v:shape id="_x0000_i1217" type="#_x0000_t75" style="width:29.25pt;height:12.75pt" o:ole="">
            <v:imagedata r:id="rId342" o:title=""/>
          </v:shape>
          <o:OLEObject Type="Embed" ProgID="Equation.3" ShapeID="_x0000_i1217" DrawAspect="Content" ObjectID="_1584266394" r:id="rId343"/>
        </w:object>
      </w:r>
      <w:r>
        <w:t xml:space="preserve">) of each length </w:t>
      </w:r>
      <w:r w:rsidR="00932585" w:rsidRPr="00DD680B">
        <w:rPr>
          <w:position w:val="-10"/>
        </w:rPr>
        <w:object w:dxaOrig="1440" w:dyaOrig="320">
          <v:shape id="_x0000_i1218" type="#_x0000_t75" style="width:1in;height:15.75pt" o:ole="">
            <v:imagedata r:id="rId338" o:title=""/>
          </v:shape>
          <o:OLEObject Type="Embed" ProgID="Equation.3" ShapeID="_x0000_i1218" DrawAspect="Content" ObjectID="_1584266395" r:id="rId344"/>
        </w:object>
      </w:r>
      <w:r>
        <w:t xml:space="preserve">, </w:t>
      </w:r>
      <w:r w:rsidR="00932585" w:rsidRPr="00243955">
        <w:rPr>
          <w:position w:val="-10"/>
        </w:rPr>
        <w:object w:dxaOrig="820" w:dyaOrig="320">
          <v:shape id="_x0000_i1219" type="#_x0000_t75" style="width:41.25pt;height:15.75pt" o:ole="">
            <v:imagedata r:id="rId345" o:title=""/>
          </v:shape>
          <o:OLEObject Type="Embed" ProgID="Equation.3" ShapeID="_x0000_i1219" DrawAspect="Content" ObjectID="_1584266396" r:id="rId346"/>
        </w:object>
      </w:r>
      <w:r>
        <w:t xml:space="preserve">. The definition of the base sequence </w:t>
      </w:r>
      <w:r w:rsidR="00E701E9" w:rsidRPr="00E74824">
        <w:rPr>
          <w:position w:val="-12"/>
        </w:rPr>
        <w:object w:dxaOrig="1900" w:dyaOrig="320">
          <v:shape id="_x0000_i1220" type="#_x0000_t75" style="width:95.25pt;height:15.75pt" o:ole="">
            <v:imagedata r:id="rId347" o:title=""/>
          </v:shape>
          <o:OLEObject Type="Embed" ProgID="Equation.3" ShapeID="_x0000_i1220" DrawAspect="Content" ObjectID="_1584266397" r:id="rId348"/>
        </w:object>
      </w:r>
      <w:r>
        <w:t xml:space="preserve"> depends on the sequence length</w:t>
      </w:r>
      <w:r w:rsidR="00E701E9">
        <w:t xml:space="preserve"> </w:t>
      </w:r>
      <w:r w:rsidR="00E701E9" w:rsidRPr="00E701E9">
        <w:rPr>
          <w:position w:val="-10"/>
        </w:rPr>
        <w:object w:dxaOrig="460" w:dyaOrig="300">
          <v:shape id="_x0000_i1221" type="#_x0000_t75" style="width:23.25pt;height:15pt" o:ole="">
            <v:imagedata r:id="rId349" o:title=""/>
          </v:shape>
          <o:OLEObject Type="Embed" ProgID="Equation.3" ShapeID="_x0000_i1221" DrawAspect="Content" ObjectID="_1584266398" r:id="rId350"/>
        </w:object>
      </w:r>
      <w:r>
        <w:t>.</w:t>
      </w:r>
    </w:p>
    <w:p w:rsidR="00EF5811" w:rsidRDefault="00EF5811" w:rsidP="00EF5811">
      <w:pPr>
        <w:pStyle w:val="Heading4"/>
      </w:pPr>
      <w:bookmarkStart w:id="45" w:name="_Toc510519301"/>
      <w:r>
        <w:t>5.2.2.1</w:t>
      </w:r>
      <w:r>
        <w:tab/>
        <w:t xml:space="preserve">Base sequences of length </w:t>
      </w:r>
      <w:r w:rsidR="00742299">
        <w:t xml:space="preserve">36 </w:t>
      </w:r>
      <w:r>
        <w:t>or larger</w:t>
      </w:r>
      <w:bookmarkEnd w:id="45"/>
    </w:p>
    <w:p w:rsidR="00EF5811" w:rsidRDefault="00EF5811" w:rsidP="00EF5811">
      <w:r>
        <w:t>For</w:t>
      </w:r>
      <w:r w:rsidR="00282021" w:rsidRPr="008D3B67">
        <w:rPr>
          <w:position w:val="-10"/>
        </w:rPr>
        <w:object w:dxaOrig="1140" w:dyaOrig="340">
          <v:shape id="_x0000_i1222" type="#_x0000_t75" style="width:57pt;height:17.25pt" o:ole="">
            <v:imagedata r:id="rId351" o:title=""/>
          </v:shape>
          <o:OLEObject Type="Embed" ProgID="Equation.3" ShapeID="_x0000_i1222" DrawAspect="Content" ObjectID="_1584266399" r:id="rId352"/>
        </w:object>
      </w:r>
      <w:r>
        <w:t xml:space="preserve">, the base sequence </w:t>
      </w:r>
      <w:r w:rsidR="00E701E9" w:rsidRPr="00E74824">
        <w:rPr>
          <w:position w:val="-12"/>
        </w:rPr>
        <w:object w:dxaOrig="1900" w:dyaOrig="320">
          <v:shape id="_x0000_i1223" type="#_x0000_t75" style="width:95.25pt;height:15.75pt" o:ole="">
            <v:imagedata r:id="rId353" o:title=""/>
          </v:shape>
          <o:OLEObject Type="Embed" ProgID="Equation.3" ShapeID="_x0000_i1223" DrawAspect="Content" ObjectID="_1584266400" r:id="rId354"/>
        </w:object>
      </w:r>
      <w:r>
        <w:t xml:space="preserve"> is given by</w:t>
      </w:r>
    </w:p>
    <w:p w:rsidR="00EF5811" w:rsidRDefault="0005404C" w:rsidP="00EF5811">
      <w:pPr>
        <w:pStyle w:val="EQ"/>
        <w:jc w:val="center"/>
      </w:pPr>
      <w:r w:rsidRPr="0005404C">
        <w:rPr>
          <w:position w:val="-40"/>
        </w:rPr>
        <w:object w:dxaOrig="2000" w:dyaOrig="900">
          <v:shape id="_x0000_i1224" type="#_x0000_t75" style="width:99.75pt;height:45pt" o:ole="">
            <v:imagedata r:id="rId355" o:title=""/>
          </v:shape>
          <o:OLEObject Type="Embed" ProgID="Equation.3" ShapeID="_x0000_i1224" DrawAspect="Content" ObjectID="_1584266401" r:id="rId356"/>
        </w:object>
      </w:r>
    </w:p>
    <w:p w:rsidR="00EF5811" w:rsidRDefault="0005404C" w:rsidP="00EF5811">
      <w:r>
        <w:t>where</w:t>
      </w:r>
    </w:p>
    <w:p w:rsidR="00EF5811" w:rsidRPr="00F327A7" w:rsidRDefault="00E701E9" w:rsidP="00EF5811">
      <w:pPr>
        <w:pStyle w:val="EQ"/>
        <w:jc w:val="center"/>
      </w:pPr>
      <w:r w:rsidRPr="00E701E9">
        <w:rPr>
          <w:position w:val="-28"/>
        </w:rPr>
        <w:object w:dxaOrig="2060" w:dyaOrig="660">
          <v:shape id="_x0000_i1225" type="#_x0000_t75" style="width:102.75pt;height:33pt" o:ole="">
            <v:imagedata r:id="rId357" o:title=""/>
          </v:shape>
          <o:OLEObject Type="Embed" ProgID="Equation.3" ShapeID="_x0000_i1225" DrawAspect="Content" ObjectID="_1584266402" r:id="rId358"/>
        </w:object>
      </w:r>
    </w:p>
    <w:p w:rsidR="00EF5811" w:rsidRDefault="00EF5811" w:rsidP="00EF5811">
      <w:r>
        <w:t xml:space="preserve">The length </w:t>
      </w:r>
      <w:r w:rsidR="00E701E9" w:rsidRPr="00A36B03">
        <w:rPr>
          <w:position w:val="-10"/>
        </w:rPr>
        <w:object w:dxaOrig="420" w:dyaOrig="300">
          <v:shape id="_x0000_i1226" type="#_x0000_t75" style="width:21pt;height:15pt" o:ole="">
            <v:imagedata r:id="rId359" o:title=""/>
          </v:shape>
          <o:OLEObject Type="Embed" ProgID="Equation.3" ShapeID="_x0000_i1226" DrawAspect="Content" ObjectID="_1584266403" r:id="rId360"/>
        </w:object>
      </w:r>
      <w:r>
        <w:t xml:space="preserve"> is given by the largest prime number such that</w:t>
      </w:r>
      <w:r w:rsidR="00E701E9" w:rsidRPr="008D3B67">
        <w:rPr>
          <w:position w:val="-10"/>
        </w:rPr>
        <w:object w:dxaOrig="1020" w:dyaOrig="300">
          <v:shape id="_x0000_i1227" type="#_x0000_t75" style="width:51pt;height:15pt" o:ole="">
            <v:imagedata r:id="rId361" o:title=""/>
          </v:shape>
          <o:OLEObject Type="Embed" ProgID="Equation.3" ShapeID="_x0000_i1227" DrawAspect="Content" ObjectID="_1584266404" r:id="rId362"/>
        </w:object>
      </w:r>
      <w:r>
        <w:t>.</w:t>
      </w:r>
    </w:p>
    <w:p w:rsidR="00EF5811" w:rsidRDefault="00EF5811" w:rsidP="00EF5811">
      <w:pPr>
        <w:pStyle w:val="Heading4"/>
      </w:pPr>
      <w:r>
        <w:br w:type="page"/>
      </w:r>
      <w:bookmarkStart w:id="46" w:name="_Toc510519302"/>
      <w:r w:rsidR="00320211">
        <w:lastRenderedPageBreak/>
        <w:t>5.2.2.2</w:t>
      </w:r>
      <w:r>
        <w:tab/>
        <w:t xml:space="preserve">Base sequences of length less than </w:t>
      </w:r>
      <w:r w:rsidR="00742299">
        <w:t>36</w:t>
      </w:r>
      <w:bookmarkEnd w:id="46"/>
    </w:p>
    <w:p w:rsidR="00EF5811" w:rsidRDefault="00EF5811" w:rsidP="00EF5811">
      <w:r>
        <w:t xml:space="preserve">For </w:t>
      </w:r>
      <w:r w:rsidR="00742299" w:rsidRPr="008D3B67">
        <w:rPr>
          <w:position w:val="-10"/>
        </w:rPr>
        <w:object w:dxaOrig="1600" w:dyaOrig="300">
          <v:shape id="_x0000_i1228" type="#_x0000_t75" style="width:80.25pt;height:15pt" o:ole="">
            <v:imagedata r:id="rId363" o:title=""/>
          </v:shape>
          <o:OLEObject Type="Embed" ProgID="Equation.3" ShapeID="_x0000_i1228" DrawAspect="Content" ObjectID="_1584266405" r:id="rId364"/>
        </w:object>
      </w:r>
      <w:r w:rsidR="00E701E9">
        <w:t xml:space="preserve"> </w:t>
      </w:r>
      <w:r>
        <w:t>the base sequence is given by</w:t>
      </w:r>
    </w:p>
    <w:p w:rsidR="00EF5811" w:rsidRDefault="00E701E9" w:rsidP="00EF5811">
      <w:pPr>
        <w:pStyle w:val="EQ"/>
        <w:jc w:val="center"/>
      </w:pPr>
      <w:r w:rsidRPr="00C439B1">
        <w:rPr>
          <w:position w:val="-12"/>
        </w:rPr>
        <w:object w:dxaOrig="2980" w:dyaOrig="360">
          <v:shape id="_x0000_i1229" type="#_x0000_t75" style="width:149.25pt;height:18pt" o:ole="">
            <v:imagedata r:id="rId365" o:title=""/>
          </v:shape>
          <o:OLEObject Type="Embed" ProgID="Equation.3" ShapeID="_x0000_i1229" DrawAspect="Content" ObjectID="_1584266406" r:id="rId366"/>
        </w:object>
      </w:r>
    </w:p>
    <w:p w:rsidR="00EF5811" w:rsidRDefault="00EF5811" w:rsidP="00F2105A">
      <w:pPr>
        <w:keepLines/>
      </w:pPr>
      <w:r>
        <w:t xml:space="preserve">where the value of </w:t>
      </w:r>
      <w:r w:rsidRPr="008D3B67">
        <w:rPr>
          <w:position w:val="-10"/>
        </w:rPr>
        <w:object w:dxaOrig="440" w:dyaOrig="300">
          <v:shape id="_x0000_i1230" type="#_x0000_t75" style="width:21.75pt;height:15pt" o:ole="">
            <v:imagedata r:id="rId367" o:title=""/>
          </v:shape>
          <o:OLEObject Type="Embed" ProgID="Equation.3" ShapeID="_x0000_i1230" DrawAspect="Content" ObjectID="_1584266407" r:id="rId368"/>
        </w:object>
      </w:r>
      <w:r>
        <w:t xml:space="preserve"> is given by Table</w:t>
      </w:r>
      <w:r w:rsidR="00D441BB">
        <w:t>s</w:t>
      </w:r>
      <w:r>
        <w:t xml:space="preserve"> </w:t>
      </w:r>
      <w:r w:rsidR="00320211">
        <w:t>5.2.2.2</w:t>
      </w:r>
      <w:r w:rsidR="00D441BB">
        <w:t>-1</w:t>
      </w:r>
      <w:r w:rsidR="00CA15D9">
        <w:t xml:space="preserve"> </w:t>
      </w:r>
      <w:r w:rsidR="00F64849">
        <w:t xml:space="preserve">to </w:t>
      </w:r>
      <w:r w:rsidR="00320211">
        <w:t>5.2.2.2</w:t>
      </w:r>
      <w:r w:rsidR="00D441BB">
        <w:t>-</w:t>
      </w:r>
      <w:r w:rsidR="00742299">
        <w:t>4</w:t>
      </w:r>
      <w:r w:rsidR="00F2105A">
        <w:t xml:space="preserve">. </w:t>
      </w:r>
    </w:p>
    <w:p w:rsidR="00742299" w:rsidRDefault="00742299" w:rsidP="00742299">
      <w:pPr>
        <w:keepLines/>
      </w:pPr>
      <w:r>
        <w:t xml:space="preserve">For </w:t>
      </w:r>
      <w:r>
        <w:rPr>
          <w:position w:val="-10"/>
        </w:rPr>
        <w:object w:dxaOrig="880" w:dyaOrig="300">
          <v:shape id="_x0000_i1231" type="#_x0000_t75" style="width:44.25pt;height:15pt" o:ole="">
            <v:imagedata r:id="rId369" o:title=""/>
          </v:shape>
          <o:OLEObject Type="Embed" ProgID="Equation.3" ShapeID="_x0000_i1231" DrawAspect="Content" ObjectID="_1584266408" r:id="rId370"/>
        </w:object>
      </w:r>
      <w:r>
        <w:t xml:space="preserve">, the base sequence </w:t>
      </w:r>
      <w:r>
        <w:rPr>
          <w:position w:val="-12"/>
        </w:rPr>
        <w:object w:dxaOrig="1900" w:dyaOrig="320">
          <v:shape id="_x0000_i1232" type="#_x0000_t75" style="width:95.25pt;height:15.75pt" o:ole="">
            <v:imagedata r:id="rId371" o:title=""/>
          </v:shape>
          <o:OLEObject Type="Embed" ProgID="Equation.3" ShapeID="_x0000_i1232" DrawAspect="Content" ObjectID="_1584266409" r:id="rId372"/>
        </w:object>
      </w:r>
      <w:r>
        <w:t xml:space="preserve"> is given by</w:t>
      </w:r>
    </w:p>
    <w:p w:rsidR="00742299" w:rsidRDefault="00742299" w:rsidP="00742299">
      <w:pPr>
        <w:pStyle w:val="EQ"/>
        <w:jc w:val="center"/>
      </w:pPr>
      <w:r>
        <w:rPr>
          <w:position w:val="-12"/>
        </w:rPr>
        <w:object w:dxaOrig="3640" w:dyaOrig="540">
          <v:shape id="_x0000_i1233" type="#_x0000_t75" style="width:182.25pt;height:27pt" o:ole="">
            <v:imagedata r:id="rId373" o:title=""/>
          </v:shape>
          <o:OLEObject Type="Embed" ProgID="Equation.3" ShapeID="_x0000_i1233" DrawAspect="Content" ObjectID="_1584266410" r:id="rId374"/>
        </w:object>
      </w:r>
    </w:p>
    <w:p w:rsidR="00742299" w:rsidRDefault="00742299" w:rsidP="00F2105A">
      <w:pPr>
        <w:keepLines/>
      </w:pPr>
    </w:p>
    <w:p w:rsidR="00F64849" w:rsidRDefault="00F64849" w:rsidP="00C5776F">
      <w:pPr>
        <w:pStyle w:val="TH"/>
      </w:pPr>
      <w:r>
        <w:t xml:space="preserve">Table 5.2.2.2-1: Definition of </w:t>
      </w:r>
      <w:r w:rsidRPr="008D3B67">
        <w:rPr>
          <w:position w:val="-10"/>
        </w:rPr>
        <w:object w:dxaOrig="440" w:dyaOrig="300">
          <v:shape id="_x0000_i1234" type="#_x0000_t75" style="width:21.75pt;height:15pt" o:ole="">
            <v:imagedata r:id="rId367" o:title=""/>
          </v:shape>
          <o:OLEObject Type="Embed" ProgID="Equation.3" ShapeID="_x0000_i1234" DrawAspect="Content" ObjectID="_1584266411" r:id="rId375"/>
        </w:object>
      </w:r>
      <w:r>
        <w:t xml:space="preserve"> for</w:t>
      </w:r>
      <w:r w:rsidR="00742299" w:rsidRPr="008D3B67">
        <w:rPr>
          <w:position w:val="-10"/>
        </w:rPr>
        <w:object w:dxaOrig="780" w:dyaOrig="300">
          <v:shape id="_x0000_i1235" type="#_x0000_t75" style="width:39pt;height:15pt" o:ole="">
            <v:imagedata r:id="rId376" o:title=""/>
          </v:shape>
          <o:OLEObject Type="Embed" ProgID="Equation.3" ShapeID="_x0000_i1235" DrawAspect="Content" ObjectID="_1584266412" r:id="rId377"/>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Pr="00C5776F" w:rsidRDefault="000876A9" w:rsidP="00932585">
            <w:pPr>
              <w:pStyle w:val="TAH"/>
            </w:pPr>
            <w:r w:rsidRPr="00C5776F">
              <w:object w:dxaOrig="180" w:dyaOrig="200">
                <v:shape id="_x0000_i1236" type="#_x0000_t75" style="width:9pt;height:9.75pt" o:ole="">
                  <v:imagedata r:id="rId378" o:title=""/>
                </v:shape>
                <o:OLEObject Type="Embed" ProgID="Equation.3" ShapeID="_x0000_i1236" DrawAspect="Content" ObjectID="_1584266413" r:id="rId379"/>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0876A9" w:rsidRPr="00C5776F" w:rsidRDefault="003B495E" w:rsidP="00932585">
            <w:pPr>
              <w:pStyle w:val="TAH"/>
            </w:pPr>
            <w:r>
              <w:pict>
                <v:shape id="_x0000_i1237" type="#_x0000_t75" style="width:53.25pt;height:15pt">
                  <v:imagedata r:id="rId380" o:title=""/>
                </v:shape>
              </w:pic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C5776F">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C5776F">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C5776F">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C5776F">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C5776F">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C5776F">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C5776F">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C5776F">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C5776F">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C5776F">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C5776F">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C5776F">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C5776F">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C5776F">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C5776F">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C5776F">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C5776F">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C5776F">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C5776F">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C5776F">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C5776F">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C5776F">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C5776F">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C5776F">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C5776F">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C5776F">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C5776F">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C5776F">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C5776F">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C5776F">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C5776F">
            <w:pPr>
              <w:pStyle w:val="TAC"/>
            </w:pPr>
            <w:r w:rsidRPr="00422D44">
              <w:t>-1</w:t>
            </w:r>
          </w:p>
        </w:tc>
      </w:tr>
    </w:tbl>
    <w:p w:rsidR="000876A9" w:rsidRDefault="000876A9" w:rsidP="00F2105A">
      <w:pPr>
        <w:keepLines/>
      </w:pPr>
    </w:p>
    <w:p w:rsidR="00F64849" w:rsidRDefault="00F64849" w:rsidP="00F2105A">
      <w:pPr>
        <w:keepLines/>
      </w:pPr>
    </w:p>
    <w:p w:rsidR="00CA15D9" w:rsidRDefault="00CA15D9" w:rsidP="00CA15D9">
      <w:pPr>
        <w:pStyle w:val="TH"/>
      </w:pPr>
      <w:r>
        <w:lastRenderedPageBreak/>
        <w:t xml:space="preserve">Table </w:t>
      </w:r>
      <w:r w:rsidR="00320211">
        <w:t>5.2.2.2</w:t>
      </w:r>
      <w:r>
        <w:t>-</w:t>
      </w:r>
      <w:r w:rsidR="00F64849">
        <w:t>2</w:t>
      </w:r>
      <w:r>
        <w:t xml:space="preserve">: Definition of </w:t>
      </w:r>
      <w:r w:rsidRPr="008D3B67">
        <w:rPr>
          <w:position w:val="-10"/>
        </w:rPr>
        <w:object w:dxaOrig="440" w:dyaOrig="300">
          <v:shape id="_x0000_i1238" type="#_x0000_t75" style="width:21.75pt;height:15pt" o:ole="">
            <v:imagedata r:id="rId367" o:title=""/>
          </v:shape>
          <o:OLEObject Type="Embed" ProgID="Equation.3" ShapeID="_x0000_i1238" DrawAspect="Content" ObjectID="_1584266414" r:id="rId381"/>
        </w:object>
      </w:r>
      <w:r>
        <w:t xml:space="preserve"> for</w:t>
      </w:r>
      <w:r w:rsidR="00742299" w:rsidRPr="008D3B67">
        <w:rPr>
          <w:position w:val="-10"/>
        </w:rPr>
        <w:object w:dxaOrig="859" w:dyaOrig="300">
          <v:shape id="_x0000_i1239" type="#_x0000_t75" style="width:42.75pt;height:15pt" o:ole="">
            <v:imagedata r:id="rId382" o:title=""/>
          </v:shape>
          <o:OLEObject Type="Embed" ProgID="Equation.3" ShapeID="_x0000_i1239" DrawAspect="Content" ObjectID="_1584266415" r:id="rId383"/>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CA15D9" w:rsidTr="0078307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A15D9" w:rsidRDefault="00CA15D9" w:rsidP="00A227D4">
            <w:pPr>
              <w:pStyle w:val="TAH"/>
            </w:pPr>
            <w:r w:rsidRPr="005B11E1">
              <w:rPr>
                <w:position w:val="-6"/>
              </w:rPr>
              <w:object w:dxaOrig="180" w:dyaOrig="200">
                <v:shape id="_x0000_i1240" type="#_x0000_t75" style="width:9pt;height:9.75pt" o:ole="">
                  <v:imagedata r:id="rId378" o:title=""/>
                </v:shape>
                <o:OLEObject Type="Embed" ProgID="Equation.3" ShapeID="_x0000_i1240" DrawAspect="Content" ObjectID="_1584266416" r:id="rId384"/>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rsidR="00CA15D9" w:rsidRDefault="00CA15D9" w:rsidP="00A227D4">
            <w:pPr>
              <w:pStyle w:val="TAH"/>
            </w:pPr>
            <w:r w:rsidRPr="005B11E1">
              <w:rPr>
                <w:position w:val="-10"/>
              </w:rPr>
              <w:object w:dxaOrig="1140" w:dyaOrig="300">
                <v:shape id="_x0000_i1241" type="#_x0000_t75" style="width:57pt;height:15pt" o:ole="">
                  <v:imagedata r:id="rId385" o:title=""/>
                </v:shape>
                <o:OLEObject Type="Embed" ProgID="Equation.3" ShapeID="_x0000_i1241" DrawAspect="Content" ObjectID="_1584266417" r:id="rId386"/>
              </w:object>
            </w:r>
          </w:p>
        </w:tc>
      </w:tr>
      <w:tr w:rsidR="00A82839" w:rsidTr="00A8283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82839" w:rsidRDefault="00A82839" w:rsidP="00A82839">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r>
      <w:tr w:rsidR="00A82839" w:rsidTr="00A8283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82839" w:rsidRDefault="00A82839" w:rsidP="00A82839">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r>
      <w:tr w:rsidR="00A82839" w:rsidTr="00A8283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82839" w:rsidRDefault="00A82839" w:rsidP="00A82839">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r>
      <w:tr w:rsidR="00A82839" w:rsidTr="00A8283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82839" w:rsidRDefault="00A82839" w:rsidP="00A82839">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r>
      <w:tr w:rsidR="00A82839" w:rsidTr="00A8283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82839" w:rsidRDefault="00A82839" w:rsidP="00A82839">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r>
      <w:tr w:rsidR="00A82839" w:rsidTr="00A8283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82839" w:rsidRDefault="00A82839" w:rsidP="00A82839">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r>
      <w:tr w:rsidR="00A82839" w:rsidTr="00A8283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82839" w:rsidRDefault="00A82839" w:rsidP="00A82839">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r>
      <w:tr w:rsidR="00A82839" w:rsidTr="00A8283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82839" w:rsidRDefault="00A82839" w:rsidP="00A82839">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r>
      <w:tr w:rsidR="00A82839" w:rsidTr="00A8283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82839" w:rsidRDefault="00A82839" w:rsidP="00A82839">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r>
      <w:tr w:rsidR="00A82839" w:rsidTr="00A8283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82839" w:rsidRDefault="00A82839" w:rsidP="00A82839">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r>
      <w:tr w:rsidR="00A82839" w:rsidTr="00A8283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82839" w:rsidRDefault="00A82839" w:rsidP="00A82839">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r>
      <w:tr w:rsidR="00A82839" w:rsidTr="00A8283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82839" w:rsidRDefault="00A82839" w:rsidP="00A82839">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r>
      <w:tr w:rsidR="00A82839" w:rsidTr="00A8283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82839" w:rsidRDefault="00A82839" w:rsidP="00A82839">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r>
      <w:tr w:rsidR="00A82839" w:rsidTr="00A8283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82839" w:rsidRDefault="00A82839" w:rsidP="00A82839">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r>
      <w:tr w:rsidR="00A82839" w:rsidTr="00A8283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82839" w:rsidRDefault="00A82839" w:rsidP="00A82839">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r>
      <w:tr w:rsidR="00A82839" w:rsidTr="00A8283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82839" w:rsidRDefault="00A82839" w:rsidP="00A82839">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r>
      <w:tr w:rsidR="00A82839" w:rsidTr="00A8283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82839" w:rsidRDefault="00A82839" w:rsidP="00A82839">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r>
      <w:tr w:rsidR="00A82839" w:rsidTr="00A8283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82839" w:rsidRDefault="00A82839" w:rsidP="00A82839">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r>
      <w:tr w:rsidR="00A82839" w:rsidTr="00A8283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82839" w:rsidRDefault="00A82839" w:rsidP="00A82839">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r>
      <w:tr w:rsidR="00A82839" w:rsidTr="00A8283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82839" w:rsidRDefault="00A82839" w:rsidP="00A82839">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r>
      <w:tr w:rsidR="00A82839" w:rsidTr="00A8283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82839" w:rsidRDefault="00A82839" w:rsidP="00A82839">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r>
      <w:tr w:rsidR="00A82839" w:rsidTr="00A8283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82839" w:rsidRDefault="00A82839" w:rsidP="00A82839">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r>
      <w:tr w:rsidR="00A82839" w:rsidTr="00A8283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82839" w:rsidRDefault="00A82839" w:rsidP="00A82839">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r>
      <w:tr w:rsidR="00A82839" w:rsidTr="00A8283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82839" w:rsidRDefault="00A82839" w:rsidP="00A82839">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r>
      <w:tr w:rsidR="00A82839" w:rsidTr="00A8283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82839" w:rsidRDefault="00A82839" w:rsidP="00A82839">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r>
      <w:tr w:rsidR="00A82839" w:rsidTr="00A8283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82839" w:rsidRDefault="00A82839" w:rsidP="00A82839">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r>
      <w:tr w:rsidR="00A82839" w:rsidTr="00A8283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82839" w:rsidRDefault="00A82839" w:rsidP="00A82839">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r>
      <w:tr w:rsidR="00A82839" w:rsidTr="00A8283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82839" w:rsidRDefault="00A82839" w:rsidP="00A82839">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r>
      <w:tr w:rsidR="00A82839" w:rsidTr="00A8283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82839" w:rsidRDefault="00A82839" w:rsidP="00A82839">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r>
      <w:tr w:rsidR="00A82839" w:rsidTr="00A8283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82839" w:rsidRDefault="00A82839" w:rsidP="00A82839">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82839" w:rsidRPr="00A358DE" w:rsidRDefault="00A82839" w:rsidP="00A358DE">
            <w:pPr>
              <w:pStyle w:val="TAL"/>
              <w:jc w:val="center"/>
            </w:pPr>
            <w:r w:rsidRPr="00A358DE">
              <w:t>1</w:t>
            </w:r>
          </w:p>
        </w:tc>
      </w:tr>
    </w:tbl>
    <w:p w:rsidR="00CA15D9" w:rsidRDefault="00CA15D9" w:rsidP="00CA15D9"/>
    <w:p w:rsidR="000876A9" w:rsidRDefault="00932585" w:rsidP="00932585">
      <w:pPr>
        <w:pStyle w:val="TH"/>
      </w:pPr>
      <w:r>
        <w:lastRenderedPageBreak/>
        <w:t xml:space="preserve">Table 5.2.2.2-3: Definition of </w:t>
      </w:r>
      <w:r w:rsidRPr="008D3B67">
        <w:rPr>
          <w:position w:val="-10"/>
        </w:rPr>
        <w:object w:dxaOrig="440" w:dyaOrig="300">
          <v:shape id="_x0000_i1242" type="#_x0000_t75" style="width:21.75pt;height:15pt" o:ole="">
            <v:imagedata r:id="rId367" o:title=""/>
          </v:shape>
          <o:OLEObject Type="Embed" ProgID="Equation.3" ShapeID="_x0000_i1242" DrawAspect="Content" ObjectID="_1584266418" r:id="rId387"/>
        </w:object>
      </w:r>
      <w:r>
        <w:t xml:space="preserve"> for </w:t>
      </w:r>
      <w:r w:rsidRPr="008D3B67">
        <w:rPr>
          <w:position w:val="-10"/>
        </w:rPr>
        <w:object w:dxaOrig="859" w:dyaOrig="300">
          <v:shape id="_x0000_i1243" type="#_x0000_t75" style="width:42.75pt;height:15pt" o:ole="">
            <v:imagedata r:id="rId388" o:title=""/>
          </v:shape>
          <o:OLEObject Type="Embed" ProgID="Equation.3" ShapeID="_x0000_i1243" DrawAspect="Content" ObjectID="_1584266419" r:id="rId389"/>
        </w:object>
      </w:r>
    </w:p>
    <w:tbl>
      <w:tblPr>
        <w:tblW w:w="0" w:type="auto"/>
        <w:jc w:val="center"/>
        <w:tblLook w:val="01E0" w:firstRow="1" w:lastRow="1" w:firstColumn="1" w:lastColumn="1" w:noHBand="0" w:noVBand="0"/>
      </w:tblPr>
      <w:tblGrid>
        <w:gridCol w:w="417"/>
        <w:gridCol w:w="293"/>
        <w:gridCol w:w="293"/>
        <w:gridCol w:w="293"/>
        <w:gridCol w:w="293"/>
        <w:gridCol w:w="293"/>
        <w:gridCol w:w="293"/>
        <w:gridCol w:w="395"/>
        <w:gridCol w:w="395"/>
        <w:gridCol w:w="395"/>
        <w:gridCol w:w="395"/>
        <w:gridCol w:w="395"/>
        <w:gridCol w:w="395"/>
        <w:gridCol w:w="395"/>
        <w:gridCol w:w="395"/>
        <w:gridCol w:w="395"/>
        <w:gridCol w:w="395"/>
        <w:gridCol w:w="395"/>
        <w:gridCol w:w="395"/>
      </w:tblGrid>
      <w:tr w:rsidR="00A671C8"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671C8" w:rsidRPr="00C5776F" w:rsidRDefault="00A671C8" w:rsidP="00A671C8">
            <w:pPr>
              <w:pStyle w:val="TAH"/>
            </w:pPr>
            <w:r w:rsidRPr="00C5776F">
              <w:object w:dxaOrig="180" w:dyaOrig="200">
                <v:shape id="_x0000_i1244" type="#_x0000_t75" style="width:9pt;height:9.75pt" o:ole="">
                  <v:imagedata r:id="rId378" o:title=""/>
                </v:shape>
                <o:OLEObject Type="Embed" ProgID="Equation.3" ShapeID="_x0000_i1244" DrawAspect="Content" ObjectID="_1584266420" r:id="rId390"/>
              </w:object>
            </w:r>
          </w:p>
        </w:tc>
        <w:tc>
          <w:tcPr>
            <w:tcW w:w="0" w:type="auto"/>
            <w:gridSpan w:val="18"/>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A671C8" w:rsidRPr="00C5776F" w:rsidRDefault="003B495E" w:rsidP="00A671C8">
            <w:pPr>
              <w:pStyle w:val="TAH"/>
            </w:pPr>
            <w:r>
              <w:pict>
                <v:shape id="_x0000_i1245" type="#_x0000_t75" style="width:57.75pt;height:15pt">
                  <v:imagedata r:id="rId391" o:title=""/>
                </v:shape>
              </w:pict>
            </w:r>
          </w:p>
        </w:tc>
      </w:tr>
      <w:tr w:rsidR="00A671C8"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671C8" w:rsidRDefault="00A671C8" w:rsidP="00C5776F">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lang w:val="sv-SE"/>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r>
      <w:tr w:rsidR="00A671C8"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671C8" w:rsidRDefault="00A671C8" w:rsidP="00C5776F">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r>
      <w:tr w:rsidR="00A671C8"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671C8" w:rsidRDefault="00A671C8" w:rsidP="00C5776F">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r>
      <w:tr w:rsidR="00A671C8"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671C8" w:rsidRDefault="00A671C8" w:rsidP="00C5776F">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r>
      <w:tr w:rsidR="00A671C8"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671C8" w:rsidRDefault="00A671C8" w:rsidP="00C5776F">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r>
      <w:tr w:rsidR="00A671C8"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671C8" w:rsidRDefault="00A671C8" w:rsidP="00C5776F">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r>
      <w:tr w:rsidR="00A671C8"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671C8" w:rsidRDefault="00A671C8" w:rsidP="00C5776F">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r>
      <w:tr w:rsidR="00A671C8"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671C8" w:rsidRDefault="00A671C8" w:rsidP="00C5776F">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r>
      <w:tr w:rsidR="00A671C8"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671C8" w:rsidRDefault="00A671C8" w:rsidP="00C5776F">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r>
      <w:tr w:rsidR="00A671C8"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671C8" w:rsidRDefault="00A671C8" w:rsidP="00C5776F">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r>
      <w:tr w:rsidR="00A671C8"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671C8" w:rsidRDefault="00A671C8" w:rsidP="00C5776F">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r>
      <w:tr w:rsidR="00A671C8"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671C8" w:rsidRDefault="00A671C8" w:rsidP="00C5776F">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r>
      <w:tr w:rsidR="00A671C8"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671C8" w:rsidRDefault="00A671C8" w:rsidP="00C5776F">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r>
      <w:tr w:rsidR="00A671C8"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671C8" w:rsidRDefault="00A671C8" w:rsidP="00C5776F">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r>
      <w:tr w:rsidR="00A671C8"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671C8" w:rsidRDefault="00A671C8" w:rsidP="00C5776F">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r>
      <w:tr w:rsidR="00A671C8"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671C8" w:rsidRDefault="00A671C8" w:rsidP="00C5776F">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r>
      <w:tr w:rsidR="00A671C8"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671C8" w:rsidRDefault="00A671C8" w:rsidP="00C5776F">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r>
      <w:tr w:rsidR="00A671C8"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671C8" w:rsidRDefault="00A671C8" w:rsidP="00C5776F">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r>
      <w:tr w:rsidR="00A671C8"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671C8" w:rsidRDefault="00A671C8" w:rsidP="00C5776F">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r>
      <w:tr w:rsidR="00A671C8"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671C8" w:rsidRDefault="00A671C8" w:rsidP="00C5776F">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r>
      <w:tr w:rsidR="00A671C8"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671C8" w:rsidRDefault="00A671C8" w:rsidP="00C5776F">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r>
      <w:tr w:rsidR="00A671C8"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671C8" w:rsidRDefault="00A671C8" w:rsidP="00C5776F">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r>
      <w:tr w:rsidR="00A671C8"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671C8" w:rsidRDefault="00A671C8" w:rsidP="00C5776F">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r>
      <w:tr w:rsidR="00A671C8"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671C8" w:rsidRDefault="00A671C8" w:rsidP="00C5776F">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r>
      <w:tr w:rsidR="00A671C8"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671C8" w:rsidRDefault="00A671C8" w:rsidP="00C5776F">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r>
      <w:tr w:rsidR="00A671C8"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671C8" w:rsidRDefault="00A671C8" w:rsidP="00C5776F">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r>
      <w:tr w:rsidR="00A671C8"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671C8" w:rsidRDefault="00A671C8" w:rsidP="00C5776F">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r>
      <w:tr w:rsidR="00A671C8"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671C8" w:rsidRDefault="00A671C8" w:rsidP="00C5776F">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r>
      <w:tr w:rsidR="00A671C8"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671C8" w:rsidRDefault="00A671C8" w:rsidP="00C5776F">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r>
      <w:tr w:rsidR="00A671C8"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671C8" w:rsidRDefault="00A671C8" w:rsidP="00C5776F">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rsidR="00A671C8" w:rsidRDefault="00A671C8" w:rsidP="00C5776F">
            <w:pPr>
              <w:pStyle w:val="TAC"/>
              <w:rPr>
                <w:rFonts w:ascii="Calibri" w:hAnsi="Calibri"/>
                <w:color w:val="000000"/>
                <w:sz w:val="22"/>
                <w:szCs w:val="22"/>
              </w:rPr>
            </w:pPr>
            <w:r>
              <w:rPr>
                <w:rFonts w:ascii="Calibri" w:hAnsi="Calibri"/>
                <w:color w:val="000000"/>
                <w:sz w:val="22"/>
                <w:szCs w:val="22"/>
              </w:rPr>
              <w:t>3</w:t>
            </w:r>
          </w:p>
        </w:tc>
      </w:tr>
    </w:tbl>
    <w:p w:rsidR="000876A9" w:rsidRDefault="000876A9" w:rsidP="00CA15D9"/>
    <w:p w:rsidR="00CA15D9" w:rsidRDefault="00CA15D9" w:rsidP="00CA15D9">
      <w:pPr>
        <w:pStyle w:val="TH"/>
      </w:pPr>
      <w:r>
        <w:lastRenderedPageBreak/>
        <w:t xml:space="preserve">Table </w:t>
      </w:r>
      <w:r w:rsidR="00320211">
        <w:t>5.2.2.2</w:t>
      </w:r>
      <w:r>
        <w:t>-</w:t>
      </w:r>
      <w:r w:rsidR="00A671C8">
        <w:t>4</w:t>
      </w:r>
      <w:r>
        <w:t xml:space="preserve">: Definition of </w:t>
      </w:r>
      <w:r w:rsidRPr="008D3B67">
        <w:rPr>
          <w:position w:val="-10"/>
        </w:rPr>
        <w:object w:dxaOrig="440" w:dyaOrig="300">
          <v:shape id="_x0000_i1246" type="#_x0000_t75" style="width:21.75pt;height:15pt" o:ole="">
            <v:imagedata r:id="rId367" o:title=""/>
          </v:shape>
          <o:OLEObject Type="Embed" ProgID="Equation.3" ShapeID="_x0000_i1246" DrawAspect="Content" ObjectID="_1584266421" r:id="rId392"/>
        </w:object>
      </w:r>
      <w:r>
        <w:t xml:space="preserve"> for </w:t>
      </w:r>
      <w:r w:rsidR="00742299" w:rsidRPr="008D3B67">
        <w:rPr>
          <w:position w:val="-10"/>
        </w:rPr>
        <w:object w:dxaOrig="880" w:dyaOrig="300">
          <v:shape id="_x0000_i1247" type="#_x0000_t75" style="width:44.25pt;height:15pt" o:ole="">
            <v:imagedata r:id="rId393" o:title=""/>
          </v:shape>
          <o:OLEObject Type="Embed" ProgID="Equation.3" ShapeID="_x0000_i1247" DrawAspect="Content" ObjectID="_1584266422" r:id="rId394"/>
        </w:object>
      </w:r>
    </w:p>
    <w:tbl>
      <w:tblPr>
        <w:tblW w:w="0" w:type="auto"/>
        <w:jc w:val="center"/>
        <w:tblLook w:val="01E0" w:firstRow="1" w:lastRow="1" w:firstColumn="1" w:lastColumn="1" w:noHBand="0" w:noVBand="0"/>
      </w:tblPr>
      <w:tblGrid>
        <w:gridCol w:w="417"/>
        <w:gridCol w:w="293"/>
        <w:gridCol w:w="293"/>
        <w:gridCol w:w="293"/>
        <w:gridCol w:w="293"/>
        <w:gridCol w:w="293"/>
        <w:gridCol w:w="293"/>
        <w:gridCol w:w="293"/>
        <w:gridCol w:w="293"/>
        <w:gridCol w:w="293"/>
        <w:gridCol w:w="293"/>
        <w:gridCol w:w="293"/>
        <w:gridCol w:w="293"/>
        <w:gridCol w:w="293"/>
        <w:gridCol w:w="293"/>
        <w:gridCol w:w="293"/>
        <w:gridCol w:w="293"/>
        <w:gridCol w:w="293"/>
        <w:gridCol w:w="293"/>
        <w:gridCol w:w="293"/>
        <w:gridCol w:w="293"/>
        <w:gridCol w:w="293"/>
        <w:gridCol w:w="293"/>
        <w:gridCol w:w="293"/>
        <w:gridCol w:w="293"/>
      </w:tblGrid>
      <w:tr w:rsidR="00CA15D9" w:rsidTr="0078307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A15D9" w:rsidRDefault="00CA15D9" w:rsidP="00783070">
            <w:pPr>
              <w:pStyle w:val="TAH"/>
            </w:pPr>
            <w:r w:rsidRPr="005B11E1">
              <w:rPr>
                <w:position w:val="-6"/>
              </w:rPr>
              <w:object w:dxaOrig="180" w:dyaOrig="200">
                <v:shape id="_x0000_i1248" type="#_x0000_t75" style="width:9pt;height:9.75pt" o:ole="">
                  <v:imagedata r:id="rId378" o:title=""/>
                </v:shape>
                <o:OLEObject Type="Embed" ProgID="Equation.3" ShapeID="_x0000_i1248" DrawAspect="Content" ObjectID="_1584266423" r:id="rId395"/>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rsidR="00CA15D9" w:rsidRDefault="00CA15D9" w:rsidP="00783070">
            <w:pPr>
              <w:pStyle w:val="TAH"/>
            </w:pPr>
            <w:r w:rsidRPr="005B11E1">
              <w:rPr>
                <w:position w:val="-10"/>
              </w:rPr>
              <w:object w:dxaOrig="1180" w:dyaOrig="300">
                <v:shape id="_x0000_i1249" type="#_x0000_t75" style="width:59.25pt;height:15pt" o:ole="">
                  <v:imagedata r:id="rId396" o:title=""/>
                </v:shape>
                <o:OLEObject Type="Embed" ProgID="Equation.3" ShapeID="_x0000_i1249" DrawAspect="Content" ObjectID="_1584266424" r:id="rId397"/>
              </w:object>
            </w:r>
          </w:p>
        </w:tc>
      </w:tr>
      <w:tr w:rsidR="000E34D0" w:rsidTr="00C5776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E34D0" w:rsidRDefault="000E34D0" w:rsidP="00C5776F">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r>
      <w:tr w:rsidR="000E34D0" w:rsidTr="00C5776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E34D0" w:rsidRDefault="000E34D0" w:rsidP="00C5776F">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r>
      <w:tr w:rsidR="000E34D0" w:rsidTr="00C5776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E34D0" w:rsidRDefault="000E34D0" w:rsidP="00C5776F">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r>
      <w:tr w:rsidR="000E34D0" w:rsidTr="00C5776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E34D0" w:rsidRDefault="000E34D0" w:rsidP="00C5776F">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r>
      <w:tr w:rsidR="000E34D0" w:rsidTr="00C5776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E34D0" w:rsidRDefault="000E34D0" w:rsidP="00C5776F">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r>
      <w:tr w:rsidR="000E34D0" w:rsidTr="00C5776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E34D0" w:rsidRDefault="000E34D0" w:rsidP="00C5776F">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r>
      <w:tr w:rsidR="000E34D0" w:rsidTr="00C5776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E34D0" w:rsidRDefault="000E34D0" w:rsidP="00C5776F">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r>
      <w:tr w:rsidR="000E34D0" w:rsidTr="00C5776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E34D0" w:rsidRDefault="000E34D0" w:rsidP="00C5776F">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r>
      <w:tr w:rsidR="000E34D0" w:rsidTr="00C5776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E34D0" w:rsidRDefault="000E34D0" w:rsidP="00C5776F">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r>
      <w:tr w:rsidR="000E34D0" w:rsidTr="00C5776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E34D0" w:rsidRDefault="000E34D0" w:rsidP="00C5776F">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r>
      <w:tr w:rsidR="000E34D0" w:rsidTr="00C5776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E34D0" w:rsidRDefault="000E34D0" w:rsidP="00C5776F">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r>
      <w:tr w:rsidR="000E34D0" w:rsidTr="00C5776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E34D0" w:rsidRDefault="000E34D0" w:rsidP="00C5776F">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r>
      <w:tr w:rsidR="000E34D0" w:rsidTr="00C5776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E34D0" w:rsidRDefault="000E34D0" w:rsidP="00C5776F">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r>
      <w:tr w:rsidR="000E34D0" w:rsidTr="00C5776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E34D0" w:rsidRDefault="000E34D0" w:rsidP="00C5776F">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r>
      <w:tr w:rsidR="000E34D0" w:rsidTr="00C5776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E34D0" w:rsidRDefault="000E34D0" w:rsidP="00C5776F">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r>
      <w:tr w:rsidR="000E34D0" w:rsidTr="00C5776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E34D0" w:rsidRDefault="000E34D0" w:rsidP="00C5776F">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r>
      <w:tr w:rsidR="000E34D0" w:rsidTr="00C5776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E34D0" w:rsidRDefault="000E34D0" w:rsidP="00C5776F">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r>
      <w:tr w:rsidR="000E34D0" w:rsidTr="00C5776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E34D0" w:rsidRDefault="000E34D0" w:rsidP="00C5776F">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r>
      <w:tr w:rsidR="000E34D0" w:rsidTr="00C5776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E34D0" w:rsidRDefault="000E34D0" w:rsidP="00C5776F">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r>
      <w:tr w:rsidR="000E34D0" w:rsidTr="00C5776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E34D0" w:rsidRDefault="000E34D0" w:rsidP="00C5776F">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r>
      <w:tr w:rsidR="000E34D0" w:rsidTr="00C5776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E34D0" w:rsidRDefault="000E34D0" w:rsidP="00C5776F">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r>
      <w:tr w:rsidR="000E34D0" w:rsidTr="00C5776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E34D0" w:rsidRDefault="000E34D0" w:rsidP="00C5776F">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r>
      <w:tr w:rsidR="000E34D0" w:rsidTr="00C5776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E34D0" w:rsidRDefault="000E34D0" w:rsidP="00C5776F">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r>
      <w:tr w:rsidR="000E34D0" w:rsidTr="00C5776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E34D0" w:rsidRDefault="000E34D0" w:rsidP="00C5776F">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r>
      <w:tr w:rsidR="000E34D0" w:rsidTr="00C5776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E34D0" w:rsidRDefault="000E34D0" w:rsidP="00C5776F">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r>
      <w:tr w:rsidR="000E34D0" w:rsidTr="00C5776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E34D0" w:rsidRDefault="000E34D0" w:rsidP="00C5776F">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r>
      <w:tr w:rsidR="000E34D0" w:rsidTr="00C5776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E34D0" w:rsidRDefault="000E34D0" w:rsidP="00C5776F">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r>
      <w:tr w:rsidR="000E34D0" w:rsidTr="00C5776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E34D0" w:rsidRDefault="000E34D0" w:rsidP="000E34D0">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r>
      <w:tr w:rsidR="000E34D0" w:rsidTr="00C5776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E34D0" w:rsidRDefault="000E34D0" w:rsidP="000E34D0">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r>
      <w:tr w:rsidR="000E34D0" w:rsidTr="00C5776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E34D0" w:rsidRDefault="000E34D0" w:rsidP="000E34D0">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E34D0" w:rsidRPr="005B11E1" w:rsidRDefault="000E34D0" w:rsidP="00C5776F">
            <w:pPr>
              <w:pStyle w:val="TAC"/>
              <w:rPr>
                <w:rFonts w:eastAsia="SimSun"/>
                <w:lang w:val="en-US" w:eastAsia="zh-CN"/>
              </w:rPr>
            </w:pPr>
            <w:r>
              <w:rPr>
                <w:rFonts w:ascii="Calibri" w:hAnsi="Calibri"/>
                <w:color w:val="000000"/>
                <w:sz w:val="22"/>
                <w:szCs w:val="22"/>
              </w:rPr>
              <w:t>-3</w:t>
            </w:r>
          </w:p>
        </w:tc>
      </w:tr>
    </w:tbl>
    <w:p w:rsidR="00CA15D9" w:rsidRDefault="00CA15D9" w:rsidP="00CA15D9"/>
    <w:p w:rsidR="00186528" w:rsidRDefault="00732CE8" w:rsidP="00186528">
      <w:pPr>
        <w:pStyle w:val="Heading2"/>
      </w:pPr>
      <w:bookmarkStart w:id="47" w:name="_Toc510519303"/>
      <w:bookmarkStart w:id="48" w:name="_Hlk496533772"/>
      <w:r>
        <w:t>5.3</w:t>
      </w:r>
      <w:r>
        <w:tab/>
        <w:t>OFDM baseband signal generation</w:t>
      </w:r>
      <w:bookmarkEnd w:id="47"/>
    </w:p>
    <w:p w:rsidR="00732CE8" w:rsidRDefault="00186528" w:rsidP="00731567">
      <w:pPr>
        <w:pStyle w:val="Heading3"/>
      </w:pPr>
      <w:bookmarkStart w:id="49" w:name="_Toc510519304"/>
      <w:r w:rsidRPr="009270FC">
        <w:t>5.3.1</w:t>
      </w:r>
      <w:r w:rsidRPr="009270FC">
        <w:tab/>
        <w:t>OFDM baseband signal generation for all cha</w:t>
      </w:r>
      <w:r w:rsidRPr="0066747B">
        <w:t>nnels except PRACH</w:t>
      </w:r>
      <w:bookmarkEnd w:id="49"/>
    </w:p>
    <w:p w:rsidR="00D8463B" w:rsidRDefault="00D8463B" w:rsidP="00D8463B">
      <w:r w:rsidRPr="00C12953">
        <w:t xml:space="preserve">The time-continuous signal </w:t>
      </w:r>
      <w:r w:rsidR="00121CF6" w:rsidRPr="0087173D">
        <w:rPr>
          <w:position w:val="-12"/>
        </w:rPr>
        <w:object w:dxaOrig="720" w:dyaOrig="360">
          <v:shape id="_x0000_i1250" type="#_x0000_t75" style="width:39.75pt;height:20.25pt" o:ole="">
            <v:imagedata r:id="rId131" o:title=""/>
          </v:shape>
          <o:OLEObject Type="Embed" ProgID="Equation.3" ShapeID="_x0000_i1250" DrawAspect="Content" ObjectID="_1584266425" r:id="rId398"/>
        </w:object>
      </w:r>
      <w:r w:rsidRPr="00C12953">
        <w:t xml:space="preserve"> on </w:t>
      </w:r>
      <w:r>
        <w:t>antenna port</w:t>
      </w:r>
      <w:r w:rsidR="002F0F49">
        <w:t xml:space="preserve"> </w:t>
      </w:r>
      <w:r w:rsidR="002F0F49" w:rsidRPr="004C0A64">
        <w:rPr>
          <w:position w:val="-10"/>
        </w:rPr>
        <w:object w:dxaOrig="200" w:dyaOrig="240">
          <v:shape id="_x0000_i1251" type="#_x0000_t75" style="width:9.75pt;height:12pt" o:ole="">
            <v:imagedata r:id="rId133" o:title=""/>
          </v:shape>
          <o:OLEObject Type="Embed" ProgID="Equation.3" ShapeID="_x0000_i1251" DrawAspect="Content" ObjectID="_1584266426" r:id="rId399"/>
        </w:object>
      </w:r>
      <w:r w:rsidRPr="00C12953">
        <w:t xml:space="preserve"> </w:t>
      </w:r>
      <w:r>
        <w:t xml:space="preserve">and </w:t>
      </w:r>
      <w:r w:rsidR="009A2E29">
        <w:t>subcarrier spacing configuration</w:t>
      </w:r>
      <w:r w:rsidR="002F0F49">
        <w:t xml:space="preserve"> </w:t>
      </w:r>
      <w:r w:rsidR="002242F3" w:rsidRPr="004E01C8">
        <w:rPr>
          <w:position w:val="-10"/>
        </w:rPr>
        <w:object w:dxaOrig="220" w:dyaOrig="240">
          <v:shape id="_x0000_i1252" type="#_x0000_t75" style="width:11.25pt;height:12.75pt" o:ole="">
            <v:imagedata r:id="rId135" o:title=""/>
          </v:shape>
          <o:OLEObject Type="Embed" ProgID="Equation.3" ShapeID="_x0000_i1252" DrawAspect="Content" ObjectID="_1584266427" r:id="rId400"/>
        </w:object>
      </w:r>
      <w:r>
        <w:t xml:space="preserve"> </w:t>
      </w:r>
      <w:r w:rsidR="007332D3">
        <w:t>for</w:t>
      </w:r>
      <w:r>
        <w:t xml:space="preserve"> OFDM symbol </w:t>
      </w:r>
      <w:r w:rsidR="00186528" w:rsidRPr="004B3C31">
        <w:rPr>
          <w:position w:val="-14"/>
        </w:rPr>
        <w:object w:dxaOrig="2400" w:dyaOrig="380">
          <v:shape id="_x0000_i1253" type="#_x0000_t75" style="width:120pt;height:18.75pt" o:ole="">
            <v:imagedata r:id="rId401" o:title=""/>
          </v:shape>
          <o:OLEObject Type="Embed" ProgID="Equation.3" ShapeID="_x0000_i1253" DrawAspect="Content" ObjectID="_1584266428" r:id="rId402"/>
        </w:object>
      </w:r>
      <w:r>
        <w:t xml:space="preserve"> in a subframe </w:t>
      </w:r>
      <w:r w:rsidR="00CA4637">
        <w:t xml:space="preserve">for any physical channel or signal except PRACH </w:t>
      </w:r>
      <w:r w:rsidRPr="00C12953">
        <w:t>is defined by</w:t>
      </w:r>
    </w:p>
    <w:p w:rsidR="00D8463B" w:rsidRPr="00C12953" w:rsidRDefault="00DE4BFC" w:rsidP="00DE4BFC">
      <w:pPr>
        <w:pStyle w:val="EQ"/>
      </w:pPr>
      <w:r>
        <w:tab/>
      </w:r>
      <w:r w:rsidR="00186528" w:rsidRPr="00B865EE">
        <w:rPr>
          <w:position w:val="-30"/>
        </w:rPr>
        <w:object w:dxaOrig="5160" w:dyaOrig="760">
          <v:shape id="_x0000_i1254" type="#_x0000_t75" style="width:258.75pt;height:40.5pt" o:ole="">
            <v:imagedata r:id="rId403" o:title=""/>
          </v:shape>
          <o:OLEObject Type="Embed" ProgID="Equation.3" ShapeID="_x0000_i1254" DrawAspect="Content" ObjectID="_1584266429" r:id="rId404"/>
        </w:object>
      </w:r>
    </w:p>
    <w:p w:rsidR="00186528" w:rsidRDefault="002F0F49" w:rsidP="00186528">
      <w:r>
        <w:t>w</w:t>
      </w:r>
      <w:r w:rsidR="00D8463B">
        <w:t>here</w:t>
      </w:r>
      <w:r>
        <w:t xml:space="preserve"> </w:t>
      </w:r>
      <w:r w:rsidR="00186528" w:rsidRPr="00A676E4">
        <w:rPr>
          <w:position w:val="-14"/>
        </w:rPr>
        <w:object w:dxaOrig="2740" w:dyaOrig="380">
          <v:shape id="_x0000_i1255" type="#_x0000_t75" style="width:137.25pt;height:18.75pt" o:ole="">
            <v:imagedata r:id="rId405" o:title=""/>
          </v:shape>
          <o:OLEObject Type="Embed" ProgID="Equation.3" ShapeID="_x0000_i1255" DrawAspect="Content" ObjectID="_1584266430" r:id="rId406"/>
        </w:object>
      </w:r>
      <w:r w:rsidR="00186528">
        <w:t xml:space="preserve"> is the time within the subframe</w:t>
      </w:r>
      <w:r w:rsidR="00946798">
        <w:t xml:space="preserve">, </w:t>
      </w:r>
    </w:p>
    <w:p w:rsidR="00186528" w:rsidRDefault="00186528" w:rsidP="00186528">
      <w:pPr>
        <w:pStyle w:val="EQ"/>
        <w:jc w:val="center"/>
      </w:pPr>
      <w:r w:rsidRPr="00D34CB2">
        <w:rPr>
          <w:position w:val="-64"/>
        </w:rPr>
        <w:object w:dxaOrig="5480" w:dyaOrig="1380">
          <v:shape id="_x0000_i1256" type="#_x0000_t75" style="width:273.75pt;height:69pt" o:ole="">
            <v:imagedata r:id="rId407" o:title=""/>
          </v:shape>
          <o:OLEObject Type="Embed" ProgID="Equation.3" ShapeID="_x0000_i1256" DrawAspect="Content" ObjectID="_1584266431" r:id="rId408"/>
        </w:object>
      </w:r>
    </w:p>
    <w:p w:rsidR="00186528" w:rsidRDefault="00946798" w:rsidP="00186528">
      <w:r w:rsidRPr="00C50293">
        <w:rPr>
          <w:position w:val="-10"/>
        </w:rPr>
        <w:object w:dxaOrig="300" w:dyaOrig="300">
          <v:shape id="_x0000_i1257" type="#_x0000_t75" style="width:15pt;height:15pt" o:ole="">
            <v:imagedata r:id="rId409" o:title=""/>
          </v:shape>
          <o:OLEObject Type="Embed" ProgID="Equation.3" ShapeID="_x0000_i1257" DrawAspect="Content" ObjectID="_1584266432" r:id="rId410"/>
        </w:object>
      </w:r>
      <w:r>
        <w:t xml:space="preserve"> is given by clause 4.2,</w:t>
      </w:r>
      <w:r w:rsidR="004303BE">
        <w:t xml:space="preserve"> and</w:t>
      </w:r>
      <w:r w:rsidR="00D8463B">
        <w:t xml:space="preserve"> </w:t>
      </w:r>
      <w:r w:rsidR="005C5D3D" w:rsidRPr="00C50293">
        <w:rPr>
          <w:position w:val="-10"/>
        </w:rPr>
        <w:object w:dxaOrig="220" w:dyaOrig="240">
          <v:shape id="_x0000_i1258" type="#_x0000_t75" style="width:11.25pt;height:12pt" o:ole="">
            <v:imagedata r:id="rId411" o:title=""/>
          </v:shape>
          <o:OLEObject Type="Embed" ProgID="Equation.3" ShapeID="_x0000_i1258" DrawAspect="Content" ObjectID="_1584266433" r:id="rId412"/>
        </w:object>
      </w:r>
      <w:r w:rsidR="005C5D3D">
        <w:t xml:space="preserve"> is the subcarrier spacing</w:t>
      </w:r>
      <w:r w:rsidR="00C50293">
        <w:t xml:space="preserve"> configuration</w:t>
      </w:r>
      <w:r w:rsidR="00DB4B7E">
        <w:t>.</w:t>
      </w:r>
      <w:r w:rsidR="00186528">
        <w:t xml:space="preserve"> The starting position of OFDM symbol </w:t>
      </w:r>
      <w:r w:rsidR="00186528" w:rsidRPr="004C0A64">
        <w:rPr>
          <w:position w:val="-6"/>
        </w:rPr>
        <w:object w:dxaOrig="139" w:dyaOrig="260">
          <v:shape id="_x0000_i1259" type="#_x0000_t75" style="width:6.75pt;height:12.75pt" o:ole="">
            <v:imagedata r:id="rId137" o:title=""/>
          </v:shape>
          <o:OLEObject Type="Embed" ProgID="Equation.3" ShapeID="_x0000_i1259" DrawAspect="Content" ObjectID="_1584266434" r:id="rId413"/>
        </w:object>
      </w:r>
      <w:r w:rsidR="00186528">
        <w:t xml:space="preserve"> for subcarrier spacing configuration </w:t>
      </w:r>
      <w:r w:rsidR="00186528" w:rsidRPr="004E01C8">
        <w:rPr>
          <w:position w:val="-10"/>
        </w:rPr>
        <w:object w:dxaOrig="220" w:dyaOrig="240">
          <v:shape id="_x0000_i1260" type="#_x0000_t75" style="width:11.25pt;height:12.75pt" o:ole="">
            <v:imagedata r:id="rId135" o:title=""/>
          </v:shape>
          <o:OLEObject Type="Embed" ProgID="Equation.3" ShapeID="_x0000_i1260" DrawAspect="Content" ObjectID="_1584266435" r:id="rId414"/>
        </w:object>
      </w:r>
      <w:r w:rsidR="00186528">
        <w:t>in a subframe is given by</w:t>
      </w:r>
    </w:p>
    <w:p w:rsidR="00186528" w:rsidRDefault="00186528" w:rsidP="00186528">
      <w:pPr>
        <w:pStyle w:val="EQ"/>
        <w:jc w:val="center"/>
      </w:pPr>
      <w:r w:rsidRPr="00480E82">
        <w:rPr>
          <w:position w:val="-28"/>
        </w:rPr>
        <w:object w:dxaOrig="3920" w:dyaOrig="660">
          <v:shape id="_x0000_i1261" type="#_x0000_t75" style="width:193.5pt;height:32.25pt" o:ole="">
            <v:imagedata r:id="rId415" o:title=""/>
          </v:shape>
          <o:OLEObject Type="Embed" ProgID="Equation.3" ShapeID="_x0000_i1261" DrawAspect="Content" ObjectID="_1584266436" r:id="rId416"/>
        </w:object>
      </w:r>
    </w:p>
    <w:p w:rsidR="00DB4B7E" w:rsidRDefault="00DB4B7E" w:rsidP="004303BE"/>
    <w:p w:rsidR="007C22FE" w:rsidRDefault="00121CF6" w:rsidP="005C5D3D">
      <w:r>
        <w:t xml:space="preserve">The value of </w:t>
      </w:r>
      <w:r w:rsidR="00186528" w:rsidRPr="00E06F18">
        <w:rPr>
          <w:position w:val="-12"/>
        </w:rPr>
        <w:object w:dxaOrig="1300" w:dyaOrig="340">
          <v:shape id="_x0000_i1262" type="#_x0000_t75" style="width:64.5pt;height:17.25pt" o:ole="">
            <v:imagedata r:id="rId417" o:title=""/>
          </v:shape>
          <o:OLEObject Type="Embed" ProgID="Equation.3" ShapeID="_x0000_i1262" DrawAspect="Content" ObjectID="_1584266437" r:id="rId418"/>
        </w:object>
      </w:r>
      <w:r w:rsidR="009240A8">
        <w:t xml:space="preserve"> is obtained from the higher-layer parameter </w:t>
      </w:r>
      <w:r w:rsidR="00B51507" w:rsidRPr="00E941B7">
        <w:rPr>
          <w:i/>
        </w:rPr>
        <w:t>k0</w:t>
      </w:r>
      <w:r w:rsidR="00B51507">
        <w:t xml:space="preserve"> </w:t>
      </w:r>
      <w:r w:rsidR="009240A8">
        <w:t>and</w:t>
      </w:r>
      <w:r>
        <w:t xml:space="preserve"> is such that </w:t>
      </w:r>
      <w:r w:rsidRPr="00121CF6">
        <w:t>the lowest numbered subcarrier in a</w:t>
      </w:r>
      <w:r w:rsidR="00743F61">
        <w:t xml:space="preserve"> </w:t>
      </w:r>
      <w:r w:rsidR="005961B3">
        <w:t>common</w:t>
      </w:r>
      <w:r w:rsidRPr="00121CF6">
        <w:t xml:space="preserve"> resource block for </w:t>
      </w:r>
      <w:r>
        <w:t xml:space="preserve">subcarrier spacing configuration </w:t>
      </w:r>
      <w:r w:rsidR="00AC6361" w:rsidRPr="004E01C8">
        <w:rPr>
          <w:position w:val="-10"/>
        </w:rPr>
        <w:object w:dxaOrig="220" w:dyaOrig="240">
          <v:shape id="_x0000_i1263" type="#_x0000_t75" style="width:11.25pt;height:12.75pt" o:ole="">
            <v:imagedata r:id="rId419" o:title=""/>
          </v:shape>
          <o:OLEObject Type="Embed" ProgID="Equation.3" ShapeID="_x0000_i1263" DrawAspect="Content" ObjectID="_1584266438" r:id="rId420"/>
        </w:object>
      </w:r>
      <w:r w:rsidRPr="00121CF6">
        <w:t xml:space="preserve"> coincides with the lowest numbered subcarrier in a </w:t>
      </w:r>
      <w:r w:rsidR="005961B3">
        <w:t xml:space="preserve">common </w:t>
      </w:r>
      <w:r w:rsidRPr="00121CF6">
        <w:t xml:space="preserve">resource block for any </w:t>
      </w:r>
      <w:r>
        <w:t xml:space="preserve">subcarrier spacing configuration </w:t>
      </w:r>
      <w:r w:rsidRPr="00121CF6">
        <w:t xml:space="preserve">less than </w:t>
      </w:r>
      <w:r w:rsidRPr="004E01C8">
        <w:rPr>
          <w:position w:val="-10"/>
        </w:rPr>
        <w:object w:dxaOrig="220" w:dyaOrig="240">
          <v:shape id="_x0000_i1264" type="#_x0000_t75" style="width:11.25pt;height:12.75pt" o:ole="">
            <v:imagedata r:id="rId135" o:title=""/>
          </v:shape>
          <o:OLEObject Type="Embed" ProgID="Equation.3" ShapeID="_x0000_i1264" DrawAspect="Content" ObjectID="_1584266439" r:id="rId421"/>
        </w:object>
      </w:r>
      <w:r>
        <w:t>.</w:t>
      </w:r>
    </w:p>
    <w:p w:rsidR="00186528" w:rsidRPr="00D73D64" w:rsidRDefault="00186528" w:rsidP="00731567">
      <w:pPr>
        <w:pStyle w:val="Heading3"/>
      </w:pPr>
      <w:bookmarkStart w:id="50" w:name="_Toc510519305"/>
      <w:bookmarkEnd w:id="48"/>
      <w:r>
        <w:t>5.3.2</w:t>
      </w:r>
      <w:r>
        <w:tab/>
        <w:t>OFDM baseband signal generation for PRACH</w:t>
      </w:r>
      <w:bookmarkEnd w:id="50"/>
    </w:p>
    <w:p w:rsidR="007C22FE" w:rsidRDefault="007C22FE" w:rsidP="007C22FE">
      <w:r w:rsidRPr="00C12953">
        <w:t xml:space="preserve">The time-continuous signal </w:t>
      </w:r>
      <w:r w:rsidR="00121CF6" w:rsidRPr="0025210E">
        <w:rPr>
          <w:position w:val="-12"/>
        </w:rPr>
        <w:object w:dxaOrig="720" w:dyaOrig="360">
          <v:shape id="_x0000_i1265" type="#_x0000_t75" style="width:39.75pt;height:20.25pt" o:ole="">
            <v:imagedata r:id="rId422" o:title=""/>
          </v:shape>
          <o:OLEObject Type="Embed" ProgID="Equation.3" ShapeID="_x0000_i1265" DrawAspect="Content" ObjectID="_1584266440" r:id="rId423"/>
        </w:object>
      </w:r>
      <w:r w:rsidRPr="00C12953">
        <w:t xml:space="preserve"> on </w:t>
      </w:r>
      <w:r>
        <w:t xml:space="preserve">antenna port </w:t>
      </w:r>
      <w:r w:rsidRPr="004C0A64">
        <w:rPr>
          <w:position w:val="-10"/>
        </w:rPr>
        <w:object w:dxaOrig="200" w:dyaOrig="240">
          <v:shape id="_x0000_i1266" type="#_x0000_t75" style="width:9.75pt;height:12pt" o:ole="">
            <v:imagedata r:id="rId133" o:title=""/>
          </v:shape>
          <o:OLEObject Type="Embed" ProgID="Equation.3" ShapeID="_x0000_i1266" DrawAspect="Content" ObjectID="_1584266441" r:id="rId424"/>
        </w:object>
      </w:r>
      <w:r w:rsidRPr="00C12953">
        <w:t xml:space="preserve"> </w:t>
      </w:r>
      <w:r>
        <w:t>for PRACH is</w:t>
      </w:r>
      <w:r w:rsidRPr="00C12953">
        <w:t xml:space="preserve"> defined by</w:t>
      </w:r>
    </w:p>
    <w:p w:rsidR="00774828" w:rsidRDefault="00441E8E" w:rsidP="00E82554">
      <w:pPr>
        <w:pStyle w:val="EQ"/>
        <w:jc w:val="center"/>
      </w:pPr>
      <w:r w:rsidRPr="00D11FA6">
        <w:rPr>
          <w:position w:val="-48"/>
        </w:rPr>
        <w:object w:dxaOrig="5340" w:dyaOrig="1380">
          <v:shape id="_x0000_i1267" type="#_x0000_t75" style="width:267.75pt;height:73.5pt" o:ole="">
            <v:imagedata r:id="rId425" o:title=""/>
          </v:shape>
          <o:OLEObject Type="Embed" ProgID="Equation.3" ShapeID="_x0000_i1267" DrawAspect="Content" ObjectID="_1584266442" r:id="rId426"/>
        </w:object>
      </w:r>
    </w:p>
    <w:p w:rsidR="00441E8E" w:rsidRDefault="007C22FE" w:rsidP="007C22FE">
      <w:r>
        <w:t xml:space="preserve">where </w:t>
      </w:r>
      <w:r w:rsidR="00441E8E" w:rsidRPr="003A4CC8">
        <w:rPr>
          <w:position w:val="-12"/>
        </w:rPr>
        <w:object w:dxaOrig="2520" w:dyaOrig="360">
          <v:shape id="_x0000_i1268" type="#_x0000_t75" style="width:126pt;height:18pt" o:ole="">
            <v:imagedata r:id="rId427" o:title=""/>
          </v:shape>
          <o:OLEObject Type="Embed" ProgID="Equation.3" ShapeID="_x0000_i1268" DrawAspect="Content" ObjectID="_1584266443" r:id="rId428"/>
        </w:object>
      </w:r>
      <w:r>
        <w:t xml:space="preserve"> </w:t>
      </w:r>
      <w:r w:rsidRPr="00C12953">
        <w:t>and</w:t>
      </w:r>
      <w:r>
        <w:t xml:space="preserve"> </w:t>
      </w:r>
    </w:p>
    <w:p w:rsidR="007C22FE" w:rsidRDefault="00731567" w:rsidP="00731567">
      <w:pPr>
        <w:pStyle w:val="B1"/>
      </w:pPr>
      <w:r>
        <w:t>-</w:t>
      </w:r>
      <w:r>
        <w:tab/>
      </w:r>
      <w:r w:rsidR="007321EA" w:rsidRPr="00F94504">
        <w:rPr>
          <w:position w:val="-6"/>
        </w:rPr>
        <w:object w:dxaOrig="200" w:dyaOrig="300">
          <v:shape id="_x0000_i1269" type="#_x0000_t75" style="width:9.75pt;height:15pt" o:ole="">
            <v:imagedata r:id="rId429" o:title=""/>
          </v:shape>
          <o:OLEObject Type="Embed" ProgID="Equation.3" ShapeID="_x0000_i1269" DrawAspect="Content" ObjectID="_1584266444" r:id="rId430"/>
        </w:object>
      </w:r>
      <w:r w:rsidR="007321EA">
        <w:t xml:space="preserve"> is given by clause 6.3.3</w:t>
      </w:r>
      <w:r w:rsidR="00441E8E">
        <w:t>;</w:t>
      </w:r>
      <w:r w:rsidR="007C22FE">
        <w:t xml:space="preserve"> </w:t>
      </w:r>
    </w:p>
    <w:p w:rsidR="00FB68E4" w:rsidRPr="00FB68E4" w:rsidRDefault="00731567" w:rsidP="00731567">
      <w:pPr>
        <w:pStyle w:val="B1"/>
      </w:pPr>
      <w:r>
        <w:t>-</w:t>
      </w:r>
      <w:r>
        <w:tab/>
      </w:r>
      <w:r w:rsidR="00FB68E4" w:rsidRPr="00FB68E4">
        <w:rPr>
          <w:position w:val="-10"/>
        </w:rPr>
        <w:object w:dxaOrig="300" w:dyaOrig="300">
          <v:shape id="_x0000_i1270" type="#_x0000_t75" style="width:15pt;height:15pt" o:ole="">
            <v:imagedata r:id="rId409" o:title=""/>
          </v:shape>
          <o:OLEObject Type="Embed" ProgID="Equation.3" ShapeID="_x0000_i1270" DrawAspect="Content" ObjectID="_1584266445" r:id="rId431"/>
        </w:object>
      </w:r>
      <w:r w:rsidR="00FB68E4" w:rsidRPr="00FB68E4">
        <w:t xml:space="preserve"> is the subcarrier spacing of the initial active uplink bandwidth part during initial access. Otherwise, </w:t>
      </w:r>
      <w:r w:rsidR="00FB68E4" w:rsidRPr="00FB68E4">
        <w:rPr>
          <w:position w:val="-10"/>
        </w:rPr>
        <w:object w:dxaOrig="300" w:dyaOrig="300">
          <v:shape id="_x0000_i1271" type="#_x0000_t75" style="width:15pt;height:15pt" o:ole="">
            <v:imagedata r:id="rId409" o:title=""/>
          </v:shape>
          <o:OLEObject Type="Embed" ProgID="Equation.3" ShapeID="_x0000_i1271" DrawAspect="Content" ObjectID="_1584266446" r:id="rId432"/>
        </w:object>
      </w:r>
      <w:r w:rsidR="00FB68E4" w:rsidRPr="00FB68E4">
        <w:t xml:space="preserve"> is the subcarrier spacing of the active uplink bandwidth part; </w:t>
      </w:r>
    </w:p>
    <w:p w:rsidR="00FB68E4" w:rsidRPr="00FB68E4" w:rsidRDefault="00731567" w:rsidP="00731567">
      <w:pPr>
        <w:pStyle w:val="B1"/>
      </w:pPr>
      <w:r>
        <w:t>-</w:t>
      </w:r>
      <w:r>
        <w:tab/>
      </w:r>
      <w:r w:rsidR="00FB68E4" w:rsidRPr="00FB68E4">
        <w:rPr>
          <w:position w:val="-12"/>
        </w:rPr>
        <w:object w:dxaOrig="1300" w:dyaOrig="340">
          <v:shape id="_x0000_i1272" type="#_x0000_t75" style="width:64.5pt;height:17.25pt" o:ole="">
            <v:imagedata r:id="rId417" o:title=""/>
          </v:shape>
          <o:OLEObject Type="Embed" ProgID="Equation.3" ShapeID="_x0000_i1272" DrawAspect="Content" ObjectID="_1584266447" r:id="rId433"/>
        </w:object>
      </w:r>
      <w:r w:rsidR="00FB68E4" w:rsidRPr="00FB68E4">
        <w:t xml:space="preserve"> is obtained from the higher-layer parameter </w:t>
      </w:r>
      <w:r w:rsidR="00FB68E4" w:rsidRPr="00FB68E4">
        <w:rPr>
          <w:i/>
        </w:rPr>
        <w:t>k0</w:t>
      </w:r>
      <w:r w:rsidR="00FB68E4" w:rsidRPr="00FB68E4">
        <w:t xml:space="preserve"> and is such that the lowest numbered subcarrier in a common resource block for subcarrier spacing configuration </w:t>
      </w:r>
      <w:r w:rsidR="00FB68E4" w:rsidRPr="00FB68E4">
        <w:rPr>
          <w:position w:val="-10"/>
        </w:rPr>
        <w:object w:dxaOrig="220" w:dyaOrig="240">
          <v:shape id="_x0000_i1273" type="#_x0000_t75" style="width:11.25pt;height:12pt" o:ole="">
            <v:imagedata r:id="rId411" o:title=""/>
          </v:shape>
          <o:OLEObject Type="Embed" ProgID="Equation.3" ShapeID="_x0000_i1273" DrawAspect="Content" ObjectID="_1584266448" r:id="rId434"/>
        </w:object>
      </w:r>
      <w:r w:rsidR="00FB68E4" w:rsidRPr="00FB68E4">
        <w:t xml:space="preserve"> coincides with the lowest numbered subcarrier in a common resource block for any subcarrier spacing configuration less than </w:t>
      </w:r>
      <w:r w:rsidR="00FB68E4" w:rsidRPr="00FB68E4">
        <w:rPr>
          <w:position w:val="-10"/>
        </w:rPr>
        <w:object w:dxaOrig="220" w:dyaOrig="240">
          <v:shape id="_x0000_i1274" type="#_x0000_t75" style="width:11.25pt;height:12pt" o:ole="">
            <v:imagedata r:id="rId411" o:title=""/>
          </v:shape>
          <o:OLEObject Type="Embed" ProgID="Equation.3" ShapeID="_x0000_i1274" DrawAspect="Content" ObjectID="_1584266449" r:id="rId435"/>
        </w:object>
      </w:r>
      <w:r w:rsidR="00FB68E4" w:rsidRPr="00FB68E4">
        <w:t xml:space="preserve">; </w:t>
      </w:r>
    </w:p>
    <w:p w:rsidR="00FB68E4" w:rsidRPr="00FB68E4" w:rsidRDefault="00731567" w:rsidP="00731567">
      <w:pPr>
        <w:pStyle w:val="B1"/>
      </w:pPr>
      <w:r>
        <w:t>-</w:t>
      </w:r>
      <w:r>
        <w:tab/>
      </w:r>
      <w:r w:rsidR="003B495E">
        <w:rPr>
          <w:position w:val="-12"/>
        </w:rPr>
        <w:pict>
          <v:shape id="_x0000_i1275" type="#_x0000_t75" style="width:30.75pt;height:18pt">
            <v:imagedata r:id="rId436" o:title=""/>
          </v:shape>
        </w:pict>
      </w:r>
      <w:r w:rsidR="00FB68E4" w:rsidRPr="00FB68E4">
        <w:t xml:space="preserve"> is the lowest numbered resource block of the initial active uplink bandwidth part based on common resource block indexing and is derived by the higher-layer parameter </w:t>
      </w:r>
      <w:r w:rsidR="00FB68E4" w:rsidRPr="00FB68E4">
        <w:rPr>
          <w:i/>
        </w:rPr>
        <w:t>initial-UL-BWP</w:t>
      </w:r>
      <w:r w:rsidR="00FB68E4" w:rsidRPr="00FB68E4">
        <w:rPr>
          <w:u w:val="single"/>
        </w:rPr>
        <w:t xml:space="preserve"> </w:t>
      </w:r>
      <w:r w:rsidR="00FB68E4" w:rsidRPr="00FB68E4">
        <w:t xml:space="preserve">during initial access. Otherwise, </w:t>
      </w:r>
      <w:r w:rsidR="003B495E">
        <w:rPr>
          <w:position w:val="-12"/>
        </w:rPr>
        <w:pict>
          <v:shape id="_x0000_i1276" type="#_x0000_t75" style="width:30.75pt;height:18pt">
            <v:imagedata r:id="rId436" o:title=""/>
          </v:shape>
        </w:pict>
      </w:r>
      <w:r w:rsidR="00FB68E4" w:rsidRPr="00FB68E4">
        <w:t xml:space="preserve"> is the lowest numbered resource block of the active uplink bandwidth part based on common resource block indexing and is derived by the higher-layer parameter </w:t>
      </w:r>
      <w:r w:rsidR="00FB68E4" w:rsidRPr="00FB68E4">
        <w:rPr>
          <w:i/>
        </w:rPr>
        <w:t>UL-BWP</w:t>
      </w:r>
      <w:r w:rsidR="00FB68E4" w:rsidRPr="00FB68E4">
        <w:t xml:space="preserve">; </w:t>
      </w:r>
    </w:p>
    <w:p w:rsidR="00FB68E4" w:rsidRPr="00FB68E4" w:rsidRDefault="00731567" w:rsidP="00731567">
      <w:pPr>
        <w:pStyle w:val="B1"/>
      </w:pPr>
      <w:r>
        <w:t>-</w:t>
      </w:r>
      <w:r>
        <w:tab/>
      </w:r>
      <w:r w:rsidR="003B495E">
        <w:rPr>
          <w:position w:val="-10"/>
        </w:rPr>
        <w:pict>
          <v:shape id="_x0000_i1277" type="#_x0000_t75" style="width:21.75pt;height:17.25pt">
            <v:imagedata r:id="rId437" o:title=""/>
          </v:shape>
        </w:pict>
      </w:r>
      <w:r w:rsidR="00FB68E4" w:rsidRPr="00FB68E4">
        <w:t xml:space="preserve"> is the frequency offset of lowest PRACH transmission occasion in frequency domain with respect to PRB 0 of the initial active uplink bandwidth part given by the higher-layer parameter </w:t>
      </w:r>
      <w:r w:rsidR="00FB68E4" w:rsidRPr="00FB68E4">
        <w:rPr>
          <w:i/>
        </w:rPr>
        <w:t xml:space="preserve">prach-frequency-start </w:t>
      </w:r>
      <w:r w:rsidR="00FB68E4" w:rsidRPr="00FB68E4">
        <w:t xml:space="preserve">during initial access associated with the initial active uplink bandwidth part. Otherwise, </w:t>
      </w:r>
      <w:r w:rsidR="003B495E">
        <w:rPr>
          <w:position w:val="-10"/>
        </w:rPr>
        <w:pict>
          <v:shape id="_x0000_i1278" type="#_x0000_t75" style="width:21.75pt;height:17.25pt">
            <v:imagedata r:id="rId437" o:title=""/>
          </v:shape>
        </w:pict>
      </w:r>
      <w:r w:rsidR="00FB68E4" w:rsidRPr="00FB68E4">
        <w:t xml:space="preserve"> is the frequency offset of lowest PRACH transmission occasion in frequency domain with respect to physical resource block 0 of the active uplink bandwidth part given by the higher-layer parameter </w:t>
      </w:r>
      <w:r w:rsidR="00FB68E4" w:rsidRPr="00FB68E4">
        <w:rPr>
          <w:i/>
        </w:rPr>
        <w:t>prach-frequency-start</w:t>
      </w:r>
      <w:r w:rsidR="00FB68E4" w:rsidRPr="00FB68E4">
        <w:t xml:space="preserve"> associated with the active uplink bandwidth part;</w:t>
      </w:r>
    </w:p>
    <w:p w:rsidR="00FB68E4" w:rsidRPr="00FB68E4" w:rsidRDefault="00731567" w:rsidP="00731567">
      <w:pPr>
        <w:pStyle w:val="B1"/>
      </w:pPr>
      <w:r>
        <w:t>-</w:t>
      </w:r>
      <w:r>
        <w:tab/>
      </w:r>
      <w:r w:rsidR="003B495E">
        <w:rPr>
          <w:position w:val="-10"/>
        </w:rPr>
        <w:pict>
          <v:shape id="_x0000_i1279" type="#_x0000_t75" style="width:18.75pt;height:15pt">
            <v:imagedata r:id="rId438" o:title=""/>
          </v:shape>
        </w:pict>
      </w:r>
      <w:r w:rsidR="001978B0">
        <w:t xml:space="preserve"> </w:t>
      </w:r>
      <w:r w:rsidR="00FB68E4" w:rsidRPr="00FB68E4">
        <w:t xml:space="preserve">is the PRACH transmission occasion index in frequency domain for a given PRACH transmission occasion in one time instance as given by clause 6.3.3.2; </w:t>
      </w:r>
    </w:p>
    <w:p w:rsidR="00FB68E4" w:rsidRDefault="00731567" w:rsidP="00731567">
      <w:pPr>
        <w:pStyle w:val="B1"/>
      </w:pPr>
      <w:r>
        <w:lastRenderedPageBreak/>
        <w:t>-</w:t>
      </w:r>
      <w:r>
        <w:tab/>
      </w:r>
      <w:r w:rsidR="003B495E">
        <w:rPr>
          <w:position w:val="-10"/>
        </w:rPr>
        <w:pict>
          <v:shape id="_x0000_i1280" type="#_x0000_t75" style="width:23.25pt;height:17.25pt">
            <v:imagedata r:id="rId439" o:title=""/>
          </v:shape>
        </w:pict>
      </w:r>
      <w:r w:rsidR="001978B0">
        <w:t xml:space="preserve"> </w:t>
      </w:r>
      <w:r w:rsidR="00FB68E4" w:rsidRPr="00FB68E4">
        <w:t>is the number of resource blocks occupied and is given by the parameter allocation expressed in number of RBs for PUSCH in Table 6.3.3.2-1.</w:t>
      </w:r>
    </w:p>
    <w:p w:rsidR="00184903" w:rsidRDefault="007C22FE" w:rsidP="00184903">
      <w:r>
        <w:t>The starting position</w:t>
      </w:r>
      <w:r w:rsidR="002225D4">
        <w:t xml:space="preserve"> </w:t>
      </w:r>
      <w:r w:rsidR="00FB68E4" w:rsidRPr="002225D4">
        <w:rPr>
          <w:position w:val="-10"/>
        </w:rPr>
        <w:object w:dxaOrig="380" w:dyaOrig="340">
          <v:shape id="_x0000_i1281" type="#_x0000_t75" style="width:21pt;height:18.75pt" o:ole="">
            <v:imagedata r:id="rId440" o:title=""/>
          </v:shape>
          <o:OLEObject Type="Embed" ProgID="Equation.3" ShapeID="_x0000_i1281" DrawAspect="Content" ObjectID="_1584266450" r:id="rId441"/>
        </w:object>
      </w:r>
      <w:r w:rsidR="00FB68E4">
        <w:t xml:space="preserve"> </w:t>
      </w:r>
      <w:r w:rsidR="002225D4">
        <w:t>of the PRACH preamble in a subframe</w:t>
      </w:r>
      <w:r w:rsidR="001E4052">
        <w:t xml:space="preserve"> (for </w:t>
      </w:r>
      <w:r w:rsidR="001E4052" w:rsidRPr="00986D34">
        <w:rPr>
          <w:position w:val="-12"/>
        </w:rPr>
        <w:object w:dxaOrig="2220" w:dyaOrig="340">
          <v:shape id="_x0000_i1282" type="#_x0000_t75" style="width:115.5pt;height:17.25pt" o:ole="">
            <v:imagedata r:id="rId442" o:title=""/>
          </v:shape>
          <o:OLEObject Type="Embed" ProgID="Equation.3" ShapeID="_x0000_i1282" DrawAspect="Content" ObjectID="_1584266451" r:id="rId443"/>
        </w:object>
      </w:r>
      <w:r w:rsidR="001E4052">
        <w:t>) or in a 60</w:t>
      </w:r>
      <w:r w:rsidR="00184903">
        <w:t xml:space="preserve"> </w:t>
      </w:r>
      <w:r w:rsidR="001E4052">
        <w:t xml:space="preserve">kHz slot (for </w:t>
      </w:r>
      <w:r w:rsidR="001E4052" w:rsidRPr="00986D34">
        <w:rPr>
          <w:position w:val="-12"/>
        </w:rPr>
        <w:object w:dxaOrig="1780" w:dyaOrig="340">
          <v:shape id="_x0000_i1283" type="#_x0000_t75" style="width:93pt;height:17.25pt" o:ole="">
            <v:imagedata r:id="rId444" o:title=""/>
          </v:shape>
          <o:OLEObject Type="Embed" ProgID="Equation.3" ShapeID="_x0000_i1283" DrawAspect="Content" ObjectID="_1584266452" r:id="rId445"/>
        </w:object>
      </w:r>
      <w:r w:rsidR="001E4052">
        <w:t>)</w:t>
      </w:r>
      <w:r w:rsidR="002225D4">
        <w:t xml:space="preserve"> is given by</w:t>
      </w:r>
    </w:p>
    <w:p w:rsidR="00184903" w:rsidRDefault="00184903" w:rsidP="00731567">
      <w:pPr>
        <w:pStyle w:val="EQ"/>
      </w:pPr>
      <w:r>
        <w:tab/>
      </w:r>
      <w:r w:rsidRPr="007A2EBF">
        <w:object w:dxaOrig="3739" w:dyaOrig="1060">
          <v:shape id="_x0000_i1284" type="#_x0000_t75" style="width:185.25pt;height:51.75pt" o:ole="">
            <v:imagedata r:id="rId446" o:title=""/>
          </v:shape>
          <o:OLEObject Type="Embed" ProgID="Equation.DSMT4" ShapeID="_x0000_i1284" DrawAspect="Content" ObjectID="_1584266453" r:id="rId447"/>
        </w:object>
      </w:r>
    </w:p>
    <w:p w:rsidR="00184903" w:rsidRPr="00184903" w:rsidRDefault="00184903" w:rsidP="00731567">
      <w:r w:rsidRPr="00184903">
        <w:t>where</w:t>
      </w:r>
      <w:r w:rsidRPr="00184903" w:rsidDel="004722F8">
        <w:t xml:space="preserve"> </w:t>
      </w:r>
    </w:p>
    <w:p w:rsidR="00184903" w:rsidRPr="00184903" w:rsidRDefault="000F7401" w:rsidP="000F7401">
      <w:pPr>
        <w:pStyle w:val="B1"/>
      </w:pPr>
      <w:r>
        <w:t>-</w:t>
      </w:r>
      <w:r>
        <w:tab/>
      </w:r>
      <w:r w:rsidR="00184903" w:rsidRPr="00184903">
        <w:t>the subframe or 60</w:t>
      </w:r>
      <w:r w:rsidR="00184903">
        <w:t xml:space="preserve"> </w:t>
      </w:r>
      <w:r w:rsidR="00184903" w:rsidRPr="00184903">
        <w:t xml:space="preserve">kHz slot is assumed to start at </w:t>
      </w:r>
      <w:r w:rsidR="003B495E">
        <w:rPr>
          <w:position w:val="-6"/>
        </w:rPr>
        <w:pict>
          <v:shape id="_x0000_i1285" type="#_x0000_t75" style="width:24pt;height:13.5pt">
            <v:imagedata r:id="rId448" o:title=""/>
          </v:shape>
        </w:pict>
      </w:r>
      <w:r w:rsidR="00184903" w:rsidRPr="00184903">
        <w:t xml:space="preserve"> ;</w:t>
      </w:r>
    </w:p>
    <w:p w:rsidR="00184903" w:rsidRPr="00184903" w:rsidRDefault="000F7401" w:rsidP="000F7401">
      <w:pPr>
        <w:pStyle w:val="B1"/>
      </w:pPr>
      <w:r>
        <w:t>-</w:t>
      </w:r>
      <w:r>
        <w:tab/>
      </w:r>
      <w:r w:rsidR="00184903" w:rsidRPr="00184903">
        <w:t xml:space="preserve">a timing advance value </w:t>
      </w:r>
      <w:r w:rsidR="003B495E">
        <w:rPr>
          <w:position w:val="-10"/>
        </w:rPr>
        <w:pict>
          <v:shape id="_x0000_i1286" type="#_x0000_t75" style="width:35.25pt;height:15.75pt">
            <v:imagedata r:id="rId449" o:title=""/>
          </v:shape>
        </w:pict>
      </w:r>
      <w:r w:rsidR="00184903" w:rsidRPr="00184903">
        <w:t xml:space="preserve"> shall be assumed;</w:t>
      </w:r>
    </w:p>
    <w:p w:rsidR="00184903" w:rsidRPr="00184903" w:rsidRDefault="000F7401" w:rsidP="000F7401">
      <w:pPr>
        <w:pStyle w:val="B1"/>
      </w:pPr>
      <w:r>
        <w:t>-</w:t>
      </w:r>
      <w:r>
        <w:tab/>
      </w:r>
      <w:r w:rsidR="003B495E">
        <w:rPr>
          <w:position w:val="-10"/>
        </w:rPr>
        <w:pict>
          <v:shape id="_x0000_i1287" type="#_x0000_t75" style="width:27pt;height:14.25pt">
            <v:imagedata r:id="rId450" o:title=""/>
          </v:shape>
        </w:pict>
      </w:r>
      <w:r w:rsidR="00184903" w:rsidRPr="00184903">
        <w:t xml:space="preserve"> shall be assumed for </w:t>
      </w:r>
      <w:r w:rsidR="003B495E">
        <w:rPr>
          <w:position w:val="-10"/>
        </w:rPr>
        <w:pict>
          <v:shape id="_x0000_i1288" type="#_x0000_t75" style="width:86.25pt;height:15.75pt">
            <v:imagedata r:id="rId451" o:title=""/>
          </v:shape>
        </w:pict>
      </w:r>
      <w:r w:rsidR="00184903" w:rsidRPr="00184903">
        <w:t xml:space="preserve">, otherwise it is given by </w:t>
      </w:r>
      <w:r w:rsidR="003B495E">
        <w:rPr>
          <w:position w:val="-10"/>
        </w:rPr>
        <w:pict>
          <v:shape id="_x0000_i1289" type="#_x0000_t75" style="width:113.25pt;height:15.75pt">
            <v:imagedata r:id="rId452" o:title=""/>
          </v:shape>
        </w:pict>
      </w:r>
      <w:r w:rsidR="00184903">
        <w:t xml:space="preserve"> </w:t>
      </w:r>
      <w:r w:rsidR="00184903" w:rsidRPr="00184903">
        <w:t xml:space="preserve">and the symbol position </w:t>
      </w:r>
      <w:r w:rsidR="003B495E">
        <w:rPr>
          <w:position w:val="-6"/>
        </w:rPr>
        <w:pict>
          <v:shape id="_x0000_i1290" type="#_x0000_t75" style="width:6.75pt;height:13.5pt">
            <v:imagedata r:id="rId453" o:title=""/>
          </v:shape>
        </w:pict>
      </w:r>
      <w:r w:rsidR="00184903" w:rsidRPr="00184903">
        <w:t xml:space="preserve"> is given by</w:t>
      </w:r>
    </w:p>
    <w:p w:rsidR="00184903" w:rsidRPr="00184903" w:rsidRDefault="00184903" w:rsidP="000F7401">
      <w:pPr>
        <w:pStyle w:val="EQ"/>
      </w:pPr>
      <w:r>
        <w:tab/>
      </w:r>
      <w:r w:rsidR="003B495E">
        <w:rPr>
          <w:position w:val="-10"/>
        </w:rPr>
        <w:pict>
          <v:shape id="_x0000_i1291" type="#_x0000_t75" style="width:101.25pt;height:16.5pt">
            <v:imagedata r:id="rId454" o:title=""/>
          </v:shape>
        </w:pict>
      </w:r>
    </w:p>
    <w:p w:rsidR="00184903" w:rsidRPr="00184903" w:rsidRDefault="00184903" w:rsidP="00731567">
      <w:r w:rsidRPr="00184903">
        <w:t>where</w:t>
      </w:r>
      <w:r w:rsidRPr="00184903" w:rsidDel="004722F8">
        <w:t xml:space="preserve"> </w:t>
      </w:r>
    </w:p>
    <w:p w:rsidR="00184903" w:rsidRPr="00184903" w:rsidRDefault="000F7401" w:rsidP="000F7401">
      <w:pPr>
        <w:pStyle w:val="B1"/>
      </w:pPr>
      <w:r>
        <w:t>-</w:t>
      </w:r>
      <w:r>
        <w:tab/>
      </w:r>
      <w:r w:rsidR="003B495E">
        <w:rPr>
          <w:position w:val="-10"/>
        </w:rPr>
        <w:pict>
          <v:shape id="_x0000_i1292" type="#_x0000_t75" style="width:9pt;height:15.75pt">
            <v:imagedata r:id="rId455" o:title=""/>
          </v:shape>
        </w:pict>
      </w:r>
      <w:r w:rsidR="00184903" w:rsidRPr="00184903">
        <w:t xml:space="preserve"> is given by the parameter </w:t>
      </w:r>
      <w:r w:rsidR="000B7AEE">
        <w:t>"</w:t>
      </w:r>
      <w:r w:rsidR="00184903" w:rsidRPr="00184903">
        <w:t>starting symbol</w:t>
      </w:r>
      <w:r w:rsidR="000B7AEE">
        <w:t>"</w:t>
      </w:r>
      <w:r w:rsidR="00184903" w:rsidRPr="00184903">
        <w:t xml:space="preserve"> in Tables 6.3.3.2-2 to 6.3.3.2-4;</w:t>
      </w:r>
    </w:p>
    <w:p w:rsidR="00184903" w:rsidRPr="00184903" w:rsidRDefault="000F7401" w:rsidP="000F7401">
      <w:pPr>
        <w:pStyle w:val="B1"/>
      </w:pPr>
      <w:r>
        <w:t>-</w:t>
      </w:r>
      <w:r>
        <w:tab/>
      </w:r>
      <w:r w:rsidR="003B495E">
        <w:rPr>
          <w:position w:val="-10"/>
        </w:rPr>
        <w:pict>
          <v:shape id="_x0000_i1293" type="#_x0000_t75" style="width:18.75pt;height:16.5pt">
            <v:imagedata r:id="rId456" o:title=""/>
          </v:shape>
        </w:pict>
      </w:r>
      <w:r w:rsidR="00184903" w:rsidRPr="00184903">
        <w:t xml:space="preserve"> is the PRACH transmission occasion within the PRACH slot, numbered in increasing order from 0 to </w:t>
      </w:r>
      <w:r w:rsidR="003B495E">
        <w:rPr>
          <w:position w:val="-10"/>
        </w:rPr>
        <w:pict>
          <v:shape id="_x0000_i1294" type="#_x0000_t75" style="width:45pt;height:16.5pt">
            <v:imagedata r:id="rId457" o:title=""/>
          </v:shape>
        </w:pict>
      </w:r>
      <w:r w:rsidR="00184903" w:rsidRPr="00184903">
        <w:t xml:space="preserve"> within a RACH slot where </w:t>
      </w:r>
      <w:r w:rsidR="003B495E">
        <w:rPr>
          <w:position w:val="-10"/>
        </w:rPr>
        <w:pict>
          <v:shape id="_x0000_i1295" type="#_x0000_t75" style="width:32.25pt;height:16.5pt">
            <v:imagedata r:id="rId458" o:title=""/>
          </v:shape>
        </w:pict>
      </w:r>
      <w:r w:rsidR="00184903" w:rsidRPr="00184903">
        <w:t xml:space="preserve"> is given Tables 6.3.3.2-2 to 6.3.3.2-4;</w:t>
      </w:r>
    </w:p>
    <w:p w:rsidR="00184903" w:rsidRPr="00184903" w:rsidRDefault="000F7401" w:rsidP="000F7401">
      <w:pPr>
        <w:pStyle w:val="B1"/>
      </w:pPr>
      <w:r>
        <w:t>-</w:t>
      </w:r>
      <w:r>
        <w:tab/>
      </w:r>
      <w:r w:rsidR="003B495E">
        <w:rPr>
          <w:position w:val="-10"/>
        </w:rPr>
        <w:pict>
          <v:shape id="_x0000_i1296" type="#_x0000_t75" style="width:21.75pt;height:16.5pt">
            <v:imagedata r:id="rId459" o:title=""/>
          </v:shape>
        </w:pict>
      </w:r>
      <w:r w:rsidR="00184903" w:rsidRPr="00184903">
        <w:t xml:space="preserve"> is given by Tables 6.3.3.2-2 to 6.3.3.2-4;</w:t>
      </w:r>
    </w:p>
    <w:p w:rsidR="00184903" w:rsidRPr="00184903" w:rsidRDefault="000F7401" w:rsidP="000F7401">
      <w:pPr>
        <w:pStyle w:val="B1"/>
      </w:pPr>
      <w:r>
        <w:t>-</w:t>
      </w:r>
      <w:r>
        <w:tab/>
      </w:r>
      <w:r w:rsidR="003B495E">
        <w:rPr>
          <w:position w:val="-10"/>
        </w:rPr>
        <w:pict>
          <v:shape id="_x0000_i1297" type="#_x0000_t75" style="width:18.75pt;height:16.5pt">
            <v:imagedata r:id="rId460" o:title=""/>
          </v:shape>
        </w:pict>
      </w:r>
      <w:r w:rsidR="00184903" w:rsidRPr="00184903">
        <w:t xml:space="preserve"> is given by</w:t>
      </w:r>
    </w:p>
    <w:p w:rsidR="00184903" w:rsidRPr="00184903" w:rsidRDefault="000F7401" w:rsidP="000F7401">
      <w:pPr>
        <w:pStyle w:val="B2"/>
      </w:pPr>
      <w:r>
        <w:t>-</w:t>
      </w:r>
      <w:r>
        <w:tab/>
      </w:r>
      <w:r w:rsidR="00184903" w:rsidRPr="00184903">
        <w:t xml:space="preserve">if </w:t>
      </w:r>
      <w:r w:rsidR="003B495E">
        <w:rPr>
          <w:position w:val="-12"/>
        </w:rPr>
        <w:pict>
          <v:shape id="_x0000_i1298" type="#_x0000_t75" style="width:116.25pt;height:18pt">
            <v:imagedata r:id="rId461" o:title=""/>
          </v:shape>
        </w:pict>
      </w:r>
      <w:r w:rsidR="00184903" w:rsidRPr="00184903">
        <w:t xml:space="preserve">, then </w:t>
      </w:r>
      <w:r w:rsidR="003B495E">
        <w:rPr>
          <w:position w:val="-10"/>
        </w:rPr>
        <w:pict>
          <v:shape id="_x0000_i1299" type="#_x0000_t75" style="width:35.25pt;height:16.5pt">
            <v:imagedata r:id="rId462" o:title=""/>
          </v:shape>
        </w:pict>
      </w:r>
    </w:p>
    <w:p w:rsidR="00184903" w:rsidRDefault="000F7401" w:rsidP="000F7401">
      <w:pPr>
        <w:pStyle w:val="B2"/>
      </w:pPr>
      <w:r>
        <w:t>-</w:t>
      </w:r>
      <w:r>
        <w:tab/>
      </w:r>
      <w:r w:rsidR="00184903" w:rsidRPr="00184903">
        <w:t xml:space="preserve">if </w:t>
      </w:r>
      <w:r w:rsidR="003B495E">
        <w:rPr>
          <w:position w:val="-12"/>
        </w:rPr>
        <w:pict>
          <v:shape id="_x0000_i1300" type="#_x0000_t75" style="width:93pt;height:18pt">
            <v:imagedata r:id="rId463" o:title=""/>
          </v:shape>
        </w:pict>
      </w:r>
      <w:r w:rsidR="00184903" w:rsidRPr="00184903">
        <w:t xml:space="preserve"> and either of </w:t>
      </w:r>
      <w:r w:rsidR="000B7AEE">
        <w:t>"</w:t>
      </w:r>
      <w:r w:rsidR="00184903" w:rsidRPr="00184903">
        <w:t>Number of PRACH slots within a subframe</w:t>
      </w:r>
      <w:r w:rsidR="000B7AEE">
        <w:t>"</w:t>
      </w:r>
      <w:r w:rsidR="00184903" w:rsidRPr="00184903">
        <w:t xml:space="preserve"> in Tables 6.3.3.2-2 to 6.3.3.2-3 or </w:t>
      </w:r>
      <w:r w:rsidR="000B7AEE">
        <w:t>"</w:t>
      </w:r>
      <w:r w:rsidR="00184903" w:rsidRPr="00184903">
        <w:t>Number of PRACH slots within a 60 kHz slot</w:t>
      </w:r>
      <w:r w:rsidR="000B7AEE">
        <w:t>"</w:t>
      </w:r>
      <w:r w:rsidR="00184903" w:rsidRPr="00184903">
        <w:t xml:space="preserve"> in Table 6.3.3.2-4 is equal to 1, then </w:t>
      </w:r>
      <w:r w:rsidR="003B495E">
        <w:rPr>
          <w:position w:val="-10"/>
        </w:rPr>
        <w:pict>
          <v:shape id="_x0000_i1301" type="#_x0000_t75" style="width:33pt;height:16.5pt">
            <v:imagedata r:id="rId464" o:title=""/>
          </v:shape>
        </w:pict>
      </w:r>
    </w:p>
    <w:p w:rsidR="00184903" w:rsidRPr="00184903" w:rsidRDefault="000F7401" w:rsidP="000F7401">
      <w:pPr>
        <w:pStyle w:val="B1"/>
      </w:pPr>
      <w:r>
        <w:t>-</w:t>
      </w:r>
      <w:r>
        <w:tab/>
      </w:r>
      <w:r w:rsidR="00184903" w:rsidRPr="00184903">
        <w:t xml:space="preserve">otherwise, </w:t>
      </w:r>
      <w:r w:rsidR="003B495E">
        <w:rPr>
          <w:position w:val="-12"/>
        </w:rPr>
        <w:pict>
          <v:shape id="_x0000_i1302" type="#_x0000_t75" style="width:49.5pt;height:18pt">
            <v:imagedata r:id="rId465" o:title=""/>
          </v:shape>
        </w:pict>
      </w:r>
    </w:p>
    <w:p w:rsidR="00F373B0" w:rsidRDefault="00F373B0" w:rsidP="00E82554">
      <w:r>
        <w:t xml:space="preserve">The quantities </w:t>
      </w:r>
      <w:r w:rsidR="006A5007" w:rsidRPr="006A5007">
        <w:rPr>
          <w:position w:val="-10"/>
        </w:rPr>
        <w:object w:dxaOrig="400" w:dyaOrig="300">
          <v:shape id="_x0000_i1303" type="#_x0000_t75" style="width:21pt;height:15.75pt" o:ole="">
            <v:imagedata r:id="rId466" o:title=""/>
          </v:shape>
          <o:OLEObject Type="Embed" ProgID="Equation.3" ShapeID="_x0000_i1303" DrawAspect="Content" ObjectID="_1584266454" r:id="rId467"/>
        </w:object>
      </w:r>
      <w:r w:rsidR="000B2013">
        <w:t xml:space="preserve"> </w:t>
      </w:r>
      <w:r>
        <w:t xml:space="preserve">and </w:t>
      </w:r>
      <w:r w:rsidRPr="007C24D3">
        <w:rPr>
          <w:position w:val="-10"/>
        </w:rPr>
        <w:object w:dxaOrig="320" w:dyaOrig="300">
          <v:shape id="_x0000_i1304" type="#_x0000_t75" style="width:15.75pt;height:15pt" o:ole="">
            <v:imagedata r:id="rId468" o:title=""/>
          </v:shape>
          <o:OLEObject Type="Embed" ProgID="Equation.3" ShapeID="_x0000_i1304" DrawAspect="Content" ObjectID="_1584266455" r:id="rId469"/>
        </w:object>
      </w:r>
      <w:r>
        <w:t xml:space="preserve"> are</w:t>
      </w:r>
      <w:r w:rsidR="000B2013">
        <w:t xml:space="preserve"> </w:t>
      </w:r>
      <w:r w:rsidR="004461C5">
        <w:t>given by</w:t>
      </w:r>
      <w:r w:rsidR="00A664D2">
        <w:t xml:space="preserve"> clause 6.3.3</w:t>
      </w:r>
      <w:r>
        <w:t xml:space="preserve"> and </w:t>
      </w:r>
      <w:r w:rsidR="00EF0E84" w:rsidRPr="0025210E">
        <w:rPr>
          <w:position w:val="-12"/>
        </w:rPr>
        <w:object w:dxaOrig="1820" w:dyaOrig="360">
          <v:shape id="_x0000_i1305" type="#_x0000_t75" style="width:90.75pt;height:18pt" o:ole="">
            <v:imagedata r:id="rId470" o:title=""/>
          </v:shape>
          <o:OLEObject Type="Embed" ProgID="Equation.3" ShapeID="_x0000_i1305" DrawAspect="Content" ObjectID="_1584266456" r:id="rId471"/>
        </w:object>
      </w:r>
      <w:r w:rsidR="00E67B74">
        <w:t xml:space="preserve"> where </w:t>
      </w:r>
    </w:p>
    <w:p w:rsidR="00F373B0" w:rsidRDefault="00F373B0" w:rsidP="00E82554">
      <w:pPr>
        <w:pStyle w:val="B1"/>
      </w:pPr>
      <w:r>
        <w:t>-</w:t>
      </w:r>
      <w:r>
        <w:tab/>
        <w:t xml:space="preserve">for </w:t>
      </w:r>
      <w:r w:rsidR="00F75FC6" w:rsidRPr="004E01C8">
        <w:rPr>
          <w:position w:val="-10"/>
        </w:rPr>
        <w:object w:dxaOrig="1660" w:dyaOrig="300">
          <v:shape id="_x0000_i1306" type="#_x0000_t75" style="width:86.25pt;height:15.75pt" o:ole="">
            <v:imagedata r:id="rId451" o:title=""/>
          </v:shape>
          <o:OLEObject Type="Embed" ProgID="Equation.3" ShapeID="_x0000_i1306" DrawAspect="Content" ObjectID="_1584266457" r:id="rId472"/>
        </w:object>
      </w:r>
      <w:r w:rsidR="00F75FC6">
        <w:t xml:space="preserve">, </w:t>
      </w:r>
      <w:r w:rsidRPr="00E82554">
        <w:rPr>
          <w:position w:val="-6"/>
        </w:rPr>
        <w:object w:dxaOrig="480" w:dyaOrig="240">
          <v:shape id="_x0000_i1307" type="#_x0000_t75" style="width:24.75pt;height:12.75pt" o:ole="">
            <v:imagedata r:id="rId473" o:title=""/>
          </v:shape>
          <o:OLEObject Type="Embed" ProgID="Equation.3" ShapeID="_x0000_i1307" DrawAspect="Content" ObjectID="_1584266458" r:id="rId474"/>
        </w:object>
      </w:r>
      <w:r>
        <w:t xml:space="preserve"> </w:t>
      </w:r>
    </w:p>
    <w:p w:rsidR="00F75FC6" w:rsidRDefault="00F373B0" w:rsidP="00E82554">
      <w:pPr>
        <w:pStyle w:val="B1"/>
      </w:pPr>
      <w:r>
        <w:t>-</w:t>
      </w:r>
      <w:r>
        <w:tab/>
        <w:t xml:space="preserve">for </w:t>
      </w:r>
      <w:r w:rsidR="00F75FC6" w:rsidRPr="004E01C8">
        <w:rPr>
          <w:position w:val="-10"/>
        </w:rPr>
        <w:object w:dxaOrig="2180" w:dyaOrig="300">
          <v:shape id="_x0000_i1308" type="#_x0000_t75" style="width:113.25pt;height:15.75pt" o:ole="">
            <v:imagedata r:id="rId452" o:title=""/>
          </v:shape>
          <o:OLEObject Type="Embed" ProgID="Equation.3" ShapeID="_x0000_i1308" DrawAspect="Content" ObjectID="_1584266459" r:id="rId475"/>
        </w:object>
      </w:r>
      <w:r w:rsidR="00F75FC6">
        <w:t>,</w:t>
      </w:r>
      <w:r>
        <w:t xml:space="preserve"> </w:t>
      </w:r>
      <w:r w:rsidRPr="00D646C6">
        <w:rPr>
          <w:position w:val="-6"/>
        </w:rPr>
        <w:object w:dxaOrig="180" w:dyaOrig="200">
          <v:shape id="_x0000_i1309" type="#_x0000_t75" style="width:9pt;height:10.5pt" o:ole="">
            <v:imagedata r:id="rId476" o:title=""/>
          </v:shape>
          <o:OLEObject Type="Embed" ProgID="Equation.3" ShapeID="_x0000_i1309" DrawAspect="Content" ObjectID="_1584266460" r:id="rId477"/>
        </w:object>
      </w:r>
      <w:r w:rsidR="00E67B74">
        <w:t xml:space="preserve"> is the number of times the </w:t>
      </w:r>
      <w:r>
        <w:t xml:space="preserve">interval </w:t>
      </w:r>
      <w:r w:rsidR="00184903" w:rsidRPr="00132DD7">
        <w:rPr>
          <w:position w:val="-16"/>
        </w:rPr>
        <w:object w:dxaOrig="2320" w:dyaOrig="420">
          <v:shape id="_x0000_i1310" type="#_x0000_t75" style="width:120.75pt;height:21.75pt" o:ole="">
            <v:imagedata r:id="rId478" o:title=""/>
          </v:shape>
          <o:OLEObject Type="Embed" ProgID="Equation.3" ShapeID="_x0000_i1310" DrawAspect="Content" ObjectID="_1584266461" r:id="rId479"/>
        </w:object>
      </w:r>
      <w:r w:rsidR="00F75FC6">
        <w:t xml:space="preserve"> </w:t>
      </w:r>
      <w:r w:rsidR="00E67B74">
        <w:t>overlap</w:t>
      </w:r>
      <w:r w:rsidR="00D666CC">
        <w:t>s</w:t>
      </w:r>
      <w:r w:rsidR="00E67B74">
        <w:t xml:space="preserve"> </w:t>
      </w:r>
      <w:r w:rsidR="00F75FC6">
        <w:t xml:space="preserve">with </w:t>
      </w:r>
      <w:r w:rsidR="00D666CC">
        <w:t xml:space="preserve">either time instance 0 </w:t>
      </w:r>
      <w:r w:rsidR="00F75FC6">
        <w:t xml:space="preserve">or time instance </w:t>
      </w:r>
      <w:r w:rsidR="005B2B0E" w:rsidRPr="00C12953">
        <w:rPr>
          <w:position w:val="-10"/>
        </w:rPr>
        <w:object w:dxaOrig="2400" w:dyaOrig="300">
          <v:shape id="_x0000_i1311" type="#_x0000_t75" style="width:120pt;height:15.75pt" o:ole="">
            <v:imagedata r:id="rId480" o:title=""/>
          </v:shape>
          <o:OLEObject Type="Embed" ProgID="Equation.3" ShapeID="_x0000_i1311" DrawAspect="Content" ObjectID="_1584266462" r:id="rId481"/>
        </w:object>
      </w:r>
      <w:r w:rsidR="00F75FC6">
        <w:t xml:space="preserve"> in a subframe</w:t>
      </w:r>
    </w:p>
    <w:p w:rsidR="00732CE8" w:rsidRDefault="00732CE8" w:rsidP="00732CE8">
      <w:pPr>
        <w:pStyle w:val="Heading2"/>
      </w:pPr>
      <w:bookmarkStart w:id="51" w:name="_Toc510519306"/>
      <w:r>
        <w:t>5.4</w:t>
      </w:r>
      <w:r w:rsidR="00C82CA2">
        <w:tab/>
      </w:r>
      <w:r>
        <w:t>Modulation and upconversion</w:t>
      </w:r>
      <w:bookmarkEnd w:id="51"/>
    </w:p>
    <w:p w:rsidR="00507F7C" w:rsidRDefault="00112EEA" w:rsidP="00507F7C">
      <w:r w:rsidRPr="00C12953">
        <w:t xml:space="preserve">Modulation and upconversion to the carrier frequency </w:t>
      </w:r>
      <w:r w:rsidR="004348A1" w:rsidRPr="004E01C8">
        <w:rPr>
          <w:position w:val="-10"/>
        </w:rPr>
        <w:object w:dxaOrig="260" w:dyaOrig="300">
          <v:shape id="_x0000_i1312" type="#_x0000_t75" style="width:13.5pt;height:15.75pt" o:ole="">
            <v:imagedata r:id="rId482" o:title=""/>
          </v:shape>
          <o:OLEObject Type="Embed" ProgID="Equation.3" ShapeID="_x0000_i1312" DrawAspect="Content" ObjectID="_1584266463" r:id="rId483"/>
        </w:object>
      </w:r>
      <w:r w:rsidR="004348A1">
        <w:t xml:space="preserve"> </w:t>
      </w:r>
      <w:r w:rsidRPr="00C12953">
        <w:t xml:space="preserve">of the complex-valued OFDM </w:t>
      </w:r>
      <w:r>
        <w:t xml:space="preserve">baseband </w:t>
      </w:r>
      <w:r w:rsidRPr="00C12953">
        <w:t xml:space="preserve">signal for </w:t>
      </w:r>
      <w:r w:rsidR="004348A1">
        <w:t xml:space="preserve">antenna port </w:t>
      </w:r>
      <w:r w:rsidR="004348A1" w:rsidRPr="004C0A64">
        <w:rPr>
          <w:position w:val="-10"/>
        </w:rPr>
        <w:object w:dxaOrig="200" w:dyaOrig="240">
          <v:shape id="_x0000_i1313" type="#_x0000_t75" style="width:9.75pt;height:12pt" o:ole="">
            <v:imagedata r:id="rId133" o:title=""/>
          </v:shape>
          <o:OLEObject Type="Embed" ProgID="Equation.3" ShapeID="_x0000_i1313" DrawAspect="Content" ObjectID="_1584266464" r:id="rId484"/>
        </w:object>
      </w:r>
      <w:r w:rsidR="00507F7C">
        <w:t>,</w:t>
      </w:r>
      <w:r w:rsidR="004348A1">
        <w:t xml:space="preserve"> subcarrier spacing configuration </w:t>
      </w:r>
      <w:r w:rsidR="004348A1" w:rsidRPr="004E01C8">
        <w:rPr>
          <w:position w:val="-10"/>
        </w:rPr>
        <w:object w:dxaOrig="220" w:dyaOrig="240">
          <v:shape id="_x0000_i1314" type="#_x0000_t75" style="width:11.25pt;height:12.75pt" o:ole="">
            <v:imagedata r:id="rId135" o:title=""/>
          </v:shape>
          <o:OLEObject Type="Embed" ProgID="Equation.3" ShapeID="_x0000_i1314" DrawAspect="Content" ObjectID="_1584266465" r:id="rId485"/>
        </w:object>
      </w:r>
      <w:r w:rsidR="00507F7C">
        <w:t xml:space="preserve">, and OFDM symbol </w:t>
      </w:r>
      <w:r w:rsidR="00507F7C" w:rsidRPr="00197118">
        <w:rPr>
          <w:position w:val="-6"/>
        </w:rPr>
        <w:object w:dxaOrig="139" w:dyaOrig="260">
          <v:shape id="_x0000_i1315" type="#_x0000_t75" style="width:7.5pt;height:13.5pt" o:ole="">
            <v:imagedata r:id="rId486" o:title=""/>
          </v:shape>
          <o:OLEObject Type="Embed" ProgID="Equation.3" ShapeID="_x0000_i1315" DrawAspect="Content" ObjectID="_1584266466" r:id="rId487"/>
        </w:object>
      </w:r>
      <w:r w:rsidR="00507F7C">
        <w:t xml:space="preserve"> in a subframe assumed to start at </w:t>
      </w:r>
      <w:r w:rsidR="00507F7C" w:rsidRPr="00197118">
        <w:rPr>
          <w:position w:val="-6"/>
        </w:rPr>
        <w:object w:dxaOrig="440" w:dyaOrig="240">
          <v:shape id="_x0000_i1316" type="#_x0000_t75" style="width:23.25pt;height:12.75pt" o:ole="">
            <v:imagedata r:id="rId488" o:title=""/>
          </v:shape>
          <o:OLEObject Type="Embed" ProgID="Equation.3" ShapeID="_x0000_i1316" DrawAspect="Content" ObjectID="_1584266467" r:id="rId489"/>
        </w:object>
      </w:r>
      <w:r w:rsidR="004348A1">
        <w:t xml:space="preserve"> is given by </w:t>
      </w:r>
    </w:p>
    <w:p w:rsidR="00507F7C" w:rsidRDefault="00507F7C" w:rsidP="000F7401">
      <w:pPr>
        <w:pStyle w:val="EQ"/>
      </w:pPr>
      <w:r>
        <w:tab/>
      </w:r>
      <w:r w:rsidRPr="0016308B">
        <w:rPr>
          <w:position w:val="-22"/>
        </w:rPr>
        <w:object w:dxaOrig="2720" w:dyaOrig="540">
          <v:shape id="_x0000_i1317" type="#_x0000_t75" style="width:141.75pt;height:28.5pt" o:ole="">
            <v:imagedata r:id="rId490" o:title=""/>
          </v:shape>
          <o:OLEObject Type="Embed" ProgID="Equation.3" ShapeID="_x0000_i1317" DrawAspect="Content" ObjectID="_1584266468" r:id="rId491"/>
        </w:object>
      </w:r>
    </w:p>
    <w:p w:rsidR="00507F7C" w:rsidRDefault="00507F7C" w:rsidP="00507F7C">
      <w:r>
        <w:lastRenderedPageBreak/>
        <w:t>for all channels and signals except PRACH and by</w:t>
      </w:r>
    </w:p>
    <w:p w:rsidR="000F7401" w:rsidRDefault="00507F7C" w:rsidP="000F7401">
      <w:pPr>
        <w:pStyle w:val="EQ"/>
      </w:pPr>
      <w:r>
        <w:tab/>
      </w:r>
      <w:r w:rsidRPr="004348A1">
        <w:rPr>
          <w:position w:val="-12"/>
        </w:rPr>
        <w:object w:dxaOrig="1640" w:dyaOrig="380">
          <v:shape id="_x0000_i1318" type="#_x0000_t75" style="width:85.5pt;height:19.5pt" o:ole="">
            <v:imagedata r:id="rId492" o:title=""/>
          </v:shape>
          <o:OLEObject Type="Embed" ProgID="Equation.3" ShapeID="_x0000_i1318" DrawAspect="Content" ObjectID="_1584266469" r:id="rId493"/>
        </w:object>
      </w:r>
    </w:p>
    <w:p w:rsidR="004348A1" w:rsidRDefault="00507F7C" w:rsidP="000F7401">
      <w:r>
        <w:t>for PRACH.</w:t>
      </w:r>
    </w:p>
    <w:p w:rsidR="005B4773" w:rsidRPr="00C12953" w:rsidRDefault="00732CE8" w:rsidP="005B4773">
      <w:pPr>
        <w:pStyle w:val="Heading1"/>
      </w:pPr>
      <w:bookmarkStart w:id="52" w:name="_Toc510519307"/>
      <w:r>
        <w:t>6</w:t>
      </w:r>
      <w:r w:rsidR="005B4773" w:rsidRPr="00C12953">
        <w:tab/>
        <w:t>Uplink</w:t>
      </w:r>
      <w:bookmarkEnd w:id="52"/>
    </w:p>
    <w:p w:rsidR="005B4773" w:rsidRPr="00C12953" w:rsidRDefault="00732CE8" w:rsidP="005B4773">
      <w:pPr>
        <w:pStyle w:val="Heading2"/>
      </w:pPr>
      <w:bookmarkStart w:id="53" w:name="_Toc510519308"/>
      <w:r>
        <w:t>6</w:t>
      </w:r>
      <w:r w:rsidR="005B4773" w:rsidRPr="00C12953">
        <w:t>.1</w:t>
      </w:r>
      <w:r w:rsidR="005B4773" w:rsidRPr="00C12953">
        <w:tab/>
        <w:t>Overview</w:t>
      </w:r>
      <w:bookmarkEnd w:id="53"/>
    </w:p>
    <w:p w:rsidR="005B4773" w:rsidRDefault="00732CE8" w:rsidP="005B4773">
      <w:pPr>
        <w:pStyle w:val="Heading3"/>
      </w:pPr>
      <w:bookmarkStart w:id="54" w:name="_Toc510519309"/>
      <w:r>
        <w:t>6</w:t>
      </w:r>
      <w:r w:rsidR="005B4773">
        <w:t>.1.1</w:t>
      </w:r>
      <w:r w:rsidR="005B4773">
        <w:tab/>
        <w:t>Overview of p</w:t>
      </w:r>
      <w:r w:rsidR="005B4773" w:rsidRPr="00C12953">
        <w:t xml:space="preserve">hysical </w:t>
      </w:r>
      <w:r w:rsidR="005B4773">
        <w:t>c</w:t>
      </w:r>
      <w:r w:rsidR="005B4773" w:rsidRPr="00C12953">
        <w:t>hannels</w:t>
      </w:r>
      <w:bookmarkEnd w:id="54"/>
    </w:p>
    <w:p w:rsidR="00290852" w:rsidRPr="00C12953" w:rsidRDefault="00290852" w:rsidP="00290852">
      <w:r w:rsidRPr="00C12953">
        <w:t>An uplink physical channel corresponds to a set of resource elements carrying information originating from higher layers</w:t>
      </w:r>
      <w:r w:rsidR="00553F8D">
        <w:t>.</w:t>
      </w:r>
      <w:r w:rsidRPr="00C12953">
        <w:t xml:space="preserve"> The following uplink physical channels are defined:</w:t>
      </w:r>
    </w:p>
    <w:p w:rsidR="00290852" w:rsidRPr="00C12953" w:rsidRDefault="00290852" w:rsidP="00290852">
      <w:pPr>
        <w:pStyle w:val="B1"/>
      </w:pPr>
      <w:r w:rsidRPr="00C12953">
        <w:t>-</w:t>
      </w:r>
      <w:r w:rsidRPr="00C12953">
        <w:tab/>
        <w:t>Physical Uplink Shared Channel, PUSCH</w:t>
      </w:r>
    </w:p>
    <w:p w:rsidR="00290852" w:rsidRDefault="00290852" w:rsidP="00290852">
      <w:pPr>
        <w:pStyle w:val="B1"/>
      </w:pPr>
      <w:r w:rsidRPr="00C12953">
        <w:t>-</w:t>
      </w:r>
      <w:r w:rsidRPr="00C12953">
        <w:tab/>
        <w:t>Physical Uplink Control Channel, PUCCH</w:t>
      </w:r>
    </w:p>
    <w:p w:rsidR="00290852" w:rsidRPr="00C12953" w:rsidRDefault="00290852" w:rsidP="00290852">
      <w:pPr>
        <w:pStyle w:val="B1"/>
      </w:pPr>
      <w:r>
        <w:t>-</w:t>
      </w:r>
      <w:r>
        <w:tab/>
        <w:t>Physical Random Access Channel, PRACH</w:t>
      </w:r>
    </w:p>
    <w:p w:rsidR="005B4773" w:rsidRDefault="00732CE8" w:rsidP="005B4773">
      <w:pPr>
        <w:pStyle w:val="Heading3"/>
      </w:pPr>
      <w:bookmarkStart w:id="55" w:name="_Toc510519310"/>
      <w:r>
        <w:t>6</w:t>
      </w:r>
      <w:r w:rsidR="005B4773" w:rsidRPr="009D24E3">
        <w:t>.1.2</w:t>
      </w:r>
      <w:r w:rsidR="005B4773" w:rsidRPr="009D24E3">
        <w:tab/>
      </w:r>
      <w:r w:rsidR="005B4773">
        <w:t>Overview of p</w:t>
      </w:r>
      <w:r w:rsidR="005B4773" w:rsidRPr="009D24E3">
        <w:t>hysical signals</w:t>
      </w:r>
      <w:bookmarkEnd w:id="55"/>
    </w:p>
    <w:p w:rsidR="00290852" w:rsidRPr="00C12953" w:rsidRDefault="00290852" w:rsidP="00290852">
      <w:r w:rsidRPr="00C12953">
        <w:t xml:space="preserve">An uplink </w:t>
      </w:r>
      <w:r>
        <w:t xml:space="preserve">physical </w:t>
      </w:r>
      <w:r w:rsidRPr="00C12953">
        <w:t>signal is used by the physical layer but does not carry information originating from higher layers. The following uplink physical signals are defined:</w:t>
      </w:r>
    </w:p>
    <w:p w:rsidR="00290852" w:rsidRDefault="00290852" w:rsidP="00290852">
      <w:pPr>
        <w:pStyle w:val="B1"/>
      </w:pPr>
      <w:r>
        <w:t>-</w:t>
      </w:r>
      <w:r>
        <w:tab/>
        <w:t>Demodulation reference signals, DM-RS</w:t>
      </w:r>
    </w:p>
    <w:p w:rsidR="00553F8D" w:rsidRDefault="00553F8D" w:rsidP="00553F8D">
      <w:pPr>
        <w:pStyle w:val="B1"/>
      </w:pPr>
      <w:r>
        <w:t>-</w:t>
      </w:r>
      <w:r>
        <w:tab/>
        <w:t>Phase-tracking reference signals, PT-RS</w:t>
      </w:r>
    </w:p>
    <w:p w:rsidR="00290852" w:rsidRPr="00290852" w:rsidRDefault="00290852" w:rsidP="00290852">
      <w:pPr>
        <w:pStyle w:val="B1"/>
      </w:pPr>
      <w:r>
        <w:t>-</w:t>
      </w:r>
      <w:r>
        <w:tab/>
        <w:t>Sounding reference signal, SRS</w:t>
      </w:r>
    </w:p>
    <w:p w:rsidR="005B4773" w:rsidRDefault="00732CE8" w:rsidP="005B4773">
      <w:pPr>
        <w:pStyle w:val="Heading2"/>
      </w:pPr>
      <w:bookmarkStart w:id="56" w:name="_Toc510519311"/>
      <w:r>
        <w:t>6</w:t>
      </w:r>
      <w:r w:rsidR="005B4773">
        <w:t>.2</w:t>
      </w:r>
      <w:r w:rsidR="005B4773">
        <w:tab/>
        <w:t>P</w:t>
      </w:r>
      <w:r w:rsidR="005B4773" w:rsidRPr="009D24E3">
        <w:t>hysical resources</w:t>
      </w:r>
      <w:bookmarkEnd w:id="56"/>
    </w:p>
    <w:p w:rsidR="004F6082" w:rsidRDefault="004F6082" w:rsidP="004F6082">
      <w:r>
        <w:t>The frame structure and physical resources the UE shall use when transmitting in the uplink transmissions are defined in Clause 4</w:t>
      </w:r>
      <w:r w:rsidRPr="002E5B01">
        <w:t>.</w:t>
      </w:r>
    </w:p>
    <w:p w:rsidR="004F6082" w:rsidRDefault="004F6082" w:rsidP="004F6082">
      <w:r>
        <w:t xml:space="preserve">The </w:t>
      </w:r>
      <w:r w:rsidR="00F31C85">
        <w:t>following</w:t>
      </w:r>
      <w:r>
        <w:t xml:space="preserve"> antenna ports </w:t>
      </w:r>
      <w:r w:rsidR="00F31C85">
        <w:t>are defined for the uplink:</w:t>
      </w:r>
    </w:p>
    <w:p w:rsidR="002E0271" w:rsidRPr="002E0271" w:rsidRDefault="004F6082" w:rsidP="002E0271">
      <w:pPr>
        <w:pStyle w:val="B1"/>
      </w:pPr>
      <w:r>
        <w:t>-</w:t>
      </w:r>
      <w:r>
        <w:tab/>
        <w:t xml:space="preserve">Antenna ports </w:t>
      </w:r>
      <w:r w:rsidR="00F31C85">
        <w:t xml:space="preserve">starting with </w:t>
      </w:r>
      <w:r>
        <w:t xml:space="preserve">0 for </w:t>
      </w:r>
      <w:r w:rsidR="002E0271">
        <w:t xml:space="preserve">PUSCH and associated </w:t>
      </w:r>
      <w:r>
        <w:t>demodulation reference signals</w:t>
      </w:r>
    </w:p>
    <w:p w:rsidR="004F6082" w:rsidRDefault="002E0271" w:rsidP="002E0271">
      <w:pPr>
        <w:pStyle w:val="B1"/>
      </w:pPr>
      <w:r w:rsidRPr="002E0271">
        <w:t>-</w:t>
      </w:r>
      <w:r w:rsidRPr="002E0271">
        <w:tab/>
        <w:t>Antenna ports starting with 1000 for SRS</w:t>
      </w:r>
    </w:p>
    <w:p w:rsidR="004F6082" w:rsidRDefault="004F6082" w:rsidP="004F6082">
      <w:pPr>
        <w:pStyle w:val="B1"/>
      </w:pPr>
      <w:r>
        <w:t>-</w:t>
      </w:r>
      <w:r>
        <w:tab/>
        <w:t xml:space="preserve">Antenna ports </w:t>
      </w:r>
      <w:r w:rsidR="00F31C85">
        <w:t xml:space="preserve">starting with </w:t>
      </w:r>
      <w:r>
        <w:t>2000 for PUCCH</w:t>
      </w:r>
    </w:p>
    <w:p w:rsidR="0001085C" w:rsidRPr="0001085C" w:rsidRDefault="0001085C" w:rsidP="0001085C">
      <w:pPr>
        <w:pStyle w:val="B1"/>
      </w:pPr>
      <w:r w:rsidRPr="0001085C">
        <w:t>-</w:t>
      </w:r>
      <w:r w:rsidRPr="0001085C">
        <w:tab/>
        <w:t>Antenna port 4000 for PRACH</w:t>
      </w:r>
    </w:p>
    <w:p w:rsidR="005B4773" w:rsidRDefault="00732CE8" w:rsidP="005B4773">
      <w:pPr>
        <w:pStyle w:val="Heading2"/>
      </w:pPr>
      <w:bookmarkStart w:id="57" w:name="_Toc510519312"/>
      <w:r>
        <w:t>6</w:t>
      </w:r>
      <w:r w:rsidR="005B4773" w:rsidRPr="00C12953">
        <w:t>.3</w:t>
      </w:r>
      <w:r w:rsidR="005B4773" w:rsidRPr="00C12953">
        <w:tab/>
      </w:r>
      <w:r w:rsidR="005B4773">
        <w:t>Physical channels</w:t>
      </w:r>
      <w:bookmarkEnd w:id="57"/>
    </w:p>
    <w:p w:rsidR="005B4773" w:rsidRDefault="00732CE8" w:rsidP="005B4773">
      <w:pPr>
        <w:pStyle w:val="Heading3"/>
      </w:pPr>
      <w:bookmarkStart w:id="58" w:name="_Toc510519313"/>
      <w:r>
        <w:t>6</w:t>
      </w:r>
      <w:r w:rsidR="005B4773">
        <w:t>.3.1</w:t>
      </w:r>
      <w:r w:rsidR="005B4773">
        <w:tab/>
      </w:r>
      <w:r w:rsidR="005B4773" w:rsidRPr="00C12953">
        <w:t xml:space="preserve">Physical </w:t>
      </w:r>
      <w:r w:rsidR="005B4773">
        <w:t>u</w:t>
      </w:r>
      <w:r w:rsidR="005B4773" w:rsidRPr="00C12953">
        <w:t xml:space="preserve">plink </w:t>
      </w:r>
      <w:r w:rsidR="005B4773">
        <w:t>s</w:t>
      </w:r>
      <w:r w:rsidR="005B4773" w:rsidRPr="00C12953">
        <w:t xml:space="preserve">hared </w:t>
      </w:r>
      <w:r w:rsidR="005B4773">
        <w:t>c</w:t>
      </w:r>
      <w:r w:rsidR="005B4773" w:rsidRPr="00C12953">
        <w:t>hannel</w:t>
      </w:r>
      <w:bookmarkEnd w:id="58"/>
    </w:p>
    <w:p w:rsidR="005B4773" w:rsidRDefault="00732CE8" w:rsidP="005B4773">
      <w:pPr>
        <w:pStyle w:val="Heading4"/>
      </w:pPr>
      <w:bookmarkStart w:id="59" w:name="_Toc510519314"/>
      <w:r>
        <w:t>6</w:t>
      </w:r>
      <w:r w:rsidR="005B4773" w:rsidRPr="009D24E3">
        <w:t>.3.1</w:t>
      </w:r>
      <w:r w:rsidR="005B4773">
        <w:t>.1</w:t>
      </w:r>
      <w:r w:rsidR="005B4773" w:rsidRPr="009D24E3">
        <w:tab/>
        <w:t>Scrambling</w:t>
      </w:r>
      <w:bookmarkEnd w:id="59"/>
    </w:p>
    <w:p w:rsidR="00FB1B5A" w:rsidRPr="00F171B5" w:rsidRDefault="00284C2E" w:rsidP="00FB1B5A">
      <w:r>
        <w:t xml:space="preserve">For </w:t>
      </w:r>
      <w:r w:rsidR="002755A9">
        <w:t xml:space="preserve">the single </w:t>
      </w:r>
      <w:r>
        <w:t>codeword</w:t>
      </w:r>
      <w:r w:rsidR="002755A9" w:rsidRPr="009F6250">
        <w:rPr>
          <w:position w:val="-10"/>
        </w:rPr>
        <w:object w:dxaOrig="480" w:dyaOrig="279">
          <v:shape id="_x0000_i1319" type="#_x0000_t75" style="width:24pt;height:14.25pt" o:ole="">
            <v:imagedata r:id="rId494" o:title=""/>
          </v:shape>
          <o:OLEObject Type="Embed" ProgID="Equation.3" ShapeID="_x0000_i1319" DrawAspect="Content" ObjectID="_1584266470" r:id="rId495"/>
        </w:object>
      </w:r>
      <w:r>
        <w:t xml:space="preserve">, the </w:t>
      </w:r>
      <w:r w:rsidRPr="00C12953">
        <w:t xml:space="preserve">block of bits </w:t>
      </w:r>
      <w:r w:rsidRPr="0054108D">
        <w:rPr>
          <w:position w:val="-12"/>
        </w:rPr>
        <w:object w:dxaOrig="2020" w:dyaOrig="360">
          <v:shape id="_x0000_i1320" type="#_x0000_t75" style="width:101.25pt;height:18pt" o:ole="">
            <v:imagedata r:id="rId496" o:title=""/>
          </v:shape>
          <o:OLEObject Type="Embed" ProgID="Equation.3" ShapeID="_x0000_i1320" DrawAspect="Content" ObjectID="_1584266471" r:id="rId497"/>
        </w:object>
      </w:r>
      <w:r>
        <w:t xml:space="preserve">, where </w:t>
      </w:r>
      <w:r w:rsidRPr="0054108D">
        <w:rPr>
          <w:position w:val="-12"/>
        </w:rPr>
        <w:object w:dxaOrig="480" w:dyaOrig="360">
          <v:shape id="_x0000_i1321" type="#_x0000_t75" style="width:24pt;height:18pt" o:ole="">
            <v:imagedata r:id="rId498" o:title=""/>
          </v:shape>
          <o:OLEObject Type="Embed" ProgID="Equation.3" ShapeID="_x0000_i1321" DrawAspect="Content" ObjectID="_1584266472" r:id="rId499"/>
        </w:object>
      </w:r>
      <w:r>
        <w:t xml:space="preserve"> is the number of bits in codeword </w:t>
      </w:r>
      <w:r w:rsidRPr="0054108D">
        <w:rPr>
          <w:position w:val="-10"/>
        </w:rPr>
        <w:object w:dxaOrig="180" w:dyaOrig="240">
          <v:shape id="_x0000_i1322" type="#_x0000_t75" style="width:9pt;height:12pt" o:ole="">
            <v:imagedata r:id="rId50" o:title=""/>
          </v:shape>
          <o:OLEObject Type="Embed" ProgID="Equation.3" ShapeID="_x0000_i1322" DrawAspect="Content" ObjectID="_1584266473" r:id="rId500"/>
        </w:object>
      </w:r>
      <w:r w:rsidRPr="00C12953">
        <w:t xml:space="preserve"> transmitted on the physical channel</w:t>
      </w:r>
      <w:r>
        <w:t>,</w:t>
      </w:r>
      <w:r w:rsidRPr="00C12953">
        <w:t xml:space="preserve"> </w:t>
      </w:r>
      <w:r>
        <w:t>shall be</w:t>
      </w:r>
      <w:r w:rsidRPr="00C12953">
        <w:t xml:space="preserve"> scrambled prior to modulation, resulting in a block of scrambled bits</w:t>
      </w:r>
      <w:r>
        <w:t xml:space="preserve"> </w:t>
      </w:r>
      <w:r w:rsidRPr="0054108D">
        <w:rPr>
          <w:position w:val="-12"/>
        </w:rPr>
        <w:object w:dxaOrig="2040" w:dyaOrig="360">
          <v:shape id="_x0000_i1323" type="#_x0000_t75" style="width:102pt;height:18pt" o:ole="">
            <v:imagedata r:id="rId501" o:title=""/>
          </v:shape>
          <o:OLEObject Type="Embed" ProgID="Equation.3" ShapeID="_x0000_i1323" DrawAspect="Content" ObjectID="_1584266474" r:id="rId502"/>
        </w:object>
      </w:r>
      <w:r w:rsidR="00333857">
        <w:t xml:space="preserve"> </w:t>
      </w:r>
      <w:r>
        <w:t>according to</w:t>
      </w:r>
      <w:r w:rsidR="00FB1B5A" w:rsidRPr="00FB1B5A">
        <w:t xml:space="preserve"> </w:t>
      </w:r>
      <w:r w:rsidR="00FB1B5A">
        <w:t>the following pseudo code</w:t>
      </w:r>
    </w:p>
    <w:p w:rsidR="00FB1B5A" w:rsidRDefault="00FB1B5A" w:rsidP="00FB1B5A">
      <w:r>
        <w:t xml:space="preserve">Set </w:t>
      </w:r>
      <w:r w:rsidRPr="00933FAD">
        <w:rPr>
          <w:i/>
        </w:rPr>
        <w:t>i</w:t>
      </w:r>
      <w:r>
        <w:t xml:space="preserve"> = 0</w:t>
      </w:r>
    </w:p>
    <w:p w:rsidR="00FB1B5A" w:rsidRPr="00663B8C" w:rsidRDefault="00FB1B5A" w:rsidP="00FB1B5A">
      <w:r>
        <w:t xml:space="preserve">while </w:t>
      </w:r>
      <w:r w:rsidRPr="005300CE">
        <w:rPr>
          <w:position w:val="-12"/>
        </w:rPr>
        <w:object w:dxaOrig="740" w:dyaOrig="360">
          <v:shape id="_x0000_i1324" type="#_x0000_t75" style="width:37.5pt;height:18pt" o:ole="">
            <v:imagedata r:id="rId503" o:title=""/>
          </v:shape>
          <o:OLEObject Type="Embed" ProgID="Equation.3" ShapeID="_x0000_i1324" DrawAspect="Content" ObjectID="_1584266475" r:id="rId504"/>
        </w:object>
      </w:r>
    </w:p>
    <w:p w:rsidR="00FB1B5A" w:rsidRDefault="00FB1B5A" w:rsidP="001978B0">
      <w:pPr>
        <w:pStyle w:val="B1"/>
      </w:pPr>
      <w:r>
        <w:lastRenderedPageBreak/>
        <w:t xml:space="preserve">if </w:t>
      </w:r>
      <w:r w:rsidRPr="005300CE">
        <w:rPr>
          <w:position w:val="-10"/>
        </w:rPr>
        <w:object w:dxaOrig="900" w:dyaOrig="340">
          <v:shape id="_x0000_i1325" type="#_x0000_t75" style="width:45.75pt;height:17.25pt" o:ole="">
            <v:imagedata r:id="rId505" o:title=""/>
          </v:shape>
          <o:OLEObject Type="Embed" ProgID="Equation.3" ShapeID="_x0000_i1325" DrawAspect="Content" ObjectID="_1584266476" r:id="rId506"/>
        </w:object>
      </w:r>
      <w:r w:rsidR="007D0ECC">
        <w:tab/>
      </w:r>
      <w:r>
        <w:t xml:space="preserve">// </w:t>
      </w:r>
      <w:r w:rsidR="002E0271">
        <w:t>UCI</w:t>
      </w:r>
      <w:r>
        <w:t xml:space="preserve"> placeholder bits</w:t>
      </w:r>
    </w:p>
    <w:p w:rsidR="00FB1B5A" w:rsidRDefault="00FB1B5A" w:rsidP="001978B0">
      <w:pPr>
        <w:pStyle w:val="B2"/>
      </w:pPr>
      <w:r w:rsidRPr="005300CE">
        <w:rPr>
          <w:position w:val="-10"/>
        </w:rPr>
        <w:object w:dxaOrig="880" w:dyaOrig="340">
          <v:shape id="_x0000_i1326" type="#_x0000_t75" style="width:44.25pt;height:17.25pt" o:ole="">
            <v:imagedata r:id="rId507" o:title=""/>
          </v:shape>
          <o:OLEObject Type="Embed" ProgID="Equation.3" ShapeID="_x0000_i1326" DrawAspect="Content" ObjectID="_1584266477" r:id="rId508"/>
        </w:object>
      </w:r>
    </w:p>
    <w:p w:rsidR="00FB1B5A" w:rsidRDefault="00FB1B5A" w:rsidP="001978B0">
      <w:pPr>
        <w:pStyle w:val="B1"/>
      </w:pPr>
      <w:r>
        <w:t>else</w:t>
      </w:r>
    </w:p>
    <w:p w:rsidR="00FB1B5A" w:rsidRDefault="00FB1B5A" w:rsidP="001978B0">
      <w:pPr>
        <w:pStyle w:val="B2"/>
        <w:rPr>
          <w:lang w:eastAsia="zh-CN"/>
        </w:rPr>
      </w:pPr>
      <w:r>
        <w:rPr>
          <w:rFonts w:hint="eastAsia"/>
          <w:lang w:eastAsia="zh-CN"/>
        </w:rPr>
        <w:t xml:space="preserve">if </w:t>
      </w:r>
      <w:r w:rsidRPr="005300CE">
        <w:rPr>
          <w:position w:val="-10"/>
        </w:rPr>
        <w:object w:dxaOrig="900" w:dyaOrig="340">
          <v:shape id="_x0000_i1327" type="#_x0000_t75" style="width:45.75pt;height:17.25pt" o:ole="">
            <v:imagedata r:id="rId509" o:title=""/>
          </v:shape>
          <o:OLEObject Type="Embed" ProgID="Equation.3" ShapeID="_x0000_i1327" DrawAspect="Content" ObjectID="_1584266478" r:id="rId510"/>
        </w:object>
      </w:r>
      <w:r>
        <w:tab/>
      </w:r>
      <w:r>
        <w:rPr>
          <w:rFonts w:hint="eastAsia"/>
          <w:lang w:eastAsia="ko-KR"/>
        </w:rPr>
        <w:t xml:space="preserve">// </w:t>
      </w:r>
      <w:r w:rsidR="002E0271">
        <w:t>UCI</w:t>
      </w:r>
      <w:r>
        <w:rPr>
          <w:rFonts w:hint="eastAsia"/>
          <w:lang w:eastAsia="ko-KR"/>
        </w:rPr>
        <w:t xml:space="preserve"> placeholder bits</w:t>
      </w:r>
    </w:p>
    <w:p w:rsidR="00FB1B5A" w:rsidRDefault="00FB1B5A" w:rsidP="001978B0">
      <w:pPr>
        <w:pStyle w:val="B3"/>
        <w:rPr>
          <w:lang w:eastAsia="zh-CN"/>
        </w:rPr>
      </w:pPr>
      <w:r w:rsidRPr="005300CE">
        <w:rPr>
          <w:position w:val="-10"/>
        </w:rPr>
        <w:object w:dxaOrig="1600" w:dyaOrig="340">
          <v:shape id="_x0000_i1328" type="#_x0000_t75" style="width:80.25pt;height:17.25pt" o:ole="">
            <v:imagedata r:id="rId511" o:title=""/>
          </v:shape>
          <o:OLEObject Type="Embed" ProgID="Equation.3" ShapeID="_x0000_i1328" DrawAspect="Content" ObjectID="_1584266479" r:id="rId512"/>
        </w:object>
      </w:r>
    </w:p>
    <w:p w:rsidR="00FB1B5A" w:rsidRDefault="00FB1B5A" w:rsidP="001978B0">
      <w:pPr>
        <w:pStyle w:val="B2"/>
      </w:pPr>
      <w:r>
        <w:rPr>
          <w:lang w:eastAsia="zh-CN"/>
        </w:rPr>
        <w:t>e</w:t>
      </w:r>
      <w:r>
        <w:rPr>
          <w:rFonts w:hint="eastAsia"/>
          <w:lang w:eastAsia="zh-CN"/>
        </w:rPr>
        <w:t>lse</w:t>
      </w:r>
    </w:p>
    <w:p w:rsidR="00FB1B5A" w:rsidRDefault="00FB1B5A" w:rsidP="001978B0">
      <w:pPr>
        <w:pStyle w:val="B3"/>
      </w:pPr>
      <w:r w:rsidRPr="005300CE">
        <w:rPr>
          <w:position w:val="-10"/>
        </w:rPr>
        <w:object w:dxaOrig="2620" w:dyaOrig="340">
          <v:shape id="_x0000_i1329" type="#_x0000_t75" style="width:130.5pt;height:17.25pt" o:ole="">
            <v:imagedata r:id="rId513" o:title=""/>
          </v:shape>
          <o:OLEObject Type="Embed" ProgID="Equation.3" ShapeID="_x0000_i1329" DrawAspect="Content" ObjectID="_1584266480" r:id="rId514"/>
        </w:object>
      </w:r>
    </w:p>
    <w:p w:rsidR="00FB1B5A" w:rsidRDefault="00FB1B5A" w:rsidP="001978B0">
      <w:pPr>
        <w:pStyle w:val="B2"/>
      </w:pPr>
      <w:r>
        <w:t>end if</w:t>
      </w:r>
    </w:p>
    <w:p w:rsidR="00FB1B5A" w:rsidRDefault="00FB1B5A" w:rsidP="001978B0">
      <w:pPr>
        <w:pStyle w:val="B1"/>
        <w:rPr>
          <w:i/>
        </w:rPr>
      </w:pPr>
      <w:r>
        <w:rPr>
          <w:rFonts w:hint="eastAsia"/>
          <w:lang w:val="en-US" w:eastAsia="zh-CN"/>
        </w:rPr>
        <w:t>end if</w:t>
      </w:r>
      <w:r w:rsidRPr="00663B8C">
        <w:rPr>
          <w:i/>
        </w:rPr>
        <w:t xml:space="preserve"> </w:t>
      </w:r>
    </w:p>
    <w:p w:rsidR="00FB1B5A" w:rsidRPr="00663B8C" w:rsidRDefault="00FB1B5A" w:rsidP="001978B0">
      <w:pPr>
        <w:pStyle w:val="B1"/>
      </w:pPr>
      <w:r w:rsidRPr="00663B8C">
        <w:rPr>
          <w:i/>
        </w:rPr>
        <w:t>i</w:t>
      </w:r>
      <w:r>
        <w:t xml:space="preserve"> = </w:t>
      </w:r>
      <w:r w:rsidRPr="00663B8C">
        <w:rPr>
          <w:i/>
        </w:rPr>
        <w:t>i</w:t>
      </w:r>
      <w:r>
        <w:t xml:space="preserve"> + 1</w:t>
      </w:r>
    </w:p>
    <w:p w:rsidR="00FB1B5A" w:rsidRDefault="00FB1B5A" w:rsidP="00FB1B5A">
      <w:r>
        <w:t>end while</w:t>
      </w:r>
    </w:p>
    <w:p w:rsidR="00AA2313" w:rsidRDefault="00FB1B5A" w:rsidP="00AA2313">
      <w:r w:rsidRPr="009A4018">
        <w:t xml:space="preserve">where </w:t>
      </w:r>
      <w:r>
        <w:t xml:space="preserve">x and y are tags defined in </w:t>
      </w:r>
      <w:r w:rsidR="0051233E">
        <w:t>[4, TS</w:t>
      </w:r>
      <w:r w:rsidR="002E0271">
        <w:t xml:space="preserve"> </w:t>
      </w:r>
      <w:r w:rsidR="0051233E">
        <w:t>38.212]</w:t>
      </w:r>
      <w:r>
        <w:t xml:space="preserve"> and</w:t>
      </w:r>
      <w:r w:rsidR="002E0271">
        <w:t xml:space="preserve"> </w:t>
      </w:r>
      <w:r w:rsidR="00284C2E">
        <w:t xml:space="preserve">where the scrambling sequence </w:t>
      </w:r>
      <w:r w:rsidR="00284C2E" w:rsidRPr="001B0DE7">
        <w:rPr>
          <w:position w:val="-10"/>
        </w:rPr>
        <w:object w:dxaOrig="580" w:dyaOrig="340">
          <v:shape id="_x0000_i1330" type="#_x0000_t75" style="width:29.25pt;height:17.25pt" o:ole="">
            <v:imagedata r:id="rId515" o:title=""/>
          </v:shape>
          <o:OLEObject Type="Embed" ProgID="Equation.3" ShapeID="_x0000_i1330" DrawAspect="Content" ObjectID="_1584266481" r:id="rId516"/>
        </w:object>
      </w:r>
      <w:r w:rsidR="00284C2E">
        <w:t xml:space="preserve"> is given by clause 5.2</w:t>
      </w:r>
      <w:r w:rsidR="007D5520">
        <w:t>.1</w:t>
      </w:r>
      <w:r w:rsidR="00284C2E" w:rsidRPr="00C12953">
        <w:t>.</w:t>
      </w:r>
      <w:r w:rsidR="00AA2313">
        <w:t xml:space="preserve"> The scrambling sequence generator shall be initialized with </w:t>
      </w:r>
    </w:p>
    <w:p w:rsidR="00AA2313" w:rsidRDefault="00713841" w:rsidP="00AA2313">
      <w:pPr>
        <w:pStyle w:val="EQ"/>
        <w:jc w:val="center"/>
      </w:pPr>
      <w:r w:rsidRPr="004D4A72">
        <w:rPr>
          <w:position w:val="-10"/>
        </w:rPr>
        <w:object w:dxaOrig="1840" w:dyaOrig="340">
          <v:shape id="_x0000_i1331" type="#_x0000_t75" style="width:92.25pt;height:17.25pt" o:ole="">
            <v:imagedata r:id="rId517" o:title=""/>
          </v:shape>
          <o:OLEObject Type="Embed" ProgID="Equation.3" ShapeID="_x0000_i1331" DrawAspect="Content" ObjectID="_1584266482" r:id="rId518"/>
        </w:object>
      </w:r>
    </w:p>
    <w:p w:rsidR="00AA2313" w:rsidRDefault="00AA2313" w:rsidP="00AA2313">
      <w:r>
        <w:t>where</w:t>
      </w:r>
    </w:p>
    <w:p w:rsidR="00AA2313" w:rsidRDefault="00AA2313" w:rsidP="00AA2313">
      <w:pPr>
        <w:pStyle w:val="B1"/>
      </w:pPr>
      <w:r>
        <w:t>-</w:t>
      </w:r>
      <w:r>
        <w:tab/>
      </w:r>
      <w:r w:rsidRPr="0054108D">
        <w:rPr>
          <w:position w:val="-10"/>
        </w:rPr>
        <w:object w:dxaOrig="1500" w:dyaOrig="300">
          <v:shape id="_x0000_i1332" type="#_x0000_t75" style="width:75pt;height:15pt" o:ole="">
            <v:imagedata r:id="rId519" o:title=""/>
          </v:shape>
          <o:OLEObject Type="Embed" ProgID="Equation.3" ShapeID="_x0000_i1332" DrawAspect="Content" ObjectID="_1584266483" r:id="rId520"/>
        </w:object>
      </w:r>
      <w:r>
        <w:t xml:space="preserve"> equals the higher-layer parameter </w:t>
      </w:r>
      <w:r w:rsidR="00AC6361" w:rsidRPr="00E941B7">
        <w:rPr>
          <w:i/>
        </w:rPr>
        <w:t>Data-scrambling-Identity</w:t>
      </w:r>
      <w:r>
        <w:t xml:space="preserve"> if configured</w:t>
      </w:r>
      <w:r w:rsidR="002E0271">
        <w:t xml:space="preserve"> </w:t>
      </w:r>
      <w:r w:rsidR="002E0271" w:rsidRPr="00247AD9">
        <w:t>and the RNTI equals the C-RNTI</w:t>
      </w:r>
      <w:r>
        <w:t>,</w:t>
      </w:r>
    </w:p>
    <w:p w:rsidR="002E0271" w:rsidRPr="002E0271" w:rsidRDefault="00AA2313" w:rsidP="002E0271">
      <w:pPr>
        <w:pStyle w:val="B1"/>
      </w:pPr>
      <w:r>
        <w:t>-</w:t>
      </w:r>
      <w:r>
        <w:tab/>
      </w:r>
      <w:r w:rsidRPr="0054108D">
        <w:rPr>
          <w:position w:val="-10"/>
        </w:rPr>
        <w:object w:dxaOrig="940" w:dyaOrig="340">
          <v:shape id="_x0000_i1333" type="#_x0000_t75" style="width:47.25pt;height:17.25pt" o:ole="">
            <v:imagedata r:id="rId521" o:title=""/>
          </v:shape>
          <o:OLEObject Type="Embed" ProgID="Equation.3" ShapeID="_x0000_i1333" DrawAspect="Content" ObjectID="_1584266484" r:id="rId522"/>
        </w:object>
      </w:r>
      <w:r>
        <w:t xml:space="preserve"> otherwise</w:t>
      </w:r>
    </w:p>
    <w:p w:rsidR="00284C2E" w:rsidRPr="00284C2E" w:rsidRDefault="002E0271" w:rsidP="000F7401">
      <w:r w:rsidRPr="002E0271">
        <w:t xml:space="preserve">and where </w:t>
      </w:r>
      <w:r w:rsidR="003B495E">
        <w:rPr>
          <w:position w:val="-10"/>
        </w:rPr>
        <w:pict>
          <v:shape id="_x0000_i1334" type="#_x0000_t75" style="width:26.25pt;height:15pt">
            <v:imagedata r:id="rId523" o:title=""/>
          </v:shape>
        </w:pict>
      </w:r>
      <w:r w:rsidRPr="002E0271">
        <w:t xml:space="preserve"> corresponds to the RNTI associated with the PUSCH transmission as described in clause 6.1 of [6, TS 38.214].</w:t>
      </w:r>
    </w:p>
    <w:p w:rsidR="005B4773" w:rsidRDefault="00732CE8" w:rsidP="005B4773">
      <w:pPr>
        <w:pStyle w:val="Heading4"/>
      </w:pPr>
      <w:bookmarkStart w:id="60" w:name="_Toc510519315"/>
      <w:r>
        <w:t>6</w:t>
      </w:r>
      <w:r w:rsidR="005B4773" w:rsidRPr="009D24E3">
        <w:t>.3.</w:t>
      </w:r>
      <w:r w:rsidR="005B4773">
        <w:t>1.</w:t>
      </w:r>
      <w:r w:rsidR="005B4773" w:rsidRPr="009D24E3">
        <w:t>2</w:t>
      </w:r>
      <w:r w:rsidR="005B4773" w:rsidRPr="009D24E3">
        <w:tab/>
        <w:t>Modulation</w:t>
      </w:r>
      <w:bookmarkEnd w:id="60"/>
    </w:p>
    <w:p w:rsidR="00100A1F" w:rsidRDefault="00100A1F" w:rsidP="00100A1F">
      <w:r>
        <w:t xml:space="preserve">For </w:t>
      </w:r>
      <w:r w:rsidR="002755A9">
        <w:t xml:space="preserve">the single </w:t>
      </w:r>
      <w:r>
        <w:t xml:space="preserve">codeword </w:t>
      </w:r>
      <w:r w:rsidR="002755A9" w:rsidRPr="009F6250">
        <w:rPr>
          <w:position w:val="-10"/>
        </w:rPr>
        <w:object w:dxaOrig="480" w:dyaOrig="279">
          <v:shape id="_x0000_i1335" type="#_x0000_t75" style="width:24pt;height:14.25pt" o:ole="">
            <v:imagedata r:id="rId494" o:title=""/>
          </v:shape>
          <o:OLEObject Type="Embed" ProgID="Equation.3" ShapeID="_x0000_i1335" DrawAspect="Content" ObjectID="_1584266485" r:id="rId524"/>
        </w:object>
      </w:r>
      <w:r>
        <w:t>, t</w:t>
      </w:r>
      <w:r w:rsidRPr="00C12953">
        <w:t>he block of scrambled bits</w:t>
      </w:r>
      <w:r>
        <w:t xml:space="preserve"> </w:t>
      </w:r>
      <w:r w:rsidRPr="0054108D">
        <w:rPr>
          <w:position w:val="-12"/>
        </w:rPr>
        <w:object w:dxaOrig="2040" w:dyaOrig="360">
          <v:shape id="_x0000_i1336" type="#_x0000_t75" style="width:102pt;height:18pt" o:ole="">
            <v:imagedata r:id="rId501" o:title=""/>
          </v:shape>
          <o:OLEObject Type="Embed" ProgID="Equation.3" ShapeID="_x0000_i1336" DrawAspect="Content" ObjectID="_1584266486" r:id="rId525"/>
        </w:object>
      </w:r>
      <w:r>
        <w:t xml:space="preserve"> shall be</w:t>
      </w:r>
      <w:r w:rsidRPr="00C12953">
        <w:t xml:space="preserve"> modulated as described in </w:t>
      </w:r>
      <w:r>
        <w:t>clause</w:t>
      </w:r>
      <w:r w:rsidRPr="00C12953">
        <w:t> </w:t>
      </w:r>
      <w:r>
        <w:t>5.1</w:t>
      </w:r>
      <w:r w:rsidR="007C6524">
        <w:t xml:space="preserve"> using one of the modulation schemes in Table 6.3.1.2-1</w:t>
      </w:r>
      <w:r w:rsidRPr="00C12953">
        <w:t xml:space="preserve">, resulting in a block of complex-valued modulation symbols </w:t>
      </w:r>
      <w:r w:rsidRPr="009F6250">
        <w:rPr>
          <w:position w:val="-14"/>
        </w:rPr>
        <w:object w:dxaOrig="2160" w:dyaOrig="380">
          <v:shape id="_x0000_i1337" type="#_x0000_t75" style="width:108pt;height:18.75pt" o:ole="">
            <v:imagedata r:id="rId526" o:title=""/>
          </v:shape>
          <o:OLEObject Type="Embed" ProgID="Equation.3" ShapeID="_x0000_i1337" DrawAspect="Content" ObjectID="_1584266487" r:id="rId527"/>
        </w:object>
      </w:r>
      <w:r w:rsidRPr="00C12953">
        <w:t xml:space="preserve">. </w:t>
      </w:r>
    </w:p>
    <w:p w:rsidR="007C6524" w:rsidRDefault="007C6524" w:rsidP="007C6524">
      <w:pPr>
        <w:pStyle w:val="TH"/>
      </w:pPr>
      <w:r>
        <w:t>Table 6.3.1.2-1: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gridCol w:w="1928"/>
        <w:gridCol w:w="2150"/>
      </w:tblGrid>
      <w:tr w:rsidR="002E0271" w:rsidRPr="002E0271" w:rsidTr="0077437E">
        <w:trPr>
          <w:jc w:val="center"/>
        </w:trPr>
        <w:tc>
          <w:tcPr>
            <w:tcW w:w="4364" w:type="dxa"/>
            <w:gridSpan w:val="2"/>
            <w:shd w:val="clear" w:color="auto" w:fill="auto"/>
          </w:tcPr>
          <w:p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disabled</w:t>
            </w:r>
          </w:p>
        </w:tc>
        <w:tc>
          <w:tcPr>
            <w:tcW w:w="4078" w:type="dxa"/>
            <w:gridSpan w:val="2"/>
            <w:shd w:val="clear" w:color="auto" w:fill="auto"/>
          </w:tcPr>
          <w:p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enabled</w:t>
            </w:r>
          </w:p>
        </w:tc>
      </w:tr>
      <w:tr w:rsidR="002E0271" w:rsidRPr="002E0271" w:rsidTr="0077437E">
        <w:trPr>
          <w:jc w:val="center"/>
        </w:trPr>
        <w:tc>
          <w:tcPr>
            <w:tcW w:w="2260" w:type="dxa"/>
            <w:shd w:val="clear" w:color="auto" w:fill="auto"/>
          </w:tcPr>
          <w:p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3B495E">
              <w:rPr>
                <w:rFonts w:ascii="Arial" w:hAnsi="Arial"/>
                <w:b/>
                <w:position w:val="-10"/>
                <w:sz w:val="18"/>
              </w:rPr>
              <w:pict>
                <v:shape id="_x0000_i1338" type="#_x0000_t75" style="width:15.75pt;height:15pt">
                  <v:imagedata r:id="rId528" o:title=""/>
                </v:shape>
              </w:pict>
            </w:r>
          </w:p>
        </w:tc>
        <w:tc>
          <w:tcPr>
            <w:tcW w:w="1928" w:type="dxa"/>
            <w:shd w:val="clear" w:color="auto" w:fill="auto"/>
          </w:tcPr>
          <w:p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50" w:type="dxa"/>
          </w:tcPr>
          <w:p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3B495E">
              <w:rPr>
                <w:rFonts w:ascii="Arial" w:hAnsi="Arial"/>
                <w:b/>
                <w:position w:val="-10"/>
                <w:sz w:val="18"/>
              </w:rPr>
              <w:pict>
                <v:shape id="_x0000_i1339" type="#_x0000_t75" style="width:15.75pt;height:15pt">
                  <v:imagedata r:id="rId528" o:title=""/>
                </v:shape>
              </w:pict>
            </w:r>
          </w:p>
        </w:tc>
      </w:tr>
      <w:tr w:rsidR="002E0271" w:rsidRPr="002E0271" w:rsidTr="0077437E">
        <w:trPr>
          <w:jc w:val="center"/>
        </w:trPr>
        <w:tc>
          <w:tcPr>
            <w:tcW w:w="2260" w:type="dxa"/>
            <w:shd w:val="clear" w:color="auto" w:fill="auto"/>
          </w:tcPr>
          <w:p w:rsidR="002E0271" w:rsidRPr="002E0271" w:rsidRDefault="002E0271" w:rsidP="002E0271">
            <w:pPr>
              <w:keepNext/>
              <w:keepLines/>
              <w:spacing w:after="0"/>
              <w:jc w:val="center"/>
              <w:rPr>
                <w:rFonts w:ascii="Arial" w:eastAsia="Batang" w:hAnsi="Arial"/>
                <w:sz w:val="18"/>
              </w:rPr>
            </w:pPr>
          </w:p>
        </w:tc>
        <w:tc>
          <w:tcPr>
            <w:tcW w:w="2104" w:type="dxa"/>
          </w:tcPr>
          <w:p w:rsidR="002E0271" w:rsidRPr="002E0271" w:rsidRDefault="002E0271" w:rsidP="002E0271">
            <w:pPr>
              <w:keepNext/>
              <w:keepLines/>
              <w:spacing w:after="0"/>
              <w:jc w:val="center"/>
              <w:rPr>
                <w:rFonts w:ascii="Arial" w:eastAsia="Batang" w:hAnsi="Arial"/>
                <w:sz w:val="18"/>
              </w:rPr>
            </w:pPr>
          </w:p>
        </w:tc>
        <w:tc>
          <w:tcPr>
            <w:tcW w:w="1928"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π/2-BPSK</w:t>
            </w:r>
          </w:p>
        </w:tc>
        <w:tc>
          <w:tcPr>
            <w:tcW w:w="2150"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w:t>
            </w:r>
          </w:p>
        </w:tc>
      </w:tr>
      <w:tr w:rsidR="002E0271" w:rsidRPr="002E0271" w:rsidTr="0077437E">
        <w:trPr>
          <w:jc w:val="center"/>
        </w:trPr>
        <w:tc>
          <w:tcPr>
            <w:tcW w:w="2260"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c>
          <w:tcPr>
            <w:tcW w:w="1928"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50"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r>
      <w:tr w:rsidR="002E0271" w:rsidRPr="002E0271" w:rsidTr="0077437E">
        <w:trPr>
          <w:jc w:val="center"/>
        </w:trPr>
        <w:tc>
          <w:tcPr>
            <w:tcW w:w="2260"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c>
          <w:tcPr>
            <w:tcW w:w="1928"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50"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r>
      <w:tr w:rsidR="002E0271" w:rsidRPr="002E0271" w:rsidTr="0077437E">
        <w:trPr>
          <w:jc w:val="center"/>
        </w:trPr>
        <w:tc>
          <w:tcPr>
            <w:tcW w:w="2260"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c>
          <w:tcPr>
            <w:tcW w:w="1928"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50"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r>
      <w:tr w:rsidR="002E0271" w:rsidRPr="002E0271" w:rsidTr="0077437E">
        <w:trPr>
          <w:jc w:val="center"/>
        </w:trPr>
        <w:tc>
          <w:tcPr>
            <w:tcW w:w="2260"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c>
          <w:tcPr>
            <w:tcW w:w="1928"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50"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r>
    </w:tbl>
    <w:p w:rsidR="002E0271" w:rsidRPr="00100A1F" w:rsidRDefault="002E0271" w:rsidP="00100A1F"/>
    <w:p w:rsidR="005B4773" w:rsidRDefault="00732CE8" w:rsidP="005B4773">
      <w:pPr>
        <w:pStyle w:val="Heading4"/>
      </w:pPr>
      <w:bookmarkStart w:id="61" w:name="_Toc510519316"/>
      <w:r>
        <w:t>6</w:t>
      </w:r>
      <w:r w:rsidR="005B4773">
        <w:t>.3.1.3</w:t>
      </w:r>
      <w:r w:rsidR="005B4773">
        <w:tab/>
        <w:t>Layer mapping</w:t>
      </w:r>
      <w:bookmarkEnd w:id="61"/>
    </w:p>
    <w:p w:rsidR="00B81327" w:rsidRPr="00100A1F" w:rsidRDefault="007126D7" w:rsidP="00E94ECE">
      <w:r>
        <w:t xml:space="preserve">For the single codeword </w:t>
      </w:r>
      <w:r>
        <w:rPr>
          <w:position w:val="-10"/>
        </w:rPr>
        <w:object w:dxaOrig="480" w:dyaOrig="285">
          <v:shape id="_x0000_i1340" type="#_x0000_t75" style="width:24pt;height:14.25pt" o:ole="">
            <v:imagedata r:id="rId529" o:title=""/>
          </v:shape>
          <o:OLEObject Type="Embed" ProgID="Equation.DSMT4" ShapeID="_x0000_i1340" DrawAspect="Content" ObjectID="_1584266488" r:id="rId530"/>
        </w:object>
      </w:r>
      <w:r>
        <w:t>, the</w:t>
      </w:r>
      <w:r w:rsidR="00100A1F">
        <w:t xml:space="preserve"> complex-valued modulation symbols for the codeword to be transmitted shall be mapped onto </w:t>
      </w:r>
      <w:r w:rsidR="00EF0E84">
        <w:t>up to four</w:t>
      </w:r>
      <w:r w:rsidR="00100A1F">
        <w:t xml:space="preserve"> layers</w:t>
      </w:r>
      <w:r w:rsidR="00B81327">
        <w:t xml:space="preserve"> according to Table 7.3.1.3-1</w:t>
      </w:r>
      <w:r w:rsidR="00100A1F">
        <w:t xml:space="preserve">. Complex-valued modulation symbols </w:t>
      </w:r>
      <w:r w:rsidR="00100A1F" w:rsidRPr="009F6250">
        <w:rPr>
          <w:position w:val="-14"/>
        </w:rPr>
        <w:object w:dxaOrig="2160" w:dyaOrig="380">
          <v:shape id="_x0000_i1341" type="#_x0000_t75" style="width:108pt;height:18.75pt" o:ole="">
            <v:imagedata r:id="rId526" o:title=""/>
          </v:shape>
          <o:OLEObject Type="Embed" ProgID="Equation.3" ShapeID="_x0000_i1341" DrawAspect="Content" ObjectID="_1584266489" r:id="rId531"/>
        </w:object>
      </w:r>
      <w:r w:rsidR="00100A1F">
        <w:t xml:space="preserve"> for codeword </w:t>
      </w:r>
      <w:r w:rsidR="00100A1F" w:rsidRPr="00D8013D">
        <w:rPr>
          <w:position w:val="-10"/>
        </w:rPr>
        <w:object w:dxaOrig="180" w:dyaOrig="240">
          <v:shape id="_x0000_i1342" type="#_x0000_t75" style="width:9pt;height:12pt" o:ole="">
            <v:imagedata r:id="rId50" o:title=""/>
          </v:shape>
          <o:OLEObject Type="Embed" ProgID="Equation.3" ShapeID="_x0000_i1342" DrawAspect="Content" ObjectID="_1584266490" r:id="rId532"/>
        </w:object>
      </w:r>
      <w:r w:rsidR="00100A1F">
        <w:t xml:space="preserve"> shall be mapped onto the layers </w:t>
      </w:r>
      <w:r w:rsidR="00100A1F" w:rsidRPr="00C067F4">
        <w:rPr>
          <w:position w:val="-10"/>
        </w:rPr>
        <w:object w:dxaOrig="2420" w:dyaOrig="400">
          <v:shape id="_x0000_i1343" type="#_x0000_t75" style="width:120.75pt;height:20.25pt" o:ole="">
            <v:imagedata r:id="rId533" o:title=""/>
          </v:shape>
          <o:OLEObject Type="Embed" ProgID="Equation.3" ShapeID="_x0000_i1343" DrawAspect="Content" ObjectID="_1584266491" r:id="rId534"/>
        </w:object>
      </w:r>
      <w:r w:rsidR="00100A1F">
        <w:t xml:space="preserve">, </w:t>
      </w:r>
      <w:r w:rsidR="00100A1F" w:rsidRPr="00F77170">
        <w:rPr>
          <w:position w:val="-14"/>
        </w:rPr>
        <w:object w:dxaOrig="1579" w:dyaOrig="380">
          <v:shape id="_x0000_i1344" type="#_x0000_t75" style="width:78.75pt;height:18.75pt" o:ole="">
            <v:imagedata r:id="rId535" o:title=""/>
          </v:shape>
          <o:OLEObject Type="Embed" ProgID="Equation.3" ShapeID="_x0000_i1344" DrawAspect="Content" ObjectID="_1584266492" r:id="rId536"/>
        </w:object>
      </w:r>
      <w:r w:rsidR="00100A1F">
        <w:t xml:space="preserve"> where </w:t>
      </w:r>
      <w:r w:rsidR="00100A1F" w:rsidRPr="0000123F">
        <w:rPr>
          <w:position w:val="-6"/>
        </w:rPr>
        <w:object w:dxaOrig="180" w:dyaOrig="200">
          <v:shape id="_x0000_i1345" type="#_x0000_t75" style="width:9pt;height:9.75pt" o:ole="">
            <v:imagedata r:id="rId537" o:title=""/>
          </v:shape>
          <o:OLEObject Type="Embed" ProgID="Equation.3" ShapeID="_x0000_i1345" DrawAspect="Content" ObjectID="_1584266493" r:id="rId538"/>
        </w:object>
      </w:r>
      <w:r w:rsidR="00100A1F">
        <w:t xml:space="preserve"> is the number of layers and </w:t>
      </w:r>
      <w:r w:rsidR="00100A1F" w:rsidRPr="00F77170">
        <w:rPr>
          <w:position w:val="-14"/>
        </w:rPr>
        <w:object w:dxaOrig="580" w:dyaOrig="380">
          <v:shape id="_x0000_i1346" type="#_x0000_t75" style="width:29.25pt;height:18.75pt" o:ole="">
            <v:imagedata r:id="rId55" o:title=""/>
          </v:shape>
          <o:OLEObject Type="Embed" ProgID="Equation.3" ShapeID="_x0000_i1346" DrawAspect="Content" ObjectID="_1584266494" r:id="rId539"/>
        </w:object>
      </w:r>
      <w:r w:rsidR="00100A1F">
        <w:t xml:space="preserve"> is the number of modulation symbols per layer.</w:t>
      </w:r>
    </w:p>
    <w:p w:rsidR="005B4773" w:rsidRDefault="00732CE8" w:rsidP="005B4773">
      <w:pPr>
        <w:pStyle w:val="Heading4"/>
      </w:pPr>
      <w:bookmarkStart w:id="62" w:name="_Toc510519317"/>
      <w:r>
        <w:t>6</w:t>
      </w:r>
      <w:r w:rsidR="005B4773">
        <w:t>.3.1.4</w:t>
      </w:r>
      <w:r w:rsidR="005B4773">
        <w:tab/>
        <w:t>Transform precoding</w:t>
      </w:r>
      <w:bookmarkEnd w:id="62"/>
    </w:p>
    <w:p w:rsidR="00271868" w:rsidRPr="00271868" w:rsidRDefault="00271868" w:rsidP="00432479">
      <w:r w:rsidRPr="00432479">
        <w:t xml:space="preserve">If transform precoding is not enabled, </w:t>
      </w:r>
      <w:r w:rsidR="00432479" w:rsidRPr="00432479">
        <w:rPr>
          <w:position w:val="-10"/>
        </w:rPr>
        <w:object w:dxaOrig="1340" w:dyaOrig="340">
          <v:shape id="_x0000_i1347" type="#_x0000_t75" style="width:66.75pt;height:17.25pt" o:ole="">
            <v:imagedata r:id="rId540" o:title=""/>
          </v:shape>
          <o:OLEObject Type="Embed" ProgID="Equation.3" ShapeID="_x0000_i1347" DrawAspect="Content" ObjectID="_1584266495" r:id="rId541"/>
        </w:object>
      </w:r>
      <w:r w:rsidR="00432479">
        <w:t xml:space="preserve"> for each layer </w:t>
      </w:r>
      <w:r w:rsidR="00432479">
        <w:rPr>
          <w:position w:val="-8"/>
        </w:rPr>
        <w:object w:dxaOrig="1239" w:dyaOrig="260">
          <v:shape id="_x0000_i1348" type="#_x0000_t75" style="width:62.25pt;height:12.75pt" o:ole="">
            <v:imagedata r:id="rId542" o:title=""/>
          </v:shape>
          <o:OLEObject Type="Embed" ProgID="Equation.3" ShapeID="_x0000_i1348" DrawAspect="Content" ObjectID="_1584266496" r:id="rId543"/>
        </w:object>
      </w:r>
      <w:r w:rsidR="00432479">
        <w:t>.</w:t>
      </w:r>
    </w:p>
    <w:p w:rsidR="007126D7" w:rsidRDefault="00432479" w:rsidP="007126D7">
      <w:r>
        <w:t xml:space="preserve">If transform precoding is enabled, </w:t>
      </w:r>
      <w:r w:rsidRPr="0000123F">
        <w:rPr>
          <w:position w:val="-6"/>
        </w:rPr>
        <w:object w:dxaOrig="460" w:dyaOrig="240">
          <v:shape id="_x0000_i1349" type="#_x0000_t75" style="width:23.25pt;height:12pt" o:ole="">
            <v:imagedata r:id="rId544" o:title=""/>
          </v:shape>
          <o:OLEObject Type="Embed" ProgID="Equation.3" ShapeID="_x0000_i1349" DrawAspect="Content" ObjectID="_1584266497" r:id="rId545"/>
        </w:object>
      </w:r>
      <w:r>
        <w:t xml:space="preserve"> and</w:t>
      </w:r>
      <w:r w:rsidR="00100A1F">
        <w:t xml:space="preserve"> </w:t>
      </w:r>
      <w:r w:rsidR="007126D7">
        <w:rPr>
          <w:position w:val="-10"/>
        </w:rPr>
        <w:object w:dxaOrig="555" w:dyaOrig="315">
          <v:shape id="_x0000_i1350" type="#_x0000_t75" style="width:27.75pt;height:15.75pt" o:ole="">
            <v:imagedata r:id="rId546" o:title=""/>
          </v:shape>
          <o:OLEObject Type="Embed" ProgID="Equation.DSMT4" ShapeID="_x0000_i1350" DrawAspect="Content" ObjectID="_1584266498" r:id="rId547"/>
        </w:object>
      </w:r>
      <w:r w:rsidR="007126D7">
        <w:t xml:space="preserve"> depends on the configuration of phase-tracking reference signals.</w:t>
      </w:r>
    </w:p>
    <w:p w:rsidR="007126D7" w:rsidRDefault="007126D7" w:rsidP="007126D7">
      <w:r>
        <w:t xml:space="preserve">If the procedure in [6, TS 38.214] indicates that phase-tracking reference signals are not being used, </w:t>
      </w:r>
      <w:r w:rsidR="00100A1F">
        <w:t xml:space="preserve">the block of complex-valued symbols </w:t>
      </w:r>
      <w:r w:rsidR="00432479">
        <w:rPr>
          <w:position w:val="-14"/>
        </w:rPr>
        <w:object w:dxaOrig="2100" w:dyaOrig="380">
          <v:shape id="_x0000_i1351" type="#_x0000_t75" style="width:105pt;height:18.75pt" o:ole="">
            <v:imagedata r:id="rId548" o:title=""/>
          </v:shape>
          <o:OLEObject Type="Embed" ProgID="Equation.3" ShapeID="_x0000_i1351" DrawAspect="Content" ObjectID="_1584266499" r:id="rId549"/>
        </w:object>
      </w:r>
      <w:r w:rsidR="00432479">
        <w:t xml:space="preserve"> for the single layer </w:t>
      </w:r>
      <w:r w:rsidR="00432479" w:rsidRPr="009C549B">
        <w:rPr>
          <w:position w:val="-6"/>
        </w:rPr>
        <w:object w:dxaOrig="499" w:dyaOrig="240">
          <v:shape id="_x0000_i1352" type="#_x0000_t75" style="width:24.75pt;height:12pt" o:ole="">
            <v:imagedata r:id="rId550" o:title=""/>
          </v:shape>
          <o:OLEObject Type="Embed" ProgID="Equation.3" ShapeID="_x0000_i1352" DrawAspect="Content" ObjectID="_1584266500" r:id="rId551"/>
        </w:object>
      </w:r>
      <w:r w:rsidR="00100A1F">
        <w:t xml:space="preserve"> </w:t>
      </w:r>
      <w:r w:rsidR="00432479">
        <w:t>shall be</w:t>
      </w:r>
      <w:r w:rsidR="00100A1F">
        <w:t xml:space="preserve"> divided into </w:t>
      </w:r>
      <w:r w:rsidR="00100A1F">
        <w:rPr>
          <w:position w:val="-14"/>
        </w:rPr>
        <w:object w:dxaOrig="1419" w:dyaOrig="380">
          <v:shape id="_x0000_i1353" type="#_x0000_t75" style="width:71.25pt;height:18.75pt" o:ole="">
            <v:imagedata r:id="rId552" o:title=""/>
          </v:shape>
          <o:OLEObject Type="Embed" ProgID="Equation.3" ShapeID="_x0000_i1353" DrawAspect="Content" ObjectID="_1584266501" r:id="rId553"/>
        </w:object>
      </w:r>
      <w:r w:rsidR="00100A1F">
        <w:t xml:space="preserve"> sets, each corresponding to one OFDM symbol</w:t>
      </w:r>
      <w:r>
        <w:t xml:space="preserve"> and </w:t>
      </w:r>
      <w:r>
        <w:rPr>
          <w:position w:val="-10"/>
        </w:rPr>
        <w:object w:dxaOrig="1245" w:dyaOrig="315">
          <v:shape id="_x0000_i1354" type="#_x0000_t75" style="width:62.25pt;height:15.75pt" o:ole="">
            <v:imagedata r:id="rId554" o:title=""/>
          </v:shape>
          <o:OLEObject Type="Embed" ProgID="Equation.DSMT4" ShapeID="_x0000_i1354" DrawAspect="Content" ObjectID="_1584266502" r:id="rId555"/>
        </w:object>
      </w:r>
      <w:r>
        <w:t xml:space="preserve">. </w:t>
      </w:r>
    </w:p>
    <w:p w:rsidR="007126D7" w:rsidRDefault="007126D7" w:rsidP="007126D7">
      <w:r>
        <w:t xml:space="preserve">If the procedure in [6, TS 38.214] indicates that phase-tracking reference signals are being used, the block of complex-valued symbols </w:t>
      </w:r>
      <w:r>
        <w:rPr>
          <w:position w:val="-14"/>
        </w:rPr>
        <w:object w:dxaOrig="2100" w:dyaOrig="375">
          <v:shape id="_x0000_i1355" type="#_x0000_t75" style="width:105pt;height:18.75pt" o:ole="">
            <v:imagedata r:id="rId548" o:title=""/>
          </v:shape>
          <o:OLEObject Type="Embed" ProgID="Equation.3" ShapeID="_x0000_i1355" DrawAspect="Content" ObjectID="_1584266503" r:id="rId556"/>
        </w:object>
      </w:r>
      <w:r>
        <w:t xml:space="preserve"> shall be divided into sets, each set corresponding to one OFDM symbol, and where set </w:t>
      </w:r>
      <w:r>
        <w:rPr>
          <w:position w:val="-6"/>
        </w:rPr>
        <w:object w:dxaOrig="135" w:dyaOrig="255">
          <v:shape id="_x0000_i1356" type="#_x0000_t75" style="width:6.75pt;height:12.75pt" o:ole="">
            <v:imagedata r:id="rId557" o:title=""/>
          </v:shape>
          <o:OLEObject Type="Embed" ProgID="Equation.DSMT4" ShapeID="_x0000_i1356" DrawAspect="Content" ObjectID="_1584266504" r:id="rId558"/>
        </w:object>
      </w:r>
      <w:r>
        <w:t xml:space="preserve"> contains </w:t>
      </w:r>
      <w:r>
        <w:rPr>
          <w:position w:val="-12"/>
        </w:rPr>
        <w:object w:dxaOrig="1935" w:dyaOrig="330">
          <v:shape id="_x0000_i1357" type="#_x0000_t75" style="width:96.75pt;height:16.5pt" o:ole="">
            <v:imagedata r:id="rId559" o:title=""/>
          </v:shape>
          <o:OLEObject Type="Embed" ProgID="Equation.DSMT4" ShapeID="_x0000_i1357" DrawAspect="Content" ObjectID="_1584266505" r:id="rId560"/>
        </w:object>
      </w:r>
      <w:r>
        <w:t xml:space="preserve"> symbols and is mapped to the complex-valued symbols </w:t>
      </w:r>
      <w:r>
        <w:rPr>
          <w:position w:val="-10"/>
        </w:rPr>
        <w:object w:dxaOrig="1440" w:dyaOrig="315">
          <v:shape id="_x0000_i1358" type="#_x0000_t75" style="width:1in;height:15.75pt" o:ole="">
            <v:imagedata r:id="rId561" o:title=""/>
          </v:shape>
          <o:OLEObject Type="Embed" ProgID="Equation.DSMT4" ShapeID="_x0000_i1358" DrawAspect="Content" ObjectID="_1584266506" r:id="rId562"/>
        </w:object>
      </w:r>
      <w:r>
        <w:t xml:space="preserve"> corresponding to OFDM symbol </w:t>
      </w:r>
      <w:r>
        <w:rPr>
          <w:position w:val="-6"/>
        </w:rPr>
        <w:object w:dxaOrig="135" w:dyaOrig="255">
          <v:shape id="_x0000_i1359" type="#_x0000_t75" style="width:6.75pt;height:12.75pt" o:ole="">
            <v:imagedata r:id="rId557" o:title=""/>
          </v:shape>
          <o:OLEObject Type="Embed" ProgID="Equation.DSMT4" ShapeID="_x0000_i1359" DrawAspect="Content" ObjectID="_1584266507" r:id="rId563"/>
        </w:object>
      </w:r>
      <w:r>
        <w:t xml:space="preserve"> prior to transform precoding, with </w:t>
      </w:r>
      <w:r>
        <w:rPr>
          <w:position w:val="-14"/>
        </w:rPr>
        <w:object w:dxaOrig="1905" w:dyaOrig="375">
          <v:shape id="_x0000_i1360" type="#_x0000_t75" style="width:95.25pt;height:18.75pt" o:ole="">
            <v:imagedata r:id="rId564" o:title=""/>
          </v:shape>
          <o:OLEObject Type="Embed" ProgID="Equation.DSMT4" ShapeID="_x0000_i1360" DrawAspect="Content" ObjectID="_1584266508" r:id="rId565"/>
        </w:object>
      </w:r>
      <w:r>
        <w:t xml:space="preserve"> and </w:t>
      </w:r>
      <w:r>
        <w:rPr>
          <w:position w:val="-6"/>
        </w:rPr>
        <w:object w:dxaOrig="540" w:dyaOrig="255">
          <v:shape id="_x0000_i1361" type="#_x0000_t75" style="width:27pt;height:12.75pt" o:ole="">
            <v:imagedata r:id="rId566" o:title=""/>
          </v:shape>
          <o:OLEObject Type="Embed" ProgID="Equation.DSMT4" ShapeID="_x0000_i1361" DrawAspect="Content" ObjectID="_1584266509" r:id="rId567"/>
        </w:object>
      </w:r>
      <w:r>
        <w:t xml:space="preserve">. The index </w:t>
      </w:r>
      <w:r>
        <w:rPr>
          <w:position w:val="-6"/>
        </w:rPr>
        <w:object w:dxaOrig="225" w:dyaOrig="195">
          <v:shape id="_x0000_i1362" type="#_x0000_t75" style="width:11.25pt;height:9.75pt" o:ole="">
            <v:imagedata r:id="rId568" o:title=""/>
          </v:shape>
          <o:OLEObject Type="Embed" ProgID="Equation.DSMT4" ShapeID="_x0000_i1362" DrawAspect="Content" ObjectID="_1584266510" r:id="rId569"/>
        </w:object>
      </w:r>
      <w:r>
        <w:t xml:space="preserve"> of PT-RS samples in set </w:t>
      </w:r>
      <w:r>
        <w:rPr>
          <w:position w:val="-6"/>
        </w:rPr>
        <w:object w:dxaOrig="135" w:dyaOrig="255">
          <v:shape id="_x0000_i1363" type="#_x0000_t75" style="width:6.75pt;height:12.75pt" o:ole="">
            <v:imagedata r:id="rId557" o:title=""/>
          </v:shape>
          <o:OLEObject Type="Embed" ProgID="Equation.DSMT4" ShapeID="_x0000_i1363" DrawAspect="Content" ObjectID="_1584266511" r:id="rId570"/>
        </w:object>
      </w:r>
      <w:r>
        <w:t xml:space="preserve">, the number of samples per PT-RS group </w:t>
      </w:r>
      <w:r>
        <w:rPr>
          <w:position w:val="-12"/>
        </w:rPr>
        <w:object w:dxaOrig="525" w:dyaOrig="330">
          <v:shape id="_x0000_i1364" type="#_x0000_t75" style="width:26.25pt;height:16.5pt" o:ole="">
            <v:imagedata r:id="rId86" o:title=""/>
          </v:shape>
          <o:OLEObject Type="Embed" ProgID="Equation.DSMT4" ShapeID="_x0000_i1364" DrawAspect="Content" ObjectID="_1584266512" r:id="rId571"/>
        </w:object>
      </w:r>
      <w:r>
        <w:t xml:space="preserve">, and the number of PT-RS groups </w:t>
      </w:r>
      <w:r>
        <w:rPr>
          <w:position w:val="-12"/>
        </w:rPr>
        <w:object w:dxaOrig="525" w:dyaOrig="330">
          <v:shape id="_x0000_i1365" type="#_x0000_t75" style="width:26.25pt;height:16.5pt" o:ole="">
            <v:imagedata r:id="rId78" o:title=""/>
          </v:shape>
          <o:OLEObject Type="Embed" ProgID="Equation.DSMT4" ShapeID="_x0000_i1365" DrawAspect="Content" ObjectID="_1584266513" r:id="rId572"/>
        </w:object>
      </w:r>
      <w:r w:rsidR="001978B0">
        <w:t xml:space="preserve"> </w:t>
      </w:r>
      <w:r>
        <w:t xml:space="preserve">are defined in clause 6.4.1.2.2.2. The quantity </w:t>
      </w:r>
      <w:r>
        <w:rPr>
          <w:position w:val="-10"/>
        </w:rPr>
        <w:object w:dxaOrig="495" w:dyaOrig="300">
          <v:shape id="_x0000_i1366" type="#_x0000_t75" style="width:24.75pt;height:15pt" o:ole="">
            <v:imagedata r:id="rId573" o:title=""/>
          </v:shape>
          <o:OLEObject Type="Embed" ProgID="Equation.DSMT4" ShapeID="_x0000_i1366" DrawAspect="Content" ObjectID="_1584266514" r:id="rId574"/>
        </w:object>
      </w:r>
      <w:r>
        <w:t xml:space="preserve"> when OFDM symbol </w:t>
      </w:r>
      <w:r>
        <w:rPr>
          <w:position w:val="-6"/>
        </w:rPr>
        <w:object w:dxaOrig="135" w:dyaOrig="255">
          <v:shape id="_x0000_i1367" type="#_x0000_t75" style="width:6.75pt;height:12.75pt" o:ole="">
            <v:imagedata r:id="rId557" o:title=""/>
          </v:shape>
          <o:OLEObject Type="Embed" ProgID="Equation.DSMT4" ShapeID="_x0000_i1367" DrawAspect="Content" ObjectID="_1584266515" r:id="rId575"/>
        </w:object>
      </w:r>
      <w:r>
        <w:t xml:space="preserve"> contains one or more PT-RS samples, otherwise </w:t>
      </w:r>
      <w:r>
        <w:rPr>
          <w:position w:val="-10"/>
        </w:rPr>
        <w:object w:dxaOrig="540" w:dyaOrig="300">
          <v:shape id="_x0000_i1368" type="#_x0000_t75" style="width:27pt;height:15pt" o:ole="">
            <v:imagedata r:id="rId576" o:title=""/>
          </v:shape>
          <o:OLEObject Type="Embed" ProgID="Equation.DSMT4" ShapeID="_x0000_i1368" DrawAspect="Content" ObjectID="_1584266516" r:id="rId577"/>
        </w:object>
      </w:r>
      <w:r>
        <w:t>.</w:t>
      </w:r>
    </w:p>
    <w:p w:rsidR="00100A1F" w:rsidRDefault="00100A1F" w:rsidP="007126D7">
      <w:r>
        <w:t>Transform precoding shall be applied according to</w:t>
      </w:r>
    </w:p>
    <w:p w:rsidR="00100A1F" w:rsidRDefault="00DE4BFC" w:rsidP="00DE4BFC">
      <w:pPr>
        <w:pStyle w:val="EQ"/>
      </w:pPr>
      <w:r>
        <w:tab/>
      </w:r>
      <w:r w:rsidR="007126D7">
        <w:rPr>
          <w:position w:val="-46"/>
        </w:rPr>
        <w:object w:dxaOrig="5280" w:dyaOrig="1425">
          <v:shape id="_x0000_i1369" type="#_x0000_t75" style="width:264pt;height:71.25pt" o:ole="">
            <v:imagedata r:id="rId578" o:title=""/>
          </v:shape>
          <o:OLEObject Type="Embed" ProgID="Equation.DSMT4" ShapeID="_x0000_i1369" DrawAspect="Content" ObjectID="_1584266517" r:id="rId579"/>
        </w:object>
      </w:r>
    </w:p>
    <w:p w:rsidR="00100A1F" w:rsidRDefault="00100A1F" w:rsidP="00100A1F">
      <w:r>
        <w:t xml:space="preserve">resulting in a block of complex-valued symbols </w:t>
      </w:r>
      <w:r w:rsidR="00432479">
        <w:rPr>
          <w:position w:val="-14"/>
        </w:rPr>
        <w:object w:dxaOrig="2140" w:dyaOrig="380">
          <v:shape id="_x0000_i1370" type="#_x0000_t75" style="width:107.25pt;height:18.75pt" o:ole="">
            <v:imagedata r:id="rId580" o:title=""/>
          </v:shape>
          <o:OLEObject Type="Embed" ProgID="Equation.3" ShapeID="_x0000_i1370" DrawAspect="Content" ObjectID="_1584266518" r:id="rId581"/>
        </w:object>
      </w:r>
      <w:r>
        <w:t>. The variable</w:t>
      </w:r>
      <w:r w:rsidRPr="000A2377">
        <w:rPr>
          <w:position w:val="-10"/>
        </w:rPr>
        <w:object w:dxaOrig="2140" w:dyaOrig="340">
          <v:shape id="_x0000_i1371" type="#_x0000_t75" style="width:107.25pt;height:17.25pt" o:ole="">
            <v:imagedata r:id="rId582" o:title=""/>
          </v:shape>
          <o:OLEObject Type="Embed" ProgID="Equation.3" ShapeID="_x0000_i1371" DrawAspect="Content" ObjectID="_1584266519" r:id="rId583"/>
        </w:object>
      </w:r>
      <w:r>
        <w:t xml:space="preserve">, where </w:t>
      </w:r>
      <w:r w:rsidRPr="000A2377">
        <w:rPr>
          <w:position w:val="-10"/>
        </w:rPr>
        <w:object w:dxaOrig="760" w:dyaOrig="340">
          <v:shape id="_x0000_i1372" type="#_x0000_t75" style="width:38.25pt;height:17.25pt" o:ole="">
            <v:imagedata r:id="rId59" o:title=""/>
          </v:shape>
          <o:OLEObject Type="Embed" ProgID="Equation.3" ShapeID="_x0000_i1372" DrawAspect="Content" ObjectID="_1584266520" r:id="rId584"/>
        </w:object>
      </w:r>
      <w:r>
        <w:t xml:space="preserve"> represents the bandwidth of the PUSCH in terms of resource blocks, and shall fulfil</w:t>
      </w:r>
    </w:p>
    <w:p w:rsidR="00100A1F" w:rsidRDefault="00DE4BFC" w:rsidP="00DE4BFC">
      <w:pPr>
        <w:pStyle w:val="EQ"/>
      </w:pPr>
      <w:r>
        <w:tab/>
      </w:r>
      <w:r w:rsidR="006A61A3" w:rsidRPr="000A2377">
        <w:rPr>
          <w:position w:val="-10"/>
          <w:lang w:eastAsia="en-GB"/>
        </w:rPr>
        <w:drawing>
          <wp:inline distT="0" distB="0" distL="0" distR="0">
            <wp:extent cx="1266825" cy="22860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p>
    <w:p w:rsidR="00100A1F" w:rsidRPr="00100A1F" w:rsidRDefault="00100A1F" w:rsidP="00E94ECE">
      <w:r>
        <w:t xml:space="preserve">where </w:t>
      </w:r>
      <w:r w:rsidRPr="000A2377">
        <w:rPr>
          <w:position w:val="-10"/>
        </w:rPr>
        <w:object w:dxaOrig="859" w:dyaOrig="300">
          <v:shape id="_x0000_i1373" type="#_x0000_t75" style="width:42.75pt;height:15pt" o:ole="">
            <v:imagedata r:id="rId586" o:title=""/>
          </v:shape>
          <o:OLEObject Type="Embed" ProgID="Equation.3" ShapeID="_x0000_i1373" DrawAspect="Content" ObjectID="_1584266521" r:id="rId587"/>
        </w:object>
      </w:r>
      <w:r>
        <w:t xml:space="preserve"> is a set of non-negative integers.</w:t>
      </w:r>
      <w:r w:rsidRPr="00AB659E">
        <w:t xml:space="preserve"> </w:t>
      </w:r>
    </w:p>
    <w:p w:rsidR="005B4773" w:rsidRDefault="00732CE8" w:rsidP="005B4773">
      <w:pPr>
        <w:pStyle w:val="Heading4"/>
      </w:pPr>
      <w:bookmarkStart w:id="63" w:name="_Toc510519318"/>
      <w:r>
        <w:t>6</w:t>
      </w:r>
      <w:bookmarkStart w:id="64" w:name="_Hlk498001231"/>
      <w:r w:rsidR="005B4773">
        <w:t>.3.1.5</w:t>
      </w:r>
      <w:r w:rsidR="005B4773">
        <w:tab/>
        <w:t>Precoding</w:t>
      </w:r>
      <w:bookmarkEnd w:id="63"/>
    </w:p>
    <w:p w:rsidR="000C1D0C" w:rsidRDefault="000C1D0C" w:rsidP="000C1D0C">
      <w:bookmarkStart w:id="65" w:name="_Hlk496880698"/>
      <w:r>
        <w:t xml:space="preserve">The </w:t>
      </w:r>
      <w:r w:rsidR="00340F0F">
        <w:t xml:space="preserve">block of vectors </w:t>
      </w:r>
      <w:r w:rsidR="00340F0F">
        <w:rPr>
          <w:position w:val="-10"/>
        </w:rPr>
        <w:object w:dxaOrig="1939" w:dyaOrig="400">
          <v:shape id="_x0000_i1374" type="#_x0000_t75" style="width:96.75pt;height:20.25pt" o:ole="">
            <v:imagedata r:id="rId588" o:title=""/>
          </v:shape>
          <o:OLEObject Type="Embed" ProgID="Equation.3" ShapeID="_x0000_i1374" DrawAspect="Content" ObjectID="_1584266522" r:id="rId589"/>
        </w:object>
      </w:r>
      <w:r w:rsidR="00340F0F">
        <w:t xml:space="preserve">, </w:t>
      </w:r>
      <w:r w:rsidR="00C74F37">
        <w:rPr>
          <w:position w:val="-14"/>
        </w:rPr>
        <w:object w:dxaOrig="1600" w:dyaOrig="400">
          <v:shape id="_x0000_i1375" type="#_x0000_t75" style="width:79.5pt;height:19.5pt" o:ole="">
            <v:imagedata r:id="rId590" o:title=""/>
          </v:shape>
          <o:OLEObject Type="Embed" ProgID="Equation.3" ShapeID="_x0000_i1375" DrawAspect="Content" ObjectID="_1584266523" r:id="rId591"/>
        </w:object>
      </w:r>
      <w:r w:rsidR="00340F0F">
        <w:t xml:space="preserve"> </w:t>
      </w:r>
      <w:r>
        <w:t>shall be precoded according to</w:t>
      </w:r>
    </w:p>
    <w:p w:rsidR="000C1D0C" w:rsidRDefault="00B94D32" w:rsidP="000C1D0C">
      <w:pPr>
        <w:pStyle w:val="EQ"/>
        <w:jc w:val="center"/>
      </w:pPr>
      <w:r w:rsidRPr="002C046C">
        <w:rPr>
          <w:position w:val="-48"/>
        </w:rPr>
        <w:object w:dxaOrig="2180" w:dyaOrig="1060">
          <v:shape id="_x0000_i1376" type="#_x0000_t75" style="width:109.5pt;height:53.25pt" o:ole="">
            <v:imagedata r:id="rId592" o:title=""/>
          </v:shape>
          <o:OLEObject Type="Embed" ProgID="Equation.3" ShapeID="_x0000_i1376" DrawAspect="Content" ObjectID="_1584266524" r:id="rId593"/>
        </w:object>
      </w:r>
    </w:p>
    <w:p w:rsidR="00340F0F" w:rsidRDefault="000C1D0C" w:rsidP="000C1D0C">
      <w:r>
        <w:t xml:space="preserve">where </w:t>
      </w:r>
      <w:r>
        <w:rPr>
          <w:position w:val="-14"/>
        </w:rPr>
        <w:object w:dxaOrig="1579" w:dyaOrig="380">
          <v:shape id="_x0000_i1377" type="#_x0000_t75" style="width:78.75pt;height:18.75pt" o:ole="">
            <v:imagedata r:id="rId594" o:title=""/>
          </v:shape>
          <o:OLEObject Type="Embed" ProgID="Equation.3" ShapeID="_x0000_i1377" DrawAspect="Content" ObjectID="_1584266525" r:id="rId595"/>
        </w:object>
      </w:r>
      <w:r>
        <w:t xml:space="preserve">, </w:t>
      </w:r>
      <w:r>
        <w:rPr>
          <w:position w:val="-14"/>
        </w:rPr>
        <w:object w:dxaOrig="1279" w:dyaOrig="380">
          <v:shape id="_x0000_i1378" type="#_x0000_t75" style="width:63.75pt;height:18.75pt" o:ole="">
            <v:imagedata r:id="rId596" o:title=""/>
          </v:shape>
          <o:OLEObject Type="Embed" ProgID="Equation.3" ShapeID="_x0000_i1378" DrawAspect="Content" ObjectID="_1584266526" r:id="rId597"/>
        </w:object>
      </w:r>
      <w:r>
        <w:t>.</w:t>
      </w:r>
      <w:r w:rsidR="000F5A4A">
        <w:t xml:space="preserve"> The set of antenna ports </w:t>
      </w:r>
      <w:r w:rsidR="00B94D32" w:rsidRPr="002C046C">
        <w:rPr>
          <w:position w:val="-12"/>
        </w:rPr>
        <w:object w:dxaOrig="960" w:dyaOrig="320">
          <v:shape id="_x0000_i1379" type="#_x0000_t75" style="width:48pt;height:15.75pt" o:ole="">
            <v:imagedata r:id="rId598" o:title=""/>
          </v:shape>
          <o:OLEObject Type="Embed" ProgID="Equation.3" ShapeID="_x0000_i1379" DrawAspect="Content" ObjectID="_1584266527" r:id="rId599"/>
        </w:object>
      </w:r>
      <w:r w:rsidR="000F5A4A">
        <w:t xml:space="preserve"> shall be determined according to the procedure in </w:t>
      </w:r>
      <w:r w:rsidR="005F6430">
        <w:t>[6, TS 38.214]</w:t>
      </w:r>
      <w:r w:rsidR="000F5A4A">
        <w:t xml:space="preserve">. </w:t>
      </w:r>
    </w:p>
    <w:bookmarkEnd w:id="65"/>
    <w:p w:rsidR="004F4A36" w:rsidRDefault="004F4A36" w:rsidP="000C1D0C">
      <w:r>
        <w:t xml:space="preserve">For non-codebook-based transmission, the precoding matrix </w:t>
      </w:r>
      <w:r w:rsidRPr="0000123F">
        <w:rPr>
          <w:position w:val="-6"/>
        </w:rPr>
        <w:object w:dxaOrig="260" w:dyaOrig="240">
          <v:shape id="_x0000_i1380" type="#_x0000_t75" style="width:12.75pt;height:12pt" o:ole="">
            <v:imagedata r:id="rId600" o:title=""/>
          </v:shape>
          <o:OLEObject Type="Embed" ProgID="Equation.3" ShapeID="_x0000_i1380" DrawAspect="Content" ObjectID="_1584266528" r:id="rId601"/>
        </w:object>
      </w:r>
      <w:r>
        <w:t xml:space="preserve"> </w:t>
      </w:r>
      <w:r w:rsidR="00C02DF8">
        <w:t>equals the identity matrix</w:t>
      </w:r>
      <w:r>
        <w:t>.</w:t>
      </w:r>
    </w:p>
    <w:p w:rsidR="00AB7150" w:rsidRDefault="00AB7150" w:rsidP="000C1D0C">
      <w:r>
        <w:t xml:space="preserve">For codebook-based transmission, the precoding matrix </w:t>
      </w:r>
      <w:r w:rsidRPr="0000123F">
        <w:rPr>
          <w:position w:val="-6"/>
        </w:rPr>
        <w:object w:dxaOrig="260" w:dyaOrig="240">
          <v:shape id="_x0000_i1381" type="#_x0000_t75" style="width:12.75pt;height:12pt" o:ole="">
            <v:imagedata r:id="rId600" o:title=""/>
          </v:shape>
          <o:OLEObject Type="Embed" ProgID="Equation.3" ShapeID="_x0000_i1381" DrawAspect="Content" ObjectID="_1584266529" r:id="rId602"/>
        </w:object>
      </w:r>
      <w:r>
        <w:t xml:space="preserve"> is given by </w:t>
      </w:r>
      <w:r w:rsidR="003559D3" w:rsidRPr="0000123F">
        <w:rPr>
          <w:position w:val="-6"/>
        </w:rPr>
        <w:object w:dxaOrig="520" w:dyaOrig="240">
          <v:shape id="_x0000_i1382" type="#_x0000_t75" style="width:26.25pt;height:12pt" o:ole="">
            <v:imagedata r:id="rId603" o:title=""/>
          </v:shape>
          <o:OLEObject Type="Embed" ProgID="Equation.3" ShapeID="_x0000_i1382" DrawAspect="Content" ObjectID="_1584266530" r:id="rId604"/>
        </w:object>
      </w:r>
      <w:r w:rsidR="003559D3">
        <w:t xml:space="preserve"> for single-layer transmission on a single antenna port, otherwise by </w:t>
      </w:r>
      <w:r>
        <w:t>Table</w:t>
      </w:r>
      <w:r w:rsidR="00A7409B">
        <w:t>s</w:t>
      </w:r>
      <w:r>
        <w:t xml:space="preserve"> 6.3.1.5-1</w:t>
      </w:r>
      <w:r w:rsidR="004F4A36">
        <w:t xml:space="preserve"> </w:t>
      </w:r>
      <w:r w:rsidR="003559D3">
        <w:t xml:space="preserve">to </w:t>
      </w:r>
      <w:r w:rsidR="00A7409B">
        <w:t>6.3.1.5-</w:t>
      </w:r>
      <w:r w:rsidR="00F86916">
        <w:t>7</w:t>
      </w:r>
      <w:r w:rsidR="00A7409B">
        <w:t xml:space="preserve"> </w:t>
      </w:r>
      <w:r w:rsidR="004F4A36">
        <w:t>with the TPMI index obtained from the DCI scheduling the uplink transmission</w:t>
      </w:r>
      <w:r w:rsidR="000A3A4A">
        <w:t>.</w:t>
      </w:r>
    </w:p>
    <w:bookmarkEnd w:id="64"/>
    <w:p w:rsidR="004B5D6B" w:rsidRDefault="003F410F" w:rsidP="003F410F">
      <w:pPr>
        <w:pStyle w:val="TH"/>
      </w:pPr>
      <w:r>
        <w:lastRenderedPageBreak/>
        <w:t>Table 6.3.1.5-1</w:t>
      </w:r>
      <w:r w:rsidR="004B5D6B">
        <w:t xml:space="preserve">: Precoding matrix </w:t>
      </w:r>
      <w:r w:rsidR="004B5D6B" w:rsidRPr="0000123F">
        <w:rPr>
          <w:position w:val="-6"/>
        </w:rPr>
        <w:object w:dxaOrig="260" w:dyaOrig="240">
          <v:shape id="_x0000_i1383" type="#_x0000_t75" style="width:12.75pt;height:12pt" o:ole="">
            <v:imagedata r:id="rId600" o:title=""/>
          </v:shape>
          <o:OLEObject Type="Embed" ProgID="Equation.3" ShapeID="_x0000_i1383" DrawAspect="Content" ObjectID="_1584266531" r:id="rId605"/>
        </w:object>
      </w:r>
      <w:r w:rsidR="004B5D6B">
        <w:t xml:space="preserve"> for </w:t>
      </w:r>
      <w:r>
        <w:t>single</w:t>
      </w:r>
      <w:r w:rsidR="004B5D6B">
        <w:t xml:space="preserve">-layer transmission using </w:t>
      </w:r>
      <w:r w:rsidR="008C0B53">
        <w:t>two</w:t>
      </w:r>
      <w:r w:rsidR="004B5D6B">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61"/>
        <w:gridCol w:w="999"/>
        <w:gridCol w:w="906"/>
        <w:gridCol w:w="1039"/>
        <w:gridCol w:w="906"/>
        <w:gridCol w:w="1041"/>
        <w:gridCol w:w="851"/>
        <w:gridCol w:w="1140"/>
      </w:tblGrid>
      <w:tr w:rsidR="00030B8C" w:rsidTr="00A846CE">
        <w:trPr>
          <w:jc w:val="center"/>
        </w:trPr>
        <w:tc>
          <w:tcPr>
            <w:tcW w:w="1229" w:type="dxa"/>
            <w:shd w:val="clear" w:color="auto" w:fill="auto"/>
          </w:tcPr>
          <w:p w:rsidR="00030B8C" w:rsidRPr="005B61B2" w:rsidRDefault="00030B8C" w:rsidP="00A846CE">
            <w:pPr>
              <w:pStyle w:val="TAH"/>
              <w:rPr>
                <w:rFonts w:eastAsia="Batang"/>
              </w:rPr>
            </w:pPr>
            <w:r w:rsidRPr="005B61B2">
              <w:rPr>
                <w:rFonts w:eastAsia="Batang"/>
              </w:rPr>
              <w:t>TPMI index</w:t>
            </w:r>
          </w:p>
        </w:tc>
        <w:tc>
          <w:tcPr>
            <w:tcW w:w="7741" w:type="dxa"/>
            <w:gridSpan w:val="8"/>
            <w:shd w:val="clear" w:color="auto" w:fill="auto"/>
            <w:vAlign w:val="center"/>
          </w:tcPr>
          <w:p w:rsidR="00030B8C" w:rsidRPr="005B61B2" w:rsidRDefault="00030B8C" w:rsidP="00A846CE">
            <w:pPr>
              <w:pStyle w:val="TAH"/>
              <w:rPr>
                <w:rFonts w:eastAsia="Batang"/>
              </w:rPr>
            </w:pPr>
            <w:r w:rsidRPr="005B61B2">
              <w:rPr>
                <w:rFonts w:eastAsia="Batang"/>
              </w:rPr>
              <w:object w:dxaOrig="260" w:dyaOrig="240">
                <v:shape id="_x0000_i1384" type="#_x0000_t75" style="width:13.5pt;height:12pt" o:ole="">
                  <v:imagedata r:id="rId606" o:title=""/>
                </v:shape>
                <o:OLEObject Type="Embed" ProgID="Equation.3" ShapeID="_x0000_i1384" DrawAspect="Content" ObjectID="_1584266532" r:id="rId607"/>
              </w:object>
            </w:r>
            <w:r w:rsidRPr="005B61B2">
              <w:rPr>
                <w:rFonts w:eastAsia="Batang"/>
              </w:rPr>
              <w:br/>
              <w:t>(ordered from left to right in increasing order of TPMI index)</w:t>
            </w:r>
          </w:p>
        </w:tc>
      </w:tr>
      <w:tr w:rsidR="00030B8C" w:rsidTr="00693C38">
        <w:trPr>
          <w:jc w:val="center"/>
        </w:trPr>
        <w:tc>
          <w:tcPr>
            <w:tcW w:w="1229" w:type="dxa"/>
            <w:shd w:val="clear" w:color="auto" w:fill="auto"/>
          </w:tcPr>
          <w:p w:rsidR="00030B8C" w:rsidRPr="005B61B2" w:rsidRDefault="00030B8C" w:rsidP="00A846CE">
            <w:pPr>
              <w:pStyle w:val="TAC"/>
              <w:rPr>
                <w:rFonts w:eastAsia="Batang"/>
              </w:rPr>
            </w:pPr>
            <w:r w:rsidRPr="005B61B2">
              <w:rPr>
                <w:rFonts w:eastAsia="Batang"/>
              </w:rPr>
              <w:t>0 – 5</w:t>
            </w:r>
          </w:p>
        </w:tc>
        <w:tc>
          <w:tcPr>
            <w:tcW w:w="861" w:type="dxa"/>
            <w:shd w:val="clear" w:color="auto" w:fill="auto"/>
          </w:tcPr>
          <w:p w:rsidR="00030B8C" w:rsidRPr="005B61B2" w:rsidRDefault="00030B8C" w:rsidP="00A846CE">
            <w:pPr>
              <w:pStyle w:val="TAC"/>
              <w:rPr>
                <w:rFonts w:eastAsia="Batang"/>
              </w:rPr>
            </w:pPr>
            <w:r w:rsidRPr="005B61B2">
              <w:rPr>
                <w:rFonts w:eastAsia="Batang"/>
                <w:position w:val="-26"/>
              </w:rPr>
              <w:object w:dxaOrig="660" w:dyaOrig="620">
                <v:shape id="_x0000_i1385" type="#_x0000_t75" style="width:32.25pt;height:30.75pt" o:ole="">
                  <v:imagedata r:id="rId608" o:title=""/>
                </v:shape>
                <o:OLEObject Type="Embed" ProgID="Equation.3" ShapeID="_x0000_i1385" DrawAspect="Content" ObjectID="_1584266533" r:id="rId609"/>
              </w:object>
            </w:r>
          </w:p>
        </w:tc>
        <w:tc>
          <w:tcPr>
            <w:tcW w:w="999" w:type="dxa"/>
            <w:shd w:val="clear" w:color="auto" w:fill="auto"/>
          </w:tcPr>
          <w:p w:rsidR="00030B8C" w:rsidRPr="005B61B2" w:rsidRDefault="00030B8C" w:rsidP="00A846CE">
            <w:pPr>
              <w:pStyle w:val="TAC"/>
              <w:rPr>
                <w:rFonts w:eastAsia="Batang"/>
              </w:rPr>
            </w:pPr>
            <w:r w:rsidRPr="005B61B2">
              <w:rPr>
                <w:rFonts w:eastAsia="Batang"/>
                <w:position w:val="-26"/>
              </w:rPr>
              <w:object w:dxaOrig="660" w:dyaOrig="620">
                <v:shape id="_x0000_i1386" type="#_x0000_t75" style="width:32.25pt;height:30.75pt" o:ole="">
                  <v:imagedata r:id="rId610" o:title=""/>
                </v:shape>
                <o:OLEObject Type="Embed" ProgID="Equation.3" ShapeID="_x0000_i1386" DrawAspect="Content" ObjectID="_1584266534" r:id="rId611"/>
              </w:object>
            </w:r>
          </w:p>
        </w:tc>
        <w:tc>
          <w:tcPr>
            <w:tcW w:w="906" w:type="dxa"/>
            <w:shd w:val="clear" w:color="auto" w:fill="auto"/>
          </w:tcPr>
          <w:p w:rsidR="00030B8C" w:rsidRPr="005B61B2" w:rsidRDefault="006A61A3" w:rsidP="00A846CE">
            <w:pPr>
              <w:pStyle w:val="TAC"/>
              <w:rPr>
                <w:rFonts w:eastAsia="Batang"/>
              </w:rPr>
            </w:pPr>
            <w:r w:rsidRPr="00030B8C">
              <w:rPr>
                <w:rFonts w:eastAsia="Batang"/>
                <w:noProof/>
                <w:lang w:eastAsia="en-GB"/>
              </w:rPr>
              <w:drawing>
                <wp:inline distT="0" distB="0" distL="0" distR="0">
                  <wp:extent cx="409575" cy="390525"/>
                  <wp:effectExtent l="0" t="0" r="0" b="0"/>
                  <wp:docPr id="3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p>
        </w:tc>
        <w:tc>
          <w:tcPr>
            <w:tcW w:w="1039" w:type="dxa"/>
            <w:shd w:val="clear" w:color="auto" w:fill="auto"/>
          </w:tcPr>
          <w:p w:rsidR="00030B8C" w:rsidRPr="005B61B2" w:rsidRDefault="006A61A3" w:rsidP="00A846CE">
            <w:pPr>
              <w:pStyle w:val="TAC"/>
              <w:rPr>
                <w:rFonts w:eastAsia="Batang"/>
              </w:rPr>
            </w:pPr>
            <w:r w:rsidRPr="00030B8C">
              <w:rPr>
                <w:rFonts w:eastAsia="Batang"/>
                <w:noProof/>
                <w:lang w:eastAsia="en-GB"/>
              </w:rPr>
              <w:drawing>
                <wp:inline distT="0" distB="0" distL="0" distR="0">
                  <wp:extent cx="495300" cy="390525"/>
                  <wp:effectExtent l="0" t="0" r="0" b="0"/>
                  <wp:docPr id="36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495300" cy="390525"/>
                          </a:xfrm>
                          <a:prstGeom prst="rect">
                            <a:avLst/>
                          </a:prstGeom>
                          <a:noFill/>
                          <a:ln>
                            <a:noFill/>
                          </a:ln>
                        </pic:spPr>
                      </pic:pic>
                    </a:graphicData>
                  </a:graphic>
                </wp:inline>
              </w:drawing>
            </w:r>
          </w:p>
        </w:tc>
        <w:tc>
          <w:tcPr>
            <w:tcW w:w="906" w:type="dxa"/>
            <w:shd w:val="clear" w:color="auto" w:fill="auto"/>
          </w:tcPr>
          <w:p w:rsidR="00030B8C" w:rsidRPr="005B61B2" w:rsidRDefault="006A61A3" w:rsidP="00A846CE">
            <w:pPr>
              <w:pStyle w:val="TAC"/>
              <w:rPr>
                <w:rFonts w:eastAsia="Batang"/>
              </w:rPr>
            </w:pPr>
            <w:r w:rsidRPr="00030B8C">
              <w:rPr>
                <w:rFonts w:eastAsia="Batang"/>
                <w:noProof/>
                <w:lang w:eastAsia="en-GB"/>
              </w:rPr>
              <w:drawing>
                <wp:inline distT="0" distB="0" distL="0" distR="0">
                  <wp:extent cx="428625" cy="390525"/>
                  <wp:effectExtent l="0" t="0" r="0" b="0"/>
                  <wp:docPr id="3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p>
        </w:tc>
        <w:tc>
          <w:tcPr>
            <w:tcW w:w="1039" w:type="dxa"/>
            <w:shd w:val="clear" w:color="auto" w:fill="auto"/>
          </w:tcPr>
          <w:p w:rsidR="00030B8C" w:rsidRPr="005B61B2" w:rsidRDefault="006A61A3" w:rsidP="00A846CE">
            <w:pPr>
              <w:pStyle w:val="TAC"/>
              <w:rPr>
                <w:rFonts w:eastAsia="Batang"/>
              </w:rPr>
            </w:pPr>
            <w:r w:rsidRPr="00030B8C">
              <w:rPr>
                <w:rFonts w:eastAsia="Batang"/>
                <w:noProof/>
                <w:lang w:eastAsia="en-GB"/>
              </w:rPr>
              <w:drawing>
                <wp:inline distT="0" distB="0" distL="0" distR="0">
                  <wp:extent cx="523875" cy="390525"/>
                  <wp:effectExtent l="0" t="0" r="0" b="0"/>
                  <wp:docPr id="3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p>
        </w:tc>
        <w:tc>
          <w:tcPr>
            <w:tcW w:w="851" w:type="dxa"/>
            <w:shd w:val="clear" w:color="auto" w:fill="auto"/>
            <w:vAlign w:val="center"/>
          </w:tcPr>
          <w:p w:rsidR="00030B8C" w:rsidRPr="005B61B2" w:rsidRDefault="00693C38" w:rsidP="00693C38">
            <w:pPr>
              <w:pStyle w:val="TAC"/>
              <w:rPr>
                <w:rFonts w:eastAsia="Batang"/>
              </w:rPr>
            </w:pPr>
            <w:r>
              <w:t>-</w:t>
            </w:r>
          </w:p>
        </w:tc>
        <w:tc>
          <w:tcPr>
            <w:tcW w:w="1140" w:type="dxa"/>
            <w:shd w:val="clear" w:color="auto" w:fill="auto"/>
            <w:vAlign w:val="center"/>
          </w:tcPr>
          <w:p w:rsidR="00030B8C" w:rsidRPr="005B61B2" w:rsidRDefault="00693C38" w:rsidP="00693C38">
            <w:pPr>
              <w:pStyle w:val="TAC"/>
              <w:rPr>
                <w:rFonts w:eastAsia="Batang"/>
              </w:rPr>
            </w:pPr>
            <w:r>
              <w:t>-</w:t>
            </w:r>
          </w:p>
        </w:tc>
      </w:tr>
    </w:tbl>
    <w:p w:rsidR="008C0B53" w:rsidRDefault="008C0B53" w:rsidP="000C1D0C"/>
    <w:p w:rsidR="0084483B" w:rsidRDefault="0084483B" w:rsidP="0084483B">
      <w:pPr>
        <w:pStyle w:val="TH"/>
      </w:pPr>
      <w:r>
        <w:t xml:space="preserve">Table 6.3.1.5-2: Precoding matrix </w:t>
      </w:r>
      <w:r w:rsidRPr="0084483B">
        <w:rPr>
          <w:position w:val="-6"/>
        </w:rPr>
        <w:object w:dxaOrig="260" w:dyaOrig="240">
          <v:shape id="_x0000_i1387" type="#_x0000_t75" style="width:12.75pt;height:12pt" o:ole="">
            <v:imagedata r:id="rId600" o:title=""/>
          </v:shape>
          <o:OLEObject Type="Embed" ProgID="Equation.3" ShapeID="_x0000_i1387" DrawAspect="Content" ObjectID="_1584266535" r:id="rId616"/>
        </w:object>
      </w:r>
      <w:r>
        <w:t xml:space="preserve"> for </w:t>
      </w:r>
      <w:r w:rsidR="003F410F">
        <w:t xml:space="preserve">single-layer transmission using </w:t>
      </w:r>
      <w:r w:rsidR="00785757">
        <w:t xml:space="preserve">four </w:t>
      </w:r>
      <w:r>
        <w:t xml:space="preserve">antenna ports </w:t>
      </w:r>
      <w:r w:rsidR="003F410F">
        <w:t xml:space="preserve">with </w:t>
      </w:r>
      <w:r>
        <w:t>transform precoding enabled.</w:t>
      </w:r>
    </w:p>
    <w:tbl>
      <w:tblPr>
        <w:tblW w:w="0" w:type="auto"/>
        <w:jc w:val="center"/>
        <w:tblLook w:val="01E0" w:firstRow="1" w:lastRow="1" w:firstColumn="1" w:lastColumn="1" w:noHBand="0" w:noVBand="0"/>
      </w:tblPr>
      <w:tblGrid>
        <w:gridCol w:w="1167"/>
        <w:gridCol w:w="861"/>
        <w:gridCol w:w="861"/>
        <w:gridCol w:w="861"/>
        <w:gridCol w:w="861"/>
        <w:gridCol w:w="832"/>
        <w:gridCol w:w="861"/>
        <w:gridCol w:w="832"/>
        <w:gridCol w:w="861"/>
      </w:tblGrid>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030B8C" w:rsidRPr="00302E6E" w:rsidRDefault="00030B8C" w:rsidP="00A846CE">
            <w:pPr>
              <w:pStyle w:val="TAH"/>
              <w:rPr>
                <w:rFonts w:eastAsia="Batang"/>
              </w:rPr>
            </w:pPr>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H"/>
            </w:pPr>
            <w:r w:rsidRPr="00302E6E">
              <w:rPr>
                <w:rFonts w:eastAsia="Batang"/>
              </w:rPr>
              <w:object w:dxaOrig="260" w:dyaOrig="240">
                <v:shape id="_x0000_i1388" type="#_x0000_t75" style="width:13.5pt;height:12pt" o:ole="">
                  <v:imagedata r:id="rId606" o:title=""/>
                </v:shape>
                <o:OLEObject Type="Embed" ProgID="Equation.3" ShapeID="_x0000_i1388" DrawAspect="Content" ObjectID="_1584266536" r:id="rId617"/>
              </w:object>
            </w:r>
            <w:r>
              <w:rPr>
                <w:rFonts w:eastAsia="Batang"/>
              </w:rPr>
              <w:br/>
              <w:t>(ordered from left to right in increasing order of TPMI index)</w: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389" type="#_x0000_t75" style="width:25.5pt;height:60.75pt" o:ole="">
                  <v:imagedata r:id="rId618" o:title=""/>
                </v:shape>
                <o:OLEObject Type="Embed" ProgID="Equation.3" ShapeID="_x0000_i1389" DrawAspect="Content" ObjectID="_1584266537" r:id="rId6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390" type="#_x0000_t75" style="width:25.5pt;height:60.75pt" o:ole="">
                  <v:imagedata r:id="rId620" o:title=""/>
                </v:shape>
                <o:OLEObject Type="Embed" ProgID="Equation.3" ShapeID="_x0000_i1390" DrawAspect="Content" ObjectID="_1584266538" r:id="rId6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391" type="#_x0000_t75" style="width:25.5pt;height:60.75pt" o:ole="">
                  <v:imagedata r:id="rId622" o:title=""/>
                </v:shape>
                <o:OLEObject Type="Embed" ProgID="Equation.3" ShapeID="_x0000_i1391" DrawAspect="Content" ObjectID="_1584266539" r:id="rId6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392" type="#_x0000_t75" style="width:25.5pt;height:60.75pt" o:ole="">
                  <v:imagedata r:id="rId624" o:title=""/>
                </v:shape>
                <o:OLEObject Type="Embed" ProgID="Equation.3" ShapeID="_x0000_i1392" DrawAspect="Content" ObjectID="_1584266540" r:id="rId62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393" type="#_x0000_t75" style="width:25.5pt;height:60.75pt" o:ole="">
                  <v:imagedata r:id="rId626" o:title=""/>
                </v:shape>
                <o:OLEObject Type="Embed" ProgID="Equation.3" ShapeID="_x0000_i1393" DrawAspect="Content" ObjectID="_1584266541" r:id="rId6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20" w:dyaOrig="1219">
                <v:shape id="_x0000_i1394" type="#_x0000_t75" style="width:30.75pt;height:60.75pt" o:ole="">
                  <v:imagedata r:id="rId628" o:title=""/>
                </v:shape>
                <o:OLEObject Type="Embed" ProgID="Equation.3" ShapeID="_x0000_i1394" DrawAspect="Content" ObjectID="_1584266542" r:id="rId6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395" type="#_x0000_t75" style="width:25.5pt;height:60.75pt" o:ole="">
                  <v:imagedata r:id="rId630" o:title=""/>
                </v:shape>
                <o:OLEObject Type="Embed" ProgID="Equation.3" ShapeID="_x0000_i1395" DrawAspect="Content" ObjectID="_1584266543" r:id="rId6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396" type="#_x0000_t75" style="width:32.25pt;height:60.75pt" o:ole="">
                  <v:imagedata r:id="rId632" o:title=""/>
                </v:shape>
                <o:OLEObject Type="Embed" ProgID="Equation.3" ShapeID="_x0000_i1396" DrawAspect="Content" ObjectID="_1584266544" r:id="rId633"/>
              </w:objec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397" type="#_x0000_t75" style="width:25.5pt;height:60.75pt" o:ole="">
                  <v:imagedata r:id="rId634" o:title=""/>
                </v:shape>
                <o:OLEObject Type="Embed" ProgID="Equation.3" ShapeID="_x0000_i1397" DrawAspect="Content" ObjectID="_1584266545" r:id="rId6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20" w:dyaOrig="1219">
                <v:shape id="_x0000_i1398" type="#_x0000_t75" style="width:30.75pt;height:60.75pt" o:ole="">
                  <v:imagedata r:id="rId636" o:title=""/>
                </v:shape>
                <o:OLEObject Type="Embed" ProgID="Equation.3" ShapeID="_x0000_i1398" DrawAspect="Content" ObjectID="_1584266546" r:id="rId6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399" type="#_x0000_t75" style="width:25.5pt;height:60.75pt" o:ole="">
                  <v:imagedata r:id="rId638" o:title=""/>
                </v:shape>
                <o:OLEObject Type="Embed" ProgID="Equation.3" ShapeID="_x0000_i1399" DrawAspect="Content" ObjectID="_1584266547" r:id="rId6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400" type="#_x0000_t75" style="width:32.25pt;height:60.75pt" o:ole="">
                  <v:imagedata r:id="rId640" o:title=""/>
                </v:shape>
                <o:OLEObject Type="Embed" ProgID="Equation.3" ShapeID="_x0000_i1400" DrawAspect="Content" ObjectID="_1584266548" r:id="rId64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20" w:dyaOrig="1219">
                <v:shape id="_x0000_i1401" type="#_x0000_t75" style="width:30.75pt;height:60.75pt" o:ole="">
                  <v:imagedata r:id="rId642" o:title=""/>
                </v:shape>
                <o:OLEObject Type="Embed" ProgID="Equation.3" ShapeID="_x0000_i1401" DrawAspect="Content" ObjectID="_1584266549" r:id="rId6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402" type="#_x0000_t75" style="width:26.25pt;height:60.75pt" o:ole="">
                  <v:imagedata r:id="rId644" o:title=""/>
                </v:shape>
                <o:OLEObject Type="Embed" ProgID="Equation.3" ShapeID="_x0000_i1402" DrawAspect="Content" ObjectID="_1584266550" r:id="rId6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20" w:dyaOrig="1219">
                <v:shape id="_x0000_i1403" type="#_x0000_t75" style="width:30.75pt;height:60.75pt" o:ole="">
                  <v:imagedata r:id="rId646" o:title=""/>
                </v:shape>
                <o:OLEObject Type="Embed" ProgID="Equation.3" ShapeID="_x0000_i1403" DrawAspect="Content" ObjectID="_1584266551" r:id="rId6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404" type="#_x0000_t75" style="width:32.25pt;height:60.75pt" o:ole="">
                  <v:imagedata r:id="rId648" o:title=""/>
                </v:shape>
                <o:OLEObject Type="Embed" ProgID="Equation.3" ShapeID="_x0000_i1404" DrawAspect="Content" ObjectID="_1584266552" r:id="rId649"/>
              </w:objec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405" type="#_x0000_t75" style="width:26.25pt;height:60.75pt" o:ole="">
                  <v:imagedata r:id="rId650" o:title=""/>
                </v:shape>
                <o:OLEObject Type="Embed" ProgID="Equation.3" ShapeID="_x0000_i1405" DrawAspect="Content" ObjectID="_1584266553" r:id="rId6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406" type="#_x0000_t75" style="width:26.25pt;height:60.75pt" o:ole="">
                  <v:imagedata r:id="rId652" o:title=""/>
                </v:shape>
                <o:OLEObject Type="Embed" ProgID="Equation.3" ShapeID="_x0000_i1406" DrawAspect="Content" ObjectID="_1584266554" r:id="rId6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407" type="#_x0000_t75" style="width:32.25pt;height:60.75pt" o:ole="">
                  <v:imagedata r:id="rId654" o:title=""/>
                </v:shape>
                <o:OLEObject Type="Embed" ProgID="Equation.3" ShapeID="_x0000_i1407" DrawAspect="Content" ObjectID="_1584266555" r:id="rId6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408" type="#_x0000_t75" style="width:32.25pt;height:60.75pt" o:ole="">
                  <v:imagedata r:id="rId656" o:title=""/>
                </v:shape>
                <o:OLEObject Type="Embed" ProgID="Equation.3" ShapeID="_x0000_i1408" DrawAspect="Content" ObjectID="_1584266556" r:id="rId6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20" w:dyaOrig="1219">
                <v:shape id="_x0000_i1409" type="#_x0000_t75" style="width:30.75pt;height:60.75pt" o:ole="">
                  <v:imagedata r:id="rId658" o:title=""/>
                </v:shape>
                <o:OLEObject Type="Embed" ProgID="Equation.3" ShapeID="_x0000_i1409" DrawAspect="Content" ObjectID="_1584266557" r:id="rId6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410" type="#_x0000_t75" style="width:32.25pt;height:60.75pt" o:ole="">
                  <v:imagedata r:id="rId660" o:title=""/>
                </v:shape>
                <o:OLEObject Type="Embed" ProgID="Equation.3" ShapeID="_x0000_i1410" DrawAspect="Content" ObjectID="_1584266558" r:id="rId6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20" w:dyaOrig="1219">
                <v:shape id="_x0000_i1411" type="#_x0000_t75" style="width:30.75pt;height:60.75pt" o:ole="">
                  <v:imagedata r:id="rId662" o:title=""/>
                </v:shape>
                <o:OLEObject Type="Embed" ProgID="Equation.3" ShapeID="_x0000_i1411" DrawAspect="Content" ObjectID="_1584266559" r:id="rId6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412" type="#_x0000_t75" style="width:32.25pt;height:60.75pt" o:ole="">
                  <v:imagedata r:id="rId664" o:title=""/>
                </v:shape>
                <o:OLEObject Type="Embed" ProgID="Equation.3" ShapeID="_x0000_i1412" DrawAspect="Content" ObjectID="_1584266560" r:id="rId665"/>
              </w:objec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413" type="#_x0000_t75" style="width:32.25pt;height:60.75pt" o:ole="">
                  <v:imagedata r:id="rId666" o:title=""/>
                </v:shape>
                <o:OLEObject Type="Embed" ProgID="Equation.3" ShapeID="_x0000_i1413" DrawAspect="Content" ObjectID="_1584266561" r:id="rId6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414" type="#_x0000_t75" style="width:32.25pt;height:60.75pt" o:ole="">
                  <v:imagedata r:id="rId668" o:title=""/>
                </v:shape>
                <o:OLEObject Type="Embed" ProgID="Equation.3" ShapeID="_x0000_i1414" DrawAspect="Content" ObjectID="_1584266562" r:id="rId6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415" type="#_x0000_t75" style="width:32.25pt;height:60.75pt" o:ole="">
                  <v:imagedata r:id="rId670" o:title=""/>
                </v:shape>
                <o:OLEObject Type="Embed" ProgID="Equation.3" ShapeID="_x0000_i1415" DrawAspect="Content" ObjectID="_1584266563" r:id="rId6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416" type="#_x0000_t75" style="width:32.25pt;height:60.75pt" o:ole="">
                  <v:imagedata r:id="rId672" o:title=""/>
                </v:shape>
                <o:OLEObject Type="Embed" ProgID="Equation.3" ShapeID="_x0000_i1416" DrawAspect="Content" ObjectID="_1584266564" r:id="rId6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w:t>
            </w:r>
          </w:p>
        </w:tc>
      </w:tr>
    </w:tbl>
    <w:p w:rsidR="0084483B" w:rsidRDefault="0084483B" w:rsidP="000C1D0C"/>
    <w:p w:rsidR="00785757" w:rsidRDefault="00785757" w:rsidP="003559D3">
      <w:pPr>
        <w:pStyle w:val="TH"/>
      </w:pPr>
      <w:r>
        <w:lastRenderedPageBreak/>
        <w:t xml:space="preserve">Table 6.3.1.5-3: Precoding matrix </w:t>
      </w:r>
      <w:r w:rsidRPr="0084483B">
        <w:rPr>
          <w:position w:val="-6"/>
        </w:rPr>
        <w:object w:dxaOrig="260" w:dyaOrig="240">
          <v:shape id="_x0000_i1417" type="#_x0000_t75" style="width:12.75pt;height:12pt" o:ole="">
            <v:imagedata r:id="rId600" o:title=""/>
          </v:shape>
          <o:OLEObject Type="Embed" ProgID="Equation.3" ShapeID="_x0000_i1417" DrawAspect="Content" ObjectID="_1584266565" r:id="rId674"/>
        </w:object>
      </w:r>
      <w:r>
        <w:t xml:space="preserve"> for single-layer transmission using four antenna ports with transform precoding disabled.</w:t>
      </w:r>
    </w:p>
    <w:tbl>
      <w:tblPr>
        <w:tblW w:w="0" w:type="auto"/>
        <w:jc w:val="center"/>
        <w:tblLook w:val="01E0" w:firstRow="1" w:lastRow="1" w:firstColumn="1" w:lastColumn="1" w:noHBand="0" w:noVBand="0"/>
      </w:tblPr>
      <w:tblGrid>
        <w:gridCol w:w="1167"/>
        <w:gridCol w:w="876"/>
        <w:gridCol w:w="876"/>
        <w:gridCol w:w="876"/>
        <w:gridCol w:w="876"/>
        <w:gridCol w:w="832"/>
        <w:gridCol w:w="876"/>
        <w:gridCol w:w="832"/>
        <w:gridCol w:w="876"/>
      </w:tblGrid>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030B8C" w:rsidRPr="00302E6E" w:rsidRDefault="00030B8C" w:rsidP="00A846CE">
            <w:pPr>
              <w:pStyle w:val="TAH"/>
              <w:rPr>
                <w:rFonts w:eastAsia="Batang"/>
              </w:rPr>
            </w:pPr>
            <w:bookmarkStart w:id="66" w:name="_Hlk500155670"/>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rsidR="00030B8C" w:rsidRPr="00C4565D" w:rsidRDefault="00030B8C" w:rsidP="00A846CE">
            <w:pPr>
              <w:pStyle w:val="TAH"/>
              <w:rPr>
                <w:rFonts w:eastAsia="Batang"/>
              </w:rPr>
            </w:pPr>
            <w:r w:rsidRPr="00302E6E">
              <w:rPr>
                <w:rFonts w:eastAsia="Batang"/>
              </w:rPr>
              <w:object w:dxaOrig="260" w:dyaOrig="240">
                <v:shape id="_x0000_i1418" type="#_x0000_t75" style="width:13.5pt;height:12pt" o:ole="">
                  <v:imagedata r:id="rId606" o:title=""/>
                </v:shape>
                <o:OLEObject Type="Embed" ProgID="Equation.3" ShapeID="_x0000_i1418" DrawAspect="Content" ObjectID="_1584266566" r:id="rId675"/>
              </w:object>
            </w:r>
            <w:r>
              <w:rPr>
                <w:rFonts w:eastAsia="Batang"/>
              </w:rPr>
              <w:br/>
              <w:t>(ordered from left to right in increasing order of TPMI index)</w: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419" type="#_x0000_t75" style="width:25.5pt;height:60.75pt" o:ole="">
                  <v:imagedata r:id="rId676" o:title=""/>
                </v:shape>
                <o:OLEObject Type="Embed" ProgID="Equation.3" ShapeID="_x0000_i1419" DrawAspect="Content" ObjectID="_1584266567" r:id="rId6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420" type="#_x0000_t75" style="width:25.5pt;height:60.75pt" o:ole="">
                  <v:imagedata r:id="rId678" o:title=""/>
                </v:shape>
                <o:OLEObject Type="Embed" ProgID="Equation.3" ShapeID="_x0000_i1420" DrawAspect="Content" ObjectID="_1584266568" r:id="rId67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421" type="#_x0000_t75" style="width:25.5pt;height:60.75pt" o:ole="">
                  <v:imagedata r:id="rId680" o:title=""/>
                </v:shape>
                <o:OLEObject Type="Embed" ProgID="Equation.3" ShapeID="_x0000_i1421" DrawAspect="Content" ObjectID="_1584266569" r:id="rId6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422" type="#_x0000_t75" style="width:25.5pt;height:60.75pt" o:ole="">
                  <v:imagedata r:id="rId682" o:title=""/>
                </v:shape>
                <o:OLEObject Type="Embed" ProgID="Equation.3" ShapeID="_x0000_i1422" DrawAspect="Content" ObjectID="_1584266570" r:id="rId6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423" type="#_x0000_t75" style="width:25.5pt;height:60.75pt" o:ole="">
                  <v:imagedata r:id="rId684" o:title=""/>
                </v:shape>
                <o:OLEObject Type="Embed" ProgID="Equation.3" ShapeID="_x0000_i1423" DrawAspect="Content" ObjectID="_1584266571" r:id="rId6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620" w:dyaOrig="1219">
                <v:shape id="_x0000_i1424" type="#_x0000_t75" style="width:30.75pt;height:60.75pt" o:ole="">
                  <v:imagedata r:id="rId686" o:title=""/>
                </v:shape>
                <o:OLEObject Type="Embed" ProgID="Equation.3" ShapeID="_x0000_i1424" DrawAspect="Content" ObjectID="_1584266572" r:id="rId68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425" type="#_x0000_t75" style="width:25.5pt;height:60.75pt" o:ole="">
                  <v:imagedata r:id="rId688" o:title=""/>
                </v:shape>
                <o:OLEObject Type="Embed" ProgID="Equation.3" ShapeID="_x0000_i1425" DrawAspect="Content" ObjectID="_1584266573" r:id="rId6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660" w:dyaOrig="1219">
                <v:shape id="_x0000_i1426" type="#_x0000_t75" style="width:32.25pt;height:60.75pt" o:ole="">
                  <v:imagedata r:id="rId690" o:title=""/>
                </v:shape>
                <o:OLEObject Type="Embed" ProgID="Equation.3" ShapeID="_x0000_i1426" DrawAspect="Content" ObjectID="_1584266574" r:id="rId691"/>
              </w:objec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427" type="#_x0000_t75" style="width:25.5pt;height:60.75pt" o:ole="">
                  <v:imagedata r:id="rId692" o:title=""/>
                </v:shape>
                <o:OLEObject Type="Embed" ProgID="Equation.3" ShapeID="_x0000_i1427" DrawAspect="Content" ObjectID="_1584266575" r:id="rId6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620" w:dyaOrig="1219">
                <v:shape id="_x0000_i1428" type="#_x0000_t75" style="width:30.75pt;height:60.75pt" o:ole="">
                  <v:imagedata r:id="rId694" o:title=""/>
                </v:shape>
                <o:OLEObject Type="Embed" ProgID="Equation.3" ShapeID="_x0000_i1428" DrawAspect="Content" ObjectID="_1584266576" r:id="rId6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429" type="#_x0000_t75" style="width:25.5pt;height:60.75pt" o:ole="">
                  <v:imagedata r:id="rId696" o:title=""/>
                </v:shape>
                <o:OLEObject Type="Embed" ProgID="Equation.3" ShapeID="_x0000_i1429" DrawAspect="Content" ObjectID="_1584266577" r:id="rId6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660" w:dyaOrig="1219">
                <v:shape id="_x0000_i1430" type="#_x0000_t75" style="width:32.25pt;height:60.75pt" o:ole="">
                  <v:imagedata r:id="rId698" o:title=""/>
                </v:shape>
                <o:OLEObject Type="Embed" ProgID="Equation.3" ShapeID="_x0000_i1430" DrawAspect="Content" ObjectID="_1584266578" r:id="rId6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480" w:dyaOrig="1219">
                <v:shape id="_x0000_i1431" type="#_x0000_t75" style="width:24pt;height:60.75pt" o:ole="">
                  <v:imagedata r:id="rId700" o:title=""/>
                </v:shape>
                <o:OLEObject Type="Embed" ProgID="Equation.3" ShapeID="_x0000_i1431" DrawAspect="Content" ObjectID="_1584266579" r:id="rId7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A65251">
              <w:rPr>
                <w:position w:val="-56"/>
              </w:rPr>
              <w:object w:dxaOrig="520" w:dyaOrig="1219">
                <v:shape id="_x0000_i1432" type="#_x0000_t75" style="width:25.5pt;height:60.75pt" o:ole="">
                  <v:imagedata r:id="rId702" o:title=""/>
                </v:shape>
                <o:OLEObject Type="Embed" ProgID="Equation.3" ShapeID="_x0000_i1432" DrawAspect="Content" ObjectID="_1584266580" r:id="rId7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A65251">
              <w:rPr>
                <w:position w:val="-56"/>
              </w:rPr>
              <w:object w:dxaOrig="620" w:dyaOrig="1219">
                <v:shape id="_x0000_i1433" type="#_x0000_t75" style="width:30.75pt;height:60.75pt" o:ole="">
                  <v:imagedata r:id="rId704" o:title=""/>
                </v:shape>
                <o:OLEObject Type="Embed" ProgID="Equation.3" ShapeID="_x0000_i1433" DrawAspect="Content" ObjectID="_1584266581" r:id="rId7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A65251">
              <w:rPr>
                <w:position w:val="-56"/>
              </w:rPr>
              <w:object w:dxaOrig="660" w:dyaOrig="1219">
                <v:shape id="_x0000_i1434" type="#_x0000_t75" style="width:32.25pt;height:60.75pt" o:ole="">
                  <v:imagedata r:id="rId706" o:title=""/>
                </v:shape>
                <o:OLEObject Type="Embed" ProgID="Equation.3" ShapeID="_x0000_i1434" DrawAspect="Content" ObjectID="_1584266582" r:id="rId707"/>
              </w:objec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520" w:dyaOrig="1219">
                <v:shape id="_x0000_i1435" type="#_x0000_t75" style="width:26.25pt;height:60.75pt" o:ole="">
                  <v:imagedata r:id="rId708" o:title=""/>
                </v:shape>
                <o:OLEObject Type="Embed" ProgID="Equation.3" ShapeID="_x0000_i1435" DrawAspect="Content" ObjectID="_1584266583" r:id="rId7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20" w:dyaOrig="1219">
                <v:shape id="_x0000_i1436" type="#_x0000_t75" style="width:30.75pt;height:60.75pt" o:ole="">
                  <v:imagedata r:id="rId710" o:title=""/>
                </v:shape>
                <o:OLEObject Type="Embed" ProgID="Equation.3" ShapeID="_x0000_i1436" DrawAspect="Content" ObjectID="_1584266584" r:id="rId7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60" w:dyaOrig="1219">
                <v:shape id="_x0000_i1437" type="#_x0000_t75" style="width:33pt;height:60.75pt" o:ole="">
                  <v:imagedata r:id="rId712" o:title=""/>
                </v:shape>
                <o:OLEObject Type="Embed" ProgID="Equation.3" ShapeID="_x0000_i1437" DrawAspect="Content" ObjectID="_1584266585" r:id="rId7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A65251">
              <w:rPr>
                <w:position w:val="-56"/>
              </w:rPr>
              <w:object w:dxaOrig="660" w:dyaOrig="1219">
                <v:shape id="_x0000_i1438" type="#_x0000_t75" style="width:32.25pt;height:60.75pt" o:ole="">
                  <v:imagedata r:id="rId714" o:title=""/>
                </v:shape>
                <o:OLEObject Type="Embed" ProgID="Equation.3" ShapeID="_x0000_i1438" DrawAspect="Content" ObjectID="_1584266586" r:id="rId7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20" w:dyaOrig="1219">
                <v:shape id="_x0000_i1439" type="#_x0000_t75" style="width:30.75pt;height:60.75pt" o:ole="">
                  <v:imagedata r:id="rId716" o:title=""/>
                </v:shape>
                <o:OLEObject Type="Embed" ProgID="Equation.3" ShapeID="_x0000_i1439" DrawAspect="Content" ObjectID="_1584266587" r:id="rId71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60" w:dyaOrig="1219">
                <v:shape id="_x0000_i1440" type="#_x0000_t75" style="width:33pt;height:60.75pt" o:ole="">
                  <v:imagedata r:id="rId718" o:title=""/>
                </v:shape>
                <o:OLEObject Type="Embed" ProgID="Equation.3" ShapeID="_x0000_i1440" DrawAspect="Content" ObjectID="_1584266588" r:id="rId7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20" w:dyaOrig="1219">
                <v:shape id="_x0000_i1441" type="#_x0000_t75" style="width:30.75pt;height:60.75pt" o:ole="">
                  <v:imagedata r:id="rId720" o:title=""/>
                </v:shape>
                <o:OLEObject Type="Embed" ProgID="Equation.3" ShapeID="_x0000_i1441" DrawAspect="Content" ObjectID="_1584266589" r:id="rId7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60" w:dyaOrig="1219">
                <v:shape id="_x0000_i1442" type="#_x0000_t75" style="width:33pt;height:60.75pt" o:ole="">
                  <v:imagedata r:id="rId722" o:title=""/>
                </v:shape>
                <o:OLEObject Type="Embed" ProgID="Equation.3" ShapeID="_x0000_i1442" DrawAspect="Content" ObjectID="_1584266590" r:id="rId723"/>
              </w:objec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60" w:dyaOrig="1219">
                <v:shape id="_x0000_i1443" type="#_x0000_t75" style="width:33pt;height:60.75pt" o:ole="">
                  <v:imagedata r:id="rId724" o:title=""/>
                </v:shape>
                <o:OLEObject Type="Embed" ProgID="Equation.3" ShapeID="_x0000_i1443" DrawAspect="Content" ObjectID="_1584266591" r:id="rId72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60" w:dyaOrig="1219">
                <v:shape id="_x0000_i1444" type="#_x0000_t75" style="width:33pt;height:60.75pt" o:ole="">
                  <v:imagedata r:id="rId726" o:title=""/>
                </v:shape>
                <o:OLEObject Type="Embed" ProgID="Equation.3" ShapeID="_x0000_i1444" DrawAspect="Content" ObjectID="_1584266592" r:id="rId7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60" w:dyaOrig="1219">
                <v:shape id="_x0000_i1445" type="#_x0000_t75" style="width:33pt;height:60.75pt" o:ole="">
                  <v:imagedata r:id="rId728" o:title=""/>
                </v:shape>
                <o:OLEObject Type="Embed" ProgID="Equation.3" ShapeID="_x0000_i1445" DrawAspect="Content" ObjectID="_1584266593" r:id="rId7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60" w:dyaOrig="1219">
                <v:shape id="_x0000_i1446" type="#_x0000_t75" style="width:33pt;height:60.75pt" o:ole="">
                  <v:imagedata r:id="rId730" o:title=""/>
                </v:shape>
                <o:OLEObject Type="Embed" ProgID="Equation.3" ShapeID="_x0000_i1446" DrawAspect="Content" ObjectID="_1584266594" r:id="rId7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Pr>
                <w:rFonts w:eastAsia="Batang"/>
              </w:rPr>
              <w:t>-</w:t>
            </w:r>
          </w:p>
        </w:tc>
      </w:tr>
      <w:bookmarkEnd w:id="66"/>
    </w:tbl>
    <w:p w:rsidR="002E3C70" w:rsidRDefault="002E3C70" w:rsidP="000F7401"/>
    <w:p w:rsidR="003F410F" w:rsidRDefault="003F410F" w:rsidP="003F410F">
      <w:pPr>
        <w:pStyle w:val="TH"/>
      </w:pPr>
      <w:r>
        <w:t>Table 6.3.1.5-</w:t>
      </w:r>
      <w:r w:rsidR="003559D3">
        <w:t>4</w:t>
      </w:r>
      <w:r>
        <w:t xml:space="preserve">: Precoding matrix </w:t>
      </w:r>
      <w:r w:rsidRPr="0000123F">
        <w:rPr>
          <w:position w:val="-6"/>
        </w:rPr>
        <w:object w:dxaOrig="260" w:dyaOrig="240">
          <v:shape id="_x0000_i1447" type="#_x0000_t75" style="width:12.75pt;height:12pt" o:ole="">
            <v:imagedata r:id="rId600" o:title=""/>
          </v:shape>
          <o:OLEObject Type="Embed" ProgID="Equation.3" ShapeID="_x0000_i1447" DrawAspect="Content" ObjectID="_1584266595" r:id="rId732"/>
        </w:object>
      </w:r>
      <w:r>
        <w:t xml:space="preserve"> for two-layer transmission using two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1812"/>
        <w:gridCol w:w="1812"/>
        <w:gridCol w:w="1813"/>
        <w:gridCol w:w="1813"/>
      </w:tblGrid>
      <w:tr w:rsidR="00030B8C" w:rsidTr="00A846CE">
        <w:trPr>
          <w:jc w:val="center"/>
        </w:trPr>
        <w:tc>
          <w:tcPr>
            <w:tcW w:w="1228" w:type="dxa"/>
            <w:shd w:val="clear" w:color="auto" w:fill="auto"/>
          </w:tcPr>
          <w:p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rsidR="00030B8C" w:rsidRPr="00CB0F81" w:rsidRDefault="00030B8C" w:rsidP="00A846CE">
            <w:pPr>
              <w:pStyle w:val="TAH"/>
              <w:rPr>
                <w:rFonts w:eastAsia="Batang"/>
              </w:rPr>
            </w:pPr>
            <w:r w:rsidRPr="00CB0F81">
              <w:rPr>
                <w:rFonts w:eastAsia="Batang"/>
              </w:rPr>
              <w:object w:dxaOrig="260" w:dyaOrig="240">
                <v:shape id="_x0000_i1448" type="#_x0000_t75" style="width:13.5pt;height:12pt" o:ole="">
                  <v:imagedata r:id="rId606" o:title=""/>
                </v:shape>
                <o:OLEObject Type="Embed" ProgID="Equation.3" ShapeID="_x0000_i1448" DrawAspect="Content" ObjectID="_1584266596" r:id="rId733"/>
              </w:object>
            </w:r>
            <w:r w:rsidRPr="00CB0F81">
              <w:rPr>
                <w:rFonts w:eastAsia="Batang"/>
              </w:rPr>
              <w:br/>
              <w:t>(ordered from left to right in increasing order of TPMI index)</w:t>
            </w:r>
          </w:p>
        </w:tc>
      </w:tr>
      <w:tr w:rsidR="00030B8C" w:rsidTr="00A846CE">
        <w:trPr>
          <w:jc w:val="center"/>
        </w:trPr>
        <w:tc>
          <w:tcPr>
            <w:tcW w:w="1228" w:type="dxa"/>
            <w:shd w:val="clear" w:color="auto" w:fill="auto"/>
            <w:vAlign w:val="center"/>
          </w:tcPr>
          <w:p w:rsidR="00030B8C" w:rsidRPr="00CB0F81" w:rsidRDefault="00030B8C" w:rsidP="00A846CE">
            <w:pPr>
              <w:pStyle w:val="TAC"/>
              <w:rPr>
                <w:rFonts w:eastAsia="Batang"/>
              </w:rPr>
            </w:pPr>
            <w:r w:rsidRPr="00CB0F81">
              <w:rPr>
                <w:rFonts w:eastAsia="Batang"/>
              </w:rPr>
              <w:t>0 – 2</w: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26"/>
              </w:rPr>
              <w:object w:dxaOrig="960" w:dyaOrig="620">
                <v:shape id="_x0000_i1449" type="#_x0000_t75" style="width:47.25pt;height:30.75pt" o:ole="">
                  <v:imagedata r:id="rId734" o:title=""/>
                </v:shape>
                <o:OLEObject Type="Embed" ProgID="Equation.3" ShapeID="_x0000_i1449" DrawAspect="Content" ObjectID="_1584266597" r:id="rId735"/>
              </w:objec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26"/>
              </w:rPr>
              <w:object w:dxaOrig="880" w:dyaOrig="620">
                <v:shape id="_x0000_i1450" type="#_x0000_t75" style="width:43.5pt;height:30.75pt" o:ole="">
                  <v:imagedata r:id="rId736" o:title=""/>
                </v:shape>
                <o:OLEObject Type="Embed" ProgID="Equation.3" ShapeID="_x0000_i1450" DrawAspect="Content" ObjectID="_1584266598" r:id="rId737"/>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26"/>
              </w:rPr>
              <w:object w:dxaOrig="960" w:dyaOrig="620">
                <v:shape id="_x0000_i1451" type="#_x0000_t75" style="width:47.25pt;height:30.75pt" o:ole="">
                  <v:imagedata r:id="rId738" o:title=""/>
                </v:shape>
                <o:OLEObject Type="Embed" ProgID="Equation.3" ShapeID="_x0000_i1451" DrawAspect="Content" ObjectID="_1584266599" r:id="rId739"/>
              </w:object>
            </w:r>
          </w:p>
        </w:tc>
        <w:tc>
          <w:tcPr>
            <w:tcW w:w="1813" w:type="dxa"/>
            <w:shd w:val="clear" w:color="auto" w:fill="auto"/>
          </w:tcPr>
          <w:p w:rsidR="00030B8C" w:rsidRPr="00CB0F81" w:rsidRDefault="00030B8C" w:rsidP="00A846CE">
            <w:pPr>
              <w:pStyle w:val="TAC"/>
              <w:rPr>
                <w:rFonts w:eastAsia="Batang"/>
              </w:rPr>
            </w:pPr>
          </w:p>
        </w:tc>
      </w:tr>
    </w:tbl>
    <w:p w:rsidR="00CB0F81" w:rsidRDefault="00CB0F81" w:rsidP="000F7401"/>
    <w:p w:rsidR="00644FD4" w:rsidRDefault="00644FD4" w:rsidP="00644FD4">
      <w:pPr>
        <w:pStyle w:val="TH"/>
      </w:pPr>
      <w:r>
        <w:lastRenderedPageBreak/>
        <w:t xml:space="preserve">Table 6.3.1.5-5: Precoding matrix </w:t>
      </w:r>
      <w:r w:rsidRPr="0000123F">
        <w:rPr>
          <w:position w:val="-6"/>
        </w:rPr>
        <w:object w:dxaOrig="260" w:dyaOrig="240">
          <v:shape id="_x0000_i1452" type="#_x0000_t75" style="width:12.75pt;height:12pt" o:ole="">
            <v:imagedata r:id="rId600" o:title=""/>
          </v:shape>
          <o:OLEObject Type="Embed" ProgID="Equation.3" ShapeID="_x0000_i1452" DrawAspect="Content" ObjectID="_1584266600" r:id="rId740"/>
        </w:object>
      </w:r>
      <w:r>
        <w:t xml:space="preserve"> for two-layer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1812"/>
        <w:gridCol w:w="1812"/>
        <w:gridCol w:w="1813"/>
        <w:gridCol w:w="1813"/>
      </w:tblGrid>
      <w:tr w:rsidR="00030B8C" w:rsidTr="004C3152">
        <w:trPr>
          <w:jc w:val="center"/>
        </w:trPr>
        <w:tc>
          <w:tcPr>
            <w:tcW w:w="1250" w:type="dxa"/>
            <w:shd w:val="clear" w:color="auto" w:fill="auto"/>
          </w:tcPr>
          <w:p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rsidR="00030B8C" w:rsidRPr="00CB0F81" w:rsidRDefault="00030B8C" w:rsidP="00A846CE">
            <w:pPr>
              <w:pStyle w:val="TAH"/>
              <w:rPr>
                <w:rFonts w:eastAsia="Batang"/>
              </w:rPr>
            </w:pPr>
            <w:r w:rsidRPr="00CB0F81">
              <w:rPr>
                <w:rFonts w:eastAsia="Batang"/>
              </w:rPr>
              <w:object w:dxaOrig="260" w:dyaOrig="240">
                <v:shape id="_x0000_i1453" type="#_x0000_t75" style="width:13.5pt;height:12pt" o:ole="">
                  <v:imagedata r:id="rId606" o:title=""/>
                </v:shape>
                <o:OLEObject Type="Embed" ProgID="Equation.3" ShapeID="_x0000_i1453" DrawAspect="Content" ObjectID="_1584266601" r:id="rId741"/>
              </w:object>
            </w:r>
            <w:r w:rsidRPr="00CB0F81">
              <w:rPr>
                <w:rFonts w:eastAsia="Batang"/>
              </w:rPr>
              <w:br/>
              <w:t>(ordered from left to right in increasing order of TPMI index)</w:t>
            </w:r>
          </w:p>
        </w:tc>
      </w:tr>
      <w:tr w:rsidR="00030B8C" w:rsidTr="004C3152">
        <w:trPr>
          <w:jc w:val="center"/>
        </w:trPr>
        <w:tc>
          <w:tcPr>
            <w:tcW w:w="1250" w:type="dxa"/>
            <w:shd w:val="clear" w:color="auto" w:fill="auto"/>
            <w:vAlign w:val="center"/>
          </w:tcPr>
          <w:p w:rsidR="00030B8C" w:rsidRPr="00CB0F81" w:rsidRDefault="00030B8C" w:rsidP="00A846CE">
            <w:pPr>
              <w:pStyle w:val="TAC"/>
              <w:rPr>
                <w:rFonts w:eastAsia="Batang"/>
              </w:rPr>
            </w:pPr>
            <w:r w:rsidRPr="00CB0F81">
              <w:rPr>
                <w:rFonts w:eastAsia="Batang"/>
              </w:rPr>
              <w:t>0 – 3</w: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454" type="#_x0000_t75" style="width:39.75pt;height:60.75pt" o:ole="">
                  <v:imagedata r:id="rId742" o:title=""/>
                </v:shape>
                <o:OLEObject Type="Embed" ProgID="Equation.3" ShapeID="_x0000_i1454" DrawAspect="Content" ObjectID="_1584266602" r:id="rId743"/>
              </w:objec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455" type="#_x0000_t75" style="width:39.75pt;height:60.75pt" o:ole="">
                  <v:imagedata r:id="rId744" o:title=""/>
                </v:shape>
                <o:OLEObject Type="Embed" ProgID="Equation.3" ShapeID="_x0000_i1455" DrawAspect="Content" ObjectID="_1584266603" r:id="rId745"/>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456" type="#_x0000_t75" style="width:39.75pt;height:60.75pt" o:ole="">
                  <v:imagedata r:id="rId746" o:title=""/>
                </v:shape>
                <o:OLEObject Type="Embed" ProgID="Equation.3" ShapeID="_x0000_i1456" DrawAspect="Content" ObjectID="_1584266604" r:id="rId747"/>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457" type="#_x0000_t75" style="width:39.75pt;height:60.75pt" o:ole="">
                  <v:imagedata r:id="rId748" o:title=""/>
                </v:shape>
                <o:OLEObject Type="Embed" ProgID="Equation.3" ShapeID="_x0000_i1457" DrawAspect="Content" ObjectID="_1584266605" r:id="rId749"/>
              </w:object>
            </w:r>
          </w:p>
        </w:tc>
      </w:tr>
      <w:tr w:rsidR="00030B8C" w:rsidTr="004C3152">
        <w:trPr>
          <w:jc w:val="center"/>
        </w:trPr>
        <w:tc>
          <w:tcPr>
            <w:tcW w:w="1250" w:type="dxa"/>
            <w:shd w:val="clear" w:color="auto" w:fill="auto"/>
            <w:vAlign w:val="center"/>
          </w:tcPr>
          <w:p w:rsidR="00030B8C" w:rsidRPr="00CB0F81" w:rsidRDefault="00030B8C" w:rsidP="00A846CE">
            <w:pPr>
              <w:pStyle w:val="TAC"/>
              <w:rPr>
                <w:rFonts w:eastAsia="Batang"/>
              </w:rPr>
            </w:pPr>
            <w:r w:rsidRPr="00CB0F81">
              <w:rPr>
                <w:rFonts w:eastAsia="Batang"/>
              </w:rPr>
              <w:t>4 – 7</w: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458" type="#_x0000_t75" style="width:39.75pt;height:60.75pt" o:ole="">
                  <v:imagedata r:id="rId750" o:title=""/>
                </v:shape>
                <o:OLEObject Type="Embed" ProgID="Equation.3" ShapeID="_x0000_i1458" DrawAspect="Content" ObjectID="_1584266606" r:id="rId751"/>
              </w:objec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459" type="#_x0000_t75" style="width:39.75pt;height:60.75pt" o:ole="">
                  <v:imagedata r:id="rId752" o:title=""/>
                </v:shape>
                <o:OLEObject Type="Embed" ProgID="Equation.3" ShapeID="_x0000_i1459" DrawAspect="Content" ObjectID="_1584266607" r:id="rId753"/>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940" w:dyaOrig="1219">
                <v:shape id="_x0000_i1460" type="#_x0000_t75" style="width:46.5pt;height:60.75pt" o:ole="">
                  <v:imagedata r:id="rId754" o:title=""/>
                </v:shape>
                <o:OLEObject Type="Embed" ProgID="Equation.3" ShapeID="_x0000_i1460" DrawAspect="Content" ObjectID="_1584266608" r:id="rId755"/>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461" type="#_x0000_t75" style="width:39.75pt;height:60.75pt" o:ole="">
                  <v:imagedata r:id="rId756" o:title=""/>
                </v:shape>
                <o:OLEObject Type="Embed" ProgID="Equation.3" ShapeID="_x0000_i1461" DrawAspect="Content" ObjectID="_1584266609" r:id="rId757"/>
              </w:object>
            </w:r>
          </w:p>
        </w:tc>
      </w:tr>
      <w:tr w:rsidR="00030B8C" w:rsidTr="004C3152">
        <w:trPr>
          <w:jc w:val="center"/>
        </w:trPr>
        <w:tc>
          <w:tcPr>
            <w:tcW w:w="1250" w:type="dxa"/>
            <w:shd w:val="clear" w:color="auto" w:fill="auto"/>
            <w:vAlign w:val="center"/>
          </w:tcPr>
          <w:p w:rsidR="00030B8C" w:rsidRPr="00CB0F81" w:rsidRDefault="00030B8C" w:rsidP="00A846CE">
            <w:pPr>
              <w:pStyle w:val="TAC"/>
              <w:rPr>
                <w:rFonts w:eastAsia="Batang"/>
              </w:rPr>
            </w:pPr>
            <w:r w:rsidRPr="00CB0F81">
              <w:rPr>
                <w:rFonts w:eastAsia="Batang"/>
              </w:rPr>
              <w:t>8 – 11</w: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940" w:dyaOrig="1219">
                <v:shape id="_x0000_i1462" type="#_x0000_t75" style="width:46.5pt;height:60.75pt" o:ole="">
                  <v:imagedata r:id="rId758" o:title=""/>
                </v:shape>
                <o:OLEObject Type="Embed" ProgID="Equation.3" ShapeID="_x0000_i1462" DrawAspect="Content" ObjectID="_1584266610" r:id="rId759"/>
              </w:objec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1080" w:dyaOrig="1219">
                <v:shape id="_x0000_i1463" type="#_x0000_t75" style="width:53.25pt;height:60.75pt" o:ole="">
                  <v:imagedata r:id="rId760" o:title=""/>
                </v:shape>
                <o:OLEObject Type="Embed" ProgID="Equation.3" ShapeID="_x0000_i1463" DrawAspect="Content" ObjectID="_1584266611" r:id="rId761"/>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1060" w:dyaOrig="1219">
                <v:shape id="_x0000_i1464" type="#_x0000_t75" style="width:52.5pt;height:60.75pt" o:ole="">
                  <v:imagedata r:id="rId762" o:title=""/>
                </v:shape>
                <o:OLEObject Type="Embed" ProgID="Equation.3" ShapeID="_x0000_i1464" DrawAspect="Content" ObjectID="_1584266612" r:id="rId763"/>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920" w:dyaOrig="1219">
                <v:shape id="_x0000_i1465" type="#_x0000_t75" style="width:45.75pt;height:60.75pt" o:ole="">
                  <v:imagedata r:id="rId764" o:title=""/>
                </v:shape>
                <o:OLEObject Type="Embed" ProgID="Equation.3" ShapeID="_x0000_i1465" DrawAspect="Content" ObjectID="_1584266613" r:id="rId765"/>
              </w:object>
            </w:r>
          </w:p>
        </w:tc>
      </w:tr>
      <w:tr w:rsidR="00030B8C" w:rsidTr="004C3152">
        <w:trPr>
          <w:jc w:val="center"/>
        </w:trPr>
        <w:tc>
          <w:tcPr>
            <w:tcW w:w="1250" w:type="dxa"/>
            <w:shd w:val="clear" w:color="auto" w:fill="auto"/>
            <w:vAlign w:val="center"/>
          </w:tcPr>
          <w:p w:rsidR="00030B8C" w:rsidRPr="00CB0F81" w:rsidRDefault="00030B8C" w:rsidP="00A846CE">
            <w:pPr>
              <w:pStyle w:val="TAC"/>
              <w:rPr>
                <w:rFonts w:eastAsia="Batang"/>
              </w:rPr>
            </w:pPr>
            <w:r w:rsidRPr="00CB0F81">
              <w:rPr>
                <w:rFonts w:eastAsia="Batang"/>
              </w:rPr>
              <w:t>12 – 15</w: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466" type="#_x0000_t75" style="width:39.75pt;height:60.75pt" o:ole="">
                  <v:imagedata r:id="rId766" o:title=""/>
                </v:shape>
                <o:OLEObject Type="Embed" ProgID="Equation.3" ShapeID="_x0000_i1466" DrawAspect="Content" ObjectID="_1584266614" r:id="rId767"/>
              </w:objec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920" w:dyaOrig="1219">
                <v:shape id="_x0000_i1467" type="#_x0000_t75" style="width:45.75pt;height:60.75pt" o:ole="">
                  <v:imagedata r:id="rId768" o:title=""/>
                </v:shape>
                <o:OLEObject Type="Embed" ProgID="Equation.3" ShapeID="_x0000_i1467" DrawAspect="Content" ObjectID="_1584266615" r:id="rId769"/>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1140" w:dyaOrig="1219">
                <v:shape id="_x0000_i1468" type="#_x0000_t75" style="width:56.25pt;height:60.75pt" o:ole="">
                  <v:imagedata r:id="rId770" o:title=""/>
                </v:shape>
                <o:OLEObject Type="Embed" ProgID="Equation.3" ShapeID="_x0000_i1468" DrawAspect="Content" ObjectID="_1584266616" r:id="rId771"/>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1219" w:dyaOrig="1219">
                <v:shape id="_x0000_i1469" type="#_x0000_t75" style="width:60pt;height:60.75pt" o:ole="">
                  <v:imagedata r:id="rId772" o:title=""/>
                </v:shape>
                <o:OLEObject Type="Embed" ProgID="Equation.3" ShapeID="_x0000_i1469" DrawAspect="Content" ObjectID="_1584266617" r:id="rId773"/>
              </w:object>
            </w:r>
          </w:p>
        </w:tc>
      </w:tr>
      <w:tr w:rsidR="00030B8C" w:rsidTr="004C3152">
        <w:trPr>
          <w:jc w:val="center"/>
        </w:trPr>
        <w:tc>
          <w:tcPr>
            <w:tcW w:w="1250" w:type="dxa"/>
            <w:shd w:val="clear" w:color="auto" w:fill="auto"/>
            <w:vAlign w:val="center"/>
          </w:tcPr>
          <w:p w:rsidR="00030B8C" w:rsidRPr="00CB0F81" w:rsidRDefault="00030B8C" w:rsidP="00A846CE">
            <w:pPr>
              <w:pStyle w:val="TAC"/>
              <w:rPr>
                <w:rFonts w:eastAsia="Batang"/>
              </w:rPr>
            </w:pPr>
            <w:r w:rsidRPr="00CB0F81">
              <w:rPr>
                <w:rFonts w:eastAsia="Batang"/>
              </w:rPr>
              <w:t>16 – 19</w: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1219" w:dyaOrig="1219">
                <v:shape id="_x0000_i1470" type="#_x0000_t75" style="width:60pt;height:60.75pt" o:ole="">
                  <v:imagedata r:id="rId774" o:title=""/>
                </v:shape>
                <o:OLEObject Type="Embed" ProgID="Equation.3" ShapeID="_x0000_i1470" DrawAspect="Content" ObjectID="_1584266618" r:id="rId775"/>
              </w:objec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1320" w:dyaOrig="1219">
                <v:shape id="_x0000_i1471" type="#_x0000_t75" style="width:65.25pt;height:60.75pt" o:ole="">
                  <v:imagedata r:id="rId776" o:title=""/>
                </v:shape>
                <o:OLEObject Type="Embed" ProgID="Equation.3" ShapeID="_x0000_i1471" DrawAspect="Content" ObjectID="_1584266619" r:id="rId777"/>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1280" w:dyaOrig="1219">
                <v:shape id="_x0000_i1472" type="#_x0000_t75" style="width:63pt;height:60.75pt" o:ole="">
                  <v:imagedata r:id="rId778" o:title=""/>
                </v:shape>
                <o:OLEObject Type="Embed" ProgID="Equation.3" ShapeID="_x0000_i1472" DrawAspect="Content" ObjectID="_1584266620" r:id="rId779"/>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1359" w:dyaOrig="1219">
                <v:shape id="_x0000_i1473" type="#_x0000_t75" style="width:67.5pt;height:60.75pt" o:ole="">
                  <v:imagedata r:id="rId780" o:title=""/>
                </v:shape>
                <o:OLEObject Type="Embed" ProgID="Equation.3" ShapeID="_x0000_i1473" DrawAspect="Content" ObjectID="_1584266621" r:id="rId781"/>
              </w:object>
            </w:r>
          </w:p>
        </w:tc>
      </w:tr>
      <w:tr w:rsidR="00030B8C" w:rsidTr="004C3152">
        <w:trPr>
          <w:jc w:val="center"/>
        </w:trPr>
        <w:tc>
          <w:tcPr>
            <w:tcW w:w="1250" w:type="dxa"/>
            <w:shd w:val="clear" w:color="auto" w:fill="auto"/>
            <w:vAlign w:val="center"/>
          </w:tcPr>
          <w:p w:rsidR="00030B8C" w:rsidRPr="00CB0F81" w:rsidRDefault="00030B8C" w:rsidP="00A846CE">
            <w:pPr>
              <w:pStyle w:val="TAC"/>
              <w:rPr>
                <w:rFonts w:eastAsia="Batang"/>
              </w:rPr>
            </w:pPr>
            <w:r w:rsidRPr="00CB0F81">
              <w:rPr>
                <w:rFonts w:eastAsia="Batang"/>
              </w:rPr>
              <w:t>20 – 21</w: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1359" w:dyaOrig="1219">
                <v:shape id="_x0000_i1474" type="#_x0000_t75" style="width:67.5pt;height:60.75pt" o:ole="">
                  <v:imagedata r:id="rId782" o:title=""/>
                </v:shape>
                <o:OLEObject Type="Embed" ProgID="Equation.3" ShapeID="_x0000_i1474" DrawAspect="Content" ObjectID="_1584266622" r:id="rId783"/>
              </w:objec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1359" w:dyaOrig="1219">
                <v:shape id="_x0000_i1475" type="#_x0000_t75" style="width:67.5pt;height:60.75pt" o:ole="">
                  <v:imagedata r:id="rId784" o:title=""/>
                </v:shape>
                <o:OLEObject Type="Embed" ProgID="Equation.3" ShapeID="_x0000_i1475" DrawAspect="Content" ObjectID="_1584266623" r:id="rId785"/>
              </w:object>
            </w:r>
          </w:p>
        </w:tc>
        <w:tc>
          <w:tcPr>
            <w:tcW w:w="1813" w:type="dxa"/>
            <w:shd w:val="clear" w:color="auto" w:fill="auto"/>
            <w:vAlign w:val="center"/>
          </w:tcPr>
          <w:p w:rsidR="00030B8C" w:rsidRPr="00CB0F81" w:rsidRDefault="00693C38" w:rsidP="00693C38">
            <w:pPr>
              <w:pStyle w:val="TAC"/>
              <w:rPr>
                <w:rFonts w:eastAsia="Batang"/>
              </w:rPr>
            </w:pPr>
            <w:r>
              <w:t>-</w:t>
            </w:r>
          </w:p>
        </w:tc>
        <w:tc>
          <w:tcPr>
            <w:tcW w:w="1813" w:type="dxa"/>
            <w:shd w:val="clear" w:color="auto" w:fill="auto"/>
            <w:vAlign w:val="center"/>
          </w:tcPr>
          <w:p w:rsidR="00030B8C" w:rsidRPr="00CB0F81" w:rsidRDefault="00693C38" w:rsidP="00693C38">
            <w:pPr>
              <w:pStyle w:val="TAC"/>
              <w:rPr>
                <w:rFonts w:eastAsia="Batang"/>
              </w:rPr>
            </w:pPr>
            <w:r>
              <w:t>-</w:t>
            </w:r>
          </w:p>
        </w:tc>
      </w:tr>
    </w:tbl>
    <w:p w:rsidR="00644FD4" w:rsidRDefault="00644FD4" w:rsidP="003F410F"/>
    <w:p w:rsidR="00102A81" w:rsidRDefault="00F00FD8" w:rsidP="002D29F2">
      <w:pPr>
        <w:pStyle w:val="TH"/>
      </w:pPr>
      <w:r>
        <w:t>Table 6.3.1.5.4-6</w:t>
      </w:r>
      <w:r w:rsidR="00644FD4">
        <w:t xml:space="preserve">: Precoding matrix </w:t>
      </w:r>
      <w:r w:rsidR="00644FD4" w:rsidRPr="0000123F">
        <w:rPr>
          <w:position w:val="-6"/>
        </w:rPr>
        <w:object w:dxaOrig="260" w:dyaOrig="240">
          <v:shape id="_x0000_i1476" type="#_x0000_t75" style="width:12.75pt;height:12pt" o:ole="">
            <v:imagedata r:id="rId600" o:title=""/>
          </v:shape>
          <o:OLEObject Type="Embed" ProgID="Equation.3" ShapeID="_x0000_i1476" DrawAspect="Content" ObjectID="_1584266624" r:id="rId786"/>
        </w:object>
      </w:r>
      <w:r w:rsidR="00644FD4">
        <w:t xml:space="preserve"> for three-layer transmission using four antenna ports</w:t>
      </w:r>
      <w:r w:rsidR="007126D7">
        <w:t xml:space="preserve"> with transform precoding disabled</w:t>
      </w:r>
      <w:r w:rsidR="00644FD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1837"/>
        <w:gridCol w:w="1837"/>
        <w:gridCol w:w="1927"/>
        <w:gridCol w:w="1891"/>
      </w:tblGrid>
      <w:tr w:rsidR="00030B8C" w:rsidTr="004C3152">
        <w:trPr>
          <w:jc w:val="center"/>
        </w:trPr>
        <w:tc>
          <w:tcPr>
            <w:tcW w:w="1150" w:type="dxa"/>
            <w:shd w:val="clear" w:color="auto" w:fill="auto"/>
          </w:tcPr>
          <w:p w:rsidR="00030B8C" w:rsidRPr="00102A81" w:rsidRDefault="00030B8C" w:rsidP="00A846CE">
            <w:pPr>
              <w:pStyle w:val="TAH"/>
              <w:rPr>
                <w:rFonts w:eastAsia="Batang"/>
              </w:rPr>
            </w:pPr>
            <w:r w:rsidRPr="00102A81">
              <w:rPr>
                <w:rFonts w:eastAsia="Batang"/>
              </w:rPr>
              <w:t>TPMI index</w:t>
            </w:r>
          </w:p>
        </w:tc>
        <w:tc>
          <w:tcPr>
            <w:tcW w:w="7492" w:type="dxa"/>
            <w:gridSpan w:val="4"/>
            <w:shd w:val="clear" w:color="auto" w:fill="auto"/>
            <w:vAlign w:val="center"/>
          </w:tcPr>
          <w:p w:rsidR="00030B8C" w:rsidRPr="00102A81" w:rsidRDefault="00030B8C" w:rsidP="00A846CE">
            <w:pPr>
              <w:pStyle w:val="TAH"/>
              <w:rPr>
                <w:rFonts w:eastAsia="Batang"/>
              </w:rPr>
            </w:pPr>
            <w:r w:rsidRPr="00102A81">
              <w:rPr>
                <w:rFonts w:eastAsia="Batang"/>
              </w:rPr>
              <w:object w:dxaOrig="260" w:dyaOrig="240">
                <v:shape id="_x0000_i1477" type="#_x0000_t75" style="width:13.5pt;height:12pt" o:ole="">
                  <v:imagedata r:id="rId606" o:title=""/>
                </v:shape>
                <o:OLEObject Type="Embed" ProgID="Equation.3" ShapeID="_x0000_i1477" DrawAspect="Content" ObjectID="_1584266625" r:id="rId787"/>
              </w:object>
            </w:r>
            <w:r w:rsidRPr="00102A81">
              <w:rPr>
                <w:rFonts w:eastAsia="Batang"/>
              </w:rPr>
              <w:br/>
              <w:t>(ordered from left to right in increasing order of TPMI index)</w:t>
            </w:r>
          </w:p>
        </w:tc>
      </w:tr>
      <w:tr w:rsidR="00030B8C" w:rsidTr="004C3152">
        <w:trPr>
          <w:jc w:val="center"/>
        </w:trPr>
        <w:tc>
          <w:tcPr>
            <w:tcW w:w="1150" w:type="dxa"/>
            <w:shd w:val="clear" w:color="auto" w:fill="auto"/>
            <w:vAlign w:val="center"/>
          </w:tcPr>
          <w:p w:rsidR="00030B8C" w:rsidRPr="00102A81" w:rsidRDefault="00030B8C" w:rsidP="00A846CE">
            <w:pPr>
              <w:pStyle w:val="TAC"/>
              <w:rPr>
                <w:rFonts w:eastAsia="Batang"/>
              </w:rPr>
            </w:pPr>
            <w:r w:rsidRPr="00102A81">
              <w:rPr>
                <w:rFonts w:eastAsia="Batang"/>
              </w:rPr>
              <w:t>0 – 3</w:t>
            </w:r>
          </w:p>
        </w:tc>
        <w:tc>
          <w:tcPr>
            <w:tcW w:w="1837" w:type="dxa"/>
            <w:shd w:val="clear" w:color="auto" w:fill="auto"/>
          </w:tcPr>
          <w:p w:rsidR="00030B8C" w:rsidRPr="00102A81" w:rsidRDefault="00030B8C" w:rsidP="00A846CE">
            <w:pPr>
              <w:pStyle w:val="TAC"/>
              <w:rPr>
                <w:rFonts w:eastAsia="Batang"/>
              </w:rPr>
            </w:pPr>
            <w:r w:rsidRPr="00102A81">
              <w:rPr>
                <w:rFonts w:eastAsia="Batang"/>
                <w:position w:val="-56"/>
              </w:rPr>
              <w:object w:dxaOrig="1080" w:dyaOrig="1219">
                <v:shape id="_x0000_i1478" type="#_x0000_t75" style="width:53.25pt;height:60.75pt" o:ole="">
                  <v:imagedata r:id="rId788" o:title=""/>
                </v:shape>
                <o:OLEObject Type="Embed" ProgID="Equation.3" ShapeID="_x0000_i1478" DrawAspect="Content" ObjectID="_1584266626" r:id="rId789"/>
              </w:object>
            </w:r>
          </w:p>
        </w:tc>
        <w:tc>
          <w:tcPr>
            <w:tcW w:w="1837" w:type="dxa"/>
            <w:shd w:val="clear" w:color="auto" w:fill="auto"/>
          </w:tcPr>
          <w:p w:rsidR="00030B8C" w:rsidRPr="00102A81" w:rsidRDefault="00030B8C" w:rsidP="00A846CE">
            <w:pPr>
              <w:pStyle w:val="TAC"/>
              <w:rPr>
                <w:rFonts w:eastAsia="Batang"/>
              </w:rPr>
            </w:pPr>
            <w:r w:rsidRPr="00102A81">
              <w:rPr>
                <w:rFonts w:eastAsia="Batang"/>
                <w:position w:val="-56"/>
              </w:rPr>
              <w:object w:dxaOrig="1080" w:dyaOrig="1219">
                <v:shape id="_x0000_i1479" type="#_x0000_t75" style="width:53.25pt;height:60.75pt" o:ole="">
                  <v:imagedata r:id="rId790" o:title=""/>
                </v:shape>
                <o:OLEObject Type="Embed" ProgID="Equation.3" ShapeID="_x0000_i1479" DrawAspect="Content" ObjectID="_1584266627" r:id="rId791"/>
              </w:object>
            </w:r>
          </w:p>
        </w:tc>
        <w:tc>
          <w:tcPr>
            <w:tcW w:w="1927" w:type="dxa"/>
            <w:shd w:val="clear" w:color="auto" w:fill="auto"/>
          </w:tcPr>
          <w:p w:rsidR="00030B8C" w:rsidRPr="00102A81" w:rsidRDefault="00030B8C" w:rsidP="00A846CE">
            <w:pPr>
              <w:pStyle w:val="TAC"/>
              <w:rPr>
                <w:rFonts w:eastAsia="Batang"/>
              </w:rPr>
            </w:pPr>
            <w:r w:rsidRPr="00102A81">
              <w:rPr>
                <w:rFonts w:eastAsia="Batang"/>
                <w:position w:val="-56"/>
              </w:rPr>
              <w:object w:dxaOrig="1200" w:dyaOrig="1219">
                <v:shape id="_x0000_i1480" type="#_x0000_t75" style="width:59.25pt;height:60.75pt" o:ole="">
                  <v:imagedata r:id="rId792" o:title=""/>
                </v:shape>
                <o:OLEObject Type="Embed" ProgID="Equation.3" ShapeID="_x0000_i1480" DrawAspect="Content" ObjectID="_1584266628" r:id="rId793"/>
              </w:object>
            </w:r>
          </w:p>
        </w:tc>
        <w:tc>
          <w:tcPr>
            <w:tcW w:w="1891" w:type="dxa"/>
            <w:shd w:val="clear" w:color="auto" w:fill="auto"/>
          </w:tcPr>
          <w:p w:rsidR="00030B8C" w:rsidRPr="00102A81" w:rsidRDefault="00030B8C" w:rsidP="00A846CE">
            <w:pPr>
              <w:pStyle w:val="TAC"/>
              <w:rPr>
                <w:rFonts w:eastAsia="Batang"/>
              </w:rPr>
            </w:pPr>
            <w:r w:rsidRPr="00102A81">
              <w:rPr>
                <w:rFonts w:eastAsia="Batang"/>
                <w:position w:val="-56"/>
              </w:rPr>
              <w:object w:dxaOrig="1520" w:dyaOrig="1219">
                <v:shape id="_x0000_i1481" type="#_x0000_t75" style="width:75pt;height:60.75pt" o:ole="">
                  <v:imagedata r:id="rId794" o:title=""/>
                </v:shape>
                <o:OLEObject Type="Embed" ProgID="Equation.3" ShapeID="_x0000_i1481" DrawAspect="Content" ObjectID="_1584266629" r:id="rId795"/>
              </w:object>
            </w:r>
          </w:p>
        </w:tc>
      </w:tr>
      <w:tr w:rsidR="00030B8C" w:rsidTr="004C3152">
        <w:trPr>
          <w:jc w:val="center"/>
        </w:trPr>
        <w:tc>
          <w:tcPr>
            <w:tcW w:w="1150" w:type="dxa"/>
            <w:shd w:val="clear" w:color="auto" w:fill="auto"/>
            <w:vAlign w:val="center"/>
          </w:tcPr>
          <w:p w:rsidR="00030B8C" w:rsidRPr="00102A81" w:rsidRDefault="00030B8C" w:rsidP="00A846CE">
            <w:pPr>
              <w:pStyle w:val="TAC"/>
              <w:rPr>
                <w:rFonts w:eastAsia="Batang"/>
              </w:rPr>
            </w:pPr>
            <w:r w:rsidRPr="00102A81">
              <w:rPr>
                <w:rFonts w:eastAsia="Batang"/>
              </w:rPr>
              <w:t>4 – 6</w:t>
            </w:r>
          </w:p>
        </w:tc>
        <w:tc>
          <w:tcPr>
            <w:tcW w:w="1837" w:type="dxa"/>
            <w:shd w:val="clear" w:color="auto" w:fill="auto"/>
          </w:tcPr>
          <w:p w:rsidR="00030B8C" w:rsidRPr="00102A81" w:rsidRDefault="00030B8C" w:rsidP="00A846CE">
            <w:pPr>
              <w:pStyle w:val="TAC"/>
              <w:rPr>
                <w:rFonts w:eastAsia="Batang"/>
              </w:rPr>
            </w:pPr>
            <w:r w:rsidRPr="00102A81">
              <w:rPr>
                <w:rFonts w:eastAsia="Batang"/>
                <w:position w:val="-56"/>
              </w:rPr>
              <w:object w:dxaOrig="1640" w:dyaOrig="1219">
                <v:shape id="_x0000_i1482" type="#_x0000_t75" style="width:81pt;height:60.75pt" o:ole="">
                  <v:imagedata r:id="rId796" o:title=""/>
                </v:shape>
                <o:OLEObject Type="Embed" ProgID="Equation.3" ShapeID="_x0000_i1482" DrawAspect="Content" ObjectID="_1584266630" r:id="rId797"/>
              </w:object>
            </w:r>
          </w:p>
        </w:tc>
        <w:tc>
          <w:tcPr>
            <w:tcW w:w="1837" w:type="dxa"/>
            <w:shd w:val="clear" w:color="auto" w:fill="auto"/>
          </w:tcPr>
          <w:p w:rsidR="00030B8C" w:rsidRPr="00102A81" w:rsidRDefault="00B74710" w:rsidP="00A846CE">
            <w:pPr>
              <w:pStyle w:val="TAC"/>
              <w:rPr>
                <w:rFonts w:eastAsia="Batang"/>
              </w:rPr>
            </w:pPr>
            <w:r w:rsidRPr="00102A81">
              <w:rPr>
                <w:rFonts w:eastAsia="Batang"/>
                <w:position w:val="-56"/>
              </w:rPr>
              <w:object w:dxaOrig="1520" w:dyaOrig="1219">
                <v:shape id="_x0000_i1483" type="#_x0000_t75" style="width:75pt;height:60.75pt" o:ole="">
                  <v:imagedata r:id="rId798" o:title=""/>
                </v:shape>
                <o:OLEObject Type="Embed" ProgID="Equation.3" ShapeID="_x0000_i1483" DrawAspect="Content" ObjectID="_1584266631" r:id="rId799"/>
              </w:object>
            </w:r>
          </w:p>
        </w:tc>
        <w:tc>
          <w:tcPr>
            <w:tcW w:w="1927" w:type="dxa"/>
            <w:shd w:val="clear" w:color="auto" w:fill="auto"/>
          </w:tcPr>
          <w:p w:rsidR="00030B8C" w:rsidRPr="00102A81" w:rsidRDefault="00B74710" w:rsidP="00A846CE">
            <w:pPr>
              <w:pStyle w:val="TAC"/>
              <w:rPr>
                <w:rFonts w:eastAsia="Batang"/>
              </w:rPr>
            </w:pPr>
            <w:r w:rsidRPr="00102A81">
              <w:rPr>
                <w:rFonts w:eastAsia="Batang"/>
                <w:position w:val="-56"/>
              </w:rPr>
              <w:object w:dxaOrig="1640" w:dyaOrig="1219">
                <v:shape id="_x0000_i1484" type="#_x0000_t75" style="width:81pt;height:60.75pt" o:ole="">
                  <v:imagedata r:id="rId800" o:title=""/>
                </v:shape>
                <o:OLEObject Type="Embed" ProgID="Equation.3" ShapeID="_x0000_i1484" DrawAspect="Content" ObjectID="_1584266632" r:id="rId801"/>
              </w:object>
            </w:r>
          </w:p>
        </w:tc>
        <w:tc>
          <w:tcPr>
            <w:tcW w:w="1891" w:type="dxa"/>
            <w:shd w:val="clear" w:color="auto" w:fill="auto"/>
            <w:vAlign w:val="center"/>
          </w:tcPr>
          <w:p w:rsidR="00030B8C" w:rsidRPr="00102A81" w:rsidRDefault="00693C38" w:rsidP="00693C38">
            <w:pPr>
              <w:pStyle w:val="TAC"/>
              <w:rPr>
                <w:rFonts w:eastAsia="Batang"/>
              </w:rPr>
            </w:pPr>
            <w:r>
              <w:t>-</w:t>
            </w:r>
          </w:p>
        </w:tc>
      </w:tr>
    </w:tbl>
    <w:p w:rsidR="0082607E" w:rsidRDefault="0082607E" w:rsidP="003F410F"/>
    <w:p w:rsidR="00F00FD8" w:rsidRDefault="00F00FD8" w:rsidP="00F00FD8">
      <w:pPr>
        <w:pStyle w:val="TH"/>
      </w:pPr>
      <w:r>
        <w:lastRenderedPageBreak/>
        <w:t>Table 6.3.1.5-</w:t>
      </w:r>
      <w:r w:rsidR="00F86916">
        <w:t>7</w:t>
      </w:r>
      <w:r>
        <w:t xml:space="preserve">: Precoding matrix </w:t>
      </w:r>
      <w:r w:rsidRPr="0000123F">
        <w:rPr>
          <w:position w:val="-6"/>
        </w:rPr>
        <w:object w:dxaOrig="260" w:dyaOrig="240">
          <v:shape id="_x0000_i1485" type="#_x0000_t75" style="width:12.75pt;height:12pt" o:ole="">
            <v:imagedata r:id="rId600" o:title=""/>
          </v:shape>
          <o:OLEObject Type="Embed" ProgID="Equation.3" ShapeID="_x0000_i1485" DrawAspect="Content" ObjectID="_1584266633" r:id="rId802"/>
        </w:object>
      </w:r>
      <w:r>
        <w:t xml:space="preserve"> for four-layer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
        <w:gridCol w:w="2136"/>
        <w:gridCol w:w="2047"/>
        <w:gridCol w:w="2136"/>
        <w:gridCol w:w="2137"/>
      </w:tblGrid>
      <w:tr w:rsidR="00030B8C" w:rsidTr="00A846CE">
        <w:trPr>
          <w:jc w:val="center"/>
        </w:trPr>
        <w:tc>
          <w:tcPr>
            <w:tcW w:w="875" w:type="dxa"/>
            <w:shd w:val="clear" w:color="auto" w:fill="auto"/>
          </w:tcPr>
          <w:p w:rsidR="00030B8C" w:rsidRPr="009408AF" w:rsidRDefault="00030B8C" w:rsidP="00A846CE">
            <w:pPr>
              <w:pStyle w:val="TAH"/>
              <w:rPr>
                <w:rFonts w:eastAsia="Batang"/>
              </w:rPr>
            </w:pPr>
            <w:r w:rsidRPr="009408AF">
              <w:rPr>
                <w:rFonts w:eastAsia="Batang"/>
              </w:rPr>
              <w:t>TPMI index</w:t>
            </w:r>
          </w:p>
        </w:tc>
        <w:tc>
          <w:tcPr>
            <w:tcW w:w="8187" w:type="dxa"/>
            <w:gridSpan w:val="4"/>
            <w:shd w:val="clear" w:color="auto" w:fill="auto"/>
            <w:vAlign w:val="center"/>
          </w:tcPr>
          <w:p w:rsidR="00030B8C" w:rsidRPr="009408AF" w:rsidRDefault="00030B8C" w:rsidP="00A846CE">
            <w:pPr>
              <w:pStyle w:val="TAH"/>
              <w:rPr>
                <w:rFonts w:eastAsia="Batang"/>
              </w:rPr>
            </w:pPr>
            <w:r w:rsidRPr="009408AF">
              <w:rPr>
                <w:rFonts w:eastAsia="Batang"/>
              </w:rPr>
              <w:object w:dxaOrig="260" w:dyaOrig="240">
                <v:shape id="_x0000_i1486" type="#_x0000_t75" style="width:13.5pt;height:12pt" o:ole="">
                  <v:imagedata r:id="rId606" o:title=""/>
                </v:shape>
                <o:OLEObject Type="Embed" ProgID="Equation.3" ShapeID="_x0000_i1486" DrawAspect="Content" ObjectID="_1584266634" r:id="rId803"/>
              </w:object>
            </w:r>
            <w:r w:rsidRPr="009408AF">
              <w:rPr>
                <w:rFonts w:eastAsia="Batang"/>
              </w:rPr>
              <w:br/>
              <w:t>(ordered from left to right in increasing order of TPMI index)</w:t>
            </w:r>
          </w:p>
        </w:tc>
      </w:tr>
      <w:tr w:rsidR="00030B8C" w:rsidRPr="009408AF" w:rsidTr="00A846CE">
        <w:trPr>
          <w:jc w:val="center"/>
        </w:trPr>
        <w:tc>
          <w:tcPr>
            <w:tcW w:w="875" w:type="dxa"/>
            <w:shd w:val="clear" w:color="auto" w:fill="auto"/>
            <w:vAlign w:val="center"/>
          </w:tcPr>
          <w:p w:rsidR="00030B8C" w:rsidRPr="009408AF" w:rsidRDefault="00030B8C" w:rsidP="00A846CE">
            <w:pPr>
              <w:pStyle w:val="TAC"/>
              <w:rPr>
                <w:rFonts w:eastAsia="Batang"/>
              </w:rPr>
            </w:pPr>
            <w:r w:rsidRPr="009408AF">
              <w:rPr>
                <w:rFonts w:eastAsia="Batang"/>
              </w:rPr>
              <w:t>0 – 3</w:t>
            </w:r>
          </w:p>
        </w:tc>
        <w:tc>
          <w:tcPr>
            <w:tcW w:w="2136" w:type="dxa"/>
            <w:shd w:val="clear" w:color="auto" w:fill="auto"/>
            <w:vAlign w:val="center"/>
          </w:tcPr>
          <w:p w:rsidR="00030B8C" w:rsidRPr="009408AF" w:rsidRDefault="00030B8C" w:rsidP="00A846CE">
            <w:pPr>
              <w:pStyle w:val="TAC"/>
              <w:rPr>
                <w:rFonts w:eastAsia="Batang"/>
              </w:rPr>
            </w:pPr>
            <w:r w:rsidRPr="009408AF">
              <w:rPr>
                <w:rFonts w:eastAsia="Batang"/>
                <w:position w:val="-56"/>
              </w:rPr>
              <w:object w:dxaOrig="1359" w:dyaOrig="1219">
                <v:shape id="_x0000_i1487" type="#_x0000_t75" style="width:67.5pt;height:60.75pt" o:ole="">
                  <v:imagedata r:id="rId804" o:title=""/>
                </v:shape>
                <o:OLEObject Type="Embed" ProgID="Equation.3" ShapeID="_x0000_i1487" DrawAspect="Content" ObjectID="_1584266635" r:id="rId805"/>
              </w:object>
            </w:r>
          </w:p>
        </w:tc>
        <w:tc>
          <w:tcPr>
            <w:tcW w:w="1867" w:type="dxa"/>
            <w:shd w:val="clear" w:color="auto" w:fill="auto"/>
            <w:vAlign w:val="center"/>
          </w:tcPr>
          <w:p w:rsidR="00030B8C" w:rsidRPr="009408AF" w:rsidRDefault="00030B8C" w:rsidP="00A846CE">
            <w:pPr>
              <w:pStyle w:val="TAC"/>
              <w:rPr>
                <w:rFonts w:eastAsia="Batang"/>
              </w:rPr>
            </w:pPr>
            <w:r w:rsidRPr="009408AF">
              <w:rPr>
                <w:rFonts w:eastAsia="Batang"/>
                <w:position w:val="-56"/>
              </w:rPr>
              <w:object w:dxaOrig="1840" w:dyaOrig="1219">
                <v:shape id="_x0000_i1488" type="#_x0000_t75" style="width:91.5pt;height:60.75pt" o:ole="">
                  <v:imagedata r:id="rId806" o:title=""/>
                </v:shape>
                <o:OLEObject Type="Embed" ProgID="Equation.3" ShapeID="_x0000_i1488" DrawAspect="Content" ObjectID="_1584266636" r:id="rId807"/>
              </w:object>
            </w:r>
          </w:p>
        </w:tc>
        <w:tc>
          <w:tcPr>
            <w:tcW w:w="2047" w:type="dxa"/>
            <w:shd w:val="clear" w:color="auto" w:fill="auto"/>
            <w:vAlign w:val="center"/>
          </w:tcPr>
          <w:p w:rsidR="00030B8C" w:rsidRPr="009408AF" w:rsidRDefault="00030B8C" w:rsidP="00A846CE">
            <w:pPr>
              <w:pStyle w:val="TAC"/>
              <w:rPr>
                <w:rFonts w:eastAsia="Batang"/>
              </w:rPr>
            </w:pPr>
            <w:r w:rsidRPr="009408AF">
              <w:rPr>
                <w:rFonts w:eastAsia="Batang"/>
                <w:position w:val="-56"/>
              </w:rPr>
              <w:object w:dxaOrig="1939" w:dyaOrig="1219">
                <v:shape id="_x0000_i1489" type="#_x0000_t75" style="width:96pt;height:60.75pt" o:ole="">
                  <v:imagedata r:id="rId808" o:title=""/>
                </v:shape>
                <o:OLEObject Type="Embed" ProgID="Equation.3" ShapeID="_x0000_i1489" DrawAspect="Content" ObjectID="_1584266637" r:id="rId809"/>
              </w:object>
            </w:r>
          </w:p>
        </w:tc>
        <w:tc>
          <w:tcPr>
            <w:tcW w:w="2137" w:type="dxa"/>
            <w:shd w:val="clear" w:color="auto" w:fill="auto"/>
            <w:vAlign w:val="center"/>
          </w:tcPr>
          <w:p w:rsidR="00030B8C" w:rsidRPr="009408AF" w:rsidRDefault="00030B8C" w:rsidP="00A846CE">
            <w:pPr>
              <w:pStyle w:val="TAC"/>
              <w:rPr>
                <w:rFonts w:eastAsia="Batang"/>
              </w:rPr>
            </w:pPr>
            <w:r w:rsidRPr="009408AF">
              <w:rPr>
                <w:rFonts w:eastAsia="Batang"/>
                <w:position w:val="-56"/>
              </w:rPr>
              <w:object w:dxaOrig="1660" w:dyaOrig="1219">
                <v:shape id="_x0000_i1490" type="#_x0000_t75" style="width:82.5pt;height:60.75pt" o:ole="">
                  <v:imagedata r:id="rId810" o:title=""/>
                </v:shape>
                <o:OLEObject Type="Embed" ProgID="Equation.3" ShapeID="_x0000_i1490" DrawAspect="Content" ObjectID="_1584266638" r:id="rId811"/>
              </w:object>
            </w:r>
          </w:p>
        </w:tc>
      </w:tr>
      <w:tr w:rsidR="00030B8C" w:rsidTr="00A846CE">
        <w:trPr>
          <w:jc w:val="center"/>
        </w:trPr>
        <w:tc>
          <w:tcPr>
            <w:tcW w:w="875" w:type="dxa"/>
            <w:shd w:val="clear" w:color="auto" w:fill="auto"/>
            <w:vAlign w:val="center"/>
          </w:tcPr>
          <w:p w:rsidR="00030B8C" w:rsidRPr="009408AF" w:rsidRDefault="00030B8C" w:rsidP="00A846CE">
            <w:pPr>
              <w:pStyle w:val="TAC"/>
              <w:rPr>
                <w:rFonts w:eastAsia="Batang"/>
              </w:rPr>
            </w:pPr>
            <w:r w:rsidRPr="009408AF">
              <w:rPr>
                <w:rFonts w:eastAsia="Batang"/>
              </w:rPr>
              <w:t>4</w:t>
            </w:r>
          </w:p>
        </w:tc>
        <w:tc>
          <w:tcPr>
            <w:tcW w:w="2136" w:type="dxa"/>
            <w:shd w:val="clear" w:color="auto" w:fill="auto"/>
            <w:vAlign w:val="center"/>
          </w:tcPr>
          <w:p w:rsidR="00030B8C" w:rsidRPr="009408AF" w:rsidRDefault="00030B8C" w:rsidP="00A846CE">
            <w:pPr>
              <w:pStyle w:val="TAC"/>
              <w:rPr>
                <w:rFonts w:eastAsia="Batang"/>
              </w:rPr>
            </w:pPr>
            <w:r w:rsidRPr="009408AF">
              <w:rPr>
                <w:rFonts w:eastAsia="Batang"/>
                <w:position w:val="-56"/>
              </w:rPr>
              <w:object w:dxaOrig="1820" w:dyaOrig="1219">
                <v:shape id="_x0000_i1491" type="#_x0000_t75" style="width:90.75pt;height:60.75pt" o:ole="">
                  <v:imagedata r:id="rId812" o:title=""/>
                </v:shape>
                <o:OLEObject Type="Embed" ProgID="Equation.3" ShapeID="_x0000_i1491" DrawAspect="Content" ObjectID="_1584266639" r:id="rId813"/>
              </w:object>
            </w:r>
          </w:p>
        </w:tc>
        <w:tc>
          <w:tcPr>
            <w:tcW w:w="1867" w:type="dxa"/>
            <w:shd w:val="clear" w:color="auto" w:fill="auto"/>
            <w:vAlign w:val="center"/>
          </w:tcPr>
          <w:p w:rsidR="00030B8C" w:rsidRPr="009408AF" w:rsidRDefault="00693C38" w:rsidP="00A846CE">
            <w:pPr>
              <w:pStyle w:val="TAC"/>
              <w:rPr>
                <w:rFonts w:eastAsia="Batang"/>
              </w:rPr>
            </w:pPr>
            <w:r>
              <w:t>-</w:t>
            </w:r>
          </w:p>
        </w:tc>
        <w:tc>
          <w:tcPr>
            <w:tcW w:w="2047" w:type="dxa"/>
            <w:shd w:val="clear" w:color="auto" w:fill="auto"/>
            <w:vAlign w:val="center"/>
          </w:tcPr>
          <w:p w:rsidR="00030B8C" w:rsidRPr="009408AF" w:rsidRDefault="00693C38" w:rsidP="00A846CE">
            <w:pPr>
              <w:pStyle w:val="TAC"/>
              <w:rPr>
                <w:rFonts w:eastAsia="Batang"/>
              </w:rPr>
            </w:pPr>
            <w:r>
              <w:t>-</w:t>
            </w:r>
          </w:p>
        </w:tc>
        <w:tc>
          <w:tcPr>
            <w:tcW w:w="2137" w:type="dxa"/>
            <w:shd w:val="clear" w:color="auto" w:fill="auto"/>
            <w:vAlign w:val="center"/>
          </w:tcPr>
          <w:p w:rsidR="00030B8C" w:rsidRPr="009408AF" w:rsidRDefault="00693C38" w:rsidP="00A846CE">
            <w:pPr>
              <w:pStyle w:val="TAC"/>
              <w:rPr>
                <w:rFonts w:eastAsia="Batang"/>
              </w:rPr>
            </w:pPr>
            <w:r>
              <w:t>-</w:t>
            </w:r>
          </w:p>
        </w:tc>
      </w:tr>
    </w:tbl>
    <w:p w:rsidR="003F410F" w:rsidRPr="00340F0F" w:rsidRDefault="003F410F" w:rsidP="000C1D0C"/>
    <w:p w:rsidR="005B4773" w:rsidRDefault="00732CE8" w:rsidP="005B4773">
      <w:pPr>
        <w:pStyle w:val="Heading4"/>
      </w:pPr>
      <w:bookmarkStart w:id="67" w:name="_Toc510519319"/>
      <w:r>
        <w:t>6</w:t>
      </w:r>
      <w:r w:rsidR="005B4773" w:rsidRPr="00C12953">
        <w:t>.3.</w:t>
      </w:r>
      <w:r w:rsidR="005B4773">
        <w:t>1.6</w:t>
      </w:r>
      <w:r w:rsidR="005B4773" w:rsidRPr="00C12953">
        <w:tab/>
        <w:t xml:space="preserve">Mapping to </w:t>
      </w:r>
      <w:r w:rsidR="00304AEC">
        <w:t>virtual resource blocks</w:t>
      </w:r>
      <w:bookmarkEnd w:id="67"/>
    </w:p>
    <w:p w:rsidR="00B81327" w:rsidRDefault="00B81327" w:rsidP="00964DAB">
      <w:r>
        <w:t xml:space="preserve">For each of the antenna ports used for transmission of the </w:t>
      </w:r>
      <w:r w:rsidR="007C6524">
        <w:t>PUSCH</w:t>
      </w:r>
      <w:r>
        <w:t>, t</w:t>
      </w:r>
      <w:r w:rsidRPr="00C12953">
        <w:t xml:space="preserve">he block of </w:t>
      </w:r>
      <w:r>
        <w:t>complex-valued</w:t>
      </w:r>
      <w:r w:rsidRPr="00C12953">
        <w:t xml:space="preserve"> symbols </w:t>
      </w:r>
      <w:r w:rsidR="00F31C85" w:rsidRPr="00060806">
        <w:rPr>
          <w:position w:val="-14"/>
        </w:rPr>
        <w:object w:dxaOrig="2140" w:dyaOrig="380">
          <v:shape id="_x0000_i1492" type="#_x0000_t75" style="width:107.25pt;height:18.75pt" o:ole="">
            <v:imagedata r:id="rId814" o:title=""/>
          </v:shape>
          <o:OLEObject Type="Embed" ProgID="Equation.3" ShapeID="_x0000_i1492" DrawAspect="Content" ObjectID="_1584266640" r:id="rId815"/>
        </w:object>
      </w:r>
      <w:r w:rsidRPr="00C12953">
        <w:t xml:space="preserve"> shall </w:t>
      </w:r>
      <w:r w:rsidR="00271868">
        <w:t xml:space="preserve">be multiplied with the amplitude scaling factor </w:t>
      </w:r>
      <w:r w:rsidR="00271868" w:rsidRPr="00A37594">
        <w:rPr>
          <w:position w:val="-10"/>
        </w:rPr>
        <w:object w:dxaOrig="680" w:dyaOrig="300">
          <v:shape id="_x0000_i1493" type="#_x0000_t75" style="width:33.75pt;height:15pt" o:ole="">
            <v:imagedata r:id="rId816" o:title=""/>
          </v:shape>
          <o:OLEObject Type="Embed" ProgID="Equation.3" ShapeID="_x0000_i1493" DrawAspect="Content" ObjectID="_1584266641" r:id="rId817"/>
        </w:object>
      </w:r>
      <w:r w:rsidR="00271868">
        <w:t xml:space="preserve"> in order to conform to the transmit power specified </w:t>
      </w:r>
      <w:r>
        <w:t>in [</w:t>
      </w:r>
      <w:r w:rsidR="007C6524">
        <w:t xml:space="preserve">5, TS </w:t>
      </w:r>
      <w:r>
        <w:t>38.</w:t>
      </w:r>
      <w:r w:rsidR="007C6524">
        <w:t>213</w:t>
      </w:r>
      <w:r>
        <w:t>] and</w:t>
      </w:r>
      <w:r w:rsidRPr="00C12953">
        <w:t xml:space="preserve"> mapped</w:t>
      </w:r>
      <w:r>
        <w:t xml:space="preserve"> in sequence starting with </w:t>
      </w:r>
      <w:r w:rsidR="00F31C85" w:rsidRPr="001E6E58">
        <w:rPr>
          <w:position w:val="-10"/>
        </w:rPr>
        <w:object w:dxaOrig="639" w:dyaOrig="340">
          <v:shape id="_x0000_i1494" type="#_x0000_t75" style="width:32.25pt;height:17.25pt" o:ole="">
            <v:imagedata r:id="rId818" o:title=""/>
          </v:shape>
          <o:OLEObject Type="Embed" ProgID="Equation.3" ShapeID="_x0000_i1494" DrawAspect="Content" ObjectID="_1584266642" r:id="rId819"/>
        </w:object>
      </w:r>
      <w:r w:rsidRPr="00C12953">
        <w:t xml:space="preserve"> to</w:t>
      </w:r>
      <w:r w:rsidRPr="00AC71B1">
        <w:t xml:space="preserve"> </w:t>
      </w:r>
      <w:r>
        <w:t xml:space="preserve">resource elements </w:t>
      </w:r>
      <w:r w:rsidR="00A13914" w:rsidRPr="00244553">
        <w:rPr>
          <w:position w:val="-14"/>
        </w:rPr>
        <w:object w:dxaOrig="720" w:dyaOrig="340">
          <v:shape id="_x0000_i1495" type="#_x0000_t75" style="width:35.25pt;height:18pt" o:ole="">
            <v:imagedata r:id="rId820" o:title=""/>
          </v:shape>
          <o:OLEObject Type="Embed" ProgID="Equation.3" ShapeID="_x0000_i1495" DrawAspect="Content" ObjectID="_1584266643" r:id="rId821"/>
        </w:object>
      </w:r>
      <w:r w:rsidR="00A13914">
        <w:t xml:space="preserve"> in the virtual resource blocks</w:t>
      </w:r>
      <w:r w:rsidR="00E4184C">
        <w:t xml:space="preserve"> assigned for transmission</w:t>
      </w:r>
      <w:r>
        <w:t xml:space="preserve"> which meet all of the following criteria: </w:t>
      </w:r>
    </w:p>
    <w:p w:rsidR="007126D7" w:rsidRDefault="00B81327" w:rsidP="00D5394C">
      <w:pPr>
        <w:pStyle w:val="B1"/>
      </w:pPr>
      <w:r>
        <w:t>-</w:t>
      </w:r>
      <w:r>
        <w:tab/>
        <w:t>they are in the</w:t>
      </w:r>
      <w:r w:rsidRPr="00C12953">
        <w:t xml:space="preserve"> </w:t>
      </w:r>
      <w:r w:rsidR="00304AEC">
        <w:t xml:space="preserve">virtual resource blocks </w:t>
      </w:r>
      <w:r w:rsidR="00F31C85">
        <w:t>assigned for transmission, and</w:t>
      </w:r>
    </w:p>
    <w:p w:rsidR="004E40D0" w:rsidRDefault="00DE4BFC" w:rsidP="00D5394C">
      <w:pPr>
        <w:pStyle w:val="B1"/>
      </w:pPr>
      <w:r>
        <w:t>-</w:t>
      </w:r>
      <w:r>
        <w:tab/>
      </w:r>
      <w:r w:rsidR="00304AEC" w:rsidRPr="0011307E">
        <w:t>the corresponding resource elements in the corresponding physical resource blo</w:t>
      </w:r>
      <w:r w:rsidR="00304AEC">
        <w:t xml:space="preserve">cks </w:t>
      </w:r>
      <w:r w:rsidR="00F31C85">
        <w:t>are not used for transmission of the associated DM-RS</w:t>
      </w:r>
      <w:r w:rsidR="00847DF5">
        <w:t xml:space="preserve">, PT-RS, </w:t>
      </w:r>
      <w:r w:rsidR="00A41CB8">
        <w:t>or DM-RS intended for other co-scheduled UEs as described in clause 6.4.1.1.3</w:t>
      </w:r>
    </w:p>
    <w:p w:rsidR="00964DAB" w:rsidRDefault="00D4173A" w:rsidP="00CA37A6">
      <w:r>
        <w:t>T</w:t>
      </w:r>
      <w:r w:rsidR="009D5B87">
        <w:t xml:space="preserve">he mapping to </w:t>
      </w:r>
      <w:r w:rsidR="009D5B87" w:rsidRPr="00C12953">
        <w:t xml:space="preserve">resource elements </w:t>
      </w:r>
      <w:r w:rsidR="00A13914" w:rsidRPr="00244553">
        <w:rPr>
          <w:position w:val="-14"/>
        </w:rPr>
        <w:object w:dxaOrig="720" w:dyaOrig="340">
          <v:shape id="_x0000_i1496" type="#_x0000_t75" style="width:35.25pt;height:18pt" o:ole="">
            <v:imagedata r:id="rId820" o:title=""/>
          </v:shape>
          <o:OLEObject Type="Embed" ProgID="Equation.3" ShapeID="_x0000_i1496" DrawAspect="Content" ObjectID="_1584266644" r:id="rId822"/>
        </w:object>
      </w:r>
      <w:r w:rsidR="00244553">
        <w:t xml:space="preserve"> </w:t>
      </w:r>
      <w:r w:rsidR="00EE4DE8">
        <w:t xml:space="preserve">allocated for PUSCH according to </w:t>
      </w:r>
      <w:r w:rsidR="005F6430">
        <w:t>[6, TS 38.214]</w:t>
      </w:r>
      <w:r w:rsidR="00EE4DE8">
        <w:t xml:space="preserve"> </w:t>
      </w:r>
      <w:r w:rsidR="009D5B87">
        <w:t xml:space="preserve">shall </w:t>
      </w:r>
      <w:r w:rsidR="00964DAB">
        <w:t>be</w:t>
      </w:r>
      <w:r w:rsidR="00964DAB" w:rsidRPr="00C12953">
        <w:t xml:space="preserve"> in increasing order of first</w:t>
      </w:r>
      <w:r w:rsidR="00964DAB">
        <w:t xml:space="preserve"> </w:t>
      </w:r>
      <w:r w:rsidR="00964DAB" w:rsidRPr="00C12953">
        <w:t xml:space="preserve">the index </w:t>
      </w:r>
      <w:r w:rsidR="00A13914" w:rsidRPr="00C12953">
        <w:rPr>
          <w:position w:val="-6"/>
        </w:rPr>
        <w:object w:dxaOrig="240" w:dyaOrig="260">
          <v:shape id="_x0000_i1497" type="#_x0000_t75" style="width:12pt;height:12.75pt" o:ole="">
            <v:imagedata r:id="rId823" o:title=""/>
          </v:shape>
          <o:OLEObject Type="Embed" ProgID="Equation.3" ShapeID="_x0000_i1497" DrawAspect="Content" ObjectID="_1584266645" r:id="rId824"/>
        </w:object>
      </w:r>
      <w:r w:rsidR="00964DAB" w:rsidRPr="002A6A96">
        <w:rPr>
          <w:rFonts w:eastAsia="Batang" w:hint="eastAsia"/>
          <w:lang w:eastAsia="ko-KR"/>
        </w:rPr>
        <w:t xml:space="preserve"> </w:t>
      </w:r>
      <w:r w:rsidR="00964DAB">
        <w:rPr>
          <w:rFonts w:eastAsia="Batang" w:hint="eastAsia"/>
          <w:lang w:eastAsia="ko-KR"/>
        </w:rPr>
        <w:t xml:space="preserve">over the assigned </w:t>
      </w:r>
      <w:r w:rsidR="00304AEC">
        <w:rPr>
          <w:rFonts w:eastAsia="Batang"/>
          <w:lang w:eastAsia="ko-KR"/>
        </w:rPr>
        <w:t>virtual</w:t>
      </w:r>
      <w:r w:rsidR="00304AEC">
        <w:rPr>
          <w:rFonts w:eastAsia="Batang" w:hint="eastAsia"/>
          <w:lang w:eastAsia="ko-KR"/>
        </w:rPr>
        <w:t xml:space="preserve"> </w:t>
      </w:r>
      <w:r w:rsidR="00964DAB">
        <w:rPr>
          <w:rFonts w:eastAsia="Batang" w:hint="eastAsia"/>
          <w:lang w:eastAsia="ko-KR"/>
        </w:rPr>
        <w:t>resource blocks</w:t>
      </w:r>
      <w:r w:rsidR="00A13914">
        <w:t xml:space="preserve">, where </w:t>
      </w:r>
      <w:r w:rsidR="00A13914" w:rsidRPr="00C12953">
        <w:rPr>
          <w:position w:val="-6"/>
        </w:rPr>
        <w:object w:dxaOrig="540" w:dyaOrig="260">
          <v:shape id="_x0000_i1498" type="#_x0000_t75" style="width:27pt;height:12.75pt" o:ole="">
            <v:imagedata r:id="rId825" o:title=""/>
          </v:shape>
          <o:OLEObject Type="Embed" ProgID="Equation.3" ShapeID="_x0000_i1498" DrawAspect="Content" ObjectID="_1584266646" r:id="rId826"/>
        </w:object>
      </w:r>
      <w:r w:rsidR="00A13914">
        <w:t xml:space="preserve"> is the first subcarrier in the lowest-numbered virtual resource block</w:t>
      </w:r>
      <w:r w:rsidR="00E4184C">
        <w:t xml:space="preserve"> assigned for transmission</w:t>
      </w:r>
      <w:r w:rsidR="00964DAB">
        <w:rPr>
          <w:rFonts w:eastAsia="Batang"/>
          <w:lang w:eastAsia="ko-KR"/>
        </w:rPr>
        <w:t>,</w:t>
      </w:r>
      <w:r w:rsidR="00964DAB" w:rsidRPr="00C12953">
        <w:t xml:space="preserve"> and then the index</w:t>
      </w:r>
      <w:r w:rsidR="00964DAB">
        <w:t xml:space="preserve"> </w:t>
      </w:r>
      <w:r w:rsidR="00964DAB" w:rsidRPr="00C12953">
        <w:rPr>
          <w:position w:val="-6"/>
        </w:rPr>
        <w:object w:dxaOrig="139" w:dyaOrig="260">
          <v:shape id="_x0000_i1499" type="#_x0000_t75" style="width:6.75pt;height:12.75pt" o:ole="">
            <v:imagedata r:id="rId15" o:title=""/>
          </v:shape>
          <o:OLEObject Type="Embed" ProgID="Equation.3" ShapeID="_x0000_i1499" DrawAspect="Content" ObjectID="_1584266647" r:id="rId827"/>
        </w:object>
      </w:r>
      <w:r w:rsidR="00964DAB">
        <w:t xml:space="preserve">, </w:t>
      </w:r>
      <w:r w:rsidR="007126D7">
        <w:t xml:space="preserve">with the starting position </w:t>
      </w:r>
      <w:r w:rsidR="00E941B7">
        <w:t xml:space="preserve">given by </w:t>
      </w:r>
      <w:r w:rsidR="005F6430">
        <w:t>[</w:t>
      </w:r>
      <w:r w:rsidR="0049288D">
        <w:t>6</w:t>
      </w:r>
      <w:r w:rsidR="005F6430">
        <w:t>, TS 38.</w:t>
      </w:r>
      <w:r w:rsidR="0049288D">
        <w:t>214</w:t>
      </w:r>
      <w:r w:rsidR="005F6430">
        <w:t>]</w:t>
      </w:r>
      <w:r w:rsidR="009D5B87" w:rsidRPr="00C12953">
        <w:t xml:space="preserve">. </w:t>
      </w:r>
    </w:p>
    <w:p w:rsidR="00304AEC" w:rsidRDefault="00304AEC" w:rsidP="00304AEC">
      <w:pPr>
        <w:pStyle w:val="Heading4"/>
      </w:pPr>
      <w:bookmarkStart w:id="68" w:name="_Toc510519320"/>
      <w:r>
        <w:t>6.3.1.</w:t>
      </w:r>
      <w:r w:rsidR="0049288D">
        <w:t>7</w:t>
      </w:r>
      <w:r>
        <w:tab/>
        <w:t>Mapping from virtual to physical resource blocks</w:t>
      </w:r>
      <w:bookmarkEnd w:id="68"/>
    </w:p>
    <w:p w:rsidR="00304AEC" w:rsidRDefault="00304AEC" w:rsidP="00304AEC">
      <w:r>
        <w:t>Virtual resource blocks shall be mapped to physical resource blocks according to the indicated mapping scheme, non-interleaved or interleaved mapping.</w:t>
      </w:r>
    </w:p>
    <w:p w:rsidR="00304AEC" w:rsidRDefault="00304AEC" w:rsidP="00304AEC">
      <w:r>
        <w:t xml:space="preserve">For non-interleaved VRB-to-PRB mapping, virtual resource block </w:t>
      </w:r>
      <w:r w:rsidRPr="007C7FD5">
        <w:rPr>
          <w:position w:val="-6"/>
        </w:rPr>
        <w:object w:dxaOrig="180" w:dyaOrig="200">
          <v:shape id="_x0000_i1500" type="#_x0000_t75" style="width:9pt;height:9.75pt" o:ole="">
            <v:imagedata r:id="rId828" o:title=""/>
          </v:shape>
          <o:OLEObject Type="Embed" ProgID="Equation.3" ShapeID="_x0000_i1500" DrawAspect="Content" ObjectID="_1584266648" r:id="rId829"/>
        </w:object>
      </w:r>
      <w:r>
        <w:t xml:space="preserve"> is mapped to physical resource block </w:t>
      </w:r>
      <w:r w:rsidRPr="00B01AB2">
        <w:rPr>
          <w:position w:val="-6"/>
        </w:rPr>
        <w:object w:dxaOrig="180" w:dyaOrig="200">
          <v:shape id="_x0000_i1501" type="#_x0000_t75" style="width:9pt;height:9.75pt" o:ole="">
            <v:imagedata r:id="rId828" o:title=""/>
          </v:shape>
          <o:OLEObject Type="Embed" ProgID="Equation.3" ShapeID="_x0000_i1501" DrawAspect="Content" ObjectID="_1584266649" r:id="rId830"/>
        </w:object>
      </w:r>
      <w:r>
        <w:t>.</w:t>
      </w:r>
    </w:p>
    <w:p w:rsidR="00304AEC" w:rsidRDefault="00304AEC" w:rsidP="00304AEC">
      <w:r>
        <w:t>For interleaved VRB-to-PRB mapping, the mapping process is defined in terms of resource block bundles:</w:t>
      </w:r>
    </w:p>
    <w:p w:rsidR="00304AEC" w:rsidRDefault="00304AEC" w:rsidP="00304AEC">
      <w:pPr>
        <w:pStyle w:val="B1"/>
      </w:pPr>
      <w:r>
        <w:t>-</w:t>
      </w:r>
      <w:r>
        <w:tab/>
        <w:t xml:space="preserve">Resource block bundle </w:t>
      </w:r>
      <w:r w:rsidRPr="007C7FD5">
        <w:rPr>
          <w:position w:val="-6"/>
        </w:rPr>
        <w:object w:dxaOrig="139" w:dyaOrig="240">
          <v:shape id="_x0000_i1502" type="#_x0000_t75" style="width:6.75pt;height:12pt" o:ole="">
            <v:imagedata r:id="rId831" o:title=""/>
          </v:shape>
          <o:OLEObject Type="Embed" ProgID="Equation.3" ShapeID="_x0000_i1502" DrawAspect="Content" ObjectID="_1584266650" r:id="rId832"/>
        </w:object>
      </w:r>
      <w:r>
        <w:t xml:space="preserve"> is defined as resource blocks </w:t>
      </w:r>
      <w:r w:rsidRPr="00457DCB">
        <w:rPr>
          <w:position w:val="-10"/>
        </w:rPr>
        <w:object w:dxaOrig="1820" w:dyaOrig="300">
          <v:shape id="_x0000_i1503" type="#_x0000_t75" style="width:90.75pt;height:15pt" o:ole="">
            <v:imagedata r:id="rId833" o:title=""/>
          </v:shape>
          <o:OLEObject Type="Embed" ProgID="Equation.3" ShapeID="_x0000_i1503" DrawAspect="Content" ObjectID="_1584266651" r:id="rId834"/>
        </w:object>
      </w:r>
      <w:r>
        <w:t xml:space="preserve"> where </w:t>
      </w:r>
      <w:r w:rsidRPr="007C7FD5">
        <w:rPr>
          <w:position w:val="-4"/>
        </w:rPr>
        <w:object w:dxaOrig="200" w:dyaOrig="220">
          <v:shape id="_x0000_i1504" type="#_x0000_t75" style="width:9.75pt;height:11.25pt" o:ole="">
            <v:imagedata r:id="rId835" o:title=""/>
          </v:shape>
          <o:OLEObject Type="Embed" ProgID="Equation.3" ShapeID="_x0000_i1504" DrawAspect="Content" ObjectID="_1584266652" r:id="rId836"/>
        </w:object>
      </w:r>
      <w:r>
        <w:t xml:space="preserve"> is the bundle size provided by the higher-layer parameter </w:t>
      </w:r>
      <w:r w:rsidR="00584473" w:rsidRPr="00E941B7">
        <w:rPr>
          <w:i/>
        </w:rPr>
        <w:t>VRB-to-PRB-interleaver</w:t>
      </w:r>
    </w:p>
    <w:p w:rsidR="00304AEC" w:rsidRDefault="00304AEC" w:rsidP="00304AEC">
      <w:pPr>
        <w:pStyle w:val="B1"/>
      </w:pPr>
      <w:r>
        <w:t>-</w:t>
      </w:r>
      <w:r>
        <w:tab/>
        <w:t xml:space="preserve">Virtual resource block bundle </w:t>
      </w:r>
      <w:r w:rsidRPr="007C7FD5">
        <w:rPr>
          <w:position w:val="-10"/>
        </w:rPr>
        <w:object w:dxaOrig="180" w:dyaOrig="279">
          <v:shape id="_x0000_i1505" type="#_x0000_t75" style="width:9pt;height:14.25pt" o:ole="">
            <v:imagedata r:id="rId837" o:title=""/>
          </v:shape>
          <o:OLEObject Type="Embed" ProgID="Equation.3" ShapeID="_x0000_i1505" DrawAspect="Content" ObjectID="_1584266653" r:id="rId838"/>
        </w:object>
      </w:r>
      <w:r>
        <w:t xml:space="preserve"> is mapped to physical resource block bundle </w:t>
      </w:r>
      <w:r w:rsidRPr="007C7FD5">
        <w:rPr>
          <w:position w:val="-10"/>
        </w:rPr>
        <w:object w:dxaOrig="440" w:dyaOrig="300">
          <v:shape id="_x0000_i1506" type="#_x0000_t75" style="width:21.75pt;height:15pt" o:ole="">
            <v:imagedata r:id="rId839" o:title=""/>
          </v:shape>
          <o:OLEObject Type="Embed" ProgID="Equation.3" ShapeID="_x0000_i1506" DrawAspect="Content" ObjectID="_1584266654" r:id="rId840"/>
        </w:object>
      </w:r>
      <w:r>
        <w:t xml:space="preserve"> where </w:t>
      </w:r>
    </w:p>
    <w:p w:rsidR="00304AEC" w:rsidRDefault="002C24F5" w:rsidP="00304AEC">
      <w:pPr>
        <w:pStyle w:val="EQ"/>
        <w:jc w:val="center"/>
      </w:pPr>
      <w:r w:rsidRPr="002C24F5">
        <w:rPr>
          <w:position w:val="-88"/>
        </w:rPr>
        <w:object w:dxaOrig="1560" w:dyaOrig="1860">
          <v:shape id="_x0000_i1507" type="#_x0000_t75" style="width:78pt;height:93pt" o:ole="">
            <v:imagedata r:id="rId841" o:title=""/>
          </v:shape>
          <o:OLEObject Type="Embed" ProgID="Equation.3" ShapeID="_x0000_i1507" DrawAspect="Content" ObjectID="_1584266655" r:id="rId842"/>
        </w:object>
      </w:r>
    </w:p>
    <w:p w:rsidR="00304AEC" w:rsidRDefault="00304AEC" w:rsidP="00304AEC">
      <w:pPr>
        <w:pStyle w:val="B1"/>
      </w:pPr>
      <w:r>
        <w:tab/>
        <w:t xml:space="preserve">with </w:t>
      </w:r>
      <w:r w:rsidRPr="009A60E1">
        <w:rPr>
          <w:position w:val="-12"/>
        </w:rPr>
        <w:object w:dxaOrig="620" w:dyaOrig="360">
          <v:shape id="_x0000_i1508" type="#_x0000_t75" style="width:30.75pt;height:18pt" o:ole="">
            <v:imagedata r:id="rId843" o:title=""/>
          </v:shape>
          <o:OLEObject Type="Embed" ProgID="Equation.3" ShapeID="_x0000_i1508" DrawAspect="Content" ObjectID="_1584266656" r:id="rId844"/>
        </w:object>
      </w:r>
      <w:r>
        <w:t xml:space="preserve"> representing the size of the </w:t>
      </w:r>
      <w:r w:rsidR="006936BA">
        <w:t>bandwidth part in which the PU</w:t>
      </w:r>
      <w:r>
        <w:t>SCH is transmitted.</w:t>
      </w:r>
    </w:p>
    <w:p w:rsidR="005B4773" w:rsidRDefault="00732CE8" w:rsidP="005B4773">
      <w:pPr>
        <w:pStyle w:val="Heading3"/>
      </w:pPr>
      <w:bookmarkStart w:id="69" w:name="_Toc510519321"/>
      <w:bookmarkStart w:id="70" w:name="_Hlk500414479"/>
      <w:r>
        <w:lastRenderedPageBreak/>
        <w:t>6</w:t>
      </w:r>
      <w:r w:rsidR="005B4773">
        <w:t>.3.2</w:t>
      </w:r>
      <w:r w:rsidR="005B4773" w:rsidRPr="009D24E3">
        <w:tab/>
        <w:t>Physical uplink control channel</w:t>
      </w:r>
      <w:bookmarkEnd w:id="69"/>
    </w:p>
    <w:p w:rsidR="00AC5C64" w:rsidRPr="00AC5C64" w:rsidRDefault="00AC5C64" w:rsidP="000B02F4">
      <w:pPr>
        <w:pStyle w:val="Heading4"/>
      </w:pPr>
      <w:bookmarkStart w:id="71" w:name="_Toc510519322"/>
      <w:r>
        <w:t>6.3.2.1</w:t>
      </w:r>
      <w:r>
        <w:tab/>
        <w:t>General</w:t>
      </w:r>
      <w:bookmarkEnd w:id="71"/>
    </w:p>
    <w:p w:rsidR="00525CA7" w:rsidRDefault="00525CA7" w:rsidP="00174DCF">
      <w:r>
        <w:t>The physical uplink control channel supports multiple formats as shown in Table 6.3.2</w:t>
      </w:r>
      <w:r w:rsidR="00AC5C64">
        <w:t>.1</w:t>
      </w:r>
      <w:r>
        <w:t>-1.</w:t>
      </w:r>
      <w:r w:rsidR="00174DCF">
        <w:t xml:space="preserve"> </w:t>
      </w:r>
      <w:r w:rsidR="0049288D">
        <w:t xml:space="preserve">In case frequency hopping is configured for PUCCH format 1, 3, or 4, the number of symbols in the first hop is given by </w:t>
      </w:r>
      <w:r w:rsidR="0049288D" w:rsidRPr="000A5D2F">
        <w:rPr>
          <w:position w:val="-14"/>
        </w:rPr>
        <w:object w:dxaOrig="1060" w:dyaOrig="380">
          <v:shape id="_x0000_i1509" type="#_x0000_t75" style="width:53.25pt;height:19.5pt" o:ole="">
            <v:imagedata r:id="rId845" o:title=""/>
          </v:shape>
          <o:OLEObject Type="Embed" ProgID="Equation.3" ShapeID="_x0000_i1509" DrawAspect="Content" ObjectID="_1584266657" r:id="rId846"/>
        </w:object>
      </w:r>
      <w:r w:rsidR="0049288D">
        <w:t xml:space="preserve"> where </w:t>
      </w:r>
      <w:r w:rsidR="0049288D" w:rsidRPr="000A5D2F">
        <w:rPr>
          <w:position w:val="-14"/>
        </w:rPr>
        <w:object w:dxaOrig="720" w:dyaOrig="380">
          <v:shape id="_x0000_i1510" type="#_x0000_t75" style="width:36pt;height:19.5pt" o:ole="">
            <v:imagedata r:id="rId98" o:title=""/>
          </v:shape>
          <o:OLEObject Type="Embed" ProgID="Equation.3" ShapeID="_x0000_i1510" DrawAspect="Content" ObjectID="_1584266658" r:id="rId847"/>
        </w:object>
      </w:r>
      <w:r w:rsidR="0049288D">
        <w:t xml:space="preserve"> is the length of the PUCCH transmission in OFDM symbols.</w:t>
      </w:r>
    </w:p>
    <w:p w:rsidR="00174DCF" w:rsidRDefault="00174DCF" w:rsidP="00174DCF">
      <w:pPr>
        <w:pStyle w:val="TH"/>
      </w:pPr>
      <w:r>
        <w:t>Table 6.3.2</w:t>
      </w:r>
      <w:r w:rsidR="00AC5C64">
        <w:t>.1</w:t>
      </w:r>
      <w:r>
        <w:t>-1: PUCCH formats.</w:t>
      </w:r>
    </w:p>
    <w:tbl>
      <w:tblPr>
        <w:tblW w:w="6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835"/>
        <w:gridCol w:w="2322"/>
      </w:tblGrid>
      <w:tr w:rsidR="00BC564A" w:rsidTr="00396209">
        <w:trPr>
          <w:jc w:val="center"/>
        </w:trPr>
        <w:tc>
          <w:tcPr>
            <w:tcW w:w="1809" w:type="dxa"/>
            <w:shd w:val="clear" w:color="auto" w:fill="auto"/>
          </w:tcPr>
          <w:p w:rsidR="00BC564A" w:rsidRPr="00396209" w:rsidRDefault="00BC564A" w:rsidP="00396209">
            <w:pPr>
              <w:pStyle w:val="TAH"/>
              <w:rPr>
                <w:rFonts w:eastAsia="Batang"/>
              </w:rPr>
            </w:pPr>
            <w:r w:rsidRPr="00396209">
              <w:rPr>
                <w:rFonts w:eastAsia="Batang"/>
              </w:rPr>
              <w:t>PUCCH format</w:t>
            </w:r>
          </w:p>
        </w:tc>
        <w:tc>
          <w:tcPr>
            <w:tcW w:w="2835" w:type="dxa"/>
            <w:shd w:val="clear" w:color="auto" w:fill="auto"/>
          </w:tcPr>
          <w:p w:rsidR="00BC564A" w:rsidRPr="00396209" w:rsidRDefault="00BC564A" w:rsidP="00396209">
            <w:pPr>
              <w:pStyle w:val="TAH"/>
              <w:rPr>
                <w:rFonts w:eastAsia="Batang"/>
              </w:rPr>
            </w:pPr>
            <w:r w:rsidRPr="00396209">
              <w:rPr>
                <w:rFonts w:eastAsia="Batang"/>
              </w:rPr>
              <w:t>Length in OFDM symbols</w:t>
            </w:r>
            <w:r w:rsidR="0049288D">
              <w:rPr>
                <w:rFonts w:eastAsia="Batang"/>
              </w:rPr>
              <w:t xml:space="preserve"> </w:t>
            </w:r>
            <w:r w:rsidR="0049288D" w:rsidRPr="000A5D2F">
              <w:rPr>
                <w:position w:val="-14"/>
              </w:rPr>
              <w:object w:dxaOrig="720" w:dyaOrig="380">
                <v:shape id="_x0000_i1511" type="#_x0000_t75" style="width:36pt;height:19.5pt" o:ole="">
                  <v:imagedata r:id="rId98" o:title=""/>
                </v:shape>
                <o:OLEObject Type="Embed" ProgID="Equation.3" ShapeID="_x0000_i1511" DrawAspect="Content" ObjectID="_1584266659" r:id="rId848"/>
              </w:object>
            </w:r>
          </w:p>
        </w:tc>
        <w:tc>
          <w:tcPr>
            <w:tcW w:w="2322" w:type="dxa"/>
            <w:shd w:val="clear" w:color="auto" w:fill="auto"/>
          </w:tcPr>
          <w:p w:rsidR="00BC564A" w:rsidRPr="00396209" w:rsidRDefault="00BC564A" w:rsidP="00396209">
            <w:pPr>
              <w:pStyle w:val="TAH"/>
              <w:rPr>
                <w:rFonts w:eastAsia="Batang"/>
              </w:rPr>
            </w:pPr>
            <w:r w:rsidRPr="00396209">
              <w:rPr>
                <w:rFonts w:eastAsia="Batang"/>
              </w:rPr>
              <w:t>Number of bits</w:t>
            </w:r>
          </w:p>
        </w:tc>
      </w:tr>
      <w:tr w:rsidR="00284C2E" w:rsidTr="00396209">
        <w:trPr>
          <w:jc w:val="center"/>
        </w:trPr>
        <w:tc>
          <w:tcPr>
            <w:tcW w:w="1809" w:type="dxa"/>
            <w:shd w:val="clear" w:color="auto" w:fill="auto"/>
          </w:tcPr>
          <w:p w:rsidR="00284C2E" w:rsidRPr="00396209" w:rsidRDefault="007C6524" w:rsidP="00284C2E">
            <w:pPr>
              <w:pStyle w:val="TAC"/>
              <w:rPr>
                <w:rFonts w:eastAsia="Batang"/>
              </w:rPr>
            </w:pPr>
            <w:r>
              <w:rPr>
                <w:rFonts w:eastAsia="Batang"/>
              </w:rPr>
              <w:t>0</w:t>
            </w:r>
          </w:p>
        </w:tc>
        <w:tc>
          <w:tcPr>
            <w:tcW w:w="2835" w:type="dxa"/>
            <w:shd w:val="clear" w:color="auto" w:fill="auto"/>
          </w:tcPr>
          <w:p w:rsidR="00284C2E" w:rsidRPr="00396209" w:rsidRDefault="00284C2E" w:rsidP="00284C2E">
            <w:pPr>
              <w:pStyle w:val="TAC"/>
              <w:rPr>
                <w:rFonts w:eastAsia="Batang"/>
              </w:rPr>
            </w:pPr>
            <w:r>
              <w:rPr>
                <w:rFonts w:eastAsia="Batang"/>
              </w:rPr>
              <w:t>1 – 2</w:t>
            </w:r>
          </w:p>
        </w:tc>
        <w:tc>
          <w:tcPr>
            <w:tcW w:w="2322" w:type="dxa"/>
            <w:shd w:val="clear" w:color="auto" w:fill="auto"/>
          </w:tcPr>
          <w:p w:rsidR="00284C2E" w:rsidRPr="00396209" w:rsidRDefault="00284C2E" w:rsidP="00284C2E">
            <w:pPr>
              <w:pStyle w:val="TAC"/>
              <w:rPr>
                <w:rFonts w:eastAsia="Batang"/>
              </w:rPr>
            </w:pPr>
            <w:r>
              <w:rPr>
                <w:rFonts w:eastAsia="Batang" w:cs="Arial"/>
              </w:rPr>
              <w:t>≤</w:t>
            </w:r>
            <w:r>
              <w:rPr>
                <w:rFonts w:eastAsia="Batang"/>
              </w:rPr>
              <w:t>2</w:t>
            </w:r>
          </w:p>
        </w:tc>
      </w:tr>
      <w:tr w:rsidR="00284C2E" w:rsidTr="00396209">
        <w:trPr>
          <w:jc w:val="center"/>
        </w:trPr>
        <w:tc>
          <w:tcPr>
            <w:tcW w:w="1809" w:type="dxa"/>
            <w:shd w:val="clear" w:color="auto" w:fill="auto"/>
          </w:tcPr>
          <w:p w:rsidR="00284C2E" w:rsidRPr="00396209" w:rsidRDefault="00284C2E" w:rsidP="00284C2E">
            <w:pPr>
              <w:pStyle w:val="TAC"/>
              <w:rPr>
                <w:rFonts w:eastAsia="Batang"/>
              </w:rPr>
            </w:pPr>
            <w:r>
              <w:rPr>
                <w:rFonts w:eastAsia="Batang"/>
              </w:rPr>
              <w:t>1</w:t>
            </w:r>
          </w:p>
        </w:tc>
        <w:tc>
          <w:tcPr>
            <w:tcW w:w="2835" w:type="dxa"/>
            <w:shd w:val="clear" w:color="auto" w:fill="auto"/>
          </w:tcPr>
          <w:p w:rsidR="00284C2E" w:rsidRPr="00396209" w:rsidRDefault="004762BC" w:rsidP="00284C2E">
            <w:pPr>
              <w:pStyle w:val="TAC"/>
              <w:rPr>
                <w:rFonts w:eastAsia="Batang"/>
              </w:rPr>
            </w:pPr>
            <w:r>
              <w:rPr>
                <w:rFonts w:eastAsia="Batang"/>
              </w:rPr>
              <w:t>4 – 1</w:t>
            </w:r>
            <w:r w:rsidR="00155C22">
              <w:rPr>
                <w:rFonts w:eastAsia="Batang"/>
              </w:rPr>
              <w:t>4</w:t>
            </w:r>
          </w:p>
        </w:tc>
        <w:tc>
          <w:tcPr>
            <w:tcW w:w="2322" w:type="dxa"/>
            <w:shd w:val="clear" w:color="auto" w:fill="auto"/>
          </w:tcPr>
          <w:p w:rsidR="00284C2E" w:rsidRPr="00396209" w:rsidRDefault="00284C2E" w:rsidP="00284C2E">
            <w:pPr>
              <w:pStyle w:val="TAC"/>
              <w:rPr>
                <w:rFonts w:eastAsia="Batang"/>
              </w:rPr>
            </w:pPr>
            <w:r>
              <w:rPr>
                <w:rFonts w:eastAsia="Batang" w:cs="Arial"/>
              </w:rPr>
              <w:t>≤</w:t>
            </w:r>
            <w:r>
              <w:rPr>
                <w:rFonts w:eastAsia="Batang"/>
              </w:rPr>
              <w:t>2</w:t>
            </w:r>
          </w:p>
        </w:tc>
      </w:tr>
      <w:tr w:rsidR="00284C2E" w:rsidTr="00396209">
        <w:trPr>
          <w:jc w:val="center"/>
        </w:trPr>
        <w:tc>
          <w:tcPr>
            <w:tcW w:w="1809" w:type="dxa"/>
            <w:shd w:val="clear" w:color="auto" w:fill="auto"/>
          </w:tcPr>
          <w:p w:rsidR="00284C2E" w:rsidRPr="00396209" w:rsidRDefault="004762BC" w:rsidP="00284C2E">
            <w:pPr>
              <w:pStyle w:val="TAC"/>
              <w:rPr>
                <w:rFonts w:eastAsia="Batang"/>
              </w:rPr>
            </w:pPr>
            <w:r>
              <w:rPr>
                <w:rFonts w:eastAsia="Batang"/>
              </w:rPr>
              <w:t>2</w:t>
            </w:r>
          </w:p>
        </w:tc>
        <w:tc>
          <w:tcPr>
            <w:tcW w:w="2835" w:type="dxa"/>
            <w:shd w:val="clear" w:color="auto" w:fill="auto"/>
          </w:tcPr>
          <w:p w:rsidR="00284C2E" w:rsidRPr="00396209" w:rsidRDefault="004762BC" w:rsidP="00284C2E">
            <w:pPr>
              <w:pStyle w:val="TAC"/>
              <w:rPr>
                <w:rFonts w:eastAsia="Batang"/>
              </w:rPr>
            </w:pPr>
            <w:r>
              <w:rPr>
                <w:rFonts w:eastAsia="Batang"/>
              </w:rPr>
              <w:t>1 – 2</w:t>
            </w:r>
          </w:p>
        </w:tc>
        <w:tc>
          <w:tcPr>
            <w:tcW w:w="2322" w:type="dxa"/>
            <w:shd w:val="clear" w:color="auto" w:fill="auto"/>
          </w:tcPr>
          <w:p w:rsidR="00284C2E" w:rsidRPr="00396209" w:rsidRDefault="004762BC" w:rsidP="00284C2E">
            <w:pPr>
              <w:pStyle w:val="TAC"/>
              <w:rPr>
                <w:rFonts w:eastAsia="Batang"/>
              </w:rPr>
            </w:pPr>
            <w:r>
              <w:rPr>
                <w:rFonts w:eastAsia="Batang"/>
              </w:rPr>
              <w:t>&gt;2</w:t>
            </w:r>
          </w:p>
        </w:tc>
      </w:tr>
      <w:tr w:rsidR="00155C22" w:rsidTr="00396209">
        <w:trPr>
          <w:jc w:val="center"/>
        </w:trPr>
        <w:tc>
          <w:tcPr>
            <w:tcW w:w="1809" w:type="dxa"/>
            <w:shd w:val="clear" w:color="auto" w:fill="auto"/>
          </w:tcPr>
          <w:p w:rsidR="00155C22" w:rsidRDefault="00E64439" w:rsidP="00284C2E">
            <w:pPr>
              <w:pStyle w:val="TAC"/>
              <w:rPr>
                <w:rFonts w:eastAsia="Batang"/>
              </w:rPr>
            </w:pPr>
            <w:r>
              <w:rPr>
                <w:rFonts w:eastAsia="Batang"/>
              </w:rPr>
              <w:t>3</w:t>
            </w:r>
          </w:p>
        </w:tc>
        <w:tc>
          <w:tcPr>
            <w:tcW w:w="2835" w:type="dxa"/>
            <w:shd w:val="clear" w:color="auto" w:fill="auto"/>
          </w:tcPr>
          <w:p w:rsidR="00155C22" w:rsidRDefault="00155C22" w:rsidP="00284C2E">
            <w:pPr>
              <w:pStyle w:val="TAC"/>
              <w:rPr>
                <w:rFonts w:eastAsia="Batang"/>
              </w:rPr>
            </w:pPr>
            <w:r>
              <w:rPr>
                <w:rFonts w:eastAsia="Batang"/>
              </w:rPr>
              <w:t>4 – 14</w:t>
            </w:r>
          </w:p>
        </w:tc>
        <w:tc>
          <w:tcPr>
            <w:tcW w:w="2322" w:type="dxa"/>
            <w:shd w:val="clear" w:color="auto" w:fill="auto"/>
          </w:tcPr>
          <w:p w:rsidR="00155C22" w:rsidRDefault="00155C22" w:rsidP="00284C2E">
            <w:pPr>
              <w:pStyle w:val="TAC"/>
              <w:rPr>
                <w:rFonts w:eastAsia="Batang"/>
              </w:rPr>
            </w:pPr>
            <w:r>
              <w:rPr>
                <w:rFonts w:eastAsia="Batang"/>
              </w:rPr>
              <w:t>&gt;</w:t>
            </w:r>
            <w:r w:rsidR="007F6C74" w:rsidRPr="00471BFE">
              <w:rPr>
                <w:rFonts w:eastAsia="Batang"/>
              </w:rPr>
              <w:t>2</w:t>
            </w:r>
          </w:p>
        </w:tc>
      </w:tr>
      <w:tr w:rsidR="000C7E74" w:rsidTr="00396209">
        <w:trPr>
          <w:jc w:val="center"/>
        </w:trPr>
        <w:tc>
          <w:tcPr>
            <w:tcW w:w="1809" w:type="dxa"/>
            <w:shd w:val="clear" w:color="auto" w:fill="auto"/>
          </w:tcPr>
          <w:p w:rsidR="000C7E74" w:rsidRDefault="000C7E74" w:rsidP="00284C2E">
            <w:pPr>
              <w:pStyle w:val="TAC"/>
              <w:rPr>
                <w:rFonts w:eastAsia="Batang"/>
              </w:rPr>
            </w:pPr>
            <w:r>
              <w:rPr>
                <w:rFonts w:eastAsia="Batang"/>
              </w:rPr>
              <w:t>4</w:t>
            </w:r>
          </w:p>
        </w:tc>
        <w:tc>
          <w:tcPr>
            <w:tcW w:w="2835" w:type="dxa"/>
            <w:shd w:val="clear" w:color="auto" w:fill="auto"/>
          </w:tcPr>
          <w:p w:rsidR="000C7E74" w:rsidRDefault="000C7E74" w:rsidP="00284C2E">
            <w:pPr>
              <w:pStyle w:val="TAC"/>
              <w:rPr>
                <w:rFonts w:eastAsia="Batang"/>
              </w:rPr>
            </w:pPr>
            <w:r>
              <w:rPr>
                <w:rFonts w:eastAsia="Batang"/>
              </w:rPr>
              <w:t>4 – 14</w:t>
            </w:r>
          </w:p>
        </w:tc>
        <w:tc>
          <w:tcPr>
            <w:tcW w:w="2322" w:type="dxa"/>
            <w:shd w:val="clear" w:color="auto" w:fill="auto"/>
          </w:tcPr>
          <w:p w:rsidR="000C7E74" w:rsidRDefault="000C7E74" w:rsidP="00284C2E">
            <w:pPr>
              <w:pStyle w:val="TAC"/>
              <w:rPr>
                <w:rFonts w:eastAsia="Batang"/>
              </w:rPr>
            </w:pPr>
            <w:r>
              <w:rPr>
                <w:rFonts w:eastAsia="Batang"/>
              </w:rPr>
              <w:t>&gt;2</w:t>
            </w:r>
          </w:p>
        </w:tc>
      </w:tr>
    </w:tbl>
    <w:p w:rsidR="00525CA7" w:rsidRDefault="00525CA7" w:rsidP="00174DCF"/>
    <w:p w:rsidR="00727FA0" w:rsidRDefault="00727FA0" w:rsidP="00AF50CE">
      <w:pPr>
        <w:pStyle w:val="Heading4"/>
      </w:pPr>
      <w:bookmarkStart w:id="72" w:name="_Toc510519323"/>
      <w:r>
        <w:t>6.3.2.2</w:t>
      </w:r>
      <w:r>
        <w:tab/>
        <w:t xml:space="preserve">Sequence </w:t>
      </w:r>
      <w:r w:rsidR="001D3C1C">
        <w:t xml:space="preserve">and cyclic shift </w:t>
      </w:r>
      <w:r>
        <w:t>hopping</w:t>
      </w:r>
      <w:bookmarkEnd w:id="72"/>
    </w:p>
    <w:p w:rsidR="00871653" w:rsidRPr="00871653" w:rsidRDefault="00871653" w:rsidP="00DB4391">
      <w:r>
        <w:t xml:space="preserve">PUCCH formats 0, 1, 3, and 4 use sequences </w:t>
      </w:r>
      <w:r w:rsidRPr="006775BE">
        <w:rPr>
          <w:position w:val="-12"/>
        </w:rPr>
        <w:object w:dxaOrig="780" w:dyaOrig="360">
          <v:shape id="_x0000_i1512" type="#_x0000_t75" style="width:39pt;height:18pt" o:ole="">
            <v:imagedata r:id="rId849" o:title=""/>
          </v:shape>
          <o:OLEObject Type="Embed" ProgID="Equation.3" ShapeID="_x0000_i1512" DrawAspect="Content" ObjectID="_1584266660" r:id="rId850"/>
        </w:object>
      </w:r>
      <w:r>
        <w:t xml:space="preserve"> given by clause 5.2.2 with </w:t>
      </w:r>
      <w:r w:rsidRPr="00727FA0">
        <w:rPr>
          <w:position w:val="-6"/>
        </w:rPr>
        <w:object w:dxaOrig="499" w:dyaOrig="240">
          <v:shape id="_x0000_i1513" type="#_x0000_t75" style="width:24.75pt;height:12pt" o:ole="">
            <v:imagedata r:id="rId851" o:title=""/>
          </v:shape>
          <o:OLEObject Type="Embed" ProgID="Equation.3" ShapeID="_x0000_i1513" DrawAspect="Content" ObjectID="_1584266661" r:id="rId852"/>
        </w:object>
      </w:r>
      <w:r>
        <w:t xml:space="preserve"> where </w:t>
      </w:r>
      <w:r>
        <w:rPr>
          <w:rFonts w:eastAsia="Malgun Gothic"/>
        </w:rPr>
        <w:t xml:space="preserve">the sequence group </w:t>
      </w:r>
      <w:r w:rsidRPr="00DB4391">
        <w:rPr>
          <w:position w:val="-6"/>
        </w:rPr>
        <w:object w:dxaOrig="180" w:dyaOrig="200">
          <v:shape id="_x0000_i1514" type="#_x0000_t75" style="width:9pt;height:9.75pt" o:ole="">
            <v:imagedata r:id="rId853" o:title=""/>
          </v:shape>
          <o:OLEObject Type="Embed" ProgID="Equation.3" ShapeID="_x0000_i1514" DrawAspect="Content" ObjectID="_1584266662" r:id="rId854"/>
        </w:object>
      </w:r>
      <w:r>
        <w:t xml:space="preserve"> and </w:t>
      </w:r>
      <w:r>
        <w:rPr>
          <w:rFonts w:eastAsia="Malgun Gothic"/>
        </w:rPr>
        <w:t xml:space="preserve">the sequence number </w:t>
      </w:r>
      <w:r w:rsidRPr="00A27F86">
        <w:rPr>
          <w:position w:val="-6"/>
        </w:rPr>
        <w:object w:dxaOrig="160" w:dyaOrig="200">
          <v:shape id="_x0000_i1515" type="#_x0000_t75" style="width:8.25pt;height:9.75pt" o:ole="">
            <v:imagedata r:id="rId855" o:title=""/>
          </v:shape>
          <o:OLEObject Type="Embed" ProgID="Equation.3" ShapeID="_x0000_i1515" DrawAspect="Content" ObjectID="_1584266663" r:id="rId856"/>
        </w:object>
      </w:r>
      <w:r>
        <w:t xml:space="preserve"> depend on the sequence hopping in clause 6.3.2.2.1 and the cyclic shift </w:t>
      </w:r>
      <w:r w:rsidRPr="00103FD0">
        <w:rPr>
          <w:position w:val="-6"/>
        </w:rPr>
        <w:object w:dxaOrig="220" w:dyaOrig="200">
          <v:shape id="_x0000_i1516" type="#_x0000_t75" style="width:11.25pt;height:10.5pt" o:ole="">
            <v:imagedata r:id="rId857" o:title=""/>
          </v:shape>
          <o:OLEObject Type="Embed" ProgID="Equation.3" ShapeID="_x0000_i1516" DrawAspect="Content" ObjectID="_1584266664" r:id="rId858"/>
        </w:object>
      </w:r>
      <w:r>
        <w:rPr>
          <w:rFonts w:eastAsia="Malgun Gothic"/>
        </w:rPr>
        <w:t xml:space="preserve"> depends on the cyclic shift hopping in clause 6.3.2.2.2</w:t>
      </w:r>
      <w:r w:rsidR="0049288D">
        <w:rPr>
          <w:rFonts w:eastAsia="Malgun Gothic"/>
        </w:rPr>
        <w:t>.</w:t>
      </w:r>
    </w:p>
    <w:p w:rsidR="00103FD0" w:rsidRPr="00103FD0" w:rsidRDefault="00103FD0" w:rsidP="00103FD0">
      <w:pPr>
        <w:pStyle w:val="Heading5"/>
      </w:pPr>
      <w:bookmarkStart w:id="73" w:name="_Toc510519324"/>
      <w:r>
        <w:t>6.3.2.2.1</w:t>
      </w:r>
      <w:r>
        <w:tab/>
      </w:r>
      <w:r w:rsidR="006936BA">
        <w:t>Group and s</w:t>
      </w:r>
      <w:r>
        <w:t>equence hopping</w:t>
      </w:r>
      <w:bookmarkEnd w:id="73"/>
    </w:p>
    <w:p w:rsidR="00727FA0" w:rsidRDefault="00871653" w:rsidP="00727FA0">
      <w:pPr>
        <w:rPr>
          <w:rFonts w:eastAsia="Malgun Gothic"/>
        </w:rPr>
      </w:pPr>
      <w:r>
        <w:t>T</w:t>
      </w:r>
      <w:r w:rsidR="00727FA0">
        <w:rPr>
          <w:rFonts w:eastAsia="Malgun Gothic"/>
        </w:rPr>
        <w:t xml:space="preserve">he sequence group </w:t>
      </w:r>
      <w:r w:rsidR="00727FA0" w:rsidRPr="00A27F86">
        <w:rPr>
          <w:position w:val="-14"/>
        </w:rPr>
        <w:object w:dxaOrig="1800" w:dyaOrig="340">
          <v:shape id="_x0000_i1517" type="#_x0000_t75" style="width:90pt;height:17.25pt" o:ole="">
            <v:imagedata r:id="rId859" o:title=""/>
          </v:shape>
          <o:OLEObject Type="Embed" ProgID="Equation.3" ShapeID="_x0000_i1517" DrawAspect="Content" ObjectID="_1584266665" r:id="rId860"/>
        </w:object>
      </w:r>
      <w:r w:rsidR="00727FA0">
        <w:rPr>
          <w:rFonts w:eastAsia="Malgun Gothic"/>
        </w:rPr>
        <w:t xml:space="preserve"> and the sequence number </w:t>
      </w:r>
      <w:r w:rsidR="00727FA0" w:rsidRPr="00A27F86">
        <w:rPr>
          <w:position w:val="-6"/>
        </w:rPr>
        <w:object w:dxaOrig="160" w:dyaOrig="200">
          <v:shape id="_x0000_i1518" type="#_x0000_t75" style="width:8.25pt;height:9.75pt" o:ole="">
            <v:imagedata r:id="rId855" o:title=""/>
          </v:shape>
          <o:OLEObject Type="Embed" ProgID="Equation.3" ShapeID="_x0000_i1518" DrawAspect="Content" ObjectID="_1584266666" r:id="rId861"/>
        </w:object>
      </w:r>
      <w:r w:rsidR="00727FA0">
        <w:rPr>
          <w:rFonts w:eastAsia="Malgun Gothic"/>
        </w:rPr>
        <w:t xml:space="preserve"> </w:t>
      </w:r>
      <w:r w:rsidR="006936BA">
        <w:rPr>
          <w:rFonts w:eastAsia="Malgun Gothic"/>
        </w:rPr>
        <w:t xml:space="preserve">within the group </w:t>
      </w:r>
      <w:r w:rsidR="00727FA0">
        <w:rPr>
          <w:rFonts w:eastAsia="Malgun Gothic"/>
        </w:rPr>
        <w:t xml:space="preserve">depends on the </w:t>
      </w:r>
      <w:r w:rsidR="0084733C">
        <w:rPr>
          <w:rFonts w:eastAsia="Malgun Gothic"/>
        </w:rPr>
        <w:t xml:space="preserve">higher-layer parameter </w:t>
      </w:r>
      <w:r w:rsidR="0084733C" w:rsidRPr="009270FC">
        <w:rPr>
          <w:rFonts w:eastAsia="Malgun Gothic"/>
          <w:i/>
        </w:rPr>
        <w:t>PUCCH-GroupHopping</w:t>
      </w:r>
      <w:r w:rsidR="00727FA0">
        <w:rPr>
          <w:rFonts w:eastAsia="Malgun Gothic"/>
        </w:rPr>
        <w:t>:</w:t>
      </w:r>
    </w:p>
    <w:p w:rsidR="00727FA0" w:rsidRDefault="00727FA0" w:rsidP="00727FA0">
      <w:pPr>
        <w:pStyle w:val="B1"/>
        <w:rPr>
          <w:rFonts w:eastAsia="Malgun Gothic"/>
        </w:rPr>
      </w:pPr>
      <w:r>
        <w:rPr>
          <w:rFonts w:eastAsia="Malgun Gothic"/>
        </w:rPr>
        <w:t>-</w:t>
      </w:r>
      <w:r>
        <w:rPr>
          <w:rFonts w:eastAsia="Malgun Gothic"/>
        </w:rPr>
        <w:tab/>
        <w:t xml:space="preserve">if </w:t>
      </w:r>
      <w:r w:rsidR="0084733C" w:rsidRPr="000B30EE">
        <w:rPr>
          <w:rFonts w:eastAsia="Malgun Gothic"/>
          <w:i/>
        </w:rPr>
        <w:t>PUCCH-GroupHopping</w:t>
      </w:r>
      <w:r w:rsidR="0084733C" w:rsidRPr="009270FC">
        <w:rPr>
          <w:rFonts w:eastAsia="Malgun Gothic"/>
        </w:rPr>
        <w:t xml:space="preserve"> equals</w:t>
      </w:r>
      <w:r w:rsidR="0084733C">
        <w:rPr>
          <w:rFonts w:eastAsia="Malgun Gothic"/>
        </w:rPr>
        <w:t xml:space="preserve"> '</w:t>
      </w:r>
      <w:r>
        <w:rPr>
          <w:rFonts w:eastAsia="Malgun Gothic"/>
        </w:rPr>
        <w:t>neither</w:t>
      </w:r>
      <w:r w:rsidR="0084733C">
        <w:rPr>
          <w:rFonts w:eastAsia="Malgun Gothic"/>
        </w:rPr>
        <w:t>'</w:t>
      </w:r>
    </w:p>
    <w:p w:rsidR="00727FA0" w:rsidRDefault="00727FA0" w:rsidP="00727FA0">
      <w:pPr>
        <w:pStyle w:val="EQ"/>
        <w:jc w:val="center"/>
      </w:pPr>
      <w:r w:rsidRPr="00A27F86">
        <w:rPr>
          <w:position w:val="-36"/>
        </w:rPr>
        <w:object w:dxaOrig="1440" w:dyaOrig="940">
          <v:shape id="_x0000_i1519" type="#_x0000_t75" style="width:1in;height:47.25pt" o:ole="">
            <v:imagedata r:id="rId862" o:title=""/>
          </v:shape>
          <o:OLEObject Type="Embed" ProgID="Equation.3" ShapeID="_x0000_i1519" DrawAspect="Content" ObjectID="_1584266667" r:id="rId863"/>
        </w:object>
      </w:r>
    </w:p>
    <w:p w:rsidR="00320B92" w:rsidRPr="00320B92" w:rsidRDefault="00320B92" w:rsidP="006936BA">
      <w:pPr>
        <w:pStyle w:val="B1"/>
      </w:pPr>
      <w:r>
        <w:tab/>
        <w:t xml:space="preserve">where </w:t>
      </w:r>
      <w:r w:rsidRPr="00852362">
        <w:rPr>
          <w:position w:val="-10"/>
          <w:sz w:val="24"/>
        </w:rPr>
        <w:object w:dxaOrig="320" w:dyaOrig="300">
          <v:shape id="_x0000_i1520" type="#_x0000_t75" style="width:15.75pt;height:15pt" o:ole="">
            <v:imagedata r:id="rId864" o:title=""/>
          </v:shape>
          <o:OLEObject Type="Embed" ProgID="Equation.3" ShapeID="_x0000_i1520" DrawAspect="Content" ObjectID="_1584266668" r:id="rId865"/>
        </w:object>
      </w:r>
      <w:r>
        <w:t xml:space="preserve"> is given by </w:t>
      </w:r>
      <w:r w:rsidR="0084733C">
        <w:t xml:space="preserve">the higher-layer parameter </w:t>
      </w:r>
      <w:r w:rsidR="0084733C" w:rsidRPr="00F163AF">
        <w:rPr>
          <w:i/>
        </w:rPr>
        <w:t>hoppingId</w:t>
      </w:r>
      <w:r>
        <w:t>.</w:t>
      </w:r>
    </w:p>
    <w:p w:rsidR="00727FA0" w:rsidRPr="00CF53CD" w:rsidRDefault="00727FA0" w:rsidP="00727FA0">
      <w:pPr>
        <w:pStyle w:val="B1"/>
        <w:rPr>
          <w:rFonts w:eastAsia="Malgun Gothic"/>
        </w:rPr>
      </w:pPr>
      <w:r>
        <w:rPr>
          <w:rFonts w:eastAsia="Malgun Gothic"/>
        </w:rPr>
        <w:t>-</w:t>
      </w:r>
      <w:r>
        <w:rPr>
          <w:rFonts w:eastAsia="Malgun Gothic"/>
        </w:rPr>
        <w:tab/>
        <w:t xml:space="preserve">if </w:t>
      </w:r>
      <w:r w:rsidR="0084733C" w:rsidRPr="000B30EE">
        <w:rPr>
          <w:rFonts w:eastAsia="Malgun Gothic"/>
          <w:i/>
        </w:rPr>
        <w:t>PUCCH-GroupHopping</w:t>
      </w:r>
      <w:r w:rsidR="0084733C" w:rsidRPr="000B30EE">
        <w:rPr>
          <w:rFonts w:eastAsia="Malgun Gothic"/>
        </w:rPr>
        <w:t xml:space="preserve"> equals</w:t>
      </w:r>
      <w:r w:rsidR="0084733C">
        <w:rPr>
          <w:rFonts w:eastAsia="Malgun Gothic"/>
        </w:rPr>
        <w:t xml:space="preserve"> 'enabled'</w:t>
      </w:r>
      <w:r>
        <w:rPr>
          <w:rFonts w:eastAsia="Malgun Gothic"/>
        </w:rPr>
        <w:t xml:space="preserve"> </w:t>
      </w:r>
    </w:p>
    <w:p w:rsidR="00727FA0" w:rsidRDefault="0084733C" w:rsidP="00727FA0">
      <w:pPr>
        <w:pStyle w:val="EQ"/>
        <w:jc w:val="center"/>
      </w:pPr>
      <w:r w:rsidRPr="00A27F86">
        <w:rPr>
          <w:position w:val="-36"/>
        </w:rPr>
        <w:object w:dxaOrig="3680" w:dyaOrig="1040">
          <v:shape id="_x0000_i1521" type="#_x0000_t75" style="width:183.75pt;height:51.75pt" o:ole="">
            <v:imagedata r:id="rId866" o:title=""/>
          </v:shape>
          <o:OLEObject Type="Embed" ProgID="Equation.3" ShapeID="_x0000_i1521" DrawAspect="Content" ObjectID="_1584266669" r:id="rId867"/>
        </w:object>
      </w:r>
    </w:p>
    <w:p w:rsidR="00727FA0" w:rsidRDefault="00727FA0" w:rsidP="00320B92">
      <w:pPr>
        <w:pStyle w:val="B1"/>
      </w:pPr>
      <w:r>
        <w:tab/>
        <w:t xml:space="preserve">where the pseudo-random sequence </w:t>
      </w:r>
      <w:r w:rsidRPr="00352B67">
        <w:rPr>
          <w:position w:val="-10"/>
        </w:rPr>
        <w:object w:dxaOrig="360" w:dyaOrig="300">
          <v:shape id="_x0000_i1522" type="#_x0000_t75" style="width:18pt;height:15pt" o:ole="">
            <v:imagedata r:id="rId868" o:title=""/>
          </v:shape>
          <o:OLEObject Type="Embed" ProgID="Equation.3" ShapeID="_x0000_i1522" DrawAspect="Content" ObjectID="_1584266670" r:id="rId869"/>
        </w:object>
      </w:r>
      <w:r>
        <w:t xml:space="preserve"> is defined by clause 5.2.1</w:t>
      </w:r>
      <w:r w:rsidR="00320B92">
        <w:t xml:space="preserve"> and </w:t>
      </w:r>
      <w:r w:rsidR="0084733C">
        <w:t xml:space="preserve">shall be initialized at the beginning of each radio frame with </w:t>
      </w:r>
      <w:r w:rsidR="0084733C" w:rsidRPr="00352B67">
        <w:rPr>
          <w:position w:val="-10"/>
        </w:rPr>
        <w:object w:dxaOrig="1300" w:dyaOrig="300">
          <v:shape id="_x0000_i1523" type="#_x0000_t75" style="width:65.25pt;height:15pt" o:ole="">
            <v:imagedata r:id="rId870" o:title=""/>
          </v:shape>
          <o:OLEObject Type="Embed" ProgID="Equation.3" ShapeID="_x0000_i1523" DrawAspect="Content" ObjectID="_1584266671" r:id="rId871"/>
        </w:object>
      </w:r>
      <w:r w:rsidR="0084733C">
        <w:t xml:space="preserve"> </w:t>
      </w:r>
      <w:r w:rsidR="00320B92">
        <w:t xml:space="preserve">where </w:t>
      </w:r>
      <w:r w:rsidR="00320B92" w:rsidRPr="00852362">
        <w:rPr>
          <w:position w:val="-10"/>
          <w:sz w:val="24"/>
        </w:rPr>
        <w:object w:dxaOrig="320" w:dyaOrig="300">
          <v:shape id="_x0000_i1524" type="#_x0000_t75" style="width:15.75pt;height:15pt" o:ole="">
            <v:imagedata r:id="rId864" o:title=""/>
          </v:shape>
          <o:OLEObject Type="Embed" ProgID="Equation.3" ShapeID="_x0000_i1524" DrawAspect="Content" ObjectID="_1584266672" r:id="rId872"/>
        </w:object>
      </w:r>
      <w:r w:rsidR="00320B92">
        <w:t xml:space="preserve"> is given by </w:t>
      </w:r>
      <w:r w:rsidR="0084733C">
        <w:t xml:space="preserve">the higher-layer parameter </w:t>
      </w:r>
      <w:r w:rsidR="0084733C" w:rsidRPr="00F163AF">
        <w:rPr>
          <w:i/>
        </w:rPr>
        <w:t>hoppingId</w:t>
      </w:r>
      <w:r w:rsidR="00320B92">
        <w:t>.</w:t>
      </w:r>
    </w:p>
    <w:p w:rsidR="00727FA0" w:rsidRDefault="00727FA0" w:rsidP="00727FA0">
      <w:pPr>
        <w:pStyle w:val="B1"/>
        <w:rPr>
          <w:rFonts w:eastAsia="Malgun Gothic"/>
        </w:rPr>
      </w:pPr>
      <w:r>
        <w:t>-</w:t>
      </w:r>
      <w:r>
        <w:tab/>
      </w:r>
      <w:r>
        <w:rPr>
          <w:rFonts w:eastAsia="Malgun Gothic"/>
        </w:rPr>
        <w:t xml:space="preserve">if </w:t>
      </w:r>
      <w:r w:rsidR="0084733C" w:rsidRPr="000B30EE">
        <w:rPr>
          <w:rFonts w:eastAsia="Malgun Gothic"/>
          <w:i/>
        </w:rPr>
        <w:t>PUCCH-GroupHopping</w:t>
      </w:r>
      <w:r w:rsidR="0084733C" w:rsidRPr="000B30EE">
        <w:rPr>
          <w:rFonts w:eastAsia="Malgun Gothic"/>
        </w:rPr>
        <w:t xml:space="preserve"> equals</w:t>
      </w:r>
      <w:r w:rsidR="0084733C">
        <w:rPr>
          <w:rFonts w:eastAsia="Malgun Gothic"/>
        </w:rPr>
        <w:t xml:space="preserve"> 'disabled'</w:t>
      </w:r>
    </w:p>
    <w:p w:rsidR="00727FA0" w:rsidRDefault="00837FA6" w:rsidP="00727FA0">
      <w:pPr>
        <w:pStyle w:val="EQ"/>
        <w:jc w:val="center"/>
      </w:pPr>
      <w:r w:rsidRPr="00A644AD">
        <w:rPr>
          <w:position w:val="-50"/>
        </w:rPr>
        <w:object w:dxaOrig="1640" w:dyaOrig="1060">
          <v:shape id="_x0000_i1525" type="#_x0000_t75" style="width:81.75pt;height:53.25pt" o:ole="">
            <v:imagedata r:id="rId873" o:title=""/>
          </v:shape>
          <o:OLEObject Type="Embed" ProgID="Equation.3" ShapeID="_x0000_i1525" DrawAspect="Content" ObjectID="_1584266673" r:id="rId874"/>
        </w:object>
      </w:r>
    </w:p>
    <w:p w:rsidR="00837FA6" w:rsidRPr="00837FA6" w:rsidRDefault="00727FA0" w:rsidP="00837FA6">
      <w:pPr>
        <w:pStyle w:val="B1"/>
      </w:pPr>
      <w:r>
        <w:tab/>
        <w:t xml:space="preserve">where the pseudo-random sequence </w:t>
      </w:r>
      <w:r w:rsidRPr="00352B67">
        <w:rPr>
          <w:position w:val="-10"/>
        </w:rPr>
        <w:object w:dxaOrig="360" w:dyaOrig="300">
          <v:shape id="_x0000_i1526" type="#_x0000_t75" style="width:18pt;height:15pt" o:ole="">
            <v:imagedata r:id="rId868" o:title=""/>
          </v:shape>
          <o:OLEObject Type="Embed" ProgID="Equation.3" ShapeID="_x0000_i1526" DrawAspect="Content" ObjectID="_1584266674" r:id="rId875"/>
        </w:object>
      </w:r>
      <w:r>
        <w:t xml:space="preserve"> is defined by clause 5.2.1</w:t>
      </w:r>
      <w:r w:rsidR="00837FA6">
        <w:t xml:space="preserve"> and shall be initialized at the beginning of each radio frame with </w:t>
      </w:r>
      <w:r w:rsidR="00837FA6" w:rsidRPr="00352B67">
        <w:rPr>
          <w:position w:val="-10"/>
        </w:rPr>
        <w:object w:dxaOrig="2680" w:dyaOrig="340">
          <v:shape id="_x0000_i1527" type="#_x0000_t75" style="width:134.25pt;height:17.25pt" o:ole="">
            <v:imagedata r:id="rId876" o:title=""/>
          </v:shape>
          <o:OLEObject Type="Embed" ProgID="Equation.3" ShapeID="_x0000_i1527" DrawAspect="Content" ObjectID="_1584266675" r:id="rId877"/>
        </w:object>
      </w:r>
      <w:r w:rsidR="00320B92">
        <w:t xml:space="preserve"> where </w:t>
      </w:r>
      <w:r w:rsidR="00320B92" w:rsidRPr="00852362">
        <w:rPr>
          <w:position w:val="-10"/>
          <w:sz w:val="24"/>
        </w:rPr>
        <w:object w:dxaOrig="320" w:dyaOrig="300">
          <v:shape id="_x0000_i1528" type="#_x0000_t75" style="width:15.75pt;height:15pt" o:ole="">
            <v:imagedata r:id="rId864" o:title=""/>
          </v:shape>
          <o:OLEObject Type="Embed" ProgID="Equation.3" ShapeID="_x0000_i1528" DrawAspect="Content" ObjectID="_1584266676" r:id="rId878"/>
        </w:object>
      </w:r>
      <w:r w:rsidR="00320B92">
        <w:t xml:space="preserve"> is given by </w:t>
      </w:r>
      <w:r w:rsidR="00837FA6">
        <w:t xml:space="preserve">the higher-layer parameter </w:t>
      </w:r>
      <w:r w:rsidR="00837FA6" w:rsidRPr="00F163AF">
        <w:rPr>
          <w:i/>
        </w:rPr>
        <w:t>hoppingId</w:t>
      </w:r>
      <w:r w:rsidR="00320B92">
        <w:t>.</w:t>
      </w:r>
    </w:p>
    <w:p w:rsidR="00727FA0" w:rsidRDefault="00837FA6" w:rsidP="000F7401">
      <w:r w:rsidRPr="00837FA6">
        <w:lastRenderedPageBreak/>
        <w:t xml:space="preserve">The frequency hopping index </w:t>
      </w:r>
      <w:r w:rsidR="003B495E">
        <w:rPr>
          <w:position w:val="-12"/>
        </w:rPr>
        <w:pict>
          <v:shape id="_x0000_i1529" type="#_x0000_t75" style="width:33.75pt;height:15.75pt">
            <v:imagedata r:id="rId879" o:title=""/>
          </v:shape>
        </w:pict>
      </w:r>
      <w:r w:rsidRPr="00837FA6">
        <w:t xml:space="preserve"> if frequency hopping is disabled by the higher-layer parameter </w:t>
      </w:r>
      <w:r w:rsidRPr="00837FA6">
        <w:rPr>
          <w:i/>
        </w:rPr>
        <w:t>PUCCH-frequency-hopping</w:t>
      </w:r>
      <w:r w:rsidRPr="00837FA6">
        <w:t xml:space="preserve">. If frequency hopping is enabled by the higher-layer parameter </w:t>
      </w:r>
      <w:r w:rsidRPr="00837FA6">
        <w:rPr>
          <w:i/>
        </w:rPr>
        <w:t>PUCCH-frequency-hopping</w:t>
      </w:r>
      <w:r w:rsidRPr="00837FA6">
        <w:t>,</w:t>
      </w:r>
      <w:r w:rsidR="001978B0">
        <w:t xml:space="preserve"> </w:t>
      </w:r>
      <w:r w:rsidR="003B495E">
        <w:rPr>
          <w:position w:val="-12"/>
        </w:rPr>
        <w:pict>
          <v:shape id="_x0000_i1530" type="#_x0000_t75" style="width:33.75pt;height:15.75pt">
            <v:imagedata r:id="rId879" o:title=""/>
          </v:shape>
        </w:pict>
      </w:r>
      <w:r w:rsidRPr="00837FA6">
        <w:t xml:space="preserve"> for the first hop and </w:t>
      </w:r>
      <w:r w:rsidR="003B495E">
        <w:rPr>
          <w:position w:val="-12"/>
        </w:rPr>
        <w:pict>
          <v:shape id="_x0000_i1531" type="#_x0000_t75" style="width:32.25pt;height:15.75pt">
            <v:imagedata r:id="rId880" o:title=""/>
          </v:shape>
        </w:pict>
      </w:r>
      <w:r w:rsidRPr="00837FA6">
        <w:t xml:space="preserve"> for the second hop.</w:t>
      </w:r>
    </w:p>
    <w:p w:rsidR="00103FD0" w:rsidRDefault="00103FD0" w:rsidP="00103FD0">
      <w:pPr>
        <w:pStyle w:val="Heading5"/>
        <w:rPr>
          <w:rFonts w:eastAsia="Malgun Gothic"/>
        </w:rPr>
      </w:pPr>
      <w:bookmarkStart w:id="74" w:name="_Toc510519325"/>
      <w:r>
        <w:t>6.3.2.2.2</w:t>
      </w:r>
      <w:r>
        <w:tab/>
        <w:t>Cyclic shift hopping</w:t>
      </w:r>
      <w:bookmarkEnd w:id="74"/>
    </w:p>
    <w:p w:rsidR="009E2660" w:rsidRPr="0020025A" w:rsidRDefault="00871653" w:rsidP="0020025A">
      <w:r>
        <w:t>T</w:t>
      </w:r>
      <w:r w:rsidR="001D3C1C">
        <w:t>he cyclic shift</w:t>
      </w:r>
      <w:r w:rsidR="00103FD0">
        <w:t xml:space="preserve"> </w:t>
      </w:r>
      <w:r w:rsidR="00103FD0" w:rsidRPr="00103FD0">
        <w:rPr>
          <w:position w:val="-6"/>
        </w:rPr>
        <w:object w:dxaOrig="220" w:dyaOrig="200">
          <v:shape id="_x0000_i1532" type="#_x0000_t75" style="width:11.25pt;height:10.5pt" o:ole="">
            <v:imagedata r:id="rId857" o:title=""/>
          </v:shape>
          <o:OLEObject Type="Embed" ProgID="Equation.3" ShapeID="_x0000_i1532" DrawAspect="Content" ObjectID="_1584266677" r:id="rId881"/>
        </w:object>
      </w:r>
      <w:r w:rsidR="001D3C1C">
        <w:t xml:space="preserve"> varies as a function of the symbol and slot number according to</w:t>
      </w:r>
    </w:p>
    <w:p w:rsidR="001D3C1C" w:rsidRDefault="00837FA6" w:rsidP="001D3C1C">
      <w:pPr>
        <w:pStyle w:val="EQ"/>
        <w:jc w:val="center"/>
      </w:pPr>
      <w:r w:rsidRPr="007A4EDF">
        <w:rPr>
          <w:position w:val="-26"/>
        </w:rPr>
        <w:object w:dxaOrig="3820" w:dyaOrig="600">
          <v:shape id="_x0000_i1533" type="#_x0000_t75" style="width:191.25pt;height:30.75pt" o:ole="">
            <v:imagedata r:id="rId882" o:title=""/>
          </v:shape>
          <o:OLEObject Type="Embed" ProgID="Equation.3" ShapeID="_x0000_i1533" DrawAspect="Content" ObjectID="_1584266678" r:id="rId883"/>
        </w:object>
      </w:r>
    </w:p>
    <w:p w:rsidR="001D3C1C" w:rsidRDefault="00BF122F" w:rsidP="001D3C1C">
      <w:r>
        <w:t>w</w:t>
      </w:r>
      <w:r w:rsidR="001D3C1C">
        <w:t>here</w:t>
      </w:r>
    </w:p>
    <w:p w:rsidR="001D3C1C" w:rsidRDefault="001D3C1C" w:rsidP="00BF122F">
      <w:pPr>
        <w:pStyle w:val="B1"/>
      </w:pPr>
      <w:r>
        <w:t>-</w:t>
      </w:r>
      <w:r>
        <w:tab/>
      </w:r>
      <w:r w:rsidR="00837FA6" w:rsidRPr="007A4EDF">
        <w:rPr>
          <w:position w:val="-12"/>
        </w:rPr>
        <w:object w:dxaOrig="300" w:dyaOrig="340">
          <v:shape id="_x0000_i1534" type="#_x0000_t75" style="width:15pt;height:17.25pt" o:ole="">
            <v:imagedata r:id="rId884" o:title=""/>
          </v:shape>
          <o:OLEObject Type="Embed" ProgID="Equation.3" ShapeID="_x0000_i1534" DrawAspect="Content" ObjectID="_1584266679" r:id="rId885"/>
        </w:object>
      </w:r>
      <w:r>
        <w:t>is the slot number in the radio frame</w:t>
      </w:r>
    </w:p>
    <w:p w:rsidR="001D3C1C" w:rsidRDefault="001D3C1C" w:rsidP="00BF122F">
      <w:pPr>
        <w:pStyle w:val="B1"/>
      </w:pPr>
      <w:r>
        <w:t>-</w:t>
      </w:r>
      <w:r>
        <w:tab/>
      </w:r>
      <w:r w:rsidRPr="003953BA">
        <w:rPr>
          <w:position w:val="-6"/>
        </w:rPr>
        <w:object w:dxaOrig="139" w:dyaOrig="260">
          <v:shape id="_x0000_i1535" type="#_x0000_t75" style="width:6.75pt;height:13.5pt" o:ole="">
            <v:imagedata r:id="rId886" o:title=""/>
          </v:shape>
          <o:OLEObject Type="Embed" ProgID="Equation.3" ShapeID="_x0000_i1535" DrawAspect="Content" ObjectID="_1584266680" r:id="rId887"/>
        </w:object>
      </w:r>
      <w:r>
        <w:t xml:space="preserve"> is the OFDM symbol number in the PUCCH transmission where </w:t>
      </w:r>
      <w:r w:rsidRPr="00125DB8">
        <w:rPr>
          <w:position w:val="-6"/>
        </w:rPr>
        <w:object w:dxaOrig="440" w:dyaOrig="260">
          <v:shape id="_x0000_i1536" type="#_x0000_t75" style="width:21.75pt;height:12.75pt" o:ole="">
            <v:imagedata r:id="rId888" o:title=""/>
          </v:shape>
          <o:OLEObject Type="Embed" ProgID="Equation.3" ShapeID="_x0000_i1536" DrawAspect="Content" ObjectID="_1584266681" r:id="rId889"/>
        </w:object>
      </w:r>
      <w:r>
        <w:t xml:space="preserve"> corresponds to the first OFDM symbol of the PUCCH transmission,</w:t>
      </w:r>
    </w:p>
    <w:p w:rsidR="00BF122F" w:rsidRDefault="001D3C1C" w:rsidP="00BF122F">
      <w:pPr>
        <w:pStyle w:val="B1"/>
      </w:pPr>
      <w:r>
        <w:t>-</w:t>
      </w:r>
      <w:r>
        <w:tab/>
      </w:r>
      <w:r w:rsidRPr="003953BA">
        <w:rPr>
          <w:position w:val="-6"/>
        </w:rPr>
        <w:object w:dxaOrig="180" w:dyaOrig="260">
          <v:shape id="_x0000_i1537" type="#_x0000_t75" style="width:9pt;height:13.5pt" o:ole="">
            <v:imagedata r:id="rId890" o:title=""/>
          </v:shape>
          <o:OLEObject Type="Embed" ProgID="Equation.3" ShapeID="_x0000_i1537" DrawAspect="Content" ObjectID="_1584266682" r:id="rId891"/>
        </w:object>
      </w:r>
      <w:r>
        <w:t xml:space="preserve"> is the index of the OFDM symbol in the slot that corresponds to the first OFDM symbol of the PUCCH transmission</w:t>
      </w:r>
      <w:r w:rsidRPr="00AB7912">
        <w:t xml:space="preserve"> </w:t>
      </w:r>
      <w:r>
        <w:t xml:space="preserve">in the slot given by </w:t>
      </w:r>
      <w:r w:rsidR="005F6430">
        <w:t>[5, TS 38.213]</w:t>
      </w:r>
    </w:p>
    <w:p w:rsidR="00955438" w:rsidRDefault="00955438" w:rsidP="00BF122F">
      <w:pPr>
        <w:pStyle w:val="B1"/>
      </w:pPr>
      <w:r>
        <w:t>-</w:t>
      </w:r>
      <w:r>
        <w:tab/>
      </w:r>
      <w:r w:rsidRPr="002B21D7">
        <w:rPr>
          <w:position w:val="-10"/>
        </w:rPr>
        <w:object w:dxaOrig="300" w:dyaOrig="300">
          <v:shape id="_x0000_i1538" type="#_x0000_t75" style="width:15pt;height:15pt" o:ole="">
            <v:imagedata r:id="rId892" o:title=""/>
          </v:shape>
          <o:OLEObject Type="Embed" ProgID="Equation.3" ShapeID="_x0000_i1538" DrawAspect="Content" ObjectID="_1584266683" r:id="rId893"/>
        </w:object>
      </w:r>
      <w:r>
        <w:t xml:space="preserve"> is given by [5, TS 38.213]</w:t>
      </w:r>
      <w:r w:rsidR="00837FA6">
        <w:t xml:space="preserve"> </w:t>
      </w:r>
      <w:r w:rsidR="00837FA6" w:rsidRPr="00F77BF7">
        <w:t xml:space="preserve">for PUCCH format 0 and 1 while for PUCCH format 3 and 4 is defined in </w:t>
      </w:r>
      <w:r w:rsidR="00837FA6">
        <w:t>sub</w:t>
      </w:r>
      <w:r w:rsidR="00837FA6" w:rsidRPr="00F77BF7">
        <w:t>clause 6.4.1.3.3.1</w:t>
      </w:r>
    </w:p>
    <w:p w:rsidR="005F5D02" w:rsidRDefault="005F5D02" w:rsidP="00BF122F">
      <w:pPr>
        <w:pStyle w:val="B1"/>
      </w:pPr>
      <w:r>
        <w:t>-</w:t>
      </w:r>
      <w:r>
        <w:tab/>
      </w:r>
      <w:r w:rsidR="003B32FE" w:rsidRPr="002B21D7">
        <w:rPr>
          <w:position w:val="-10"/>
        </w:rPr>
        <w:object w:dxaOrig="660" w:dyaOrig="300">
          <v:shape id="_x0000_i1539" type="#_x0000_t75" style="width:33pt;height:15pt" o:ole="">
            <v:imagedata r:id="rId894" o:title=""/>
          </v:shape>
          <o:OLEObject Type="Embed" ProgID="Equation.3" ShapeID="_x0000_i1539" DrawAspect="Content" ObjectID="_1584266684" r:id="rId895"/>
        </w:object>
      </w:r>
      <w:r>
        <w:t xml:space="preserve"> except for PUCCH format 0</w:t>
      </w:r>
      <w:r w:rsidR="00E64D93">
        <w:t xml:space="preserve"> when it depends on the information to be transmitted according to </w:t>
      </w:r>
      <w:r w:rsidR="00837FA6">
        <w:t>sub</w:t>
      </w:r>
      <w:r w:rsidR="00E64D93">
        <w:t xml:space="preserve">clause 9.2 of </w:t>
      </w:r>
      <w:r w:rsidR="00837FA6">
        <w:t>[</w:t>
      </w:r>
      <w:r w:rsidR="00E64D93">
        <w:t>5, TS 38.213].</w:t>
      </w:r>
    </w:p>
    <w:p w:rsidR="00BF122F" w:rsidRDefault="00BF122F" w:rsidP="005F5D02">
      <w:pPr>
        <w:pStyle w:val="B1"/>
        <w:ind w:left="0" w:firstLine="0"/>
      </w:pPr>
      <w:r>
        <w:t xml:space="preserve">The </w:t>
      </w:r>
      <w:r w:rsidR="005F5D02">
        <w:t xml:space="preserve">function </w:t>
      </w:r>
      <w:r w:rsidR="005F5D02" w:rsidRPr="001D3C1C">
        <w:rPr>
          <w:position w:val="-10"/>
        </w:rPr>
        <w:object w:dxaOrig="780" w:dyaOrig="300">
          <v:shape id="_x0000_i1540" type="#_x0000_t75" style="width:39.75pt;height:15pt" o:ole="">
            <v:imagedata r:id="rId896" o:title=""/>
          </v:shape>
          <o:OLEObject Type="Embed" ProgID="Equation.3" ShapeID="_x0000_i1540" DrawAspect="Content" ObjectID="_1584266685" r:id="rId897"/>
        </w:object>
      </w:r>
      <w:r w:rsidR="005F5D02">
        <w:t xml:space="preserve"> is given by</w:t>
      </w:r>
    </w:p>
    <w:p w:rsidR="001D3C1C" w:rsidRDefault="00837FA6" w:rsidP="00BF122F">
      <w:pPr>
        <w:pStyle w:val="EQ"/>
        <w:jc w:val="center"/>
      </w:pPr>
      <w:r w:rsidRPr="007A4EDF">
        <w:rPr>
          <w:position w:val="-14"/>
        </w:rPr>
        <w:object w:dxaOrig="3280" w:dyaOrig="400">
          <v:shape id="_x0000_i1541" type="#_x0000_t75" style="width:164.25pt;height:20.25pt" o:ole="">
            <v:imagedata r:id="rId898" o:title=""/>
          </v:shape>
          <o:OLEObject Type="Embed" ProgID="Equation.3" ShapeID="_x0000_i1541" DrawAspect="Content" ObjectID="_1584266686" r:id="rId899"/>
        </w:object>
      </w:r>
      <w:r w:rsidR="001D3C1C">
        <w:t xml:space="preserve"> </w:t>
      </w:r>
    </w:p>
    <w:p w:rsidR="001D3C1C" w:rsidRPr="001D3C1C" w:rsidRDefault="001D3C1C" w:rsidP="001D3C1C">
      <w:r>
        <w:t xml:space="preserve">where the pseudo-random sequence </w:t>
      </w:r>
      <w:r>
        <w:rPr>
          <w:position w:val="-10"/>
        </w:rPr>
        <w:object w:dxaOrig="360" w:dyaOrig="300">
          <v:shape id="_x0000_i1542" type="#_x0000_t75" style="width:18pt;height:15pt" o:ole="">
            <v:imagedata r:id="rId868" o:title=""/>
          </v:shape>
          <o:OLEObject Type="Embed" ProgID="Equation.3" ShapeID="_x0000_i1542" DrawAspect="Content" ObjectID="_1584266687" r:id="rId900"/>
        </w:object>
      </w:r>
      <w:r>
        <w:t xml:space="preserve"> is defined by </w:t>
      </w:r>
      <w:r w:rsidR="00837FA6">
        <w:t>sub</w:t>
      </w:r>
      <w:r>
        <w:t>clause 5.2</w:t>
      </w:r>
      <w:r w:rsidR="00837FA6">
        <w:t>.</w:t>
      </w:r>
      <w:r>
        <w:t xml:space="preserve">1. The pseudo-random sequence generator shall be initialized with </w:t>
      </w:r>
      <w:r w:rsidR="00BF122F" w:rsidRPr="00BF122F">
        <w:rPr>
          <w:position w:val="-10"/>
          <w:sz w:val="24"/>
        </w:rPr>
        <w:object w:dxaOrig="840" w:dyaOrig="300">
          <v:shape id="_x0000_i1543" type="#_x0000_t75" style="width:42pt;height:15pt" o:ole="">
            <v:imagedata r:id="rId901" o:title=""/>
          </v:shape>
          <o:OLEObject Type="Embed" ProgID="Equation.3" ShapeID="_x0000_i1543" DrawAspect="Content" ObjectID="_1584266688" r:id="rId902"/>
        </w:object>
      </w:r>
      <w:r>
        <w:rPr>
          <w:sz w:val="24"/>
        </w:rPr>
        <w:t>,</w:t>
      </w:r>
      <w:r>
        <w:t xml:space="preserve"> where </w:t>
      </w:r>
      <w:r w:rsidR="00BF122F" w:rsidRPr="00852362">
        <w:rPr>
          <w:position w:val="-10"/>
          <w:sz w:val="24"/>
        </w:rPr>
        <w:object w:dxaOrig="320" w:dyaOrig="300">
          <v:shape id="_x0000_i1544" type="#_x0000_t75" style="width:15.75pt;height:15pt" o:ole="">
            <v:imagedata r:id="rId864" o:title=""/>
          </v:shape>
          <o:OLEObject Type="Embed" ProgID="Equation.3" ShapeID="_x0000_i1544" DrawAspect="Content" ObjectID="_1584266689" r:id="rId903"/>
        </w:object>
      </w:r>
      <w:r>
        <w:t xml:space="preserve"> is given by </w:t>
      </w:r>
      <w:r w:rsidR="00837FA6">
        <w:t xml:space="preserve">the higher-layer parameter </w:t>
      </w:r>
      <w:r w:rsidR="00837FA6" w:rsidRPr="00F163AF">
        <w:rPr>
          <w:i/>
        </w:rPr>
        <w:t>hoppingId</w:t>
      </w:r>
      <w:r w:rsidR="005F5D02">
        <w:t>.</w:t>
      </w:r>
    </w:p>
    <w:p w:rsidR="00C62CC4" w:rsidRDefault="00AC5C64" w:rsidP="00E94ECE">
      <w:pPr>
        <w:pStyle w:val="Heading4"/>
      </w:pPr>
      <w:bookmarkStart w:id="75" w:name="_Toc510519326"/>
      <w:r>
        <w:t>6.3.2.</w:t>
      </w:r>
      <w:r w:rsidR="00AF50CE">
        <w:t>3</w:t>
      </w:r>
      <w:r w:rsidR="00C62CC4">
        <w:tab/>
      </w:r>
      <w:r w:rsidR="00284C2E">
        <w:t>PUCCH format 0</w:t>
      </w:r>
      <w:bookmarkEnd w:id="75"/>
    </w:p>
    <w:p w:rsidR="00284C2E" w:rsidRDefault="00AC5C64" w:rsidP="00284C2E">
      <w:pPr>
        <w:pStyle w:val="Heading5"/>
      </w:pPr>
      <w:bookmarkStart w:id="76" w:name="_Toc510519327"/>
      <w:r>
        <w:t>6.3.2.</w:t>
      </w:r>
      <w:r w:rsidR="00AF50CE">
        <w:t>3</w:t>
      </w:r>
      <w:r w:rsidR="00284C2E">
        <w:t>.1</w:t>
      </w:r>
      <w:r w:rsidR="00284C2E">
        <w:tab/>
        <w:t xml:space="preserve">Sequence </w:t>
      </w:r>
      <w:r w:rsidR="00E40DF8">
        <w:t>generation</w:t>
      </w:r>
      <w:bookmarkEnd w:id="76"/>
    </w:p>
    <w:p w:rsidR="00E40DF8" w:rsidRDefault="00E40DF8" w:rsidP="001B1278">
      <w:r>
        <w:t xml:space="preserve">The sequence </w:t>
      </w:r>
      <w:r w:rsidRPr="009A1E80">
        <w:rPr>
          <w:position w:val="-10"/>
        </w:rPr>
        <w:object w:dxaOrig="420" w:dyaOrig="300">
          <v:shape id="_x0000_i1545" type="#_x0000_t75" style="width:21pt;height:15pt" o:ole="">
            <v:imagedata r:id="rId904" o:title=""/>
          </v:shape>
          <o:OLEObject Type="Embed" ProgID="Equation.3" ShapeID="_x0000_i1545" DrawAspect="Content" ObjectID="_1584266690" r:id="rId905"/>
        </w:object>
      </w:r>
      <w:r>
        <w:t xml:space="preserve"> shall be generated according to</w:t>
      </w:r>
    </w:p>
    <w:p w:rsidR="00E40DF8" w:rsidRDefault="009F586A" w:rsidP="001B1278">
      <w:pPr>
        <w:pStyle w:val="EQ"/>
        <w:jc w:val="center"/>
      </w:pPr>
      <w:r w:rsidRPr="009F586A">
        <w:rPr>
          <w:position w:val="-74"/>
        </w:rPr>
        <w:object w:dxaOrig="5100" w:dyaOrig="1359">
          <v:shape id="_x0000_i1546" type="#_x0000_t75" style="width:255pt;height:69pt" o:ole="">
            <v:imagedata r:id="rId906" o:title=""/>
          </v:shape>
          <o:OLEObject Type="Embed" ProgID="Equation.3" ShapeID="_x0000_i1546" DrawAspect="Content" ObjectID="_1584266691" r:id="rId907"/>
        </w:object>
      </w:r>
    </w:p>
    <w:p w:rsidR="0050058F" w:rsidRDefault="0050058F" w:rsidP="0050058F">
      <w:r>
        <w:t xml:space="preserve">where </w:t>
      </w:r>
      <w:r w:rsidR="00871653" w:rsidRPr="006775BE">
        <w:rPr>
          <w:position w:val="-12"/>
        </w:rPr>
        <w:object w:dxaOrig="780" w:dyaOrig="360">
          <v:shape id="_x0000_i1547" type="#_x0000_t75" style="width:39pt;height:18pt" o:ole="">
            <v:imagedata r:id="rId908" o:title=""/>
          </v:shape>
          <o:OLEObject Type="Embed" ProgID="Equation.3" ShapeID="_x0000_i1547" DrawAspect="Content" ObjectID="_1584266692" r:id="rId909"/>
        </w:object>
      </w:r>
      <w:r>
        <w:t xml:space="preserve"> is given by clause 6.3.2.2 </w:t>
      </w:r>
      <w:r w:rsidR="003B32FE">
        <w:t xml:space="preserve">with </w:t>
      </w:r>
      <w:r w:rsidRPr="00836E24">
        <w:rPr>
          <w:position w:val="-10"/>
        </w:rPr>
        <w:object w:dxaOrig="340" w:dyaOrig="300">
          <v:shape id="_x0000_i1548" type="#_x0000_t75" style="width:17.25pt;height:15pt" o:ole="">
            <v:imagedata r:id="rId910" o:title=""/>
          </v:shape>
          <o:OLEObject Type="Embed" ProgID="Equation.3" ShapeID="_x0000_i1548" DrawAspect="Content" ObjectID="_1584266693" r:id="rId911"/>
        </w:object>
      </w:r>
      <w:r>
        <w:t xml:space="preserve"> depend</w:t>
      </w:r>
      <w:r w:rsidR="003B32FE">
        <w:t>ing</w:t>
      </w:r>
      <w:r>
        <w:t xml:space="preserve"> on the </w:t>
      </w:r>
      <w:r w:rsidR="00B77F02">
        <w:t>information</w:t>
      </w:r>
      <w:r>
        <w:t xml:space="preserve"> to be transmitted according to </w:t>
      </w:r>
      <w:r w:rsidR="00837FA6">
        <w:t>sub</w:t>
      </w:r>
      <w:r w:rsidR="00760BFC">
        <w:t xml:space="preserve">clause 9.2 of </w:t>
      </w:r>
      <w:r w:rsidR="00837FA6">
        <w:t>[</w:t>
      </w:r>
      <w:r w:rsidR="005F6430">
        <w:t>5, TS 38.213]</w:t>
      </w:r>
      <w:r>
        <w:t>.</w:t>
      </w:r>
    </w:p>
    <w:p w:rsidR="00284C2E" w:rsidRDefault="00AC5C64" w:rsidP="00284C2E">
      <w:pPr>
        <w:pStyle w:val="Heading5"/>
      </w:pPr>
      <w:bookmarkStart w:id="77" w:name="_Toc510519328"/>
      <w:r>
        <w:t>6.3.2.</w:t>
      </w:r>
      <w:r w:rsidR="00AF50CE">
        <w:t>3</w:t>
      </w:r>
      <w:r w:rsidR="00284C2E">
        <w:t>.2</w:t>
      </w:r>
      <w:r w:rsidR="00284C2E">
        <w:tab/>
        <w:t>Mapping to physical resources</w:t>
      </w:r>
      <w:bookmarkEnd w:id="77"/>
    </w:p>
    <w:p w:rsidR="00284C2E" w:rsidRPr="00284C2E" w:rsidRDefault="00284C2E" w:rsidP="00E616C7">
      <w:r>
        <w:t xml:space="preserve">The sequence </w:t>
      </w:r>
      <w:r w:rsidR="00E40DF8" w:rsidRPr="009A1E80">
        <w:rPr>
          <w:position w:val="-10"/>
        </w:rPr>
        <w:object w:dxaOrig="420" w:dyaOrig="300">
          <v:shape id="_x0000_i1549" type="#_x0000_t75" style="width:21pt;height:15pt" o:ole="">
            <v:imagedata r:id="rId904" o:title=""/>
          </v:shape>
          <o:OLEObject Type="Embed" ProgID="Equation.3" ShapeID="_x0000_i1549" DrawAspect="Content" ObjectID="_1584266694" r:id="rId912"/>
        </w:object>
      </w:r>
      <w:r>
        <w:t xml:space="preserve"> shall be multiplied with the amplitude scaling factor </w:t>
      </w:r>
      <w:r w:rsidRPr="009A1E80">
        <w:rPr>
          <w:position w:val="-12"/>
        </w:rPr>
        <w:object w:dxaOrig="780" w:dyaOrig="320">
          <v:shape id="_x0000_i1550" type="#_x0000_t75" style="width:39pt;height:15.75pt" o:ole="">
            <v:imagedata r:id="rId913" o:title=""/>
          </v:shape>
          <o:OLEObject Type="Embed" ProgID="Equation.3" ShapeID="_x0000_i1550" DrawAspect="Content" ObjectID="_1584266695" r:id="rId914"/>
        </w:object>
      </w:r>
      <w:r>
        <w:t xml:space="preserve"> </w:t>
      </w:r>
      <w:r w:rsidR="007C6524">
        <w:t xml:space="preserve">in order to conform to the transmit power specified in [5, TS 38.213] </w:t>
      </w:r>
      <w:r>
        <w:t xml:space="preserve">and </w:t>
      </w:r>
      <w:r w:rsidRPr="00C12953">
        <w:t>mapped</w:t>
      </w:r>
      <w:r>
        <w:t xml:space="preserve"> in sequence starting with </w:t>
      </w:r>
      <w:r w:rsidR="00E40DF8" w:rsidRPr="009A1E80">
        <w:rPr>
          <w:position w:val="-10"/>
        </w:rPr>
        <w:object w:dxaOrig="420" w:dyaOrig="300">
          <v:shape id="_x0000_i1551" type="#_x0000_t75" style="width:21pt;height:15pt" o:ole="">
            <v:imagedata r:id="rId915" o:title=""/>
          </v:shape>
          <o:OLEObject Type="Embed" ProgID="Equation.3" ShapeID="_x0000_i1551" DrawAspect="Content" ObjectID="_1584266696" r:id="rId916"/>
        </w:object>
      </w:r>
      <w:r w:rsidRPr="00C12953">
        <w:t xml:space="preserve"> to</w:t>
      </w:r>
      <w:r w:rsidRPr="00AC71B1">
        <w:t xml:space="preserve"> </w:t>
      </w:r>
      <w:r>
        <w:t xml:space="preserve">resource elements </w:t>
      </w:r>
      <w:r w:rsidR="00801E74" w:rsidRPr="00244553">
        <w:rPr>
          <w:position w:val="-14"/>
        </w:rPr>
        <w:object w:dxaOrig="680" w:dyaOrig="340">
          <v:shape id="_x0000_i1552" type="#_x0000_t75" style="width:33.75pt;height:18pt" o:ole="">
            <v:imagedata r:id="rId917" o:title=""/>
          </v:shape>
          <o:OLEObject Type="Embed" ProgID="Equation.3" ShapeID="_x0000_i1552" DrawAspect="Content" ObjectID="_1584266697" r:id="rId918"/>
        </w:object>
      </w:r>
      <w:r>
        <w:t xml:space="preserve"> assigned for transmission </w:t>
      </w:r>
      <w:r w:rsidR="00837FA6">
        <w:t xml:space="preserve">according to subclause 9.2.1 of [5, TS 38.213] </w:t>
      </w:r>
      <w:r>
        <w:t xml:space="preserve">in increasing order of </w:t>
      </w:r>
      <w:r w:rsidR="00EF0E84" w:rsidRPr="00C12953">
        <w:t>first</w:t>
      </w:r>
      <w:r w:rsidR="00EF0E84">
        <w:t xml:space="preserve"> </w:t>
      </w:r>
      <w:r w:rsidR="00EF0E84" w:rsidRPr="00C12953">
        <w:t xml:space="preserve">the index </w:t>
      </w:r>
      <w:r w:rsidR="00EF0E84" w:rsidRPr="00C12953">
        <w:rPr>
          <w:position w:val="-6"/>
        </w:rPr>
        <w:object w:dxaOrig="180" w:dyaOrig="260">
          <v:shape id="_x0000_i1553" type="#_x0000_t75" style="width:9pt;height:12.75pt" o:ole="">
            <v:imagedata r:id="rId13" o:title=""/>
          </v:shape>
          <o:OLEObject Type="Embed" ProgID="Equation.3" ShapeID="_x0000_i1553" DrawAspect="Content" ObjectID="_1584266698" r:id="rId919"/>
        </w:object>
      </w:r>
      <w:r w:rsidR="00EF0E84" w:rsidRPr="002A6A96">
        <w:rPr>
          <w:rFonts w:eastAsia="Batang" w:hint="eastAsia"/>
          <w:lang w:eastAsia="ko-KR"/>
        </w:rPr>
        <w:t xml:space="preserve"> </w:t>
      </w:r>
      <w:r w:rsidR="00EF0E84">
        <w:rPr>
          <w:rFonts w:eastAsia="Batang" w:hint="eastAsia"/>
          <w:lang w:eastAsia="ko-KR"/>
        </w:rPr>
        <w:t xml:space="preserve">over the </w:t>
      </w:r>
      <w:r w:rsidR="00C67747">
        <w:rPr>
          <w:rFonts w:eastAsia="Batang" w:hint="eastAsia"/>
          <w:lang w:eastAsia="ko-KR"/>
        </w:rPr>
        <w:t>assigned physical resource</w:t>
      </w:r>
      <w:r w:rsidR="00EF0E84">
        <w:rPr>
          <w:rFonts w:eastAsia="Batang" w:hint="eastAsia"/>
          <w:lang w:eastAsia="ko-KR"/>
        </w:rPr>
        <w:t>s</w:t>
      </w:r>
      <w:r w:rsidR="00EF0E84">
        <w:rPr>
          <w:rFonts w:eastAsia="Batang"/>
          <w:lang w:eastAsia="ko-KR"/>
        </w:rPr>
        <w:t>,</w:t>
      </w:r>
      <w:r w:rsidR="00EF0E84" w:rsidRPr="00C12953">
        <w:t xml:space="preserve"> and then the index</w:t>
      </w:r>
      <w:r w:rsidR="00EF0E84">
        <w:t xml:space="preserve"> </w:t>
      </w:r>
      <w:r w:rsidR="00EF0E84" w:rsidRPr="00C12953">
        <w:rPr>
          <w:position w:val="-6"/>
        </w:rPr>
        <w:object w:dxaOrig="139" w:dyaOrig="260">
          <v:shape id="_x0000_i1554" type="#_x0000_t75" style="width:6.75pt;height:12.75pt" o:ole="">
            <v:imagedata r:id="rId15" o:title=""/>
          </v:shape>
          <o:OLEObject Type="Embed" ProgID="Equation.3" ShapeID="_x0000_i1554" DrawAspect="Content" ObjectID="_1584266699" r:id="rId920"/>
        </w:object>
      </w:r>
      <w:r w:rsidR="007A0B91">
        <w:t xml:space="preserve"> on antenna port </w:t>
      </w:r>
      <w:r w:rsidR="007A0B91" w:rsidRPr="00282DE7">
        <w:rPr>
          <w:position w:val="-10"/>
        </w:rPr>
        <w:object w:dxaOrig="820" w:dyaOrig="279">
          <v:shape id="_x0000_i1555" type="#_x0000_t75" style="width:41.25pt;height:14.25pt" o:ole="">
            <v:imagedata r:id="rId921" o:title=""/>
          </v:shape>
          <o:OLEObject Type="Embed" ProgID="Equation.3" ShapeID="_x0000_i1555" DrawAspect="Content" ObjectID="_1584266700" r:id="rId922"/>
        </w:object>
      </w:r>
      <w:r>
        <w:t>.</w:t>
      </w:r>
      <w:r w:rsidR="007035CB">
        <w:t xml:space="preserve"> </w:t>
      </w:r>
    </w:p>
    <w:p w:rsidR="007F6C74" w:rsidRPr="007F6C74" w:rsidRDefault="00AC5C64" w:rsidP="00990F91">
      <w:pPr>
        <w:pStyle w:val="Heading4"/>
      </w:pPr>
      <w:bookmarkStart w:id="78" w:name="_Toc510519329"/>
      <w:r>
        <w:lastRenderedPageBreak/>
        <w:t>6.3.2.</w:t>
      </w:r>
      <w:r w:rsidR="00AF50CE">
        <w:t>4</w:t>
      </w:r>
      <w:r w:rsidR="00AD49C8">
        <w:tab/>
      </w:r>
      <w:r w:rsidR="00284C2E">
        <w:t>PUCCH format 1</w:t>
      </w:r>
      <w:bookmarkEnd w:id="78"/>
    </w:p>
    <w:p w:rsidR="00284C2E" w:rsidRPr="00347D77" w:rsidRDefault="00AC5C64" w:rsidP="00284C2E">
      <w:pPr>
        <w:pStyle w:val="Heading5"/>
      </w:pPr>
      <w:bookmarkStart w:id="79" w:name="_Toc510519330"/>
      <w:r>
        <w:t>6.3.2.</w:t>
      </w:r>
      <w:r w:rsidR="00AF50CE">
        <w:t>4</w:t>
      </w:r>
      <w:r w:rsidR="00284C2E">
        <w:t>.1</w:t>
      </w:r>
      <w:r w:rsidR="00284C2E">
        <w:tab/>
        <w:t>Sequence modulation</w:t>
      </w:r>
      <w:bookmarkEnd w:id="79"/>
    </w:p>
    <w:p w:rsidR="00284C2E" w:rsidRDefault="00284C2E" w:rsidP="00284C2E">
      <w:r w:rsidRPr="00C12953">
        <w:t>The block of bits</w:t>
      </w:r>
      <w:r>
        <w:t xml:space="preserve"> </w:t>
      </w:r>
      <w:r w:rsidRPr="00130815">
        <w:rPr>
          <w:position w:val="-10"/>
        </w:rPr>
        <w:object w:dxaOrig="1540" w:dyaOrig="300">
          <v:shape id="_x0000_i1556" type="#_x0000_t75" style="width:77.25pt;height:15pt" o:ole="">
            <v:imagedata r:id="rId923" o:title=""/>
          </v:shape>
          <o:OLEObject Type="Embed" ProgID="Equation.3" ShapeID="_x0000_i1556" DrawAspect="Content" ObjectID="_1584266701" r:id="rId924"/>
        </w:object>
      </w:r>
      <w:r w:rsidRPr="00C12953">
        <w:t xml:space="preserve"> shall be modulated </w:t>
      </w:r>
      <w:r>
        <w:t xml:space="preserve">as described in clause 5.1 using BPSK if </w:t>
      </w:r>
      <w:r w:rsidRPr="00130815">
        <w:rPr>
          <w:position w:val="-10"/>
        </w:rPr>
        <w:object w:dxaOrig="720" w:dyaOrig="300">
          <v:shape id="_x0000_i1557" type="#_x0000_t75" style="width:36pt;height:15pt" o:ole="">
            <v:imagedata r:id="rId925" o:title=""/>
          </v:shape>
          <o:OLEObject Type="Embed" ProgID="Equation.3" ShapeID="_x0000_i1557" DrawAspect="Content" ObjectID="_1584266702" r:id="rId926"/>
        </w:object>
      </w:r>
      <w:r>
        <w:t xml:space="preserve"> and QPSK if </w:t>
      </w:r>
      <w:r w:rsidRPr="00130815">
        <w:rPr>
          <w:position w:val="-10"/>
        </w:rPr>
        <w:object w:dxaOrig="760" w:dyaOrig="300">
          <v:shape id="_x0000_i1558" type="#_x0000_t75" style="width:38.25pt;height:15pt" o:ole="">
            <v:imagedata r:id="rId927" o:title=""/>
          </v:shape>
          <o:OLEObject Type="Embed" ProgID="Equation.3" ShapeID="_x0000_i1558" DrawAspect="Content" ObjectID="_1584266703" r:id="rId928"/>
        </w:object>
      </w:r>
      <w:r>
        <w:t xml:space="preserve">, resulting in a </w:t>
      </w:r>
      <w:r w:rsidRPr="00C12953">
        <w:t>complex-valued symbol</w:t>
      </w:r>
      <w:r w:rsidR="00275D80">
        <w:t xml:space="preserve"> </w:t>
      </w:r>
      <w:r w:rsidRPr="004A099C">
        <w:rPr>
          <w:position w:val="-10"/>
        </w:rPr>
        <w:object w:dxaOrig="440" w:dyaOrig="300">
          <v:shape id="_x0000_i1559" type="#_x0000_t75" style="width:21.75pt;height:15pt" o:ole="">
            <v:imagedata r:id="rId929" o:title=""/>
          </v:shape>
          <o:OLEObject Type="Embed" ProgID="Equation.3" ShapeID="_x0000_i1559" DrawAspect="Content" ObjectID="_1584266704" r:id="rId930"/>
        </w:object>
      </w:r>
      <w:r>
        <w:t xml:space="preserve">. </w:t>
      </w:r>
      <w:r>
        <w:br/>
        <w:t xml:space="preserve">The complex-valued symbol </w:t>
      </w:r>
      <w:r w:rsidRPr="00A56CDD">
        <w:rPr>
          <w:position w:val="-10"/>
        </w:rPr>
        <w:object w:dxaOrig="440" w:dyaOrig="300">
          <v:shape id="_x0000_i1560" type="#_x0000_t75" style="width:21.75pt;height:15pt" o:ole="">
            <v:imagedata r:id="rId931" o:title=""/>
          </v:shape>
          <o:OLEObject Type="Embed" ProgID="Equation.3" ShapeID="_x0000_i1560" DrawAspect="Content" ObjectID="_1584266705" r:id="rId932"/>
        </w:object>
      </w:r>
      <w:r>
        <w:t xml:space="preserve"> shall be multiplied with a sequence </w:t>
      </w:r>
      <w:r w:rsidR="00DB5C04" w:rsidRPr="006775BE">
        <w:rPr>
          <w:position w:val="-12"/>
        </w:rPr>
        <w:object w:dxaOrig="780" w:dyaOrig="360">
          <v:shape id="_x0000_i1561" type="#_x0000_t75" style="width:39pt;height:18pt" o:ole="">
            <v:imagedata r:id="rId933" o:title=""/>
          </v:shape>
          <o:OLEObject Type="Embed" ProgID="Equation.3" ShapeID="_x0000_i1561" DrawAspect="Content" ObjectID="_1584266706" r:id="rId934"/>
        </w:object>
      </w:r>
      <w:r>
        <w:t xml:space="preserve"> according to</w:t>
      </w:r>
    </w:p>
    <w:p w:rsidR="00284C2E" w:rsidRDefault="0025567D" w:rsidP="00284C2E">
      <w:pPr>
        <w:pStyle w:val="EQ"/>
        <w:jc w:val="center"/>
      </w:pPr>
      <w:r w:rsidRPr="00E7148B">
        <w:rPr>
          <w:position w:val="-30"/>
        </w:rPr>
        <w:object w:dxaOrig="1800" w:dyaOrig="700">
          <v:shape id="_x0000_i1562" type="#_x0000_t75" style="width:90pt;height:35.25pt" o:ole="">
            <v:imagedata r:id="rId935" o:title=""/>
          </v:shape>
          <o:OLEObject Type="Embed" ProgID="Equation.3" ShapeID="_x0000_i1562" DrawAspect="Content" ObjectID="_1584266707" r:id="rId936"/>
        </w:object>
      </w:r>
    </w:p>
    <w:p w:rsidR="00284C2E" w:rsidRDefault="0043212E" w:rsidP="00284C2E">
      <w:r>
        <w:t xml:space="preserve">where </w:t>
      </w:r>
      <w:r w:rsidR="0025567D" w:rsidRPr="006775BE">
        <w:rPr>
          <w:position w:val="-12"/>
        </w:rPr>
        <w:object w:dxaOrig="780" w:dyaOrig="360">
          <v:shape id="_x0000_i1563" type="#_x0000_t75" style="width:39pt;height:18pt" o:ole="">
            <v:imagedata r:id="rId933" o:title=""/>
          </v:shape>
          <o:OLEObject Type="Embed" ProgID="Equation.3" ShapeID="_x0000_i1563" DrawAspect="Content" ObjectID="_1584266708" r:id="rId937"/>
        </w:object>
      </w:r>
      <w:r>
        <w:t xml:space="preserve"> is given by clause </w:t>
      </w:r>
      <w:r w:rsidR="00727FA0">
        <w:t>6.3.2.2</w:t>
      </w:r>
      <w:r w:rsidR="00826911">
        <w:t>.</w:t>
      </w:r>
      <w:r w:rsidR="00DB5C04">
        <w:t xml:space="preserve"> </w:t>
      </w:r>
      <w:r w:rsidR="00284C2E">
        <w:t xml:space="preserve">The block of complex-valued symbols </w:t>
      </w:r>
      <w:r w:rsidR="001A035B" w:rsidRPr="001A035B">
        <w:rPr>
          <w:position w:val="-10"/>
        </w:rPr>
        <w:object w:dxaOrig="1579" w:dyaOrig="340">
          <v:shape id="_x0000_i1564" type="#_x0000_t75" style="width:78.75pt;height:16.5pt" o:ole="">
            <v:imagedata r:id="rId938" o:title=""/>
          </v:shape>
          <o:OLEObject Type="Embed" ProgID="Equation.3" ShapeID="_x0000_i1564" DrawAspect="Content" ObjectID="_1584266709" r:id="rId939"/>
        </w:object>
      </w:r>
      <w:r w:rsidR="00284C2E">
        <w:t xml:space="preserve"> shall be</w:t>
      </w:r>
      <w:r w:rsidR="00284C2E">
        <w:rPr>
          <w:rFonts w:hint="eastAsia"/>
          <w:lang w:eastAsia="ja-JP"/>
        </w:rPr>
        <w:t xml:space="preserve"> </w:t>
      </w:r>
      <w:r w:rsidR="00284C2E">
        <w:t>block-wise spread with</w:t>
      </w:r>
      <w:r w:rsidR="001A035B">
        <w:t xml:space="preserve"> </w:t>
      </w:r>
      <w:r w:rsidR="00284C2E">
        <w:t xml:space="preserve">the orthogonal sequence </w:t>
      </w:r>
      <w:r w:rsidR="00E7148B" w:rsidRPr="00E7148B">
        <w:rPr>
          <w:position w:val="-10"/>
        </w:rPr>
        <w:object w:dxaOrig="560" w:dyaOrig="300">
          <v:shape id="_x0000_i1565" type="#_x0000_t75" style="width:27.75pt;height:15pt" o:ole="">
            <v:imagedata r:id="rId940" o:title=""/>
          </v:shape>
          <o:OLEObject Type="Embed" ProgID="Equation.3" ShapeID="_x0000_i1565" DrawAspect="Content" ObjectID="_1584266710" r:id="rId941"/>
        </w:object>
      </w:r>
      <w:r w:rsidR="00284C2E">
        <w:t xml:space="preserve"> according to</w:t>
      </w:r>
    </w:p>
    <w:p w:rsidR="00284C2E" w:rsidRDefault="004C4DE2" w:rsidP="00284C2E">
      <w:pPr>
        <w:pStyle w:val="EQ"/>
        <w:jc w:val="center"/>
      </w:pPr>
      <w:r w:rsidRPr="00BA0D9F">
        <w:rPr>
          <w:position w:val="-82"/>
        </w:rPr>
        <w:object w:dxaOrig="6259" w:dyaOrig="1740">
          <v:shape id="_x0000_i1566" type="#_x0000_t75" style="width:313.5pt;height:88.5pt" o:ole="">
            <v:imagedata r:id="rId942" o:title=""/>
          </v:shape>
          <o:OLEObject Type="Embed" ProgID="Equation.3" ShapeID="_x0000_i1566" DrawAspect="Content" ObjectID="_1584266711" r:id="rId943"/>
        </w:object>
      </w:r>
    </w:p>
    <w:p w:rsidR="00E7148B" w:rsidRDefault="00284C2E" w:rsidP="00E7148B">
      <w:r>
        <w:t xml:space="preserve">where </w:t>
      </w:r>
      <w:r w:rsidR="00D7627D" w:rsidRPr="00312032">
        <w:rPr>
          <w:position w:val="-14"/>
        </w:rPr>
        <w:object w:dxaOrig="820" w:dyaOrig="380">
          <v:shape id="_x0000_i1567" type="#_x0000_t75" style="width:40.5pt;height:18.75pt" o:ole="">
            <v:imagedata r:id="rId944" o:title=""/>
          </v:shape>
          <o:OLEObject Type="Embed" ProgID="Equation.3" ShapeID="_x0000_i1567" DrawAspect="Content" ObjectID="_1584266712" r:id="rId945"/>
        </w:object>
      </w:r>
      <w:r w:rsidR="00826911">
        <w:t xml:space="preserve"> is </w:t>
      </w:r>
      <w:r w:rsidR="00652346">
        <w:t>given by</w:t>
      </w:r>
      <w:r w:rsidR="00364A03">
        <w:t xml:space="preserve"> Table </w:t>
      </w:r>
      <w:r w:rsidR="00AC5C64">
        <w:t>6.3.2.</w:t>
      </w:r>
      <w:r w:rsidR="00AF50CE">
        <w:t>4</w:t>
      </w:r>
      <w:r w:rsidR="00364A03">
        <w:t>.1-1</w:t>
      </w:r>
      <w:r w:rsidR="00E7148B">
        <w:t>.</w:t>
      </w:r>
    </w:p>
    <w:p w:rsidR="00406D6F" w:rsidRDefault="00583C5D" w:rsidP="00E7148B">
      <w:r>
        <w:t xml:space="preserve">The orthogonal sequence </w:t>
      </w:r>
      <w:r w:rsidR="00E7148B" w:rsidRPr="00E7148B">
        <w:rPr>
          <w:position w:val="-10"/>
        </w:rPr>
        <w:object w:dxaOrig="560" w:dyaOrig="300">
          <v:shape id="_x0000_i1568" type="#_x0000_t75" style="width:27.75pt;height:15pt" o:ole="">
            <v:imagedata r:id="rId946" o:title=""/>
          </v:shape>
          <o:OLEObject Type="Embed" ProgID="Equation.3" ShapeID="_x0000_i1568" DrawAspect="Content" ObjectID="_1584266713" r:id="rId947"/>
        </w:object>
      </w:r>
      <w:r>
        <w:t xml:space="preserve"> is given by Table </w:t>
      </w:r>
      <w:r w:rsidR="00AC5C64">
        <w:t>6.3.2.</w:t>
      </w:r>
      <w:r w:rsidR="00AF50CE">
        <w:t>4</w:t>
      </w:r>
      <w:r>
        <w:t>.1-</w:t>
      </w:r>
      <w:r w:rsidR="00364A03">
        <w:t xml:space="preserve">2 </w:t>
      </w:r>
      <w:r w:rsidR="00826911">
        <w:t xml:space="preserve">where </w:t>
      </w:r>
      <w:r w:rsidR="00826911" w:rsidRPr="0043212E">
        <w:rPr>
          <w:position w:val="-6"/>
        </w:rPr>
        <w:object w:dxaOrig="139" w:dyaOrig="240">
          <v:shape id="_x0000_i1569" type="#_x0000_t75" style="width:6.75pt;height:12pt" o:ole="">
            <v:imagedata r:id="rId948" o:title=""/>
          </v:shape>
          <o:OLEObject Type="Embed" ProgID="Equation.3" ShapeID="_x0000_i1569" DrawAspect="Content" ObjectID="_1584266714" r:id="rId949"/>
        </w:object>
      </w:r>
      <w:r w:rsidR="00826911">
        <w:t xml:space="preserve"> is the index of the orthogonal sequence to use according to </w:t>
      </w:r>
      <w:r w:rsidR="00DB5C04">
        <w:t xml:space="preserve">subclause 9.2.1 of </w:t>
      </w:r>
      <w:r w:rsidR="005F6430">
        <w:t>[5, TS 38.213]</w:t>
      </w:r>
      <w:r w:rsidR="00E7148B">
        <w:t>.</w:t>
      </w:r>
      <w:r w:rsidR="00D05659">
        <w:t xml:space="preserve"> </w:t>
      </w:r>
      <w:r w:rsidR="00406D6F">
        <w:t xml:space="preserve">In case of a PUCCH transmission spanning multiple slots, the </w:t>
      </w:r>
      <w:r w:rsidR="00DB5C04">
        <w:t xml:space="preserve">complex-valued symbol </w:t>
      </w:r>
      <w:r w:rsidR="00DB5C04" w:rsidRPr="00E7148B">
        <w:rPr>
          <w:position w:val="-10"/>
        </w:rPr>
        <w:object w:dxaOrig="420" w:dyaOrig="300">
          <v:shape id="_x0000_i1570" type="#_x0000_t75" style="width:21pt;height:15pt" o:ole="">
            <v:imagedata r:id="rId950" o:title=""/>
          </v:shape>
          <o:OLEObject Type="Embed" ProgID="Equation.3" ShapeID="_x0000_i1570" DrawAspect="Content" ObjectID="_1584266715" r:id="rId951"/>
        </w:object>
      </w:r>
      <w:r w:rsidR="00406D6F">
        <w:t xml:space="preserve"> is repeated for the subsequent slots.</w:t>
      </w:r>
    </w:p>
    <w:p w:rsidR="00364A03" w:rsidRDefault="00364A03" w:rsidP="00334FDA">
      <w:pPr>
        <w:pStyle w:val="TH"/>
      </w:pPr>
      <w:r>
        <w:t xml:space="preserve">Table </w:t>
      </w:r>
      <w:r w:rsidR="00AC5C64">
        <w:t>6.3.2.</w:t>
      </w:r>
      <w:r w:rsidR="00AF50CE">
        <w:t>4</w:t>
      </w:r>
      <w:r>
        <w:t>.1-1: Number of PUCCH symbols</w:t>
      </w:r>
      <w:r w:rsidR="00334FDA">
        <w:t xml:space="preserve"> and the corresponding </w:t>
      </w:r>
      <w:r w:rsidR="00D7627D" w:rsidRPr="00E624AF">
        <w:rPr>
          <w:position w:val="-14"/>
        </w:rPr>
        <w:object w:dxaOrig="820" w:dyaOrig="380">
          <v:shape id="_x0000_i1571" type="#_x0000_t75" style="width:40.5pt;height:18.75pt" o:ole="">
            <v:imagedata r:id="rId952" o:title=""/>
          </v:shape>
          <o:OLEObject Type="Embed" ProgID="Equation.3" ShapeID="_x0000_i1571" DrawAspect="Content" ObjectID="_1584266716" r:id="rId953"/>
        </w:object>
      </w:r>
      <w:r w:rsidR="00334F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122"/>
        <w:gridCol w:w="1842"/>
        <w:gridCol w:w="1843"/>
      </w:tblGrid>
      <w:tr w:rsidR="00BF2CFB" w:rsidTr="000B7F4A">
        <w:trPr>
          <w:jc w:val="center"/>
        </w:trPr>
        <w:tc>
          <w:tcPr>
            <w:tcW w:w="1701" w:type="dxa"/>
            <w:vMerge w:val="restart"/>
            <w:shd w:val="clear" w:color="auto" w:fill="auto"/>
          </w:tcPr>
          <w:p w:rsidR="00BF2CFB" w:rsidRPr="009007E6" w:rsidRDefault="00BF2CFB" w:rsidP="000B7F4A">
            <w:pPr>
              <w:pStyle w:val="TAH"/>
              <w:rPr>
                <w:position w:val="-10"/>
              </w:rPr>
            </w:pPr>
            <w:r w:rsidRPr="009007E6">
              <w:rPr>
                <w:rFonts w:eastAsia="Batang"/>
              </w:rPr>
              <w:t xml:space="preserve">PUCCH length, </w:t>
            </w:r>
            <w:r w:rsidRPr="009007E6">
              <w:rPr>
                <w:rFonts w:eastAsia="Batang"/>
              </w:rPr>
              <w:br/>
            </w:r>
            <w:r w:rsidRPr="00D24F27">
              <w:rPr>
                <w:position w:val="-14"/>
              </w:rPr>
              <w:object w:dxaOrig="820" w:dyaOrig="380">
                <v:shape id="_x0000_i1572" type="#_x0000_t75" style="width:40.5pt;height:18.75pt" o:ole="">
                  <v:imagedata r:id="rId954" o:title=""/>
                </v:shape>
                <o:OLEObject Type="Embed" ProgID="Equation.3" ShapeID="_x0000_i1572" DrawAspect="Content" ObjectID="_1584266717" r:id="rId955"/>
              </w:object>
            </w:r>
          </w:p>
        </w:tc>
        <w:tc>
          <w:tcPr>
            <w:tcW w:w="5807" w:type="dxa"/>
            <w:gridSpan w:val="3"/>
            <w:tcBorders>
              <w:bottom w:val="nil"/>
            </w:tcBorders>
            <w:shd w:val="clear" w:color="auto" w:fill="auto"/>
          </w:tcPr>
          <w:p w:rsidR="00BF2CFB" w:rsidRPr="009007E6" w:rsidRDefault="00BF2CFB" w:rsidP="000B7F4A">
            <w:pPr>
              <w:pStyle w:val="TAH"/>
              <w:rPr>
                <w:rFonts w:eastAsia="Batang"/>
              </w:rPr>
            </w:pPr>
            <w:r w:rsidRPr="009007E6">
              <w:rPr>
                <w:rFonts w:eastAsia="Batang"/>
                <w:position w:val="-14"/>
              </w:rPr>
              <w:object w:dxaOrig="820" w:dyaOrig="380">
                <v:shape id="_x0000_i1573" type="#_x0000_t75" style="width:40.5pt;height:18.75pt" o:ole="">
                  <v:imagedata r:id="rId956" o:title=""/>
                </v:shape>
                <o:OLEObject Type="Embed" ProgID="Equation.3" ShapeID="_x0000_i1573" DrawAspect="Content" ObjectID="_1584266718" r:id="rId957"/>
              </w:object>
            </w:r>
          </w:p>
        </w:tc>
      </w:tr>
      <w:tr w:rsidR="00BF2CFB" w:rsidRPr="009007E6" w:rsidTr="000B7F4A">
        <w:trPr>
          <w:jc w:val="center"/>
        </w:trPr>
        <w:tc>
          <w:tcPr>
            <w:tcW w:w="1701" w:type="dxa"/>
            <w:vMerge/>
            <w:shd w:val="clear" w:color="auto" w:fill="auto"/>
          </w:tcPr>
          <w:p w:rsidR="00BF2CFB" w:rsidRPr="009007E6" w:rsidRDefault="00BF2CFB" w:rsidP="000B7F4A">
            <w:pPr>
              <w:pStyle w:val="TAH"/>
              <w:rPr>
                <w:rFonts w:eastAsia="Batang"/>
              </w:rPr>
            </w:pPr>
          </w:p>
        </w:tc>
        <w:tc>
          <w:tcPr>
            <w:tcW w:w="2122" w:type="dxa"/>
            <w:vMerge w:val="restart"/>
            <w:tcBorders>
              <w:top w:val="nil"/>
            </w:tcBorders>
            <w:shd w:val="clear" w:color="auto" w:fill="auto"/>
          </w:tcPr>
          <w:p w:rsidR="00BF2CFB" w:rsidRPr="009007E6" w:rsidRDefault="00BF2CFB" w:rsidP="000B7F4A">
            <w:pPr>
              <w:pStyle w:val="TAH"/>
              <w:rPr>
                <w:rFonts w:eastAsia="Batang"/>
              </w:rPr>
            </w:pPr>
            <w:r w:rsidRPr="009007E6">
              <w:rPr>
                <w:rFonts w:eastAsia="Batang"/>
              </w:rPr>
              <w:t xml:space="preserve">No </w:t>
            </w:r>
            <w:r>
              <w:rPr>
                <w:rFonts w:eastAsia="Batang"/>
              </w:rPr>
              <w:t xml:space="preserve">intra-slot </w:t>
            </w:r>
            <w:r w:rsidRPr="009007E6">
              <w:rPr>
                <w:rFonts w:eastAsia="Batang"/>
              </w:rPr>
              <w:t>hopping</w:t>
            </w:r>
          </w:p>
          <w:p w:rsidR="00BF2CFB" w:rsidRPr="009007E6" w:rsidRDefault="00BF2CFB" w:rsidP="000B7F4A">
            <w:pPr>
              <w:pStyle w:val="TAH"/>
              <w:rPr>
                <w:rFonts w:eastAsia="Batang"/>
              </w:rPr>
            </w:pPr>
            <w:r w:rsidRPr="009007E6">
              <w:rPr>
                <w:rFonts w:eastAsia="Batang"/>
              </w:rPr>
              <w:object w:dxaOrig="580" w:dyaOrig="260">
                <v:shape id="_x0000_i1574" type="#_x0000_t75" style="width:28.5pt;height:12.75pt" o:ole="">
                  <v:imagedata r:id="rId958" o:title=""/>
                </v:shape>
                <o:OLEObject Type="Embed" ProgID="Equation.3" ShapeID="_x0000_i1574" DrawAspect="Content" ObjectID="_1584266719" r:id="rId959"/>
              </w:object>
            </w:r>
          </w:p>
        </w:tc>
        <w:tc>
          <w:tcPr>
            <w:tcW w:w="3685" w:type="dxa"/>
            <w:gridSpan w:val="2"/>
            <w:tcBorders>
              <w:top w:val="nil"/>
              <w:bottom w:val="nil"/>
            </w:tcBorders>
            <w:shd w:val="clear" w:color="auto" w:fill="auto"/>
          </w:tcPr>
          <w:p w:rsidR="00BF2CFB" w:rsidRPr="009007E6" w:rsidRDefault="00BF2CFB" w:rsidP="000B7F4A">
            <w:pPr>
              <w:pStyle w:val="TAH"/>
              <w:rPr>
                <w:rFonts w:eastAsia="Batang"/>
              </w:rPr>
            </w:pPr>
            <w:r>
              <w:rPr>
                <w:rFonts w:eastAsia="Batang"/>
              </w:rPr>
              <w:t>Intra-slot h</w:t>
            </w:r>
            <w:r w:rsidRPr="009007E6">
              <w:rPr>
                <w:rFonts w:eastAsia="Batang"/>
              </w:rPr>
              <w:t>opping</w:t>
            </w:r>
          </w:p>
        </w:tc>
      </w:tr>
      <w:tr w:rsidR="00BF2CFB" w:rsidRPr="009007E6" w:rsidTr="000B7F4A">
        <w:trPr>
          <w:jc w:val="center"/>
        </w:trPr>
        <w:tc>
          <w:tcPr>
            <w:tcW w:w="1701" w:type="dxa"/>
            <w:vMerge/>
            <w:shd w:val="clear" w:color="auto" w:fill="auto"/>
          </w:tcPr>
          <w:p w:rsidR="00BF2CFB" w:rsidRPr="009007E6" w:rsidRDefault="00BF2CFB" w:rsidP="000B7F4A">
            <w:pPr>
              <w:pStyle w:val="TAH"/>
              <w:rPr>
                <w:rFonts w:eastAsia="Batang"/>
              </w:rPr>
            </w:pPr>
          </w:p>
        </w:tc>
        <w:tc>
          <w:tcPr>
            <w:tcW w:w="2122" w:type="dxa"/>
            <w:vMerge/>
            <w:shd w:val="clear" w:color="auto" w:fill="auto"/>
          </w:tcPr>
          <w:p w:rsidR="00BF2CFB" w:rsidRPr="009007E6" w:rsidRDefault="00BF2CFB" w:rsidP="000B7F4A">
            <w:pPr>
              <w:pStyle w:val="TAH"/>
              <w:rPr>
                <w:rFonts w:eastAsia="Batang"/>
                <w:position w:val="-10"/>
              </w:rPr>
            </w:pPr>
          </w:p>
        </w:tc>
        <w:tc>
          <w:tcPr>
            <w:tcW w:w="1842" w:type="dxa"/>
            <w:tcBorders>
              <w:top w:val="nil"/>
            </w:tcBorders>
            <w:shd w:val="clear" w:color="auto" w:fill="auto"/>
          </w:tcPr>
          <w:p w:rsidR="00BF2CFB" w:rsidRPr="009007E6" w:rsidRDefault="00BF2CFB" w:rsidP="000B7F4A">
            <w:pPr>
              <w:pStyle w:val="TAH"/>
              <w:rPr>
                <w:rFonts w:eastAsia="Batang"/>
              </w:rPr>
            </w:pPr>
            <w:r w:rsidRPr="009007E6">
              <w:rPr>
                <w:rFonts w:eastAsia="Batang"/>
              </w:rPr>
              <w:object w:dxaOrig="580" w:dyaOrig="260">
                <v:shape id="_x0000_i1575" type="#_x0000_t75" style="width:28.5pt;height:12.75pt" o:ole="">
                  <v:imagedata r:id="rId958" o:title=""/>
                </v:shape>
                <o:OLEObject Type="Embed" ProgID="Equation.3" ShapeID="_x0000_i1575" DrawAspect="Content" ObjectID="_1584266720" r:id="rId960"/>
              </w:object>
            </w:r>
          </w:p>
        </w:tc>
        <w:tc>
          <w:tcPr>
            <w:tcW w:w="1843" w:type="dxa"/>
            <w:tcBorders>
              <w:top w:val="nil"/>
            </w:tcBorders>
            <w:shd w:val="clear" w:color="auto" w:fill="auto"/>
          </w:tcPr>
          <w:p w:rsidR="00BF2CFB" w:rsidRPr="009007E6" w:rsidRDefault="00BF2CFB" w:rsidP="000B7F4A">
            <w:pPr>
              <w:pStyle w:val="TAH"/>
              <w:rPr>
                <w:rFonts w:eastAsia="Batang"/>
              </w:rPr>
            </w:pPr>
            <w:r w:rsidRPr="009007E6">
              <w:rPr>
                <w:rFonts w:eastAsia="Batang"/>
              </w:rPr>
              <w:object w:dxaOrig="540" w:dyaOrig="260">
                <v:shape id="_x0000_i1576" type="#_x0000_t75" style="width:27pt;height:12.75pt" o:ole="">
                  <v:imagedata r:id="rId961" o:title=""/>
                </v:shape>
                <o:OLEObject Type="Embed" ProgID="Equation.3" ShapeID="_x0000_i1576" DrawAspect="Content" ObjectID="_1584266721" r:id="rId962"/>
              </w:objec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4</w:t>
            </w:r>
          </w:p>
        </w:tc>
        <w:tc>
          <w:tcPr>
            <w:tcW w:w="2122" w:type="dxa"/>
            <w:shd w:val="clear" w:color="auto" w:fill="auto"/>
          </w:tcPr>
          <w:p w:rsidR="00BF2CFB" w:rsidRPr="009007E6" w:rsidRDefault="00B90311" w:rsidP="000B7F4A">
            <w:pPr>
              <w:pStyle w:val="TAC"/>
              <w:rPr>
                <w:rFonts w:eastAsia="Batang"/>
              </w:rPr>
            </w:pPr>
            <w:r>
              <w:rPr>
                <w:rFonts w:eastAsia="Batang"/>
              </w:rPr>
              <w:t>2</w:t>
            </w:r>
          </w:p>
        </w:tc>
        <w:tc>
          <w:tcPr>
            <w:tcW w:w="1842" w:type="dxa"/>
            <w:shd w:val="clear" w:color="auto" w:fill="auto"/>
          </w:tcPr>
          <w:p w:rsidR="00BF2CFB" w:rsidRPr="009007E6" w:rsidRDefault="005C411C" w:rsidP="000B7F4A">
            <w:pPr>
              <w:pStyle w:val="TAC"/>
              <w:rPr>
                <w:rFonts w:eastAsia="Batang"/>
              </w:rPr>
            </w:pPr>
            <w:r>
              <w:rPr>
                <w:rFonts w:eastAsia="Batang"/>
              </w:rPr>
              <w:t>1</w:t>
            </w:r>
          </w:p>
        </w:tc>
        <w:tc>
          <w:tcPr>
            <w:tcW w:w="1843" w:type="dxa"/>
            <w:shd w:val="clear" w:color="auto" w:fill="auto"/>
          </w:tcPr>
          <w:p w:rsidR="00BF2CFB" w:rsidRPr="009007E6" w:rsidRDefault="005C411C" w:rsidP="000B7F4A">
            <w:pPr>
              <w:pStyle w:val="TAC"/>
              <w:rPr>
                <w:rFonts w:eastAsia="Batang"/>
              </w:rPr>
            </w:pPr>
            <w:r>
              <w:rPr>
                <w:rFonts w:eastAsia="Batang"/>
              </w:rPr>
              <w:t>1</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5</w:t>
            </w:r>
          </w:p>
        </w:tc>
        <w:tc>
          <w:tcPr>
            <w:tcW w:w="2122" w:type="dxa"/>
            <w:shd w:val="clear" w:color="auto" w:fill="auto"/>
          </w:tcPr>
          <w:p w:rsidR="00BF2CFB" w:rsidRPr="009007E6" w:rsidRDefault="00B90311" w:rsidP="000B7F4A">
            <w:pPr>
              <w:pStyle w:val="TAC"/>
              <w:rPr>
                <w:rFonts w:eastAsia="Batang"/>
              </w:rPr>
            </w:pPr>
            <w:r>
              <w:rPr>
                <w:rFonts w:eastAsia="Batang"/>
              </w:rPr>
              <w:t>2</w:t>
            </w:r>
          </w:p>
        </w:tc>
        <w:tc>
          <w:tcPr>
            <w:tcW w:w="1842" w:type="dxa"/>
            <w:shd w:val="clear" w:color="auto" w:fill="auto"/>
          </w:tcPr>
          <w:p w:rsidR="00BF2CFB" w:rsidRPr="009007E6" w:rsidRDefault="005C411C" w:rsidP="000B7F4A">
            <w:pPr>
              <w:pStyle w:val="TAC"/>
              <w:rPr>
                <w:rFonts w:eastAsia="Batang"/>
              </w:rPr>
            </w:pPr>
            <w:r>
              <w:rPr>
                <w:rFonts w:eastAsia="Batang"/>
              </w:rPr>
              <w:t>1</w:t>
            </w:r>
          </w:p>
        </w:tc>
        <w:tc>
          <w:tcPr>
            <w:tcW w:w="1843" w:type="dxa"/>
            <w:shd w:val="clear" w:color="auto" w:fill="auto"/>
          </w:tcPr>
          <w:p w:rsidR="00BF2CFB" w:rsidRPr="009007E6" w:rsidRDefault="005C411C" w:rsidP="000B7F4A">
            <w:pPr>
              <w:pStyle w:val="TAC"/>
              <w:rPr>
                <w:rFonts w:eastAsia="Batang"/>
              </w:rPr>
            </w:pPr>
            <w:r>
              <w:rPr>
                <w:rFonts w:eastAsia="Batang"/>
              </w:rPr>
              <w:t>1</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6</w:t>
            </w:r>
          </w:p>
        </w:tc>
        <w:tc>
          <w:tcPr>
            <w:tcW w:w="2122" w:type="dxa"/>
            <w:shd w:val="clear" w:color="auto" w:fill="auto"/>
          </w:tcPr>
          <w:p w:rsidR="00BF2CFB" w:rsidRPr="009007E6" w:rsidRDefault="00B90311" w:rsidP="000B7F4A">
            <w:pPr>
              <w:pStyle w:val="TAC"/>
              <w:rPr>
                <w:rFonts w:eastAsia="Batang"/>
              </w:rPr>
            </w:pPr>
            <w:r>
              <w:rPr>
                <w:rFonts w:eastAsia="Batang"/>
              </w:rPr>
              <w:t>3</w:t>
            </w:r>
          </w:p>
        </w:tc>
        <w:tc>
          <w:tcPr>
            <w:tcW w:w="1842" w:type="dxa"/>
            <w:shd w:val="clear" w:color="auto" w:fill="auto"/>
          </w:tcPr>
          <w:p w:rsidR="00BF2CFB" w:rsidRPr="009007E6" w:rsidRDefault="005C411C" w:rsidP="000B7F4A">
            <w:pPr>
              <w:pStyle w:val="TAC"/>
              <w:rPr>
                <w:rFonts w:eastAsia="Batang"/>
              </w:rPr>
            </w:pPr>
            <w:r>
              <w:rPr>
                <w:rFonts w:eastAsia="Batang"/>
              </w:rPr>
              <w:t>1</w:t>
            </w:r>
          </w:p>
        </w:tc>
        <w:tc>
          <w:tcPr>
            <w:tcW w:w="1843" w:type="dxa"/>
            <w:shd w:val="clear" w:color="auto" w:fill="auto"/>
          </w:tcPr>
          <w:p w:rsidR="00BF2CFB" w:rsidRPr="009007E6" w:rsidRDefault="005C411C" w:rsidP="000B7F4A">
            <w:pPr>
              <w:pStyle w:val="TAC"/>
              <w:rPr>
                <w:rFonts w:eastAsia="Batang"/>
              </w:rPr>
            </w:pPr>
            <w:r>
              <w:rPr>
                <w:rFonts w:eastAsia="Batang"/>
              </w:rPr>
              <w:t>2</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7</w:t>
            </w:r>
          </w:p>
        </w:tc>
        <w:tc>
          <w:tcPr>
            <w:tcW w:w="2122" w:type="dxa"/>
            <w:shd w:val="clear" w:color="auto" w:fill="auto"/>
          </w:tcPr>
          <w:p w:rsidR="00BF2CFB" w:rsidRPr="009007E6" w:rsidRDefault="00B90311" w:rsidP="000B7F4A">
            <w:pPr>
              <w:pStyle w:val="TAC"/>
              <w:rPr>
                <w:rFonts w:eastAsia="Batang"/>
              </w:rPr>
            </w:pPr>
            <w:r>
              <w:rPr>
                <w:rFonts w:eastAsia="Batang"/>
              </w:rPr>
              <w:t>3</w:t>
            </w:r>
          </w:p>
        </w:tc>
        <w:tc>
          <w:tcPr>
            <w:tcW w:w="1842" w:type="dxa"/>
            <w:shd w:val="clear" w:color="auto" w:fill="auto"/>
          </w:tcPr>
          <w:p w:rsidR="00BF2CFB" w:rsidRPr="009007E6" w:rsidRDefault="005C411C" w:rsidP="000B7F4A">
            <w:pPr>
              <w:pStyle w:val="TAC"/>
              <w:rPr>
                <w:rFonts w:eastAsia="Batang"/>
              </w:rPr>
            </w:pPr>
            <w:r>
              <w:rPr>
                <w:rFonts w:eastAsia="Batang"/>
              </w:rPr>
              <w:t>1</w:t>
            </w:r>
          </w:p>
        </w:tc>
        <w:tc>
          <w:tcPr>
            <w:tcW w:w="1843" w:type="dxa"/>
            <w:shd w:val="clear" w:color="auto" w:fill="auto"/>
          </w:tcPr>
          <w:p w:rsidR="00BF2CFB" w:rsidRPr="009007E6" w:rsidRDefault="005C411C" w:rsidP="000B7F4A">
            <w:pPr>
              <w:pStyle w:val="TAC"/>
              <w:rPr>
                <w:rFonts w:eastAsia="Batang"/>
              </w:rPr>
            </w:pPr>
            <w:r>
              <w:rPr>
                <w:rFonts w:eastAsia="Batang"/>
              </w:rPr>
              <w:t>2</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8</w:t>
            </w:r>
          </w:p>
        </w:tc>
        <w:tc>
          <w:tcPr>
            <w:tcW w:w="2122" w:type="dxa"/>
            <w:shd w:val="clear" w:color="auto" w:fill="auto"/>
          </w:tcPr>
          <w:p w:rsidR="00BF2CFB" w:rsidRPr="009007E6" w:rsidRDefault="00B90311" w:rsidP="000B7F4A">
            <w:pPr>
              <w:pStyle w:val="TAC"/>
              <w:rPr>
                <w:rFonts w:eastAsia="Batang"/>
              </w:rPr>
            </w:pPr>
            <w:r>
              <w:rPr>
                <w:rFonts w:eastAsia="Batang"/>
              </w:rPr>
              <w:t>4</w:t>
            </w:r>
          </w:p>
        </w:tc>
        <w:tc>
          <w:tcPr>
            <w:tcW w:w="1842" w:type="dxa"/>
            <w:shd w:val="clear" w:color="auto" w:fill="auto"/>
          </w:tcPr>
          <w:p w:rsidR="00BF2CFB" w:rsidRPr="009007E6" w:rsidRDefault="005C411C" w:rsidP="000B7F4A">
            <w:pPr>
              <w:pStyle w:val="TAC"/>
              <w:rPr>
                <w:rFonts w:eastAsia="Batang"/>
              </w:rPr>
            </w:pPr>
            <w:r>
              <w:rPr>
                <w:rFonts w:eastAsia="Batang"/>
              </w:rPr>
              <w:t>2</w:t>
            </w:r>
          </w:p>
        </w:tc>
        <w:tc>
          <w:tcPr>
            <w:tcW w:w="1843" w:type="dxa"/>
            <w:shd w:val="clear" w:color="auto" w:fill="auto"/>
          </w:tcPr>
          <w:p w:rsidR="00BF2CFB" w:rsidRPr="009007E6" w:rsidRDefault="005C411C" w:rsidP="000B7F4A">
            <w:pPr>
              <w:pStyle w:val="TAC"/>
              <w:rPr>
                <w:rFonts w:eastAsia="Batang"/>
              </w:rPr>
            </w:pPr>
            <w:r>
              <w:rPr>
                <w:rFonts w:eastAsia="Batang"/>
              </w:rPr>
              <w:t>2</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9</w:t>
            </w:r>
          </w:p>
        </w:tc>
        <w:tc>
          <w:tcPr>
            <w:tcW w:w="2122" w:type="dxa"/>
            <w:shd w:val="clear" w:color="auto" w:fill="auto"/>
          </w:tcPr>
          <w:p w:rsidR="00BF2CFB" w:rsidRPr="009007E6" w:rsidRDefault="00B90311" w:rsidP="000B7F4A">
            <w:pPr>
              <w:pStyle w:val="TAC"/>
              <w:rPr>
                <w:rFonts w:eastAsia="Batang"/>
              </w:rPr>
            </w:pPr>
            <w:r>
              <w:rPr>
                <w:rFonts w:eastAsia="Batang"/>
              </w:rPr>
              <w:t>4</w:t>
            </w:r>
          </w:p>
        </w:tc>
        <w:tc>
          <w:tcPr>
            <w:tcW w:w="1842" w:type="dxa"/>
            <w:shd w:val="clear" w:color="auto" w:fill="auto"/>
          </w:tcPr>
          <w:p w:rsidR="00BF2CFB" w:rsidRPr="009007E6" w:rsidRDefault="005C411C" w:rsidP="000B7F4A">
            <w:pPr>
              <w:pStyle w:val="TAC"/>
              <w:rPr>
                <w:rFonts w:eastAsia="Batang"/>
              </w:rPr>
            </w:pPr>
            <w:r>
              <w:rPr>
                <w:rFonts w:eastAsia="Batang"/>
              </w:rPr>
              <w:t>2</w:t>
            </w:r>
          </w:p>
        </w:tc>
        <w:tc>
          <w:tcPr>
            <w:tcW w:w="1843" w:type="dxa"/>
            <w:shd w:val="clear" w:color="auto" w:fill="auto"/>
          </w:tcPr>
          <w:p w:rsidR="00BF2CFB" w:rsidRPr="009007E6" w:rsidRDefault="005C411C" w:rsidP="000B7F4A">
            <w:pPr>
              <w:pStyle w:val="TAC"/>
              <w:rPr>
                <w:rFonts w:eastAsia="Batang"/>
              </w:rPr>
            </w:pPr>
            <w:r>
              <w:rPr>
                <w:rFonts w:eastAsia="Batang"/>
              </w:rPr>
              <w:t>2</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10</w:t>
            </w:r>
          </w:p>
        </w:tc>
        <w:tc>
          <w:tcPr>
            <w:tcW w:w="2122" w:type="dxa"/>
            <w:shd w:val="clear" w:color="auto" w:fill="auto"/>
          </w:tcPr>
          <w:p w:rsidR="00BF2CFB" w:rsidRPr="009007E6" w:rsidRDefault="00B90311" w:rsidP="000B7F4A">
            <w:pPr>
              <w:pStyle w:val="TAC"/>
              <w:rPr>
                <w:rFonts w:eastAsia="Batang"/>
              </w:rPr>
            </w:pPr>
            <w:r>
              <w:rPr>
                <w:rFonts w:eastAsia="Batang"/>
              </w:rPr>
              <w:t>5</w:t>
            </w:r>
          </w:p>
        </w:tc>
        <w:tc>
          <w:tcPr>
            <w:tcW w:w="1842" w:type="dxa"/>
            <w:shd w:val="clear" w:color="auto" w:fill="auto"/>
          </w:tcPr>
          <w:p w:rsidR="00BF2CFB" w:rsidRPr="009007E6" w:rsidRDefault="005C411C" w:rsidP="000B7F4A">
            <w:pPr>
              <w:pStyle w:val="TAC"/>
              <w:rPr>
                <w:rFonts w:eastAsia="Batang"/>
              </w:rPr>
            </w:pPr>
            <w:r>
              <w:rPr>
                <w:rFonts w:eastAsia="Batang"/>
              </w:rPr>
              <w:t>2</w:t>
            </w:r>
          </w:p>
        </w:tc>
        <w:tc>
          <w:tcPr>
            <w:tcW w:w="1843" w:type="dxa"/>
            <w:shd w:val="clear" w:color="auto" w:fill="auto"/>
          </w:tcPr>
          <w:p w:rsidR="00BF2CFB" w:rsidRPr="009007E6" w:rsidRDefault="005C411C" w:rsidP="000B7F4A">
            <w:pPr>
              <w:pStyle w:val="TAC"/>
              <w:rPr>
                <w:rFonts w:eastAsia="Batang"/>
              </w:rPr>
            </w:pPr>
            <w:r>
              <w:rPr>
                <w:rFonts w:eastAsia="Batang"/>
              </w:rPr>
              <w:t>3</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11</w:t>
            </w:r>
          </w:p>
        </w:tc>
        <w:tc>
          <w:tcPr>
            <w:tcW w:w="2122" w:type="dxa"/>
            <w:shd w:val="clear" w:color="auto" w:fill="auto"/>
          </w:tcPr>
          <w:p w:rsidR="00BF2CFB" w:rsidRPr="009007E6" w:rsidRDefault="00B90311" w:rsidP="000B7F4A">
            <w:pPr>
              <w:pStyle w:val="TAC"/>
              <w:rPr>
                <w:rFonts w:eastAsia="Batang"/>
              </w:rPr>
            </w:pPr>
            <w:r>
              <w:rPr>
                <w:rFonts w:eastAsia="Batang"/>
              </w:rPr>
              <w:t>5</w:t>
            </w:r>
          </w:p>
        </w:tc>
        <w:tc>
          <w:tcPr>
            <w:tcW w:w="1842" w:type="dxa"/>
            <w:shd w:val="clear" w:color="auto" w:fill="auto"/>
          </w:tcPr>
          <w:p w:rsidR="00BF2CFB" w:rsidRPr="009007E6" w:rsidRDefault="005C411C" w:rsidP="000B7F4A">
            <w:pPr>
              <w:pStyle w:val="TAC"/>
              <w:rPr>
                <w:rFonts w:eastAsia="Batang"/>
              </w:rPr>
            </w:pPr>
            <w:r>
              <w:rPr>
                <w:rFonts w:eastAsia="Batang"/>
              </w:rPr>
              <w:t>2</w:t>
            </w:r>
          </w:p>
        </w:tc>
        <w:tc>
          <w:tcPr>
            <w:tcW w:w="1843" w:type="dxa"/>
            <w:shd w:val="clear" w:color="auto" w:fill="auto"/>
          </w:tcPr>
          <w:p w:rsidR="00BF2CFB" w:rsidRPr="009007E6" w:rsidRDefault="005C411C" w:rsidP="000B7F4A">
            <w:pPr>
              <w:pStyle w:val="TAC"/>
              <w:rPr>
                <w:rFonts w:eastAsia="Batang"/>
              </w:rPr>
            </w:pPr>
            <w:r>
              <w:rPr>
                <w:rFonts w:eastAsia="Batang"/>
              </w:rPr>
              <w:t>3</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12</w:t>
            </w:r>
          </w:p>
        </w:tc>
        <w:tc>
          <w:tcPr>
            <w:tcW w:w="2122" w:type="dxa"/>
            <w:shd w:val="clear" w:color="auto" w:fill="auto"/>
          </w:tcPr>
          <w:p w:rsidR="00BF2CFB" w:rsidRPr="009007E6" w:rsidRDefault="00B90311" w:rsidP="000B7F4A">
            <w:pPr>
              <w:pStyle w:val="TAC"/>
              <w:rPr>
                <w:rFonts w:eastAsia="Batang"/>
              </w:rPr>
            </w:pPr>
            <w:r>
              <w:rPr>
                <w:rFonts w:eastAsia="Batang"/>
              </w:rPr>
              <w:t>6</w:t>
            </w:r>
          </w:p>
        </w:tc>
        <w:tc>
          <w:tcPr>
            <w:tcW w:w="1842" w:type="dxa"/>
            <w:shd w:val="clear" w:color="auto" w:fill="auto"/>
          </w:tcPr>
          <w:p w:rsidR="00BF2CFB" w:rsidRPr="009007E6" w:rsidRDefault="005C411C" w:rsidP="000B7F4A">
            <w:pPr>
              <w:pStyle w:val="TAC"/>
              <w:rPr>
                <w:rFonts w:eastAsia="Batang"/>
              </w:rPr>
            </w:pPr>
            <w:r>
              <w:rPr>
                <w:rFonts w:eastAsia="Batang"/>
              </w:rPr>
              <w:t>3</w:t>
            </w:r>
          </w:p>
        </w:tc>
        <w:tc>
          <w:tcPr>
            <w:tcW w:w="1843" w:type="dxa"/>
            <w:shd w:val="clear" w:color="auto" w:fill="auto"/>
          </w:tcPr>
          <w:p w:rsidR="00BF2CFB" w:rsidRPr="009007E6" w:rsidRDefault="005C411C" w:rsidP="000B7F4A">
            <w:pPr>
              <w:pStyle w:val="TAC"/>
              <w:rPr>
                <w:rFonts w:eastAsia="Batang"/>
              </w:rPr>
            </w:pPr>
            <w:r>
              <w:rPr>
                <w:rFonts w:eastAsia="Batang"/>
              </w:rPr>
              <w:t>3</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13</w:t>
            </w:r>
          </w:p>
        </w:tc>
        <w:tc>
          <w:tcPr>
            <w:tcW w:w="2122" w:type="dxa"/>
            <w:shd w:val="clear" w:color="auto" w:fill="auto"/>
          </w:tcPr>
          <w:p w:rsidR="00BF2CFB" w:rsidRPr="009007E6" w:rsidRDefault="00B90311" w:rsidP="000B7F4A">
            <w:pPr>
              <w:pStyle w:val="TAC"/>
              <w:rPr>
                <w:rFonts w:eastAsia="Batang"/>
              </w:rPr>
            </w:pPr>
            <w:r>
              <w:rPr>
                <w:rFonts w:eastAsia="Batang"/>
              </w:rPr>
              <w:t>6</w:t>
            </w:r>
          </w:p>
        </w:tc>
        <w:tc>
          <w:tcPr>
            <w:tcW w:w="1842" w:type="dxa"/>
            <w:shd w:val="clear" w:color="auto" w:fill="auto"/>
          </w:tcPr>
          <w:p w:rsidR="00BF2CFB" w:rsidRPr="009007E6" w:rsidRDefault="005C411C" w:rsidP="000B7F4A">
            <w:pPr>
              <w:pStyle w:val="TAC"/>
              <w:rPr>
                <w:rFonts w:eastAsia="Batang"/>
              </w:rPr>
            </w:pPr>
            <w:r>
              <w:rPr>
                <w:rFonts w:eastAsia="Batang"/>
              </w:rPr>
              <w:t>3</w:t>
            </w:r>
          </w:p>
        </w:tc>
        <w:tc>
          <w:tcPr>
            <w:tcW w:w="1843" w:type="dxa"/>
            <w:shd w:val="clear" w:color="auto" w:fill="auto"/>
          </w:tcPr>
          <w:p w:rsidR="00BF2CFB" w:rsidRPr="009007E6" w:rsidRDefault="005C411C" w:rsidP="000B7F4A">
            <w:pPr>
              <w:pStyle w:val="TAC"/>
              <w:rPr>
                <w:rFonts w:eastAsia="Batang"/>
              </w:rPr>
            </w:pPr>
            <w:r>
              <w:rPr>
                <w:rFonts w:eastAsia="Batang"/>
              </w:rPr>
              <w:t>3</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14</w:t>
            </w:r>
          </w:p>
        </w:tc>
        <w:tc>
          <w:tcPr>
            <w:tcW w:w="2122" w:type="dxa"/>
            <w:shd w:val="clear" w:color="auto" w:fill="auto"/>
          </w:tcPr>
          <w:p w:rsidR="00BF2CFB" w:rsidRPr="009007E6" w:rsidRDefault="00B90311" w:rsidP="000B7F4A">
            <w:pPr>
              <w:pStyle w:val="TAC"/>
              <w:rPr>
                <w:rFonts w:eastAsia="Batang"/>
              </w:rPr>
            </w:pPr>
            <w:r>
              <w:rPr>
                <w:rFonts w:eastAsia="Batang"/>
              </w:rPr>
              <w:t>7</w:t>
            </w:r>
          </w:p>
        </w:tc>
        <w:tc>
          <w:tcPr>
            <w:tcW w:w="1842" w:type="dxa"/>
            <w:shd w:val="clear" w:color="auto" w:fill="auto"/>
          </w:tcPr>
          <w:p w:rsidR="00BF2CFB" w:rsidRPr="009007E6" w:rsidRDefault="005C411C" w:rsidP="000B7F4A">
            <w:pPr>
              <w:pStyle w:val="TAC"/>
              <w:rPr>
                <w:rFonts w:eastAsia="Batang"/>
              </w:rPr>
            </w:pPr>
            <w:r>
              <w:rPr>
                <w:rFonts w:eastAsia="Batang"/>
              </w:rPr>
              <w:t>3</w:t>
            </w:r>
          </w:p>
        </w:tc>
        <w:tc>
          <w:tcPr>
            <w:tcW w:w="1843" w:type="dxa"/>
            <w:shd w:val="clear" w:color="auto" w:fill="auto"/>
          </w:tcPr>
          <w:p w:rsidR="00BF2CFB" w:rsidRPr="009007E6" w:rsidRDefault="005C411C" w:rsidP="000B7F4A">
            <w:pPr>
              <w:pStyle w:val="TAC"/>
              <w:rPr>
                <w:rFonts w:eastAsia="Batang"/>
              </w:rPr>
            </w:pPr>
            <w:r>
              <w:rPr>
                <w:rFonts w:eastAsia="Batang"/>
              </w:rPr>
              <w:t>4</w:t>
            </w:r>
          </w:p>
        </w:tc>
      </w:tr>
    </w:tbl>
    <w:p w:rsidR="00364A03" w:rsidRDefault="00364A03" w:rsidP="00E7148B"/>
    <w:p w:rsidR="00583C5D" w:rsidRDefault="00E7148B" w:rsidP="00E7148B">
      <w:pPr>
        <w:pStyle w:val="TH"/>
      </w:pPr>
      <w:r>
        <w:lastRenderedPageBreak/>
        <w:t xml:space="preserve">Table </w:t>
      </w:r>
      <w:r w:rsidR="00AC5C64">
        <w:t>6.3.2.</w:t>
      </w:r>
      <w:r w:rsidR="00AF50CE">
        <w:t>4</w:t>
      </w:r>
      <w:r>
        <w:t>.1-</w:t>
      </w:r>
      <w:r w:rsidR="00364A03">
        <w:t>2</w:t>
      </w:r>
      <w:r>
        <w:t xml:space="preserve">: </w:t>
      </w:r>
      <w:r w:rsidR="00687733">
        <w:t xml:space="preserve">Orthogonal </w:t>
      </w:r>
      <w:r>
        <w:t>sequence</w:t>
      </w:r>
      <w:r w:rsidR="00687733">
        <w:t xml:space="preserve">s </w:t>
      </w:r>
      <w:r w:rsidR="00687733" w:rsidRPr="00687733">
        <w:rPr>
          <w:position w:val="-10"/>
        </w:rPr>
        <w:object w:dxaOrig="1700" w:dyaOrig="360">
          <v:shape id="_x0000_i1577" type="#_x0000_t75" style="width:84.75pt;height:18pt" o:ole="">
            <v:imagedata r:id="rId963" o:title=""/>
          </v:shape>
          <o:OLEObject Type="Embed" ProgID="Equation.3" ShapeID="_x0000_i1577" DrawAspect="Content" ObjectID="_1584266722" r:id="rId964"/>
        </w:object>
      </w:r>
      <w:r>
        <w:t xml:space="preserve"> for PUCCH format 1.</w:t>
      </w:r>
      <w:r w:rsidR="00583C5D">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6"/>
        <w:gridCol w:w="1283"/>
        <w:gridCol w:w="1240"/>
        <w:gridCol w:w="1243"/>
        <w:gridCol w:w="1242"/>
        <w:gridCol w:w="1243"/>
        <w:gridCol w:w="1242"/>
        <w:gridCol w:w="1212"/>
      </w:tblGrid>
      <w:tr w:rsidR="001F41E0" w:rsidRPr="00326367" w:rsidTr="00CE712A">
        <w:tc>
          <w:tcPr>
            <w:tcW w:w="917" w:type="dxa"/>
            <w:vMerge w:val="restart"/>
            <w:shd w:val="clear" w:color="auto" w:fill="auto"/>
            <w:tcMar>
              <w:left w:w="57" w:type="dxa"/>
              <w:right w:w="57" w:type="dxa"/>
            </w:tcMar>
          </w:tcPr>
          <w:p w:rsidR="001F41E0" w:rsidRPr="00326367" w:rsidRDefault="005536E7" w:rsidP="00326367">
            <w:pPr>
              <w:pStyle w:val="TAH"/>
              <w:rPr>
                <w:rFonts w:eastAsia="Batang"/>
              </w:rPr>
            </w:pPr>
            <w:r w:rsidRPr="005536E7">
              <w:rPr>
                <w:position w:val="-14"/>
              </w:rPr>
              <w:object w:dxaOrig="820" w:dyaOrig="380">
                <v:shape id="_x0000_i1578" type="#_x0000_t75" style="width:40.5pt;height:18.75pt" o:ole="">
                  <v:imagedata r:id="rId965" o:title=""/>
                </v:shape>
                <o:OLEObject Type="Embed" ProgID="Equation.3" ShapeID="_x0000_i1578" DrawAspect="Content" ObjectID="_1584266723" r:id="rId966"/>
              </w:object>
            </w:r>
          </w:p>
        </w:tc>
        <w:tc>
          <w:tcPr>
            <w:tcW w:w="8838" w:type="dxa"/>
            <w:gridSpan w:val="7"/>
            <w:tcBorders>
              <w:bottom w:val="nil"/>
            </w:tcBorders>
            <w:shd w:val="clear" w:color="auto" w:fill="auto"/>
            <w:tcMar>
              <w:left w:w="57" w:type="dxa"/>
              <w:right w:w="57" w:type="dxa"/>
            </w:tcMar>
          </w:tcPr>
          <w:p w:rsidR="001F41E0" w:rsidRPr="00326367" w:rsidRDefault="00687733" w:rsidP="00326367">
            <w:pPr>
              <w:pStyle w:val="TAH"/>
              <w:rPr>
                <w:rFonts w:eastAsia="Batang"/>
              </w:rPr>
            </w:pPr>
            <w:r w:rsidRPr="00326367">
              <w:rPr>
                <w:position w:val="-10"/>
              </w:rPr>
              <w:object w:dxaOrig="200" w:dyaOrig="240">
                <v:shape id="_x0000_i1579" type="#_x0000_t75" style="width:9.75pt;height:12pt" o:ole="">
                  <v:imagedata r:id="rId967" o:title=""/>
                </v:shape>
                <o:OLEObject Type="Embed" ProgID="Equation.3" ShapeID="_x0000_i1579" DrawAspect="Content" ObjectID="_1584266724" r:id="rId968"/>
              </w:object>
            </w:r>
          </w:p>
        </w:tc>
      </w:tr>
      <w:tr w:rsidR="00F65784" w:rsidRPr="00326367" w:rsidTr="00CE712A">
        <w:tc>
          <w:tcPr>
            <w:tcW w:w="917" w:type="dxa"/>
            <w:vMerge/>
            <w:shd w:val="clear" w:color="auto" w:fill="auto"/>
            <w:tcMar>
              <w:left w:w="57" w:type="dxa"/>
              <w:right w:w="57" w:type="dxa"/>
            </w:tcMar>
          </w:tcPr>
          <w:p w:rsidR="001F41E0" w:rsidRPr="00326367" w:rsidRDefault="001F41E0" w:rsidP="00326367">
            <w:pPr>
              <w:pStyle w:val="TAH"/>
              <w:rPr>
                <w:rFonts w:eastAsia="Batang"/>
              </w:rPr>
            </w:pPr>
          </w:p>
        </w:tc>
        <w:tc>
          <w:tcPr>
            <w:tcW w:w="1302" w:type="dxa"/>
            <w:tcBorders>
              <w:top w:val="nil"/>
            </w:tcBorders>
            <w:shd w:val="clear" w:color="auto" w:fill="auto"/>
            <w:tcMar>
              <w:left w:w="57" w:type="dxa"/>
              <w:right w:w="57" w:type="dxa"/>
            </w:tcMar>
          </w:tcPr>
          <w:p w:rsidR="001F41E0" w:rsidRPr="00326367" w:rsidRDefault="00687733" w:rsidP="00326367">
            <w:pPr>
              <w:pStyle w:val="TAH"/>
              <w:rPr>
                <w:rFonts w:eastAsia="Batang"/>
              </w:rPr>
            </w:pPr>
            <w:r w:rsidRPr="00326367">
              <w:rPr>
                <w:position w:val="-6"/>
              </w:rPr>
              <w:object w:dxaOrig="440" w:dyaOrig="240">
                <v:shape id="_x0000_i1580" type="#_x0000_t75" style="width:21.75pt;height:12pt" o:ole="">
                  <v:imagedata r:id="rId969" o:title=""/>
                </v:shape>
                <o:OLEObject Type="Embed" ProgID="Equation.3" ShapeID="_x0000_i1580" DrawAspect="Content" ObjectID="_1584266725" r:id="rId970"/>
              </w:object>
            </w:r>
          </w:p>
        </w:tc>
        <w:tc>
          <w:tcPr>
            <w:tcW w:w="1260" w:type="dxa"/>
            <w:tcBorders>
              <w:top w:val="nil"/>
            </w:tcBorders>
            <w:shd w:val="clear" w:color="auto" w:fill="auto"/>
            <w:tcMar>
              <w:left w:w="57" w:type="dxa"/>
              <w:right w:w="57" w:type="dxa"/>
            </w:tcMar>
          </w:tcPr>
          <w:p w:rsidR="001F41E0" w:rsidRPr="00326367" w:rsidRDefault="00687733" w:rsidP="00326367">
            <w:pPr>
              <w:pStyle w:val="TAH"/>
              <w:rPr>
                <w:rFonts w:eastAsia="Batang"/>
              </w:rPr>
            </w:pPr>
            <w:r w:rsidRPr="00326367">
              <w:rPr>
                <w:position w:val="-6"/>
              </w:rPr>
              <w:object w:dxaOrig="400" w:dyaOrig="240">
                <v:shape id="_x0000_i1581" type="#_x0000_t75" style="width:19.5pt;height:12pt" o:ole="">
                  <v:imagedata r:id="rId971" o:title=""/>
                </v:shape>
                <o:OLEObject Type="Embed" ProgID="Equation.3" ShapeID="_x0000_i1581" DrawAspect="Content" ObjectID="_1584266726" r:id="rId972"/>
              </w:object>
            </w:r>
          </w:p>
        </w:tc>
        <w:tc>
          <w:tcPr>
            <w:tcW w:w="1262" w:type="dxa"/>
            <w:tcBorders>
              <w:top w:val="nil"/>
            </w:tcBorders>
            <w:shd w:val="clear" w:color="auto" w:fill="auto"/>
            <w:tcMar>
              <w:left w:w="57" w:type="dxa"/>
              <w:right w:w="57" w:type="dxa"/>
            </w:tcMar>
          </w:tcPr>
          <w:p w:rsidR="001F41E0" w:rsidRPr="00326367" w:rsidRDefault="00687733" w:rsidP="00326367">
            <w:pPr>
              <w:pStyle w:val="TAH"/>
              <w:rPr>
                <w:rFonts w:eastAsia="Batang"/>
              </w:rPr>
            </w:pPr>
            <w:r w:rsidRPr="00326367">
              <w:rPr>
                <w:position w:val="-6"/>
              </w:rPr>
              <w:object w:dxaOrig="440" w:dyaOrig="240">
                <v:shape id="_x0000_i1582" type="#_x0000_t75" style="width:21.75pt;height:12pt" o:ole="">
                  <v:imagedata r:id="rId973" o:title=""/>
                </v:shape>
                <o:OLEObject Type="Embed" ProgID="Equation.3" ShapeID="_x0000_i1582" DrawAspect="Content" ObjectID="_1584266727" r:id="rId974"/>
              </w:object>
            </w:r>
          </w:p>
        </w:tc>
        <w:tc>
          <w:tcPr>
            <w:tcW w:w="1261" w:type="dxa"/>
            <w:tcBorders>
              <w:top w:val="nil"/>
            </w:tcBorders>
            <w:shd w:val="clear" w:color="auto" w:fill="auto"/>
            <w:tcMar>
              <w:left w:w="57" w:type="dxa"/>
              <w:right w:w="57" w:type="dxa"/>
            </w:tcMar>
          </w:tcPr>
          <w:p w:rsidR="001F41E0" w:rsidRPr="00326367" w:rsidRDefault="00687733" w:rsidP="00326367">
            <w:pPr>
              <w:pStyle w:val="TAH"/>
              <w:rPr>
                <w:rFonts w:eastAsia="Batang"/>
              </w:rPr>
            </w:pPr>
            <w:r w:rsidRPr="00326367">
              <w:rPr>
                <w:position w:val="-6"/>
              </w:rPr>
              <w:object w:dxaOrig="420" w:dyaOrig="240">
                <v:shape id="_x0000_i1583" type="#_x0000_t75" style="width:21pt;height:12pt" o:ole="">
                  <v:imagedata r:id="rId975" o:title=""/>
                </v:shape>
                <o:OLEObject Type="Embed" ProgID="Equation.3" ShapeID="_x0000_i1583" DrawAspect="Content" ObjectID="_1584266728" r:id="rId976"/>
              </w:object>
            </w:r>
          </w:p>
        </w:tc>
        <w:tc>
          <w:tcPr>
            <w:tcW w:w="1262" w:type="dxa"/>
            <w:tcBorders>
              <w:top w:val="nil"/>
            </w:tcBorders>
            <w:shd w:val="clear" w:color="auto" w:fill="auto"/>
            <w:tcMar>
              <w:left w:w="57" w:type="dxa"/>
              <w:right w:w="57" w:type="dxa"/>
            </w:tcMar>
          </w:tcPr>
          <w:p w:rsidR="001F41E0" w:rsidRPr="00326367" w:rsidRDefault="00687733" w:rsidP="00326367">
            <w:pPr>
              <w:pStyle w:val="TAH"/>
              <w:rPr>
                <w:rFonts w:eastAsia="Batang"/>
              </w:rPr>
            </w:pPr>
            <w:r w:rsidRPr="00326367">
              <w:rPr>
                <w:position w:val="-6"/>
              </w:rPr>
              <w:object w:dxaOrig="440" w:dyaOrig="240">
                <v:shape id="_x0000_i1584" type="#_x0000_t75" style="width:21.75pt;height:12pt" o:ole="">
                  <v:imagedata r:id="rId977" o:title=""/>
                </v:shape>
                <o:OLEObject Type="Embed" ProgID="Equation.3" ShapeID="_x0000_i1584" DrawAspect="Content" ObjectID="_1584266729" r:id="rId978"/>
              </w:object>
            </w:r>
          </w:p>
        </w:tc>
        <w:tc>
          <w:tcPr>
            <w:tcW w:w="1261" w:type="dxa"/>
            <w:tcBorders>
              <w:top w:val="nil"/>
            </w:tcBorders>
            <w:shd w:val="clear" w:color="auto" w:fill="auto"/>
            <w:tcMar>
              <w:left w:w="57" w:type="dxa"/>
              <w:right w:w="57" w:type="dxa"/>
            </w:tcMar>
          </w:tcPr>
          <w:p w:rsidR="001F41E0" w:rsidRPr="00326367" w:rsidRDefault="00687733" w:rsidP="00326367">
            <w:pPr>
              <w:pStyle w:val="TAH"/>
              <w:rPr>
                <w:rFonts w:eastAsia="Batang"/>
              </w:rPr>
            </w:pPr>
            <w:r w:rsidRPr="00326367">
              <w:rPr>
                <w:position w:val="-6"/>
              </w:rPr>
              <w:object w:dxaOrig="440" w:dyaOrig="240">
                <v:shape id="_x0000_i1585" type="#_x0000_t75" style="width:21.75pt;height:12pt" o:ole="">
                  <v:imagedata r:id="rId979" o:title=""/>
                </v:shape>
                <o:OLEObject Type="Embed" ProgID="Equation.3" ShapeID="_x0000_i1585" DrawAspect="Content" ObjectID="_1584266730" r:id="rId980"/>
              </w:object>
            </w:r>
          </w:p>
        </w:tc>
        <w:tc>
          <w:tcPr>
            <w:tcW w:w="1230" w:type="dxa"/>
            <w:tcBorders>
              <w:top w:val="nil"/>
            </w:tcBorders>
            <w:shd w:val="clear" w:color="auto" w:fill="auto"/>
            <w:tcMar>
              <w:left w:w="57" w:type="dxa"/>
              <w:right w:w="57" w:type="dxa"/>
            </w:tcMar>
          </w:tcPr>
          <w:p w:rsidR="001F41E0" w:rsidRPr="00326367" w:rsidRDefault="00687733" w:rsidP="00326367">
            <w:pPr>
              <w:pStyle w:val="TAH"/>
              <w:rPr>
                <w:rFonts w:eastAsia="Batang"/>
              </w:rPr>
            </w:pPr>
            <w:r w:rsidRPr="00326367">
              <w:rPr>
                <w:position w:val="-6"/>
              </w:rPr>
              <w:object w:dxaOrig="440" w:dyaOrig="240">
                <v:shape id="_x0000_i1586" type="#_x0000_t75" style="width:21.75pt;height:12pt" o:ole="">
                  <v:imagedata r:id="rId981" o:title=""/>
                </v:shape>
                <o:OLEObject Type="Embed" ProgID="Equation.3" ShapeID="_x0000_i1586" DrawAspect="Content" ObjectID="_1584266731" r:id="rId982"/>
              </w:object>
            </w:r>
          </w:p>
        </w:tc>
      </w:tr>
      <w:tr w:rsidR="00F65784" w:rsidRPr="00326367" w:rsidTr="00CE712A">
        <w:tc>
          <w:tcPr>
            <w:tcW w:w="917" w:type="dxa"/>
            <w:shd w:val="clear" w:color="auto" w:fill="auto"/>
            <w:tcMar>
              <w:top w:w="28" w:type="dxa"/>
              <w:left w:w="57" w:type="dxa"/>
              <w:bottom w:w="28" w:type="dxa"/>
              <w:right w:w="57" w:type="dxa"/>
            </w:tcMar>
            <w:vAlign w:val="center"/>
          </w:tcPr>
          <w:p w:rsidR="001F41E0" w:rsidRPr="00326367" w:rsidRDefault="001F41E0" w:rsidP="00326367">
            <w:pPr>
              <w:pStyle w:val="TAC"/>
              <w:rPr>
                <w:rFonts w:eastAsia="Batang"/>
              </w:rPr>
            </w:pPr>
            <w:r w:rsidRPr="00326367">
              <w:rPr>
                <w:rFonts w:eastAsia="Batang"/>
              </w:rPr>
              <w:t>2</w:t>
            </w:r>
          </w:p>
        </w:tc>
        <w:tc>
          <w:tcPr>
            <w:tcW w:w="1302" w:type="dxa"/>
            <w:shd w:val="clear" w:color="auto" w:fill="auto"/>
            <w:tcMar>
              <w:top w:w="28" w:type="dxa"/>
              <w:left w:w="57" w:type="dxa"/>
              <w:bottom w:w="28" w:type="dxa"/>
              <w:right w:w="57" w:type="dxa"/>
            </w:tcMar>
            <w:vAlign w:val="center"/>
          </w:tcPr>
          <w:p w:rsidR="001F41E0" w:rsidRPr="00326367" w:rsidRDefault="001F41E0" w:rsidP="00F65784">
            <w:pPr>
              <w:pStyle w:val="TAL"/>
              <w:rPr>
                <w:rFonts w:eastAsia="Batang"/>
              </w:rPr>
            </w:pPr>
            <w:r w:rsidRPr="00326367">
              <w:rPr>
                <w:rFonts w:eastAsia="Batang"/>
              </w:rPr>
              <w:t>[0 0]</w:t>
            </w:r>
          </w:p>
        </w:tc>
        <w:tc>
          <w:tcPr>
            <w:tcW w:w="1260" w:type="dxa"/>
            <w:shd w:val="clear" w:color="auto" w:fill="auto"/>
            <w:tcMar>
              <w:top w:w="28" w:type="dxa"/>
              <w:left w:w="57" w:type="dxa"/>
              <w:bottom w:w="28" w:type="dxa"/>
              <w:right w:w="57" w:type="dxa"/>
            </w:tcMar>
            <w:vAlign w:val="center"/>
          </w:tcPr>
          <w:p w:rsidR="001F41E0" w:rsidRPr="00326367" w:rsidRDefault="001F41E0" w:rsidP="00F65784">
            <w:pPr>
              <w:pStyle w:val="TAL"/>
              <w:rPr>
                <w:rFonts w:eastAsia="Batang"/>
              </w:rPr>
            </w:pPr>
            <w:r w:rsidRPr="00326367">
              <w:rPr>
                <w:rFonts w:eastAsia="Batang"/>
              </w:rPr>
              <w:t xml:space="preserve">[0 </w:t>
            </w:r>
            <w:r w:rsidR="00AC553C">
              <w:rPr>
                <w:rFonts w:eastAsia="Batang"/>
              </w:rPr>
              <w:t>1</w:t>
            </w:r>
            <w:r w:rsidRPr="00326367">
              <w:rPr>
                <w:rFonts w:eastAsia="Batang"/>
              </w:rPr>
              <w:t>]</w:t>
            </w:r>
          </w:p>
        </w:tc>
        <w:tc>
          <w:tcPr>
            <w:tcW w:w="1262" w:type="dxa"/>
            <w:shd w:val="clear" w:color="auto" w:fill="auto"/>
            <w:tcMar>
              <w:top w:w="28" w:type="dxa"/>
              <w:left w:w="57" w:type="dxa"/>
              <w:bottom w:w="28" w:type="dxa"/>
              <w:right w:w="57" w:type="dxa"/>
            </w:tcMar>
            <w:vAlign w:val="center"/>
          </w:tcPr>
          <w:p w:rsidR="001F41E0" w:rsidRPr="00326367" w:rsidRDefault="001F41E0" w:rsidP="00F65784">
            <w:pPr>
              <w:pStyle w:val="TAC"/>
              <w:rPr>
                <w:rFonts w:eastAsia="Batang"/>
              </w:rPr>
            </w:pPr>
            <w:r w:rsidRPr="00326367">
              <w:rPr>
                <w:rFonts w:eastAsia="Batang"/>
              </w:rPr>
              <w:t>-</w:t>
            </w:r>
          </w:p>
        </w:tc>
        <w:tc>
          <w:tcPr>
            <w:tcW w:w="1261" w:type="dxa"/>
            <w:shd w:val="clear" w:color="auto" w:fill="auto"/>
            <w:tcMar>
              <w:top w:w="28" w:type="dxa"/>
              <w:left w:w="57" w:type="dxa"/>
              <w:bottom w:w="28" w:type="dxa"/>
              <w:right w:w="57" w:type="dxa"/>
            </w:tcMar>
            <w:vAlign w:val="center"/>
          </w:tcPr>
          <w:p w:rsidR="001F41E0" w:rsidRPr="00326367" w:rsidRDefault="001F41E0" w:rsidP="00F65784">
            <w:pPr>
              <w:pStyle w:val="TAC"/>
              <w:rPr>
                <w:rFonts w:eastAsia="Batang"/>
              </w:rPr>
            </w:pPr>
            <w:r w:rsidRPr="00326367">
              <w:rPr>
                <w:rFonts w:eastAsia="Batang"/>
              </w:rPr>
              <w:t>-</w:t>
            </w:r>
          </w:p>
        </w:tc>
        <w:tc>
          <w:tcPr>
            <w:tcW w:w="1262" w:type="dxa"/>
            <w:shd w:val="clear" w:color="auto" w:fill="auto"/>
            <w:tcMar>
              <w:top w:w="28" w:type="dxa"/>
              <w:left w:w="57" w:type="dxa"/>
              <w:bottom w:w="28" w:type="dxa"/>
              <w:right w:w="57" w:type="dxa"/>
            </w:tcMar>
            <w:vAlign w:val="center"/>
          </w:tcPr>
          <w:p w:rsidR="001F41E0" w:rsidRPr="00326367" w:rsidRDefault="001F41E0" w:rsidP="00F65784">
            <w:pPr>
              <w:pStyle w:val="TAC"/>
              <w:rPr>
                <w:rFonts w:eastAsia="Batang"/>
              </w:rPr>
            </w:pPr>
            <w:r w:rsidRPr="00326367">
              <w:rPr>
                <w:rFonts w:eastAsia="Batang"/>
              </w:rPr>
              <w:t>-</w:t>
            </w:r>
          </w:p>
        </w:tc>
        <w:tc>
          <w:tcPr>
            <w:tcW w:w="1261" w:type="dxa"/>
            <w:shd w:val="clear" w:color="auto" w:fill="auto"/>
            <w:tcMar>
              <w:top w:w="28" w:type="dxa"/>
              <w:left w:w="57" w:type="dxa"/>
              <w:bottom w:w="28" w:type="dxa"/>
              <w:right w:w="57" w:type="dxa"/>
            </w:tcMar>
            <w:vAlign w:val="center"/>
          </w:tcPr>
          <w:p w:rsidR="001F41E0" w:rsidRPr="00326367" w:rsidRDefault="001F41E0" w:rsidP="00F65784">
            <w:pPr>
              <w:pStyle w:val="TAC"/>
              <w:rPr>
                <w:rFonts w:eastAsia="Batang"/>
              </w:rPr>
            </w:pPr>
            <w:r w:rsidRPr="00326367">
              <w:rPr>
                <w:rFonts w:eastAsia="Batang"/>
              </w:rPr>
              <w:t>-</w:t>
            </w:r>
          </w:p>
        </w:tc>
        <w:tc>
          <w:tcPr>
            <w:tcW w:w="1230" w:type="dxa"/>
            <w:shd w:val="clear" w:color="auto" w:fill="auto"/>
            <w:tcMar>
              <w:top w:w="28" w:type="dxa"/>
              <w:left w:w="57" w:type="dxa"/>
              <w:bottom w:w="28" w:type="dxa"/>
              <w:right w:w="57" w:type="dxa"/>
            </w:tcMar>
            <w:vAlign w:val="center"/>
          </w:tcPr>
          <w:p w:rsidR="001F41E0" w:rsidRPr="00326367" w:rsidRDefault="001F41E0" w:rsidP="00F65784">
            <w:pPr>
              <w:pStyle w:val="TAC"/>
              <w:rPr>
                <w:rFonts w:eastAsia="Batang"/>
              </w:rPr>
            </w:pPr>
            <w:r w:rsidRPr="00326367">
              <w:rPr>
                <w:rFonts w:eastAsia="Batang"/>
              </w:rPr>
              <w:t>-</w:t>
            </w:r>
          </w:p>
        </w:tc>
      </w:tr>
      <w:tr w:rsidR="00F65784" w:rsidRPr="00326367" w:rsidTr="00CE712A">
        <w:tc>
          <w:tcPr>
            <w:tcW w:w="917" w:type="dxa"/>
            <w:shd w:val="clear" w:color="auto" w:fill="auto"/>
            <w:tcMar>
              <w:top w:w="28" w:type="dxa"/>
              <w:left w:w="57" w:type="dxa"/>
              <w:bottom w:w="28" w:type="dxa"/>
              <w:right w:w="57" w:type="dxa"/>
            </w:tcMar>
            <w:vAlign w:val="center"/>
          </w:tcPr>
          <w:p w:rsidR="001F41E0" w:rsidRPr="00326367" w:rsidRDefault="001F41E0" w:rsidP="00326367">
            <w:pPr>
              <w:pStyle w:val="TAC"/>
              <w:rPr>
                <w:rFonts w:eastAsia="Batang"/>
              </w:rPr>
            </w:pPr>
            <w:r w:rsidRPr="00326367">
              <w:rPr>
                <w:rFonts w:eastAsia="Batang"/>
              </w:rPr>
              <w:t>3</w:t>
            </w:r>
          </w:p>
        </w:tc>
        <w:tc>
          <w:tcPr>
            <w:tcW w:w="1302" w:type="dxa"/>
            <w:shd w:val="clear" w:color="auto" w:fill="auto"/>
            <w:tcMar>
              <w:top w:w="28" w:type="dxa"/>
              <w:left w:w="57" w:type="dxa"/>
              <w:bottom w:w="28" w:type="dxa"/>
              <w:right w:w="57" w:type="dxa"/>
            </w:tcMar>
            <w:vAlign w:val="center"/>
          </w:tcPr>
          <w:p w:rsidR="001F41E0" w:rsidRPr="00326367" w:rsidRDefault="001F41E0" w:rsidP="00F65784">
            <w:pPr>
              <w:pStyle w:val="TAL"/>
              <w:rPr>
                <w:rFonts w:eastAsia="Batang"/>
              </w:rPr>
            </w:pPr>
            <w:r w:rsidRPr="00326367">
              <w:rPr>
                <w:rFonts w:eastAsia="Batang"/>
              </w:rPr>
              <w:t>[0 0 0]</w:t>
            </w:r>
          </w:p>
        </w:tc>
        <w:tc>
          <w:tcPr>
            <w:tcW w:w="1260" w:type="dxa"/>
            <w:shd w:val="clear" w:color="auto" w:fill="auto"/>
            <w:tcMar>
              <w:top w:w="28" w:type="dxa"/>
              <w:left w:w="57" w:type="dxa"/>
              <w:bottom w:w="28" w:type="dxa"/>
              <w:right w:w="57" w:type="dxa"/>
            </w:tcMar>
            <w:vAlign w:val="center"/>
          </w:tcPr>
          <w:p w:rsidR="001F41E0" w:rsidRPr="00326367" w:rsidRDefault="00AC553C" w:rsidP="00F65784">
            <w:pPr>
              <w:pStyle w:val="TAL"/>
              <w:rPr>
                <w:rFonts w:eastAsia="Batang"/>
              </w:rPr>
            </w:pPr>
            <w:r>
              <w:rPr>
                <w:rFonts w:eastAsia="Batang"/>
              </w:rPr>
              <w:t>[0 1 2</w:t>
            </w:r>
            <w:r w:rsidR="001F41E0" w:rsidRPr="00326367">
              <w:rPr>
                <w:rFonts w:eastAsia="Batang"/>
              </w:rPr>
              <w:t>]</w:t>
            </w:r>
          </w:p>
        </w:tc>
        <w:tc>
          <w:tcPr>
            <w:tcW w:w="1262" w:type="dxa"/>
            <w:shd w:val="clear" w:color="auto" w:fill="auto"/>
            <w:tcMar>
              <w:top w:w="28" w:type="dxa"/>
              <w:left w:w="57" w:type="dxa"/>
              <w:bottom w:w="28" w:type="dxa"/>
              <w:right w:w="57" w:type="dxa"/>
            </w:tcMar>
            <w:vAlign w:val="center"/>
          </w:tcPr>
          <w:p w:rsidR="001F41E0" w:rsidRPr="00326367" w:rsidRDefault="00AC553C" w:rsidP="00F65784">
            <w:pPr>
              <w:pStyle w:val="TAL"/>
              <w:rPr>
                <w:rFonts w:eastAsia="Batang"/>
              </w:rPr>
            </w:pPr>
            <w:r>
              <w:rPr>
                <w:rFonts w:eastAsia="Batang"/>
              </w:rPr>
              <w:t>[0 2 1</w:t>
            </w:r>
            <w:r w:rsidR="001F41E0" w:rsidRPr="00326367">
              <w:rPr>
                <w:rFonts w:eastAsia="Batang"/>
              </w:rPr>
              <w:t>]</w:t>
            </w:r>
          </w:p>
        </w:tc>
        <w:tc>
          <w:tcPr>
            <w:tcW w:w="1261" w:type="dxa"/>
            <w:shd w:val="clear" w:color="auto" w:fill="auto"/>
            <w:tcMar>
              <w:top w:w="28" w:type="dxa"/>
              <w:left w:w="57" w:type="dxa"/>
              <w:bottom w:w="28" w:type="dxa"/>
              <w:right w:w="57" w:type="dxa"/>
            </w:tcMar>
            <w:vAlign w:val="center"/>
          </w:tcPr>
          <w:p w:rsidR="001F41E0" w:rsidRPr="00326367" w:rsidRDefault="001F41E0" w:rsidP="00F65784">
            <w:pPr>
              <w:pStyle w:val="TAC"/>
              <w:rPr>
                <w:rFonts w:eastAsia="Batang"/>
              </w:rPr>
            </w:pPr>
            <w:r w:rsidRPr="00326367">
              <w:rPr>
                <w:rFonts w:eastAsia="Batang"/>
              </w:rPr>
              <w:t>-</w:t>
            </w:r>
          </w:p>
        </w:tc>
        <w:tc>
          <w:tcPr>
            <w:tcW w:w="1262" w:type="dxa"/>
            <w:shd w:val="clear" w:color="auto" w:fill="auto"/>
            <w:tcMar>
              <w:top w:w="28" w:type="dxa"/>
              <w:left w:w="57" w:type="dxa"/>
              <w:bottom w:w="28" w:type="dxa"/>
              <w:right w:w="57" w:type="dxa"/>
            </w:tcMar>
            <w:vAlign w:val="center"/>
          </w:tcPr>
          <w:p w:rsidR="001F41E0" w:rsidRPr="00326367" w:rsidRDefault="001F41E0" w:rsidP="00F65784">
            <w:pPr>
              <w:pStyle w:val="TAC"/>
              <w:rPr>
                <w:rFonts w:eastAsia="Batang"/>
              </w:rPr>
            </w:pPr>
            <w:r w:rsidRPr="00326367">
              <w:rPr>
                <w:rFonts w:eastAsia="Batang"/>
              </w:rPr>
              <w:t>-</w:t>
            </w:r>
          </w:p>
        </w:tc>
        <w:tc>
          <w:tcPr>
            <w:tcW w:w="1261" w:type="dxa"/>
            <w:shd w:val="clear" w:color="auto" w:fill="auto"/>
            <w:tcMar>
              <w:top w:w="28" w:type="dxa"/>
              <w:left w:w="57" w:type="dxa"/>
              <w:bottom w:w="28" w:type="dxa"/>
              <w:right w:w="57" w:type="dxa"/>
            </w:tcMar>
            <w:vAlign w:val="center"/>
          </w:tcPr>
          <w:p w:rsidR="001F41E0" w:rsidRPr="00326367" w:rsidRDefault="001F41E0" w:rsidP="00F65784">
            <w:pPr>
              <w:pStyle w:val="TAC"/>
              <w:rPr>
                <w:rFonts w:eastAsia="Batang"/>
              </w:rPr>
            </w:pPr>
            <w:r w:rsidRPr="00326367">
              <w:rPr>
                <w:rFonts w:eastAsia="Batang"/>
              </w:rPr>
              <w:t>-</w:t>
            </w:r>
          </w:p>
        </w:tc>
        <w:tc>
          <w:tcPr>
            <w:tcW w:w="1230" w:type="dxa"/>
            <w:shd w:val="clear" w:color="auto" w:fill="auto"/>
            <w:tcMar>
              <w:top w:w="28" w:type="dxa"/>
              <w:left w:w="57" w:type="dxa"/>
              <w:bottom w:w="28" w:type="dxa"/>
              <w:right w:w="57" w:type="dxa"/>
            </w:tcMar>
            <w:vAlign w:val="center"/>
          </w:tcPr>
          <w:p w:rsidR="001F41E0" w:rsidRPr="00326367" w:rsidRDefault="001F41E0" w:rsidP="00F65784">
            <w:pPr>
              <w:pStyle w:val="TAC"/>
              <w:rPr>
                <w:rFonts w:eastAsia="Batang"/>
              </w:rPr>
            </w:pPr>
            <w:r w:rsidRPr="00326367">
              <w:rPr>
                <w:rFonts w:eastAsia="Batang"/>
              </w:rPr>
              <w:t>-</w:t>
            </w:r>
          </w:p>
        </w:tc>
      </w:tr>
      <w:tr w:rsidR="00F65784" w:rsidRPr="00326367" w:rsidTr="00CE712A">
        <w:tc>
          <w:tcPr>
            <w:tcW w:w="917" w:type="dxa"/>
            <w:shd w:val="clear" w:color="auto" w:fill="auto"/>
            <w:tcMar>
              <w:top w:w="28" w:type="dxa"/>
              <w:left w:w="57" w:type="dxa"/>
              <w:bottom w:w="28" w:type="dxa"/>
              <w:right w:w="57" w:type="dxa"/>
            </w:tcMar>
            <w:vAlign w:val="center"/>
          </w:tcPr>
          <w:p w:rsidR="001F41E0" w:rsidRPr="00326367" w:rsidRDefault="001F41E0" w:rsidP="00326367">
            <w:pPr>
              <w:pStyle w:val="TAC"/>
              <w:rPr>
                <w:rFonts w:eastAsia="Batang"/>
              </w:rPr>
            </w:pPr>
            <w:r w:rsidRPr="00326367">
              <w:rPr>
                <w:rFonts w:eastAsia="Batang"/>
              </w:rPr>
              <w:t>4</w:t>
            </w:r>
          </w:p>
        </w:tc>
        <w:tc>
          <w:tcPr>
            <w:tcW w:w="1302" w:type="dxa"/>
            <w:shd w:val="clear" w:color="auto" w:fill="auto"/>
            <w:tcMar>
              <w:top w:w="28" w:type="dxa"/>
              <w:left w:w="57" w:type="dxa"/>
              <w:bottom w:w="28" w:type="dxa"/>
              <w:right w:w="57" w:type="dxa"/>
            </w:tcMar>
            <w:vAlign w:val="center"/>
          </w:tcPr>
          <w:p w:rsidR="001F41E0" w:rsidRPr="00326367" w:rsidRDefault="001F41E0" w:rsidP="00F65784">
            <w:pPr>
              <w:pStyle w:val="TAL"/>
              <w:rPr>
                <w:rFonts w:eastAsia="Batang"/>
              </w:rPr>
            </w:pPr>
            <w:r w:rsidRPr="00326367">
              <w:rPr>
                <w:rFonts w:eastAsia="Batang"/>
              </w:rPr>
              <w:t>[0 0 0 0]</w:t>
            </w:r>
          </w:p>
        </w:tc>
        <w:tc>
          <w:tcPr>
            <w:tcW w:w="1260" w:type="dxa"/>
            <w:shd w:val="clear" w:color="auto" w:fill="auto"/>
            <w:tcMar>
              <w:top w:w="28" w:type="dxa"/>
              <w:left w:w="57" w:type="dxa"/>
              <w:bottom w:w="28" w:type="dxa"/>
              <w:right w:w="57" w:type="dxa"/>
            </w:tcMar>
            <w:vAlign w:val="center"/>
          </w:tcPr>
          <w:p w:rsidR="001F41E0" w:rsidRPr="00326367" w:rsidRDefault="001F41E0" w:rsidP="00F65784">
            <w:pPr>
              <w:pStyle w:val="TAL"/>
              <w:rPr>
                <w:rFonts w:eastAsia="Batang"/>
              </w:rPr>
            </w:pPr>
            <w:r w:rsidRPr="00326367">
              <w:rPr>
                <w:rFonts w:eastAsia="Batang"/>
              </w:rPr>
              <w:t>[0 2 0 2]</w:t>
            </w:r>
          </w:p>
        </w:tc>
        <w:tc>
          <w:tcPr>
            <w:tcW w:w="1262" w:type="dxa"/>
            <w:shd w:val="clear" w:color="auto" w:fill="auto"/>
            <w:tcMar>
              <w:top w:w="28" w:type="dxa"/>
              <w:left w:w="57" w:type="dxa"/>
              <w:bottom w:w="28" w:type="dxa"/>
              <w:right w:w="57" w:type="dxa"/>
            </w:tcMar>
            <w:vAlign w:val="center"/>
          </w:tcPr>
          <w:p w:rsidR="001F41E0" w:rsidRPr="00326367" w:rsidRDefault="001F41E0" w:rsidP="00F65784">
            <w:pPr>
              <w:pStyle w:val="TAL"/>
              <w:rPr>
                <w:rFonts w:eastAsia="Batang"/>
              </w:rPr>
            </w:pPr>
            <w:r w:rsidRPr="00326367">
              <w:rPr>
                <w:rFonts w:eastAsia="Batang"/>
              </w:rPr>
              <w:t>[0 0 2 2]</w:t>
            </w:r>
          </w:p>
        </w:tc>
        <w:tc>
          <w:tcPr>
            <w:tcW w:w="1261" w:type="dxa"/>
            <w:shd w:val="clear" w:color="auto" w:fill="auto"/>
            <w:tcMar>
              <w:top w:w="28" w:type="dxa"/>
              <w:left w:w="57" w:type="dxa"/>
              <w:bottom w:w="28" w:type="dxa"/>
              <w:right w:w="57" w:type="dxa"/>
            </w:tcMar>
            <w:vAlign w:val="center"/>
          </w:tcPr>
          <w:p w:rsidR="001F41E0" w:rsidRPr="00326367" w:rsidRDefault="001F41E0" w:rsidP="00F65784">
            <w:pPr>
              <w:pStyle w:val="TAL"/>
              <w:rPr>
                <w:rFonts w:eastAsia="Batang"/>
              </w:rPr>
            </w:pPr>
            <w:r w:rsidRPr="00326367">
              <w:rPr>
                <w:rFonts w:eastAsia="Batang"/>
              </w:rPr>
              <w:t>[0 2 2 0]</w:t>
            </w:r>
          </w:p>
        </w:tc>
        <w:tc>
          <w:tcPr>
            <w:tcW w:w="1262" w:type="dxa"/>
            <w:shd w:val="clear" w:color="auto" w:fill="auto"/>
            <w:tcMar>
              <w:top w:w="28" w:type="dxa"/>
              <w:left w:w="57" w:type="dxa"/>
              <w:bottom w:w="28" w:type="dxa"/>
              <w:right w:w="57" w:type="dxa"/>
            </w:tcMar>
            <w:vAlign w:val="center"/>
          </w:tcPr>
          <w:p w:rsidR="001F41E0" w:rsidRPr="00326367" w:rsidRDefault="001F41E0" w:rsidP="00F65784">
            <w:pPr>
              <w:pStyle w:val="TAC"/>
              <w:rPr>
                <w:rFonts w:eastAsia="Batang"/>
              </w:rPr>
            </w:pPr>
            <w:r w:rsidRPr="00326367">
              <w:rPr>
                <w:rFonts w:eastAsia="Batang"/>
              </w:rPr>
              <w:t>-</w:t>
            </w:r>
          </w:p>
        </w:tc>
        <w:tc>
          <w:tcPr>
            <w:tcW w:w="1261" w:type="dxa"/>
            <w:shd w:val="clear" w:color="auto" w:fill="auto"/>
            <w:tcMar>
              <w:top w:w="28" w:type="dxa"/>
              <w:left w:w="57" w:type="dxa"/>
              <w:bottom w:w="28" w:type="dxa"/>
              <w:right w:w="57" w:type="dxa"/>
            </w:tcMar>
            <w:vAlign w:val="center"/>
          </w:tcPr>
          <w:p w:rsidR="001F41E0" w:rsidRPr="00326367" w:rsidRDefault="001F41E0" w:rsidP="00F65784">
            <w:pPr>
              <w:pStyle w:val="TAC"/>
              <w:rPr>
                <w:rFonts w:eastAsia="Batang"/>
              </w:rPr>
            </w:pPr>
            <w:r w:rsidRPr="00326367">
              <w:rPr>
                <w:rFonts w:eastAsia="Batang"/>
              </w:rPr>
              <w:t>-</w:t>
            </w:r>
          </w:p>
        </w:tc>
        <w:tc>
          <w:tcPr>
            <w:tcW w:w="1230" w:type="dxa"/>
            <w:shd w:val="clear" w:color="auto" w:fill="auto"/>
            <w:tcMar>
              <w:top w:w="28" w:type="dxa"/>
              <w:left w:w="57" w:type="dxa"/>
              <w:bottom w:w="28" w:type="dxa"/>
              <w:right w:w="57" w:type="dxa"/>
            </w:tcMar>
            <w:vAlign w:val="center"/>
          </w:tcPr>
          <w:p w:rsidR="001F41E0" w:rsidRPr="00326367" w:rsidRDefault="001F41E0" w:rsidP="00F65784">
            <w:pPr>
              <w:pStyle w:val="TAC"/>
              <w:rPr>
                <w:rFonts w:eastAsia="Batang"/>
              </w:rPr>
            </w:pPr>
            <w:r w:rsidRPr="00326367">
              <w:rPr>
                <w:rFonts w:eastAsia="Batang"/>
              </w:rPr>
              <w:t>-</w:t>
            </w:r>
          </w:p>
        </w:tc>
      </w:tr>
      <w:tr w:rsidR="00F65784" w:rsidRPr="00326367" w:rsidTr="00CE712A">
        <w:tc>
          <w:tcPr>
            <w:tcW w:w="917" w:type="dxa"/>
            <w:shd w:val="clear" w:color="auto" w:fill="auto"/>
            <w:tcMar>
              <w:top w:w="28" w:type="dxa"/>
              <w:left w:w="57" w:type="dxa"/>
              <w:bottom w:w="28" w:type="dxa"/>
              <w:right w:w="57" w:type="dxa"/>
            </w:tcMar>
            <w:vAlign w:val="center"/>
          </w:tcPr>
          <w:p w:rsidR="001F41E0" w:rsidRPr="00326367" w:rsidRDefault="001F41E0" w:rsidP="00326367">
            <w:pPr>
              <w:pStyle w:val="TAC"/>
              <w:rPr>
                <w:rFonts w:eastAsia="Batang"/>
              </w:rPr>
            </w:pPr>
            <w:r w:rsidRPr="00326367">
              <w:rPr>
                <w:rFonts w:eastAsia="Batang"/>
              </w:rPr>
              <w:t>5</w:t>
            </w:r>
          </w:p>
        </w:tc>
        <w:tc>
          <w:tcPr>
            <w:tcW w:w="1302" w:type="dxa"/>
            <w:shd w:val="clear" w:color="auto" w:fill="auto"/>
            <w:tcMar>
              <w:top w:w="28" w:type="dxa"/>
              <w:left w:w="57" w:type="dxa"/>
              <w:bottom w:w="28" w:type="dxa"/>
              <w:right w:w="57" w:type="dxa"/>
            </w:tcMar>
            <w:vAlign w:val="center"/>
          </w:tcPr>
          <w:p w:rsidR="001F41E0" w:rsidRPr="00326367" w:rsidRDefault="001F41E0" w:rsidP="00F65784">
            <w:pPr>
              <w:pStyle w:val="TAL"/>
              <w:rPr>
                <w:rFonts w:eastAsia="Batang"/>
              </w:rPr>
            </w:pPr>
            <w:r w:rsidRPr="00326367">
              <w:rPr>
                <w:rFonts w:eastAsia="Batang"/>
              </w:rPr>
              <w:t>[0 0 0 0 0]</w:t>
            </w:r>
          </w:p>
        </w:tc>
        <w:tc>
          <w:tcPr>
            <w:tcW w:w="1260" w:type="dxa"/>
            <w:shd w:val="clear" w:color="auto" w:fill="auto"/>
            <w:tcMar>
              <w:top w:w="28" w:type="dxa"/>
              <w:left w:w="57" w:type="dxa"/>
              <w:bottom w:w="28" w:type="dxa"/>
              <w:right w:w="57" w:type="dxa"/>
            </w:tcMar>
            <w:vAlign w:val="center"/>
          </w:tcPr>
          <w:p w:rsidR="001F41E0" w:rsidRPr="00326367" w:rsidRDefault="00AC553C" w:rsidP="00F65784">
            <w:pPr>
              <w:pStyle w:val="TAL"/>
              <w:rPr>
                <w:rFonts w:eastAsia="Batang"/>
              </w:rPr>
            </w:pPr>
            <w:r>
              <w:rPr>
                <w:rFonts w:eastAsia="Batang"/>
              </w:rPr>
              <w:t xml:space="preserve">[0 </w:t>
            </w:r>
            <w:r w:rsidR="003920F3">
              <w:rPr>
                <w:rFonts w:eastAsia="Batang"/>
              </w:rPr>
              <w:t xml:space="preserve">1 </w:t>
            </w:r>
            <w:r>
              <w:rPr>
                <w:rFonts w:eastAsia="Batang"/>
              </w:rPr>
              <w:t>2 3 4</w:t>
            </w:r>
            <w:r w:rsidR="001F41E0" w:rsidRPr="00326367">
              <w:rPr>
                <w:rFonts w:eastAsia="Batang"/>
              </w:rPr>
              <w:t>]</w:t>
            </w:r>
          </w:p>
        </w:tc>
        <w:tc>
          <w:tcPr>
            <w:tcW w:w="1262" w:type="dxa"/>
            <w:shd w:val="clear" w:color="auto" w:fill="auto"/>
            <w:tcMar>
              <w:top w:w="28" w:type="dxa"/>
              <w:left w:w="57" w:type="dxa"/>
              <w:bottom w:w="28" w:type="dxa"/>
              <w:right w:w="57" w:type="dxa"/>
            </w:tcMar>
            <w:vAlign w:val="center"/>
          </w:tcPr>
          <w:p w:rsidR="001F41E0" w:rsidRPr="00326367" w:rsidRDefault="001F41E0" w:rsidP="00F65784">
            <w:pPr>
              <w:pStyle w:val="TAL"/>
              <w:rPr>
                <w:rFonts w:eastAsia="Batang"/>
              </w:rPr>
            </w:pPr>
            <w:r w:rsidRPr="00326367">
              <w:rPr>
                <w:rFonts w:eastAsia="Batang"/>
              </w:rPr>
              <w:t xml:space="preserve">[0 </w:t>
            </w:r>
            <w:r w:rsidR="00AC553C">
              <w:rPr>
                <w:rFonts w:eastAsia="Batang"/>
              </w:rPr>
              <w:t>2</w:t>
            </w:r>
            <w:r w:rsidRPr="00326367">
              <w:rPr>
                <w:rFonts w:eastAsia="Batang"/>
              </w:rPr>
              <w:t xml:space="preserve"> </w:t>
            </w:r>
            <w:r w:rsidR="00AC553C">
              <w:rPr>
                <w:rFonts w:eastAsia="Batang"/>
              </w:rPr>
              <w:t>4</w:t>
            </w:r>
            <w:r w:rsidRPr="00326367">
              <w:rPr>
                <w:rFonts w:eastAsia="Batang"/>
              </w:rPr>
              <w:t xml:space="preserve"> </w:t>
            </w:r>
            <w:r w:rsidR="00AC553C">
              <w:rPr>
                <w:rFonts w:eastAsia="Batang"/>
              </w:rPr>
              <w:t>1</w:t>
            </w:r>
            <w:r w:rsidRPr="00326367">
              <w:rPr>
                <w:rFonts w:eastAsia="Batang"/>
              </w:rPr>
              <w:t xml:space="preserve"> </w:t>
            </w:r>
            <w:r w:rsidR="00AC553C">
              <w:rPr>
                <w:rFonts w:eastAsia="Batang"/>
              </w:rPr>
              <w:t>3</w:t>
            </w:r>
            <w:r w:rsidRPr="00326367">
              <w:rPr>
                <w:rFonts w:eastAsia="Batang"/>
              </w:rPr>
              <w:t>]</w:t>
            </w:r>
          </w:p>
        </w:tc>
        <w:tc>
          <w:tcPr>
            <w:tcW w:w="1261" w:type="dxa"/>
            <w:shd w:val="clear" w:color="auto" w:fill="auto"/>
            <w:tcMar>
              <w:top w:w="28" w:type="dxa"/>
              <w:left w:w="57" w:type="dxa"/>
              <w:bottom w:w="28" w:type="dxa"/>
              <w:right w:w="57" w:type="dxa"/>
            </w:tcMar>
            <w:vAlign w:val="center"/>
          </w:tcPr>
          <w:p w:rsidR="001F41E0" w:rsidRPr="00326367" w:rsidRDefault="001F41E0" w:rsidP="00F65784">
            <w:pPr>
              <w:pStyle w:val="TAL"/>
              <w:rPr>
                <w:rFonts w:eastAsia="Batang"/>
              </w:rPr>
            </w:pPr>
            <w:r w:rsidRPr="00326367">
              <w:rPr>
                <w:rFonts w:eastAsia="Batang"/>
              </w:rPr>
              <w:t xml:space="preserve">[0 </w:t>
            </w:r>
            <w:r w:rsidR="00AC553C">
              <w:rPr>
                <w:rFonts w:eastAsia="Batang"/>
              </w:rPr>
              <w:t>3 1 4 2</w:t>
            </w:r>
            <w:r w:rsidRPr="00326367">
              <w:rPr>
                <w:rFonts w:eastAsia="Batang"/>
              </w:rPr>
              <w:t>]</w:t>
            </w:r>
          </w:p>
        </w:tc>
        <w:tc>
          <w:tcPr>
            <w:tcW w:w="1262" w:type="dxa"/>
            <w:shd w:val="clear" w:color="auto" w:fill="auto"/>
            <w:tcMar>
              <w:top w:w="28" w:type="dxa"/>
              <w:left w:w="57" w:type="dxa"/>
              <w:bottom w:w="28" w:type="dxa"/>
              <w:right w:w="57" w:type="dxa"/>
            </w:tcMar>
            <w:vAlign w:val="center"/>
          </w:tcPr>
          <w:p w:rsidR="001F41E0" w:rsidRPr="00326367" w:rsidRDefault="001F41E0" w:rsidP="00F65784">
            <w:pPr>
              <w:pStyle w:val="TAL"/>
              <w:rPr>
                <w:rFonts w:eastAsia="Batang"/>
              </w:rPr>
            </w:pPr>
            <w:r w:rsidRPr="00326367">
              <w:rPr>
                <w:rFonts w:eastAsia="Batang"/>
              </w:rPr>
              <w:t xml:space="preserve">[0 </w:t>
            </w:r>
            <w:r w:rsidR="00AC553C">
              <w:rPr>
                <w:rFonts w:eastAsia="Batang"/>
              </w:rPr>
              <w:t>4 3 2 1</w:t>
            </w:r>
            <w:r w:rsidRPr="00326367">
              <w:rPr>
                <w:rFonts w:eastAsia="Batang"/>
              </w:rPr>
              <w:t>]</w:t>
            </w:r>
          </w:p>
        </w:tc>
        <w:tc>
          <w:tcPr>
            <w:tcW w:w="1261" w:type="dxa"/>
            <w:shd w:val="clear" w:color="auto" w:fill="auto"/>
            <w:tcMar>
              <w:top w:w="28" w:type="dxa"/>
              <w:left w:w="57" w:type="dxa"/>
              <w:bottom w:w="28" w:type="dxa"/>
              <w:right w:w="57" w:type="dxa"/>
            </w:tcMar>
            <w:vAlign w:val="center"/>
          </w:tcPr>
          <w:p w:rsidR="001F41E0" w:rsidRPr="00326367" w:rsidRDefault="001F41E0" w:rsidP="00F65784">
            <w:pPr>
              <w:pStyle w:val="TAC"/>
              <w:rPr>
                <w:rFonts w:eastAsia="Batang"/>
              </w:rPr>
            </w:pPr>
            <w:r w:rsidRPr="00326367">
              <w:rPr>
                <w:rFonts w:eastAsia="Batang"/>
              </w:rPr>
              <w:t>-</w:t>
            </w:r>
          </w:p>
        </w:tc>
        <w:tc>
          <w:tcPr>
            <w:tcW w:w="1230" w:type="dxa"/>
            <w:shd w:val="clear" w:color="auto" w:fill="auto"/>
            <w:tcMar>
              <w:top w:w="28" w:type="dxa"/>
              <w:left w:w="57" w:type="dxa"/>
              <w:bottom w:w="28" w:type="dxa"/>
              <w:right w:w="57" w:type="dxa"/>
            </w:tcMar>
            <w:vAlign w:val="center"/>
          </w:tcPr>
          <w:p w:rsidR="001F41E0" w:rsidRPr="00326367" w:rsidRDefault="001F41E0" w:rsidP="00F65784">
            <w:pPr>
              <w:pStyle w:val="TAC"/>
              <w:rPr>
                <w:rFonts w:eastAsia="Batang"/>
              </w:rPr>
            </w:pPr>
            <w:r w:rsidRPr="00326367">
              <w:rPr>
                <w:rFonts w:eastAsia="Batang"/>
              </w:rPr>
              <w:t>-</w:t>
            </w:r>
          </w:p>
        </w:tc>
      </w:tr>
      <w:tr w:rsidR="00F65784" w:rsidRPr="00326367" w:rsidTr="00CE712A">
        <w:tc>
          <w:tcPr>
            <w:tcW w:w="917" w:type="dxa"/>
            <w:shd w:val="clear" w:color="auto" w:fill="auto"/>
            <w:tcMar>
              <w:top w:w="28" w:type="dxa"/>
              <w:left w:w="57" w:type="dxa"/>
              <w:bottom w:w="28" w:type="dxa"/>
              <w:right w:w="57" w:type="dxa"/>
            </w:tcMar>
            <w:vAlign w:val="center"/>
          </w:tcPr>
          <w:p w:rsidR="00F65784" w:rsidRPr="00326367" w:rsidRDefault="00F65784" w:rsidP="00F65784">
            <w:pPr>
              <w:pStyle w:val="TAC"/>
              <w:rPr>
                <w:rFonts w:eastAsia="Batang"/>
              </w:rPr>
            </w:pPr>
            <w:r w:rsidRPr="00326367">
              <w:rPr>
                <w:rFonts w:eastAsia="Batang"/>
              </w:rPr>
              <w:t>6</w:t>
            </w:r>
          </w:p>
        </w:tc>
        <w:tc>
          <w:tcPr>
            <w:tcW w:w="1302" w:type="dxa"/>
            <w:shd w:val="clear" w:color="auto" w:fill="auto"/>
            <w:tcMar>
              <w:top w:w="28" w:type="dxa"/>
              <w:left w:w="57" w:type="dxa"/>
              <w:bottom w:w="28" w:type="dxa"/>
              <w:right w:w="57" w:type="dxa"/>
            </w:tcMar>
            <w:vAlign w:val="center"/>
          </w:tcPr>
          <w:p w:rsidR="00F65784" w:rsidRPr="00326367" w:rsidRDefault="00F65784" w:rsidP="00F65784">
            <w:pPr>
              <w:pStyle w:val="TAL"/>
              <w:rPr>
                <w:rFonts w:eastAsia="Batang"/>
              </w:rPr>
            </w:pPr>
            <w:r w:rsidRPr="007F2C69">
              <w:rPr>
                <w:rFonts w:hint="eastAsia"/>
              </w:rPr>
              <w:t>[</w:t>
            </w:r>
            <w:r w:rsidRPr="007F2C69">
              <w:t>0 0 0 0 0 0</w:t>
            </w:r>
            <w:r w:rsidRPr="007F2C69">
              <w:rPr>
                <w:rFonts w:hint="eastAsia"/>
              </w:rPr>
              <w:t>]</w:t>
            </w:r>
          </w:p>
        </w:tc>
        <w:tc>
          <w:tcPr>
            <w:tcW w:w="1260" w:type="dxa"/>
            <w:shd w:val="clear" w:color="auto" w:fill="auto"/>
            <w:tcMar>
              <w:top w:w="28" w:type="dxa"/>
              <w:left w:w="57" w:type="dxa"/>
              <w:bottom w:w="28" w:type="dxa"/>
              <w:right w:w="57" w:type="dxa"/>
            </w:tcMar>
            <w:vAlign w:val="center"/>
          </w:tcPr>
          <w:p w:rsidR="00F65784" w:rsidRPr="00326367" w:rsidRDefault="00F65784" w:rsidP="00F65784">
            <w:pPr>
              <w:pStyle w:val="TAL"/>
              <w:rPr>
                <w:rFonts w:eastAsia="Batang"/>
              </w:rPr>
            </w:pPr>
            <w:r w:rsidRPr="007F2C69">
              <w:rPr>
                <w:rFonts w:hint="eastAsia"/>
              </w:rPr>
              <w:t>[</w:t>
            </w:r>
            <w:r w:rsidRPr="007F2C69">
              <w:t>0 1 2 3 4 5</w:t>
            </w:r>
            <w:r w:rsidRPr="007F2C69">
              <w:rPr>
                <w:rFonts w:hint="eastAsia"/>
              </w:rPr>
              <w:t>]</w:t>
            </w:r>
          </w:p>
        </w:tc>
        <w:tc>
          <w:tcPr>
            <w:tcW w:w="1262" w:type="dxa"/>
            <w:shd w:val="clear" w:color="auto" w:fill="auto"/>
            <w:tcMar>
              <w:top w:w="28" w:type="dxa"/>
              <w:left w:w="57" w:type="dxa"/>
              <w:bottom w:w="28" w:type="dxa"/>
              <w:right w:w="57" w:type="dxa"/>
            </w:tcMar>
            <w:vAlign w:val="center"/>
          </w:tcPr>
          <w:p w:rsidR="00F65784" w:rsidRPr="00326367" w:rsidRDefault="00F65784" w:rsidP="00F65784">
            <w:pPr>
              <w:pStyle w:val="TAL"/>
              <w:rPr>
                <w:rFonts w:eastAsia="Batang"/>
              </w:rPr>
            </w:pPr>
            <w:r w:rsidRPr="007F2C69">
              <w:rPr>
                <w:rFonts w:hint="eastAsia"/>
              </w:rPr>
              <w:t>[</w:t>
            </w:r>
            <w:r w:rsidRPr="007F2C69">
              <w:t>0 2 4 0 2 4</w:t>
            </w:r>
            <w:r w:rsidRPr="007F2C69">
              <w:rPr>
                <w:rFonts w:hint="eastAsia"/>
              </w:rPr>
              <w:t>]</w:t>
            </w:r>
          </w:p>
        </w:tc>
        <w:tc>
          <w:tcPr>
            <w:tcW w:w="1261" w:type="dxa"/>
            <w:shd w:val="clear" w:color="auto" w:fill="auto"/>
            <w:tcMar>
              <w:top w:w="28" w:type="dxa"/>
              <w:left w:w="57" w:type="dxa"/>
              <w:bottom w:w="28" w:type="dxa"/>
              <w:right w:w="57" w:type="dxa"/>
            </w:tcMar>
            <w:vAlign w:val="center"/>
          </w:tcPr>
          <w:p w:rsidR="00F65784" w:rsidRPr="00326367" w:rsidRDefault="00F65784" w:rsidP="00F65784">
            <w:pPr>
              <w:pStyle w:val="TAL"/>
              <w:rPr>
                <w:rFonts w:eastAsia="Batang"/>
              </w:rPr>
            </w:pPr>
            <w:r w:rsidRPr="007F2C69">
              <w:rPr>
                <w:rFonts w:hint="eastAsia"/>
              </w:rPr>
              <w:t>[</w:t>
            </w:r>
            <w:r w:rsidRPr="007F2C69">
              <w:t>0 3 0 3 0 3</w:t>
            </w:r>
            <w:r w:rsidRPr="007F2C69">
              <w:rPr>
                <w:rFonts w:hint="eastAsia"/>
              </w:rPr>
              <w:t>]</w:t>
            </w:r>
          </w:p>
        </w:tc>
        <w:tc>
          <w:tcPr>
            <w:tcW w:w="1262" w:type="dxa"/>
            <w:shd w:val="clear" w:color="auto" w:fill="auto"/>
            <w:tcMar>
              <w:top w:w="28" w:type="dxa"/>
              <w:left w:w="57" w:type="dxa"/>
              <w:bottom w:w="28" w:type="dxa"/>
              <w:right w:w="57" w:type="dxa"/>
            </w:tcMar>
            <w:vAlign w:val="center"/>
          </w:tcPr>
          <w:p w:rsidR="00F65784" w:rsidRPr="00326367" w:rsidRDefault="00F65784" w:rsidP="00F65784">
            <w:pPr>
              <w:pStyle w:val="TAL"/>
              <w:rPr>
                <w:rFonts w:eastAsia="Batang"/>
              </w:rPr>
            </w:pPr>
            <w:r w:rsidRPr="007F2C69">
              <w:rPr>
                <w:rFonts w:hint="eastAsia"/>
              </w:rPr>
              <w:t>[</w:t>
            </w:r>
            <w:r w:rsidRPr="007F2C69">
              <w:t>0 4 2 0 4 2</w:t>
            </w:r>
            <w:r w:rsidRPr="007F2C69">
              <w:rPr>
                <w:rFonts w:hint="eastAsia"/>
              </w:rPr>
              <w:t>]</w:t>
            </w:r>
          </w:p>
        </w:tc>
        <w:tc>
          <w:tcPr>
            <w:tcW w:w="1261" w:type="dxa"/>
            <w:shd w:val="clear" w:color="auto" w:fill="auto"/>
            <w:tcMar>
              <w:top w:w="28" w:type="dxa"/>
              <w:left w:w="57" w:type="dxa"/>
              <w:bottom w:w="28" w:type="dxa"/>
              <w:right w:w="57" w:type="dxa"/>
            </w:tcMar>
            <w:vAlign w:val="center"/>
          </w:tcPr>
          <w:p w:rsidR="00F65784" w:rsidRPr="00326367" w:rsidRDefault="00F65784" w:rsidP="00F65784">
            <w:pPr>
              <w:pStyle w:val="TAC"/>
              <w:jc w:val="left"/>
              <w:rPr>
                <w:rFonts w:eastAsia="Batang"/>
              </w:rPr>
            </w:pPr>
            <w:r w:rsidRPr="007F2C69">
              <w:rPr>
                <w:rFonts w:hint="eastAsia"/>
              </w:rPr>
              <w:t>[</w:t>
            </w:r>
            <w:r w:rsidRPr="007F2C69">
              <w:t>0 5 4 3 2 1</w:t>
            </w:r>
            <w:r w:rsidRPr="007F2C69">
              <w:rPr>
                <w:rFonts w:hint="eastAsia"/>
              </w:rPr>
              <w:t>]</w:t>
            </w:r>
          </w:p>
        </w:tc>
        <w:tc>
          <w:tcPr>
            <w:tcW w:w="1230" w:type="dxa"/>
            <w:shd w:val="clear" w:color="auto" w:fill="auto"/>
            <w:tcMar>
              <w:top w:w="28" w:type="dxa"/>
              <w:left w:w="57" w:type="dxa"/>
              <w:bottom w:w="28" w:type="dxa"/>
              <w:right w:w="57" w:type="dxa"/>
            </w:tcMar>
            <w:vAlign w:val="center"/>
          </w:tcPr>
          <w:p w:rsidR="00F65784" w:rsidRPr="00326367" w:rsidRDefault="00F65784" w:rsidP="00F65784">
            <w:pPr>
              <w:pStyle w:val="TAC"/>
              <w:rPr>
                <w:rFonts w:eastAsia="Batang"/>
              </w:rPr>
            </w:pPr>
            <w:r w:rsidRPr="00326367">
              <w:rPr>
                <w:rFonts w:eastAsia="Batang"/>
              </w:rPr>
              <w:t>-</w:t>
            </w:r>
          </w:p>
        </w:tc>
      </w:tr>
      <w:tr w:rsidR="00F65784" w:rsidRPr="00326367" w:rsidTr="00CE712A">
        <w:tc>
          <w:tcPr>
            <w:tcW w:w="917" w:type="dxa"/>
            <w:shd w:val="clear" w:color="auto" w:fill="auto"/>
            <w:tcMar>
              <w:top w:w="28" w:type="dxa"/>
              <w:left w:w="57" w:type="dxa"/>
              <w:bottom w:w="28" w:type="dxa"/>
              <w:right w:w="57" w:type="dxa"/>
            </w:tcMar>
            <w:vAlign w:val="center"/>
          </w:tcPr>
          <w:p w:rsidR="00F65784" w:rsidRPr="00326367" w:rsidRDefault="00F65784" w:rsidP="00F65784">
            <w:pPr>
              <w:pStyle w:val="TAC"/>
              <w:rPr>
                <w:rFonts w:eastAsia="Batang"/>
              </w:rPr>
            </w:pPr>
            <w:r w:rsidRPr="00326367">
              <w:rPr>
                <w:rFonts w:eastAsia="Batang"/>
              </w:rPr>
              <w:t>7</w:t>
            </w:r>
          </w:p>
        </w:tc>
        <w:tc>
          <w:tcPr>
            <w:tcW w:w="1302" w:type="dxa"/>
            <w:shd w:val="clear" w:color="auto" w:fill="auto"/>
            <w:tcMar>
              <w:top w:w="28" w:type="dxa"/>
              <w:left w:w="57" w:type="dxa"/>
              <w:bottom w:w="28" w:type="dxa"/>
              <w:right w:w="57" w:type="dxa"/>
            </w:tcMar>
            <w:vAlign w:val="center"/>
          </w:tcPr>
          <w:p w:rsidR="00F65784" w:rsidRPr="00326367" w:rsidRDefault="00F65784" w:rsidP="00F65784">
            <w:pPr>
              <w:pStyle w:val="TAL"/>
              <w:rPr>
                <w:rFonts w:eastAsia="Batang"/>
              </w:rPr>
            </w:pPr>
            <w:r w:rsidRPr="007F2C69">
              <w:rPr>
                <w:rFonts w:hint="eastAsia"/>
              </w:rPr>
              <w:t>[</w:t>
            </w:r>
            <w:r w:rsidRPr="007F2C69">
              <w:t>0 0 0 0 0 0 0</w:t>
            </w:r>
            <w:r w:rsidRPr="007F2C69">
              <w:rPr>
                <w:rFonts w:hint="eastAsia"/>
              </w:rPr>
              <w:t>]</w:t>
            </w:r>
          </w:p>
        </w:tc>
        <w:tc>
          <w:tcPr>
            <w:tcW w:w="1260" w:type="dxa"/>
            <w:shd w:val="clear" w:color="auto" w:fill="auto"/>
            <w:tcMar>
              <w:top w:w="28" w:type="dxa"/>
              <w:left w:w="57" w:type="dxa"/>
              <w:bottom w:w="28" w:type="dxa"/>
              <w:right w:w="57" w:type="dxa"/>
            </w:tcMar>
            <w:vAlign w:val="center"/>
          </w:tcPr>
          <w:p w:rsidR="00F65784" w:rsidRPr="00326367" w:rsidRDefault="00F65784" w:rsidP="00F65784">
            <w:pPr>
              <w:pStyle w:val="TAL"/>
              <w:rPr>
                <w:rFonts w:eastAsia="Batang"/>
              </w:rPr>
            </w:pPr>
            <w:r w:rsidRPr="007F2C69">
              <w:rPr>
                <w:rFonts w:hint="eastAsia"/>
              </w:rPr>
              <w:t>[</w:t>
            </w:r>
            <w:r w:rsidRPr="007F2C69">
              <w:t>0 1 2 3 4 5 6</w:t>
            </w:r>
            <w:r w:rsidRPr="007F2C69">
              <w:rPr>
                <w:rFonts w:hint="eastAsia"/>
              </w:rPr>
              <w:t>]</w:t>
            </w:r>
          </w:p>
        </w:tc>
        <w:tc>
          <w:tcPr>
            <w:tcW w:w="1262" w:type="dxa"/>
            <w:shd w:val="clear" w:color="auto" w:fill="auto"/>
            <w:tcMar>
              <w:top w:w="28" w:type="dxa"/>
              <w:left w:w="57" w:type="dxa"/>
              <w:bottom w:w="28" w:type="dxa"/>
              <w:right w:w="57" w:type="dxa"/>
            </w:tcMar>
            <w:vAlign w:val="center"/>
          </w:tcPr>
          <w:p w:rsidR="00F65784" w:rsidRPr="00326367" w:rsidRDefault="00F65784" w:rsidP="00F65784">
            <w:pPr>
              <w:pStyle w:val="TAL"/>
              <w:rPr>
                <w:rFonts w:eastAsia="Batang"/>
              </w:rPr>
            </w:pPr>
            <w:r w:rsidRPr="007F2C69">
              <w:rPr>
                <w:rFonts w:hint="eastAsia"/>
              </w:rPr>
              <w:t>[</w:t>
            </w:r>
            <w:r w:rsidRPr="007F2C69">
              <w:t>0 2 4 6 1 3 5</w:t>
            </w:r>
            <w:r w:rsidRPr="007F2C69">
              <w:rPr>
                <w:rFonts w:hint="eastAsia"/>
              </w:rPr>
              <w:t>]</w:t>
            </w:r>
          </w:p>
        </w:tc>
        <w:tc>
          <w:tcPr>
            <w:tcW w:w="1261" w:type="dxa"/>
            <w:shd w:val="clear" w:color="auto" w:fill="auto"/>
            <w:tcMar>
              <w:top w:w="28" w:type="dxa"/>
              <w:left w:w="57" w:type="dxa"/>
              <w:bottom w:w="28" w:type="dxa"/>
              <w:right w:w="57" w:type="dxa"/>
            </w:tcMar>
            <w:vAlign w:val="center"/>
          </w:tcPr>
          <w:p w:rsidR="00F65784" w:rsidRPr="00326367" w:rsidRDefault="00F65784" w:rsidP="00F65784">
            <w:pPr>
              <w:pStyle w:val="TAL"/>
              <w:rPr>
                <w:rFonts w:eastAsia="Batang"/>
              </w:rPr>
            </w:pPr>
            <w:r w:rsidRPr="007F2C69">
              <w:rPr>
                <w:rFonts w:hint="eastAsia"/>
              </w:rPr>
              <w:t>[</w:t>
            </w:r>
            <w:r w:rsidRPr="007F2C69">
              <w:t>0 3 6 2 5 1 4</w:t>
            </w:r>
            <w:r w:rsidRPr="007F2C69">
              <w:rPr>
                <w:rFonts w:hint="eastAsia"/>
              </w:rPr>
              <w:t>]</w:t>
            </w:r>
          </w:p>
        </w:tc>
        <w:tc>
          <w:tcPr>
            <w:tcW w:w="1262" w:type="dxa"/>
            <w:shd w:val="clear" w:color="auto" w:fill="auto"/>
            <w:tcMar>
              <w:top w:w="28" w:type="dxa"/>
              <w:left w:w="57" w:type="dxa"/>
              <w:bottom w:w="28" w:type="dxa"/>
              <w:right w:w="57" w:type="dxa"/>
            </w:tcMar>
            <w:vAlign w:val="center"/>
          </w:tcPr>
          <w:p w:rsidR="00F65784" w:rsidRPr="00326367" w:rsidRDefault="00F65784" w:rsidP="00F65784">
            <w:pPr>
              <w:pStyle w:val="TAL"/>
              <w:rPr>
                <w:rFonts w:eastAsia="Batang"/>
              </w:rPr>
            </w:pPr>
            <w:r w:rsidRPr="007F2C69">
              <w:rPr>
                <w:rFonts w:hint="eastAsia"/>
              </w:rPr>
              <w:t>[</w:t>
            </w:r>
            <w:r w:rsidRPr="007F2C69">
              <w:t>0 4 1 5 2 6 3</w:t>
            </w:r>
            <w:r w:rsidRPr="007F2C69">
              <w:rPr>
                <w:rFonts w:hint="eastAsia"/>
              </w:rPr>
              <w:t>]</w:t>
            </w:r>
          </w:p>
        </w:tc>
        <w:tc>
          <w:tcPr>
            <w:tcW w:w="1261" w:type="dxa"/>
            <w:shd w:val="clear" w:color="auto" w:fill="auto"/>
            <w:tcMar>
              <w:top w:w="28" w:type="dxa"/>
              <w:left w:w="57" w:type="dxa"/>
              <w:bottom w:w="28" w:type="dxa"/>
              <w:right w:w="57" w:type="dxa"/>
            </w:tcMar>
            <w:vAlign w:val="center"/>
          </w:tcPr>
          <w:p w:rsidR="00F65784" w:rsidRPr="00326367" w:rsidRDefault="00F65784" w:rsidP="00F65784">
            <w:pPr>
              <w:pStyle w:val="TAL"/>
              <w:rPr>
                <w:rFonts w:eastAsia="Batang"/>
              </w:rPr>
            </w:pPr>
            <w:r w:rsidRPr="007F2C69">
              <w:rPr>
                <w:rFonts w:hint="eastAsia"/>
              </w:rPr>
              <w:t>[</w:t>
            </w:r>
            <w:r w:rsidRPr="007F2C69">
              <w:t>0 5 3 1 6 4 2</w:t>
            </w:r>
            <w:r w:rsidRPr="007F2C69">
              <w:rPr>
                <w:rFonts w:hint="eastAsia"/>
              </w:rPr>
              <w:t>]</w:t>
            </w:r>
          </w:p>
        </w:tc>
        <w:tc>
          <w:tcPr>
            <w:tcW w:w="1230" w:type="dxa"/>
            <w:shd w:val="clear" w:color="auto" w:fill="auto"/>
            <w:tcMar>
              <w:top w:w="28" w:type="dxa"/>
              <w:left w:w="57" w:type="dxa"/>
              <w:bottom w:w="28" w:type="dxa"/>
              <w:right w:w="57" w:type="dxa"/>
            </w:tcMar>
            <w:vAlign w:val="center"/>
          </w:tcPr>
          <w:p w:rsidR="00F65784" w:rsidRPr="00326367" w:rsidRDefault="00F65784" w:rsidP="00F65784">
            <w:pPr>
              <w:pStyle w:val="TAL"/>
              <w:rPr>
                <w:rFonts w:eastAsia="Batang"/>
              </w:rPr>
            </w:pPr>
            <w:r w:rsidRPr="007F2C69">
              <w:t>[0 6 5 4 3 2 1]</w:t>
            </w:r>
          </w:p>
        </w:tc>
      </w:tr>
    </w:tbl>
    <w:p w:rsidR="001F41E0" w:rsidRDefault="001F41E0" w:rsidP="00E7148B">
      <w:pPr>
        <w:pStyle w:val="TH"/>
      </w:pPr>
    </w:p>
    <w:p w:rsidR="00284C2E" w:rsidRDefault="00AC5C64" w:rsidP="00284C2E">
      <w:pPr>
        <w:pStyle w:val="Heading5"/>
      </w:pPr>
      <w:bookmarkStart w:id="80" w:name="_Toc510519331"/>
      <w:r>
        <w:t>6.3.2.</w:t>
      </w:r>
      <w:r w:rsidR="00AF50CE">
        <w:t>4</w:t>
      </w:r>
      <w:r w:rsidR="00284C2E">
        <w:t>.2</w:t>
      </w:r>
      <w:r w:rsidR="00284C2E">
        <w:tab/>
        <w:t>Mapping to physical resources</w:t>
      </w:r>
      <w:bookmarkEnd w:id="80"/>
    </w:p>
    <w:p w:rsidR="00284C2E" w:rsidRDefault="00284C2E" w:rsidP="00284C2E">
      <w:r>
        <w:t xml:space="preserve">The sequence </w:t>
      </w:r>
      <w:r w:rsidR="007140CF" w:rsidRPr="009A1E80">
        <w:rPr>
          <w:position w:val="-10"/>
        </w:rPr>
        <w:object w:dxaOrig="420" w:dyaOrig="300">
          <v:shape id="_x0000_i1587" type="#_x0000_t75" style="width:21pt;height:15pt" o:ole="">
            <v:imagedata r:id="rId983" o:title=""/>
          </v:shape>
          <o:OLEObject Type="Embed" ProgID="Equation.3" ShapeID="_x0000_i1587" DrawAspect="Content" ObjectID="_1584266732" r:id="rId984"/>
        </w:object>
      </w:r>
      <w:r>
        <w:t xml:space="preserve"> shall be multiplied with the amplitude scaling factor </w:t>
      </w:r>
      <w:r w:rsidR="007C6524" w:rsidRPr="009A1E80">
        <w:rPr>
          <w:position w:val="-12"/>
        </w:rPr>
        <w:object w:dxaOrig="780" w:dyaOrig="320">
          <v:shape id="_x0000_i1588" type="#_x0000_t75" style="width:39pt;height:15.75pt" o:ole="">
            <v:imagedata r:id="rId985" o:title=""/>
          </v:shape>
          <o:OLEObject Type="Embed" ProgID="Equation.3" ShapeID="_x0000_i1588" DrawAspect="Content" ObjectID="_1584266733" r:id="rId986"/>
        </w:object>
      </w:r>
      <w:r>
        <w:t xml:space="preserve"> </w:t>
      </w:r>
      <w:r w:rsidR="007C6524">
        <w:t xml:space="preserve">in order to conform to the transmit power specified in [5, TS 38.213] </w:t>
      </w:r>
      <w:r>
        <w:t xml:space="preserve">and </w:t>
      </w:r>
      <w:r w:rsidRPr="00C12953">
        <w:t>mapped</w:t>
      </w:r>
      <w:r>
        <w:t xml:space="preserve"> in sequence starting with </w:t>
      </w:r>
      <w:r w:rsidR="007140CF" w:rsidRPr="009A1E80">
        <w:rPr>
          <w:position w:val="-10"/>
        </w:rPr>
        <w:object w:dxaOrig="420" w:dyaOrig="300">
          <v:shape id="_x0000_i1589" type="#_x0000_t75" style="width:21pt;height:15pt" o:ole="">
            <v:imagedata r:id="rId983" o:title=""/>
          </v:shape>
          <o:OLEObject Type="Embed" ProgID="Equation.3" ShapeID="_x0000_i1589" DrawAspect="Content" ObjectID="_1584266734" r:id="rId987"/>
        </w:object>
      </w:r>
      <w:r w:rsidRPr="00C12953">
        <w:t xml:space="preserve"> to</w:t>
      </w:r>
      <w:r w:rsidRPr="00AC71B1">
        <w:t xml:space="preserve"> </w:t>
      </w:r>
      <w:r>
        <w:t xml:space="preserve">resource elements </w:t>
      </w:r>
      <w:r w:rsidR="00801E74" w:rsidRPr="00244553">
        <w:rPr>
          <w:position w:val="-14"/>
        </w:rPr>
        <w:object w:dxaOrig="680" w:dyaOrig="340">
          <v:shape id="_x0000_i1590" type="#_x0000_t75" style="width:33.75pt;height:18pt" o:ole="">
            <v:imagedata r:id="rId917" o:title=""/>
          </v:shape>
          <o:OLEObject Type="Embed" ProgID="Equation.3" ShapeID="_x0000_i1590" DrawAspect="Content" ObjectID="_1584266735" r:id="rId988"/>
        </w:object>
      </w:r>
      <w:r w:rsidR="00244553">
        <w:t xml:space="preserve"> </w:t>
      </w:r>
      <w:r>
        <w:t xml:space="preserve">which meet all of the following criteria: </w:t>
      </w:r>
    </w:p>
    <w:p w:rsidR="00284C2E" w:rsidRDefault="00284C2E" w:rsidP="00284C2E">
      <w:pPr>
        <w:pStyle w:val="B1"/>
      </w:pPr>
      <w:r>
        <w:t>-</w:t>
      </w:r>
      <w:r>
        <w:tab/>
        <w:t>they are in the</w:t>
      </w:r>
      <w:r w:rsidRPr="00C12953">
        <w:t xml:space="preserve"> </w:t>
      </w:r>
      <w:r>
        <w:t>resource blocks assigned for transmission</w:t>
      </w:r>
      <w:r w:rsidR="00100CD3">
        <w:t xml:space="preserve"> according to</w:t>
      </w:r>
      <w:r w:rsidR="00DB5C04">
        <w:t xml:space="preserve"> subclause 9.2.1 of</w:t>
      </w:r>
      <w:r w:rsidR="00100CD3">
        <w:t xml:space="preserve"> </w:t>
      </w:r>
      <w:r w:rsidR="005F6430">
        <w:t>[5, TS 38.213]</w:t>
      </w:r>
      <w:r>
        <w:t>,</w:t>
      </w:r>
    </w:p>
    <w:p w:rsidR="006C1C44" w:rsidRDefault="00284C2E" w:rsidP="006C1C44">
      <w:pPr>
        <w:pStyle w:val="B1"/>
      </w:pPr>
      <w:r>
        <w:t>-</w:t>
      </w:r>
      <w:r>
        <w:tab/>
        <w:t xml:space="preserve">they are not used by the associated DM-RS </w:t>
      </w:r>
    </w:p>
    <w:p w:rsidR="00284C2E" w:rsidRDefault="00284C2E" w:rsidP="00284C2E">
      <w:r>
        <w:t xml:space="preserve">The mapping to </w:t>
      </w:r>
      <w:r w:rsidRPr="00C12953">
        <w:t xml:space="preserve">resource elements </w:t>
      </w:r>
      <w:r w:rsidR="00801E74" w:rsidRPr="00244553">
        <w:rPr>
          <w:position w:val="-14"/>
        </w:rPr>
        <w:object w:dxaOrig="680" w:dyaOrig="340">
          <v:shape id="_x0000_i1591" type="#_x0000_t75" style="width:33.75pt;height:18pt" o:ole="">
            <v:imagedata r:id="rId917" o:title=""/>
          </v:shape>
          <o:OLEObject Type="Embed" ProgID="Equation.3" ShapeID="_x0000_i1591" DrawAspect="Content" ObjectID="_1584266736" r:id="rId989"/>
        </w:object>
      </w:r>
      <w:r w:rsidR="00244553">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v:shape id="_x0000_i1592" type="#_x0000_t75" style="width:9pt;height:12.75pt" o:ole="">
            <v:imagedata r:id="rId13" o:title=""/>
          </v:shape>
          <o:OLEObject Type="Embed" ProgID="Equation.3" ShapeID="_x0000_i1592" DrawAspect="Content" ObjectID="_1584266737" r:id="rId990"/>
        </w:object>
      </w:r>
      <w:r w:rsidRPr="002A6A96">
        <w:rPr>
          <w:rFonts w:eastAsia="Batang" w:hint="eastAsia"/>
          <w:lang w:eastAsia="ko-KR"/>
        </w:rPr>
        <w:t xml:space="preserve"> </w:t>
      </w:r>
      <w:r>
        <w:rPr>
          <w:rFonts w:eastAsia="Batang" w:hint="eastAsia"/>
          <w:lang w:eastAsia="ko-KR"/>
        </w:rPr>
        <w:t>over the assigned physical resource block</w:t>
      </w:r>
      <w:r>
        <w:rPr>
          <w:rFonts w:eastAsia="Batang"/>
          <w:lang w:eastAsia="ko-KR"/>
        </w:rPr>
        <w:t>,</w:t>
      </w:r>
      <w:r w:rsidRPr="00C12953">
        <w:t xml:space="preserve"> and then the index</w:t>
      </w:r>
      <w:r>
        <w:t xml:space="preserve"> </w:t>
      </w:r>
      <w:r w:rsidRPr="00C12953">
        <w:rPr>
          <w:position w:val="-6"/>
        </w:rPr>
        <w:object w:dxaOrig="139" w:dyaOrig="260">
          <v:shape id="_x0000_i1593" type="#_x0000_t75" style="width:6.75pt;height:12.75pt" o:ole="">
            <v:imagedata r:id="rId15" o:title=""/>
          </v:shape>
          <o:OLEObject Type="Embed" ProgID="Equation.3" ShapeID="_x0000_i1593" DrawAspect="Content" ObjectID="_1584266738" r:id="rId991"/>
        </w:object>
      </w:r>
      <w:r w:rsidR="00EF0E84">
        <w:t xml:space="preserve"> on antenna port </w:t>
      </w:r>
      <w:r w:rsidR="00EF0E84" w:rsidRPr="00282DE7">
        <w:rPr>
          <w:position w:val="-10"/>
        </w:rPr>
        <w:object w:dxaOrig="820" w:dyaOrig="279">
          <v:shape id="_x0000_i1594" type="#_x0000_t75" style="width:41.25pt;height:14.25pt" o:ole="">
            <v:imagedata r:id="rId921" o:title=""/>
          </v:shape>
          <o:OLEObject Type="Embed" ProgID="Equation.3" ShapeID="_x0000_i1594" DrawAspect="Content" ObjectID="_1584266739" r:id="rId992"/>
        </w:object>
      </w:r>
      <w:r w:rsidRPr="00C12953">
        <w:t xml:space="preserve">. </w:t>
      </w:r>
    </w:p>
    <w:p w:rsidR="00D12F99" w:rsidRPr="00AF4225" w:rsidRDefault="00AC5C64" w:rsidP="004762BC">
      <w:pPr>
        <w:pStyle w:val="Heading4"/>
        <w:rPr>
          <w:lang w:val="en-US"/>
        </w:rPr>
      </w:pPr>
      <w:bookmarkStart w:id="81" w:name="_Toc510519332"/>
      <w:r>
        <w:rPr>
          <w:lang w:val="en-US"/>
        </w:rPr>
        <w:t>6.3.2.</w:t>
      </w:r>
      <w:r w:rsidR="00AF50CE">
        <w:rPr>
          <w:lang w:val="en-US"/>
        </w:rPr>
        <w:t>5</w:t>
      </w:r>
      <w:r w:rsidR="004762BC" w:rsidRPr="00AF4225">
        <w:rPr>
          <w:lang w:val="en-US"/>
        </w:rPr>
        <w:tab/>
        <w:t>PUCCH format 2</w:t>
      </w:r>
      <w:bookmarkEnd w:id="81"/>
    </w:p>
    <w:p w:rsidR="00A21516" w:rsidRPr="000E7337" w:rsidRDefault="00AC5C64" w:rsidP="00A21516">
      <w:pPr>
        <w:pStyle w:val="Heading5"/>
        <w:rPr>
          <w:lang w:val="en-US"/>
        </w:rPr>
      </w:pPr>
      <w:bookmarkStart w:id="82" w:name="_Toc510519333"/>
      <w:r>
        <w:rPr>
          <w:lang w:val="en-US"/>
        </w:rPr>
        <w:t>6.3.2.</w:t>
      </w:r>
      <w:r w:rsidR="00AF50CE">
        <w:rPr>
          <w:lang w:val="en-US"/>
        </w:rPr>
        <w:t>5</w:t>
      </w:r>
      <w:r w:rsidR="00A21516" w:rsidRPr="000E7337">
        <w:rPr>
          <w:lang w:val="en-US"/>
        </w:rPr>
        <w:t>.1</w:t>
      </w:r>
      <w:r w:rsidR="00A21516" w:rsidRPr="000E7337">
        <w:rPr>
          <w:lang w:val="en-US"/>
        </w:rPr>
        <w:tab/>
      </w:r>
      <w:r w:rsidR="007F6C74" w:rsidRPr="000E7337">
        <w:rPr>
          <w:lang w:val="en-US"/>
        </w:rPr>
        <w:t>Scrambling</w:t>
      </w:r>
      <w:bookmarkEnd w:id="82"/>
    </w:p>
    <w:p w:rsidR="00A21516" w:rsidRDefault="00A21516" w:rsidP="00A21516">
      <w:r>
        <w:t xml:space="preserve">The </w:t>
      </w:r>
      <w:r w:rsidRPr="00C12953">
        <w:t xml:space="preserve">block of bits </w:t>
      </w:r>
      <w:r w:rsidRPr="0054108D">
        <w:rPr>
          <w:position w:val="-12"/>
        </w:rPr>
        <w:object w:dxaOrig="1540" w:dyaOrig="380">
          <v:shape id="_x0000_i1595" type="#_x0000_t75" style="width:77.25pt;height:18.75pt" o:ole="">
            <v:imagedata r:id="rId993" o:title=""/>
          </v:shape>
          <o:OLEObject Type="Embed" ProgID="Equation.3" ShapeID="_x0000_i1595" DrawAspect="Content" ObjectID="_1584266740" r:id="rId994"/>
        </w:object>
      </w:r>
      <w:r>
        <w:t xml:space="preserve">, where </w:t>
      </w:r>
      <w:r w:rsidRPr="0054108D">
        <w:rPr>
          <w:position w:val="-12"/>
        </w:rPr>
        <w:object w:dxaOrig="440" w:dyaOrig="380">
          <v:shape id="_x0000_i1596" type="#_x0000_t75" style="width:21.75pt;height:18.75pt" o:ole="">
            <v:imagedata r:id="rId995" o:title=""/>
          </v:shape>
          <o:OLEObject Type="Embed" ProgID="Equation.3" ShapeID="_x0000_i1596" DrawAspect="Content" ObjectID="_1584266741" r:id="rId996"/>
        </w:object>
      </w:r>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w:r w:rsidRPr="00A21516">
        <w:rPr>
          <w:position w:val="-10"/>
        </w:rPr>
        <w:object w:dxaOrig="1600" w:dyaOrig="340">
          <v:shape id="_x0000_i1597" type="#_x0000_t75" style="width:80.25pt;height:17.25pt" o:ole="">
            <v:imagedata r:id="rId997" o:title=""/>
          </v:shape>
          <o:OLEObject Type="Embed" ProgID="Equation.3" ShapeID="_x0000_i1597" DrawAspect="Content" ObjectID="_1584266742" r:id="rId998"/>
        </w:object>
      </w:r>
      <w:r>
        <w:t xml:space="preserve"> according to</w:t>
      </w:r>
    </w:p>
    <w:p w:rsidR="00A21516" w:rsidRDefault="004C4DE2" w:rsidP="00A21516">
      <w:pPr>
        <w:pStyle w:val="EQ"/>
        <w:jc w:val="center"/>
      </w:pPr>
      <w:r w:rsidRPr="0085468C">
        <w:rPr>
          <w:position w:val="-10"/>
        </w:rPr>
        <w:object w:dxaOrig="2000" w:dyaOrig="340">
          <v:shape id="_x0000_i1598" type="#_x0000_t75" style="width:99.75pt;height:17.25pt" o:ole="">
            <v:imagedata r:id="rId999" o:title=""/>
          </v:shape>
          <o:OLEObject Type="Embed" ProgID="Equation.3" ShapeID="_x0000_i1598" DrawAspect="Content" ObjectID="_1584266743" r:id="rId1000"/>
        </w:object>
      </w:r>
    </w:p>
    <w:p w:rsidR="00AF6D84" w:rsidRDefault="00A21516" w:rsidP="00AF6D84">
      <w:r>
        <w:t xml:space="preserve">where the scrambling sequence </w:t>
      </w:r>
      <w:r w:rsidRPr="001B0DE7">
        <w:rPr>
          <w:position w:val="-10"/>
        </w:rPr>
        <w:object w:dxaOrig="580" w:dyaOrig="340">
          <v:shape id="_x0000_i1599" type="#_x0000_t75" style="width:29.25pt;height:17.25pt" o:ole="">
            <v:imagedata r:id="rId515" o:title=""/>
          </v:shape>
          <o:OLEObject Type="Embed" ProgID="Equation.3" ShapeID="_x0000_i1599" DrawAspect="Content" ObjectID="_1584266744" r:id="rId1001"/>
        </w:object>
      </w:r>
      <w:r>
        <w:t xml:space="preserve"> is given by clause 5.2</w:t>
      </w:r>
      <w:r w:rsidR="007D5520">
        <w:t>.1</w:t>
      </w:r>
      <w:r w:rsidRPr="00C12953">
        <w:t>.</w:t>
      </w:r>
      <w:r w:rsidR="00AF6D84">
        <w:t xml:space="preserve"> The scrambling sequence generator shall be initialized with </w:t>
      </w:r>
    </w:p>
    <w:p w:rsidR="00AF6D84" w:rsidRDefault="00AF6D84" w:rsidP="00AF6D84">
      <w:pPr>
        <w:pStyle w:val="EQ"/>
        <w:jc w:val="center"/>
      </w:pPr>
      <w:r w:rsidRPr="004D4A72">
        <w:rPr>
          <w:position w:val="-10"/>
        </w:rPr>
        <w:object w:dxaOrig="1840" w:dyaOrig="340">
          <v:shape id="_x0000_i1600" type="#_x0000_t75" style="width:92.25pt;height:17.25pt" o:ole="">
            <v:imagedata r:id="rId1002" o:title=""/>
          </v:shape>
          <o:OLEObject Type="Embed" ProgID="Equation.3" ShapeID="_x0000_i1600" DrawAspect="Content" ObjectID="_1584266745" r:id="rId1003"/>
        </w:object>
      </w:r>
    </w:p>
    <w:p w:rsidR="00AF6D84" w:rsidRDefault="00AF6D84" w:rsidP="00AF6D84">
      <w:r>
        <w:t>where</w:t>
      </w:r>
    </w:p>
    <w:p w:rsidR="00AF6D84" w:rsidRDefault="00AF6D84" w:rsidP="00AF6D84">
      <w:pPr>
        <w:pStyle w:val="B1"/>
      </w:pPr>
      <w:r>
        <w:t>-</w:t>
      </w:r>
      <w:r>
        <w:tab/>
      </w:r>
      <w:r w:rsidRPr="0054108D">
        <w:rPr>
          <w:position w:val="-10"/>
        </w:rPr>
        <w:object w:dxaOrig="1500" w:dyaOrig="300">
          <v:shape id="_x0000_i1601" type="#_x0000_t75" style="width:75pt;height:15pt" o:ole="">
            <v:imagedata r:id="rId519" o:title=""/>
          </v:shape>
          <o:OLEObject Type="Embed" ProgID="Equation.3" ShapeID="_x0000_i1601" DrawAspect="Content" ObjectID="_1584266746" r:id="rId1004"/>
        </w:object>
      </w:r>
      <w:r>
        <w:t xml:space="preserve"> equals the higher-layer parameter </w:t>
      </w:r>
      <w:r w:rsidRPr="00E941B7">
        <w:rPr>
          <w:i/>
        </w:rPr>
        <w:t>Data-scrambling-Identity</w:t>
      </w:r>
      <w:r>
        <w:t xml:space="preserve"> if configured,</w:t>
      </w:r>
    </w:p>
    <w:p w:rsidR="00AF6D84" w:rsidRPr="00284C2E" w:rsidRDefault="00AF6D84" w:rsidP="00AF6D84">
      <w:pPr>
        <w:pStyle w:val="B1"/>
      </w:pPr>
      <w:r>
        <w:t>-</w:t>
      </w:r>
      <w:r>
        <w:tab/>
      </w:r>
      <w:r w:rsidRPr="0054108D">
        <w:rPr>
          <w:position w:val="-10"/>
        </w:rPr>
        <w:object w:dxaOrig="940" w:dyaOrig="340">
          <v:shape id="_x0000_i1602" type="#_x0000_t75" style="width:47.25pt;height:17.25pt" o:ole="">
            <v:imagedata r:id="rId521" o:title=""/>
          </v:shape>
          <o:OLEObject Type="Embed" ProgID="Equation.3" ShapeID="_x0000_i1602" DrawAspect="Content" ObjectID="_1584266747" r:id="rId1005"/>
        </w:object>
      </w:r>
      <w:r>
        <w:t xml:space="preserve"> otherwise</w:t>
      </w:r>
    </w:p>
    <w:p w:rsidR="00CE712A" w:rsidRPr="00284C2E" w:rsidRDefault="00CE712A" w:rsidP="00D05659"/>
    <w:p w:rsidR="00A21516" w:rsidRDefault="00AC5C64" w:rsidP="00005666">
      <w:pPr>
        <w:pStyle w:val="Heading5"/>
      </w:pPr>
      <w:bookmarkStart w:id="83" w:name="_Toc510519334"/>
      <w:r>
        <w:t>6.3.2.</w:t>
      </w:r>
      <w:r w:rsidR="00AF50CE">
        <w:t>5</w:t>
      </w:r>
      <w:r w:rsidR="00A21516">
        <w:t>.2</w:t>
      </w:r>
      <w:r w:rsidR="00A21516" w:rsidRPr="009D24E3">
        <w:tab/>
        <w:t>Modulation</w:t>
      </w:r>
      <w:bookmarkEnd w:id="83"/>
    </w:p>
    <w:p w:rsidR="00A21516" w:rsidRDefault="00005666" w:rsidP="00A21516">
      <w:r>
        <w:t>T</w:t>
      </w:r>
      <w:r w:rsidR="00A21516" w:rsidRPr="00C12953">
        <w:t>he block of scrambled bits</w:t>
      </w:r>
      <w:r w:rsidR="00A21516">
        <w:t xml:space="preserve"> </w:t>
      </w:r>
      <w:r w:rsidRPr="00A21516">
        <w:rPr>
          <w:position w:val="-10"/>
        </w:rPr>
        <w:object w:dxaOrig="1600" w:dyaOrig="340">
          <v:shape id="_x0000_i1603" type="#_x0000_t75" style="width:80.25pt;height:17.25pt" o:ole="">
            <v:imagedata r:id="rId997" o:title=""/>
          </v:shape>
          <o:OLEObject Type="Embed" ProgID="Equation.3" ShapeID="_x0000_i1603" DrawAspect="Content" ObjectID="_1584266748" r:id="rId1006"/>
        </w:object>
      </w:r>
      <w:r w:rsidR="00A21516">
        <w:t xml:space="preserve"> shall be</w:t>
      </w:r>
      <w:r w:rsidR="00A21516" w:rsidRPr="00C12953">
        <w:t xml:space="preserve"> modulated as described in </w:t>
      </w:r>
      <w:r w:rsidR="00A21516">
        <w:t>clause</w:t>
      </w:r>
      <w:r w:rsidR="00A21516" w:rsidRPr="00C12953">
        <w:t> </w:t>
      </w:r>
      <w:r w:rsidR="00A21516">
        <w:t xml:space="preserve">5.1 using </w:t>
      </w:r>
      <w:r>
        <w:t>QPSK</w:t>
      </w:r>
      <w:r w:rsidR="00A21516" w:rsidRPr="00C12953">
        <w:t xml:space="preserve">, resulting in a block of complex-valued modulation symbols </w:t>
      </w:r>
      <w:r w:rsidRPr="009F6250">
        <w:rPr>
          <w:position w:val="-14"/>
        </w:rPr>
        <w:object w:dxaOrig="1719" w:dyaOrig="340">
          <v:shape id="_x0000_i1604" type="#_x0000_t75" style="width:86.25pt;height:17.25pt" o:ole="">
            <v:imagedata r:id="rId1007" o:title=""/>
          </v:shape>
          <o:OLEObject Type="Embed" ProgID="Equation.3" ShapeID="_x0000_i1604" DrawAspect="Content" ObjectID="_1584266749" r:id="rId1008"/>
        </w:object>
      </w:r>
      <w:r w:rsidR="005E00AB">
        <w:t xml:space="preserve"> where </w:t>
      </w:r>
      <w:r w:rsidR="005E00AB" w:rsidRPr="005E00AB">
        <w:rPr>
          <w:position w:val="-14"/>
        </w:rPr>
        <w:object w:dxaOrig="1380" w:dyaOrig="340">
          <v:shape id="_x0000_i1605" type="#_x0000_t75" style="width:69pt;height:17.25pt" o:ole="">
            <v:imagedata r:id="rId1009" o:title=""/>
          </v:shape>
          <o:OLEObject Type="Embed" ProgID="Equation.3" ShapeID="_x0000_i1605" DrawAspect="Content" ObjectID="_1584266750" r:id="rId1010"/>
        </w:object>
      </w:r>
      <w:r w:rsidR="00A21516" w:rsidRPr="00C12953">
        <w:t xml:space="preserve">. </w:t>
      </w:r>
    </w:p>
    <w:p w:rsidR="00005666" w:rsidRDefault="00AC5C64" w:rsidP="00FB3616">
      <w:pPr>
        <w:pStyle w:val="Heading5"/>
      </w:pPr>
      <w:bookmarkStart w:id="84" w:name="_Toc510519335"/>
      <w:r>
        <w:lastRenderedPageBreak/>
        <w:t>6.3.2.</w:t>
      </w:r>
      <w:r w:rsidR="00AF50CE">
        <w:t>5</w:t>
      </w:r>
      <w:r w:rsidR="00005666">
        <w:t>.3</w:t>
      </w:r>
      <w:r w:rsidR="00005666">
        <w:tab/>
        <w:t>Mapping to physical resources</w:t>
      </w:r>
      <w:bookmarkEnd w:id="84"/>
    </w:p>
    <w:p w:rsidR="00005666" w:rsidRDefault="00005666" w:rsidP="00005666">
      <w:r>
        <w:t xml:space="preserve">The block of modulation symbols </w:t>
      </w:r>
      <w:r w:rsidRPr="009F6250">
        <w:rPr>
          <w:position w:val="-14"/>
        </w:rPr>
        <w:object w:dxaOrig="1719" w:dyaOrig="340">
          <v:shape id="_x0000_i1606" type="#_x0000_t75" style="width:86.25pt;height:17.25pt" o:ole="">
            <v:imagedata r:id="rId1007" o:title=""/>
          </v:shape>
          <o:OLEObject Type="Embed" ProgID="Equation.3" ShapeID="_x0000_i1606" DrawAspect="Content" ObjectID="_1584266751" r:id="rId1011"/>
        </w:object>
      </w:r>
      <w:r>
        <w:t xml:space="preserve"> shall be multiplied with the amplitude scaling factor </w:t>
      </w:r>
      <w:r w:rsidRPr="009A1E80">
        <w:rPr>
          <w:position w:val="-12"/>
        </w:rPr>
        <w:object w:dxaOrig="780" w:dyaOrig="320">
          <v:shape id="_x0000_i1607" type="#_x0000_t75" style="width:39pt;height:15.75pt" o:ole="">
            <v:imagedata r:id="rId1012" o:title=""/>
          </v:shape>
          <o:OLEObject Type="Embed" ProgID="Equation.3" ShapeID="_x0000_i1607" DrawAspect="Content" ObjectID="_1584266752" r:id="rId1013"/>
        </w:object>
      </w:r>
      <w:r>
        <w:t xml:space="preserve"> in order to conform to the transmit power specified in [5, TS 38.213] and </w:t>
      </w:r>
      <w:r w:rsidRPr="00C12953">
        <w:t>mapped</w:t>
      </w:r>
      <w:r>
        <w:t xml:space="preserve"> in sequence starting with </w:t>
      </w:r>
      <w:r w:rsidRPr="009A1E80">
        <w:rPr>
          <w:position w:val="-10"/>
        </w:rPr>
        <w:object w:dxaOrig="440" w:dyaOrig="300">
          <v:shape id="_x0000_i1608" type="#_x0000_t75" style="width:21.75pt;height:15pt" o:ole="">
            <v:imagedata r:id="rId1014" o:title=""/>
          </v:shape>
          <o:OLEObject Type="Embed" ProgID="Equation.3" ShapeID="_x0000_i1608" DrawAspect="Content" ObjectID="_1584266753" r:id="rId1015"/>
        </w:object>
      </w:r>
      <w:r w:rsidRPr="00C12953">
        <w:t xml:space="preserve"> to</w:t>
      </w:r>
      <w:r w:rsidRPr="00AC71B1">
        <w:t xml:space="preserve"> </w:t>
      </w:r>
      <w:r>
        <w:t xml:space="preserve">resource elements </w:t>
      </w:r>
      <w:r w:rsidRPr="00244553">
        <w:rPr>
          <w:position w:val="-14"/>
        </w:rPr>
        <w:object w:dxaOrig="680" w:dyaOrig="340">
          <v:shape id="_x0000_i1609" type="#_x0000_t75" style="width:33.75pt;height:18pt" o:ole="">
            <v:imagedata r:id="rId917" o:title=""/>
          </v:shape>
          <o:OLEObject Type="Embed" ProgID="Equation.3" ShapeID="_x0000_i1609" DrawAspect="Content" ObjectID="_1584266754" r:id="rId1016"/>
        </w:object>
      </w:r>
      <w:r>
        <w:t xml:space="preserve"> which meet all of the following criteria: </w:t>
      </w:r>
    </w:p>
    <w:p w:rsidR="00005666" w:rsidRDefault="00005666" w:rsidP="00005666">
      <w:pPr>
        <w:pStyle w:val="B1"/>
      </w:pPr>
      <w:r>
        <w:t>-</w:t>
      </w:r>
      <w:r>
        <w:tab/>
        <w:t>they are in the</w:t>
      </w:r>
      <w:r w:rsidRPr="00C12953">
        <w:t xml:space="preserve"> </w:t>
      </w:r>
      <w:r>
        <w:t>resource blocks assigned for transmission,</w:t>
      </w:r>
    </w:p>
    <w:p w:rsidR="00DB5C04" w:rsidRDefault="00DB5C04" w:rsidP="00DB5C04">
      <w:pPr>
        <w:pStyle w:val="B1"/>
      </w:pPr>
      <w:r>
        <w:t>-</w:t>
      </w:r>
      <w:r>
        <w:tab/>
      </w:r>
      <w:r w:rsidR="00005666">
        <w:t>they are not used by the associated DM-RS</w:t>
      </w:r>
      <w:r>
        <w:t>.</w:t>
      </w:r>
      <w:r w:rsidR="00005666">
        <w:t xml:space="preserve"> </w:t>
      </w:r>
    </w:p>
    <w:p w:rsidR="00005666" w:rsidRDefault="00005666" w:rsidP="00005666">
      <w:r>
        <w:t xml:space="preserve">The mapping to </w:t>
      </w:r>
      <w:r w:rsidRPr="00C12953">
        <w:t xml:space="preserve">resource elements </w:t>
      </w:r>
      <w:r w:rsidRPr="00244553">
        <w:rPr>
          <w:position w:val="-14"/>
        </w:rPr>
        <w:object w:dxaOrig="680" w:dyaOrig="340">
          <v:shape id="_x0000_i1610" type="#_x0000_t75" style="width:33.75pt;height:18pt" o:ole="">
            <v:imagedata r:id="rId917" o:title=""/>
          </v:shape>
          <o:OLEObject Type="Embed" ProgID="Equation.3" ShapeID="_x0000_i1610" DrawAspect="Content" ObjectID="_1584266755" r:id="rId1017"/>
        </w:object>
      </w:r>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v:shape id="_x0000_i1611" type="#_x0000_t75" style="width:9pt;height:12.75pt" o:ole="">
            <v:imagedata r:id="rId13" o:title=""/>
          </v:shape>
          <o:OLEObject Type="Embed" ProgID="Equation.3" ShapeID="_x0000_i1611" DrawAspect="Content" ObjectID="_1584266756" r:id="rId1018"/>
        </w:object>
      </w:r>
      <w:r w:rsidRPr="002A6A96">
        <w:rPr>
          <w:rFonts w:eastAsia="Batang" w:hint="eastAsia"/>
          <w:lang w:eastAsia="ko-KR"/>
        </w:rPr>
        <w:t xml:space="preserve"> </w:t>
      </w:r>
      <w:r>
        <w:rPr>
          <w:rFonts w:eastAsia="Batang" w:hint="eastAsia"/>
          <w:lang w:eastAsia="ko-KR"/>
        </w:rPr>
        <w:t>over the assigned physical resource blocks</w:t>
      </w:r>
      <w:r w:rsidR="008106EE">
        <w:rPr>
          <w:rFonts w:eastAsia="Batang"/>
          <w:lang w:eastAsia="ko-KR"/>
        </w:rPr>
        <w:t xml:space="preserve"> according to </w:t>
      </w:r>
      <w:r w:rsidR="00DB5C04">
        <w:rPr>
          <w:rFonts w:eastAsia="Batang"/>
          <w:lang w:eastAsia="ko-KR"/>
        </w:rPr>
        <w:t xml:space="preserve">subclause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v:shape id="_x0000_i1612" type="#_x0000_t75" style="width:6.75pt;height:12.75pt" o:ole="">
            <v:imagedata r:id="rId15" o:title=""/>
          </v:shape>
          <o:OLEObject Type="Embed" ProgID="Equation.3" ShapeID="_x0000_i1612" DrawAspect="Content" ObjectID="_1584266757" r:id="rId1019"/>
        </w:object>
      </w:r>
      <w:r>
        <w:t xml:space="preserve"> on antenna port </w:t>
      </w:r>
      <w:r w:rsidRPr="00282DE7">
        <w:rPr>
          <w:position w:val="-10"/>
        </w:rPr>
        <w:object w:dxaOrig="820" w:dyaOrig="279">
          <v:shape id="_x0000_i1613" type="#_x0000_t75" style="width:41.25pt;height:14.25pt" o:ole="">
            <v:imagedata r:id="rId921" o:title=""/>
          </v:shape>
          <o:OLEObject Type="Embed" ProgID="Equation.3" ShapeID="_x0000_i1613" DrawAspect="Content" ObjectID="_1584266758" r:id="rId1020"/>
        </w:object>
      </w:r>
      <w:r w:rsidRPr="00C12953">
        <w:t>.</w:t>
      </w:r>
    </w:p>
    <w:p w:rsidR="004762BC" w:rsidRPr="00A27330" w:rsidRDefault="00AC5C64" w:rsidP="008328BA">
      <w:pPr>
        <w:pStyle w:val="Heading4"/>
        <w:rPr>
          <w:lang w:val="en-US"/>
        </w:rPr>
      </w:pPr>
      <w:bookmarkStart w:id="85" w:name="_Toc510519336"/>
      <w:r>
        <w:rPr>
          <w:lang w:val="en-US"/>
        </w:rPr>
        <w:t>6.3.2.</w:t>
      </w:r>
      <w:r w:rsidR="00AF50CE">
        <w:rPr>
          <w:lang w:val="en-US"/>
        </w:rPr>
        <w:t>6</w:t>
      </w:r>
      <w:r w:rsidR="004762BC" w:rsidRPr="00A27330">
        <w:rPr>
          <w:lang w:val="en-US"/>
        </w:rPr>
        <w:tab/>
        <w:t>PUCCH format</w:t>
      </w:r>
      <w:r w:rsidR="000C7E74">
        <w:rPr>
          <w:lang w:val="en-US"/>
        </w:rPr>
        <w:t>s</w:t>
      </w:r>
      <w:r w:rsidR="004762BC" w:rsidRPr="00A27330">
        <w:rPr>
          <w:lang w:val="en-US"/>
        </w:rPr>
        <w:t xml:space="preserve"> 3</w:t>
      </w:r>
      <w:r w:rsidR="000C7E74">
        <w:rPr>
          <w:lang w:val="en-US"/>
        </w:rPr>
        <w:t xml:space="preserve"> and 4</w:t>
      </w:r>
      <w:bookmarkEnd w:id="85"/>
    </w:p>
    <w:p w:rsidR="008106EE" w:rsidRPr="000E7337" w:rsidRDefault="00AC5C64" w:rsidP="008106EE">
      <w:pPr>
        <w:pStyle w:val="Heading5"/>
        <w:rPr>
          <w:lang w:val="en-US"/>
        </w:rPr>
      </w:pPr>
      <w:bookmarkStart w:id="86" w:name="_Toc510519337"/>
      <w:r>
        <w:rPr>
          <w:lang w:val="en-US"/>
        </w:rPr>
        <w:t>6.3.2.</w:t>
      </w:r>
      <w:r w:rsidR="00AF50CE">
        <w:rPr>
          <w:lang w:val="en-US"/>
        </w:rPr>
        <w:t>6</w:t>
      </w:r>
      <w:r w:rsidR="008106EE" w:rsidRPr="000E7337">
        <w:rPr>
          <w:lang w:val="en-US"/>
        </w:rPr>
        <w:t>.1</w:t>
      </w:r>
      <w:r w:rsidR="008106EE" w:rsidRPr="000E7337">
        <w:rPr>
          <w:lang w:val="en-US"/>
        </w:rPr>
        <w:tab/>
        <w:t>Scrambling</w:t>
      </w:r>
      <w:bookmarkEnd w:id="86"/>
    </w:p>
    <w:p w:rsidR="008106EE" w:rsidRDefault="008106EE" w:rsidP="008106EE">
      <w:r>
        <w:t xml:space="preserve">The </w:t>
      </w:r>
      <w:r w:rsidRPr="00C12953">
        <w:t xml:space="preserve">block of bits </w:t>
      </w:r>
      <w:r w:rsidRPr="0054108D">
        <w:rPr>
          <w:position w:val="-12"/>
        </w:rPr>
        <w:object w:dxaOrig="1540" w:dyaOrig="380">
          <v:shape id="_x0000_i1614" type="#_x0000_t75" style="width:77.25pt;height:18.75pt" o:ole="">
            <v:imagedata r:id="rId993" o:title=""/>
          </v:shape>
          <o:OLEObject Type="Embed" ProgID="Equation.3" ShapeID="_x0000_i1614" DrawAspect="Content" ObjectID="_1584266759" r:id="rId1021"/>
        </w:object>
      </w:r>
      <w:r>
        <w:t xml:space="preserve">, where </w:t>
      </w:r>
      <w:r w:rsidRPr="0054108D">
        <w:rPr>
          <w:position w:val="-12"/>
        </w:rPr>
        <w:object w:dxaOrig="440" w:dyaOrig="380">
          <v:shape id="_x0000_i1615" type="#_x0000_t75" style="width:21.75pt;height:18.75pt" o:ole="">
            <v:imagedata r:id="rId995" o:title=""/>
          </v:shape>
          <o:OLEObject Type="Embed" ProgID="Equation.3" ShapeID="_x0000_i1615" DrawAspect="Content" ObjectID="_1584266760" r:id="rId1022"/>
        </w:object>
      </w:r>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w:r w:rsidRPr="00A21516">
        <w:rPr>
          <w:position w:val="-10"/>
        </w:rPr>
        <w:object w:dxaOrig="1600" w:dyaOrig="340">
          <v:shape id="_x0000_i1616" type="#_x0000_t75" style="width:80.25pt;height:17.25pt" o:ole="">
            <v:imagedata r:id="rId997" o:title=""/>
          </v:shape>
          <o:OLEObject Type="Embed" ProgID="Equation.3" ShapeID="_x0000_i1616" DrawAspect="Content" ObjectID="_1584266761" r:id="rId1023"/>
        </w:object>
      </w:r>
      <w:r>
        <w:t xml:space="preserve"> according to</w:t>
      </w:r>
    </w:p>
    <w:p w:rsidR="008106EE" w:rsidRDefault="00DB5C04" w:rsidP="008106EE">
      <w:pPr>
        <w:pStyle w:val="EQ"/>
        <w:jc w:val="center"/>
      </w:pPr>
      <w:r w:rsidRPr="0085468C">
        <w:rPr>
          <w:position w:val="-10"/>
        </w:rPr>
        <w:object w:dxaOrig="2000" w:dyaOrig="340">
          <v:shape id="_x0000_i1617" type="#_x0000_t75" style="width:99.75pt;height:17.25pt" o:ole="">
            <v:imagedata r:id="rId1024" o:title=""/>
          </v:shape>
          <o:OLEObject Type="Embed" ProgID="Equation.3" ShapeID="_x0000_i1617" DrawAspect="Content" ObjectID="_1584266762" r:id="rId1025"/>
        </w:object>
      </w:r>
    </w:p>
    <w:p w:rsidR="0016496C" w:rsidRDefault="008106EE" w:rsidP="0016496C">
      <w:r>
        <w:t xml:space="preserve">where the scrambling sequence </w:t>
      </w:r>
      <w:r w:rsidR="00DB5C04" w:rsidRPr="001B0DE7">
        <w:rPr>
          <w:position w:val="-10"/>
        </w:rPr>
        <w:object w:dxaOrig="360" w:dyaOrig="300">
          <v:shape id="_x0000_i1618" type="#_x0000_t75" style="width:18pt;height:15pt" o:ole="">
            <v:imagedata r:id="rId1026" o:title=""/>
          </v:shape>
          <o:OLEObject Type="Embed" ProgID="Equation.3" ShapeID="_x0000_i1618" DrawAspect="Content" ObjectID="_1584266763" r:id="rId1027"/>
        </w:object>
      </w:r>
      <w:r>
        <w:t xml:space="preserve"> is given by clause 5.2</w:t>
      </w:r>
      <w:r w:rsidR="007D5520">
        <w:t>.1</w:t>
      </w:r>
      <w:r w:rsidRPr="00C12953">
        <w:t>.</w:t>
      </w:r>
      <w:r w:rsidR="0016496C">
        <w:t xml:space="preserve"> The scrambling sequence generator shall be initialized with </w:t>
      </w:r>
    </w:p>
    <w:p w:rsidR="0016496C" w:rsidRDefault="0016496C" w:rsidP="0016496C">
      <w:pPr>
        <w:pStyle w:val="EQ"/>
        <w:jc w:val="center"/>
      </w:pPr>
      <w:r w:rsidRPr="004D4A72">
        <w:rPr>
          <w:position w:val="-10"/>
        </w:rPr>
        <w:object w:dxaOrig="1840" w:dyaOrig="340">
          <v:shape id="_x0000_i1619" type="#_x0000_t75" style="width:92.25pt;height:17.25pt" o:ole="">
            <v:imagedata r:id="rId1002" o:title=""/>
          </v:shape>
          <o:OLEObject Type="Embed" ProgID="Equation.3" ShapeID="_x0000_i1619" DrawAspect="Content" ObjectID="_1584266764" r:id="rId1028"/>
        </w:object>
      </w:r>
    </w:p>
    <w:p w:rsidR="0016496C" w:rsidRDefault="0016496C" w:rsidP="0016496C">
      <w:r>
        <w:t>where</w:t>
      </w:r>
    </w:p>
    <w:p w:rsidR="0016496C" w:rsidRDefault="0016496C" w:rsidP="0016496C">
      <w:pPr>
        <w:pStyle w:val="B1"/>
      </w:pPr>
      <w:r>
        <w:t>-</w:t>
      </w:r>
      <w:r>
        <w:tab/>
      </w:r>
      <w:r w:rsidRPr="0054108D">
        <w:rPr>
          <w:position w:val="-10"/>
        </w:rPr>
        <w:object w:dxaOrig="1500" w:dyaOrig="300">
          <v:shape id="_x0000_i1620" type="#_x0000_t75" style="width:75pt;height:15pt" o:ole="">
            <v:imagedata r:id="rId519" o:title=""/>
          </v:shape>
          <o:OLEObject Type="Embed" ProgID="Equation.3" ShapeID="_x0000_i1620" DrawAspect="Content" ObjectID="_1584266765" r:id="rId1029"/>
        </w:object>
      </w:r>
      <w:r>
        <w:t xml:space="preserve"> equals the higher-layer parameter </w:t>
      </w:r>
      <w:r w:rsidR="009363B0" w:rsidRPr="00E941B7">
        <w:rPr>
          <w:i/>
        </w:rPr>
        <w:t>Data-scrambling-Identity</w:t>
      </w:r>
      <w:r>
        <w:t xml:space="preserve"> if configured,</w:t>
      </w:r>
    </w:p>
    <w:p w:rsidR="0016496C" w:rsidRPr="00284C2E" w:rsidRDefault="0016496C" w:rsidP="0016496C">
      <w:pPr>
        <w:pStyle w:val="B1"/>
      </w:pPr>
      <w:r>
        <w:t>-</w:t>
      </w:r>
      <w:r>
        <w:tab/>
      </w:r>
      <w:r w:rsidRPr="0054108D">
        <w:rPr>
          <w:position w:val="-10"/>
        </w:rPr>
        <w:object w:dxaOrig="940" w:dyaOrig="340">
          <v:shape id="_x0000_i1621" type="#_x0000_t75" style="width:47.25pt;height:17.25pt" o:ole="">
            <v:imagedata r:id="rId521" o:title=""/>
          </v:shape>
          <o:OLEObject Type="Embed" ProgID="Equation.3" ShapeID="_x0000_i1621" DrawAspect="Content" ObjectID="_1584266766" r:id="rId1030"/>
        </w:object>
      </w:r>
      <w:r>
        <w:t xml:space="preserve"> otherwise</w:t>
      </w:r>
    </w:p>
    <w:p w:rsidR="0006207A" w:rsidRDefault="00AC5C64" w:rsidP="0006207A">
      <w:pPr>
        <w:pStyle w:val="Heading5"/>
      </w:pPr>
      <w:bookmarkStart w:id="87" w:name="_Toc510519338"/>
      <w:r>
        <w:t>6.3.2.</w:t>
      </w:r>
      <w:r w:rsidR="00AF50CE">
        <w:t>6</w:t>
      </w:r>
      <w:r w:rsidR="0006207A">
        <w:t>.2</w:t>
      </w:r>
      <w:r w:rsidR="0006207A" w:rsidRPr="009D24E3">
        <w:tab/>
        <w:t>Modulation</w:t>
      </w:r>
      <w:bookmarkEnd w:id="87"/>
    </w:p>
    <w:p w:rsidR="0006207A" w:rsidRDefault="0006207A" w:rsidP="0006207A">
      <w:r>
        <w:t>T</w:t>
      </w:r>
      <w:r w:rsidRPr="00C12953">
        <w:t>he block of scrambled bits</w:t>
      </w:r>
      <w:r>
        <w:t xml:space="preserve"> </w:t>
      </w:r>
      <w:r w:rsidRPr="00A21516">
        <w:rPr>
          <w:position w:val="-10"/>
        </w:rPr>
        <w:object w:dxaOrig="1600" w:dyaOrig="340">
          <v:shape id="_x0000_i1622" type="#_x0000_t75" style="width:80.25pt;height:17.25pt" o:ole="">
            <v:imagedata r:id="rId997" o:title=""/>
          </v:shape>
          <o:OLEObject Type="Embed" ProgID="Equation.3" ShapeID="_x0000_i1622" DrawAspect="Content" ObjectID="_1584266767" r:id="rId1031"/>
        </w:object>
      </w:r>
      <w:r>
        <w:t xml:space="preserve"> shall be</w:t>
      </w:r>
      <w:r w:rsidRPr="00C12953">
        <w:t xml:space="preserve"> modulated as described in </w:t>
      </w:r>
      <w:r>
        <w:t>clause</w:t>
      </w:r>
      <w:r w:rsidRPr="00C12953">
        <w:t> </w:t>
      </w:r>
      <w:r>
        <w:t>5.1 using QPSK</w:t>
      </w:r>
      <w:r w:rsidR="00987947">
        <w:t xml:space="preserve"> unless π/2-BPSK is configured</w:t>
      </w:r>
      <w:r w:rsidRPr="00C12953">
        <w:t xml:space="preserve">, resulting in a block of complex-valued modulation symbols </w:t>
      </w:r>
      <w:r w:rsidRPr="009F6250">
        <w:rPr>
          <w:position w:val="-14"/>
        </w:rPr>
        <w:object w:dxaOrig="1719" w:dyaOrig="340">
          <v:shape id="_x0000_i1623" type="#_x0000_t75" style="width:86.25pt;height:17.25pt" o:ole="">
            <v:imagedata r:id="rId1007" o:title=""/>
          </v:shape>
          <o:OLEObject Type="Embed" ProgID="Equation.3" ShapeID="_x0000_i1623" DrawAspect="Content" ObjectID="_1584266768" r:id="rId1032"/>
        </w:object>
      </w:r>
      <w:r w:rsidR="005E00AB">
        <w:t xml:space="preserve"> where </w:t>
      </w:r>
      <w:r w:rsidR="005E00AB" w:rsidRPr="005E00AB">
        <w:rPr>
          <w:position w:val="-14"/>
        </w:rPr>
        <w:object w:dxaOrig="1380" w:dyaOrig="340">
          <v:shape id="_x0000_i1624" type="#_x0000_t75" style="width:69pt;height:17.25pt" o:ole="">
            <v:imagedata r:id="rId1009" o:title=""/>
          </v:shape>
          <o:OLEObject Type="Embed" ProgID="Equation.3" ShapeID="_x0000_i1624" DrawAspect="Content" ObjectID="_1584266769" r:id="rId1033"/>
        </w:object>
      </w:r>
      <w:r w:rsidR="00987947">
        <w:t xml:space="preserve"> for QPSK and </w:t>
      </w:r>
      <w:r w:rsidR="00987947" w:rsidRPr="005E00AB">
        <w:rPr>
          <w:position w:val="-14"/>
        </w:rPr>
        <w:object w:dxaOrig="1160" w:dyaOrig="340">
          <v:shape id="_x0000_i1625" type="#_x0000_t75" style="width:57.75pt;height:17.25pt" o:ole="">
            <v:imagedata r:id="rId1034" o:title=""/>
          </v:shape>
          <o:OLEObject Type="Embed" ProgID="Equation.3" ShapeID="_x0000_i1625" DrawAspect="Content" ObjectID="_1584266770" r:id="rId1035"/>
        </w:object>
      </w:r>
      <w:r w:rsidR="00987947">
        <w:t xml:space="preserve"> for π/2-BPSK</w:t>
      </w:r>
      <w:r w:rsidRPr="00C12953">
        <w:t xml:space="preserve">. </w:t>
      </w:r>
    </w:p>
    <w:p w:rsidR="005D2D13" w:rsidRDefault="00AC5C64" w:rsidP="00CE1CE0">
      <w:pPr>
        <w:pStyle w:val="Heading5"/>
      </w:pPr>
      <w:bookmarkStart w:id="88" w:name="_Toc510519339"/>
      <w:bookmarkStart w:id="89" w:name="_Hlk498334188"/>
      <w:r>
        <w:t>6.3.2.</w:t>
      </w:r>
      <w:r w:rsidR="00AF50CE">
        <w:t>6</w:t>
      </w:r>
      <w:r w:rsidR="005D2D13">
        <w:t>.3</w:t>
      </w:r>
      <w:r w:rsidR="005D2D13">
        <w:tab/>
        <w:t>Block-wise spreading</w:t>
      </w:r>
      <w:bookmarkEnd w:id="88"/>
    </w:p>
    <w:p w:rsidR="008701E4" w:rsidRDefault="00922150" w:rsidP="008701E4">
      <w:r>
        <w:t xml:space="preserve">For both PUCCH format 3 and 4, </w:t>
      </w:r>
      <w:r w:rsidR="00F85427" w:rsidRPr="000A2377">
        <w:rPr>
          <w:position w:val="-10"/>
        </w:rPr>
        <w:object w:dxaOrig="2360" w:dyaOrig="340">
          <v:shape id="_x0000_i1626" type="#_x0000_t75" style="width:117.75pt;height:17.25pt" o:ole="">
            <v:imagedata r:id="rId1036" o:title=""/>
          </v:shape>
          <o:OLEObject Type="Embed" ProgID="Equation.3" ShapeID="_x0000_i1626" DrawAspect="Content" ObjectID="_1584266771" r:id="rId1037"/>
        </w:object>
      </w:r>
      <w:r w:rsidR="008701E4">
        <w:t xml:space="preserve"> with </w:t>
      </w:r>
      <w:r w:rsidR="008701E4" w:rsidRPr="000A2377">
        <w:rPr>
          <w:position w:val="-10"/>
        </w:rPr>
        <w:object w:dxaOrig="859" w:dyaOrig="340">
          <v:shape id="_x0000_i1627" type="#_x0000_t75" style="width:42.75pt;height:17.25pt" o:ole="">
            <v:imagedata r:id="rId1038" o:title=""/>
          </v:shape>
          <o:OLEObject Type="Embed" ProgID="Equation.3" ShapeID="_x0000_i1627" DrawAspect="Content" ObjectID="_1584266772" r:id="rId1039"/>
        </w:object>
      </w:r>
      <w:r w:rsidR="008701E4">
        <w:t xml:space="preserve"> representing the bandwidth of the PUCCH in terms of resource blocks </w:t>
      </w:r>
      <w:r w:rsidR="00987947">
        <w:t xml:space="preserve">according to </w:t>
      </w:r>
      <w:r w:rsidR="00DB5C04">
        <w:t xml:space="preserve">subclause 9.2.1 of </w:t>
      </w:r>
      <w:r w:rsidR="005F6430">
        <w:t>[5, TS 38.213]</w:t>
      </w:r>
      <w:r w:rsidR="00987947">
        <w:t xml:space="preserve"> </w:t>
      </w:r>
      <w:r w:rsidR="008701E4">
        <w:t>and shall fulfil</w:t>
      </w:r>
    </w:p>
    <w:p w:rsidR="008701E4" w:rsidRDefault="008701E4" w:rsidP="008701E4">
      <w:pPr>
        <w:pStyle w:val="EQ"/>
      </w:pPr>
      <w:r>
        <w:tab/>
      </w:r>
      <w:r w:rsidRPr="000709E1">
        <w:rPr>
          <w:position w:val="-30"/>
        </w:rPr>
        <w:object w:dxaOrig="4080" w:dyaOrig="700">
          <v:shape id="_x0000_i1628" type="#_x0000_t75" style="width:204pt;height:35.25pt" o:ole="">
            <v:imagedata r:id="rId1040" o:title=""/>
          </v:shape>
          <o:OLEObject Type="Embed" ProgID="Equation.3" ShapeID="_x0000_i1628" DrawAspect="Content" ObjectID="_1584266773" r:id="rId1041"/>
        </w:object>
      </w:r>
    </w:p>
    <w:p w:rsidR="008701E4" w:rsidRDefault="008701E4" w:rsidP="008701E4">
      <w:r>
        <w:t xml:space="preserve">where </w:t>
      </w:r>
      <w:r w:rsidRPr="000A2377">
        <w:rPr>
          <w:position w:val="-10"/>
        </w:rPr>
        <w:object w:dxaOrig="859" w:dyaOrig="300">
          <v:shape id="_x0000_i1629" type="#_x0000_t75" style="width:42.75pt;height:15pt" o:ole="">
            <v:imagedata r:id="rId586" o:title=""/>
          </v:shape>
          <o:OLEObject Type="Embed" ProgID="Equation.3" ShapeID="_x0000_i1629" DrawAspect="Content" ObjectID="_1584266774" r:id="rId1042"/>
        </w:object>
      </w:r>
      <w:r>
        <w:t xml:space="preserve"> is a set of non-negative integers</w:t>
      </w:r>
      <w:r w:rsidR="00F85427">
        <w:t xml:space="preserve"> and </w:t>
      </w:r>
      <w:r w:rsidR="00F85427" w:rsidRPr="000A2377">
        <w:rPr>
          <w:position w:val="-10"/>
        </w:rPr>
        <w:object w:dxaOrig="720" w:dyaOrig="300">
          <v:shape id="_x0000_i1630" type="#_x0000_t75" style="width:36pt;height:15pt" o:ole="">
            <v:imagedata r:id="rId1043" o:title=""/>
          </v:shape>
          <o:OLEObject Type="Embed" ProgID="Equation.3" ShapeID="_x0000_i1630" DrawAspect="Content" ObjectID="_1584266775" r:id="rId1044"/>
        </w:object>
      </w:r>
      <w:r>
        <w:t>.</w:t>
      </w:r>
      <w:r w:rsidRPr="00AB659E">
        <w:t xml:space="preserve"> </w:t>
      </w:r>
    </w:p>
    <w:p w:rsidR="008701E4" w:rsidRDefault="008701E4" w:rsidP="00922150">
      <w:r>
        <w:t>For PUCCH format 3,</w:t>
      </w:r>
      <w:r w:rsidR="00170664">
        <w:t xml:space="preserve"> no block-wise spreading is applied and</w:t>
      </w:r>
    </w:p>
    <w:p w:rsidR="008701E4" w:rsidRDefault="008701E4" w:rsidP="00922150">
      <w:pPr>
        <w:pStyle w:val="EQ"/>
        <w:jc w:val="center"/>
      </w:pPr>
      <w:r w:rsidRPr="00BE74AB">
        <w:rPr>
          <w:position w:val="-48"/>
        </w:rPr>
        <w:object w:dxaOrig="3900" w:dyaOrig="1080">
          <v:shape id="_x0000_i1631" type="#_x0000_t75" style="width:195pt;height:54pt" o:ole="">
            <v:imagedata r:id="rId1045" o:title=""/>
          </v:shape>
          <o:OLEObject Type="Embed" ProgID="Equation.3" ShapeID="_x0000_i1631" DrawAspect="Content" ObjectID="_1584266776" r:id="rId1046"/>
        </w:object>
      </w:r>
    </w:p>
    <w:p w:rsidR="008701E4" w:rsidRDefault="008701E4" w:rsidP="00922150">
      <w:r>
        <w:lastRenderedPageBreak/>
        <w:t xml:space="preserve">where </w:t>
      </w:r>
      <w:r w:rsidRPr="00640142">
        <w:rPr>
          <w:position w:val="-10"/>
        </w:rPr>
        <w:object w:dxaOrig="1160" w:dyaOrig="340">
          <v:shape id="_x0000_i1632" type="#_x0000_t75" style="width:57.75pt;height:17.25pt" o:ole="">
            <v:imagedata r:id="rId1047" o:title=""/>
          </v:shape>
          <o:OLEObject Type="Embed" ProgID="Equation.3" ShapeID="_x0000_i1632" DrawAspect="Content" ObjectID="_1584266777" r:id="rId1048"/>
        </w:object>
      </w:r>
      <w:r>
        <w:t xml:space="preserve"> is given by </w:t>
      </w:r>
      <w:r w:rsidR="00DB5C04">
        <w:t xml:space="preserve">subclause 9.2.1 of </w:t>
      </w:r>
      <w:r w:rsidR="005F6430">
        <w:t>[5, TS 38.213]</w:t>
      </w:r>
      <w:r w:rsidR="00B04D3B">
        <w:t xml:space="preserve"> and </w:t>
      </w:r>
      <w:r w:rsidR="00B04D3B" w:rsidRPr="00D26C04">
        <w:rPr>
          <w:position w:val="-10"/>
        </w:rPr>
        <w:object w:dxaOrig="1120" w:dyaOrig="340">
          <v:shape id="_x0000_i1633" type="#_x0000_t75" style="width:55.5pt;height:17.25pt" o:ole="">
            <v:imagedata r:id="rId1049" o:title=""/>
          </v:shape>
          <o:OLEObject Type="Embed" ProgID="Equation.3" ShapeID="_x0000_i1633" DrawAspect="Content" ObjectID="_1584266778" r:id="rId1050"/>
        </w:object>
      </w:r>
      <w:r>
        <w:t>.</w:t>
      </w:r>
    </w:p>
    <w:p w:rsidR="007D6329" w:rsidRDefault="008701E4" w:rsidP="005D2D13">
      <w:r>
        <w:t>For PUCCH format 4, b</w:t>
      </w:r>
      <w:r w:rsidR="007D6329">
        <w:t xml:space="preserve">lock-wise spreading shall be applied according to </w:t>
      </w:r>
    </w:p>
    <w:p w:rsidR="00247701" w:rsidRDefault="00B04D3B" w:rsidP="00CE1CE0">
      <w:pPr>
        <w:pStyle w:val="EQ"/>
        <w:jc w:val="center"/>
      </w:pPr>
      <w:r w:rsidRPr="00BE74AB">
        <w:rPr>
          <w:position w:val="-48"/>
        </w:rPr>
        <w:object w:dxaOrig="5020" w:dyaOrig="1440">
          <v:shape id="_x0000_i1634" type="#_x0000_t75" style="width:251.25pt;height:1in" o:ole="">
            <v:imagedata r:id="rId1051" o:title=""/>
          </v:shape>
          <o:OLEObject Type="Embed" ProgID="Equation.3" ShapeID="_x0000_i1634" DrawAspect="Content" ObjectID="_1584266779" r:id="rId1052"/>
        </w:object>
      </w:r>
    </w:p>
    <w:p w:rsidR="008701E4" w:rsidRDefault="00DE665E" w:rsidP="00DE665E">
      <w:r>
        <w:t xml:space="preserve">where </w:t>
      </w:r>
      <w:r w:rsidR="008701E4" w:rsidRPr="00640142">
        <w:rPr>
          <w:position w:val="-10"/>
        </w:rPr>
        <w:object w:dxaOrig="1160" w:dyaOrig="340">
          <v:shape id="_x0000_i1635" type="#_x0000_t75" style="width:57.75pt;height:17.25pt" o:ole="">
            <v:imagedata r:id="rId1053" o:title=""/>
          </v:shape>
          <o:OLEObject Type="Embed" ProgID="Equation.3" ShapeID="_x0000_i1635" DrawAspect="Content" ObjectID="_1584266780" r:id="rId1054"/>
        </w:object>
      </w:r>
      <w:r w:rsidR="00081CB9">
        <w:t>,</w:t>
      </w:r>
      <w:r w:rsidR="008701E4" w:rsidRPr="00D26C04">
        <w:rPr>
          <w:position w:val="-10"/>
        </w:rPr>
        <w:object w:dxaOrig="1420" w:dyaOrig="340">
          <v:shape id="_x0000_i1636" type="#_x0000_t75" style="width:70.5pt;height:17.25pt" o:ole="">
            <v:imagedata r:id="rId1055" o:title=""/>
          </v:shape>
          <o:OLEObject Type="Embed" ProgID="Equation.3" ShapeID="_x0000_i1636" DrawAspect="Content" ObjectID="_1584266781" r:id="rId1056"/>
        </w:object>
      </w:r>
      <w:r w:rsidR="008701E4">
        <w:t xml:space="preserve"> and </w:t>
      </w:r>
      <w:r w:rsidR="008701E4" w:rsidRPr="000709E1">
        <w:rPr>
          <w:position w:val="-10"/>
        </w:rPr>
        <w:object w:dxaOrig="279" w:dyaOrig="300">
          <v:shape id="_x0000_i1637" type="#_x0000_t75" style="width:13.5pt;height:15pt" o:ole="">
            <v:imagedata r:id="rId1057" o:title=""/>
          </v:shape>
          <o:OLEObject Type="Embed" ProgID="Equation.3" ShapeID="_x0000_i1637" DrawAspect="Content" ObjectID="_1584266782" r:id="rId1058"/>
        </w:object>
      </w:r>
      <w:r w:rsidR="008701E4">
        <w:t xml:space="preserve"> are given by Table</w:t>
      </w:r>
      <w:r w:rsidR="00AB0CD0">
        <w:t>s</w:t>
      </w:r>
      <w:r w:rsidR="008701E4">
        <w:t xml:space="preserve"> 6.3.2.</w:t>
      </w:r>
      <w:r w:rsidR="00AF50CE">
        <w:t>6</w:t>
      </w:r>
      <w:r w:rsidR="008701E4">
        <w:t>.3-1</w:t>
      </w:r>
      <w:r w:rsidR="00AB0CD0">
        <w:t xml:space="preserve"> and 6.3.2.</w:t>
      </w:r>
      <w:r w:rsidR="00AF50CE">
        <w:t>6</w:t>
      </w:r>
      <w:r w:rsidR="00AB0CD0">
        <w:t>.3-</w:t>
      </w:r>
      <w:r w:rsidR="00DB5C04">
        <w:t xml:space="preserve">2 </w:t>
      </w:r>
      <w:r w:rsidR="00987947">
        <w:t xml:space="preserve">where </w:t>
      </w:r>
      <w:r w:rsidR="00987947" w:rsidRPr="00151C2D">
        <w:rPr>
          <w:position w:val="-6"/>
        </w:rPr>
        <w:object w:dxaOrig="180" w:dyaOrig="200">
          <v:shape id="_x0000_i1638" type="#_x0000_t75" style="width:9pt;height:10.5pt" o:ole="">
            <v:imagedata r:id="rId1059" o:title=""/>
          </v:shape>
          <o:OLEObject Type="Embed" ProgID="Equation.3" ShapeID="_x0000_i1638" DrawAspect="Content" ObjectID="_1584266783" r:id="rId1060"/>
        </w:object>
      </w:r>
      <w:r w:rsidR="00987947">
        <w:t xml:space="preserve"> is the index of the orthogonal sequence to use according to </w:t>
      </w:r>
      <w:r w:rsidR="00DB5C04">
        <w:t xml:space="preserve">subclause 9.2.1 of </w:t>
      </w:r>
      <w:r w:rsidR="005F6430">
        <w:t>[5, TS 38.213]</w:t>
      </w:r>
      <w:r w:rsidR="008701E4">
        <w:t>.</w:t>
      </w:r>
    </w:p>
    <w:p w:rsidR="004D4F66" w:rsidRDefault="004D4F66" w:rsidP="00545127">
      <w:pPr>
        <w:pStyle w:val="TH"/>
      </w:pPr>
      <w:r>
        <w:t xml:space="preserve">Table </w:t>
      </w:r>
      <w:r w:rsidR="00AC5C64">
        <w:t>6.3.2.</w:t>
      </w:r>
      <w:r w:rsidR="00AF50CE">
        <w:t>6</w:t>
      </w:r>
      <w:r>
        <w:t xml:space="preserve">.3-1: Orthogonal sequences </w:t>
      </w:r>
      <w:r w:rsidR="008701E4" w:rsidRPr="00687733">
        <w:rPr>
          <w:position w:val="-10"/>
        </w:rPr>
        <w:object w:dxaOrig="600" w:dyaOrig="300">
          <v:shape id="_x0000_i1639" type="#_x0000_t75" style="width:30pt;height:15pt" o:ole="">
            <v:imagedata r:id="rId1061" o:title=""/>
          </v:shape>
          <o:OLEObject Type="Embed" ProgID="Equation.3" ShapeID="_x0000_i1639" DrawAspect="Content" ObjectID="_1584266784" r:id="rId1062"/>
        </w:object>
      </w:r>
      <w:r>
        <w:t xml:space="preserve"> for PUCCH format </w:t>
      </w:r>
      <w:r w:rsidR="00D26C04">
        <w:t>4</w:t>
      </w:r>
      <w:r w:rsidR="002F30BD">
        <w:t xml:space="preserve"> when </w:t>
      </w:r>
      <w:r w:rsidR="002F30BD" w:rsidRPr="00BE74AB">
        <w:rPr>
          <w:rFonts w:eastAsia="Batang"/>
          <w:position w:val="-10"/>
        </w:rPr>
        <w:object w:dxaOrig="1160" w:dyaOrig="340">
          <v:shape id="_x0000_i1640" type="#_x0000_t75" style="width:57.75pt;height:17.25pt" o:ole="">
            <v:imagedata r:id="rId1063" o:title=""/>
          </v:shape>
          <o:OLEObject Type="Embed" ProgID="Equation.3" ShapeID="_x0000_i1640" DrawAspect="Content" ObjectID="_1584266785" r:id="rId1064"/>
        </w:object>
      </w:r>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2F30BD" w:rsidTr="008F23FE">
        <w:trPr>
          <w:jc w:val="center"/>
        </w:trPr>
        <w:tc>
          <w:tcPr>
            <w:tcW w:w="562" w:type="dxa"/>
            <w:shd w:val="clear" w:color="auto" w:fill="auto"/>
          </w:tcPr>
          <w:p w:rsidR="002F30BD" w:rsidRPr="008F23FE" w:rsidRDefault="002F30BD" w:rsidP="008F23FE">
            <w:pPr>
              <w:pStyle w:val="TAH"/>
              <w:rPr>
                <w:rFonts w:eastAsia="Batang"/>
              </w:rPr>
            </w:pPr>
            <w:r w:rsidRPr="008F23FE">
              <w:rPr>
                <w:rFonts w:eastAsia="Batang"/>
              </w:rPr>
              <w:object w:dxaOrig="180" w:dyaOrig="200">
                <v:shape id="_x0000_i1641" type="#_x0000_t75" style="width:9pt;height:9.75pt" o:ole="">
                  <v:imagedata r:id="rId1065" o:title=""/>
                </v:shape>
                <o:OLEObject Type="Embed" ProgID="Equation.3" ShapeID="_x0000_i1641" DrawAspect="Content" ObjectID="_1584266786" r:id="rId1066"/>
              </w:object>
            </w:r>
          </w:p>
        </w:tc>
        <w:tc>
          <w:tcPr>
            <w:tcW w:w="5103" w:type="dxa"/>
            <w:shd w:val="clear" w:color="auto" w:fill="auto"/>
          </w:tcPr>
          <w:p w:rsidR="002F30BD" w:rsidRPr="008F23FE" w:rsidRDefault="002F30BD" w:rsidP="008F23FE">
            <w:pPr>
              <w:pStyle w:val="TAH"/>
              <w:rPr>
                <w:rFonts w:eastAsia="Batang"/>
              </w:rPr>
            </w:pPr>
            <w:r w:rsidRPr="008F23FE">
              <w:rPr>
                <w:rFonts w:eastAsia="Batang"/>
              </w:rPr>
              <w:object w:dxaOrig="279" w:dyaOrig="300">
                <v:shape id="_x0000_i1642" type="#_x0000_t75" style="width:13.5pt;height:15pt" o:ole="">
                  <v:imagedata r:id="rId1067" o:title=""/>
                </v:shape>
                <o:OLEObject Type="Embed" ProgID="Equation.3" ShapeID="_x0000_i1642" DrawAspect="Content" ObjectID="_1584266787" r:id="rId1068"/>
              </w:object>
            </w:r>
          </w:p>
        </w:tc>
      </w:tr>
      <w:tr w:rsidR="002F30BD" w:rsidTr="008F23FE">
        <w:trPr>
          <w:jc w:val="center"/>
        </w:trPr>
        <w:tc>
          <w:tcPr>
            <w:tcW w:w="562" w:type="dxa"/>
            <w:shd w:val="clear" w:color="auto" w:fill="auto"/>
            <w:vAlign w:val="center"/>
          </w:tcPr>
          <w:p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rsidR="002F30BD" w:rsidRPr="008F23FE" w:rsidRDefault="003B495E" w:rsidP="008F23FE">
            <w:pPr>
              <w:pStyle w:val="TAC"/>
              <w:jc w:val="left"/>
              <w:rPr>
                <w:rFonts w:eastAsia="Batang"/>
              </w:rPr>
            </w:pPr>
            <w:r>
              <w:rPr>
                <w:rFonts w:eastAsia="Batang"/>
              </w:rPr>
              <w:pict>
                <v:shape id="_x0000_i1643" type="#_x0000_t75" style="width:236.25pt;height:15pt">
                  <v:imagedata r:id="rId1069" o:title=""/>
                </v:shape>
              </w:pict>
            </w:r>
          </w:p>
        </w:tc>
      </w:tr>
      <w:tr w:rsidR="002F30BD" w:rsidTr="008F23FE">
        <w:trPr>
          <w:jc w:val="center"/>
        </w:trPr>
        <w:tc>
          <w:tcPr>
            <w:tcW w:w="562" w:type="dxa"/>
            <w:shd w:val="clear" w:color="auto" w:fill="auto"/>
            <w:vAlign w:val="center"/>
          </w:tcPr>
          <w:p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rsidR="002F30BD" w:rsidRPr="008F23FE" w:rsidRDefault="003B495E" w:rsidP="008F23FE">
            <w:pPr>
              <w:pStyle w:val="TAC"/>
              <w:jc w:val="left"/>
              <w:rPr>
                <w:rFonts w:eastAsia="Batang"/>
              </w:rPr>
            </w:pPr>
            <w:r>
              <w:rPr>
                <w:rFonts w:eastAsia="Batang"/>
              </w:rPr>
              <w:pict>
                <v:shape id="_x0000_i1644" type="#_x0000_t75" style="width:235.5pt;height:15pt">
                  <v:imagedata r:id="rId1070" o:title=""/>
                </v:shape>
              </w:pict>
            </w:r>
          </w:p>
        </w:tc>
      </w:tr>
    </w:tbl>
    <w:p w:rsidR="002F30BD" w:rsidRDefault="002F30BD" w:rsidP="00545127">
      <w:pPr>
        <w:pStyle w:val="TH"/>
      </w:pPr>
    </w:p>
    <w:p w:rsidR="002F30BD" w:rsidRDefault="002F30BD" w:rsidP="002F30BD">
      <w:pPr>
        <w:pStyle w:val="TH"/>
      </w:pPr>
      <w:r>
        <w:t>Table 6.3.2.</w:t>
      </w:r>
      <w:r w:rsidR="00AF50CE">
        <w:t>6</w:t>
      </w:r>
      <w:r>
        <w:t>.3-</w:t>
      </w:r>
      <w:r w:rsidR="00DB5C04">
        <w:t>2</w:t>
      </w:r>
      <w:r>
        <w:t xml:space="preserve">: Orthogonal sequences </w:t>
      </w:r>
      <w:r w:rsidRPr="00687733">
        <w:rPr>
          <w:position w:val="-10"/>
        </w:rPr>
        <w:object w:dxaOrig="600" w:dyaOrig="300">
          <v:shape id="_x0000_i1645" type="#_x0000_t75" style="width:30pt;height:15pt" o:ole="">
            <v:imagedata r:id="rId1061" o:title=""/>
          </v:shape>
          <o:OLEObject Type="Embed" ProgID="Equation.3" ShapeID="_x0000_i1645" DrawAspect="Content" ObjectID="_1584266788" r:id="rId1071"/>
        </w:object>
      </w:r>
      <w:r>
        <w:t xml:space="preserve"> for PUCCH format 4 when </w:t>
      </w:r>
      <w:r w:rsidRPr="00BE74AB">
        <w:rPr>
          <w:rFonts w:eastAsia="Batang"/>
          <w:position w:val="-10"/>
        </w:rPr>
        <w:object w:dxaOrig="1160" w:dyaOrig="340">
          <v:shape id="_x0000_i1646" type="#_x0000_t75" style="width:57.75pt;height:17.25pt" o:ole="">
            <v:imagedata r:id="rId1072" o:title=""/>
          </v:shape>
          <o:OLEObject Type="Embed" ProgID="Equation.3" ShapeID="_x0000_i1646" DrawAspect="Content" ObjectID="_1584266789" r:id="rId1073"/>
        </w:object>
      </w:r>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5167"/>
      </w:tblGrid>
      <w:tr w:rsidR="002F30BD" w:rsidTr="008F23FE">
        <w:trPr>
          <w:jc w:val="center"/>
        </w:trPr>
        <w:tc>
          <w:tcPr>
            <w:tcW w:w="562" w:type="dxa"/>
            <w:shd w:val="clear" w:color="auto" w:fill="auto"/>
          </w:tcPr>
          <w:p w:rsidR="002F30BD" w:rsidRPr="008F23FE" w:rsidRDefault="002F30BD" w:rsidP="008F23FE">
            <w:pPr>
              <w:pStyle w:val="TAH"/>
              <w:rPr>
                <w:rFonts w:eastAsia="Batang"/>
              </w:rPr>
            </w:pPr>
            <w:r w:rsidRPr="008F23FE">
              <w:rPr>
                <w:rFonts w:eastAsia="Batang"/>
              </w:rPr>
              <w:object w:dxaOrig="180" w:dyaOrig="200">
                <v:shape id="_x0000_i1647" type="#_x0000_t75" style="width:9pt;height:9.75pt" o:ole="">
                  <v:imagedata r:id="rId1065" o:title=""/>
                </v:shape>
                <o:OLEObject Type="Embed" ProgID="Equation.3" ShapeID="_x0000_i1647" DrawAspect="Content" ObjectID="_1584266790" r:id="rId1074"/>
              </w:object>
            </w:r>
          </w:p>
        </w:tc>
        <w:tc>
          <w:tcPr>
            <w:tcW w:w="5103" w:type="dxa"/>
            <w:shd w:val="clear" w:color="auto" w:fill="auto"/>
          </w:tcPr>
          <w:p w:rsidR="002F30BD" w:rsidRPr="008F23FE" w:rsidRDefault="002F30BD" w:rsidP="008F23FE">
            <w:pPr>
              <w:pStyle w:val="TAH"/>
              <w:rPr>
                <w:rFonts w:eastAsia="Batang"/>
              </w:rPr>
            </w:pPr>
            <w:r w:rsidRPr="008F23FE">
              <w:rPr>
                <w:rFonts w:eastAsia="Batang"/>
                <w:position w:val="-10"/>
              </w:rPr>
              <w:object w:dxaOrig="279" w:dyaOrig="300">
                <v:shape id="_x0000_i1648" type="#_x0000_t75" style="width:13.5pt;height:15pt" o:ole="">
                  <v:imagedata r:id="rId1067" o:title=""/>
                </v:shape>
                <o:OLEObject Type="Embed" ProgID="Equation.3" ShapeID="_x0000_i1648" DrawAspect="Content" ObjectID="_1584266791" r:id="rId1075"/>
              </w:object>
            </w:r>
          </w:p>
        </w:tc>
      </w:tr>
      <w:tr w:rsidR="002F30BD" w:rsidTr="008F23FE">
        <w:trPr>
          <w:jc w:val="center"/>
        </w:trPr>
        <w:tc>
          <w:tcPr>
            <w:tcW w:w="562" w:type="dxa"/>
            <w:shd w:val="clear" w:color="auto" w:fill="auto"/>
            <w:vAlign w:val="center"/>
          </w:tcPr>
          <w:p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rsidR="002F30BD" w:rsidRPr="008F23FE" w:rsidRDefault="003B495E" w:rsidP="008F23FE">
            <w:pPr>
              <w:pStyle w:val="TAC"/>
              <w:jc w:val="left"/>
              <w:rPr>
                <w:rFonts w:eastAsia="Batang"/>
              </w:rPr>
            </w:pPr>
            <w:r>
              <w:rPr>
                <w:rFonts w:eastAsia="Batang"/>
              </w:rPr>
              <w:pict>
                <v:shape id="_x0000_i1649" type="#_x0000_t75" style="width:236.25pt;height:15pt">
                  <v:imagedata r:id="rId1069" o:title=""/>
                </v:shape>
              </w:pict>
            </w:r>
          </w:p>
        </w:tc>
      </w:tr>
      <w:tr w:rsidR="002F30BD" w:rsidTr="008F23FE">
        <w:trPr>
          <w:jc w:val="center"/>
        </w:trPr>
        <w:tc>
          <w:tcPr>
            <w:tcW w:w="562" w:type="dxa"/>
            <w:shd w:val="clear" w:color="auto" w:fill="auto"/>
            <w:vAlign w:val="center"/>
          </w:tcPr>
          <w:p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rsidR="002F30BD" w:rsidRPr="008F23FE" w:rsidRDefault="003B495E" w:rsidP="008F23FE">
            <w:pPr>
              <w:pStyle w:val="TAC"/>
              <w:jc w:val="left"/>
              <w:rPr>
                <w:rFonts w:eastAsia="Batang"/>
              </w:rPr>
            </w:pPr>
            <w:r>
              <w:rPr>
                <w:rFonts w:eastAsia="Batang"/>
              </w:rPr>
              <w:pict>
                <v:shape id="_x0000_i1650" type="#_x0000_t75" style="width:247.5pt;height:15pt">
                  <v:imagedata r:id="rId1076" o:title=""/>
                </v:shape>
              </w:pict>
            </w:r>
          </w:p>
        </w:tc>
      </w:tr>
      <w:tr w:rsidR="002F30BD" w:rsidTr="008F23FE">
        <w:trPr>
          <w:jc w:val="center"/>
        </w:trPr>
        <w:tc>
          <w:tcPr>
            <w:tcW w:w="562" w:type="dxa"/>
            <w:shd w:val="clear" w:color="auto" w:fill="auto"/>
            <w:vAlign w:val="center"/>
          </w:tcPr>
          <w:p w:rsidR="002F30BD" w:rsidRPr="008F23FE" w:rsidRDefault="002F30BD" w:rsidP="008F23FE">
            <w:pPr>
              <w:pStyle w:val="TAC"/>
              <w:rPr>
                <w:rFonts w:eastAsia="Batang"/>
              </w:rPr>
            </w:pPr>
            <w:r w:rsidRPr="008F23FE">
              <w:rPr>
                <w:rFonts w:eastAsia="Batang"/>
              </w:rPr>
              <w:t>2</w:t>
            </w:r>
          </w:p>
        </w:tc>
        <w:tc>
          <w:tcPr>
            <w:tcW w:w="5103" w:type="dxa"/>
            <w:shd w:val="clear" w:color="auto" w:fill="auto"/>
            <w:vAlign w:val="center"/>
          </w:tcPr>
          <w:p w:rsidR="002F30BD" w:rsidRPr="008F23FE" w:rsidRDefault="003B495E" w:rsidP="008F23FE">
            <w:pPr>
              <w:pStyle w:val="TAC"/>
              <w:jc w:val="left"/>
              <w:rPr>
                <w:rFonts w:eastAsia="Batang"/>
              </w:rPr>
            </w:pPr>
            <w:r>
              <w:rPr>
                <w:rFonts w:eastAsia="Batang"/>
              </w:rPr>
              <w:pict>
                <v:shape id="_x0000_i1651" type="#_x0000_t75" style="width:235.5pt;height:15pt">
                  <v:imagedata r:id="rId1077" o:title=""/>
                </v:shape>
              </w:pict>
            </w:r>
          </w:p>
        </w:tc>
      </w:tr>
      <w:tr w:rsidR="002F30BD" w:rsidTr="008F23FE">
        <w:trPr>
          <w:jc w:val="center"/>
        </w:trPr>
        <w:tc>
          <w:tcPr>
            <w:tcW w:w="562" w:type="dxa"/>
            <w:shd w:val="clear" w:color="auto" w:fill="auto"/>
            <w:vAlign w:val="center"/>
          </w:tcPr>
          <w:p w:rsidR="002F30BD" w:rsidRPr="008F23FE" w:rsidRDefault="002F30BD" w:rsidP="008F23FE">
            <w:pPr>
              <w:pStyle w:val="TAC"/>
              <w:rPr>
                <w:rFonts w:eastAsia="Batang"/>
              </w:rPr>
            </w:pPr>
            <w:r w:rsidRPr="008F23FE">
              <w:rPr>
                <w:rFonts w:eastAsia="Batang"/>
              </w:rPr>
              <w:t>3</w:t>
            </w:r>
          </w:p>
        </w:tc>
        <w:tc>
          <w:tcPr>
            <w:tcW w:w="5103" w:type="dxa"/>
            <w:shd w:val="clear" w:color="auto" w:fill="auto"/>
            <w:vAlign w:val="center"/>
          </w:tcPr>
          <w:p w:rsidR="002F30BD" w:rsidRPr="008F23FE" w:rsidRDefault="003B495E" w:rsidP="008F23FE">
            <w:pPr>
              <w:pStyle w:val="TAC"/>
              <w:jc w:val="left"/>
              <w:rPr>
                <w:rFonts w:eastAsia="Batang"/>
              </w:rPr>
            </w:pPr>
            <w:r>
              <w:rPr>
                <w:rFonts w:eastAsia="Batang"/>
              </w:rPr>
              <w:pict>
                <v:shape id="_x0000_i1652" type="#_x0000_t75" style="width:247.5pt;height:15pt">
                  <v:imagedata r:id="rId1078" o:title=""/>
                </v:shape>
              </w:pict>
            </w:r>
          </w:p>
        </w:tc>
      </w:tr>
      <w:bookmarkEnd w:id="89"/>
    </w:tbl>
    <w:p w:rsidR="004D4F66" w:rsidRDefault="004D4F66" w:rsidP="00DE665E"/>
    <w:p w:rsidR="008F388C" w:rsidRDefault="00AC5C64" w:rsidP="00CE1CE0">
      <w:pPr>
        <w:pStyle w:val="Heading5"/>
      </w:pPr>
      <w:bookmarkStart w:id="90" w:name="_Toc510519340"/>
      <w:r>
        <w:t>6.3.2.</w:t>
      </w:r>
      <w:r w:rsidR="00AF50CE">
        <w:t>6</w:t>
      </w:r>
      <w:r w:rsidR="005D2D13">
        <w:t>.4</w:t>
      </w:r>
      <w:r w:rsidR="008F388C">
        <w:tab/>
        <w:t>Transform precoding</w:t>
      </w:r>
      <w:bookmarkEnd w:id="90"/>
    </w:p>
    <w:p w:rsidR="00CE1CE0" w:rsidRDefault="008F388C" w:rsidP="00CE1CE0">
      <w:r>
        <w:t xml:space="preserve">The block of complex-valued symbols </w:t>
      </w:r>
      <w:r w:rsidR="00DB5C04" w:rsidRPr="009F6250">
        <w:rPr>
          <w:position w:val="-14"/>
        </w:rPr>
        <w:object w:dxaOrig="2480" w:dyaOrig="380">
          <v:shape id="_x0000_i1653" type="#_x0000_t75" style="width:123.75pt;height:18.75pt" o:ole="">
            <v:imagedata r:id="rId1079" o:title=""/>
          </v:shape>
          <o:OLEObject Type="Embed" ProgID="Equation.3" ShapeID="_x0000_i1653" DrawAspect="Content" ObjectID="_1584266792" r:id="rId1080"/>
        </w:object>
      </w:r>
      <w:r>
        <w:t xml:space="preserve"> shall be </w:t>
      </w:r>
      <w:r w:rsidR="00CE1CE0">
        <w:t xml:space="preserve">transform precoded </w:t>
      </w:r>
      <w:r>
        <w:t>according to</w:t>
      </w:r>
    </w:p>
    <w:p w:rsidR="008F388C" w:rsidRDefault="00B04D3B" w:rsidP="00CE1CE0">
      <w:pPr>
        <w:pStyle w:val="EQ"/>
        <w:jc w:val="center"/>
      </w:pPr>
      <w:r w:rsidRPr="002D4481">
        <w:rPr>
          <w:position w:val="-48"/>
        </w:rPr>
        <w:object w:dxaOrig="5980" w:dyaOrig="1540">
          <v:shape id="_x0000_i1654" type="#_x0000_t75" style="width:299.25pt;height:77.25pt" o:ole="">
            <v:imagedata r:id="rId1081" o:title=""/>
          </v:shape>
          <o:OLEObject Type="Embed" ProgID="Equation.3" ShapeID="_x0000_i1654" DrawAspect="Content" ObjectID="_1584266793" r:id="rId1082"/>
        </w:object>
      </w:r>
    </w:p>
    <w:p w:rsidR="008106EE" w:rsidRDefault="008F388C" w:rsidP="007004C3">
      <w:r>
        <w:t xml:space="preserve">resulting in a block of complex-valued symbols </w:t>
      </w:r>
      <w:r w:rsidR="001F6E0E" w:rsidRPr="009F6250">
        <w:rPr>
          <w:position w:val="-14"/>
        </w:rPr>
        <w:object w:dxaOrig="2439" w:dyaOrig="380">
          <v:shape id="_x0000_i1655" type="#_x0000_t75" style="width:122.25pt;height:18.75pt" o:ole="">
            <v:imagedata r:id="rId1083" o:title=""/>
          </v:shape>
          <o:OLEObject Type="Embed" ProgID="Equation.3" ShapeID="_x0000_i1655" DrawAspect="Content" ObjectID="_1584266794" r:id="rId1084"/>
        </w:object>
      </w:r>
      <w:r>
        <w:t xml:space="preserve">. </w:t>
      </w:r>
    </w:p>
    <w:p w:rsidR="001F6E0E" w:rsidRDefault="001F6E0E" w:rsidP="007004C3"/>
    <w:p w:rsidR="00CF0B4D" w:rsidRDefault="00AC5C64" w:rsidP="00F7076D">
      <w:pPr>
        <w:pStyle w:val="Heading5"/>
      </w:pPr>
      <w:bookmarkStart w:id="91" w:name="_Toc510519341"/>
      <w:r>
        <w:t>6.3.2.</w:t>
      </w:r>
      <w:r w:rsidR="00AF50CE">
        <w:t>6</w:t>
      </w:r>
      <w:r w:rsidR="00CF0B4D">
        <w:t>.5</w:t>
      </w:r>
      <w:r w:rsidR="00CF0B4D">
        <w:tab/>
        <w:t xml:space="preserve">Mapping to physical </w:t>
      </w:r>
      <w:r w:rsidR="007035CB">
        <w:t>resources</w:t>
      </w:r>
      <w:bookmarkEnd w:id="91"/>
    </w:p>
    <w:p w:rsidR="006A5DAC" w:rsidRDefault="006A5DAC" w:rsidP="006A5DAC">
      <w:r>
        <w:t xml:space="preserve">The block of modulation symbols </w:t>
      </w:r>
      <w:r w:rsidR="001F6E0E" w:rsidRPr="009F6250">
        <w:rPr>
          <w:position w:val="-14"/>
        </w:rPr>
        <w:object w:dxaOrig="2439" w:dyaOrig="380">
          <v:shape id="_x0000_i1656" type="#_x0000_t75" style="width:122.25pt;height:18.75pt" o:ole="">
            <v:imagedata r:id="rId1085" o:title=""/>
          </v:shape>
          <o:OLEObject Type="Embed" ProgID="Equation.3" ShapeID="_x0000_i1656" DrawAspect="Content" ObjectID="_1584266795" r:id="rId1086"/>
        </w:object>
      </w:r>
      <w:r>
        <w:t xml:space="preserve"> shall be multiplied with the amplitude scaling factor </w:t>
      </w:r>
      <w:r w:rsidR="000709E1" w:rsidRPr="009A1E80">
        <w:rPr>
          <w:position w:val="-12"/>
        </w:rPr>
        <w:object w:dxaOrig="780" w:dyaOrig="320">
          <v:shape id="_x0000_i1657" type="#_x0000_t75" style="width:39pt;height:15.75pt" o:ole="">
            <v:imagedata r:id="rId1087" o:title=""/>
          </v:shape>
          <o:OLEObject Type="Embed" ProgID="Equation.3" ShapeID="_x0000_i1657" DrawAspect="Content" ObjectID="_1584266796" r:id="rId1088"/>
        </w:object>
      </w:r>
      <w:r>
        <w:t xml:space="preserve"> in order to conform to the transmit power specified in [5, TS 38.213] and </w:t>
      </w:r>
      <w:r w:rsidRPr="00C12953">
        <w:t>mapped</w:t>
      </w:r>
      <w:r>
        <w:t xml:space="preserve"> in sequence starting with </w:t>
      </w:r>
      <w:r w:rsidR="009D64C4" w:rsidRPr="009A1E80">
        <w:rPr>
          <w:position w:val="-10"/>
        </w:rPr>
        <w:object w:dxaOrig="420" w:dyaOrig="300">
          <v:shape id="_x0000_i1658" type="#_x0000_t75" style="width:21pt;height:15pt" o:ole="">
            <v:imagedata r:id="rId1089" o:title=""/>
          </v:shape>
          <o:OLEObject Type="Embed" ProgID="Equation.3" ShapeID="_x0000_i1658" DrawAspect="Content" ObjectID="_1584266797" r:id="rId1090"/>
        </w:object>
      </w:r>
      <w:r w:rsidRPr="00C12953">
        <w:t xml:space="preserve"> to</w:t>
      </w:r>
      <w:r w:rsidRPr="00AC71B1">
        <w:t xml:space="preserve"> </w:t>
      </w:r>
      <w:r>
        <w:t xml:space="preserve">resource elements </w:t>
      </w:r>
      <w:r w:rsidRPr="00244553">
        <w:rPr>
          <w:position w:val="-14"/>
        </w:rPr>
        <w:object w:dxaOrig="680" w:dyaOrig="340">
          <v:shape id="_x0000_i1659" type="#_x0000_t75" style="width:33.75pt;height:18pt" o:ole="">
            <v:imagedata r:id="rId917" o:title=""/>
          </v:shape>
          <o:OLEObject Type="Embed" ProgID="Equation.3" ShapeID="_x0000_i1659" DrawAspect="Content" ObjectID="_1584266798" r:id="rId1091"/>
        </w:object>
      </w:r>
      <w:r>
        <w:t xml:space="preserve"> which meet all of the following criteria: </w:t>
      </w:r>
    </w:p>
    <w:p w:rsidR="006A5DAC" w:rsidRDefault="006A5DAC" w:rsidP="006A5DAC">
      <w:pPr>
        <w:pStyle w:val="B1"/>
      </w:pPr>
      <w:r>
        <w:t>-</w:t>
      </w:r>
      <w:r>
        <w:tab/>
        <w:t>they are in the</w:t>
      </w:r>
      <w:r w:rsidRPr="00C12953">
        <w:t xml:space="preserve"> </w:t>
      </w:r>
      <w:r>
        <w:t>resource blocks assigned for transmission,</w:t>
      </w:r>
    </w:p>
    <w:p w:rsidR="00A35665" w:rsidRDefault="006A5DAC" w:rsidP="006A5DAC">
      <w:pPr>
        <w:pStyle w:val="B1"/>
      </w:pPr>
      <w:r>
        <w:t>-</w:t>
      </w:r>
      <w:r>
        <w:tab/>
        <w:t>they are n</w:t>
      </w:r>
      <w:r w:rsidR="00A35665">
        <w:t>ot used by the associated DM-RS</w:t>
      </w:r>
    </w:p>
    <w:p w:rsidR="001F6E0E" w:rsidRDefault="006A5DAC" w:rsidP="001F6E0E">
      <w:r>
        <w:lastRenderedPageBreak/>
        <w:t xml:space="preserve">The mapping to </w:t>
      </w:r>
      <w:r w:rsidRPr="00C12953">
        <w:t xml:space="preserve">resource elements </w:t>
      </w:r>
      <w:r w:rsidRPr="00244553">
        <w:rPr>
          <w:position w:val="-14"/>
        </w:rPr>
        <w:object w:dxaOrig="680" w:dyaOrig="340">
          <v:shape id="_x0000_i1660" type="#_x0000_t75" style="width:33.75pt;height:18pt" o:ole="">
            <v:imagedata r:id="rId917" o:title=""/>
          </v:shape>
          <o:OLEObject Type="Embed" ProgID="Equation.3" ShapeID="_x0000_i1660" DrawAspect="Content" ObjectID="_1584266799" r:id="rId1092"/>
        </w:object>
      </w:r>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v:shape id="_x0000_i1661" type="#_x0000_t75" style="width:9pt;height:12.75pt" o:ole="">
            <v:imagedata r:id="rId13" o:title=""/>
          </v:shape>
          <o:OLEObject Type="Embed" ProgID="Equation.3" ShapeID="_x0000_i1661" DrawAspect="Content" ObjectID="_1584266800" r:id="rId1093"/>
        </w:object>
      </w:r>
      <w:r w:rsidRPr="002A6A96">
        <w:rPr>
          <w:rFonts w:eastAsia="Batang" w:hint="eastAsia"/>
          <w:lang w:eastAsia="ko-KR"/>
        </w:rPr>
        <w:t xml:space="preserve"> </w:t>
      </w:r>
      <w:r>
        <w:rPr>
          <w:rFonts w:eastAsia="Batang" w:hint="eastAsia"/>
          <w:lang w:eastAsia="ko-KR"/>
        </w:rPr>
        <w:t>over the assigned physical resource blocks</w:t>
      </w:r>
      <w:r>
        <w:rPr>
          <w:rFonts w:eastAsia="Batang"/>
          <w:lang w:eastAsia="ko-KR"/>
        </w:rPr>
        <w:t xml:space="preserve"> according to </w:t>
      </w:r>
      <w:r w:rsidR="001F6E0E">
        <w:rPr>
          <w:rFonts w:eastAsia="Batang"/>
          <w:lang w:eastAsia="ko-KR"/>
        </w:rPr>
        <w:t>sub</w:t>
      </w:r>
      <w:r w:rsidR="001F6E0E">
        <w:t xml:space="preserve">clause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v:shape id="_x0000_i1662" type="#_x0000_t75" style="width:6.75pt;height:12.75pt" o:ole="">
            <v:imagedata r:id="rId15" o:title=""/>
          </v:shape>
          <o:OLEObject Type="Embed" ProgID="Equation.3" ShapeID="_x0000_i1662" DrawAspect="Content" ObjectID="_1584266801" r:id="rId1094"/>
        </w:object>
      </w:r>
      <w:r>
        <w:t xml:space="preserve"> on antenna port </w:t>
      </w:r>
      <w:r w:rsidRPr="00282DE7">
        <w:rPr>
          <w:position w:val="-10"/>
        </w:rPr>
        <w:object w:dxaOrig="820" w:dyaOrig="279">
          <v:shape id="_x0000_i1663" type="#_x0000_t75" style="width:41.25pt;height:14.25pt" o:ole="">
            <v:imagedata r:id="rId921" o:title=""/>
          </v:shape>
          <o:OLEObject Type="Embed" ProgID="Equation.3" ShapeID="_x0000_i1663" DrawAspect="Content" ObjectID="_1584266802" r:id="rId1095"/>
        </w:object>
      </w:r>
      <w:r w:rsidRPr="00C12953">
        <w:t xml:space="preserve">. </w:t>
      </w:r>
    </w:p>
    <w:p w:rsidR="00CF0B4D" w:rsidRPr="00ED1531" w:rsidRDefault="001F6E0E" w:rsidP="001F6E0E">
      <w:r>
        <w:t xml:space="preserve">In case of intra-slot frequency hopping, </w:t>
      </w:r>
      <w:r w:rsidRPr="00336673">
        <w:rPr>
          <w:position w:val="-14"/>
        </w:rPr>
        <w:object w:dxaOrig="1160" w:dyaOrig="380">
          <v:shape id="_x0000_i1664" type="#_x0000_t75" style="width:57.75pt;height:18.75pt" o:ole="">
            <v:imagedata r:id="rId1096" o:title=""/>
          </v:shape>
          <o:OLEObject Type="Embed" ProgID="Equation.3" ShapeID="_x0000_i1664" DrawAspect="Content" ObjectID="_1584266803" r:id="rId1097"/>
        </w:object>
      </w:r>
      <w:r>
        <w:t xml:space="preserve"> OFDM symbols shall be transmitted in the first hop and </w:t>
      </w:r>
      <w:r w:rsidRPr="00336673">
        <w:rPr>
          <w:position w:val="-14"/>
        </w:rPr>
        <w:object w:dxaOrig="2120" w:dyaOrig="380">
          <v:shape id="_x0000_i1665" type="#_x0000_t75" style="width:105.75pt;height:18.75pt" o:ole="">
            <v:imagedata r:id="rId1098" o:title=""/>
          </v:shape>
          <o:OLEObject Type="Embed" ProgID="Equation.3" ShapeID="_x0000_i1665" DrawAspect="Content" ObjectID="_1584266804" r:id="rId1099"/>
        </w:object>
      </w:r>
      <w:r>
        <w:t xml:space="preserve"> symbols in the second hop where </w:t>
      </w:r>
      <w:r w:rsidRPr="009E52DE">
        <w:rPr>
          <w:position w:val="-14"/>
        </w:rPr>
        <w:object w:dxaOrig="820" w:dyaOrig="380">
          <v:shape id="_x0000_i1666" type="#_x0000_t75" style="width:41.25pt;height:18.75pt" o:ole="">
            <v:imagedata r:id="rId1100" o:title=""/>
          </v:shape>
          <o:OLEObject Type="Embed" ProgID="Equation.3" ShapeID="_x0000_i1666" DrawAspect="Content" ObjectID="_1584266805" r:id="rId1101"/>
        </w:object>
      </w:r>
      <w:r>
        <w:t xml:space="preserve"> is the total number of OFDM symbols used in one slot for PUCCH transmission.</w:t>
      </w:r>
    </w:p>
    <w:p w:rsidR="005B4773" w:rsidRDefault="00732CE8" w:rsidP="005B4773">
      <w:pPr>
        <w:pStyle w:val="Heading3"/>
      </w:pPr>
      <w:bookmarkStart w:id="92" w:name="_Toc510519342"/>
      <w:bookmarkEnd w:id="70"/>
      <w:r>
        <w:t>6</w:t>
      </w:r>
      <w:r w:rsidR="005B4773">
        <w:t>.3.3</w:t>
      </w:r>
      <w:r w:rsidR="005B4773">
        <w:tab/>
        <w:t xml:space="preserve">Physical </w:t>
      </w:r>
      <w:r w:rsidR="00796D79">
        <w:t>random-access</w:t>
      </w:r>
      <w:r w:rsidR="005B4773">
        <w:t xml:space="preserve"> channel</w:t>
      </w:r>
      <w:bookmarkEnd w:id="92"/>
    </w:p>
    <w:p w:rsidR="00284C2E" w:rsidRDefault="00284C2E" w:rsidP="00284C2E">
      <w:pPr>
        <w:pStyle w:val="Heading4"/>
      </w:pPr>
      <w:bookmarkStart w:id="93" w:name="_Toc510519343"/>
      <w:r w:rsidRPr="00091FD4">
        <w:t>6</w:t>
      </w:r>
      <w:r w:rsidRPr="00AF66CB">
        <w:t>.</w:t>
      </w:r>
      <w:r>
        <w:t>3.3.1</w:t>
      </w:r>
      <w:r>
        <w:tab/>
        <w:t>Sequence generation</w:t>
      </w:r>
      <w:bookmarkEnd w:id="93"/>
    </w:p>
    <w:p w:rsidR="00284C2E" w:rsidRDefault="001F6E0E" w:rsidP="00284C2E">
      <w:r>
        <w:t>The set of r</w:t>
      </w:r>
      <w:r w:rsidR="00284C2E">
        <w:t>andom-access preamble</w:t>
      </w:r>
      <w:r>
        <w:t>s</w:t>
      </w:r>
      <w:r w:rsidR="00284C2E">
        <w:t xml:space="preserve"> </w:t>
      </w:r>
      <w:r w:rsidR="00284C2E" w:rsidRPr="00CC6828">
        <w:rPr>
          <w:position w:val="-12"/>
        </w:rPr>
        <w:object w:dxaOrig="620" w:dyaOrig="320">
          <v:shape id="_x0000_i1667" type="#_x0000_t75" style="width:30.75pt;height:15.75pt" o:ole="">
            <v:imagedata r:id="rId1102" o:title=""/>
          </v:shape>
          <o:OLEObject Type="Embed" ProgID="Equation.3" ShapeID="_x0000_i1667" DrawAspect="Content" ObjectID="_1584266806" r:id="rId1103"/>
        </w:object>
      </w:r>
      <w:r w:rsidR="00284C2E">
        <w:t xml:space="preserve"> shall be generated according to</w:t>
      </w:r>
    </w:p>
    <w:p w:rsidR="00284C2E" w:rsidRDefault="006A5007" w:rsidP="00284C2E">
      <w:pPr>
        <w:pStyle w:val="EQ"/>
        <w:jc w:val="center"/>
      </w:pPr>
      <w:r w:rsidRPr="00410883">
        <w:rPr>
          <w:position w:val="-38"/>
        </w:rPr>
        <w:object w:dxaOrig="3019" w:dyaOrig="859">
          <v:shape id="_x0000_i1668" type="#_x0000_t75" style="width:150.75pt;height:42.75pt" o:ole="">
            <v:imagedata r:id="rId1104" o:title=""/>
          </v:shape>
          <o:OLEObject Type="Embed" ProgID="Equation.3" ShapeID="_x0000_i1668" DrawAspect="Content" ObjectID="_1584266807" r:id="rId1105"/>
        </w:object>
      </w:r>
    </w:p>
    <w:p w:rsidR="00284C2E" w:rsidRDefault="00284C2E" w:rsidP="00284C2E">
      <w:r>
        <w:t>from which the frequency-domain representation shall be generated according to</w:t>
      </w:r>
    </w:p>
    <w:p w:rsidR="00284C2E" w:rsidRDefault="006A5007" w:rsidP="00284C2E">
      <w:pPr>
        <w:pStyle w:val="EQ"/>
        <w:jc w:val="center"/>
        <w:rPr>
          <w:position w:val="-36"/>
        </w:rPr>
      </w:pPr>
      <w:r w:rsidRPr="00AF66CB">
        <w:rPr>
          <w:position w:val="-30"/>
        </w:rPr>
        <w:object w:dxaOrig="2580" w:dyaOrig="740">
          <v:shape id="_x0000_i1669" type="#_x0000_t75" style="width:129pt;height:36.75pt" o:ole="">
            <v:imagedata r:id="rId1106" o:title=""/>
          </v:shape>
          <o:OLEObject Type="Embed" ProgID="Equation.3" ShapeID="_x0000_i1669" DrawAspect="Content" ObjectID="_1584266808" r:id="rId1107"/>
        </w:object>
      </w:r>
    </w:p>
    <w:p w:rsidR="00284C2E" w:rsidRDefault="00284C2E" w:rsidP="00284C2E">
      <w:r>
        <w:t xml:space="preserve">where </w:t>
      </w:r>
      <w:r w:rsidR="006A5007" w:rsidRPr="006A5007">
        <w:rPr>
          <w:position w:val="-10"/>
        </w:rPr>
        <w:object w:dxaOrig="920" w:dyaOrig="300">
          <v:shape id="_x0000_i1670" type="#_x0000_t75" style="width:45.75pt;height:15pt" o:ole="">
            <v:imagedata r:id="rId1108" o:title=""/>
          </v:shape>
          <o:OLEObject Type="Embed" ProgID="Equation.3" ShapeID="_x0000_i1670" DrawAspect="Content" ObjectID="_1584266809" r:id="rId1109"/>
        </w:object>
      </w:r>
      <w:r>
        <w:t xml:space="preserve"> or </w:t>
      </w:r>
      <w:r w:rsidR="00C31FC1" w:rsidRPr="009A1E80">
        <w:rPr>
          <w:position w:val="-10"/>
        </w:rPr>
        <w:object w:dxaOrig="900" w:dyaOrig="300">
          <v:shape id="_x0000_i1671" type="#_x0000_t75" style="width:45pt;height:15pt" o:ole="">
            <v:imagedata r:id="rId1110" o:title=""/>
          </v:shape>
          <o:OLEObject Type="Embed" ProgID="Equation.3" ShapeID="_x0000_i1671" DrawAspect="Content" ObjectID="_1584266810" r:id="rId1111"/>
        </w:object>
      </w:r>
      <w:r>
        <w:t xml:space="preserve"> depending on the PRACH preamble format as given by Tables 6.3.3.1-1 and 6.3.3.1-2.</w:t>
      </w:r>
    </w:p>
    <w:p w:rsidR="006606D1" w:rsidRDefault="001F6E0E" w:rsidP="00284C2E">
      <w:r>
        <w:t xml:space="preserve">There are 64 preambles defined in each time-frequency PRACH occasion, enumerated in increasing order of first increasing cyclic shift </w:t>
      </w:r>
      <w:r w:rsidRPr="009A1E80">
        <w:rPr>
          <w:position w:val="-10"/>
        </w:rPr>
        <w:object w:dxaOrig="279" w:dyaOrig="300">
          <v:shape id="_x0000_i1672" type="#_x0000_t75" style="width:14.25pt;height:15pt" o:ole="">
            <v:imagedata r:id="rId1112" o:title=""/>
          </v:shape>
          <o:OLEObject Type="Embed" ProgID="Equation.3" ShapeID="_x0000_i1672" DrawAspect="Content" ObjectID="_1584266811" r:id="rId1113"/>
        </w:object>
      </w:r>
      <w:r>
        <w:t xml:space="preserve"> of a logical root sequence, and then in increasing order of the logical root sequence index, starting with the index obtained from the higher-layer parameter </w:t>
      </w:r>
      <w:r w:rsidRPr="006606D1">
        <w:rPr>
          <w:i/>
        </w:rPr>
        <w:t>PRACHRootSequenceIndex</w:t>
      </w:r>
      <w:r>
        <w:t xml:space="preserve">. </w:t>
      </w:r>
      <w:r w:rsidR="006606D1">
        <w:t xml:space="preserve">The sequence number </w:t>
      </w:r>
      <w:r w:rsidR="00CD24A5" w:rsidRPr="00CD24A5">
        <w:rPr>
          <w:position w:val="-6"/>
        </w:rPr>
        <w:object w:dxaOrig="180" w:dyaOrig="200">
          <v:shape id="_x0000_i1673" type="#_x0000_t75" style="width:9pt;height:9.75pt" o:ole="">
            <v:imagedata r:id="rId1114" o:title=""/>
          </v:shape>
          <o:OLEObject Type="Embed" ProgID="Equation.3" ShapeID="_x0000_i1673" DrawAspect="Content" ObjectID="_1584266812" r:id="rId1115"/>
        </w:object>
      </w:r>
      <w:r w:rsidR="006606D1">
        <w:t xml:space="preserve"> is obtained from the </w:t>
      </w:r>
      <w:r>
        <w:t>logical root sequence index</w:t>
      </w:r>
      <w:r w:rsidR="00E900A0">
        <w:t xml:space="preserve"> according</w:t>
      </w:r>
      <w:r w:rsidR="006606D1">
        <w:t xml:space="preserve"> to </w:t>
      </w:r>
      <w:r w:rsidR="00940F36" w:rsidRPr="00940F36">
        <w:t>Table</w:t>
      </w:r>
      <w:r w:rsidR="00940F36">
        <w:t>s 6.3.3.1-3 and 6.3.3.1-4</w:t>
      </w:r>
      <w:r w:rsidR="006606D1">
        <w:t>.</w:t>
      </w:r>
    </w:p>
    <w:p w:rsidR="008F67A6" w:rsidRDefault="00284C2E" w:rsidP="008328BA">
      <w:r>
        <w:t xml:space="preserve">The cyclic shift </w:t>
      </w:r>
      <w:r w:rsidRPr="009A1E80">
        <w:rPr>
          <w:position w:val="-10"/>
        </w:rPr>
        <w:object w:dxaOrig="279" w:dyaOrig="300">
          <v:shape id="_x0000_i1674" type="#_x0000_t75" style="width:14.25pt;height:15pt" o:ole="">
            <v:imagedata r:id="rId1112" o:title=""/>
          </v:shape>
          <o:OLEObject Type="Embed" ProgID="Equation.3" ShapeID="_x0000_i1674" DrawAspect="Content" ObjectID="_1584266813" r:id="rId1116"/>
        </w:object>
      </w:r>
      <w:r>
        <w:t xml:space="preserve"> is given by</w:t>
      </w:r>
    </w:p>
    <w:p w:rsidR="009A6542" w:rsidRPr="008F67A6" w:rsidRDefault="001F6E0E" w:rsidP="009A6542">
      <w:pPr>
        <w:pStyle w:val="EQ"/>
        <w:jc w:val="center"/>
      </w:pPr>
      <w:r w:rsidRPr="009A6542">
        <w:rPr>
          <w:position w:val="-94"/>
        </w:rPr>
        <w:object w:dxaOrig="8680" w:dyaOrig="1980">
          <v:shape id="_x0000_i1675" type="#_x0000_t75" style="width:378.75pt;height:86.25pt" o:ole="">
            <v:imagedata r:id="rId1117" o:title=""/>
          </v:shape>
          <o:OLEObject Type="Embed" ProgID="Equation.3" ShapeID="_x0000_i1675" DrawAspect="Content" ObjectID="_1584266814" r:id="rId1118"/>
        </w:object>
      </w:r>
    </w:p>
    <w:p w:rsidR="00284C2E" w:rsidRDefault="00284C2E" w:rsidP="00284C2E">
      <w:r>
        <w:t xml:space="preserve">where </w:t>
      </w:r>
      <w:r w:rsidRPr="004F5299">
        <w:rPr>
          <w:position w:val="-10"/>
        </w:rPr>
        <w:object w:dxaOrig="400" w:dyaOrig="300">
          <v:shape id="_x0000_i1676" type="#_x0000_t75" style="width:20.25pt;height:15pt" o:ole="">
            <v:imagedata r:id="rId1119" o:title=""/>
          </v:shape>
          <o:OLEObject Type="Embed" ProgID="Equation.3" ShapeID="_x0000_i1676" DrawAspect="Content" ObjectID="_1584266815" r:id="rId1120"/>
        </w:object>
      </w:r>
      <w:r>
        <w:t xml:space="preserve"> is given by </w:t>
      </w:r>
      <w:r w:rsidRPr="009079EA">
        <w:t>Table</w:t>
      </w:r>
      <w:r w:rsidR="006472ED">
        <w:t>s</w:t>
      </w:r>
      <w:r w:rsidRPr="009079EA">
        <w:t xml:space="preserve"> 6.3.3.1-</w:t>
      </w:r>
      <w:r w:rsidR="00940F36">
        <w:t xml:space="preserve">5 </w:t>
      </w:r>
      <w:r w:rsidR="006472ED">
        <w:t>to 6.3.3.1-</w:t>
      </w:r>
      <w:r w:rsidR="00940F36">
        <w:t>7</w:t>
      </w:r>
      <w:r w:rsidR="000417C2">
        <w:t xml:space="preserve">, the higher-layer parameter </w:t>
      </w:r>
      <w:r w:rsidR="000417C2">
        <w:rPr>
          <w:i/>
        </w:rPr>
        <w:t>restrictedSetConfig</w:t>
      </w:r>
      <w:r w:rsidR="000417C2">
        <w:t xml:space="preserve"> </w:t>
      </w:r>
      <w:r w:rsidR="008328BA">
        <w:t xml:space="preserve">determines </w:t>
      </w:r>
      <w:r w:rsidR="000417C2">
        <w:t>the type of restricted sets</w:t>
      </w:r>
      <w:r w:rsidR="00426358">
        <w:t xml:space="preserve"> </w:t>
      </w:r>
      <w:bookmarkStart w:id="94" w:name="_Hlk498435570"/>
      <w:r w:rsidR="00426358">
        <w:t>(unrestricted, restricted type A, restricted type B)</w:t>
      </w:r>
      <w:bookmarkEnd w:id="94"/>
      <w:r w:rsidR="000417C2">
        <w:t xml:space="preserve">, </w:t>
      </w:r>
      <w:r w:rsidR="008900E2">
        <w:t>and Tables 6.3.3.1-1 and 6.3.3.1-2 indicate the type of restricted sets</w:t>
      </w:r>
      <w:r w:rsidR="000417C2">
        <w:t xml:space="preserve"> </w:t>
      </w:r>
      <w:r w:rsidR="008900E2">
        <w:t>supported for the different preamble formats</w:t>
      </w:r>
      <w:r>
        <w:t>.</w:t>
      </w:r>
      <w:r w:rsidR="00EC4FAD">
        <w:t xml:space="preserve"> </w:t>
      </w:r>
    </w:p>
    <w:p w:rsidR="00284C2E" w:rsidRDefault="00284C2E" w:rsidP="00284C2E">
      <w:r>
        <w:t xml:space="preserve">The variable </w:t>
      </w:r>
      <w:r w:rsidRPr="00376F17">
        <w:rPr>
          <w:position w:val="-10"/>
        </w:rPr>
        <w:object w:dxaOrig="260" w:dyaOrig="300">
          <v:shape id="_x0000_i1677" type="#_x0000_t75" style="width:12.75pt;height:15pt" o:ole="">
            <v:imagedata r:id="rId1121" o:title=""/>
          </v:shape>
          <o:OLEObject Type="Embed" ProgID="Equation.3" ShapeID="_x0000_i1677" DrawAspect="Content" ObjectID="_1584266816" r:id="rId1122"/>
        </w:object>
      </w:r>
      <w:r>
        <w:t xml:space="preserve"> is given by</w:t>
      </w:r>
    </w:p>
    <w:p w:rsidR="00284C2E" w:rsidRDefault="0001085C" w:rsidP="00284C2E">
      <w:pPr>
        <w:pStyle w:val="EQ"/>
        <w:jc w:val="center"/>
      </w:pPr>
      <w:r w:rsidRPr="00410883">
        <w:rPr>
          <w:position w:val="-28"/>
        </w:rPr>
        <w:object w:dxaOrig="2560" w:dyaOrig="660">
          <v:shape id="_x0000_i1678" type="#_x0000_t75" style="width:128.25pt;height:33pt" o:ole="">
            <v:imagedata r:id="rId1123" o:title=""/>
          </v:shape>
          <o:OLEObject Type="Embed" ProgID="Equation.3" ShapeID="_x0000_i1678" DrawAspect="Content" ObjectID="_1584266817" r:id="rId1124"/>
        </w:object>
      </w:r>
    </w:p>
    <w:p w:rsidR="00284C2E" w:rsidRDefault="00284C2E" w:rsidP="00284C2E">
      <w:r>
        <w:t xml:space="preserve">where </w:t>
      </w:r>
      <w:r w:rsidR="0033410E" w:rsidRPr="00023714">
        <w:rPr>
          <w:position w:val="-10"/>
        </w:rPr>
        <w:object w:dxaOrig="180" w:dyaOrig="240">
          <v:shape id="_x0000_i1679" type="#_x0000_t75" style="width:9pt;height:12pt" o:ole="">
            <v:imagedata r:id="rId1125" o:title=""/>
          </v:shape>
          <o:OLEObject Type="Embed" ProgID="Equation.3" ShapeID="_x0000_i1679" DrawAspect="Content" ObjectID="_1584266818" r:id="rId1126"/>
        </w:object>
      </w:r>
      <w:r>
        <w:t xml:space="preserve"> is the smallest non-negative integer that fulfils </w:t>
      </w:r>
      <w:r w:rsidR="0033410E" w:rsidRPr="006B7003">
        <w:rPr>
          <w:position w:val="-10"/>
        </w:rPr>
        <w:object w:dxaOrig="1420" w:dyaOrig="300">
          <v:shape id="_x0000_i1680" type="#_x0000_t75" style="width:71.25pt;height:15pt" o:ole="">
            <v:imagedata r:id="rId1127" o:title=""/>
          </v:shape>
          <o:OLEObject Type="Embed" ProgID="Equation.3" ShapeID="_x0000_i1680" DrawAspect="Content" ObjectID="_1584266819" r:id="rId1128"/>
        </w:object>
      </w:r>
      <w:r>
        <w:t xml:space="preserve">. The parameters for restricted sets of cyclic shifts depend on </w:t>
      </w:r>
      <w:r w:rsidRPr="00376F17">
        <w:rPr>
          <w:position w:val="-10"/>
        </w:rPr>
        <w:object w:dxaOrig="260" w:dyaOrig="300">
          <v:shape id="_x0000_i1681" type="#_x0000_t75" style="width:12.75pt;height:15pt" o:ole="">
            <v:imagedata r:id="rId1121" o:title=""/>
          </v:shape>
          <o:OLEObject Type="Embed" ProgID="Equation.3" ShapeID="_x0000_i1681" DrawAspect="Content" ObjectID="_1584266820" r:id="rId1129"/>
        </w:object>
      </w:r>
      <w:r>
        <w:t xml:space="preserve">. </w:t>
      </w:r>
    </w:p>
    <w:p w:rsidR="00EC4FAD" w:rsidRDefault="00284C2E" w:rsidP="00284C2E">
      <w:r>
        <w:t>For restricted set type A</w:t>
      </w:r>
      <w:r w:rsidR="00EC4FAD">
        <w:t>, the parameters are given by:</w:t>
      </w:r>
    </w:p>
    <w:p w:rsidR="00284C2E" w:rsidRDefault="00EC4FAD" w:rsidP="00EC4FAD">
      <w:pPr>
        <w:pStyle w:val="B1"/>
      </w:pPr>
      <w:r>
        <w:t>-</w:t>
      </w:r>
      <w:r>
        <w:tab/>
        <w:t xml:space="preserve">for </w:t>
      </w:r>
      <w:r w:rsidR="006A5007" w:rsidRPr="00376F17">
        <w:rPr>
          <w:position w:val="-10"/>
        </w:rPr>
        <w:object w:dxaOrig="1579" w:dyaOrig="300">
          <v:shape id="_x0000_i1682" type="#_x0000_t75" style="width:78.75pt;height:15pt" o:ole="">
            <v:imagedata r:id="rId1130" o:title=""/>
          </v:shape>
          <o:OLEObject Type="Embed" ProgID="Equation.3" ShapeID="_x0000_i1682" DrawAspect="Content" ObjectID="_1584266821" r:id="rId1131"/>
        </w:object>
      </w:r>
    </w:p>
    <w:p w:rsidR="00284C2E" w:rsidRDefault="006A5007" w:rsidP="00284C2E">
      <w:pPr>
        <w:pStyle w:val="EQ"/>
        <w:jc w:val="center"/>
      </w:pPr>
      <w:r w:rsidRPr="00700A3C">
        <w:rPr>
          <w:position w:val="-68"/>
        </w:rPr>
        <w:object w:dxaOrig="3879" w:dyaOrig="1460">
          <v:shape id="_x0000_i1683" type="#_x0000_t75" style="width:194.25pt;height:72.75pt" o:ole="">
            <v:imagedata r:id="rId1132" o:title=""/>
          </v:shape>
          <o:OLEObject Type="Embed" ProgID="Equation.3" ShapeID="_x0000_i1683" DrawAspect="Content" ObjectID="_1584266822" r:id="rId1133"/>
        </w:object>
      </w:r>
    </w:p>
    <w:p w:rsidR="00284C2E" w:rsidRDefault="00EC4FAD" w:rsidP="008900E2">
      <w:pPr>
        <w:pStyle w:val="B1"/>
      </w:pPr>
      <w:r>
        <w:t>-</w:t>
      </w:r>
      <w:r>
        <w:tab/>
        <w:t xml:space="preserve">for </w:t>
      </w:r>
      <w:r w:rsidR="006A5007" w:rsidRPr="00376F17">
        <w:rPr>
          <w:position w:val="-10"/>
        </w:rPr>
        <w:object w:dxaOrig="2420" w:dyaOrig="300">
          <v:shape id="_x0000_i1684" type="#_x0000_t75" style="width:120.75pt;height:15pt" o:ole="">
            <v:imagedata r:id="rId1134" o:title=""/>
          </v:shape>
          <o:OLEObject Type="Embed" ProgID="Equation.3" ShapeID="_x0000_i1684" DrawAspect="Content" ObjectID="_1584266823" r:id="rId1135"/>
        </w:object>
      </w:r>
    </w:p>
    <w:p w:rsidR="00284C2E" w:rsidRDefault="006A5007" w:rsidP="00284C2E">
      <w:pPr>
        <w:pStyle w:val="EQ"/>
        <w:jc w:val="center"/>
      </w:pPr>
      <w:r w:rsidRPr="00700A3C">
        <w:rPr>
          <w:position w:val="-68"/>
        </w:rPr>
        <w:object w:dxaOrig="4120" w:dyaOrig="1460">
          <v:shape id="_x0000_i1685" type="#_x0000_t75" style="width:206.25pt;height:72.75pt" o:ole="">
            <v:imagedata r:id="rId1136" o:title=""/>
          </v:shape>
          <o:OLEObject Type="Embed" ProgID="Equation.3" ShapeID="_x0000_i1685" DrawAspect="Content" ObjectID="_1584266824" r:id="rId1137"/>
        </w:object>
      </w:r>
    </w:p>
    <w:p w:rsidR="008328BA" w:rsidRDefault="008328BA" w:rsidP="008328BA">
      <w:r>
        <w:t>For restricted set type B, the parameters are given by:</w:t>
      </w:r>
    </w:p>
    <w:p w:rsidR="008328BA" w:rsidRDefault="008328BA" w:rsidP="008328BA">
      <w:pPr>
        <w:pStyle w:val="B1"/>
      </w:pPr>
      <w:r>
        <w:t>-</w:t>
      </w:r>
      <w:r>
        <w:tab/>
        <w:t xml:space="preserve">for </w:t>
      </w:r>
      <w:r w:rsidRPr="00376F17">
        <w:rPr>
          <w:position w:val="-10"/>
        </w:rPr>
        <w:object w:dxaOrig="1579" w:dyaOrig="300">
          <v:shape id="_x0000_i1686" type="#_x0000_t75" style="width:78.75pt;height:15pt" o:ole="">
            <v:imagedata r:id="rId1138" o:title=""/>
          </v:shape>
          <o:OLEObject Type="Embed" ProgID="Equation.3" ShapeID="_x0000_i1686" DrawAspect="Content" ObjectID="_1584266825" r:id="rId1139"/>
        </w:object>
      </w:r>
    </w:p>
    <w:p w:rsidR="008328BA" w:rsidRDefault="008328BA" w:rsidP="008328BA">
      <w:pPr>
        <w:pStyle w:val="EQ"/>
        <w:jc w:val="center"/>
      </w:pPr>
      <w:r w:rsidRPr="00700A3C">
        <w:rPr>
          <w:position w:val="-68"/>
        </w:rPr>
        <w:object w:dxaOrig="3879" w:dyaOrig="1460">
          <v:shape id="_x0000_i1687" type="#_x0000_t75" style="width:194.25pt;height:72.75pt" o:ole="">
            <v:imagedata r:id="rId1140" o:title=""/>
          </v:shape>
          <o:OLEObject Type="Embed" ProgID="Equation.3" ShapeID="_x0000_i1687" DrawAspect="Content" ObjectID="_1584266826" r:id="rId1141"/>
        </w:object>
      </w:r>
    </w:p>
    <w:p w:rsidR="008328BA" w:rsidRDefault="008328BA" w:rsidP="008328BA">
      <w:pPr>
        <w:pStyle w:val="B1"/>
      </w:pPr>
      <w:r>
        <w:t>-</w:t>
      </w:r>
      <w:r>
        <w:tab/>
        <w:t xml:space="preserve">for </w:t>
      </w:r>
      <w:r w:rsidRPr="00376F17">
        <w:rPr>
          <w:position w:val="-10"/>
        </w:rPr>
        <w:object w:dxaOrig="2400" w:dyaOrig="300">
          <v:shape id="_x0000_i1688" type="#_x0000_t75" style="width:120pt;height:15pt" o:ole="">
            <v:imagedata r:id="rId1142" o:title=""/>
          </v:shape>
          <o:OLEObject Type="Embed" ProgID="Equation.3" ShapeID="_x0000_i1688" DrawAspect="Content" ObjectID="_1584266827" r:id="rId1143"/>
        </w:object>
      </w:r>
    </w:p>
    <w:p w:rsidR="008328BA" w:rsidRDefault="008328BA" w:rsidP="008328BA">
      <w:pPr>
        <w:pStyle w:val="EQ"/>
        <w:jc w:val="center"/>
      </w:pPr>
      <w:r w:rsidRPr="00700A3C">
        <w:rPr>
          <w:position w:val="-68"/>
        </w:rPr>
        <w:object w:dxaOrig="4120" w:dyaOrig="1460">
          <v:shape id="_x0000_i1689" type="#_x0000_t75" style="width:206.25pt;height:72.75pt" o:ole="">
            <v:imagedata r:id="rId1144" o:title=""/>
          </v:shape>
          <o:OLEObject Type="Embed" ProgID="Equation.3" ShapeID="_x0000_i1689" DrawAspect="Content" ObjectID="_1584266828" r:id="rId1145"/>
        </w:object>
      </w:r>
    </w:p>
    <w:p w:rsidR="008328BA" w:rsidRDefault="008328BA" w:rsidP="008328BA">
      <w:pPr>
        <w:pStyle w:val="B1"/>
      </w:pPr>
      <w:r>
        <w:t>-</w:t>
      </w:r>
      <w:r>
        <w:tab/>
        <w:t xml:space="preserve">for </w:t>
      </w:r>
      <w:r w:rsidRPr="00376F17">
        <w:rPr>
          <w:position w:val="-10"/>
        </w:rPr>
        <w:object w:dxaOrig="2540" w:dyaOrig="300">
          <v:shape id="_x0000_i1690" type="#_x0000_t75" style="width:126.75pt;height:15pt" o:ole="">
            <v:imagedata r:id="rId1146" o:title=""/>
          </v:shape>
          <o:OLEObject Type="Embed" ProgID="Equation.3" ShapeID="_x0000_i1690" DrawAspect="Content" ObjectID="_1584266829" r:id="rId1147"/>
        </w:object>
      </w:r>
    </w:p>
    <w:p w:rsidR="008328BA" w:rsidRDefault="008328BA" w:rsidP="008328BA">
      <w:pPr>
        <w:pStyle w:val="EQ"/>
        <w:jc w:val="center"/>
      </w:pPr>
      <w:r w:rsidRPr="00864437">
        <w:rPr>
          <w:position w:val="-150"/>
        </w:rPr>
        <w:object w:dxaOrig="7440" w:dyaOrig="3100">
          <v:shape id="_x0000_i1691" type="#_x0000_t75" style="width:372pt;height:155.25pt" o:ole="">
            <v:imagedata r:id="rId1148" o:title=""/>
          </v:shape>
          <o:OLEObject Type="Embed" ProgID="Equation.3" ShapeID="_x0000_i1691" DrawAspect="Content" ObjectID="_1584266830" r:id="rId1149"/>
        </w:object>
      </w:r>
    </w:p>
    <w:p w:rsidR="008328BA" w:rsidRDefault="008328BA" w:rsidP="008328BA">
      <w:pPr>
        <w:pStyle w:val="B1"/>
      </w:pPr>
      <w:r>
        <w:t>-</w:t>
      </w:r>
      <w:r>
        <w:tab/>
        <w:t xml:space="preserve">for </w:t>
      </w:r>
      <w:r w:rsidRPr="00376F17">
        <w:rPr>
          <w:position w:val="-10"/>
        </w:rPr>
        <w:object w:dxaOrig="2520" w:dyaOrig="300">
          <v:shape id="_x0000_i1692" type="#_x0000_t75" style="width:126pt;height:15pt" o:ole="">
            <v:imagedata r:id="rId1150" o:title=""/>
          </v:shape>
          <o:OLEObject Type="Embed" ProgID="Equation.3" ShapeID="_x0000_i1692" DrawAspect="Content" ObjectID="_1584266831" r:id="rId1151"/>
        </w:object>
      </w:r>
    </w:p>
    <w:p w:rsidR="008328BA" w:rsidRDefault="008328BA" w:rsidP="008328BA">
      <w:pPr>
        <w:pStyle w:val="EQ"/>
        <w:jc w:val="center"/>
      </w:pPr>
      <w:r w:rsidRPr="00864437">
        <w:rPr>
          <w:position w:val="-148"/>
        </w:rPr>
        <w:object w:dxaOrig="4720" w:dyaOrig="3060">
          <v:shape id="_x0000_i1693" type="#_x0000_t75" style="width:236.25pt;height:153pt" o:ole="">
            <v:imagedata r:id="rId1152" o:title=""/>
          </v:shape>
          <o:OLEObject Type="Embed" ProgID="Equation.3" ShapeID="_x0000_i1693" DrawAspect="Content" ObjectID="_1584266832" r:id="rId1153"/>
        </w:object>
      </w:r>
    </w:p>
    <w:p w:rsidR="008328BA" w:rsidRDefault="008328BA" w:rsidP="008328BA">
      <w:pPr>
        <w:pStyle w:val="B1"/>
      </w:pPr>
      <w:r>
        <w:t>-</w:t>
      </w:r>
      <w:r>
        <w:tab/>
        <w:t xml:space="preserve">for </w:t>
      </w:r>
      <w:r w:rsidRPr="00376F17">
        <w:rPr>
          <w:position w:val="-10"/>
        </w:rPr>
        <w:object w:dxaOrig="2520" w:dyaOrig="300">
          <v:shape id="_x0000_i1694" type="#_x0000_t75" style="width:126pt;height:15pt" o:ole="">
            <v:imagedata r:id="rId1154" o:title=""/>
          </v:shape>
          <o:OLEObject Type="Embed" ProgID="Equation.3" ShapeID="_x0000_i1694" DrawAspect="Content" ObjectID="_1584266833" r:id="rId1155"/>
        </w:object>
      </w:r>
    </w:p>
    <w:p w:rsidR="008328BA" w:rsidRDefault="001F6E0E" w:rsidP="008328BA">
      <w:pPr>
        <w:pStyle w:val="EQ"/>
        <w:jc w:val="center"/>
      </w:pPr>
      <w:r w:rsidRPr="00864437">
        <w:rPr>
          <w:position w:val="-144"/>
        </w:rPr>
        <w:object w:dxaOrig="3820" w:dyaOrig="2980">
          <v:shape id="_x0000_i1695" type="#_x0000_t75" style="width:191.25pt;height:149.25pt" o:ole="">
            <v:imagedata r:id="rId1156" o:title=""/>
          </v:shape>
          <o:OLEObject Type="Embed" ProgID="Equation.3" ShapeID="_x0000_i1695" DrawAspect="Content" ObjectID="_1584266834" r:id="rId1157"/>
        </w:object>
      </w:r>
    </w:p>
    <w:p w:rsidR="008328BA" w:rsidRDefault="008328BA" w:rsidP="008328BA">
      <w:pPr>
        <w:pStyle w:val="B1"/>
      </w:pPr>
      <w:r>
        <w:t>-</w:t>
      </w:r>
      <w:r>
        <w:tab/>
        <w:t xml:space="preserve">for </w:t>
      </w:r>
      <w:r w:rsidRPr="00376F17">
        <w:rPr>
          <w:position w:val="-10"/>
        </w:rPr>
        <w:object w:dxaOrig="2520" w:dyaOrig="300">
          <v:shape id="_x0000_i1696" type="#_x0000_t75" style="width:126pt;height:15pt" o:ole="">
            <v:imagedata r:id="rId1158" o:title=""/>
          </v:shape>
          <o:OLEObject Type="Embed" ProgID="Equation.3" ShapeID="_x0000_i1696" DrawAspect="Content" ObjectID="_1584266835" r:id="rId1159"/>
        </w:object>
      </w:r>
    </w:p>
    <w:p w:rsidR="008328BA" w:rsidRDefault="001F6E0E" w:rsidP="00AB57AF">
      <w:pPr>
        <w:pStyle w:val="EQ"/>
        <w:jc w:val="center"/>
      </w:pPr>
      <w:r w:rsidRPr="00471693">
        <w:rPr>
          <w:position w:val="-144"/>
        </w:rPr>
        <w:object w:dxaOrig="3820" w:dyaOrig="2980">
          <v:shape id="_x0000_i1697" type="#_x0000_t75" style="width:191.25pt;height:149.25pt" o:ole="">
            <v:imagedata r:id="rId1160" o:title=""/>
          </v:shape>
          <o:OLEObject Type="Embed" ProgID="Equation.3" ShapeID="_x0000_i1697" DrawAspect="Content" ObjectID="_1584266836" r:id="rId1161"/>
        </w:object>
      </w:r>
    </w:p>
    <w:p w:rsidR="00284C2E" w:rsidRDefault="00284C2E" w:rsidP="00CA37A6">
      <w:r>
        <w:t xml:space="preserve">For all other values of </w:t>
      </w:r>
      <w:r w:rsidRPr="00376F17">
        <w:rPr>
          <w:position w:val="-10"/>
        </w:rPr>
        <w:object w:dxaOrig="260" w:dyaOrig="300">
          <v:shape id="_x0000_i1698" type="#_x0000_t75" style="width:12.75pt;height:15pt" o:ole="">
            <v:imagedata r:id="rId1121" o:title=""/>
          </v:shape>
          <o:OLEObject Type="Embed" ProgID="Equation.3" ShapeID="_x0000_i1698" DrawAspect="Content" ObjectID="_1584266837" r:id="rId1162"/>
        </w:object>
      </w:r>
      <w:r>
        <w:t>, there are no cyclic shifts in the restricted set.</w:t>
      </w:r>
    </w:p>
    <w:p w:rsidR="00284C2E" w:rsidRDefault="00284C2E" w:rsidP="00284C2E">
      <w:pPr>
        <w:pStyle w:val="TH"/>
      </w:pPr>
      <w:r>
        <w:t xml:space="preserve">Table 6.3.3.1-1: PRACH preamble formats for </w:t>
      </w:r>
      <w:r w:rsidR="006A5007" w:rsidRPr="006A5007">
        <w:rPr>
          <w:rFonts w:eastAsia="Batang"/>
          <w:position w:val="-10"/>
        </w:rPr>
        <w:object w:dxaOrig="920" w:dyaOrig="300">
          <v:shape id="_x0000_i1699" type="#_x0000_t75" style="width:45.75pt;height:15pt" o:ole="">
            <v:imagedata r:id="rId1163" o:title=""/>
          </v:shape>
          <o:OLEObject Type="Embed" ProgID="Equation.3" ShapeID="_x0000_i1699" DrawAspect="Content" ObjectID="_1584266838" r:id="rId1164"/>
        </w:object>
      </w:r>
      <w:r>
        <w:rPr>
          <w:rFonts w:eastAsia="Batang"/>
        </w:rPr>
        <w:t xml:space="preserve"> and </w:t>
      </w:r>
      <w:r w:rsidR="001205DC" w:rsidRPr="002C4341">
        <w:rPr>
          <w:rFonts w:eastAsia="Batang"/>
          <w:position w:val="-10"/>
        </w:rPr>
        <w:object w:dxaOrig="1700" w:dyaOrig="340">
          <v:shape id="_x0000_i1700" type="#_x0000_t75" style="width:84.75pt;height:17.25pt" o:ole="">
            <v:imagedata r:id="rId1165" o:title=""/>
          </v:shape>
          <o:OLEObject Type="Embed" ProgID="Equation.3" ShapeID="_x0000_i1700" DrawAspect="Content" ObjectID="_1584266839" r:id="rId1166"/>
        </w:objec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1185"/>
        <w:gridCol w:w="1233"/>
        <w:gridCol w:w="1236"/>
        <w:gridCol w:w="1215"/>
        <w:gridCol w:w="1586"/>
      </w:tblGrid>
      <w:tr w:rsidR="00EC4FAD" w:rsidTr="00EC4FAD">
        <w:trPr>
          <w:jc w:val="center"/>
        </w:trPr>
        <w:tc>
          <w:tcPr>
            <w:tcW w:w="1395" w:type="dxa"/>
            <w:shd w:val="clear" w:color="auto" w:fill="auto"/>
          </w:tcPr>
          <w:p w:rsidR="00EC4FAD" w:rsidRPr="002C4341" w:rsidRDefault="00EC4FAD" w:rsidP="00197E22">
            <w:pPr>
              <w:pStyle w:val="TAH"/>
              <w:rPr>
                <w:rFonts w:eastAsia="Batang"/>
              </w:rPr>
            </w:pPr>
            <w:r w:rsidRPr="002C4341">
              <w:rPr>
                <w:rFonts w:eastAsia="Batang"/>
              </w:rPr>
              <w:t>Format</w:t>
            </w:r>
          </w:p>
        </w:tc>
        <w:tc>
          <w:tcPr>
            <w:tcW w:w="1185" w:type="dxa"/>
            <w:shd w:val="clear" w:color="auto" w:fill="auto"/>
          </w:tcPr>
          <w:p w:rsidR="00EC4FAD" w:rsidRPr="002C4341" w:rsidRDefault="006A5007" w:rsidP="00197E22">
            <w:pPr>
              <w:pStyle w:val="TAH"/>
              <w:rPr>
                <w:rFonts w:eastAsia="Batang"/>
              </w:rPr>
            </w:pPr>
            <w:r w:rsidRPr="006A5007">
              <w:rPr>
                <w:rFonts w:eastAsia="Batang"/>
                <w:position w:val="-10"/>
              </w:rPr>
              <w:object w:dxaOrig="400" w:dyaOrig="300">
                <v:shape id="_x0000_i1701" type="#_x0000_t75" style="width:20.25pt;height:15pt" o:ole="">
                  <v:imagedata r:id="rId1167" o:title=""/>
                </v:shape>
                <o:OLEObject Type="Embed" ProgID="Equation.3" ShapeID="_x0000_i1701" DrawAspect="Content" ObjectID="_1584266840" r:id="rId1168"/>
              </w:object>
            </w:r>
          </w:p>
        </w:tc>
        <w:tc>
          <w:tcPr>
            <w:tcW w:w="1233" w:type="dxa"/>
            <w:shd w:val="clear" w:color="auto" w:fill="auto"/>
          </w:tcPr>
          <w:p w:rsidR="00EC4FAD" w:rsidRPr="002C4341" w:rsidRDefault="001205DC" w:rsidP="00197E22">
            <w:pPr>
              <w:pStyle w:val="TAH"/>
              <w:rPr>
                <w:rFonts w:eastAsia="Batang"/>
              </w:rPr>
            </w:pPr>
            <w:r w:rsidRPr="006A5007">
              <w:rPr>
                <w:position w:val="-10"/>
              </w:rPr>
              <w:object w:dxaOrig="520" w:dyaOrig="340">
                <v:shape id="_x0000_i1702" type="#_x0000_t75" style="width:26.25pt;height:17.25pt" o:ole="">
                  <v:imagedata r:id="rId1169" o:title=""/>
                </v:shape>
                <o:OLEObject Type="Embed" ProgID="Equation.3" ShapeID="_x0000_i1702" DrawAspect="Content" ObjectID="_1584266841" r:id="rId1170"/>
              </w:object>
            </w:r>
          </w:p>
        </w:tc>
        <w:tc>
          <w:tcPr>
            <w:tcW w:w="1236" w:type="dxa"/>
            <w:shd w:val="clear" w:color="auto" w:fill="auto"/>
          </w:tcPr>
          <w:p w:rsidR="00EC4FAD" w:rsidRPr="002C4341" w:rsidRDefault="00EC4FAD" w:rsidP="00197E22">
            <w:pPr>
              <w:pStyle w:val="TAH"/>
              <w:rPr>
                <w:rFonts w:eastAsia="Batang"/>
              </w:rPr>
            </w:pPr>
            <w:r w:rsidRPr="002C4341">
              <w:rPr>
                <w:rFonts w:eastAsia="Batang"/>
                <w:position w:val="-10"/>
              </w:rPr>
              <w:object w:dxaOrig="320" w:dyaOrig="300">
                <v:shape id="_x0000_i1703" type="#_x0000_t75" style="width:15.75pt;height:15pt" o:ole="">
                  <v:imagedata r:id="rId1171" o:title=""/>
                </v:shape>
                <o:OLEObject Type="Embed" ProgID="Equation.3" ShapeID="_x0000_i1703" DrawAspect="Content" ObjectID="_1584266842" r:id="rId1172"/>
              </w:object>
            </w:r>
          </w:p>
        </w:tc>
        <w:tc>
          <w:tcPr>
            <w:tcW w:w="1215" w:type="dxa"/>
            <w:shd w:val="clear" w:color="auto" w:fill="auto"/>
          </w:tcPr>
          <w:p w:rsidR="00EC4FAD" w:rsidRPr="002C4341" w:rsidRDefault="001205DC" w:rsidP="00197E22">
            <w:pPr>
              <w:pStyle w:val="TAH"/>
              <w:rPr>
                <w:rFonts w:eastAsia="Batang"/>
              </w:rPr>
            </w:pPr>
            <w:r w:rsidRPr="006A5007">
              <w:rPr>
                <w:position w:val="-10"/>
              </w:rPr>
              <w:object w:dxaOrig="460" w:dyaOrig="340">
                <v:shape id="_x0000_i1704" type="#_x0000_t75" style="width:23.25pt;height:17.25pt" o:ole="">
                  <v:imagedata r:id="rId1173" o:title=""/>
                </v:shape>
                <o:OLEObject Type="Embed" ProgID="Equation.3" ShapeID="_x0000_i1704" DrawAspect="Content" ObjectID="_1584266843" r:id="rId1174"/>
              </w:object>
            </w:r>
          </w:p>
        </w:tc>
        <w:tc>
          <w:tcPr>
            <w:tcW w:w="1586" w:type="dxa"/>
          </w:tcPr>
          <w:p w:rsidR="00EC4FAD" w:rsidRPr="002C4341" w:rsidRDefault="00EC4FAD" w:rsidP="00197E22">
            <w:pPr>
              <w:pStyle w:val="TAH"/>
              <w:rPr>
                <w:rFonts w:eastAsia="Batang"/>
              </w:rPr>
            </w:pPr>
            <w:r>
              <w:rPr>
                <w:rFonts w:eastAsia="Batang"/>
              </w:rPr>
              <w:t>Support for restricted sets</w:t>
            </w:r>
          </w:p>
        </w:tc>
      </w:tr>
      <w:tr w:rsidR="00EC4FAD" w:rsidTr="00EC4FAD">
        <w:trPr>
          <w:jc w:val="center"/>
        </w:trPr>
        <w:tc>
          <w:tcPr>
            <w:tcW w:w="1395" w:type="dxa"/>
            <w:shd w:val="clear" w:color="auto" w:fill="auto"/>
          </w:tcPr>
          <w:p w:rsidR="00EC4FAD" w:rsidRPr="002C4341" w:rsidRDefault="00EC4FAD" w:rsidP="00197E22">
            <w:pPr>
              <w:pStyle w:val="TAC"/>
              <w:rPr>
                <w:rFonts w:eastAsia="Batang"/>
              </w:rPr>
            </w:pPr>
            <w:r w:rsidRPr="002C4341">
              <w:rPr>
                <w:rFonts w:eastAsia="Batang"/>
              </w:rPr>
              <w:t>0</w:t>
            </w:r>
          </w:p>
        </w:tc>
        <w:tc>
          <w:tcPr>
            <w:tcW w:w="1185" w:type="dxa"/>
            <w:shd w:val="clear" w:color="auto" w:fill="auto"/>
          </w:tcPr>
          <w:p w:rsidR="00EC4FAD" w:rsidRPr="002C4341" w:rsidRDefault="00EC4FAD" w:rsidP="00197E22">
            <w:pPr>
              <w:pStyle w:val="TAC"/>
              <w:rPr>
                <w:rFonts w:eastAsia="Batang"/>
              </w:rPr>
            </w:pPr>
            <w:r w:rsidRPr="002C4341">
              <w:rPr>
                <w:rFonts w:eastAsia="Batang"/>
              </w:rPr>
              <w:t>839</w:t>
            </w:r>
          </w:p>
        </w:tc>
        <w:tc>
          <w:tcPr>
            <w:tcW w:w="1233" w:type="dxa"/>
            <w:shd w:val="clear" w:color="auto" w:fill="auto"/>
          </w:tcPr>
          <w:p w:rsidR="00EC4FAD" w:rsidRPr="002C4341" w:rsidRDefault="00EC4FAD" w:rsidP="00197E22">
            <w:pPr>
              <w:pStyle w:val="TAC"/>
              <w:rPr>
                <w:rFonts w:eastAsia="Batang"/>
              </w:rPr>
            </w:pPr>
            <w:r w:rsidRPr="002C4341">
              <w:rPr>
                <w:rFonts w:eastAsia="Batang"/>
              </w:rPr>
              <w:t>1.25 kHz</w:t>
            </w:r>
          </w:p>
        </w:tc>
        <w:tc>
          <w:tcPr>
            <w:tcW w:w="1236" w:type="dxa"/>
            <w:shd w:val="clear" w:color="auto" w:fill="auto"/>
          </w:tcPr>
          <w:p w:rsidR="00EC4FAD" w:rsidRPr="002C4341" w:rsidRDefault="00EC4FAD" w:rsidP="00197E22">
            <w:pPr>
              <w:pStyle w:val="TAR"/>
              <w:rPr>
                <w:rFonts w:eastAsia="Batang"/>
              </w:rPr>
            </w:pPr>
            <w:r w:rsidRPr="00BE3209">
              <w:rPr>
                <w:rFonts w:eastAsia="Batang"/>
                <w:position w:val="-6"/>
              </w:rPr>
              <w:object w:dxaOrig="700" w:dyaOrig="240">
                <v:shape id="_x0000_i1705" type="#_x0000_t75" style="width:35.25pt;height:12pt" o:ole="">
                  <v:imagedata r:id="rId1175" o:title=""/>
                </v:shape>
                <o:OLEObject Type="Embed" ProgID="Equation.3" ShapeID="_x0000_i1705" DrawAspect="Content" ObjectID="_1584266844" r:id="rId1176"/>
              </w:object>
            </w:r>
          </w:p>
        </w:tc>
        <w:tc>
          <w:tcPr>
            <w:tcW w:w="1215" w:type="dxa"/>
            <w:shd w:val="clear" w:color="auto" w:fill="auto"/>
          </w:tcPr>
          <w:p w:rsidR="00EC4FAD" w:rsidRPr="002C4341" w:rsidRDefault="00EC4FAD" w:rsidP="00197E22">
            <w:pPr>
              <w:pStyle w:val="TAR"/>
              <w:rPr>
                <w:rFonts w:eastAsia="Batang"/>
              </w:rPr>
            </w:pPr>
            <w:r w:rsidRPr="00F96218">
              <w:rPr>
                <w:rFonts w:eastAsia="Batang"/>
                <w:position w:val="-6"/>
              </w:rPr>
              <w:object w:dxaOrig="600" w:dyaOrig="240">
                <v:shape id="_x0000_i1706" type="#_x0000_t75" style="width:30pt;height:12pt" o:ole="">
                  <v:imagedata r:id="rId1177" o:title=""/>
                </v:shape>
                <o:OLEObject Type="Embed" ProgID="Equation.3" ShapeID="_x0000_i1706" DrawAspect="Content" ObjectID="_1584266845" r:id="rId1178"/>
              </w:object>
            </w:r>
          </w:p>
        </w:tc>
        <w:tc>
          <w:tcPr>
            <w:tcW w:w="1586" w:type="dxa"/>
          </w:tcPr>
          <w:p w:rsidR="00EC4FAD" w:rsidRPr="002C4341" w:rsidRDefault="00EC4FAD" w:rsidP="00EC4FAD">
            <w:pPr>
              <w:pStyle w:val="TAC"/>
              <w:rPr>
                <w:rFonts w:eastAsia="Batang"/>
              </w:rPr>
            </w:pPr>
            <w:r>
              <w:rPr>
                <w:rFonts w:eastAsia="Batang"/>
              </w:rPr>
              <w:t>Type A</w:t>
            </w:r>
            <w:r w:rsidR="008F67A6">
              <w:rPr>
                <w:rFonts w:eastAsia="Batang"/>
              </w:rPr>
              <w:t>, Type B</w:t>
            </w:r>
          </w:p>
        </w:tc>
      </w:tr>
      <w:tr w:rsidR="00EC4FAD" w:rsidTr="00EC4FAD">
        <w:trPr>
          <w:jc w:val="center"/>
        </w:trPr>
        <w:tc>
          <w:tcPr>
            <w:tcW w:w="1395" w:type="dxa"/>
            <w:shd w:val="clear" w:color="auto" w:fill="auto"/>
          </w:tcPr>
          <w:p w:rsidR="00EC4FAD" w:rsidRPr="002C4341" w:rsidRDefault="00EC4FAD" w:rsidP="00197E22">
            <w:pPr>
              <w:pStyle w:val="TAC"/>
              <w:rPr>
                <w:rFonts w:eastAsia="Batang"/>
              </w:rPr>
            </w:pPr>
            <w:r w:rsidRPr="002C4341">
              <w:rPr>
                <w:rFonts w:eastAsia="Batang"/>
              </w:rPr>
              <w:t>1</w:t>
            </w:r>
          </w:p>
        </w:tc>
        <w:tc>
          <w:tcPr>
            <w:tcW w:w="1185" w:type="dxa"/>
            <w:shd w:val="clear" w:color="auto" w:fill="auto"/>
          </w:tcPr>
          <w:p w:rsidR="00EC4FAD" w:rsidRPr="002C4341" w:rsidRDefault="00EC4FAD" w:rsidP="00197E22">
            <w:pPr>
              <w:pStyle w:val="TAC"/>
              <w:rPr>
                <w:rFonts w:eastAsia="Batang"/>
              </w:rPr>
            </w:pPr>
            <w:r w:rsidRPr="002C4341">
              <w:rPr>
                <w:rFonts w:eastAsia="Batang"/>
              </w:rPr>
              <w:t>839</w:t>
            </w:r>
          </w:p>
        </w:tc>
        <w:tc>
          <w:tcPr>
            <w:tcW w:w="1233" w:type="dxa"/>
            <w:shd w:val="clear" w:color="auto" w:fill="auto"/>
          </w:tcPr>
          <w:p w:rsidR="00EC4FAD" w:rsidRPr="002C4341" w:rsidRDefault="00EC4FAD" w:rsidP="00197E22">
            <w:pPr>
              <w:pStyle w:val="TAC"/>
              <w:rPr>
                <w:rFonts w:eastAsia="Batang"/>
              </w:rPr>
            </w:pPr>
            <w:r w:rsidRPr="002C4341">
              <w:rPr>
                <w:rFonts w:eastAsia="Batang"/>
              </w:rPr>
              <w:t>1.25 kHz</w:t>
            </w:r>
          </w:p>
        </w:tc>
        <w:tc>
          <w:tcPr>
            <w:tcW w:w="1236" w:type="dxa"/>
            <w:shd w:val="clear" w:color="auto" w:fill="auto"/>
          </w:tcPr>
          <w:p w:rsidR="00EC4FAD" w:rsidRPr="002C4341" w:rsidRDefault="00EC4FAD" w:rsidP="00197E22">
            <w:pPr>
              <w:pStyle w:val="TAR"/>
              <w:rPr>
                <w:rFonts w:eastAsia="Batang"/>
              </w:rPr>
            </w:pPr>
            <w:r w:rsidRPr="00F96218">
              <w:rPr>
                <w:rFonts w:eastAsia="Batang"/>
                <w:position w:val="-6"/>
              </w:rPr>
              <w:object w:dxaOrig="900" w:dyaOrig="240">
                <v:shape id="_x0000_i1707" type="#_x0000_t75" style="width:45pt;height:12pt" o:ole="">
                  <v:imagedata r:id="rId1179" o:title=""/>
                </v:shape>
                <o:OLEObject Type="Embed" ProgID="Equation.3" ShapeID="_x0000_i1707" DrawAspect="Content" ObjectID="_1584266846" r:id="rId1180"/>
              </w:object>
            </w:r>
          </w:p>
        </w:tc>
        <w:tc>
          <w:tcPr>
            <w:tcW w:w="1215" w:type="dxa"/>
            <w:shd w:val="clear" w:color="auto" w:fill="auto"/>
          </w:tcPr>
          <w:p w:rsidR="00EC4FAD" w:rsidRPr="002C4341" w:rsidRDefault="00EC4FAD" w:rsidP="00197E22">
            <w:pPr>
              <w:pStyle w:val="TAR"/>
              <w:rPr>
                <w:rFonts w:eastAsia="Batang"/>
              </w:rPr>
            </w:pPr>
            <w:r w:rsidRPr="00F96218">
              <w:rPr>
                <w:rFonts w:eastAsia="Batang"/>
                <w:position w:val="-6"/>
              </w:rPr>
              <w:object w:dxaOrig="700" w:dyaOrig="240">
                <v:shape id="_x0000_i1708" type="#_x0000_t75" style="width:35.25pt;height:12pt" o:ole="">
                  <v:imagedata r:id="rId1181" o:title=""/>
                </v:shape>
                <o:OLEObject Type="Embed" ProgID="Equation.3" ShapeID="_x0000_i1708" DrawAspect="Content" ObjectID="_1584266847" r:id="rId1182"/>
              </w:object>
            </w:r>
          </w:p>
        </w:tc>
        <w:tc>
          <w:tcPr>
            <w:tcW w:w="1586" w:type="dxa"/>
          </w:tcPr>
          <w:p w:rsidR="00EC4FAD" w:rsidRPr="002C4341" w:rsidRDefault="00EC4FAD" w:rsidP="00EC4FAD">
            <w:pPr>
              <w:pStyle w:val="TAC"/>
              <w:rPr>
                <w:rFonts w:eastAsia="Batang"/>
              </w:rPr>
            </w:pPr>
            <w:r>
              <w:rPr>
                <w:rFonts w:eastAsia="Batang"/>
              </w:rPr>
              <w:t>Type A</w:t>
            </w:r>
            <w:r w:rsidR="008F67A6">
              <w:rPr>
                <w:rFonts w:eastAsia="Batang"/>
              </w:rPr>
              <w:t>, Type B</w:t>
            </w:r>
          </w:p>
        </w:tc>
      </w:tr>
      <w:tr w:rsidR="00EC4FAD" w:rsidTr="00EC4FAD">
        <w:trPr>
          <w:jc w:val="center"/>
        </w:trPr>
        <w:tc>
          <w:tcPr>
            <w:tcW w:w="1395" w:type="dxa"/>
            <w:shd w:val="clear" w:color="auto" w:fill="auto"/>
          </w:tcPr>
          <w:p w:rsidR="00EC4FAD" w:rsidRPr="002C4341" w:rsidRDefault="00EC4FAD" w:rsidP="00197E22">
            <w:pPr>
              <w:pStyle w:val="TAC"/>
              <w:rPr>
                <w:rFonts w:eastAsia="Batang"/>
              </w:rPr>
            </w:pPr>
            <w:r w:rsidRPr="002C4341">
              <w:rPr>
                <w:rFonts w:eastAsia="Batang"/>
              </w:rPr>
              <w:t>2</w:t>
            </w:r>
          </w:p>
        </w:tc>
        <w:tc>
          <w:tcPr>
            <w:tcW w:w="1185" w:type="dxa"/>
            <w:shd w:val="clear" w:color="auto" w:fill="auto"/>
          </w:tcPr>
          <w:p w:rsidR="00EC4FAD" w:rsidRPr="002C4341" w:rsidRDefault="00EC4FAD" w:rsidP="00197E22">
            <w:pPr>
              <w:pStyle w:val="TAC"/>
              <w:rPr>
                <w:rFonts w:eastAsia="Batang"/>
              </w:rPr>
            </w:pPr>
            <w:r w:rsidRPr="002C4341">
              <w:rPr>
                <w:rFonts w:eastAsia="Batang"/>
              </w:rPr>
              <w:t>839</w:t>
            </w:r>
          </w:p>
        </w:tc>
        <w:tc>
          <w:tcPr>
            <w:tcW w:w="1233" w:type="dxa"/>
            <w:shd w:val="clear" w:color="auto" w:fill="auto"/>
          </w:tcPr>
          <w:p w:rsidR="00EC4FAD" w:rsidRPr="002C4341" w:rsidRDefault="00EC4FAD" w:rsidP="00197E22">
            <w:pPr>
              <w:pStyle w:val="TAC"/>
              <w:rPr>
                <w:rFonts w:eastAsia="Batang"/>
              </w:rPr>
            </w:pPr>
            <w:r w:rsidRPr="002C4341">
              <w:rPr>
                <w:rFonts w:eastAsia="Batang"/>
              </w:rPr>
              <w:t>1.25 kHz</w:t>
            </w:r>
          </w:p>
        </w:tc>
        <w:tc>
          <w:tcPr>
            <w:tcW w:w="1236" w:type="dxa"/>
            <w:shd w:val="clear" w:color="auto" w:fill="auto"/>
          </w:tcPr>
          <w:p w:rsidR="00EC4FAD" w:rsidRPr="002C4341" w:rsidRDefault="00EC4FAD" w:rsidP="00197E22">
            <w:pPr>
              <w:pStyle w:val="TAR"/>
              <w:rPr>
                <w:rFonts w:eastAsia="Batang"/>
              </w:rPr>
            </w:pPr>
            <w:r w:rsidRPr="00F96218">
              <w:rPr>
                <w:rFonts w:eastAsia="Batang"/>
                <w:position w:val="-6"/>
              </w:rPr>
              <w:object w:dxaOrig="900" w:dyaOrig="240">
                <v:shape id="_x0000_i1709" type="#_x0000_t75" style="width:45pt;height:12pt" o:ole="">
                  <v:imagedata r:id="rId1183" o:title=""/>
                </v:shape>
                <o:OLEObject Type="Embed" ProgID="Equation.3" ShapeID="_x0000_i1709" DrawAspect="Content" ObjectID="_1584266848" r:id="rId1184"/>
              </w:object>
            </w:r>
          </w:p>
        </w:tc>
        <w:tc>
          <w:tcPr>
            <w:tcW w:w="1215" w:type="dxa"/>
            <w:shd w:val="clear" w:color="auto" w:fill="auto"/>
          </w:tcPr>
          <w:p w:rsidR="00EC4FAD" w:rsidRPr="002C4341" w:rsidRDefault="00EC4FAD" w:rsidP="00197E22">
            <w:pPr>
              <w:pStyle w:val="TAR"/>
              <w:rPr>
                <w:rFonts w:eastAsia="Batang"/>
              </w:rPr>
            </w:pPr>
            <w:r w:rsidRPr="00F96218">
              <w:rPr>
                <w:rFonts w:eastAsia="Batang"/>
                <w:position w:val="-6"/>
              </w:rPr>
              <w:object w:dxaOrig="600" w:dyaOrig="240">
                <v:shape id="_x0000_i1710" type="#_x0000_t75" style="width:30pt;height:12pt" o:ole="">
                  <v:imagedata r:id="rId1185" o:title=""/>
                </v:shape>
                <o:OLEObject Type="Embed" ProgID="Equation.3" ShapeID="_x0000_i1710" DrawAspect="Content" ObjectID="_1584266849" r:id="rId1186"/>
              </w:object>
            </w:r>
          </w:p>
        </w:tc>
        <w:tc>
          <w:tcPr>
            <w:tcW w:w="1586" w:type="dxa"/>
          </w:tcPr>
          <w:p w:rsidR="00EC4FAD" w:rsidRPr="002C4341" w:rsidRDefault="00EC4FAD" w:rsidP="00EC4FAD">
            <w:pPr>
              <w:pStyle w:val="TAC"/>
              <w:rPr>
                <w:rFonts w:eastAsia="Batang"/>
              </w:rPr>
            </w:pPr>
            <w:r>
              <w:rPr>
                <w:rFonts w:eastAsia="Batang"/>
              </w:rPr>
              <w:t>Type A</w:t>
            </w:r>
            <w:r w:rsidR="008F67A6">
              <w:rPr>
                <w:rFonts w:eastAsia="Batang"/>
              </w:rPr>
              <w:t>, Type B</w:t>
            </w:r>
          </w:p>
        </w:tc>
      </w:tr>
      <w:tr w:rsidR="00EC4FAD" w:rsidTr="00EC4FAD">
        <w:trPr>
          <w:jc w:val="center"/>
        </w:trPr>
        <w:tc>
          <w:tcPr>
            <w:tcW w:w="1395" w:type="dxa"/>
            <w:shd w:val="clear" w:color="auto" w:fill="auto"/>
          </w:tcPr>
          <w:p w:rsidR="00EC4FAD" w:rsidRPr="002C4341" w:rsidRDefault="00EC4FAD" w:rsidP="00197E22">
            <w:pPr>
              <w:pStyle w:val="TAC"/>
              <w:rPr>
                <w:rFonts w:eastAsia="Batang"/>
              </w:rPr>
            </w:pPr>
            <w:r w:rsidRPr="002C4341">
              <w:rPr>
                <w:rFonts w:eastAsia="Batang"/>
              </w:rPr>
              <w:t>3</w:t>
            </w:r>
          </w:p>
        </w:tc>
        <w:tc>
          <w:tcPr>
            <w:tcW w:w="1185" w:type="dxa"/>
            <w:shd w:val="clear" w:color="auto" w:fill="auto"/>
          </w:tcPr>
          <w:p w:rsidR="00EC4FAD" w:rsidRPr="002C4341" w:rsidRDefault="00EC4FAD" w:rsidP="00197E22">
            <w:pPr>
              <w:pStyle w:val="TAC"/>
              <w:rPr>
                <w:rFonts w:eastAsia="Batang"/>
              </w:rPr>
            </w:pPr>
            <w:r w:rsidRPr="002C4341">
              <w:rPr>
                <w:rFonts w:eastAsia="Batang"/>
              </w:rPr>
              <w:t>839</w:t>
            </w:r>
          </w:p>
        </w:tc>
        <w:tc>
          <w:tcPr>
            <w:tcW w:w="1233" w:type="dxa"/>
            <w:shd w:val="clear" w:color="auto" w:fill="auto"/>
          </w:tcPr>
          <w:p w:rsidR="00EC4FAD" w:rsidRPr="002C4341" w:rsidRDefault="00EC4FAD" w:rsidP="00197E22">
            <w:pPr>
              <w:pStyle w:val="TAC"/>
              <w:rPr>
                <w:rFonts w:eastAsia="Batang"/>
              </w:rPr>
            </w:pPr>
            <w:r w:rsidRPr="002C4341">
              <w:rPr>
                <w:rFonts w:eastAsia="Batang"/>
              </w:rPr>
              <w:t>5 kHz</w:t>
            </w:r>
          </w:p>
        </w:tc>
        <w:tc>
          <w:tcPr>
            <w:tcW w:w="1236" w:type="dxa"/>
            <w:shd w:val="clear" w:color="auto" w:fill="auto"/>
          </w:tcPr>
          <w:p w:rsidR="00EC4FAD" w:rsidRPr="002C4341" w:rsidRDefault="009A6542" w:rsidP="00197E22">
            <w:pPr>
              <w:pStyle w:val="TAR"/>
              <w:rPr>
                <w:rFonts w:eastAsia="Batang"/>
              </w:rPr>
            </w:pPr>
            <w:r w:rsidRPr="00F96218">
              <w:rPr>
                <w:rFonts w:eastAsia="Batang"/>
                <w:position w:val="-6"/>
              </w:rPr>
              <w:object w:dxaOrig="800" w:dyaOrig="240">
                <v:shape id="_x0000_i1711" type="#_x0000_t75" style="width:39.75pt;height:12pt" o:ole="">
                  <v:imagedata r:id="rId1187" o:title=""/>
                </v:shape>
                <o:OLEObject Type="Embed" ProgID="Equation.3" ShapeID="_x0000_i1711" DrawAspect="Content" ObjectID="_1584266850" r:id="rId1188"/>
              </w:object>
            </w:r>
          </w:p>
        </w:tc>
        <w:tc>
          <w:tcPr>
            <w:tcW w:w="1215" w:type="dxa"/>
            <w:shd w:val="clear" w:color="auto" w:fill="auto"/>
          </w:tcPr>
          <w:p w:rsidR="00EC4FAD" w:rsidRPr="002C4341" w:rsidRDefault="00C10EA4" w:rsidP="00197E22">
            <w:pPr>
              <w:pStyle w:val="TAR"/>
              <w:rPr>
                <w:rFonts w:eastAsia="Batang"/>
              </w:rPr>
            </w:pPr>
            <w:r w:rsidRPr="00F96218">
              <w:rPr>
                <w:rFonts w:eastAsia="Batang"/>
                <w:position w:val="-6"/>
              </w:rPr>
              <w:object w:dxaOrig="600" w:dyaOrig="240">
                <v:shape id="_x0000_i1712" type="#_x0000_t75" style="width:30pt;height:12pt" o:ole="">
                  <v:imagedata r:id="rId1177" o:title=""/>
                </v:shape>
                <o:OLEObject Type="Embed" ProgID="Equation.3" ShapeID="_x0000_i1712" DrawAspect="Content" ObjectID="_1584266851" r:id="rId1189"/>
              </w:object>
            </w:r>
          </w:p>
        </w:tc>
        <w:tc>
          <w:tcPr>
            <w:tcW w:w="1586" w:type="dxa"/>
          </w:tcPr>
          <w:p w:rsidR="00EC4FAD" w:rsidRPr="002C4341" w:rsidRDefault="008F67A6" w:rsidP="00EC4FAD">
            <w:pPr>
              <w:pStyle w:val="TAC"/>
              <w:rPr>
                <w:rFonts w:eastAsia="Batang"/>
              </w:rPr>
            </w:pPr>
            <w:r>
              <w:rPr>
                <w:rFonts w:eastAsia="Batang"/>
              </w:rPr>
              <w:t>Type A, Type B</w:t>
            </w:r>
          </w:p>
        </w:tc>
      </w:tr>
    </w:tbl>
    <w:p w:rsidR="00284C2E" w:rsidRDefault="00284C2E" w:rsidP="00284C2E"/>
    <w:p w:rsidR="00284C2E" w:rsidRDefault="00284C2E" w:rsidP="00284C2E">
      <w:pPr>
        <w:pStyle w:val="TH"/>
      </w:pPr>
      <w:r>
        <w:lastRenderedPageBreak/>
        <w:t xml:space="preserve">Table 6.3.3.1-2: Preamble formats for </w:t>
      </w:r>
      <w:r w:rsidR="00251B11" w:rsidRPr="00FB2E08">
        <w:rPr>
          <w:rFonts w:eastAsia="Batang"/>
          <w:position w:val="-10"/>
        </w:rPr>
        <w:object w:dxaOrig="900" w:dyaOrig="300">
          <v:shape id="_x0000_i1713" type="#_x0000_t75" style="width:45pt;height:15pt" o:ole="">
            <v:imagedata r:id="rId1190" o:title=""/>
          </v:shape>
          <o:OLEObject Type="Embed" ProgID="Equation.3" ShapeID="_x0000_i1713" DrawAspect="Content" ObjectID="_1584266852" r:id="rId1191"/>
        </w:object>
      </w:r>
      <w:r>
        <w:rPr>
          <w:rFonts w:eastAsia="Batang"/>
        </w:rPr>
        <w:t xml:space="preserve"> and</w:t>
      </w:r>
      <w:r>
        <w:t xml:space="preserve"> </w:t>
      </w:r>
      <w:r w:rsidR="001205DC" w:rsidRPr="00FB2E08">
        <w:rPr>
          <w:position w:val="-10"/>
        </w:rPr>
        <w:object w:dxaOrig="1620" w:dyaOrig="340">
          <v:shape id="_x0000_i1714" type="#_x0000_t75" style="width:81pt;height:17.25pt" o:ole="">
            <v:imagedata r:id="rId1192" o:title=""/>
          </v:shape>
          <o:OLEObject Type="Embed" ProgID="Equation.3" ShapeID="_x0000_i1714" DrawAspect="Content" ObjectID="_1584266853" r:id="rId1193"/>
        </w:object>
      </w:r>
      <w:r w:rsidRPr="00FB2E08">
        <w:t xml:space="preserve"> where </w:t>
      </w:r>
      <w:r w:rsidRPr="00FB2E08">
        <w:rPr>
          <w:position w:val="-10"/>
        </w:rPr>
        <w:object w:dxaOrig="1020" w:dyaOrig="300">
          <v:shape id="_x0000_i1715" type="#_x0000_t75" style="width:51pt;height:15pt" o:ole="">
            <v:imagedata r:id="rId1194" o:title=""/>
          </v:shape>
          <o:OLEObject Type="Embed" ProgID="Equation.3" ShapeID="_x0000_i1715" DrawAspect="Content" ObjectID="_1584266854" r:id="rId1195"/>
        </w:object>
      </w:r>
      <w:r w:rsidR="001F6E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
        <w:gridCol w:w="1356"/>
        <w:gridCol w:w="1356"/>
        <w:gridCol w:w="1476"/>
        <w:gridCol w:w="1318"/>
        <w:gridCol w:w="1484"/>
      </w:tblGrid>
      <w:tr w:rsidR="00EC4FAD" w:rsidTr="001767D3">
        <w:trPr>
          <w:jc w:val="center"/>
        </w:trPr>
        <w:tc>
          <w:tcPr>
            <w:tcW w:w="1296" w:type="dxa"/>
            <w:shd w:val="clear" w:color="auto" w:fill="auto"/>
          </w:tcPr>
          <w:p w:rsidR="00EC4FAD" w:rsidRPr="00197E22" w:rsidRDefault="00EC4FAD" w:rsidP="00EC4FAD">
            <w:pPr>
              <w:pStyle w:val="TAH"/>
              <w:rPr>
                <w:rFonts w:eastAsia="Batang"/>
              </w:rPr>
            </w:pPr>
            <w:r w:rsidRPr="00197E22">
              <w:rPr>
                <w:rFonts w:eastAsia="Batang"/>
              </w:rPr>
              <w:t>Format</w:t>
            </w:r>
          </w:p>
        </w:tc>
        <w:tc>
          <w:tcPr>
            <w:tcW w:w="1356" w:type="dxa"/>
          </w:tcPr>
          <w:p w:rsidR="00EC4FAD" w:rsidRPr="0098555A" w:rsidRDefault="006A5007" w:rsidP="00EC4FAD">
            <w:pPr>
              <w:pStyle w:val="TAH"/>
            </w:pPr>
            <w:r w:rsidRPr="006A5007">
              <w:rPr>
                <w:rFonts w:eastAsia="Batang"/>
                <w:position w:val="-10"/>
              </w:rPr>
              <w:object w:dxaOrig="400" w:dyaOrig="300">
                <v:shape id="_x0000_i1716" type="#_x0000_t75" style="width:20.25pt;height:15pt" o:ole="">
                  <v:imagedata r:id="rId1167" o:title=""/>
                </v:shape>
                <o:OLEObject Type="Embed" ProgID="Equation.3" ShapeID="_x0000_i1716" DrawAspect="Content" ObjectID="_1584266855" r:id="rId1196"/>
              </w:object>
            </w:r>
          </w:p>
        </w:tc>
        <w:tc>
          <w:tcPr>
            <w:tcW w:w="1356" w:type="dxa"/>
          </w:tcPr>
          <w:p w:rsidR="00EC4FAD" w:rsidRPr="0098555A" w:rsidRDefault="001205DC" w:rsidP="00EC4FAD">
            <w:pPr>
              <w:pStyle w:val="TAH"/>
            </w:pPr>
            <w:r w:rsidRPr="006A5007">
              <w:rPr>
                <w:position w:val="-10"/>
              </w:rPr>
              <w:object w:dxaOrig="520" w:dyaOrig="340">
                <v:shape id="_x0000_i1717" type="#_x0000_t75" style="width:26.25pt;height:17.25pt" o:ole="">
                  <v:imagedata r:id="rId1169" o:title=""/>
                </v:shape>
                <o:OLEObject Type="Embed" ProgID="Equation.3" ShapeID="_x0000_i1717" DrawAspect="Content" ObjectID="_1584266856" r:id="rId1197"/>
              </w:object>
            </w:r>
          </w:p>
        </w:tc>
        <w:tc>
          <w:tcPr>
            <w:tcW w:w="1476" w:type="dxa"/>
            <w:shd w:val="clear" w:color="auto" w:fill="auto"/>
          </w:tcPr>
          <w:p w:rsidR="00EC4FAD" w:rsidRPr="0098555A" w:rsidRDefault="00EC4FAD" w:rsidP="00EC4FAD">
            <w:pPr>
              <w:pStyle w:val="TAH"/>
            </w:pPr>
            <w:r w:rsidRPr="00DF7C2B">
              <w:rPr>
                <w:position w:val="-10"/>
              </w:rPr>
              <w:object w:dxaOrig="320" w:dyaOrig="300">
                <v:shape id="_x0000_i1718" type="#_x0000_t75" style="width:15.75pt;height:15pt" o:ole="">
                  <v:imagedata r:id="rId1198" o:title=""/>
                </v:shape>
                <o:OLEObject Type="Embed" ProgID="Equation.3" ShapeID="_x0000_i1718" DrawAspect="Content" ObjectID="_1584266857" r:id="rId1199"/>
              </w:object>
            </w:r>
          </w:p>
        </w:tc>
        <w:tc>
          <w:tcPr>
            <w:tcW w:w="1318" w:type="dxa"/>
            <w:shd w:val="clear" w:color="auto" w:fill="auto"/>
          </w:tcPr>
          <w:p w:rsidR="00EC4FAD" w:rsidRPr="0098555A" w:rsidRDefault="001205DC" w:rsidP="00EC4FAD">
            <w:pPr>
              <w:pStyle w:val="TAH"/>
            </w:pPr>
            <w:r w:rsidRPr="006A5007">
              <w:rPr>
                <w:position w:val="-10"/>
              </w:rPr>
              <w:object w:dxaOrig="460" w:dyaOrig="340">
                <v:shape id="_x0000_i1719" type="#_x0000_t75" style="width:23.25pt;height:17.25pt" o:ole="">
                  <v:imagedata r:id="rId1173" o:title=""/>
                </v:shape>
                <o:OLEObject Type="Embed" ProgID="Equation.3" ShapeID="_x0000_i1719" DrawAspect="Content" ObjectID="_1584266858" r:id="rId1200"/>
              </w:object>
            </w:r>
          </w:p>
        </w:tc>
        <w:tc>
          <w:tcPr>
            <w:tcW w:w="1484" w:type="dxa"/>
          </w:tcPr>
          <w:p w:rsidR="00EC4FAD" w:rsidRPr="0098555A" w:rsidRDefault="00EC4FAD" w:rsidP="00EC4FAD">
            <w:pPr>
              <w:pStyle w:val="TAH"/>
            </w:pPr>
            <w:r>
              <w:rPr>
                <w:rFonts w:eastAsia="Batang"/>
              </w:rPr>
              <w:t>Support for restricted sets</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bookmarkStart w:id="95" w:name="_Hlk494194986"/>
            <w:r w:rsidRPr="00197E22">
              <w:rPr>
                <w:rFonts w:eastAsia="Batang"/>
              </w:rPr>
              <w:t>A1</w:t>
            </w:r>
          </w:p>
        </w:tc>
        <w:tc>
          <w:tcPr>
            <w:tcW w:w="1356" w:type="dxa"/>
            <w:vAlign w:val="center"/>
          </w:tcPr>
          <w:p w:rsidR="00EC4FAD" w:rsidRPr="002C4341" w:rsidRDefault="00CC5513"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720" type="#_x0000_t75" style="width:48pt;height:15pt" o:ole="">
                  <v:imagedata r:id="rId1201" o:title=""/>
                </v:shape>
                <o:OLEObject Type="Embed" ProgID="Equation.3" ShapeID="_x0000_i1720" DrawAspect="Content" ObjectID="_1584266859" r:id="rId1202"/>
              </w:object>
            </w:r>
          </w:p>
        </w:tc>
        <w:tc>
          <w:tcPr>
            <w:tcW w:w="1476" w:type="dxa"/>
            <w:shd w:val="clear" w:color="auto" w:fill="auto"/>
            <w:vAlign w:val="center"/>
          </w:tcPr>
          <w:p w:rsidR="00EC4FAD" w:rsidRPr="00197E22" w:rsidRDefault="0023283A" w:rsidP="00C62A02">
            <w:pPr>
              <w:pStyle w:val="TAR"/>
              <w:jc w:val="center"/>
              <w:rPr>
                <w:rFonts w:eastAsia="Batang"/>
              </w:rPr>
            </w:pPr>
            <w:r w:rsidRPr="00F96218">
              <w:rPr>
                <w:rFonts w:eastAsia="Batang"/>
                <w:position w:val="-6"/>
              </w:rPr>
              <w:object w:dxaOrig="1200" w:dyaOrig="300">
                <v:shape id="_x0000_i1721" type="#_x0000_t75" style="width:60pt;height:15pt" o:ole="">
                  <v:imagedata r:id="rId1203" o:title=""/>
                </v:shape>
                <o:OLEObject Type="Embed" ProgID="Equation.3" ShapeID="_x0000_i1721" DrawAspect="Content" ObjectID="_1584266860" r:id="rId1204"/>
              </w:object>
            </w:r>
          </w:p>
        </w:tc>
        <w:tc>
          <w:tcPr>
            <w:tcW w:w="1318" w:type="dxa"/>
            <w:shd w:val="clear" w:color="auto" w:fill="auto"/>
            <w:vAlign w:val="center"/>
          </w:tcPr>
          <w:p w:rsidR="00EC4FAD" w:rsidRPr="00197E22" w:rsidRDefault="00EC4FAD" w:rsidP="00C62A02">
            <w:pPr>
              <w:pStyle w:val="TAR"/>
              <w:jc w:val="center"/>
              <w:rPr>
                <w:rFonts w:eastAsia="Batang"/>
              </w:rPr>
            </w:pPr>
            <w:r w:rsidRPr="00D13A40">
              <w:rPr>
                <w:rFonts w:eastAsia="Batang"/>
                <w:position w:val="-6"/>
              </w:rPr>
              <w:object w:dxaOrig="900" w:dyaOrig="300">
                <v:shape id="_x0000_i1722" type="#_x0000_t75" style="width:45pt;height:15pt" o:ole="">
                  <v:imagedata r:id="rId1205" o:title=""/>
                </v:shape>
                <o:OLEObject Type="Embed" ProgID="Equation.3" ShapeID="_x0000_i1722" DrawAspect="Content" ObjectID="_1584266861" r:id="rId1206"/>
              </w:object>
            </w:r>
          </w:p>
        </w:tc>
        <w:tc>
          <w:tcPr>
            <w:tcW w:w="1484" w:type="dxa"/>
            <w:vAlign w:val="center"/>
          </w:tcPr>
          <w:p w:rsidR="00EC4FAD" w:rsidRPr="002C4341" w:rsidRDefault="00EC4FAD" w:rsidP="00C62A02">
            <w:pPr>
              <w:pStyle w:val="TAC"/>
              <w:rPr>
                <w:rFonts w:eastAsia="Batang"/>
              </w:rPr>
            </w:pPr>
            <w:r>
              <w:rPr>
                <w:rFonts w:eastAsia="Batang"/>
              </w:rPr>
              <w:t>-</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r w:rsidRPr="00197E22">
              <w:rPr>
                <w:rFonts w:eastAsia="Batang"/>
              </w:rPr>
              <w:t>A2</w:t>
            </w:r>
          </w:p>
        </w:tc>
        <w:tc>
          <w:tcPr>
            <w:tcW w:w="1356" w:type="dxa"/>
            <w:vAlign w:val="center"/>
          </w:tcPr>
          <w:p w:rsidR="00EC4FAD" w:rsidRPr="002C4341" w:rsidRDefault="00CC5513"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723" type="#_x0000_t75" style="width:48pt;height:15pt" o:ole="">
                  <v:imagedata r:id="rId1201" o:title=""/>
                </v:shape>
                <o:OLEObject Type="Embed" ProgID="Equation.3" ShapeID="_x0000_i1723" DrawAspect="Content" ObjectID="_1584266862" r:id="rId1207"/>
              </w:object>
            </w:r>
          </w:p>
        </w:tc>
        <w:tc>
          <w:tcPr>
            <w:tcW w:w="1476" w:type="dxa"/>
            <w:shd w:val="clear" w:color="auto" w:fill="auto"/>
            <w:vAlign w:val="center"/>
          </w:tcPr>
          <w:p w:rsidR="00EC4FAD" w:rsidRPr="00197E22" w:rsidRDefault="0023283A" w:rsidP="00C62A02">
            <w:pPr>
              <w:pStyle w:val="TAR"/>
              <w:jc w:val="center"/>
              <w:rPr>
                <w:rFonts w:eastAsia="Batang"/>
              </w:rPr>
            </w:pPr>
            <w:r w:rsidRPr="00F96218">
              <w:rPr>
                <w:rFonts w:eastAsia="Batang"/>
                <w:position w:val="-6"/>
              </w:rPr>
              <w:object w:dxaOrig="1200" w:dyaOrig="300">
                <v:shape id="_x0000_i1724" type="#_x0000_t75" style="width:60pt;height:15pt" o:ole="">
                  <v:imagedata r:id="rId1208" o:title=""/>
                </v:shape>
                <o:OLEObject Type="Embed" ProgID="Equation.3" ShapeID="_x0000_i1724" DrawAspect="Content" ObjectID="_1584266863" r:id="rId1209"/>
              </w:object>
            </w:r>
          </w:p>
        </w:tc>
        <w:tc>
          <w:tcPr>
            <w:tcW w:w="1318" w:type="dxa"/>
            <w:shd w:val="clear" w:color="auto" w:fill="auto"/>
            <w:vAlign w:val="center"/>
          </w:tcPr>
          <w:p w:rsidR="00EC4FAD" w:rsidRPr="00197E22" w:rsidRDefault="00EC4FAD" w:rsidP="00C62A02">
            <w:pPr>
              <w:pStyle w:val="TAR"/>
              <w:jc w:val="center"/>
              <w:rPr>
                <w:rFonts w:eastAsia="Batang"/>
              </w:rPr>
            </w:pPr>
            <w:r w:rsidRPr="00D13A40">
              <w:rPr>
                <w:rFonts w:eastAsia="Batang"/>
                <w:position w:val="-6"/>
              </w:rPr>
              <w:object w:dxaOrig="880" w:dyaOrig="300">
                <v:shape id="_x0000_i1725" type="#_x0000_t75" style="width:44.25pt;height:15pt" o:ole="">
                  <v:imagedata r:id="rId1210" o:title=""/>
                </v:shape>
                <o:OLEObject Type="Embed" ProgID="Equation.3" ShapeID="_x0000_i1725" DrawAspect="Content" ObjectID="_1584266864" r:id="rId1211"/>
              </w:object>
            </w:r>
          </w:p>
        </w:tc>
        <w:tc>
          <w:tcPr>
            <w:tcW w:w="1484" w:type="dxa"/>
            <w:vAlign w:val="center"/>
          </w:tcPr>
          <w:p w:rsidR="00EC4FAD" w:rsidRPr="002C4341" w:rsidRDefault="00EC4FAD" w:rsidP="00C62A02">
            <w:pPr>
              <w:pStyle w:val="TAC"/>
              <w:rPr>
                <w:rFonts w:eastAsia="Batang"/>
              </w:rPr>
            </w:pPr>
            <w:r>
              <w:rPr>
                <w:rFonts w:eastAsia="Batang"/>
              </w:rPr>
              <w:t>-</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r w:rsidRPr="00197E22">
              <w:rPr>
                <w:rFonts w:eastAsia="Batang"/>
              </w:rPr>
              <w:t>A3</w:t>
            </w:r>
          </w:p>
        </w:tc>
        <w:tc>
          <w:tcPr>
            <w:tcW w:w="1356" w:type="dxa"/>
            <w:vAlign w:val="center"/>
          </w:tcPr>
          <w:p w:rsidR="00EC4FAD" w:rsidRPr="002C4341" w:rsidRDefault="00F31AD8"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726" type="#_x0000_t75" style="width:48pt;height:15pt" o:ole="">
                  <v:imagedata r:id="rId1201" o:title=""/>
                </v:shape>
                <o:OLEObject Type="Embed" ProgID="Equation.3" ShapeID="_x0000_i1726" DrawAspect="Content" ObjectID="_1584266865" r:id="rId1212"/>
              </w:object>
            </w:r>
          </w:p>
        </w:tc>
        <w:tc>
          <w:tcPr>
            <w:tcW w:w="1476" w:type="dxa"/>
            <w:shd w:val="clear" w:color="auto" w:fill="auto"/>
            <w:vAlign w:val="center"/>
          </w:tcPr>
          <w:p w:rsidR="00EC4FAD" w:rsidRPr="00197E22" w:rsidRDefault="00CF1E6F" w:rsidP="00C62A02">
            <w:pPr>
              <w:pStyle w:val="TAR"/>
              <w:jc w:val="center"/>
              <w:rPr>
                <w:rFonts w:eastAsia="Batang"/>
              </w:rPr>
            </w:pPr>
            <w:r w:rsidRPr="00F96218">
              <w:rPr>
                <w:rFonts w:eastAsia="Batang"/>
                <w:position w:val="-6"/>
              </w:rPr>
              <w:object w:dxaOrig="1180" w:dyaOrig="300">
                <v:shape id="_x0000_i1727" type="#_x0000_t75" style="width:59.25pt;height:15pt" o:ole="">
                  <v:imagedata r:id="rId1213" o:title=""/>
                </v:shape>
                <o:OLEObject Type="Embed" ProgID="Equation.3" ShapeID="_x0000_i1727" DrawAspect="Content" ObjectID="_1584266866" r:id="rId1214"/>
              </w:object>
            </w:r>
          </w:p>
        </w:tc>
        <w:tc>
          <w:tcPr>
            <w:tcW w:w="1318" w:type="dxa"/>
            <w:shd w:val="clear" w:color="auto" w:fill="auto"/>
            <w:vAlign w:val="center"/>
          </w:tcPr>
          <w:p w:rsidR="00EC4FAD" w:rsidRPr="00197E22" w:rsidRDefault="00EC4FAD" w:rsidP="00C62A02">
            <w:pPr>
              <w:pStyle w:val="TAR"/>
              <w:jc w:val="center"/>
              <w:rPr>
                <w:rFonts w:eastAsia="Batang"/>
              </w:rPr>
            </w:pPr>
            <w:r w:rsidRPr="00D13A40">
              <w:rPr>
                <w:rFonts w:eastAsia="Batang"/>
                <w:position w:val="-6"/>
              </w:rPr>
              <w:object w:dxaOrig="880" w:dyaOrig="300">
                <v:shape id="_x0000_i1728" type="#_x0000_t75" style="width:44.25pt;height:15pt" o:ole="">
                  <v:imagedata r:id="rId1215" o:title=""/>
                </v:shape>
                <o:OLEObject Type="Embed" ProgID="Equation.3" ShapeID="_x0000_i1728" DrawAspect="Content" ObjectID="_1584266867" r:id="rId1216"/>
              </w:object>
            </w:r>
          </w:p>
        </w:tc>
        <w:tc>
          <w:tcPr>
            <w:tcW w:w="1484" w:type="dxa"/>
            <w:vAlign w:val="center"/>
          </w:tcPr>
          <w:p w:rsidR="00EC4FAD" w:rsidRPr="002C4341" w:rsidRDefault="00EC4FAD" w:rsidP="00C62A02">
            <w:pPr>
              <w:pStyle w:val="TAC"/>
              <w:rPr>
                <w:rFonts w:eastAsia="Batang"/>
              </w:rPr>
            </w:pPr>
            <w:r>
              <w:rPr>
                <w:rFonts w:eastAsia="Batang"/>
              </w:rPr>
              <w:t>-</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r w:rsidRPr="00197E22">
              <w:rPr>
                <w:rFonts w:eastAsia="Batang"/>
              </w:rPr>
              <w:t>B1</w:t>
            </w:r>
          </w:p>
        </w:tc>
        <w:tc>
          <w:tcPr>
            <w:tcW w:w="1356" w:type="dxa"/>
            <w:vAlign w:val="center"/>
          </w:tcPr>
          <w:p w:rsidR="00EC4FAD" w:rsidRPr="002C4341" w:rsidRDefault="00F31AD8"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729" type="#_x0000_t75" style="width:48pt;height:15pt" o:ole="">
                  <v:imagedata r:id="rId1201" o:title=""/>
                </v:shape>
                <o:OLEObject Type="Embed" ProgID="Equation.3" ShapeID="_x0000_i1729" DrawAspect="Content" ObjectID="_1584266868" r:id="rId1217"/>
              </w:object>
            </w:r>
          </w:p>
        </w:tc>
        <w:tc>
          <w:tcPr>
            <w:tcW w:w="1476" w:type="dxa"/>
            <w:shd w:val="clear" w:color="auto" w:fill="auto"/>
            <w:vAlign w:val="center"/>
          </w:tcPr>
          <w:p w:rsidR="00EC4FAD" w:rsidRPr="00197E22" w:rsidRDefault="00CF1E6F" w:rsidP="00C62A02">
            <w:pPr>
              <w:pStyle w:val="TAR"/>
              <w:jc w:val="center"/>
              <w:rPr>
                <w:rFonts w:eastAsia="Batang"/>
              </w:rPr>
            </w:pPr>
            <w:r w:rsidRPr="00F96218">
              <w:rPr>
                <w:rFonts w:eastAsia="Batang"/>
                <w:position w:val="-6"/>
              </w:rPr>
              <w:object w:dxaOrig="1200" w:dyaOrig="300">
                <v:shape id="_x0000_i1730" type="#_x0000_t75" style="width:60pt;height:15pt" o:ole="">
                  <v:imagedata r:id="rId1218" o:title=""/>
                </v:shape>
                <o:OLEObject Type="Embed" ProgID="Equation.3" ShapeID="_x0000_i1730" DrawAspect="Content" ObjectID="_1584266869" r:id="rId1219"/>
              </w:object>
            </w:r>
          </w:p>
        </w:tc>
        <w:tc>
          <w:tcPr>
            <w:tcW w:w="1318" w:type="dxa"/>
            <w:shd w:val="clear" w:color="auto" w:fill="auto"/>
            <w:vAlign w:val="center"/>
          </w:tcPr>
          <w:p w:rsidR="00EC4FAD" w:rsidRPr="00197E22" w:rsidRDefault="00920496" w:rsidP="00C62A02">
            <w:pPr>
              <w:pStyle w:val="TAR"/>
              <w:jc w:val="center"/>
              <w:rPr>
                <w:rFonts w:eastAsia="Batang"/>
              </w:rPr>
            </w:pPr>
            <w:r w:rsidRPr="00D13A40">
              <w:rPr>
                <w:rFonts w:eastAsia="Batang"/>
                <w:position w:val="-6"/>
              </w:rPr>
              <w:object w:dxaOrig="900" w:dyaOrig="300">
                <v:shape id="_x0000_i1731" type="#_x0000_t75" style="width:45pt;height:15pt" o:ole="">
                  <v:imagedata r:id="rId1220" o:title=""/>
                </v:shape>
                <o:OLEObject Type="Embed" ProgID="Equation.3" ShapeID="_x0000_i1731" DrawAspect="Content" ObjectID="_1584266870" r:id="rId1221"/>
              </w:object>
            </w:r>
          </w:p>
        </w:tc>
        <w:tc>
          <w:tcPr>
            <w:tcW w:w="1484" w:type="dxa"/>
            <w:vAlign w:val="center"/>
          </w:tcPr>
          <w:p w:rsidR="00EC4FAD" w:rsidRPr="002C4341" w:rsidRDefault="00EC4FAD" w:rsidP="00C62A02">
            <w:pPr>
              <w:pStyle w:val="TAC"/>
              <w:rPr>
                <w:rFonts w:eastAsia="Batang"/>
              </w:rPr>
            </w:pPr>
            <w:r>
              <w:rPr>
                <w:rFonts w:eastAsia="Batang"/>
              </w:rPr>
              <w:t>-</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r w:rsidRPr="00197E22">
              <w:rPr>
                <w:rFonts w:eastAsia="Batang"/>
              </w:rPr>
              <w:t>B2</w:t>
            </w:r>
          </w:p>
        </w:tc>
        <w:tc>
          <w:tcPr>
            <w:tcW w:w="1356" w:type="dxa"/>
            <w:vAlign w:val="center"/>
          </w:tcPr>
          <w:p w:rsidR="00EC4FAD" w:rsidRPr="002C4341" w:rsidRDefault="00F31AD8"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732" type="#_x0000_t75" style="width:48pt;height:15pt" o:ole="">
                  <v:imagedata r:id="rId1201" o:title=""/>
                </v:shape>
                <o:OLEObject Type="Embed" ProgID="Equation.3" ShapeID="_x0000_i1732" DrawAspect="Content" ObjectID="_1584266871" r:id="rId1222"/>
              </w:object>
            </w:r>
          </w:p>
        </w:tc>
        <w:tc>
          <w:tcPr>
            <w:tcW w:w="1476" w:type="dxa"/>
            <w:shd w:val="clear" w:color="auto" w:fill="auto"/>
            <w:vAlign w:val="center"/>
          </w:tcPr>
          <w:p w:rsidR="00EC4FAD" w:rsidRPr="00197E22" w:rsidRDefault="00CF1E6F" w:rsidP="00C62A02">
            <w:pPr>
              <w:pStyle w:val="TAR"/>
              <w:jc w:val="center"/>
              <w:rPr>
                <w:rFonts w:eastAsia="Batang"/>
              </w:rPr>
            </w:pPr>
            <w:r w:rsidRPr="00F96218">
              <w:rPr>
                <w:rFonts w:eastAsia="Batang"/>
                <w:position w:val="-6"/>
              </w:rPr>
              <w:object w:dxaOrig="1200" w:dyaOrig="300">
                <v:shape id="_x0000_i1733" type="#_x0000_t75" style="width:60pt;height:15pt" o:ole="">
                  <v:imagedata r:id="rId1223" o:title=""/>
                </v:shape>
                <o:OLEObject Type="Embed" ProgID="Equation.3" ShapeID="_x0000_i1733" DrawAspect="Content" ObjectID="_1584266872" r:id="rId1224"/>
              </w:object>
            </w:r>
          </w:p>
        </w:tc>
        <w:tc>
          <w:tcPr>
            <w:tcW w:w="1318" w:type="dxa"/>
            <w:shd w:val="clear" w:color="auto" w:fill="auto"/>
            <w:vAlign w:val="center"/>
          </w:tcPr>
          <w:p w:rsidR="00EC4FAD" w:rsidRPr="00197E22" w:rsidRDefault="00EC4FAD" w:rsidP="00C62A02">
            <w:pPr>
              <w:pStyle w:val="TAR"/>
              <w:jc w:val="center"/>
              <w:rPr>
                <w:rFonts w:eastAsia="Batang"/>
              </w:rPr>
            </w:pPr>
            <w:r w:rsidRPr="00D13A40">
              <w:rPr>
                <w:rFonts w:eastAsia="Batang"/>
                <w:position w:val="-6"/>
              </w:rPr>
              <w:object w:dxaOrig="880" w:dyaOrig="300">
                <v:shape id="_x0000_i1734" type="#_x0000_t75" style="width:44.25pt;height:15pt" o:ole="">
                  <v:imagedata r:id="rId1225" o:title=""/>
                </v:shape>
                <o:OLEObject Type="Embed" ProgID="Equation.3" ShapeID="_x0000_i1734" DrawAspect="Content" ObjectID="_1584266873" r:id="rId1226"/>
              </w:object>
            </w:r>
          </w:p>
        </w:tc>
        <w:tc>
          <w:tcPr>
            <w:tcW w:w="1484" w:type="dxa"/>
            <w:vAlign w:val="center"/>
          </w:tcPr>
          <w:p w:rsidR="00EC4FAD" w:rsidRPr="002C4341" w:rsidRDefault="00EC4FAD" w:rsidP="00C62A02">
            <w:pPr>
              <w:pStyle w:val="TAC"/>
              <w:rPr>
                <w:rFonts w:eastAsia="Batang"/>
              </w:rPr>
            </w:pPr>
            <w:r>
              <w:rPr>
                <w:rFonts w:eastAsia="Batang"/>
              </w:rPr>
              <w:t>-</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r w:rsidRPr="00197E22">
              <w:rPr>
                <w:rFonts w:eastAsia="Batang"/>
              </w:rPr>
              <w:t>B3</w:t>
            </w:r>
          </w:p>
        </w:tc>
        <w:tc>
          <w:tcPr>
            <w:tcW w:w="1356" w:type="dxa"/>
            <w:vAlign w:val="center"/>
          </w:tcPr>
          <w:p w:rsidR="00EC4FAD" w:rsidRPr="002C4341" w:rsidRDefault="00F31AD8"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735" type="#_x0000_t75" style="width:48pt;height:15pt" o:ole="">
                  <v:imagedata r:id="rId1201" o:title=""/>
                </v:shape>
                <o:OLEObject Type="Embed" ProgID="Equation.3" ShapeID="_x0000_i1735" DrawAspect="Content" ObjectID="_1584266874" r:id="rId1227"/>
              </w:object>
            </w:r>
          </w:p>
        </w:tc>
        <w:tc>
          <w:tcPr>
            <w:tcW w:w="1476" w:type="dxa"/>
            <w:shd w:val="clear" w:color="auto" w:fill="auto"/>
            <w:vAlign w:val="center"/>
          </w:tcPr>
          <w:p w:rsidR="00EC4FAD" w:rsidRPr="00197E22" w:rsidRDefault="00CF1E6F" w:rsidP="00C62A02">
            <w:pPr>
              <w:pStyle w:val="TAR"/>
              <w:jc w:val="center"/>
              <w:rPr>
                <w:rFonts w:eastAsia="Batang"/>
              </w:rPr>
            </w:pPr>
            <w:r w:rsidRPr="00F96218">
              <w:rPr>
                <w:rFonts w:eastAsia="Batang"/>
                <w:position w:val="-6"/>
              </w:rPr>
              <w:object w:dxaOrig="1180" w:dyaOrig="300">
                <v:shape id="_x0000_i1736" type="#_x0000_t75" style="width:59.25pt;height:15pt" o:ole="">
                  <v:imagedata r:id="rId1228" o:title=""/>
                </v:shape>
                <o:OLEObject Type="Embed" ProgID="Equation.3" ShapeID="_x0000_i1736" DrawAspect="Content" ObjectID="_1584266875" r:id="rId1229"/>
              </w:object>
            </w:r>
          </w:p>
        </w:tc>
        <w:tc>
          <w:tcPr>
            <w:tcW w:w="1318" w:type="dxa"/>
            <w:shd w:val="clear" w:color="auto" w:fill="auto"/>
            <w:vAlign w:val="center"/>
          </w:tcPr>
          <w:p w:rsidR="00EC4FAD" w:rsidRPr="00197E22" w:rsidRDefault="00EC4FAD" w:rsidP="00C62A02">
            <w:pPr>
              <w:pStyle w:val="TAR"/>
              <w:jc w:val="center"/>
              <w:rPr>
                <w:rFonts w:eastAsia="Batang"/>
              </w:rPr>
            </w:pPr>
            <w:r w:rsidRPr="00D13A40">
              <w:rPr>
                <w:rFonts w:eastAsia="Batang"/>
                <w:position w:val="-6"/>
              </w:rPr>
              <w:object w:dxaOrig="880" w:dyaOrig="300">
                <v:shape id="_x0000_i1737" type="#_x0000_t75" style="width:44.25pt;height:15pt" o:ole="">
                  <v:imagedata r:id="rId1230" o:title=""/>
                </v:shape>
                <o:OLEObject Type="Embed" ProgID="Equation.3" ShapeID="_x0000_i1737" DrawAspect="Content" ObjectID="_1584266876" r:id="rId1231"/>
              </w:object>
            </w:r>
          </w:p>
        </w:tc>
        <w:tc>
          <w:tcPr>
            <w:tcW w:w="1484" w:type="dxa"/>
            <w:vAlign w:val="center"/>
          </w:tcPr>
          <w:p w:rsidR="00EC4FAD" w:rsidRPr="002C4341" w:rsidRDefault="00EC4FAD" w:rsidP="00C62A02">
            <w:pPr>
              <w:pStyle w:val="TAC"/>
              <w:rPr>
                <w:rFonts w:eastAsia="Batang"/>
              </w:rPr>
            </w:pPr>
            <w:r>
              <w:rPr>
                <w:rFonts w:eastAsia="Batang"/>
              </w:rPr>
              <w:t>-</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r w:rsidRPr="00197E22">
              <w:rPr>
                <w:rFonts w:eastAsia="Batang"/>
              </w:rPr>
              <w:t>B4</w:t>
            </w:r>
          </w:p>
        </w:tc>
        <w:tc>
          <w:tcPr>
            <w:tcW w:w="1356" w:type="dxa"/>
            <w:vAlign w:val="center"/>
          </w:tcPr>
          <w:p w:rsidR="00EC4FAD" w:rsidRPr="002C4341" w:rsidRDefault="00F31AD8"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738" type="#_x0000_t75" style="width:48pt;height:15pt" o:ole="">
                  <v:imagedata r:id="rId1201" o:title=""/>
                </v:shape>
                <o:OLEObject Type="Embed" ProgID="Equation.3" ShapeID="_x0000_i1738" DrawAspect="Content" ObjectID="_1584266877" r:id="rId1232"/>
              </w:object>
            </w:r>
          </w:p>
        </w:tc>
        <w:tc>
          <w:tcPr>
            <w:tcW w:w="1476" w:type="dxa"/>
            <w:shd w:val="clear" w:color="auto" w:fill="auto"/>
            <w:vAlign w:val="center"/>
          </w:tcPr>
          <w:p w:rsidR="00EC4FAD" w:rsidRPr="00197E22" w:rsidRDefault="00CF1E6F" w:rsidP="00C62A02">
            <w:pPr>
              <w:pStyle w:val="TAR"/>
              <w:jc w:val="center"/>
              <w:rPr>
                <w:rFonts w:eastAsia="Batang"/>
              </w:rPr>
            </w:pPr>
            <w:r w:rsidRPr="00F96218">
              <w:rPr>
                <w:rFonts w:eastAsia="Batang"/>
                <w:position w:val="-6"/>
              </w:rPr>
              <w:object w:dxaOrig="1260" w:dyaOrig="300">
                <v:shape id="_x0000_i1739" type="#_x0000_t75" style="width:63pt;height:15pt" o:ole="">
                  <v:imagedata r:id="rId1233" o:title=""/>
                </v:shape>
                <o:OLEObject Type="Embed" ProgID="Equation.3" ShapeID="_x0000_i1739" DrawAspect="Content" ObjectID="_1584266878" r:id="rId1234"/>
              </w:object>
            </w:r>
          </w:p>
        </w:tc>
        <w:tc>
          <w:tcPr>
            <w:tcW w:w="1318" w:type="dxa"/>
            <w:shd w:val="clear" w:color="auto" w:fill="auto"/>
            <w:vAlign w:val="center"/>
          </w:tcPr>
          <w:p w:rsidR="00EC4FAD" w:rsidRPr="00197E22" w:rsidRDefault="00EC4FAD" w:rsidP="00C62A02">
            <w:pPr>
              <w:pStyle w:val="TAR"/>
              <w:jc w:val="center"/>
              <w:rPr>
                <w:rFonts w:eastAsia="Batang"/>
              </w:rPr>
            </w:pPr>
            <w:r w:rsidRPr="00D13A40">
              <w:rPr>
                <w:rFonts w:eastAsia="Batang"/>
                <w:position w:val="-6"/>
              </w:rPr>
              <w:object w:dxaOrig="880" w:dyaOrig="300">
                <v:shape id="_x0000_i1740" type="#_x0000_t75" style="width:44.25pt;height:15pt" o:ole="">
                  <v:imagedata r:id="rId1235" o:title=""/>
                </v:shape>
                <o:OLEObject Type="Embed" ProgID="Equation.3" ShapeID="_x0000_i1740" DrawAspect="Content" ObjectID="_1584266879" r:id="rId1236"/>
              </w:object>
            </w:r>
          </w:p>
        </w:tc>
        <w:tc>
          <w:tcPr>
            <w:tcW w:w="1484" w:type="dxa"/>
            <w:vAlign w:val="center"/>
          </w:tcPr>
          <w:p w:rsidR="00EC4FAD" w:rsidRPr="002C4341" w:rsidRDefault="00EC4FAD" w:rsidP="00C62A02">
            <w:pPr>
              <w:pStyle w:val="TAC"/>
              <w:rPr>
                <w:rFonts w:eastAsia="Batang"/>
              </w:rPr>
            </w:pPr>
            <w:r>
              <w:rPr>
                <w:rFonts w:eastAsia="Batang"/>
              </w:rPr>
              <w:t>-</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r w:rsidRPr="00197E22">
              <w:rPr>
                <w:rFonts w:eastAsia="Batang"/>
              </w:rPr>
              <w:t>C0</w:t>
            </w:r>
          </w:p>
        </w:tc>
        <w:tc>
          <w:tcPr>
            <w:tcW w:w="1356" w:type="dxa"/>
            <w:vAlign w:val="center"/>
          </w:tcPr>
          <w:p w:rsidR="00EC4FAD" w:rsidRPr="002C4341" w:rsidRDefault="00F31AD8"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741" type="#_x0000_t75" style="width:48pt;height:15pt" o:ole="">
                  <v:imagedata r:id="rId1201" o:title=""/>
                </v:shape>
                <o:OLEObject Type="Embed" ProgID="Equation.3" ShapeID="_x0000_i1741" DrawAspect="Content" ObjectID="_1584266880" r:id="rId1237"/>
              </w:object>
            </w:r>
          </w:p>
        </w:tc>
        <w:tc>
          <w:tcPr>
            <w:tcW w:w="1476" w:type="dxa"/>
            <w:shd w:val="clear" w:color="auto" w:fill="auto"/>
            <w:vAlign w:val="center"/>
          </w:tcPr>
          <w:p w:rsidR="00EC4FAD" w:rsidRPr="00197E22" w:rsidRDefault="00EC4FAD" w:rsidP="00C62A02">
            <w:pPr>
              <w:pStyle w:val="TAR"/>
              <w:jc w:val="center"/>
              <w:rPr>
                <w:rFonts w:eastAsia="Batang"/>
              </w:rPr>
            </w:pPr>
            <w:r w:rsidRPr="00F96218">
              <w:rPr>
                <w:rFonts w:eastAsia="Batang"/>
                <w:position w:val="-6"/>
              </w:rPr>
              <w:object w:dxaOrig="999" w:dyaOrig="300">
                <v:shape id="_x0000_i1742" type="#_x0000_t75" style="width:50.25pt;height:15pt" o:ole="">
                  <v:imagedata r:id="rId1238" o:title=""/>
                </v:shape>
                <o:OLEObject Type="Embed" ProgID="Equation.3" ShapeID="_x0000_i1742" DrawAspect="Content" ObjectID="_1584266881" r:id="rId1239"/>
              </w:object>
            </w:r>
          </w:p>
        </w:tc>
        <w:tc>
          <w:tcPr>
            <w:tcW w:w="1318" w:type="dxa"/>
            <w:shd w:val="clear" w:color="auto" w:fill="auto"/>
            <w:vAlign w:val="center"/>
          </w:tcPr>
          <w:p w:rsidR="00EC4FAD" w:rsidRPr="00197E22" w:rsidRDefault="00EC4FAD" w:rsidP="00C62A02">
            <w:pPr>
              <w:pStyle w:val="TAR"/>
              <w:jc w:val="center"/>
              <w:rPr>
                <w:rFonts w:eastAsia="Batang"/>
              </w:rPr>
            </w:pPr>
            <w:r w:rsidRPr="00D13A40">
              <w:rPr>
                <w:rFonts w:eastAsia="Batang"/>
                <w:position w:val="-6"/>
              </w:rPr>
              <w:object w:dxaOrig="980" w:dyaOrig="300">
                <v:shape id="_x0000_i1743" type="#_x0000_t75" style="width:48.75pt;height:15pt" o:ole="">
                  <v:imagedata r:id="rId1240" o:title=""/>
                </v:shape>
                <o:OLEObject Type="Embed" ProgID="Equation.3" ShapeID="_x0000_i1743" DrawAspect="Content" ObjectID="_1584266882" r:id="rId1241"/>
              </w:object>
            </w:r>
          </w:p>
        </w:tc>
        <w:tc>
          <w:tcPr>
            <w:tcW w:w="1484" w:type="dxa"/>
            <w:vAlign w:val="center"/>
          </w:tcPr>
          <w:p w:rsidR="00EC4FAD" w:rsidRPr="002C4341" w:rsidRDefault="00EC4FAD" w:rsidP="00C62A02">
            <w:pPr>
              <w:pStyle w:val="TAC"/>
              <w:rPr>
                <w:rFonts w:eastAsia="Batang"/>
              </w:rPr>
            </w:pPr>
            <w:r>
              <w:rPr>
                <w:rFonts w:eastAsia="Batang"/>
              </w:rPr>
              <w:t>-</w:t>
            </w:r>
          </w:p>
        </w:tc>
      </w:tr>
      <w:tr w:rsidR="001767D3" w:rsidTr="00C62A02">
        <w:trPr>
          <w:jc w:val="center"/>
        </w:trPr>
        <w:tc>
          <w:tcPr>
            <w:tcW w:w="1296" w:type="dxa"/>
            <w:shd w:val="clear" w:color="auto" w:fill="auto"/>
            <w:vAlign w:val="center"/>
          </w:tcPr>
          <w:p w:rsidR="001767D3" w:rsidRPr="00197E22" w:rsidRDefault="001767D3" w:rsidP="00C62A02">
            <w:pPr>
              <w:pStyle w:val="TAC"/>
              <w:rPr>
                <w:rFonts w:eastAsia="Batang"/>
              </w:rPr>
            </w:pPr>
            <w:r>
              <w:rPr>
                <w:rFonts w:eastAsia="Batang"/>
              </w:rPr>
              <w:t>C2</w:t>
            </w:r>
          </w:p>
        </w:tc>
        <w:tc>
          <w:tcPr>
            <w:tcW w:w="1356" w:type="dxa"/>
            <w:vAlign w:val="center"/>
          </w:tcPr>
          <w:p w:rsidR="001767D3" w:rsidRPr="00CD4608" w:rsidRDefault="00F31AD8" w:rsidP="00C62A02">
            <w:pPr>
              <w:pStyle w:val="TAR"/>
              <w:jc w:val="center"/>
              <w:rPr>
                <w:rFonts w:eastAsia="Batang"/>
              </w:rPr>
            </w:pPr>
            <w:r>
              <w:rPr>
                <w:rFonts w:eastAsia="Batang"/>
              </w:rPr>
              <w:t>139</w:t>
            </w:r>
          </w:p>
        </w:tc>
        <w:tc>
          <w:tcPr>
            <w:tcW w:w="1356" w:type="dxa"/>
            <w:vAlign w:val="center"/>
          </w:tcPr>
          <w:p w:rsidR="001767D3" w:rsidRPr="004A2E6B" w:rsidRDefault="001767D3" w:rsidP="00C62A02">
            <w:pPr>
              <w:pStyle w:val="TAR"/>
              <w:jc w:val="center"/>
            </w:pPr>
            <w:r w:rsidRPr="004A2E6B">
              <w:rPr>
                <w:position w:val="-6"/>
              </w:rPr>
              <w:object w:dxaOrig="960" w:dyaOrig="300">
                <v:shape id="_x0000_i1744" type="#_x0000_t75" style="width:48pt;height:15pt" o:ole="">
                  <v:imagedata r:id="rId1201" o:title=""/>
                </v:shape>
                <o:OLEObject Type="Embed" ProgID="Equation.3" ShapeID="_x0000_i1744" DrawAspect="Content" ObjectID="_1584266883" r:id="rId1242"/>
              </w:object>
            </w:r>
          </w:p>
        </w:tc>
        <w:tc>
          <w:tcPr>
            <w:tcW w:w="1476" w:type="dxa"/>
            <w:shd w:val="clear" w:color="auto" w:fill="auto"/>
            <w:vAlign w:val="center"/>
          </w:tcPr>
          <w:p w:rsidR="001767D3" w:rsidRPr="002C4341" w:rsidRDefault="001767D3" w:rsidP="00C62A02">
            <w:pPr>
              <w:pStyle w:val="TAR"/>
              <w:jc w:val="center"/>
              <w:rPr>
                <w:rFonts w:eastAsia="Batang"/>
              </w:rPr>
            </w:pPr>
            <w:r w:rsidRPr="00F96218">
              <w:rPr>
                <w:rFonts w:eastAsia="Batang"/>
                <w:position w:val="-6"/>
              </w:rPr>
              <w:object w:dxaOrig="1200" w:dyaOrig="300">
                <v:shape id="_x0000_i1745" type="#_x0000_t75" style="width:60pt;height:15pt" o:ole="">
                  <v:imagedata r:id="rId1208" o:title=""/>
                </v:shape>
                <o:OLEObject Type="Embed" ProgID="Equation.3" ShapeID="_x0000_i1745" DrawAspect="Content" ObjectID="_1584266884" r:id="rId1243"/>
              </w:object>
            </w:r>
          </w:p>
        </w:tc>
        <w:tc>
          <w:tcPr>
            <w:tcW w:w="1318" w:type="dxa"/>
            <w:shd w:val="clear" w:color="auto" w:fill="auto"/>
            <w:vAlign w:val="center"/>
          </w:tcPr>
          <w:p w:rsidR="001767D3" w:rsidRPr="002C4341" w:rsidRDefault="001767D3" w:rsidP="00C62A02">
            <w:pPr>
              <w:pStyle w:val="TAR"/>
              <w:jc w:val="center"/>
              <w:rPr>
                <w:rFonts w:eastAsia="Batang"/>
              </w:rPr>
            </w:pPr>
            <w:r w:rsidRPr="00D13A40">
              <w:rPr>
                <w:rFonts w:eastAsia="Batang"/>
                <w:position w:val="-6"/>
              </w:rPr>
              <w:object w:dxaOrig="999" w:dyaOrig="300">
                <v:shape id="_x0000_i1746" type="#_x0000_t75" style="width:50.25pt;height:15pt" o:ole="">
                  <v:imagedata r:id="rId1244" o:title=""/>
                </v:shape>
                <o:OLEObject Type="Embed" ProgID="Equation.3" ShapeID="_x0000_i1746" DrawAspect="Content" ObjectID="_1584266885" r:id="rId1245"/>
              </w:object>
            </w:r>
          </w:p>
        </w:tc>
        <w:tc>
          <w:tcPr>
            <w:tcW w:w="1484" w:type="dxa"/>
            <w:vAlign w:val="center"/>
          </w:tcPr>
          <w:p w:rsidR="001767D3" w:rsidRDefault="001767D3" w:rsidP="00C62A02">
            <w:pPr>
              <w:pStyle w:val="TAC"/>
              <w:rPr>
                <w:rFonts w:eastAsia="Batang"/>
              </w:rPr>
            </w:pPr>
          </w:p>
        </w:tc>
      </w:tr>
      <w:bookmarkEnd w:id="95"/>
    </w:tbl>
    <w:p w:rsidR="00284C2E" w:rsidRDefault="00284C2E" w:rsidP="00284C2E"/>
    <w:p w:rsidR="00E900A0" w:rsidRDefault="00E900A0" w:rsidP="00E900A0">
      <w:pPr>
        <w:pStyle w:val="TH"/>
        <w:rPr>
          <w:rFonts w:eastAsia="Batang"/>
        </w:rPr>
      </w:pPr>
      <w:r>
        <w:t xml:space="preserve">Table 6.3.3.1-3: Mapping from </w:t>
      </w:r>
      <w:r w:rsidRPr="00E900A0">
        <w:rPr>
          <w:i/>
        </w:rPr>
        <w:t>PRACHRootSequenceIndex</w:t>
      </w:r>
      <w:r>
        <w:t xml:space="preserve"> </w:t>
      </w:r>
      <w:r w:rsidR="0058679E" w:rsidRPr="00E900A0">
        <w:rPr>
          <w:rFonts w:eastAsia="Batang"/>
          <w:position w:val="-6"/>
        </w:rPr>
        <w:object w:dxaOrig="139" w:dyaOrig="240">
          <v:shape id="_x0000_i1747" type="#_x0000_t75" style="width:6.75pt;height:12pt" o:ole="">
            <v:imagedata r:id="rId1246" o:title=""/>
          </v:shape>
          <o:OLEObject Type="Embed" ProgID="Equation.3" ShapeID="_x0000_i1747" DrawAspect="Content" ObjectID="_1584266886" r:id="rId1247"/>
        </w:object>
      </w:r>
      <w:r>
        <w:t xml:space="preserve"> to </w:t>
      </w:r>
      <w:r w:rsidR="0058679E">
        <w:t>sequence</w:t>
      </w:r>
      <w:r w:rsidR="001E7DAF">
        <w:t xml:space="preserve"> </w:t>
      </w:r>
      <w:r w:rsidR="0058679E">
        <w:t xml:space="preserve">number </w:t>
      </w:r>
      <w:r w:rsidRPr="00E900A0">
        <w:rPr>
          <w:rFonts w:eastAsia="Batang"/>
          <w:position w:val="-6"/>
        </w:rPr>
        <w:object w:dxaOrig="180" w:dyaOrig="200">
          <v:shape id="_x0000_i1748" type="#_x0000_t75" style="width:9pt;height:9.75pt" o:ole="">
            <v:imagedata r:id="rId1248" o:title=""/>
          </v:shape>
          <o:OLEObject Type="Embed" ProgID="Equation.3" ShapeID="_x0000_i1748" DrawAspect="Content" ObjectID="_1584266887" r:id="rId1249"/>
        </w:object>
      </w:r>
      <w:r>
        <w:t xml:space="preserve"> for preamble formats with </w:t>
      </w:r>
      <w:r w:rsidRPr="006A5007">
        <w:rPr>
          <w:rFonts w:eastAsia="Batang"/>
          <w:position w:val="-10"/>
        </w:rPr>
        <w:object w:dxaOrig="920" w:dyaOrig="300">
          <v:shape id="_x0000_i1749" type="#_x0000_t75" style="width:45.75pt;height:15pt" o:ole="">
            <v:imagedata r:id="rId1163" o:title=""/>
          </v:shape>
          <o:OLEObject Type="Embed" ProgID="Equation.3" ShapeID="_x0000_i1749" DrawAspect="Content" ObjectID="_1584266888" r:id="rId1250"/>
        </w:object>
      </w:r>
      <w:r>
        <w:rPr>
          <w:rFonts w:eastAsia="Batang"/>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424"/>
        <w:gridCol w:w="424"/>
        <w:gridCol w:w="424"/>
        <w:gridCol w:w="424"/>
        <w:gridCol w:w="425"/>
        <w:gridCol w:w="425"/>
        <w:gridCol w:w="425"/>
        <w:gridCol w:w="425"/>
        <w:gridCol w:w="424"/>
        <w:gridCol w:w="424"/>
        <w:gridCol w:w="424"/>
        <w:gridCol w:w="424"/>
        <w:gridCol w:w="424"/>
        <w:gridCol w:w="424"/>
        <w:gridCol w:w="424"/>
        <w:gridCol w:w="424"/>
        <w:gridCol w:w="424"/>
        <w:gridCol w:w="424"/>
        <w:gridCol w:w="424"/>
        <w:gridCol w:w="397"/>
      </w:tblGrid>
      <w:tr w:rsidR="00877819" w:rsidRPr="00686551" w:rsidTr="000D41DD">
        <w:trPr>
          <w:cantSplit/>
          <w:trHeight w:val="20"/>
          <w:jc w:val="center"/>
        </w:trPr>
        <w:tc>
          <w:tcPr>
            <w:tcW w:w="899" w:type="dxa"/>
            <w:shd w:val="clear" w:color="auto" w:fill="auto"/>
            <w:tcMar>
              <w:left w:w="57" w:type="dxa"/>
              <w:right w:w="57" w:type="dxa"/>
            </w:tcMar>
          </w:tcPr>
          <w:p w:rsidR="00877819" w:rsidRPr="000D41DD" w:rsidRDefault="00877819" w:rsidP="000D41DD">
            <w:pPr>
              <w:pStyle w:val="TAL"/>
              <w:jc w:val="center"/>
              <w:rPr>
                <w:rFonts w:eastAsia="Batang"/>
                <w:sz w:val="16"/>
                <w:szCs w:val="16"/>
              </w:rPr>
            </w:pPr>
            <w:r w:rsidRPr="000D41DD">
              <w:rPr>
                <w:rFonts w:eastAsia="Batang"/>
                <w:position w:val="-6"/>
              </w:rPr>
              <w:object w:dxaOrig="139" w:dyaOrig="240">
                <v:shape id="_x0000_i1750" type="#_x0000_t75" style="width:6.75pt;height:12pt" o:ole="">
                  <v:imagedata r:id="rId1251" o:title=""/>
                </v:shape>
                <o:OLEObject Type="Embed" ProgID="Equation.3" ShapeID="_x0000_i1750" DrawAspect="Content" ObjectID="_1584266889" r:id="rId1252"/>
              </w:object>
            </w:r>
          </w:p>
        </w:tc>
        <w:tc>
          <w:tcPr>
            <w:tcW w:w="8457" w:type="dxa"/>
            <w:gridSpan w:val="20"/>
            <w:shd w:val="clear" w:color="auto" w:fill="auto"/>
            <w:tcMar>
              <w:left w:w="57" w:type="dxa"/>
              <w:right w:w="57" w:type="dxa"/>
            </w:tcMar>
          </w:tcPr>
          <w:p w:rsidR="00877819" w:rsidRPr="000D41DD" w:rsidRDefault="00877819" w:rsidP="000D41DD">
            <w:pPr>
              <w:pStyle w:val="TAH"/>
              <w:rPr>
                <w:rFonts w:eastAsia="Batang"/>
                <w:sz w:val="16"/>
                <w:szCs w:val="16"/>
              </w:rPr>
            </w:pPr>
            <w:r w:rsidRPr="000D41DD">
              <w:rPr>
                <w:rFonts w:eastAsia="Batang"/>
              </w:rPr>
              <w:t xml:space="preserve">Sequence number </w:t>
            </w:r>
            <w:r w:rsidRPr="000D41DD">
              <w:rPr>
                <w:rFonts w:eastAsia="Batang"/>
                <w:position w:val="-6"/>
              </w:rPr>
              <w:object w:dxaOrig="180" w:dyaOrig="200">
                <v:shape id="_x0000_i1751" type="#_x0000_t75" style="width:9pt;height:9.75pt" o:ole="">
                  <v:imagedata r:id="rId1253" o:title=""/>
                </v:shape>
                <o:OLEObject Type="Embed" ProgID="Equation.3" ShapeID="_x0000_i1751" DrawAspect="Content" ObjectID="_1584266890" r:id="rId1254"/>
              </w:object>
            </w:r>
            <w:r w:rsidRPr="000D41DD">
              <w:rPr>
                <w:rFonts w:eastAsia="Batang"/>
              </w:rPr>
              <w:t xml:space="preserve">in increasing order of </w:t>
            </w:r>
            <w:r w:rsidR="0058679E" w:rsidRPr="000D41DD">
              <w:rPr>
                <w:rFonts w:eastAsia="Batang"/>
                <w:position w:val="-6"/>
              </w:rPr>
              <w:object w:dxaOrig="139" w:dyaOrig="240">
                <v:shape id="_x0000_i1752" type="#_x0000_t75" style="width:6.75pt;height:12pt" o:ole="">
                  <v:imagedata r:id="rId1251" o:title=""/>
                </v:shape>
                <o:OLEObject Type="Embed" ProgID="Equation.3" ShapeID="_x0000_i1752" DrawAspect="Content" ObjectID="_1584266891" r:id="rId1255"/>
              </w:object>
            </w:r>
          </w:p>
        </w:tc>
      </w:tr>
      <w:tr w:rsidR="003F4A84" w:rsidRPr="00686551" w:rsidTr="000D41DD">
        <w:trPr>
          <w:cantSplit/>
          <w:trHeight w:val="20"/>
          <w:jc w:val="center"/>
        </w:trPr>
        <w:tc>
          <w:tcPr>
            <w:tcW w:w="899"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0 – 19</w:t>
            </w:r>
          </w:p>
        </w:tc>
        <w:tc>
          <w:tcPr>
            <w:tcW w:w="424" w:type="dxa"/>
            <w:shd w:val="clear" w:color="auto" w:fill="auto"/>
            <w:tcMar>
              <w:left w:w="57" w:type="dxa"/>
              <w:right w:w="57" w:type="dxa"/>
            </w:tcMar>
          </w:tcPr>
          <w:p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129</w:t>
            </w:r>
          </w:p>
        </w:tc>
        <w:tc>
          <w:tcPr>
            <w:tcW w:w="424" w:type="dxa"/>
            <w:shd w:val="clear" w:color="auto" w:fill="auto"/>
            <w:tcMar>
              <w:left w:w="57" w:type="dxa"/>
              <w:right w:w="57" w:type="dxa"/>
            </w:tcMar>
          </w:tcPr>
          <w:p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710</w:t>
            </w:r>
          </w:p>
        </w:tc>
        <w:tc>
          <w:tcPr>
            <w:tcW w:w="424" w:type="dxa"/>
            <w:shd w:val="clear" w:color="auto" w:fill="auto"/>
            <w:tcMar>
              <w:left w:w="57" w:type="dxa"/>
              <w:right w:w="57" w:type="dxa"/>
            </w:tcMar>
          </w:tcPr>
          <w:p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140</w:t>
            </w:r>
          </w:p>
        </w:tc>
        <w:tc>
          <w:tcPr>
            <w:tcW w:w="424" w:type="dxa"/>
            <w:shd w:val="clear" w:color="auto" w:fill="auto"/>
            <w:tcMar>
              <w:left w:w="57" w:type="dxa"/>
              <w:right w:w="57" w:type="dxa"/>
            </w:tcMar>
          </w:tcPr>
          <w:p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699</w:t>
            </w:r>
          </w:p>
        </w:tc>
        <w:tc>
          <w:tcPr>
            <w:tcW w:w="425" w:type="dxa"/>
            <w:shd w:val="clear" w:color="auto" w:fill="auto"/>
            <w:tcMar>
              <w:left w:w="57" w:type="dxa"/>
              <w:right w:w="57" w:type="dxa"/>
            </w:tcMar>
          </w:tcPr>
          <w:p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120</w:t>
            </w:r>
          </w:p>
        </w:tc>
        <w:tc>
          <w:tcPr>
            <w:tcW w:w="425" w:type="dxa"/>
            <w:shd w:val="clear" w:color="auto" w:fill="auto"/>
            <w:tcMar>
              <w:left w:w="57" w:type="dxa"/>
              <w:right w:w="57" w:type="dxa"/>
            </w:tcMar>
          </w:tcPr>
          <w:p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719</w:t>
            </w:r>
          </w:p>
        </w:tc>
        <w:tc>
          <w:tcPr>
            <w:tcW w:w="425" w:type="dxa"/>
            <w:shd w:val="clear" w:color="auto" w:fill="auto"/>
            <w:tcMar>
              <w:left w:w="57" w:type="dxa"/>
              <w:right w:w="57" w:type="dxa"/>
            </w:tcMar>
          </w:tcPr>
          <w:p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210</w:t>
            </w:r>
          </w:p>
        </w:tc>
        <w:tc>
          <w:tcPr>
            <w:tcW w:w="425" w:type="dxa"/>
            <w:shd w:val="clear" w:color="auto" w:fill="auto"/>
            <w:tcMar>
              <w:left w:w="57" w:type="dxa"/>
              <w:right w:w="57" w:type="dxa"/>
            </w:tcMar>
          </w:tcPr>
          <w:p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629</w:t>
            </w:r>
          </w:p>
        </w:tc>
        <w:tc>
          <w:tcPr>
            <w:tcW w:w="424" w:type="dxa"/>
            <w:shd w:val="clear" w:color="auto" w:fill="auto"/>
            <w:tcMar>
              <w:left w:w="57" w:type="dxa"/>
              <w:right w:w="57" w:type="dxa"/>
            </w:tcMar>
          </w:tcPr>
          <w:p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168</w:t>
            </w:r>
          </w:p>
        </w:tc>
        <w:tc>
          <w:tcPr>
            <w:tcW w:w="424" w:type="dxa"/>
            <w:shd w:val="clear" w:color="auto" w:fill="auto"/>
            <w:tcMar>
              <w:left w:w="57" w:type="dxa"/>
              <w:right w:w="57" w:type="dxa"/>
            </w:tcMar>
          </w:tcPr>
          <w:p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671</w:t>
            </w:r>
          </w:p>
        </w:tc>
        <w:tc>
          <w:tcPr>
            <w:tcW w:w="424" w:type="dxa"/>
            <w:shd w:val="clear" w:color="auto" w:fill="auto"/>
            <w:tcMar>
              <w:left w:w="57" w:type="dxa"/>
              <w:right w:w="57" w:type="dxa"/>
            </w:tcMar>
          </w:tcPr>
          <w:p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84</w:t>
            </w:r>
          </w:p>
        </w:tc>
        <w:tc>
          <w:tcPr>
            <w:tcW w:w="424" w:type="dxa"/>
            <w:shd w:val="clear" w:color="auto" w:fill="auto"/>
            <w:tcMar>
              <w:left w:w="57" w:type="dxa"/>
              <w:right w:w="57" w:type="dxa"/>
            </w:tcMar>
          </w:tcPr>
          <w:p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755</w:t>
            </w:r>
          </w:p>
        </w:tc>
        <w:tc>
          <w:tcPr>
            <w:tcW w:w="424" w:type="dxa"/>
            <w:shd w:val="clear" w:color="auto" w:fill="auto"/>
            <w:tcMar>
              <w:left w:w="57" w:type="dxa"/>
              <w:right w:w="57" w:type="dxa"/>
            </w:tcMar>
          </w:tcPr>
          <w:p w:rsidR="003F4A84" w:rsidRPr="002D4DB9" w:rsidRDefault="003F4A84" w:rsidP="000D41DD">
            <w:pPr>
              <w:jc w:val="right"/>
              <w:rPr>
                <w:rFonts w:ascii="Arial" w:eastAsia="Batang" w:hAnsi="Arial"/>
                <w:sz w:val="16"/>
                <w:szCs w:val="16"/>
              </w:rPr>
            </w:pPr>
            <w:r w:rsidRPr="002D4DB9">
              <w:rPr>
                <w:rFonts w:ascii="Arial" w:eastAsia="Batang" w:hAnsi="Arial"/>
                <w:sz w:val="16"/>
                <w:szCs w:val="16"/>
              </w:rPr>
              <w:t>105</w:t>
            </w:r>
          </w:p>
        </w:tc>
        <w:tc>
          <w:tcPr>
            <w:tcW w:w="424" w:type="dxa"/>
            <w:shd w:val="clear" w:color="auto" w:fill="auto"/>
            <w:tcMar>
              <w:left w:w="57" w:type="dxa"/>
              <w:right w:w="57" w:type="dxa"/>
            </w:tcMar>
          </w:tcPr>
          <w:p w:rsidR="003F4A84" w:rsidRPr="00961447" w:rsidRDefault="003F4A84" w:rsidP="000D41DD">
            <w:pPr>
              <w:jc w:val="right"/>
              <w:rPr>
                <w:rFonts w:ascii="Arial" w:eastAsia="Batang" w:hAnsi="Arial"/>
                <w:sz w:val="16"/>
                <w:szCs w:val="16"/>
              </w:rPr>
            </w:pPr>
            <w:r w:rsidRPr="00961447">
              <w:rPr>
                <w:rFonts w:ascii="Arial" w:eastAsia="Batang" w:hAnsi="Arial"/>
                <w:sz w:val="16"/>
                <w:szCs w:val="16"/>
              </w:rPr>
              <w:t>734</w:t>
            </w:r>
          </w:p>
        </w:tc>
        <w:tc>
          <w:tcPr>
            <w:tcW w:w="424" w:type="dxa"/>
            <w:shd w:val="clear" w:color="auto" w:fill="auto"/>
            <w:tcMar>
              <w:left w:w="57" w:type="dxa"/>
              <w:right w:w="57" w:type="dxa"/>
            </w:tcMar>
          </w:tcPr>
          <w:p w:rsidR="003F4A84" w:rsidRPr="000C3814" w:rsidRDefault="003F4A84" w:rsidP="000D41DD">
            <w:pPr>
              <w:jc w:val="right"/>
              <w:rPr>
                <w:rFonts w:ascii="Arial" w:eastAsia="Batang" w:hAnsi="Arial"/>
                <w:sz w:val="16"/>
                <w:szCs w:val="16"/>
              </w:rPr>
            </w:pPr>
            <w:r w:rsidRPr="000C3814">
              <w:rPr>
                <w:rFonts w:ascii="Arial" w:eastAsia="Batang" w:hAnsi="Arial"/>
                <w:sz w:val="16"/>
                <w:szCs w:val="16"/>
              </w:rPr>
              <w:t>93</w:t>
            </w:r>
          </w:p>
        </w:tc>
        <w:tc>
          <w:tcPr>
            <w:tcW w:w="424" w:type="dxa"/>
            <w:shd w:val="clear" w:color="auto" w:fill="auto"/>
            <w:tcMar>
              <w:left w:w="57" w:type="dxa"/>
              <w:right w:w="57" w:type="dxa"/>
            </w:tcMar>
          </w:tcPr>
          <w:p w:rsidR="003F4A84" w:rsidRPr="00C17803" w:rsidRDefault="003F4A84" w:rsidP="000D41DD">
            <w:pPr>
              <w:jc w:val="right"/>
              <w:rPr>
                <w:rFonts w:ascii="Arial" w:eastAsia="Batang" w:hAnsi="Arial"/>
                <w:sz w:val="16"/>
                <w:szCs w:val="16"/>
              </w:rPr>
            </w:pPr>
            <w:r w:rsidRPr="00C17803">
              <w:rPr>
                <w:rFonts w:ascii="Arial" w:eastAsia="Batang" w:hAnsi="Arial"/>
                <w:sz w:val="16"/>
                <w:szCs w:val="16"/>
              </w:rPr>
              <w:t>746</w:t>
            </w:r>
          </w:p>
        </w:tc>
        <w:tc>
          <w:tcPr>
            <w:tcW w:w="424" w:type="dxa"/>
            <w:shd w:val="clear" w:color="auto" w:fill="auto"/>
            <w:tcMar>
              <w:left w:w="57" w:type="dxa"/>
              <w:right w:w="57" w:type="dxa"/>
            </w:tcMar>
          </w:tcPr>
          <w:p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70</w:t>
            </w:r>
          </w:p>
        </w:tc>
        <w:tc>
          <w:tcPr>
            <w:tcW w:w="424" w:type="dxa"/>
            <w:shd w:val="clear" w:color="auto" w:fill="auto"/>
            <w:tcMar>
              <w:left w:w="57" w:type="dxa"/>
              <w:right w:w="57" w:type="dxa"/>
            </w:tcMar>
          </w:tcPr>
          <w:p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769</w:t>
            </w:r>
          </w:p>
        </w:tc>
        <w:tc>
          <w:tcPr>
            <w:tcW w:w="424" w:type="dxa"/>
            <w:shd w:val="clear" w:color="auto" w:fill="auto"/>
            <w:tcMar>
              <w:left w:w="57" w:type="dxa"/>
              <w:right w:w="57" w:type="dxa"/>
            </w:tcMar>
          </w:tcPr>
          <w:p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60</w:t>
            </w:r>
          </w:p>
        </w:tc>
        <w:tc>
          <w:tcPr>
            <w:tcW w:w="397" w:type="dxa"/>
            <w:shd w:val="clear" w:color="auto" w:fill="auto"/>
            <w:tcMar>
              <w:left w:w="57" w:type="dxa"/>
              <w:right w:w="57" w:type="dxa"/>
            </w:tcMar>
          </w:tcPr>
          <w:p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779</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20 – 39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766</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40 – 59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765</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60 – 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202</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637</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80 – 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203</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636</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100 – 119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816</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120 – 139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227</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612</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140 – 159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91</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748</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160 – 179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782</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180 – 199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149</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690</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200 – 219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119</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720</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220 – 239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758</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240 – 259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822</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260 – 279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166</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673</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280 – 299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194</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645</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300 – 319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212</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627</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320 – 339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147</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692</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340 – 359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85</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754</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360 – 379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821</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380 – 399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794</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400 – 419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111</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728</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420 – 439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177</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662</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440 – 459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232</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607</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460 – 479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285</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554</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480 – 499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310</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529</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500 – 519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334</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505</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520 – 539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369</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470</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540 – 559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264</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575</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560 – 579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417</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422</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580 – 599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298</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541</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600 – 619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319</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520</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620 – 639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342</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497</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640 – 659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234</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605</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660 – 679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403</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436</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680 – 699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345</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494</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700 – 719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400</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439</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720 – 739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409</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430</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740 – 759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368</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471</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760 – 779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317</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522</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780 – 799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405</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434</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800 – 819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296</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543</w:t>
            </w:r>
          </w:p>
        </w:tc>
      </w:tr>
      <w:tr w:rsidR="003F4A84"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820 – 837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610</w:t>
            </w:r>
          </w:p>
        </w:tc>
        <w:tc>
          <w:tcPr>
            <w:tcW w:w="424" w:type="dxa"/>
            <w:shd w:val="clear" w:color="auto" w:fill="auto"/>
            <w:tcMar>
              <w:left w:w="57" w:type="dxa"/>
              <w:right w:w="57" w:type="dxa"/>
            </w:tcMar>
          </w:tcPr>
          <w:p w:rsidR="003F4A84" w:rsidRPr="000D41DD" w:rsidRDefault="00D025CE" w:rsidP="000D41DD">
            <w:pPr>
              <w:pStyle w:val="TAL"/>
              <w:jc w:val="right"/>
              <w:rPr>
                <w:rFonts w:eastAsia="Batang"/>
                <w:sz w:val="16"/>
                <w:szCs w:val="16"/>
              </w:rPr>
            </w:pPr>
            <w:r>
              <w:rPr>
                <w:rFonts w:eastAsia="Batang"/>
                <w:sz w:val="16"/>
                <w:szCs w:val="16"/>
              </w:rPr>
              <w:t>-</w:t>
            </w:r>
          </w:p>
        </w:tc>
        <w:tc>
          <w:tcPr>
            <w:tcW w:w="397" w:type="dxa"/>
            <w:shd w:val="clear" w:color="auto" w:fill="auto"/>
            <w:tcMar>
              <w:left w:w="57" w:type="dxa"/>
              <w:right w:w="57" w:type="dxa"/>
            </w:tcMar>
          </w:tcPr>
          <w:p w:rsidR="003F4A84" w:rsidRPr="000D41DD" w:rsidRDefault="00D025CE" w:rsidP="000D41DD">
            <w:pPr>
              <w:pStyle w:val="TAL"/>
              <w:jc w:val="right"/>
              <w:rPr>
                <w:rFonts w:eastAsia="Batang"/>
                <w:sz w:val="16"/>
                <w:szCs w:val="16"/>
              </w:rPr>
            </w:pPr>
            <w:r>
              <w:rPr>
                <w:rFonts w:eastAsia="Batang"/>
                <w:sz w:val="16"/>
                <w:szCs w:val="16"/>
              </w:rPr>
              <w:t>-</w:t>
            </w:r>
          </w:p>
        </w:tc>
      </w:tr>
    </w:tbl>
    <w:p w:rsidR="003F4A84" w:rsidRDefault="003F4A84" w:rsidP="000F7401">
      <w:pPr>
        <w:rPr>
          <w:rFonts w:eastAsia="Batang"/>
        </w:rPr>
      </w:pPr>
    </w:p>
    <w:p w:rsidR="00E900A0" w:rsidRDefault="00E900A0" w:rsidP="00E900A0">
      <w:pPr>
        <w:pStyle w:val="TH"/>
      </w:pPr>
      <w:r>
        <w:lastRenderedPageBreak/>
        <w:t xml:space="preserve">Table 6.3.3.1-4: </w:t>
      </w:r>
      <w:r w:rsidR="001E7DAF">
        <w:t xml:space="preserve">Mapping from </w:t>
      </w:r>
      <w:r w:rsidR="001E7DAF" w:rsidRPr="00E900A0">
        <w:rPr>
          <w:i/>
        </w:rPr>
        <w:t>PRACHRootSequenceIndex</w:t>
      </w:r>
      <w:r w:rsidR="001E7DAF">
        <w:t xml:space="preserve"> </w:t>
      </w:r>
      <w:r w:rsidR="001E7DAF" w:rsidRPr="00E900A0">
        <w:rPr>
          <w:rFonts w:eastAsia="Batang"/>
          <w:position w:val="-6"/>
        </w:rPr>
        <w:object w:dxaOrig="139" w:dyaOrig="240">
          <v:shape id="_x0000_i1753" type="#_x0000_t75" style="width:6.75pt;height:12pt" o:ole="">
            <v:imagedata r:id="rId1246" o:title=""/>
          </v:shape>
          <o:OLEObject Type="Embed" ProgID="Equation.3" ShapeID="_x0000_i1753" DrawAspect="Content" ObjectID="_1584266892" r:id="rId1256"/>
        </w:object>
      </w:r>
      <w:r w:rsidR="001E7DAF">
        <w:t xml:space="preserve"> to sequence number </w:t>
      </w:r>
      <w:r w:rsidR="001E7DAF" w:rsidRPr="00E900A0">
        <w:rPr>
          <w:rFonts w:eastAsia="Batang"/>
          <w:position w:val="-6"/>
        </w:rPr>
        <w:object w:dxaOrig="180" w:dyaOrig="200">
          <v:shape id="_x0000_i1754" type="#_x0000_t75" style="width:9pt;height:9.75pt" o:ole="">
            <v:imagedata r:id="rId1248" o:title=""/>
          </v:shape>
          <o:OLEObject Type="Embed" ProgID="Equation.3" ShapeID="_x0000_i1754" DrawAspect="Content" ObjectID="_1584266893" r:id="rId1257"/>
        </w:object>
      </w:r>
      <w:r w:rsidR="001E7DAF">
        <w:t xml:space="preserve"> for preamble formats </w:t>
      </w:r>
      <w:r>
        <w:t xml:space="preserve">with </w:t>
      </w:r>
      <w:r w:rsidRPr="006A5007">
        <w:rPr>
          <w:rFonts w:eastAsia="Batang"/>
          <w:position w:val="-10"/>
        </w:rPr>
        <w:object w:dxaOrig="900" w:dyaOrig="300">
          <v:shape id="_x0000_i1755" type="#_x0000_t75" style="width:45pt;height:15pt" o:ole="">
            <v:imagedata r:id="rId1258" o:title=""/>
          </v:shape>
          <o:OLEObject Type="Embed" ProgID="Equation.3" ShapeID="_x0000_i1755" DrawAspect="Content" ObjectID="_1584266894" r:id="rId1259"/>
        </w:object>
      </w:r>
      <w:r>
        <w:rPr>
          <w:rFonts w:eastAsia="Batang"/>
        </w:rPr>
        <w:t>.</w:t>
      </w:r>
    </w:p>
    <w:tbl>
      <w:tblPr>
        <w:tblW w:w="9498" w:type="dxa"/>
        <w:tblInd w:w="57" w:type="dxa"/>
        <w:tblLayout w:type="fixed"/>
        <w:tblLook w:val="01E0" w:firstRow="1" w:lastRow="1" w:firstColumn="1" w:lastColumn="1" w:noHBand="0" w:noVBand="0"/>
      </w:tblPr>
      <w:tblGrid>
        <w:gridCol w:w="928"/>
        <w:gridCol w:w="481"/>
        <w:gridCol w:w="422"/>
        <w:gridCol w:w="417"/>
        <w:gridCol w:w="420"/>
        <w:gridCol w:w="412"/>
        <w:gridCol w:w="420"/>
        <w:gridCol w:w="419"/>
        <w:gridCol w:w="424"/>
        <w:gridCol w:w="419"/>
        <w:gridCol w:w="423"/>
        <w:gridCol w:w="419"/>
        <w:gridCol w:w="424"/>
        <w:gridCol w:w="419"/>
        <w:gridCol w:w="423"/>
        <w:gridCol w:w="462"/>
        <w:gridCol w:w="381"/>
        <w:gridCol w:w="418"/>
        <w:gridCol w:w="381"/>
        <w:gridCol w:w="560"/>
        <w:gridCol w:w="426"/>
      </w:tblGrid>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1E7DAF" w:rsidRPr="005B11E1" w:rsidRDefault="001E7DAF" w:rsidP="001E7DAF">
            <w:pPr>
              <w:pStyle w:val="TAH"/>
              <w:rPr>
                <w:sz w:val="16"/>
                <w:szCs w:val="16"/>
              </w:rPr>
            </w:pPr>
            <w:r w:rsidRPr="006D5D65">
              <w:rPr>
                <w:position w:val="-6"/>
              </w:rPr>
              <w:object w:dxaOrig="139" w:dyaOrig="240">
                <v:shape id="_x0000_i1756" type="#_x0000_t75" style="width:6.75pt;height:12pt" o:ole="">
                  <v:imagedata r:id="rId1251" o:title=""/>
                </v:shape>
                <o:OLEObject Type="Embed" ProgID="Equation.3" ShapeID="_x0000_i1756" DrawAspect="Content" ObjectID="_1584266895" r:id="rId1260"/>
              </w:objec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Pr>
          <w:p w:rsidR="001E7DAF" w:rsidRPr="005B11E1" w:rsidRDefault="001E7DAF" w:rsidP="001E7DAF">
            <w:pPr>
              <w:pStyle w:val="TAH"/>
              <w:rPr>
                <w:sz w:val="16"/>
                <w:szCs w:val="16"/>
              </w:rPr>
            </w:pPr>
            <w:r>
              <w:t>S</w:t>
            </w:r>
            <w:r w:rsidRPr="00E900A0">
              <w:t xml:space="preserve">equence number </w:t>
            </w:r>
            <w:r w:rsidRPr="00E900A0">
              <w:rPr>
                <w:position w:val="-6"/>
              </w:rPr>
              <w:object w:dxaOrig="180" w:dyaOrig="200">
                <v:shape id="_x0000_i1757" type="#_x0000_t75" style="width:9pt;height:9.75pt" o:ole="">
                  <v:imagedata r:id="rId1253" o:title=""/>
                </v:shape>
                <o:OLEObject Type="Embed" ProgID="Equation.3" ShapeID="_x0000_i1757" DrawAspect="Content" ObjectID="_1584266896" r:id="rId1261"/>
              </w:object>
            </w:r>
            <w:r>
              <w:t xml:space="preserve"> </w:t>
            </w:r>
            <w:r w:rsidRPr="00E900A0">
              <w:t xml:space="preserve">in increasing order of </w:t>
            </w:r>
            <w:r w:rsidRPr="006D5D65">
              <w:rPr>
                <w:position w:val="-6"/>
              </w:rPr>
              <w:object w:dxaOrig="139" w:dyaOrig="240">
                <v:shape id="_x0000_i1758" type="#_x0000_t75" style="width:6.75pt;height:12pt" o:ole="">
                  <v:imagedata r:id="rId1251" o:title=""/>
                </v:shape>
                <o:OLEObject Type="Embed" ProgID="Equation.3" ShapeID="_x0000_i1758" DrawAspect="Content" ObjectID="_1584266897" r:id="rId1262"/>
              </w:objec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0 – 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129</w: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20 – 39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119</w: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40 – 59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109</w: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60 – 79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99</w: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80 – 99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89</w: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100 – 119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79</w: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120 – 137</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w: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138 – 837</w: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E900A0" w:rsidRPr="005B11E1" w:rsidRDefault="00E900A0" w:rsidP="000D41DD">
            <w:pPr>
              <w:pStyle w:val="TAR"/>
              <w:jc w:val="center"/>
              <w:rPr>
                <w:sz w:val="16"/>
                <w:szCs w:val="16"/>
              </w:rPr>
            </w:pPr>
            <w:r w:rsidRPr="005B11E1">
              <w:rPr>
                <w:sz w:val="16"/>
                <w:szCs w:val="16"/>
              </w:rPr>
              <w:t>N/A</w:t>
            </w:r>
          </w:p>
        </w:tc>
      </w:tr>
    </w:tbl>
    <w:p w:rsidR="006606D1" w:rsidRDefault="006606D1" w:rsidP="00284C2E"/>
    <w:p w:rsidR="00284C2E" w:rsidRDefault="00284C2E" w:rsidP="00284C2E">
      <w:pPr>
        <w:pStyle w:val="TH"/>
      </w:pPr>
      <w:r>
        <w:t>Table 6.3.3.1-</w:t>
      </w:r>
      <w:r w:rsidR="00940F36">
        <w:t>5</w:t>
      </w:r>
      <w:r>
        <w:t xml:space="preserve">: </w:t>
      </w:r>
      <w:r w:rsidRPr="004F5299">
        <w:rPr>
          <w:position w:val="-10"/>
        </w:rPr>
        <w:object w:dxaOrig="400" w:dyaOrig="300">
          <v:shape id="_x0000_i1759" type="#_x0000_t75" style="width:20.25pt;height:15pt" o:ole="">
            <v:imagedata r:id="rId1119" o:title=""/>
          </v:shape>
          <o:OLEObject Type="Embed" ProgID="Equation.3" ShapeID="_x0000_i1759" DrawAspect="Content" ObjectID="_1584266898" r:id="rId1263"/>
        </w:object>
      </w:r>
      <w:r>
        <w:t xml:space="preserve"> for preamble formats </w:t>
      </w:r>
      <w:r w:rsidR="006630E2">
        <w:t xml:space="preserve">with </w:t>
      </w:r>
      <w:r w:rsidR="006630E2" w:rsidRPr="002C4341">
        <w:rPr>
          <w:rFonts w:eastAsia="Batang"/>
          <w:position w:val="-10"/>
        </w:rPr>
        <w:object w:dxaOrig="1440" w:dyaOrig="340">
          <v:shape id="_x0000_i1760" type="#_x0000_t75" style="width:1in;height:17.25pt" o:ole="">
            <v:imagedata r:id="rId1264" o:title=""/>
          </v:shape>
          <o:OLEObject Type="Embed" ProgID="Equation.3" ShapeID="_x0000_i1760" DrawAspect="Content" ObjectID="_1584266899" r:id="rId1265"/>
        </w:objec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5"/>
        <w:gridCol w:w="2268"/>
        <w:gridCol w:w="2268"/>
      </w:tblGrid>
      <w:tr w:rsidR="00920496" w:rsidTr="00132BE7">
        <w:trPr>
          <w:trHeight w:val="323"/>
          <w:jc w:val="center"/>
        </w:trPr>
        <w:tc>
          <w:tcPr>
            <w:tcW w:w="2378" w:type="dxa"/>
            <w:vMerge w:val="restart"/>
            <w:shd w:val="clear" w:color="auto" w:fill="auto"/>
            <w:vAlign w:val="center"/>
          </w:tcPr>
          <w:p w:rsidR="00920496" w:rsidRPr="00EA3D42" w:rsidRDefault="00920496" w:rsidP="00EA3D42">
            <w:pPr>
              <w:pStyle w:val="TAH"/>
              <w:rPr>
                <w:rFonts w:eastAsia="Batang"/>
                <w:i/>
              </w:rPr>
            </w:pPr>
            <w:bookmarkStart w:id="96" w:name="_Hlk494194775"/>
            <w:r w:rsidRPr="00EA3D42">
              <w:rPr>
                <w:rFonts w:eastAsia="Batang"/>
                <w:i/>
              </w:rPr>
              <w:t>zeroCorrelationZoneConfig</w:t>
            </w:r>
          </w:p>
        </w:tc>
        <w:tc>
          <w:tcPr>
            <w:tcW w:w="6661" w:type="dxa"/>
            <w:gridSpan w:val="3"/>
            <w:tcBorders>
              <w:bottom w:val="nil"/>
            </w:tcBorders>
            <w:shd w:val="clear" w:color="auto" w:fill="auto"/>
            <w:vAlign w:val="center"/>
          </w:tcPr>
          <w:p w:rsidR="00920496" w:rsidRPr="002F2B0E" w:rsidRDefault="00920496" w:rsidP="00EA3D42">
            <w:pPr>
              <w:pStyle w:val="TAH"/>
              <w:rPr>
                <w:rFonts w:eastAsia="Batang"/>
              </w:rPr>
            </w:pPr>
            <w:r w:rsidRPr="002F2B0E">
              <w:rPr>
                <w:rFonts w:eastAsia="Batang"/>
                <w:position w:val="-10"/>
              </w:rPr>
              <w:object w:dxaOrig="400" w:dyaOrig="300">
                <v:shape id="_x0000_i1761" type="#_x0000_t75" style="width:20.25pt;height:15pt" o:ole="">
                  <v:imagedata r:id="rId1119" o:title=""/>
                </v:shape>
                <o:OLEObject Type="Embed" ProgID="Equation.3" ShapeID="_x0000_i1761" DrawAspect="Content" ObjectID="_1584266900" r:id="rId1266"/>
              </w:object>
            </w:r>
            <w:r w:rsidRPr="002F2B0E">
              <w:rPr>
                <w:rFonts w:eastAsia="Batang"/>
              </w:rPr>
              <w:t xml:space="preserve"> value</w:t>
            </w:r>
          </w:p>
        </w:tc>
      </w:tr>
      <w:tr w:rsidR="00920496" w:rsidTr="00E12885">
        <w:trPr>
          <w:jc w:val="center"/>
        </w:trPr>
        <w:tc>
          <w:tcPr>
            <w:tcW w:w="2378" w:type="dxa"/>
            <w:vMerge/>
            <w:shd w:val="clear" w:color="auto" w:fill="auto"/>
          </w:tcPr>
          <w:p w:rsidR="00920496" w:rsidRPr="002F2B0E" w:rsidRDefault="00920496" w:rsidP="00483D35">
            <w:pPr>
              <w:pStyle w:val="TAH"/>
              <w:rPr>
                <w:rFonts w:eastAsia="Batang"/>
              </w:rPr>
            </w:pPr>
          </w:p>
        </w:tc>
        <w:tc>
          <w:tcPr>
            <w:tcW w:w="2125" w:type="dxa"/>
            <w:tcBorders>
              <w:top w:val="nil"/>
            </w:tcBorders>
            <w:shd w:val="clear" w:color="auto" w:fill="auto"/>
            <w:vAlign w:val="center"/>
          </w:tcPr>
          <w:p w:rsidR="00920496" w:rsidRPr="002F2B0E" w:rsidRDefault="00920496" w:rsidP="00483D35">
            <w:pPr>
              <w:pStyle w:val="TAH"/>
              <w:rPr>
                <w:rFonts w:eastAsia="Batang"/>
              </w:rPr>
            </w:pPr>
            <w:r w:rsidRPr="002F2B0E">
              <w:rPr>
                <w:rFonts w:eastAsia="Batang"/>
              </w:rPr>
              <w:t>Unrestricted set</w:t>
            </w:r>
          </w:p>
        </w:tc>
        <w:tc>
          <w:tcPr>
            <w:tcW w:w="2268" w:type="dxa"/>
            <w:tcBorders>
              <w:top w:val="nil"/>
            </w:tcBorders>
            <w:shd w:val="clear" w:color="auto" w:fill="auto"/>
            <w:vAlign w:val="center"/>
          </w:tcPr>
          <w:p w:rsidR="00920496" w:rsidRPr="002F2B0E" w:rsidRDefault="00920496" w:rsidP="00483D35">
            <w:pPr>
              <w:pStyle w:val="TAH"/>
              <w:rPr>
                <w:rFonts w:eastAsia="Batang"/>
              </w:rPr>
            </w:pPr>
            <w:r w:rsidRPr="002F2B0E">
              <w:rPr>
                <w:rFonts w:eastAsia="Batang"/>
              </w:rPr>
              <w:t>Restricted set type A</w:t>
            </w:r>
          </w:p>
        </w:tc>
        <w:tc>
          <w:tcPr>
            <w:tcW w:w="2268" w:type="dxa"/>
            <w:tcBorders>
              <w:top w:val="nil"/>
            </w:tcBorders>
            <w:vAlign w:val="center"/>
          </w:tcPr>
          <w:p w:rsidR="00920496" w:rsidRPr="002F2B0E" w:rsidRDefault="00920496" w:rsidP="00483D35">
            <w:pPr>
              <w:pStyle w:val="TAH"/>
              <w:rPr>
                <w:rFonts w:eastAsia="Batang"/>
              </w:rPr>
            </w:pPr>
            <w:r w:rsidRPr="002F2B0E">
              <w:rPr>
                <w:rFonts w:eastAsia="Batang"/>
              </w:rPr>
              <w:t xml:space="preserve">Restricted set type </w:t>
            </w:r>
            <w:r>
              <w:rPr>
                <w:rFonts w:eastAsia="Batang"/>
              </w:rPr>
              <w:t>B</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0</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0</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15</w:t>
            </w:r>
          </w:p>
        </w:tc>
        <w:tc>
          <w:tcPr>
            <w:tcW w:w="2268" w:type="dxa"/>
            <w:vAlign w:val="center"/>
          </w:tcPr>
          <w:p w:rsidR="00920496" w:rsidRPr="002F2B0E" w:rsidRDefault="00920496" w:rsidP="00920496">
            <w:pPr>
              <w:pStyle w:val="TAC"/>
              <w:rPr>
                <w:rFonts w:eastAsia="Batang"/>
              </w:rPr>
            </w:pPr>
            <w:r w:rsidRPr="007553EA">
              <w:rPr>
                <w:szCs w:val="18"/>
              </w:rPr>
              <w:t>15</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1</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13</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18</w:t>
            </w:r>
          </w:p>
        </w:tc>
        <w:tc>
          <w:tcPr>
            <w:tcW w:w="2268" w:type="dxa"/>
            <w:vAlign w:val="center"/>
          </w:tcPr>
          <w:p w:rsidR="00920496" w:rsidRPr="002F2B0E" w:rsidRDefault="00920496" w:rsidP="00920496">
            <w:pPr>
              <w:pStyle w:val="TAC"/>
              <w:rPr>
                <w:rFonts w:eastAsia="Batang"/>
              </w:rPr>
            </w:pPr>
            <w:r w:rsidRPr="007553EA">
              <w:rPr>
                <w:szCs w:val="18"/>
              </w:rPr>
              <w:t>18</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2</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15</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22</w:t>
            </w:r>
          </w:p>
        </w:tc>
        <w:tc>
          <w:tcPr>
            <w:tcW w:w="2268" w:type="dxa"/>
            <w:vAlign w:val="center"/>
          </w:tcPr>
          <w:p w:rsidR="00920496" w:rsidRPr="002F2B0E" w:rsidRDefault="00920496" w:rsidP="00920496">
            <w:pPr>
              <w:pStyle w:val="TAC"/>
              <w:rPr>
                <w:rFonts w:eastAsia="Batang"/>
              </w:rPr>
            </w:pPr>
            <w:r w:rsidRPr="007553EA">
              <w:rPr>
                <w:szCs w:val="18"/>
              </w:rPr>
              <w:t>22</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3</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18</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26</w:t>
            </w:r>
          </w:p>
        </w:tc>
        <w:tc>
          <w:tcPr>
            <w:tcW w:w="2268" w:type="dxa"/>
            <w:vAlign w:val="center"/>
          </w:tcPr>
          <w:p w:rsidR="00920496" w:rsidRPr="002F2B0E" w:rsidRDefault="00920496" w:rsidP="00920496">
            <w:pPr>
              <w:pStyle w:val="TAC"/>
              <w:rPr>
                <w:rFonts w:eastAsia="Batang"/>
              </w:rPr>
            </w:pPr>
            <w:r w:rsidRPr="007553EA">
              <w:rPr>
                <w:szCs w:val="18"/>
              </w:rPr>
              <w:t>26</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4</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22</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32</w:t>
            </w:r>
          </w:p>
        </w:tc>
        <w:tc>
          <w:tcPr>
            <w:tcW w:w="2268" w:type="dxa"/>
            <w:vAlign w:val="center"/>
          </w:tcPr>
          <w:p w:rsidR="00920496" w:rsidRPr="002F2B0E" w:rsidRDefault="00920496" w:rsidP="00920496">
            <w:pPr>
              <w:pStyle w:val="TAC"/>
              <w:rPr>
                <w:rFonts w:eastAsia="Batang"/>
              </w:rPr>
            </w:pPr>
            <w:r w:rsidRPr="007553EA">
              <w:rPr>
                <w:szCs w:val="18"/>
              </w:rPr>
              <w:t>32</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5</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26</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38</w:t>
            </w:r>
          </w:p>
        </w:tc>
        <w:tc>
          <w:tcPr>
            <w:tcW w:w="2268" w:type="dxa"/>
            <w:vAlign w:val="center"/>
          </w:tcPr>
          <w:p w:rsidR="00920496" w:rsidRPr="002F2B0E" w:rsidRDefault="00920496" w:rsidP="00920496">
            <w:pPr>
              <w:pStyle w:val="TAC"/>
              <w:rPr>
                <w:rFonts w:eastAsia="Batang"/>
              </w:rPr>
            </w:pPr>
            <w:r w:rsidRPr="007553EA">
              <w:rPr>
                <w:szCs w:val="18"/>
              </w:rPr>
              <w:t>38</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6</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32</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46</w:t>
            </w:r>
          </w:p>
        </w:tc>
        <w:tc>
          <w:tcPr>
            <w:tcW w:w="2268" w:type="dxa"/>
            <w:vAlign w:val="center"/>
          </w:tcPr>
          <w:p w:rsidR="00920496" w:rsidRPr="002F2B0E" w:rsidRDefault="00920496" w:rsidP="00920496">
            <w:pPr>
              <w:pStyle w:val="TAC"/>
              <w:rPr>
                <w:rFonts w:eastAsia="Batang"/>
              </w:rPr>
            </w:pPr>
            <w:r w:rsidRPr="007553EA">
              <w:rPr>
                <w:szCs w:val="18"/>
              </w:rPr>
              <w:t>46</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7</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38</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55</w:t>
            </w:r>
          </w:p>
        </w:tc>
        <w:tc>
          <w:tcPr>
            <w:tcW w:w="2268" w:type="dxa"/>
            <w:vAlign w:val="center"/>
          </w:tcPr>
          <w:p w:rsidR="00920496" w:rsidRPr="002F2B0E" w:rsidRDefault="00920496" w:rsidP="00920496">
            <w:pPr>
              <w:pStyle w:val="TAC"/>
              <w:rPr>
                <w:rFonts w:eastAsia="Batang"/>
              </w:rPr>
            </w:pPr>
            <w:r w:rsidRPr="007553EA">
              <w:rPr>
                <w:szCs w:val="18"/>
              </w:rPr>
              <w:t>55</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8</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46</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68</w:t>
            </w:r>
          </w:p>
        </w:tc>
        <w:tc>
          <w:tcPr>
            <w:tcW w:w="2268" w:type="dxa"/>
            <w:vAlign w:val="center"/>
          </w:tcPr>
          <w:p w:rsidR="00920496" w:rsidRPr="002F2B0E" w:rsidRDefault="00920496" w:rsidP="00920496">
            <w:pPr>
              <w:pStyle w:val="TAC"/>
              <w:rPr>
                <w:rFonts w:eastAsia="Batang"/>
              </w:rPr>
            </w:pPr>
            <w:r w:rsidRPr="007553EA">
              <w:rPr>
                <w:szCs w:val="18"/>
              </w:rPr>
              <w:t>68</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9</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59</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82</w:t>
            </w:r>
          </w:p>
        </w:tc>
        <w:tc>
          <w:tcPr>
            <w:tcW w:w="2268" w:type="dxa"/>
            <w:vAlign w:val="center"/>
          </w:tcPr>
          <w:p w:rsidR="00920496" w:rsidRPr="002F2B0E" w:rsidRDefault="00920496" w:rsidP="00920496">
            <w:pPr>
              <w:pStyle w:val="TAC"/>
              <w:rPr>
                <w:rFonts w:eastAsia="Batang"/>
              </w:rPr>
            </w:pPr>
            <w:r w:rsidRPr="007553EA">
              <w:rPr>
                <w:szCs w:val="18"/>
              </w:rPr>
              <w:t>82</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10</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76</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100</w:t>
            </w:r>
          </w:p>
        </w:tc>
        <w:tc>
          <w:tcPr>
            <w:tcW w:w="2268" w:type="dxa"/>
            <w:vAlign w:val="center"/>
          </w:tcPr>
          <w:p w:rsidR="00920496" w:rsidRPr="002F2B0E" w:rsidRDefault="00920496" w:rsidP="00920496">
            <w:pPr>
              <w:pStyle w:val="TAC"/>
              <w:rPr>
                <w:rFonts w:eastAsia="Batang"/>
              </w:rPr>
            </w:pPr>
            <w:r w:rsidRPr="007553EA">
              <w:rPr>
                <w:szCs w:val="18"/>
              </w:rPr>
              <w:t>100</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11</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93</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128</w:t>
            </w:r>
          </w:p>
        </w:tc>
        <w:tc>
          <w:tcPr>
            <w:tcW w:w="2268" w:type="dxa"/>
            <w:vAlign w:val="center"/>
          </w:tcPr>
          <w:p w:rsidR="00920496" w:rsidRPr="002F2B0E" w:rsidRDefault="00920496" w:rsidP="00920496">
            <w:pPr>
              <w:pStyle w:val="TAC"/>
              <w:rPr>
                <w:rFonts w:eastAsia="Batang"/>
              </w:rPr>
            </w:pPr>
            <w:r w:rsidRPr="007D145D">
              <w:rPr>
                <w:rFonts w:hint="eastAsia"/>
                <w:szCs w:val="18"/>
                <w:lang w:eastAsia="zh-CN"/>
              </w:rPr>
              <w:t>118</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12</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119</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158</w:t>
            </w:r>
          </w:p>
        </w:tc>
        <w:tc>
          <w:tcPr>
            <w:tcW w:w="2268" w:type="dxa"/>
            <w:vAlign w:val="center"/>
          </w:tcPr>
          <w:p w:rsidR="00920496" w:rsidRPr="002F2B0E" w:rsidRDefault="00920496" w:rsidP="00920496">
            <w:pPr>
              <w:pStyle w:val="TAC"/>
              <w:rPr>
                <w:rFonts w:eastAsia="Batang"/>
              </w:rPr>
            </w:pPr>
            <w:r w:rsidRPr="007D145D">
              <w:rPr>
                <w:rFonts w:hint="eastAsia"/>
                <w:szCs w:val="18"/>
                <w:lang w:eastAsia="zh-CN"/>
              </w:rPr>
              <w:t>137</w:t>
            </w:r>
          </w:p>
        </w:tc>
      </w:tr>
      <w:tr w:rsidR="00920496" w:rsidTr="00132BE7">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13</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167</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202</w:t>
            </w:r>
          </w:p>
        </w:tc>
        <w:tc>
          <w:tcPr>
            <w:tcW w:w="2268" w:type="dxa"/>
          </w:tcPr>
          <w:p w:rsidR="00920496" w:rsidRPr="002F2B0E" w:rsidRDefault="00920496" w:rsidP="00920496">
            <w:pPr>
              <w:pStyle w:val="TAC"/>
              <w:rPr>
                <w:rFonts w:eastAsia="Batang"/>
              </w:rPr>
            </w:pPr>
            <w:r w:rsidRPr="007553EA">
              <w:rPr>
                <w:szCs w:val="18"/>
              </w:rPr>
              <w:t>-</w:t>
            </w:r>
          </w:p>
        </w:tc>
      </w:tr>
      <w:tr w:rsidR="00920496" w:rsidTr="00132BE7">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14</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279</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237</w:t>
            </w:r>
          </w:p>
        </w:tc>
        <w:tc>
          <w:tcPr>
            <w:tcW w:w="2268" w:type="dxa"/>
          </w:tcPr>
          <w:p w:rsidR="00920496" w:rsidRPr="002F2B0E" w:rsidRDefault="00920496" w:rsidP="00920496">
            <w:pPr>
              <w:pStyle w:val="TAC"/>
              <w:rPr>
                <w:rFonts w:eastAsia="Batang"/>
              </w:rPr>
            </w:pPr>
            <w:r w:rsidRPr="007553EA">
              <w:rPr>
                <w:szCs w:val="18"/>
              </w:rPr>
              <w:t>-</w:t>
            </w:r>
          </w:p>
        </w:tc>
      </w:tr>
      <w:tr w:rsidR="00920496" w:rsidTr="00132BE7">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15</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419</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w:t>
            </w:r>
          </w:p>
        </w:tc>
        <w:tc>
          <w:tcPr>
            <w:tcW w:w="2268" w:type="dxa"/>
          </w:tcPr>
          <w:p w:rsidR="00920496" w:rsidRPr="002F2B0E" w:rsidRDefault="00920496" w:rsidP="00920496">
            <w:pPr>
              <w:pStyle w:val="TAC"/>
              <w:rPr>
                <w:rFonts w:eastAsia="Batang"/>
              </w:rPr>
            </w:pPr>
            <w:r w:rsidRPr="007553EA">
              <w:rPr>
                <w:szCs w:val="18"/>
              </w:rPr>
              <w:t>-</w:t>
            </w:r>
          </w:p>
        </w:tc>
      </w:tr>
      <w:bookmarkEnd w:id="96"/>
    </w:tbl>
    <w:p w:rsidR="00284C2E" w:rsidRDefault="00284C2E" w:rsidP="00284C2E"/>
    <w:p w:rsidR="006630E2" w:rsidRDefault="006630E2" w:rsidP="006630E2">
      <w:pPr>
        <w:pStyle w:val="TH"/>
      </w:pPr>
      <w:r>
        <w:t>Table 6.3.3.1-</w:t>
      </w:r>
      <w:r w:rsidR="00940F36">
        <w:t>6</w:t>
      </w:r>
      <w:r>
        <w:t xml:space="preserve">: </w:t>
      </w:r>
      <w:r w:rsidRPr="004F5299">
        <w:rPr>
          <w:position w:val="-10"/>
        </w:rPr>
        <w:object w:dxaOrig="400" w:dyaOrig="300">
          <v:shape id="_x0000_i1762" type="#_x0000_t75" style="width:20.25pt;height:15pt" o:ole="">
            <v:imagedata r:id="rId1119" o:title=""/>
          </v:shape>
          <o:OLEObject Type="Embed" ProgID="Equation.3" ShapeID="_x0000_i1762" DrawAspect="Content" ObjectID="_1584266901" r:id="rId1267"/>
        </w:object>
      </w:r>
      <w:r>
        <w:t xml:space="preserve"> for preamble formats with </w:t>
      </w:r>
      <w:r w:rsidRPr="002C4341">
        <w:rPr>
          <w:rFonts w:eastAsia="Batang"/>
          <w:position w:val="-10"/>
        </w:rPr>
        <w:object w:dxaOrig="1219" w:dyaOrig="340">
          <v:shape id="_x0000_i1763" type="#_x0000_t75" style="width:60.75pt;height:17.25pt" o:ole="">
            <v:imagedata r:id="rId1268" o:title=""/>
          </v:shape>
          <o:OLEObject Type="Embed" ProgID="Equation.3" ShapeID="_x0000_i1763" DrawAspect="Content" ObjectID="_1584266902" r:id="rId1269"/>
        </w:objec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5"/>
        <w:gridCol w:w="2268"/>
        <w:gridCol w:w="2268"/>
      </w:tblGrid>
      <w:tr w:rsidR="006630E2" w:rsidTr="003C53A4">
        <w:trPr>
          <w:trHeight w:val="323"/>
          <w:jc w:val="center"/>
        </w:trPr>
        <w:tc>
          <w:tcPr>
            <w:tcW w:w="2378" w:type="dxa"/>
            <w:vMerge w:val="restart"/>
            <w:shd w:val="clear" w:color="auto" w:fill="auto"/>
            <w:vAlign w:val="center"/>
          </w:tcPr>
          <w:p w:rsidR="006630E2" w:rsidRPr="00EA3D42" w:rsidRDefault="006630E2" w:rsidP="00EA3D42">
            <w:pPr>
              <w:pStyle w:val="TAH"/>
              <w:rPr>
                <w:rFonts w:eastAsia="Batang"/>
                <w:i/>
              </w:rPr>
            </w:pPr>
            <w:r w:rsidRPr="00EA3D42">
              <w:rPr>
                <w:rFonts w:eastAsia="Batang"/>
                <w:i/>
              </w:rPr>
              <w:t>zeroCorrelationZoneConfig</w:t>
            </w:r>
          </w:p>
        </w:tc>
        <w:tc>
          <w:tcPr>
            <w:tcW w:w="6661" w:type="dxa"/>
            <w:gridSpan w:val="3"/>
            <w:tcBorders>
              <w:bottom w:val="nil"/>
            </w:tcBorders>
            <w:shd w:val="clear" w:color="auto" w:fill="auto"/>
            <w:vAlign w:val="center"/>
          </w:tcPr>
          <w:p w:rsidR="006630E2" w:rsidRPr="002F2B0E" w:rsidRDefault="006630E2" w:rsidP="00EA3D42">
            <w:pPr>
              <w:pStyle w:val="TAH"/>
              <w:rPr>
                <w:rFonts w:eastAsia="Batang"/>
              </w:rPr>
            </w:pPr>
            <w:r w:rsidRPr="002F2B0E">
              <w:rPr>
                <w:rFonts w:eastAsia="Batang"/>
                <w:position w:val="-10"/>
              </w:rPr>
              <w:object w:dxaOrig="400" w:dyaOrig="300">
                <v:shape id="_x0000_i1764" type="#_x0000_t75" style="width:20.25pt;height:15pt" o:ole="">
                  <v:imagedata r:id="rId1119" o:title=""/>
                </v:shape>
                <o:OLEObject Type="Embed" ProgID="Equation.3" ShapeID="_x0000_i1764" DrawAspect="Content" ObjectID="_1584266903" r:id="rId1270"/>
              </w:object>
            </w:r>
            <w:r w:rsidRPr="002F2B0E">
              <w:rPr>
                <w:rFonts w:eastAsia="Batang"/>
              </w:rPr>
              <w:t xml:space="preserve"> value</w:t>
            </w:r>
          </w:p>
        </w:tc>
      </w:tr>
      <w:tr w:rsidR="006630E2" w:rsidTr="003C53A4">
        <w:trPr>
          <w:jc w:val="center"/>
        </w:trPr>
        <w:tc>
          <w:tcPr>
            <w:tcW w:w="2378" w:type="dxa"/>
            <w:vMerge/>
            <w:shd w:val="clear" w:color="auto" w:fill="auto"/>
          </w:tcPr>
          <w:p w:rsidR="006630E2" w:rsidRPr="002F2B0E" w:rsidRDefault="006630E2" w:rsidP="00483D35">
            <w:pPr>
              <w:pStyle w:val="TAH"/>
              <w:rPr>
                <w:rFonts w:eastAsia="Batang"/>
              </w:rPr>
            </w:pPr>
          </w:p>
        </w:tc>
        <w:tc>
          <w:tcPr>
            <w:tcW w:w="2125" w:type="dxa"/>
            <w:tcBorders>
              <w:top w:val="nil"/>
            </w:tcBorders>
            <w:shd w:val="clear" w:color="auto" w:fill="auto"/>
            <w:vAlign w:val="center"/>
          </w:tcPr>
          <w:p w:rsidR="006630E2" w:rsidRPr="002F2B0E" w:rsidRDefault="006630E2" w:rsidP="00483D35">
            <w:pPr>
              <w:pStyle w:val="TAH"/>
              <w:rPr>
                <w:rFonts w:eastAsia="Batang"/>
              </w:rPr>
            </w:pPr>
            <w:r w:rsidRPr="002F2B0E">
              <w:rPr>
                <w:rFonts w:eastAsia="Batang"/>
              </w:rPr>
              <w:t>Unrestricted set</w:t>
            </w:r>
          </w:p>
        </w:tc>
        <w:tc>
          <w:tcPr>
            <w:tcW w:w="2268" w:type="dxa"/>
            <w:tcBorders>
              <w:top w:val="nil"/>
            </w:tcBorders>
            <w:shd w:val="clear" w:color="auto" w:fill="auto"/>
            <w:vAlign w:val="center"/>
          </w:tcPr>
          <w:p w:rsidR="006630E2" w:rsidRPr="002F2B0E" w:rsidRDefault="006630E2" w:rsidP="00483D35">
            <w:pPr>
              <w:pStyle w:val="TAH"/>
              <w:rPr>
                <w:rFonts w:eastAsia="Batang"/>
              </w:rPr>
            </w:pPr>
            <w:r w:rsidRPr="002F2B0E">
              <w:rPr>
                <w:rFonts w:eastAsia="Batang"/>
              </w:rPr>
              <w:t>Restricted set type A</w:t>
            </w:r>
          </w:p>
        </w:tc>
        <w:tc>
          <w:tcPr>
            <w:tcW w:w="2268" w:type="dxa"/>
            <w:tcBorders>
              <w:top w:val="nil"/>
            </w:tcBorders>
            <w:vAlign w:val="center"/>
          </w:tcPr>
          <w:p w:rsidR="006630E2" w:rsidRPr="002F2B0E" w:rsidRDefault="006630E2" w:rsidP="00483D35">
            <w:pPr>
              <w:pStyle w:val="TAH"/>
              <w:rPr>
                <w:rFonts w:eastAsia="Batang"/>
              </w:rPr>
            </w:pPr>
            <w:r w:rsidRPr="002F2B0E">
              <w:rPr>
                <w:rFonts w:eastAsia="Batang"/>
              </w:rPr>
              <w:t xml:space="preserve">Restricted set type </w:t>
            </w:r>
            <w:r>
              <w:rPr>
                <w:rFonts w:eastAsia="Batang"/>
              </w:rPr>
              <w:t>B</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0</w:t>
            </w:r>
          </w:p>
        </w:tc>
        <w:tc>
          <w:tcPr>
            <w:tcW w:w="2125" w:type="dxa"/>
            <w:shd w:val="clear" w:color="auto" w:fill="auto"/>
          </w:tcPr>
          <w:p w:rsidR="006630E2" w:rsidRPr="00D64275" w:rsidRDefault="006630E2" w:rsidP="003C53A4">
            <w:pPr>
              <w:pStyle w:val="TAC"/>
              <w:rPr>
                <w:rFonts w:eastAsia="Batang"/>
              </w:rPr>
            </w:pPr>
            <w:r w:rsidRPr="00D64275">
              <w:rPr>
                <w:rFonts w:eastAsia="Batang"/>
              </w:rPr>
              <w:t>0</w:t>
            </w:r>
          </w:p>
        </w:tc>
        <w:tc>
          <w:tcPr>
            <w:tcW w:w="2268" w:type="dxa"/>
            <w:shd w:val="clear" w:color="auto" w:fill="auto"/>
          </w:tcPr>
          <w:p w:rsidR="006630E2" w:rsidRPr="00D64275" w:rsidRDefault="006630E2" w:rsidP="003C53A4">
            <w:pPr>
              <w:pStyle w:val="TAC"/>
              <w:rPr>
                <w:rFonts w:eastAsia="Batang"/>
              </w:rPr>
            </w:pPr>
            <w:r w:rsidRPr="00D64275">
              <w:rPr>
                <w:rFonts w:eastAsia="Batang"/>
              </w:rPr>
              <w:t>36</w:t>
            </w:r>
          </w:p>
        </w:tc>
        <w:tc>
          <w:tcPr>
            <w:tcW w:w="2268" w:type="dxa"/>
          </w:tcPr>
          <w:p w:rsidR="006630E2" w:rsidRPr="00D64275" w:rsidRDefault="006630E2" w:rsidP="003C53A4">
            <w:pPr>
              <w:pStyle w:val="TAC"/>
              <w:rPr>
                <w:rFonts w:eastAsia="Batang"/>
              </w:rPr>
            </w:pPr>
            <w:r w:rsidRPr="00D64275">
              <w:rPr>
                <w:rFonts w:eastAsia="Batang"/>
              </w:rPr>
              <w:t>36</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1</w:t>
            </w:r>
          </w:p>
        </w:tc>
        <w:tc>
          <w:tcPr>
            <w:tcW w:w="2125" w:type="dxa"/>
            <w:shd w:val="clear" w:color="auto" w:fill="auto"/>
          </w:tcPr>
          <w:p w:rsidR="006630E2" w:rsidRPr="00D64275" w:rsidRDefault="006630E2" w:rsidP="003C53A4">
            <w:pPr>
              <w:pStyle w:val="TAC"/>
              <w:rPr>
                <w:rFonts w:eastAsia="Batang"/>
              </w:rPr>
            </w:pPr>
            <w:r w:rsidRPr="00D64275">
              <w:rPr>
                <w:rFonts w:eastAsia="Batang"/>
              </w:rPr>
              <w:t>13</w:t>
            </w:r>
          </w:p>
        </w:tc>
        <w:tc>
          <w:tcPr>
            <w:tcW w:w="2268" w:type="dxa"/>
            <w:shd w:val="clear" w:color="auto" w:fill="auto"/>
          </w:tcPr>
          <w:p w:rsidR="006630E2" w:rsidRPr="00D64275" w:rsidRDefault="006630E2" w:rsidP="003C53A4">
            <w:pPr>
              <w:pStyle w:val="TAC"/>
              <w:rPr>
                <w:rFonts w:eastAsia="Batang"/>
              </w:rPr>
            </w:pPr>
            <w:r w:rsidRPr="00D64275">
              <w:rPr>
                <w:rFonts w:eastAsia="Batang"/>
              </w:rPr>
              <w:t>57</w:t>
            </w:r>
          </w:p>
        </w:tc>
        <w:tc>
          <w:tcPr>
            <w:tcW w:w="2268" w:type="dxa"/>
          </w:tcPr>
          <w:p w:rsidR="006630E2" w:rsidRPr="00D64275" w:rsidRDefault="006630E2" w:rsidP="003C53A4">
            <w:pPr>
              <w:pStyle w:val="TAC"/>
              <w:rPr>
                <w:rFonts w:eastAsia="Batang"/>
              </w:rPr>
            </w:pPr>
            <w:r w:rsidRPr="00D64275">
              <w:rPr>
                <w:rFonts w:eastAsia="Batang"/>
              </w:rPr>
              <w:t>57</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2</w:t>
            </w:r>
          </w:p>
        </w:tc>
        <w:tc>
          <w:tcPr>
            <w:tcW w:w="2125" w:type="dxa"/>
            <w:shd w:val="clear" w:color="auto" w:fill="auto"/>
          </w:tcPr>
          <w:p w:rsidR="006630E2" w:rsidRPr="00D64275" w:rsidRDefault="006630E2" w:rsidP="003C53A4">
            <w:pPr>
              <w:pStyle w:val="TAC"/>
              <w:rPr>
                <w:rFonts w:eastAsia="Batang"/>
              </w:rPr>
            </w:pPr>
            <w:r w:rsidRPr="00D64275">
              <w:rPr>
                <w:rFonts w:eastAsia="Batang"/>
              </w:rPr>
              <w:t>26</w:t>
            </w:r>
          </w:p>
        </w:tc>
        <w:tc>
          <w:tcPr>
            <w:tcW w:w="2268" w:type="dxa"/>
            <w:shd w:val="clear" w:color="auto" w:fill="auto"/>
          </w:tcPr>
          <w:p w:rsidR="006630E2" w:rsidRPr="00D64275" w:rsidRDefault="006630E2" w:rsidP="003C53A4">
            <w:pPr>
              <w:pStyle w:val="TAC"/>
              <w:rPr>
                <w:rFonts w:eastAsia="Batang"/>
              </w:rPr>
            </w:pPr>
            <w:r w:rsidRPr="00D64275">
              <w:rPr>
                <w:rFonts w:eastAsia="Batang"/>
              </w:rPr>
              <w:t>72</w:t>
            </w:r>
          </w:p>
        </w:tc>
        <w:tc>
          <w:tcPr>
            <w:tcW w:w="2268" w:type="dxa"/>
          </w:tcPr>
          <w:p w:rsidR="006630E2" w:rsidRPr="00D64275" w:rsidRDefault="006630E2" w:rsidP="003C53A4">
            <w:pPr>
              <w:pStyle w:val="TAC"/>
              <w:rPr>
                <w:rFonts w:eastAsia="Batang"/>
              </w:rPr>
            </w:pPr>
            <w:r w:rsidRPr="00D64275">
              <w:rPr>
                <w:rFonts w:eastAsia="Batang"/>
              </w:rPr>
              <w:t>60</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3</w:t>
            </w:r>
          </w:p>
        </w:tc>
        <w:tc>
          <w:tcPr>
            <w:tcW w:w="2125" w:type="dxa"/>
            <w:shd w:val="clear" w:color="auto" w:fill="auto"/>
          </w:tcPr>
          <w:p w:rsidR="006630E2" w:rsidRPr="00D64275" w:rsidRDefault="006630E2" w:rsidP="003C53A4">
            <w:pPr>
              <w:pStyle w:val="TAC"/>
              <w:rPr>
                <w:rFonts w:eastAsia="Batang"/>
              </w:rPr>
            </w:pPr>
            <w:r w:rsidRPr="00D64275">
              <w:rPr>
                <w:rFonts w:eastAsia="Batang"/>
              </w:rPr>
              <w:t>33</w:t>
            </w:r>
          </w:p>
        </w:tc>
        <w:tc>
          <w:tcPr>
            <w:tcW w:w="2268" w:type="dxa"/>
            <w:shd w:val="clear" w:color="auto" w:fill="auto"/>
          </w:tcPr>
          <w:p w:rsidR="006630E2" w:rsidRPr="00D64275" w:rsidRDefault="006630E2" w:rsidP="003C53A4">
            <w:pPr>
              <w:pStyle w:val="TAC"/>
              <w:rPr>
                <w:rFonts w:eastAsia="Batang"/>
              </w:rPr>
            </w:pPr>
            <w:r w:rsidRPr="00D64275">
              <w:rPr>
                <w:rFonts w:eastAsia="Batang"/>
              </w:rPr>
              <w:t>81</w:t>
            </w:r>
          </w:p>
        </w:tc>
        <w:tc>
          <w:tcPr>
            <w:tcW w:w="2268" w:type="dxa"/>
          </w:tcPr>
          <w:p w:rsidR="006630E2" w:rsidRPr="00D64275" w:rsidRDefault="006630E2" w:rsidP="003C53A4">
            <w:pPr>
              <w:pStyle w:val="TAC"/>
              <w:rPr>
                <w:rFonts w:eastAsia="Batang"/>
              </w:rPr>
            </w:pPr>
            <w:r w:rsidRPr="00D64275">
              <w:rPr>
                <w:rFonts w:eastAsia="Batang"/>
              </w:rPr>
              <w:t>63</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4</w:t>
            </w:r>
          </w:p>
        </w:tc>
        <w:tc>
          <w:tcPr>
            <w:tcW w:w="2125" w:type="dxa"/>
            <w:shd w:val="clear" w:color="auto" w:fill="auto"/>
          </w:tcPr>
          <w:p w:rsidR="006630E2" w:rsidRPr="00D64275" w:rsidRDefault="006630E2" w:rsidP="003C53A4">
            <w:pPr>
              <w:pStyle w:val="TAC"/>
              <w:rPr>
                <w:rFonts w:eastAsia="Batang"/>
              </w:rPr>
            </w:pPr>
            <w:r w:rsidRPr="00D64275">
              <w:rPr>
                <w:rFonts w:eastAsia="Batang"/>
              </w:rPr>
              <w:t>38</w:t>
            </w:r>
          </w:p>
        </w:tc>
        <w:tc>
          <w:tcPr>
            <w:tcW w:w="2268" w:type="dxa"/>
            <w:shd w:val="clear" w:color="auto" w:fill="auto"/>
          </w:tcPr>
          <w:p w:rsidR="006630E2" w:rsidRPr="00D64275" w:rsidRDefault="006630E2" w:rsidP="003C53A4">
            <w:pPr>
              <w:pStyle w:val="TAC"/>
              <w:rPr>
                <w:rFonts w:eastAsia="Batang"/>
              </w:rPr>
            </w:pPr>
            <w:r w:rsidRPr="00D64275">
              <w:rPr>
                <w:rFonts w:eastAsia="Batang"/>
              </w:rPr>
              <w:t>89</w:t>
            </w:r>
          </w:p>
        </w:tc>
        <w:tc>
          <w:tcPr>
            <w:tcW w:w="2268" w:type="dxa"/>
          </w:tcPr>
          <w:p w:rsidR="006630E2" w:rsidRPr="00D64275" w:rsidRDefault="006630E2" w:rsidP="003C53A4">
            <w:pPr>
              <w:pStyle w:val="TAC"/>
              <w:rPr>
                <w:rFonts w:eastAsia="Batang"/>
              </w:rPr>
            </w:pPr>
            <w:r w:rsidRPr="00D64275">
              <w:rPr>
                <w:rFonts w:eastAsia="Batang"/>
              </w:rPr>
              <w:t>65</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5</w:t>
            </w:r>
          </w:p>
        </w:tc>
        <w:tc>
          <w:tcPr>
            <w:tcW w:w="2125" w:type="dxa"/>
            <w:shd w:val="clear" w:color="auto" w:fill="auto"/>
          </w:tcPr>
          <w:p w:rsidR="006630E2" w:rsidRPr="00D64275" w:rsidRDefault="006630E2" w:rsidP="003C53A4">
            <w:pPr>
              <w:pStyle w:val="TAC"/>
              <w:rPr>
                <w:rFonts w:eastAsia="Batang"/>
              </w:rPr>
            </w:pPr>
            <w:r w:rsidRPr="00D64275">
              <w:rPr>
                <w:rFonts w:eastAsia="Batang"/>
              </w:rPr>
              <w:t>41</w:t>
            </w:r>
          </w:p>
        </w:tc>
        <w:tc>
          <w:tcPr>
            <w:tcW w:w="2268" w:type="dxa"/>
            <w:shd w:val="clear" w:color="auto" w:fill="auto"/>
          </w:tcPr>
          <w:p w:rsidR="006630E2" w:rsidRPr="00D64275" w:rsidRDefault="006630E2" w:rsidP="003C53A4">
            <w:pPr>
              <w:pStyle w:val="TAC"/>
              <w:rPr>
                <w:rFonts w:eastAsia="Batang"/>
              </w:rPr>
            </w:pPr>
            <w:r w:rsidRPr="00D64275">
              <w:rPr>
                <w:rFonts w:eastAsia="Batang"/>
              </w:rPr>
              <w:t>94</w:t>
            </w:r>
          </w:p>
        </w:tc>
        <w:tc>
          <w:tcPr>
            <w:tcW w:w="2268" w:type="dxa"/>
          </w:tcPr>
          <w:p w:rsidR="006630E2" w:rsidRPr="00D64275" w:rsidRDefault="006630E2" w:rsidP="003C53A4">
            <w:pPr>
              <w:pStyle w:val="TAC"/>
              <w:rPr>
                <w:rFonts w:eastAsia="Batang"/>
              </w:rPr>
            </w:pPr>
            <w:r w:rsidRPr="00D64275">
              <w:rPr>
                <w:rFonts w:eastAsia="Batang"/>
              </w:rPr>
              <w:t>68</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6</w:t>
            </w:r>
          </w:p>
        </w:tc>
        <w:tc>
          <w:tcPr>
            <w:tcW w:w="2125" w:type="dxa"/>
            <w:shd w:val="clear" w:color="auto" w:fill="auto"/>
          </w:tcPr>
          <w:p w:rsidR="006630E2" w:rsidRPr="00D64275" w:rsidRDefault="006630E2" w:rsidP="003C53A4">
            <w:pPr>
              <w:pStyle w:val="TAC"/>
              <w:rPr>
                <w:rFonts w:eastAsia="Batang"/>
              </w:rPr>
            </w:pPr>
            <w:r w:rsidRPr="00D64275">
              <w:rPr>
                <w:rFonts w:eastAsia="Batang"/>
              </w:rPr>
              <w:t>49</w:t>
            </w:r>
          </w:p>
        </w:tc>
        <w:tc>
          <w:tcPr>
            <w:tcW w:w="2268" w:type="dxa"/>
            <w:shd w:val="clear" w:color="auto" w:fill="auto"/>
          </w:tcPr>
          <w:p w:rsidR="006630E2" w:rsidRPr="00D64275" w:rsidRDefault="006630E2" w:rsidP="003C53A4">
            <w:pPr>
              <w:pStyle w:val="TAC"/>
              <w:rPr>
                <w:rFonts w:eastAsia="Batang"/>
              </w:rPr>
            </w:pPr>
            <w:r w:rsidRPr="00D64275">
              <w:rPr>
                <w:rFonts w:eastAsia="Batang"/>
              </w:rPr>
              <w:t>103</w:t>
            </w:r>
          </w:p>
        </w:tc>
        <w:tc>
          <w:tcPr>
            <w:tcW w:w="2268" w:type="dxa"/>
          </w:tcPr>
          <w:p w:rsidR="006630E2" w:rsidRPr="00D64275" w:rsidRDefault="006630E2" w:rsidP="003C53A4">
            <w:pPr>
              <w:pStyle w:val="TAC"/>
              <w:rPr>
                <w:rFonts w:eastAsia="Batang"/>
              </w:rPr>
            </w:pPr>
            <w:r w:rsidRPr="00D64275">
              <w:rPr>
                <w:rFonts w:eastAsia="Batang"/>
              </w:rPr>
              <w:t>71</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7</w:t>
            </w:r>
          </w:p>
        </w:tc>
        <w:tc>
          <w:tcPr>
            <w:tcW w:w="2125" w:type="dxa"/>
            <w:shd w:val="clear" w:color="auto" w:fill="auto"/>
          </w:tcPr>
          <w:p w:rsidR="006630E2" w:rsidRPr="00D64275" w:rsidRDefault="006630E2" w:rsidP="003C53A4">
            <w:pPr>
              <w:pStyle w:val="TAC"/>
              <w:rPr>
                <w:rFonts w:eastAsia="Batang"/>
              </w:rPr>
            </w:pPr>
            <w:r w:rsidRPr="00D64275">
              <w:rPr>
                <w:rFonts w:eastAsia="Batang"/>
              </w:rPr>
              <w:t>55</w:t>
            </w:r>
          </w:p>
        </w:tc>
        <w:tc>
          <w:tcPr>
            <w:tcW w:w="2268" w:type="dxa"/>
            <w:shd w:val="clear" w:color="auto" w:fill="auto"/>
          </w:tcPr>
          <w:p w:rsidR="006630E2" w:rsidRPr="00D64275" w:rsidRDefault="006630E2" w:rsidP="003C53A4">
            <w:pPr>
              <w:pStyle w:val="TAC"/>
              <w:rPr>
                <w:rFonts w:eastAsia="Batang"/>
              </w:rPr>
            </w:pPr>
            <w:r w:rsidRPr="00D64275">
              <w:rPr>
                <w:rFonts w:eastAsia="Batang"/>
              </w:rPr>
              <w:t>112</w:t>
            </w:r>
          </w:p>
        </w:tc>
        <w:tc>
          <w:tcPr>
            <w:tcW w:w="2268" w:type="dxa"/>
          </w:tcPr>
          <w:p w:rsidR="006630E2" w:rsidRPr="00D64275" w:rsidRDefault="006630E2" w:rsidP="003C53A4">
            <w:pPr>
              <w:pStyle w:val="TAC"/>
              <w:rPr>
                <w:rFonts w:eastAsia="Batang"/>
              </w:rPr>
            </w:pPr>
            <w:r w:rsidRPr="00D64275">
              <w:rPr>
                <w:rFonts w:eastAsia="Batang"/>
              </w:rPr>
              <w:t>77</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8</w:t>
            </w:r>
          </w:p>
        </w:tc>
        <w:tc>
          <w:tcPr>
            <w:tcW w:w="2125" w:type="dxa"/>
            <w:shd w:val="clear" w:color="auto" w:fill="auto"/>
          </w:tcPr>
          <w:p w:rsidR="006630E2" w:rsidRPr="00D64275" w:rsidRDefault="006630E2" w:rsidP="003C53A4">
            <w:pPr>
              <w:pStyle w:val="TAC"/>
              <w:rPr>
                <w:rFonts w:eastAsia="Batang"/>
              </w:rPr>
            </w:pPr>
            <w:r w:rsidRPr="00D64275">
              <w:rPr>
                <w:rFonts w:eastAsia="Batang"/>
              </w:rPr>
              <w:t>64</w:t>
            </w:r>
          </w:p>
        </w:tc>
        <w:tc>
          <w:tcPr>
            <w:tcW w:w="2268" w:type="dxa"/>
            <w:shd w:val="clear" w:color="auto" w:fill="auto"/>
          </w:tcPr>
          <w:p w:rsidR="006630E2" w:rsidRPr="00D64275" w:rsidRDefault="006630E2" w:rsidP="003C53A4">
            <w:pPr>
              <w:pStyle w:val="TAC"/>
              <w:rPr>
                <w:rFonts w:eastAsia="Batang"/>
              </w:rPr>
            </w:pPr>
            <w:r w:rsidRPr="00D64275">
              <w:rPr>
                <w:rFonts w:eastAsia="Batang"/>
              </w:rPr>
              <w:t>121</w:t>
            </w:r>
          </w:p>
        </w:tc>
        <w:tc>
          <w:tcPr>
            <w:tcW w:w="2268" w:type="dxa"/>
          </w:tcPr>
          <w:p w:rsidR="006630E2" w:rsidRPr="00D64275" w:rsidRDefault="006630E2" w:rsidP="003C53A4">
            <w:pPr>
              <w:pStyle w:val="TAC"/>
              <w:rPr>
                <w:rFonts w:eastAsia="Batang"/>
              </w:rPr>
            </w:pPr>
            <w:r w:rsidRPr="00D64275">
              <w:rPr>
                <w:rFonts w:eastAsia="Batang"/>
              </w:rPr>
              <w:t>81</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9</w:t>
            </w:r>
          </w:p>
        </w:tc>
        <w:tc>
          <w:tcPr>
            <w:tcW w:w="2125" w:type="dxa"/>
            <w:shd w:val="clear" w:color="auto" w:fill="auto"/>
          </w:tcPr>
          <w:p w:rsidR="006630E2" w:rsidRPr="00D64275" w:rsidRDefault="006630E2" w:rsidP="003C53A4">
            <w:pPr>
              <w:pStyle w:val="TAC"/>
              <w:rPr>
                <w:rFonts w:eastAsia="Batang"/>
              </w:rPr>
            </w:pPr>
            <w:r w:rsidRPr="00D64275">
              <w:rPr>
                <w:rFonts w:eastAsia="Batang"/>
              </w:rPr>
              <w:t>76</w:t>
            </w:r>
          </w:p>
        </w:tc>
        <w:tc>
          <w:tcPr>
            <w:tcW w:w="2268" w:type="dxa"/>
            <w:shd w:val="clear" w:color="auto" w:fill="auto"/>
          </w:tcPr>
          <w:p w:rsidR="006630E2" w:rsidRPr="00D64275" w:rsidRDefault="006630E2" w:rsidP="003C53A4">
            <w:pPr>
              <w:pStyle w:val="TAC"/>
              <w:rPr>
                <w:rFonts w:eastAsia="Batang"/>
              </w:rPr>
            </w:pPr>
            <w:r w:rsidRPr="00D64275">
              <w:rPr>
                <w:rFonts w:eastAsia="Batang"/>
              </w:rPr>
              <w:t>132</w:t>
            </w:r>
          </w:p>
        </w:tc>
        <w:tc>
          <w:tcPr>
            <w:tcW w:w="2268" w:type="dxa"/>
          </w:tcPr>
          <w:p w:rsidR="006630E2" w:rsidRPr="00D64275" w:rsidRDefault="006630E2" w:rsidP="003C53A4">
            <w:pPr>
              <w:pStyle w:val="TAC"/>
              <w:rPr>
                <w:rFonts w:eastAsia="Batang"/>
              </w:rPr>
            </w:pPr>
            <w:r w:rsidRPr="00D64275">
              <w:rPr>
                <w:rFonts w:eastAsia="Batang"/>
              </w:rPr>
              <w:t>85</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10</w:t>
            </w:r>
          </w:p>
        </w:tc>
        <w:tc>
          <w:tcPr>
            <w:tcW w:w="2125" w:type="dxa"/>
            <w:shd w:val="clear" w:color="auto" w:fill="auto"/>
          </w:tcPr>
          <w:p w:rsidR="006630E2" w:rsidRPr="00D64275" w:rsidRDefault="006630E2" w:rsidP="003C53A4">
            <w:pPr>
              <w:pStyle w:val="TAC"/>
              <w:rPr>
                <w:rFonts w:eastAsia="Batang"/>
              </w:rPr>
            </w:pPr>
            <w:r w:rsidRPr="00D64275">
              <w:rPr>
                <w:rFonts w:eastAsia="Batang"/>
              </w:rPr>
              <w:t>93</w:t>
            </w:r>
          </w:p>
        </w:tc>
        <w:tc>
          <w:tcPr>
            <w:tcW w:w="2268" w:type="dxa"/>
            <w:shd w:val="clear" w:color="auto" w:fill="auto"/>
          </w:tcPr>
          <w:p w:rsidR="006630E2" w:rsidRPr="00D64275" w:rsidRDefault="006630E2" w:rsidP="003C53A4">
            <w:pPr>
              <w:pStyle w:val="TAC"/>
              <w:rPr>
                <w:rFonts w:eastAsia="Batang"/>
              </w:rPr>
            </w:pPr>
            <w:r w:rsidRPr="00D64275">
              <w:rPr>
                <w:rFonts w:eastAsia="Batang"/>
              </w:rPr>
              <w:t>137</w:t>
            </w:r>
          </w:p>
        </w:tc>
        <w:tc>
          <w:tcPr>
            <w:tcW w:w="2268" w:type="dxa"/>
          </w:tcPr>
          <w:p w:rsidR="006630E2" w:rsidRPr="00D64275" w:rsidRDefault="006630E2" w:rsidP="003C53A4">
            <w:pPr>
              <w:pStyle w:val="TAC"/>
              <w:rPr>
                <w:rFonts w:eastAsia="Batang"/>
              </w:rPr>
            </w:pPr>
            <w:r w:rsidRPr="00D64275">
              <w:rPr>
                <w:rFonts w:eastAsia="Batang"/>
              </w:rPr>
              <w:t>97</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11</w:t>
            </w:r>
          </w:p>
        </w:tc>
        <w:tc>
          <w:tcPr>
            <w:tcW w:w="2125" w:type="dxa"/>
            <w:shd w:val="clear" w:color="auto" w:fill="auto"/>
          </w:tcPr>
          <w:p w:rsidR="006630E2" w:rsidRPr="00D64275" w:rsidRDefault="006630E2" w:rsidP="003C53A4">
            <w:pPr>
              <w:pStyle w:val="TAC"/>
              <w:rPr>
                <w:rFonts w:eastAsia="Batang"/>
              </w:rPr>
            </w:pPr>
            <w:r w:rsidRPr="00D64275">
              <w:rPr>
                <w:rFonts w:eastAsia="Batang"/>
              </w:rPr>
              <w:t>119</w:t>
            </w:r>
          </w:p>
        </w:tc>
        <w:tc>
          <w:tcPr>
            <w:tcW w:w="2268" w:type="dxa"/>
            <w:shd w:val="clear" w:color="auto" w:fill="auto"/>
          </w:tcPr>
          <w:p w:rsidR="006630E2" w:rsidRPr="00D64275" w:rsidRDefault="006630E2" w:rsidP="003C53A4">
            <w:pPr>
              <w:pStyle w:val="TAC"/>
              <w:rPr>
                <w:rFonts w:eastAsia="Batang"/>
              </w:rPr>
            </w:pPr>
            <w:r w:rsidRPr="00D64275">
              <w:rPr>
                <w:rFonts w:eastAsia="Batang"/>
              </w:rPr>
              <w:t>152</w:t>
            </w:r>
          </w:p>
        </w:tc>
        <w:tc>
          <w:tcPr>
            <w:tcW w:w="2268" w:type="dxa"/>
          </w:tcPr>
          <w:p w:rsidR="006630E2" w:rsidRPr="00D64275" w:rsidRDefault="006630E2" w:rsidP="003C53A4">
            <w:pPr>
              <w:pStyle w:val="TAC"/>
              <w:rPr>
                <w:rFonts w:eastAsia="Batang"/>
              </w:rPr>
            </w:pPr>
            <w:r w:rsidRPr="00D64275">
              <w:rPr>
                <w:rFonts w:eastAsia="Batang"/>
              </w:rPr>
              <w:t>109</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12</w:t>
            </w:r>
          </w:p>
        </w:tc>
        <w:tc>
          <w:tcPr>
            <w:tcW w:w="2125" w:type="dxa"/>
            <w:shd w:val="clear" w:color="auto" w:fill="auto"/>
          </w:tcPr>
          <w:p w:rsidR="006630E2" w:rsidRPr="00D64275" w:rsidRDefault="006630E2" w:rsidP="003C53A4">
            <w:pPr>
              <w:pStyle w:val="TAC"/>
              <w:rPr>
                <w:rFonts w:eastAsia="Batang"/>
              </w:rPr>
            </w:pPr>
            <w:r w:rsidRPr="00D64275">
              <w:rPr>
                <w:rFonts w:eastAsia="Batang"/>
              </w:rPr>
              <w:t>139</w:t>
            </w:r>
          </w:p>
        </w:tc>
        <w:tc>
          <w:tcPr>
            <w:tcW w:w="2268" w:type="dxa"/>
            <w:shd w:val="clear" w:color="auto" w:fill="auto"/>
          </w:tcPr>
          <w:p w:rsidR="006630E2" w:rsidRPr="00D64275" w:rsidRDefault="006630E2" w:rsidP="003C53A4">
            <w:pPr>
              <w:pStyle w:val="TAC"/>
              <w:rPr>
                <w:rFonts w:eastAsia="Batang"/>
              </w:rPr>
            </w:pPr>
            <w:r w:rsidRPr="00D64275">
              <w:rPr>
                <w:rFonts w:eastAsia="Batang"/>
              </w:rPr>
              <w:t>173</w:t>
            </w:r>
          </w:p>
        </w:tc>
        <w:tc>
          <w:tcPr>
            <w:tcW w:w="2268" w:type="dxa"/>
          </w:tcPr>
          <w:p w:rsidR="006630E2" w:rsidRPr="00D64275" w:rsidRDefault="006630E2" w:rsidP="003C53A4">
            <w:pPr>
              <w:pStyle w:val="TAC"/>
              <w:rPr>
                <w:rFonts w:eastAsia="Batang"/>
              </w:rPr>
            </w:pPr>
            <w:r w:rsidRPr="00D64275">
              <w:rPr>
                <w:rFonts w:eastAsia="Batang"/>
              </w:rPr>
              <w:t>122</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13</w:t>
            </w:r>
          </w:p>
        </w:tc>
        <w:tc>
          <w:tcPr>
            <w:tcW w:w="2125" w:type="dxa"/>
            <w:shd w:val="clear" w:color="auto" w:fill="auto"/>
          </w:tcPr>
          <w:p w:rsidR="006630E2" w:rsidRPr="00D64275" w:rsidRDefault="006630E2" w:rsidP="003C53A4">
            <w:pPr>
              <w:pStyle w:val="TAC"/>
              <w:rPr>
                <w:rFonts w:eastAsia="Batang"/>
              </w:rPr>
            </w:pPr>
            <w:r w:rsidRPr="00D64275">
              <w:rPr>
                <w:rFonts w:eastAsia="Batang"/>
              </w:rPr>
              <w:t>209</w:t>
            </w:r>
          </w:p>
        </w:tc>
        <w:tc>
          <w:tcPr>
            <w:tcW w:w="2268" w:type="dxa"/>
            <w:shd w:val="clear" w:color="auto" w:fill="auto"/>
          </w:tcPr>
          <w:p w:rsidR="006630E2" w:rsidRPr="00D64275" w:rsidRDefault="006630E2" w:rsidP="003C53A4">
            <w:pPr>
              <w:pStyle w:val="TAC"/>
              <w:rPr>
                <w:rFonts w:eastAsia="Batang"/>
              </w:rPr>
            </w:pPr>
            <w:r w:rsidRPr="00D64275">
              <w:rPr>
                <w:rFonts w:eastAsia="Batang"/>
              </w:rPr>
              <w:t>195</w:t>
            </w:r>
          </w:p>
        </w:tc>
        <w:tc>
          <w:tcPr>
            <w:tcW w:w="2268" w:type="dxa"/>
          </w:tcPr>
          <w:p w:rsidR="006630E2" w:rsidRPr="00D64275" w:rsidRDefault="006630E2" w:rsidP="003C53A4">
            <w:pPr>
              <w:pStyle w:val="TAC"/>
              <w:rPr>
                <w:rFonts w:eastAsia="Batang"/>
              </w:rPr>
            </w:pPr>
            <w:r w:rsidRPr="00D64275">
              <w:rPr>
                <w:rFonts w:eastAsia="Batang"/>
              </w:rPr>
              <w:t>137</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14</w:t>
            </w:r>
          </w:p>
        </w:tc>
        <w:tc>
          <w:tcPr>
            <w:tcW w:w="2125" w:type="dxa"/>
            <w:shd w:val="clear" w:color="auto" w:fill="auto"/>
          </w:tcPr>
          <w:p w:rsidR="006630E2" w:rsidRPr="00D64275" w:rsidRDefault="006630E2" w:rsidP="003C53A4">
            <w:pPr>
              <w:pStyle w:val="TAC"/>
              <w:rPr>
                <w:rFonts w:eastAsia="Batang"/>
              </w:rPr>
            </w:pPr>
            <w:r w:rsidRPr="00D64275">
              <w:rPr>
                <w:rFonts w:eastAsia="Batang"/>
              </w:rPr>
              <w:t>279</w:t>
            </w:r>
          </w:p>
        </w:tc>
        <w:tc>
          <w:tcPr>
            <w:tcW w:w="2268" w:type="dxa"/>
            <w:shd w:val="clear" w:color="auto" w:fill="auto"/>
          </w:tcPr>
          <w:p w:rsidR="006630E2" w:rsidRPr="00D64275" w:rsidRDefault="006630E2" w:rsidP="003C53A4">
            <w:pPr>
              <w:pStyle w:val="TAC"/>
              <w:rPr>
                <w:rFonts w:eastAsia="Batang"/>
              </w:rPr>
            </w:pPr>
            <w:r w:rsidRPr="00D64275">
              <w:rPr>
                <w:rFonts w:eastAsia="Batang"/>
              </w:rPr>
              <w:t>216</w:t>
            </w:r>
          </w:p>
        </w:tc>
        <w:tc>
          <w:tcPr>
            <w:tcW w:w="2268" w:type="dxa"/>
          </w:tcPr>
          <w:p w:rsidR="006630E2" w:rsidRPr="00D64275" w:rsidRDefault="006630E2" w:rsidP="003C53A4">
            <w:pPr>
              <w:pStyle w:val="TAC"/>
              <w:rPr>
                <w:rFonts w:eastAsia="Batang"/>
              </w:rPr>
            </w:pPr>
            <w:r w:rsidRPr="00D64275">
              <w:rPr>
                <w:rFonts w:eastAsia="Batang"/>
              </w:rPr>
              <w:t>-</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15</w:t>
            </w:r>
          </w:p>
        </w:tc>
        <w:tc>
          <w:tcPr>
            <w:tcW w:w="2125" w:type="dxa"/>
            <w:shd w:val="clear" w:color="auto" w:fill="auto"/>
          </w:tcPr>
          <w:p w:rsidR="006630E2" w:rsidRPr="00D64275" w:rsidRDefault="006630E2" w:rsidP="003C53A4">
            <w:pPr>
              <w:pStyle w:val="TAC"/>
              <w:rPr>
                <w:rFonts w:eastAsia="Batang"/>
              </w:rPr>
            </w:pPr>
            <w:r w:rsidRPr="00D64275">
              <w:rPr>
                <w:rFonts w:eastAsia="Batang"/>
              </w:rPr>
              <w:t>419</w:t>
            </w:r>
          </w:p>
        </w:tc>
        <w:tc>
          <w:tcPr>
            <w:tcW w:w="2268" w:type="dxa"/>
            <w:shd w:val="clear" w:color="auto" w:fill="auto"/>
          </w:tcPr>
          <w:p w:rsidR="006630E2" w:rsidRPr="00D64275" w:rsidRDefault="006630E2" w:rsidP="003C53A4">
            <w:pPr>
              <w:pStyle w:val="TAC"/>
              <w:rPr>
                <w:rFonts w:eastAsia="Batang"/>
              </w:rPr>
            </w:pPr>
            <w:r w:rsidRPr="00D64275">
              <w:rPr>
                <w:rFonts w:eastAsia="Batang"/>
              </w:rPr>
              <w:t>237</w:t>
            </w:r>
          </w:p>
        </w:tc>
        <w:tc>
          <w:tcPr>
            <w:tcW w:w="2268" w:type="dxa"/>
          </w:tcPr>
          <w:p w:rsidR="006630E2" w:rsidRPr="00D64275" w:rsidRDefault="006630E2" w:rsidP="003C53A4">
            <w:pPr>
              <w:pStyle w:val="TAC"/>
              <w:rPr>
                <w:rFonts w:eastAsia="Batang"/>
              </w:rPr>
            </w:pPr>
            <w:r w:rsidRPr="00D64275">
              <w:rPr>
                <w:rFonts w:eastAsia="Batang"/>
              </w:rPr>
              <w:t>-</w:t>
            </w:r>
          </w:p>
        </w:tc>
      </w:tr>
    </w:tbl>
    <w:p w:rsidR="006630E2" w:rsidRDefault="006630E2" w:rsidP="00284C2E"/>
    <w:p w:rsidR="006630E2" w:rsidRDefault="006630E2" w:rsidP="006630E2">
      <w:pPr>
        <w:pStyle w:val="TH"/>
      </w:pPr>
      <w:r>
        <w:lastRenderedPageBreak/>
        <w:t>Table 6.3.3.1-</w:t>
      </w:r>
      <w:r w:rsidR="00940F36">
        <w:t>7</w:t>
      </w:r>
      <w:r>
        <w:t xml:space="preserve">: </w:t>
      </w:r>
      <w:r w:rsidRPr="004F5299">
        <w:rPr>
          <w:position w:val="-10"/>
        </w:rPr>
        <w:object w:dxaOrig="400" w:dyaOrig="300">
          <v:shape id="_x0000_i1765" type="#_x0000_t75" style="width:20.25pt;height:15pt" o:ole="">
            <v:imagedata r:id="rId1119" o:title=""/>
          </v:shape>
          <o:OLEObject Type="Embed" ProgID="Equation.3" ShapeID="_x0000_i1765" DrawAspect="Content" ObjectID="_1584266904" r:id="rId1271"/>
        </w:object>
      </w:r>
      <w:r>
        <w:t xml:space="preserve"> for preamble formats with </w:t>
      </w:r>
      <w:r w:rsidRPr="00FB2E08">
        <w:rPr>
          <w:position w:val="-10"/>
        </w:rPr>
        <w:object w:dxaOrig="1620" w:dyaOrig="340">
          <v:shape id="_x0000_i1766" type="#_x0000_t75" style="width:81pt;height:17.25pt" o:ole="">
            <v:imagedata r:id="rId1192" o:title=""/>
          </v:shape>
          <o:OLEObject Type="Embed" ProgID="Equation.3" ShapeID="_x0000_i1766" DrawAspect="Content" ObjectID="_1584266905" r:id="rId1272"/>
        </w:object>
      </w:r>
      <w:r w:rsidRPr="00FB2E08">
        <w:t xml:space="preserve"> where </w:t>
      </w:r>
      <w:r w:rsidRPr="00FB2E08">
        <w:rPr>
          <w:position w:val="-10"/>
        </w:rPr>
        <w:object w:dxaOrig="1020" w:dyaOrig="300">
          <v:shape id="_x0000_i1767" type="#_x0000_t75" style="width:51pt;height:15pt" o:ole="">
            <v:imagedata r:id="rId1194" o:title=""/>
          </v:shape>
          <o:OLEObject Type="Embed" ProgID="Equation.3" ShapeID="_x0000_i1767" DrawAspect="Content" ObjectID="_1584266906" r:id="rId1273"/>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6"/>
      </w:tblGrid>
      <w:tr w:rsidR="006472ED" w:rsidTr="00A20A0E">
        <w:trPr>
          <w:trHeight w:val="53"/>
          <w:jc w:val="center"/>
        </w:trPr>
        <w:tc>
          <w:tcPr>
            <w:tcW w:w="2405" w:type="dxa"/>
            <w:shd w:val="clear" w:color="auto" w:fill="auto"/>
            <w:vAlign w:val="center"/>
          </w:tcPr>
          <w:p w:rsidR="006472ED" w:rsidRPr="00EA3D42" w:rsidRDefault="006472ED" w:rsidP="00EA3D42">
            <w:pPr>
              <w:pStyle w:val="TAH"/>
              <w:rPr>
                <w:rFonts w:eastAsia="Batang"/>
                <w:i/>
              </w:rPr>
            </w:pPr>
            <w:r w:rsidRPr="00EA3D42">
              <w:rPr>
                <w:rFonts w:eastAsia="Batang"/>
                <w:i/>
              </w:rPr>
              <w:t>zeroCorrelationZoneConfig</w:t>
            </w:r>
          </w:p>
        </w:tc>
        <w:tc>
          <w:tcPr>
            <w:tcW w:w="2126" w:type="dxa"/>
            <w:shd w:val="clear" w:color="auto" w:fill="auto"/>
            <w:vAlign w:val="center"/>
          </w:tcPr>
          <w:p w:rsidR="006472ED" w:rsidRPr="00A20A0E" w:rsidRDefault="006472ED" w:rsidP="00EA3D42">
            <w:pPr>
              <w:pStyle w:val="TAH"/>
              <w:rPr>
                <w:rFonts w:eastAsia="Batang"/>
              </w:rPr>
            </w:pPr>
            <w:r w:rsidRPr="00A20A0E">
              <w:rPr>
                <w:rFonts w:eastAsia="Batang"/>
                <w:position w:val="-10"/>
              </w:rPr>
              <w:object w:dxaOrig="400" w:dyaOrig="300">
                <v:shape id="_x0000_i1768" type="#_x0000_t75" style="width:20.25pt;height:15pt" o:ole="">
                  <v:imagedata r:id="rId1119" o:title=""/>
                </v:shape>
                <o:OLEObject Type="Embed" ProgID="Equation.3" ShapeID="_x0000_i1768" DrawAspect="Content" ObjectID="_1584266907" r:id="rId1274"/>
              </w:object>
            </w:r>
            <w:r w:rsidRPr="00A20A0E">
              <w:rPr>
                <w:rFonts w:eastAsia="Batang"/>
              </w:rPr>
              <w:t xml:space="preserve"> value</w:t>
            </w:r>
            <w:r w:rsidR="001F6E0E">
              <w:rPr>
                <w:rFonts w:eastAsia="Batang"/>
              </w:rPr>
              <w:br/>
              <w:t>for unrestricted set</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0</w:t>
            </w:r>
          </w:p>
        </w:tc>
        <w:tc>
          <w:tcPr>
            <w:tcW w:w="2126" w:type="dxa"/>
            <w:shd w:val="clear" w:color="auto" w:fill="auto"/>
          </w:tcPr>
          <w:p w:rsidR="006472ED" w:rsidRPr="00A20A0E" w:rsidRDefault="006472ED" w:rsidP="003C53A4">
            <w:pPr>
              <w:pStyle w:val="TAC"/>
              <w:rPr>
                <w:rFonts w:eastAsia="Batang"/>
              </w:rPr>
            </w:pPr>
            <w:r w:rsidRPr="00A20A0E">
              <w:rPr>
                <w:rFonts w:eastAsia="Batang"/>
              </w:rPr>
              <w:t>0</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1</w:t>
            </w:r>
          </w:p>
        </w:tc>
        <w:tc>
          <w:tcPr>
            <w:tcW w:w="2126" w:type="dxa"/>
            <w:shd w:val="clear" w:color="auto" w:fill="auto"/>
          </w:tcPr>
          <w:p w:rsidR="006472ED" w:rsidRPr="00A20A0E" w:rsidRDefault="006472ED" w:rsidP="003C53A4">
            <w:pPr>
              <w:pStyle w:val="TAC"/>
              <w:rPr>
                <w:rFonts w:eastAsia="Batang"/>
              </w:rPr>
            </w:pPr>
            <w:r w:rsidRPr="00A20A0E">
              <w:rPr>
                <w:rFonts w:eastAsia="Batang"/>
              </w:rPr>
              <w:t>2</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2</w:t>
            </w:r>
          </w:p>
        </w:tc>
        <w:tc>
          <w:tcPr>
            <w:tcW w:w="2126" w:type="dxa"/>
            <w:shd w:val="clear" w:color="auto" w:fill="auto"/>
          </w:tcPr>
          <w:p w:rsidR="006472ED" w:rsidRPr="00A20A0E" w:rsidRDefault="006472ED" w:rsidP="003C53A4">
            <w:pPr>
              <w:pStyle w:val="TAC"/>
              <w:rPr>
                <w:rFonts w:eastAsia="Batang"/>
              </w:rPr>
            </w:pPr>
            <w:r w:rsidRPr="00A20A0E">
              <w:rPr>
                <w:rFonts w:eastAsia="Batang"/>
              </w:rPr>
              <w:t>4</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3</w:t>
            </w:r>
          </w:p>
        </w:tc>
        <w:tc>
          <w:tcPr>
            <w:tcW w:w="2126" w:type="dxa"/>
            <w:shd w:val="clear" w:color="auto" w:fill="auto"/>
          </w:tcPr>
          <w:p w:rsidR="006472ED" w:rsidRPr="00A20A0E" w:rsidRDefault="006472ED" w:rsidP="003C53A4">
            <w:pPr>
              <w:pStyle w:val="TAC"/>
              <w:rPr>
                <w:rFonts w:eastAsia="Batang"/>
              </w:rPr>
            </w:pPr>
            <w:r w:rsidRPr="00A20A0E">
              <w:rPr>
                <w:rFonts w:eastAsia="Batang"/>
              </w:rPr>
              <w:t>6</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4</w:t>
            </w:r>
          </w:p>
        </w:tc>
        <w:tc>
          <w:tcPr>
            <w:tcW w:w="2126" w:type="dxa"/>
            <w:shd w:val="clear" w:color="auto" w:fill="auto"/>
          </w:tcPr>
          <w:p w:rsidR="006472ED" w:rsidRPr="00A20A0E" w:rsidRDefault="006472ED" w:rsidP="003C53A4">
            <w:pPr>
              <w:pStyle w:val="TAC"/>
              <w:rPr>
                <w:rFonts w:eastAsia="Batang"/>
              </w:rPr>
            </w:pPr>
            <w:r w:rsidRPr="00A20A0E">
              <w:rPr>
                <w:rFonts w:eastAsia="Batang"/>
              </w:rPr>
              <w:t>8</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5</w:t>
            </w:r>
          </w:p>
        </w:tc>
        <w:tc>
          <w:tcPr>
            <w:tcW w:w="2126" w:type="dxa"/>
            <w:shd w:val="clear" w:color="auto" w:fill="auto"/>
          </w:tcPr>
          <w:p w:rsidR="006472ED" w:rsidRPr="00A20A0E" w:rsidRDefault="006472ED" w:rsidP="003C53A4">
            <w:pPr>
              <w:pStyle w:val="TAC"/>
              <w:rPr>
                <w:rFonts w:eastAsia="Batang"/>
              </w:rPr>
            </w:pPr>
            <w:r w:rsidRPr="00A20A0E">
              <w:rPr>
                <w:rFonts w:eastAsia="Batang"/>
              </w:rPr>
              <w:t>10</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6</w:t>
            </w:r>
          </w:p>
        </w:tc>
        <w:tc>
          <w:tcPr>
            <w:tcW w:w="2126" w:type="dxa"/>
            <w:shd w:val="clear" w:color="auto" w:fill="auto"/>
          </w:tcPr>
          <w:p w:rsidR="006472ED" w:rsidRPr="00A20A0E" w:rsidRDefault="006472ED" w:rsidP="003C53A4">
            <w:pPr>
              <w:pStyle w:val="TAC"/>
              <w:rPr>
                <w:rFonts w:eastAsia="Batang"/>
              </w:rPr>
            </w:pPr>
            <w:r w:rsidRPr="00A20A0E">
              <w:rPr>
                <w:rFonts w:eastAsia="Batang"/>
              </w:rPr>
              <w:t>12</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7</w:t>
            </w:r>
          </w:p>
        </w:tc>
        <w:tc>
          <w:tcPr>
            <w:tcW w:w="2126" w:type="dxa"/>
            <w:shd w:val="clear" w:color="auto" w:fill="auto"/>
          </w:tcPr>
          <w:p w:rsidR="006472ED" w:rsidRPr="00A20A0E" w:rsidRDefault="006472ED" w:rsidP="003C53A4">
            <w:pPr>
              <w:pStyle w:val="TAC"/>
              <w:rPr>
                <w:rFonts w:eastAsia="Batang"/>
              </w:rPr>
            </w:pPr>
            <w:r w:rsidRPr="00A20A0E">
              <w:rPr>
                <w:rFonts w:eastAsia="Batang"/>
              </w:rPr>
              <w:t>13</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8</w:t>
            </w:r>
          </w:p>
        </w:tc>
        <w:tc>
          <w:tcPr>
            <w:tcW w:w="2126" w:type="dxa"/>
            <w:shd w:val="clear" w:color="auto" w:fill="auto"/>
          </w:tcPr>
          <w:p w:rsidR="006472ED" w:rsidRPr="00A20A0E" w:rsidRDefault="006472ED" w:rsidP="003C53A4">
            <w:pPr>
              <w:pStyle w:val="TAC"/>
              <w:rPr>
                <w:rFonts w:eastAsia="Batang"/>
              </w:rPr>
            </w:pPr>
            <w:r w:rsidRPr="00A20A0E">
              <w:rPr>
                <w:rFonts w:eastAsia="Batang"/>
              </w:rPr>
              <w:t>15</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9</w:t>
            </w:r>
          </w:p>
        </w:tc>
        <w:tc>
          <w:tcPr>
            <w:tcW w:w="2126" w:type="dxa"/>
            <w:shd w:val="clear" w:color="auto" w:fill="auto"/>
          </w:tcPr>
          <w:p w:rsidR="006472ED" w:rsidRPr="00A20A0E" w:rsidRDefault="006472ED" w:rsidP="003C53A4">
            <w:pPr>
              <w:pStyle w:val="TAC"/>
              <w:rPr>
                <w:rFonts w:eastAsia="Batang"/>
              </w:rPr>
            </w:pPr>
            <w:r w:rsidRPr="00A20A0E">
              <w:rPr>
                <w:rFonts w:eastAsia="Batang"/>
              </w:rPr>
              <w:t>17</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10</w:t>
            </w:r>
          </w:p>
        </w:tc>
        <w:tc>
          <w:tcPr>
            <w:tcW w:w="2126" w:type="dxa"/>
            <w:shd w:val="clear" w:color="auto" w:fill="auto"/>
          </w:tcPr>
          <w:p w:rsidR="006472ED" w:rsidRPr="00A20A0E" w:rsidRDefault="006472ED" w:rsidP="003C53A4">
            <w:pPr>
              <w:pStyle w:val="TAC"/>
              <w:rPr>
                <w:rFonts w:eastAsia="Batang"/>
              </w:rPr>
            </w:pPr>
            <w:r w:rsidRPr="00A20A0E">
              <w:rPr>
                <w:rFonts w:eastAsia="Batang"/>
              </w:rPr>
              <w:t>19</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11</w:t>
            </w:r>
          </w:p>
        </w:tc>
        <w:tc>
          <w:tcPr>
            <w:tcW w:w="2126" w:type="dxa"/>
            <w:shd w:val="clear" w:color="auto" w:fill="auto"/>
          </w:tcPr>
          <w:p w:rsidR="006472ED" w:rsidRPr="00A20A0E" w:rsidRDefault="006472ED" w:rsidP="003C53A4">
            <w:pPr>
              <w:pStyle w:val="TAC"/>
              <w:rPr>
                <w:rFonts w:eastAsia="Batang"/>
              </w:rPr>
            </w:pPr>
            <w:r w:rsidRPr="00A20A0E">
              <w:rPr>
                <w:rFonts w:eastAsia="Batang"/>
              </w:rPr>
              <w:t>23</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12</w:t>
            </w:r>
          </w:p>
        </w:tc>
        <w:tc>
          <w:tcPr>
            <w:tcW w:w="2126" w:type="dxa"/>
            <w:shd w:val="clear" w:color="auto" w:fill="auto"/>
          </w:tcPr>
          <w:p w:rsidR="006472ED" w:rsidRPr="00A20A0E" w:rsidRDefault="006472ED" w:rsidP="003C53A4">
            <w:pPr>
              <w:pStyle w:val="TAC"/>
              <w:rPr>
                <w:rFonts w:eastAsia="Batang"/>
              </w:rPr>
            </w:pPr>
            <w:r w:rsidRPr="00A20A0E">
              <w:rPr>
                <w:rFonts w:eastAsia="Batang"/>
              </w:rPr>
              <w:t>27</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13</w:t>
            </w:r>
          </w:p>
        </w:tc>
        <w:tc>
          <w:tcPr>
            <w:tcW w:w="2126" w:type="dxa"/>
            <w:shd w:val="clear" w:color="auto" w:fill="auto"/>
          </w:tcPr>
          <w:p w:rsidR="006472ED" w:rsidRPr="00A20A0E" w:rsidRDefault="006472ED" w:rsidP="003C53A4">
            <w:pPr>
              <w:pStyle w:val="TAC"/>
              <w:rPr>
                <w:rFonts w:eastAsia="Batang"/>
              </w:rPr>
            </w:pPr>
            <w:r w:rsidRPr="00A20A0E">
              <w:rPr>
                <w:rFonts w:eastAsia="Batang"/>
              </w:rPr>
              <w:t>34</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14</w:t>
            </w:r>
          </w:p>
        </w:tc>
        <w:tc>
          <w:tcPr>
            <w:tcW w:w="2126" w:type="dxa"/>
            <w:shd w:val="clear" w:color="auto" w:fill="auto"/>
          </w:tcPr>
          <w:p w:rsidR="006472ED" w:rsidRPr="00A20A0E" w:rsidRDefault="006472ED" w:rsidP="003C53A4">
            <w:pPr>
              <w:pStyle w:val="TAC"/>
              <w:rPr>
                <w:rFonts w:eastAsia="Batang"/>
              </w:rPr>
            </w:pPr>
            <w:r w:rsidRPr="00A20A0E">
              <w:rPr>
                <w:rFonts w:eastAsia="Batang"/>
              </w:rPr>
              <w:t>46</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15</w:t>
            </w:r>
          </w:p>
        </w:tc>
        <w:tc>
          <w:tcPr>
            <w:tcW w:w="2126" w:type="dxa"/>
            <w:shd w:val="clear" w:color="auto" w:fill="auto"/>
          </w:tcPr>
          <w:p w:rsidR="006472ED" w:rsidRPr="00A20A0E" w:rsidRDefault="006472ED" w:rsidP="003C53A4">
            <w:pPr>
              <w:pStyle w:val="TAC"/>
              <w:rPr>
                <w:rFonts w:eastAsia="Batang"/>
              </w:rPr>
            </w:pPr>
            <w:r w:rsidRPr="00A20A0E">
              <w:rPr>
                <w:rFonts w:eastAsia="Batang"/>
              </w:rPr>
              <w:t>69</w:t>
            </w:r>
          </w:p>
        </w:tc>
      </w:tr>
    </w:tbl>
    <w:p w:rsidR="006630E2" w:rsidRPr="005458FA" w:rsidRDefault="006630E2" w:rsidP="006630E2">
      <w:pPr>
        <w:pStyle w:val="TH"/>
      </w:pPr>
    </w:p>
    <w:p w:rsidR="00284C2E" w:rsidRDefault="00284C2E" w:rsidP="00284C2E">
      <w:pPr>
        <w:pStyle w:val="Heading4"/>
      </w:pPr>
      <w:bookmarkStart w:id="97" w:name="_Toc510519344"/>
      <w:r>
        <w:t>6.3.3.2</w:t>
      </w:r>
      <w:r>
        <w:tab/>
        <w:t>Mapping to physical resources</w:t>
      </w:r>
      <w:bookmarkEnd w:id="97"/>
    </w:p>
    <w:p w:rsidR="00284C2E" w:rsidRDefault="00284C2E" w:rsidP="00284C2E">
      <w:r>
        <w:t xml:space="preserve">The preamble sequence shall be mapped to </w:t>
      </w:r>
      <w:r w:rsidR="004500E5">
        <w:t xml:space="preserve">physical resources </w:t>
      </w:r>
      <w:r>
        <w:t>according to</w:t>
      </w:r>
    </w:p>
    <w:p w:rsidR="00284C2E" w:rsidRDefault="004500E5" w:rsidP="00284C2E">
      <w:pPr>
        <w:pStyle w:val="EQ"/>
        <w:jc w:val="center"/>
      </w:pPr>
      <w:r w:rsidRPr="004500E5">
        <w:rPr>
          <w:position w:val="-28"/>
        </w:rPr>
        <w:object w:dxaOrig="2040" w:dyaOrig="660">
          <v:shape id="_x0000_i1769" type="#_x0000_t75" style="width:102pt;height:33pt" o:ole="">
            <v:imagedata r:id="rId1275" o:title=""/>
          </v:shape>
          <o:OLEObject Type="Embed" ProgID="Equation.3" ShapeID="_x0000_i1769" DrawAspect="Content" ObjectID="_1584266908" r:id="rId1276"/>
        </w:object>
      </w:r>
    </w:p>
    <w:p w:rsidR="00284C2E" w:rsidRDefault="008E1B85" w:rsidP="00E616C7">
      <w:r>
        <w:t xml:space="preserve">where </w:t>
      </w:r>
      <w:r w:rsidR="00284C2E" w:rsidRPr="00282DE7">
        <w:rPr>
          <w:position w:val="-10"/>
        </w:rPr>
        <w:object w:dxaOrig="680" w:dyaOrig="300">
          <v:shape id="_x0000_i1770" type="#_x0000_t75" style="width:33.75pt;height:15pt" o:ole="">
            <v:imagedata r:id="rId1277" o:title=""/>
          </v:shape>
          <o:OLEObject Type="Embed" ProgID="Equation.3" ShapeID="_x0000_i1770" DrawAspect="Content" ObjectID="_1584266909" r:id="rId1278"/>
        </w:object>
      </w:r>
      <w:r w:rsidR="00284C2E">
        <w:t xml:space="preserve"> is an amplitude scaling factor in order to conform to the transmit power specified in [</w:t>
      </w:r>
      <w:r w:rsidR="00745325">
        <w:t>5, TS38.213</w:t>
      </w:r>
      <w:r w:rsidR="00284C2E">
        <w:t xml:space="preserve">], and </w:t>
      </w:r>
      <w:r w:rsidR="0001085C" w:rsidRPr="00282DE7">
        <w:rPr>
          <w:position w:val="-10"/>
        </w:rPr>
        <w:object w:dxaOrig="820" w:dyaOrig="279">
          <v:shape id="_x0000_i1771" type="#_x0000_t75" style="width:41.25pt;height:14.25pt" o:ole="">
            <v:imagedata r:id="rId1279" o:title=""/>
          </v:shape>
          <o:OLEObject Type="Embed" ProgID="Equation.3" ShapeID="_x0000_i1771" DrawAspect="Content" ObjectID="_1584266910" r:id="rId1280"/>
        </w:object>
      </w:r>
      <w:r w:rsidR="00284C2E">
        <w:t xml:space="preserve"> is the antenna port. Baseband signal generation shall be done according to clause 5.3 using the parameters in Table 6.3.3.1-1 or Table 6.3.3.1-2</w:t>
      </w:r>
      <w:r w:rsidR="003B2B06">
        <w:t xml:space="preserve"> with </w:t>
      </w:r>
      <w:r w:rsidR="00F8699F" w:rsidRPr="00F8699F">
        <w:rPr>
          <w:position w:val="-6"/>
        </w:rPr>
        <w:object w:dxaOrig="200" w:dyaOrig="300">
          <v:shape id="_x0000_i1772" type="#_x0000_t75" style="width:9.75pt;height:15pt" o:ole="">
            <v:imagedata r:id="rId1281" o:title=""/>
          </v:shape>
          <o:OLEObject Type="Embed" ProgID="Equation.3" ShapeID="_x0000_i1772" DrawAspect="Content" ObjectID="_1584266911" r:id="rId1282"/>
        </w:object>
      </w:r>
      <w:r w:rsidR="003B2B06">
        <w:t xml:space="preserve"> given by Table 6.3.3.2-1</w:t>
      </w:r>
      <w:r w:rsidR="00284C2E">
        <w:t>.</w:t>
      </w:r>
    </w:p>
    <w:p w:rsidR="0077437E" w:rsidRDefault="00EA3D42" w:rsidP="0077437E">
      <w:r>
        <w:t xml:space="preserve">Random access preambles can only be transmitted in the time resources given by the higher-layer parameter </w:t>
      </w:r>
      <w:r w:rsidRPr="00EA3D42">
        <w:rPr>
          <w:i/>
        </w:rPr>
        <w:t>PRACHConfigurationIndex</w:t>
      </w:r>
      <w:r w:rsidR="00152848">
        <w:t xml:space="preserve"> according to Table</w:t>
      </w:r>
      <w:r w:rsidR="0077437E">
        <w:t>s</w:t>
      </w:r>
      <w:r w:rsidR="00152848">
        <w:t xml:space="preserve"> 6.3.3.2-2</w:t>
      </w:r>
      <w:r w:rsidR="00F7325F">
        <w:t xml:space="preserve"> </w:t>
      </w:r>
      <w:r w:rsidR="0077437E">
        <w:t xml:space="preserve">to 6.3.3.2-4 and </w:t>
      </w:r>
      <w:r w:rsidR="00E064F5">
        <w:t xml:space="preserve">depends on FR1 or FR2 and the spectrum type as defined in </w:t>
      </w:r>
      <w:r w:rsidR="00F7325F">
        <w:t>[</w:t>
      </w:r>
      <w:r w:rsidR="0077437E">
        <w:t xml:space="preserve">8, </w:t>
      </w:r>
      <w:r w:rsidR="00F7325F">
        <w:t>TS38.</w:t>
      </w:r>
      <w:r w:rsidR="0077437E">
        <w:t>104</w:t>
      </w:r>
      <w:r w:rsidR="00F7325F">
        <w:t>]</w:t>
      </w:r>
      <w:r>
        <w:t>.</w:t>
      </w:r>
      <w:r w:rsidR="00AD7FC1">
        <w:t xml:space="preserve"> </w:t>
      </w:r>
    </w:p>
    <w:p w:rsidR="0077437E" w:rsidRDefault="0077437E" w:rsidP="0077437E">
      <w:bookmarkStart w:id="98" w:name="_Hlk508280483"/>
      <w:r>
        <w:t>R</w:t>
      </w:r>
      <w:r w:rsidRPr="0095573B">
        <w:t xml:space="preserve">andom access preambles can </w:t>
      </w:r>
      <w:r>
        <w:t xml:space="preserve">only </w:t>
      </w:r>
      <w:r w:rsidRPr="0095573B">
        <w:t xml:space="preserve">be transmitted in the frequency resources given by parameter </w:t>
      </w:r>
      <w:r w:rsidRPr="0095573B">
        <w:rPr>
          <w:i/>
        </w:rPr>
        <w:t>prach-FDM</w:t>
      </w:r>
      <w:r w:rsidRPr="0095573B">
        <w:t xml:space="preserve">. The </w:t>
      </w:r>
      <w:r>
        <w:t xml:space="preserve">PRACH frequency resources </w:t>
      </w:r>
      <w:r w:rsidRPr="00302445">
        <w:rPr>
          <w:position w:val="-12"/>
        </w:rPr>
        <w:object w:dxaOrig="1680" w:dyaOrig="340">
          <v:shape id="_x0000_i1773" type="#_x0000_t75" style="width:84pt;height:17.25pt" o:ole="">
            <v:imagedata r:id="rId1283" o:title=""/>
          </v:shape>
          <o:OLEObject Type="Embed" ProgID="Equation.3" ShapeID="_x0000_i1773" DrawAspect="Content" ObjectID="_1584266912" r:id="rId1284"/>
        </w:object>
      </w:r>
      <w:r>
        <w:t xml:space="preserve">, where M equals the higher-layer parameter </w:t>
      </w:r>
      <w:r w:rsidRPr="000B30EE">
        <w:rPr>
          <w:i/>
        </w:rPr>
        <w:t>prach-FDM</w:t>
      </w:r>
      <w:r w:rsidRPr="00C12EDD">
        <w:t xml:space="preserve">, </w:t>
      </w:r>
      <w:r>
        <w:t xml:space="preserve">are numbered in increasing order </w:t>
      </w:r>
      <w:r w:rsidRPr="0095573B">
        <w:t xml:space="preserve">within the initial active </w:t>
      </w:r>
      <w:r>
        <w:t xml:space="preserve">uplink bandwidth part </w:t>
      </w:r>
      <w:r w:rsidRPr="00E127C2">
        <w:t>during initial access</w:t>
      </w:r>
      <w:r>
        <w:t>, starting from the lowest frequency</w:t>
      </w:r>
      <w:r w:rsidRPr="0095573B">
        <w:t xml:space="preserve">. </w:t>
      </w:r>
      <w:r w:rsidRPr="00E127C2">
        <w:t>Otherwise</w:t>
      </w:r>
      <w:r>
        <w:t xml:space="preserve">, </w:t>
      </w:r>
      <w:r w:rsidRPr="00282DE7">
        <w:rPr>
          <w:position w:val="-10"/>
        </w:rPr>
        <w:object w:dxaOrig="380" w:dyaOrig="300">
          <v:shape id="_x0000_i1774" type="#_x0000_t75" style="width:18.75pt;height:15pt" o:ole="">
            <v:imagedata r:id="rId1285" o:title=""/>
          </v:shape>
          <o:OLEObject Type="Embed" ProgID="Equation.3" ShapeID="_x0000_i1774" DrawAspect="Content" ObjectID="_1584266913" r:id="rId1286"/>
        </w:object>
      </w:r>
      <w:r>
        <w:t xml:space="preserve"> </w:t>
      </w:r>
      <w:r w:rsidRPr="00E127C2">
        <w:t>are numbered in increasing order within the active uplink bandwidth part, starting from the lowest frequency.</w:t>
      </w:r>
    </w:p>
    <w:bookmarkEnd w:id="98"/>
    <w:p w:rsidR="009042C7" w:rsidRDefault="00693C9D" w:rsidP="00E616C7">
      <w:r>
        <w:t>For the purpose of slot numbering i</w:t>
      </w:r>
      <w:r w:rsidR="00AD7FC1">
        <w:t xml:space="preserve">n the tables, the </w:t>
      </w:r>
      <w:r>
        <w:t>following subcarrier spacing shall be assumed:</w:t>
      </w:r>
    </w:p>
    <w:p w:rsidR="00AD7FC1" w:rsidRPr="00693C9D" w:rsidRDefault="00AD7FC1" w:rsidP="00693C9D">
      <w:pPr>
        <w:pStyle w:val="B1"/>
      </w:pPr>
      <w:r w:rsidRPr="00AD7FC1">
        <w:rPr>
          <w:rFonts w:eastAsia="Batang"/>
        </w:rPr>
        <w:t>-</w:t>
      </w:r>
      <w:r>
        <w:rPr>
          <w:rFonts w:eastAsia="Batang"/>
        </w:rPr>
        <w:tab/>
      </w:r>
      <w:r w:rsidR="00693C9D" w:rsidRPr="00693C9D">
        <w:rPr>
          <w:rFonts w:eastAsia="Batang"/>
          <w:position w:val="-6"/>
        </w:rPr>
        <w:object w:dxaOrig="620" w:dyaOrig="260">
          <v:shape id="_x0000_i1775" type="#_x0000_t75" style="width:30.75pt;height:12.75pt" o:ole="">
            <v:imagedata r:id="rId1287" o:title=""/>
          </v:shape>
          <o:OLEObject Type="Embed" ProgID="Equation.3" ShapeID="_x0000_i1775" DrawAspect="Content" ObjectID="_1584266914" r:id="rId1288"/>
        </w:object>
      </w:r>
      <w:r>
        <w:rPr>
          <w:rFonts w:eastAsia="Batang"/>
        </w:rPr>
        <w:t xml:space="preserve"> for PRACH preamble </w:t>
      </w:r>
      <w:r w:rsidR="00DF00C2">
        <w:rPr>
          <w:rFonts w:eastAsia="Batang"/>
        </w:rPr>
        <w:t>formats</w:t>
      </w:r>
      <w:r>
        <w:rPr>
          <w:rFonts w:eastAsia="Batang"/>
        </w:rPr>
        <w:t xml:space="preserve"> 0 – 3</w:t>
      </w:r>
    </w:p>
    <w:p w:rsidR="00AD7FC1" w:rsidRDefault="00AD7FC1" w:rsidP="00693C9D">
      <w:pPr>
        <w:pStyle w:val="B1"/>
      </w:pPr>
      <w:r>
        <w:t>-</w:t>
      </w:r>
      <w:r>
        <w:tab/>
      </w:r>
      <w:r w:rsidR="00693C9D" w:rsidRPr="00693C9D">
        <w:rPr>
          <w:position w:val="-6"/>
        </w:rPr>
        <w:object w:dxaOrig="960" w:dyaOrig="300">
          <v:shape id="_x0000_i1776" type="#_x0000_t75" style="width:48pt;height:15pt" o:ole="">
            <v:imagedata r:id="rId1289" o:title=""/>
          </v:shape>
          <o:OLEObject Type="Embed" ProgID="Equation.3" ShapeID="_x0000_i1776" DrawAspect="Content" ObjectID="_1584266915" r:id="rId1290"/>
        </w:object>
      </w:r>
      <w:r w:rsidR="00693C9D">
        <w:t xml:space="preserve">for PRACH preamble formats A1, A2, A3, B1, B2, B3, B4, C0, C2 </w:t>
      </w:r>
      <w:r>
        <w:t xml:space="preserve">where </w:t>
      </w:r>
      <w:r w:rsidR="00693C9D" w:rsidRPr="00FB2E08">
        <w:rPr>
          <w:position w:val="-10"/>
        </w:rPr>
        <w:object w:dxaOrig="220" w:dyaOrig="240">
          <v:shape id="_x0000_i1777" type="#_x0000_t75" style="width:11.25pt;height:12pt" o:ole="">
            <v:imagedata r:id="rId1291" o:title=""/>
          </v:shape>
          <o:OLEObject Type="Embed" ProgID="Equation.3" ShapeID="_x0000_i1777" DrawAspect="Content" ObjectID="_1584266916" r:id="rId1292"/>
        </w:object>
      </w:r>
      <w:r w:rsidR="00693C9D">
        <w:t xml:space="preserve"> is the configured PRACH subcarrier spacing.</w:t>
      </w:r>
    </w:p>
    <w:p w:rsidR="000147EF" w:rsidRDefault="000147EF" w:rsidP="000F7401"/>
    <w:p w:rsidR="00152848" w:rsidRDefault="00152848" w:rsidP="00152848">
      <w:pPr>
        <w:pStyle w:val="TH"/>
      </w:pPr>
      <w:r>
        <w:lastRenderedPageBreak/>
        <w:t xml:space="preserve">Table 6.3.3.2-1: Supported combinations of </w:t>
      </w:r>
      <w:r w:rsidRPr="00A20A0E">
        <w:rPr>
          <w:rFonts w:eastAsia="Batang"/>
          <w:position w:val="-10"/>
        </w:rPr>
        <w:object w:dxaOrig="520" w:dyaOrig="340">
          <v:shape id="_x0000_i1778" type="#_x0000_t75" style="width:26.25pt;height:17.25pt" o:ole="">
            <v:imagedata r:id="rId1293" o:title=""/>
          </v:shape>
          <o:OLEObject Type="Embed" ProgID="Equation.3" ShapeID="_x0000_i1778" DrawAspect="Content" ObjectID="_1584266917" r:id="rId1294"/>
        </w:object>
      </w:r>
      <w:r>
        <w:rPr>
          <w:rFonts w:eastAsia="Batang"/>
        </w:rPr>
        <w:t xml:space="preserve"> and </w:t>
      </w:r>
      <w:r w:rsidR="008C103B" w:rsidRPr="00A20A0E">
        <w:rPr>
          <w:rFonts w:eastAsia="Batang"/>
          <w:position w:val="-10"/>
        </w:rPr>
        <w:object w:dxaOrig="300" w:dyaOrig="279">
          <v:shape id="_x0000_i1779" type="#_x0000_t75" style="width:15pt;height:14.25pt" o:ole="">
            <v:imagedata r:id="rId1295" o:title=""/>
          </v:shape>
          <o:OLEObject Type="Embed" ProgID="Equation.3" ShapeID="_x0000_i1779" DrawAspect="Content" ObjectID="_1584266918" r:id="rId1296"/>
        </w:object>
      </w:r>
      <w:r w:rsidR="008C103B">
        <w:rPr>
          <w:rFonts w:eastAsia="Batang"/>
        </w:rPr>
        <w:t>,</w:t>
      </w:r>
      <w:r>
        <w:rPr>
          <w:rFonts w:eastAsia="Batang"/>
        </w:rPr>
        <w:t xml:space="preserve"> and the corresponding value of </w:t>
      </w:r>
      <w:r w:rsidRPr="00152848">
        <w:rPr>
          <w:rFonts w:eastAsia="Batang"/>
          <w:position w:val="-6"/>
        </w:rPr>
        <w:object w:dxaOrig="200" w:dyaOrig="300">
          <v:shape id="_x0000_i1780" type="#_x0000_t75" style="width:9.75pt;height:15pt" o:ole="">
            <v:imagedata r:id="rId1297" o:title=""/>
          </v:shape>
          <o:OLEObject Type="Embed" ProgID="Equation.3" ShapeID="_x0000_i1780" DrawAspect="Content" ObjectID="_1584266919" r:id="rId1298"/>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559"/>
        <w:gridCol w:w="2483"/>
        <w:gridCol w:w="777"/>
      </w:tblGrid>
      <w:tr w:rsidR="00152848" w:rsidTr="00F13EFE">
        <w:trPr>
          <w:jc w:val="center"/>
        </w:trPr>
        <w:tc>
          <w:tcPr>
            <w:tcW w:w="846" w:type="dxa"/>
            <w:shd w:val="clear" w:color="auto" w:fill="auto"/>
          </w:tcPr>
          <w:p w:rsidR="00152848" w:rsidRPr="004C3E9B" w:rsidRDefault="00152848" w:rsidP="00012575">
            <w:pPr>
              <w:pStyle w:val="TAH"/>
              <w:rPr>
                <w:rFonts w:eastAsia="Batang"/>
              </w:rPr>
            </w:pPr>
            <w:r w:rsidRPr="004C3E9B">
              <w:rPr>
                <w:rFonts w:eastAsia="Batang"/>
              </w:rPr>
              <w:object w:dxaOrig="400" w:dyaOrig="300">
                <v:shape id="_x0000_i1781" type="#_x0000_t75" style="width:20.25pt;height:15pt" o:ole="">
                  <v:imagedata r:id="rId1299" o:title=""/>
                </v:shape>
                <o:OLEObject Type="Embed" ProgID="Equation.3" ShapeID="_x0000_i1781" DrawAspect="Content" ObjectID="_1584266920" r:id="rId1300"/>
              </w:object>
            </w:r>
          </w:p>
        </w:tc>
        <w:tc>
          <w:tcPr>
            <w:tcW w:w="1843" w:type="dxa"/>
            <w:shd w:val="clear" w:color="auto" w:fill="auto"/>
          </w:tcPr>
          <w:p w:rsidR="00152848" w:rsidRPr="004C3E9B" w:rsidRDefault="00152848" w:rsidP="00012575">
            <w:pPr>
              <w:pStyle w:val="TAH"/>
              <w:rPr>
                <w:rFonts w:eastAsia="Batang"/>
              </w:rPr>
            </w:pPr>
            <w:r w:rsidRPr="004C3E9B">
              <w:rPr>
                <w:rFonts w:eastAsia="Batang"/>
                <w:position w:val="-10"/>
              </w:rPr>
              <w:object w:dxaOrig="520" w:dyaOrig="340">
                <v:shape id="_x0000_i1782" type="#_x0000_t75" style="width:26.25pt;height:17.25pt" o:ole="">
                  <v:imagedata r:id="rId1293" o:title=""/>
                </v:shape>
                <o:OLEObject Type="Embed" ProgID="Equation.3" ShapeID="_x0000_i1782" DrawAspect="Content" ObjectID="_1584266921" r:id="rId1301"/>
              </w:object>
            </w:r>
            <w:r w:rsidRPr="004C3E9B">
              <w:rPr>
                <w:rFonts w:eastAsia="Batang"/>
              </w:rPr>
              <w:t xml:space="preserve"> for PRACH</w:t>
            </w:r>
          </w:p>
        </w:tc>
        <w:tc>
          <w:tcPr>
            <w:tcW w:w="1559" w:type="dxa"/>
            <w:shd w:val="clear" w:color="auto" w:fill="auto"/>
          </w:tcPr>
          <w:p w:rsidR="00152848" w:rsidRPr="004C3E9B" w:rsidRDefault="00152848" w:rsidP="004C3E9B">
            <w:pPr>
              <w:pStyle w:val="TAH"/>
              <w:jc w:val="left"/>
              <w:rPr>
                <w:rFonts w:eastAsia="Batang"/>
              </w:rPr>
            </w:pPr>
            <w:r w:rsidRPr="004C3E9B">
              <w:rPr>
                <w:rFonts w:eastAsia="Batang"/>
                <w:position w:val="-10"/>
              </w:rPr>
              <w:object w:dxaOrig="300" w:dyaOrig="300">
                <v:shape id="_x0000_i1783" type="#_x0000_t75" style="width:15pt;height:15pt" o:ole="">
                  <v:imagedata r:id="rId1302" o:title=""/>
                </v:shape>
                <o:OLEObject Type="Embed" ProgID="Equation.3" ShapeID="_x0000_i1783" DrawAspect="Content" ObjectID="_1584266922" r:id="rId1303"/>
              </w:object>
            </w:r>
            <w:r w:rsidRPr="004C3E9B">
              <w:rPr>
                <w:rFonts w:eastAsia="Batang"/>
              </w:rPr>
              <w:t xml:space="preserve"> for PUSCH</w:t>
            </w:r>
          </w:p>
        </w:tc>
        <w:tc>
          <w:tcPr>
            <w:tcW w:w="2483" w:type="dxa"/>
            <w:shd w:val="clear" w:color="auto" w:fill="auto"/>
          </w:tcPr>
          <w:p w:rsidR="00152848" w:rsidRPr="004C3E9B" w:rsidRDefault="0077437E" w:rsidP="0077437E">
            <w:pPr>
              <w:pStyle w:val="TAH"/>
              <w:rPr>
                <w:rFonts w:eastAsia="Batang"/>
              </w:rPr>
            </w:pPr>
            <w:r w:rsidRPr="004C3E9B">
              <w:rPr>
                <w:rFonts w:eastAsia="Batang"/>
                <w:position w:val="-10"/>
              </w:rPr>
              <w:object w:dxaOrig="420" w:dyaOrig="320">
                <v:shape id="_x0000_i1784" type="#_x0000_t75" style="width:21pt;height:15.75pt" o:ole="">
                  <v:imagedata r:id="rId1304" o:title=""/>
                </v:shape>
                <o:OLEObject Type="Embed" ProgID="Equation.3" ShapeID="_x0000_i1784" DrawAspect="Content" ObjectID="_1584266923" r:id="rId1305"/>
              </w:object>
            </w:r>
            <w:r>
              <w:rPr>
                <w:rFonts w:eastAsia="Batang"/>
              </w:rPr>
              <w:t>, a</w:t>
            </w:r>
            <w:r w:rsidRPr="004C3E9B">
              <w:rPr>
                <w:rFonts w:eastAsia="Batang"/>
              </w:rPr>
              <w:t xml:space="preserve">llocation </w:t>
            </w:r>
            <w:r w:rsidR="00152848" w:rsidRPr="004C3E9B">
              <w:rPr>
                <w:rFonts w:eastAsia="Batang"/>
              </w:rPr>
              <w:t>expressed in number of RBs for PUS</w:t>
            </w:r>
            <w:r w:rsidR="005536E7">
              <w:rPr>
                <w:rFonts w:eastAsia="Batang"/>
              </w:rPr>
              <w:t>C</w:t>
            </w:r>
            <w:r w:rsidR="00152848" w:rsidRPr="004C3E9B">
              <w:rPr>
                <w:rFonts w:eastAsia="Batang"/>
              </w:rPr>
              <w:t>H</w:t>
            </w:r>
          </w:p>
        </w:tc>
        <w:tc>
          <w:tcPr>
            <w:tcW w:w="777" w:type="dxa"/>
            <w:shd w:val="clear" w:color="auto" w:fill="auto"/>
          </w:tcPr>
          <w:p w:rsidR="00152848" w:rsidRPr="004C3E9B" w:rsidRDefault="00152848" w:rsidP="00012575">
            <w:pPr>
              <w:pStyle w:val="TAH"/>
              <w:rPr>
                <w:rFonts w:eastAsia="Batang"/>
              </w:rPr>
            </w:pPr>
            <w:r w:rsidRPr="004C3E9B">
              <w:rPr>
                <w:rFonts w:eastAsia="Batang"/>
                <w:position w:val="-6"/>
              </w:rPr>
              <w:object w:dxaOrig="200" w:dyaOrig="300">
                <v:shape id="_x0000_i1785" type="#_x0000_t75" style="width:9.75pt;height:15pt" o:ole="">
                  <v:imagedata r:id="rId1306" o:title=""/>
                </v:shape>
                <o:OLEObject Type="Embed" ProgID="Equation.3" ShapeID="_x0000_i1785" DrawAspect="Content" ObjectID="_1584266924" r:id="rId1307"/>
              </w:objec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839</w:t>
            </w:r>
          </w:p>
        </w:tc>
        <w:tc>
          <w:tcPr>
            <w:tcW w:w="1843" w:type="dxa"/>
            <w:shd w:val="clear" w:color="auto" w:fill="auto"/>
          </w:tcPr>
          <w:p w:rsidR="00152848" w:rsidRPr="004C3E9B" w:rsidRDefault="00152848" w:rsidP="00012575">
            <w:pPr>
              <w:pStyle w:val="TAC"/>
              <w:rPr>
                <w:rFonts w:eastAsia="Batang"/>
              </w:rPr>
            </w:pPr>
            <w:r w:rsidRPr="004C3E9B">
              <w:rPr>
                <w:rFonts w:eastAsia="Batang"/>
              </w:rPr>
              <w:t>1.25</w:t>
            </w:r>
          </w:p>
        </w:tc>
        <w:tc>
          <w:tcPr>
            <w:tcW w:w="1559" w:type="dxa"/>
            <w:shd w:val="clear" w:color="auto" w:fill="auto"/>
          </w:tcPr>
          <w:p w:rsidR="00152848" w:rsidRPr="004C3E9B" w:rsidRDefault="00152848" w:rsidP="00012575">
            <w:pPr>
              <w:pStyle w:val="TAC"/>
              <w:rPr>
                <w:rFonts w:eastAsia="Batang"/>
              </w:rPr>
            </w:pPr>
            <w:r w:rsidRPr="004C3E9B">
              <w:rPr>
                <w:rFonts w:eastAsia="Batang"/>
              </w:rPr>
              <w:t>15</w:t>
            </w:r>
          </w:p>
        </w:tc>
        <w:tc>
          <w:tcPr>
            <w:tcW w:w="2483" w:type="dxa"/>
            <w:shd w:val="clear" w:color="auto" w:fill="auto"/>
          </w:tcPr>
          <w:p w:rsidR="00152848" w:rsidRPr="004C3E9B" w:rsidRDefault="00152848" w:rsidP="00012575">
            <w:pPr>
              <w:pStyle w:val="TAC"/>
              <w:rPr>
                <w:rFonts w:eastAsia="Batang"/>
              </w:rPr>
            </w:pPr>
            <w:r w:rsidRPr="004C3E9B">
              <w:rPr>
                <w:rFonts w:eastAsia="Batang"/>
              </w:rPr>
              <w:t>6</w:t>
            </w:r>
          </w:p>
        </w:tc>
        <w:tc>
          <w:tcPr>
            <w:tcW w:w="777" w:type="dxa"/>
            <w:shd w:val="clear" w:color="auto" w:fill="auto"/>
          </w:tcPr>
          <w:p w:rsidR="00152848" w:rsidRPr="004C3E9B" w:rsidRDefault="0077437E" w:rsidP="00012575">
            <w:pPr>
              <w:pStyle w:val="TAC"/>
              <w:rPr>
                <w:rFonts w:eastAsia="Batang"/>
              </w:rPr>
            </w:pPr>
            <w:r>
              <w:rPr>
                <w:rFonts w:eastAsia="Batang"/>
              </w:rPr>
              <w:t>7</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839</w:t>
            </w:r>
          </w:p>
        </w:tc>
        <w:tc>
          <w:tcPr>
            <w:tcW w:w="1843" w:type="dxa"/>
            <w:shd w:val="clear" w:color="auto" w:fill="auto"/>
          </w:tcPr>
          <w:p w:rsidR="00152848" w:rsidRPr="004C3E9B" w:rsidRDefault="00152848" w:rsidP="00012575">
            <w:pPr>
              <w:pStyle w:val="TAC"/>
              <w:rPr>
                <w:rFonts w:eastAsia="Batang"/>
              </w:rPr>
            </w:pPr>
            <w:r w:rsidRPr="004C3E9B">
              <w:rPr>
                <w:rFonts w:eastAsia="Batang"/>
              </w:rPr>
              <w:t>1.25</w:t>
            </w:r>
          </w:p>
        </w:tc>
        <w:tc>
          <w:tcPr>
            <w:tcW w:w="1559" w:type="dxa"/>
            <w:shd w:val="clear" w:color="auto" w:fill="auto"/>
          </w:tcPr>
          <w:p w:rsidR="00152848" w:rsidRPr="004C3E9B" w:rsidRDefault="00152848" w:rsidP="00012575">
            <w:pPr>
              <w:pStyle w:val="TAC"/>
              <w:rPr>
                <w:rFonts w:eastAsia="Batang"/>
              </w:rPr>
            </w:pPr>
            <w:r w:rsidRPr="004C3E9B">
              <w:rPr>
                <w:rFonts w:eastAsia="Batang"/>
              </w:rPr>
              <w:t>30</w:t>
            </w:r>
          </w:p>
        </w:tc>
        <w:tc>
          <w:tcPr>
            <w:tcW w:w="2483" w:type="dxa"/>
            <w:shd w:val="clear" w:color="auto" w:fill="auto"/>
          </w:tcPr>
          <w:p w:rsidR="00152848" w:rsidRPr="004C3E9B" w:rsidRDefault="00152848" w:rsidP="00012575">
            <w:pPr>
              <w:pStyle w:val="TAC"/>
              <w:rPr>
                <w:rFonts w:eastAsia="Batang"/>
              </w:rPr>
            </w:pPr>
            <w:r w:rsidRPr="004C3E9B">
              <w:rPr>
                <w:rFonts w:eastAsia="Batang"/>
              </w:rPr>
              <w:t>3</w:t>
            </w:r>
          </w:p>
        </w:tc>
        <w:tc>
          <w:tcPr>
            <w:tcW w:w="777" w:type="dxa"/>
            <w:shd w:val="clear" w:color="auto" w:fill="auto"/>
          </w:tcPr>
          <w:p w:rsidR="00152848" w:rsidRPr="004C3E9B" w:rsidRDefault="0077437E" w:rsidP="00012575">
            <w:pPr>
              <w:pStyle w:val="TAC"/>
              <w:rPr>
                <w:rFonts w:eastAsia="Batang"/>
              </w:rPr>
            </w:pPr>
            <w:r>
              <w:rPr>
                <w:rFonts w:eastAsia="Batang"/>
              </w:rPr>
              <w:t>1</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839</w:t>
            </w:r>
          </w:p>
        </w:tc>
        <w:tc>
          <w:tcPr>
            <w:tcW w:w="1843" w:type="dxa"/>
            <w:shd w:val="clear" w:color="auto" w:fill="auto"/>
          </w:tcPr>
          <w:p w:rsidR="00152848" w:rsidRPr="004C3E9B" w:rsidRDefault="00152848" w:rsidP="00012575">
            <w:pPr>
              <w:pStyle w:val="TAC"/>
              <w:rPr>
                <w:rFonts w:eastAsia="Batang"/>
              </w:rPr>
            </w:pPr>
            <w:r w:rsidRPr="004C3E9B">
              <w:rPr>
                <w:rFonts w:eastAsia="Batang"/>
              </w:rPr>
              <w:t>1.25</w:t>
            </w:r>
          </w:p>
        </w:tc>
        <w:tc>
          <w:tcPr>
            <w:tcW w:w="1559" w:type="dxa"/>
            <w:shd w:val="clear" w:color="auto" w:fill="auto"/>
          </w:tcPr>
          <w:p w:rsidR="00152848" w:rsidRPr="004C3E9B" w:rsidRDefault="00152848" w:rsidP="00012575">
            <w:pPr>
              <w:pStyle w:val="TAC"/>
              <w:rPr>
                <w:rFonts w:eastAsia="Batang"/>
              </w:rPr>
            </w:pPr>
            <w:r w:rsidRPr="004C3E9B">
              <w:rPr>
                <w:rFonts w:eastAsia="Batang"/>
              </w:rPr>
              <w:t>60</w:t>
            </w:r>
          </w:p>
        </w:tc>
        <w:tc>
          <w:tcPr>
            <w:tcW w:w="2483" w:type="dxa"/>
            <w:shd w:val="clear" w:color="auto" w:fill="auto"/>
          </w:tcPr>
          <w:p w:rsidR="00152848" w:rsidRPr="004C3E9B" w:rsidRDefault="00152848" w:rsidP="00012575">
            <w:pPr>
              <w:pStyle w:val="TAC"/>
              <w:rPr>
                <w:rFonts w:eastAsia="Batang"/>
              </w:rPr>
            </w:pPr>
            <w:r w:rsidRPr="004C3E9B">
              <w:rPr>
                <w:rFonts w:eastAsia="Batang"/>
              </w:rPr>
              <w:t>2</w:t>
            </w:r>
          </w:p>
        </w:tc>
        <w:tc>
          <w:tcPr>
            <w:tcW w:w="777" w:type="dxa"/>
            <w:shd w:val="clear" w:color="auto" w:fill="auto"/>
          </w:tcPr>
          <w:p w:rsidR="00152848" w:rsidRPr="004C3E9B" w:rsidRDefault="0077437E" w:rsidP="00012575">
            <w:pPr>
              <w:pStyle w:val="TAC"/>
              <w:rPr>
                <w:rFonts w:eastAsia="Batang"/>
              </w:rPr>
            </w:pPr>
            <w:r>
              <w:rPr>
                <w:rFonts w:eastAsia="Batang"/>
              </w:rPr>
              <w:t>133</w:t>
            </w:r>
          </w:p>
        </w:tc>
      </w:tr>
      <w:tr w:rsidR="00152848" w:rsidTr="00F13EFE">
        <w:trPr>
          <w:trHeight w:val="60"/>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839</w:t>
            </w:r>
          </w:p>
        </w:tc>
        <w:tc>
          <w:tcPr>
            <w:tcW w:w="1843" w:type="dxa"/>
            <w:shd w:val="clear" w:color="auto" w:fill="auto"/>
          </w:tcPr>
          <w:p w:rsidR="00152848" w:rsidRPr="004C3E9B" w:rsidRDefault="00152848" w:rsidP="00012575">
            <w:pPr>
              <w:pStyle w:val="TAC"/>
              <w:rPr>
                <w:rFonts w:eastAsia="Batang"/>
              </w:rPr>
            </w:pPr>
            <w:r w:rsidRPr="004C3E9B">
              <w:rPr>
                <w:rFonts w:eastAsia="Batang"/>
              </w:rPr>
              <w:t>5</w:t>
            </w:r>
          </w:p>
        </w:tc>
        <w:tc>
          <w:tcPr>
            <w:tcW w:w="1559" w:type="dxa"/>
            <w:shd w:val="clear" w:color="auto" w:fill="auto"/>
          </w:tcPr>
          <w:p w:rsidR="00152848" w:rsidRPr="004C3E9B" w:rsidRDefault="00152848" w:rsidP="00012575">
            <w:pPr>
              <w:pStyle w:val="TAC"/>
              <w:rPr>
                <w:rFonts w:eastAsia="Batang"/>
              </w:rPr>
            </w:pPr>
            <w:r w:rsidRPr="004C3E9B">
              <w:rPr>
                <w:rFonts w:eastAsia="Batang"/>
              </w:rPr>
              <w:t>15</w:t>
            </w:r>
          </w:p>
        </w:tc>
        <w:tc>
          <w:tcPr>
            <w:tcW w:w="2483" w:type="dxa"/>
            <w:shd w:val="clear" w:color="auto" w:fill="auto"/>
          </w:tcPr>
          <w:p w:rsidR="00152848" w:rsidRPr="004C3E9B" w:rsidRDefault="00152848" w:rsidP="00012575">
            <w:pPr>
              <w:pStyle w:val="TAC"/>
              <w:rPr>
                <w:rFonts w:eastAsia="Batang"/>
              </w:rPr>
            </w:pPr>
            <w:r w:rsidRPr="004C3E9B">
              <w:rPr>
                <w:rFonts w:eastAsia="Batang"/>
              </w:rPr>
              <w:t>24</w:t>
            </w:r>
          </w:p>
        </w:tc>
        <w:tc>
          <w:tcPr>
            <w:tcW w:w="777" w:type="dxa"/>
            <w:shd w:val="clear" w:color="auto" w:fill="auto"/>
          </w:tcPr>
          <w:p w:rsidR="00152848" w:rsidRPr="004C3E9B" w:rsidRDefault="00152848" w:rsidP="00012575">
            <w:pPr>
              <w:pStyle w:val="TAC"/>
              <w:rPr>
                <w:rFonts w:eastAsia="Batang"/>
              </w:rPr>
            </w:pPr>
            <w:r w:rsidRPr="004C3E9B">
              <w:rPr>
                <w:rFonts w:eastAsia="Batang"/>
              </w:rPr>
              <w:t>12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839</w:t>
            </w:r>
          </w:p>
        </w:tc>
        <w:tc>
          <w:tcPr>
            <w:tcW w:w="1843" w:type="dxa"/>
            <w:shd w:val="clear" w:color="auto" w:fill="auto"/>
          </w:tcPr>
          <w:p w:rsidR="00152848" w:rsidRPr="004C3E9B" w:rsidRDefault="00152848" w:rsidP="00012575">
            <w:pPr>
              <w:pStyle w:val="TAC"/>
              <w:rPr>
                <w:rFonts w:eastAsia="Batang"/>
              </w:rPr>
            </w:pPr>
            <w:r w:rsidRPr="004C3E9B">
              <w:rPr>
                <w:rFonts w:eastAsia="Batang"/>
              </w:rPr>
              <w:t>5</w:t>
            </w:r>
          </w:p>
        </w:tc>
        <w:tc>
          <w:tcPr>
            <w:tcW w:w="1559" w:type="dxa"/>
            <w:shd w:val="clear" w:color="auto" w:fill="auto"/>
          </w:tcPr>
          <w:p w:rsidR="00152848" w:rsidRPr="004C3E9B" w:rsidRDefault="00152848" w:rsidP="00012575">
            <w:pPr>
              <w:pStyle w:val="TAC"/>
              <w:rPr>
                <w:rFonts w:eastAsia="Batang"/>
              </w:rPr>
            </w:pPr>
            <w:r w:rsidRPr="004C3E9B">
              <w:rPr>
                <w:rFonts w:eastAsia="Batang"/>
              </w:rPr>
              <w:t>30</w:t>
            </w:r>
          </w:p>
        </w:tc>
        <w:tc>
          <w:tcPr>
            <w:tcW w:w="2483" w:type="dxa"/>
            <w:shd w:val="clear" w:color="auto" w:fill="auto"/>
          </w:tcPr>
          <w:p w:rsidR="00152848" w:rsidRPr="004C3E9B" w:rsidRDefault="00152848" w:rsidP="00012575">
            <w:pPr>
              <w:pStyle w:val="TAC"/>
              <w:rPr>
                <w:rFonts w:eastAsia="Batang"/>
              </w:rPr>
            </w:pPr>
            <w:r w:rsidRPr="004C3E9B">
              <w:rPr>
                <w:rFonts w:eastAsia="Batang"/>
              </w:rPr>
              <w:t>12</w:t>
            </w:r>
          </w:p>
        </w:tc>
        <w:tc>
          <w:tcPr>
            <w:tcW w:w="777" w:type="dxa"/>
            <w:shd w:val="clear" w:color="auto" w:fill="auto"/>
          </w:tcPr>
          <w:p w:rsidR="00152848" w:rsidRPr="004C3E9B" w:rsidRDefault="0077437E" w:rsidP="00012575">
            <w:pPr>
              <w:pStyle w:val="TAC"/>
              <w:rPr>
                <w:rFonts w:eastAsia="Batang"/>
              </w:rPr>
            </w:pPr>
            <w:r>
              <w:rPr>
                <w:rFonts w:eastAsia="Batang"/>
              </w:rPr>
              <w:t>10</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839</w:t>
            </w:r>
          </w:p>
        </w:tc>
        <w:tc>
          <w:tcPr>
            <w:tcW w:w="1843" w:type="dxa"/>
            <w:shd w:val="clear" w:color="auto" w:fill="auto"/>
          </w:tcPr>
          <w:p w:rsidR="00152848" w:rsidRPr="004C3E9B" w:rsidRDefault="00152848" w:rsidP="00012575">
            <w:pPr>
              <w:pStyle w:val="TAC"/>
              <w:rPr>
                <w:rFonts w:eastAsia="Batang"/>
              </w:rPr>
            </w:pPr>
            <w:r w:rsidRPr="004C3E9B">
              <w:rPr>
                <w:rFonts w:eastAsia="Batang"/>
              </w:rPr>
              <w:t>5</w:t>
            </w:r>
          </w:p>
        </w:tc>
        <w:tc>
          <w:tcPr>
            <w:tcW w:w="1559" w:type="dxa"/>
            <w:shd w:val="clear" w:color="auto" w:fill="auto"/>
          </w:tcPr>
          <w:p w:rsidR="00152848" w:rsidRPr="004C3E9B" w:rsidRDefault="00152848" w:rsidP="00012575">
            <w:pPr>
              <w:pStyle w:val="TAC"/>
              <w:rPr>
                <w:rFonts w:eastAsia="Batang"/>
              </w:rPr>
            </w:pPr>
            <w:r w:rsidRPr="004C3E9B">
              <w:rPr>
                <w:rFonts w:eastAsia="Batang"/>
              </w:rPr>
              <w:t>60</w:t>
            </w:r>
          </w:p>
        </w:tc>
        <w:tc>
          <w:tcPr>
            <w:tcW w:w="2483" w:type="dxa"/>
            <w:shd w:val="clear" w:color="auto" w:fill="auto"/>
          </w:tcPr>
          <w:p w:rsidR="00152848" w:rsidRPr="004C3E9B" w:rsidRDefault="00152848" w:rsidP="00012575">
            <w:pPr>
              <w:pStyle w:val="TAC"/>
              <w:rPr>
                <w:rFonts w:eastAsia="Batang"/>
              </w:rPr>
            </w:pPr>
            <w:r w:rsidRPr="004C3E9B">
              <w:rPr>
                <w:rFonts w:eastAsia="Batang"/>
              </w:rPr>
              <w:t>6</w:t>
            </w:r>
          </w:p>
        </w:tc>
        <w:tc>
          <w:tcPr>
            <w:tcW w:w="777" w:type="dxa"/>
            <w:shd w:val="clear" w:color="auto" w:fill="auto"/>
          </w:tcPr>
          <w:p w:rsidR="00152848" w:rsidRPr="004C3E9B" w:rsidRDefault="0077437E" w:rsidP="00012575">
            <w:pPr>
              <w:pStyle w:val="TAC"/>
              <w:rPr>
                <w:rFonts w:eastAsia="Batang"/>
              </w:rPr>
            </w:pPr>
            <w:r>
              <w:rPr>
                <w:rFonts w:eastAsia="Batang"/>
              </w:rPr>
              <w:t>7</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15</w:t>
            </w:r>
          </w:p>
        </w:tc>
        <w:tc>
          <w:tcPr>
            <w:tcW w:w="1559" w:type="dxa"/>
            <w:shd w:val="clear" w:color="auto" w:fill="auto"/>
          </w:tcPr>
          <w:p w:rsidR="00152848" w:rsidRPr="004C3E9B" w:rsidRDefault="00152848" w:rsidP="00012575">
            <w:pPr>
              <w:pStyle w:val="TAC"/>
              <w:rPr>
                <w:rFonts w:eastAsia="Batang"/>
              </w:rPr>
            </w:pPr>
            <w:r w:rsidRPr="004C3E9B">
              <w:rPr>
                <w:rFonts w:eastAsia="Batang"/>
              </w:rPr>
              <w:t>15</w:t>
            </w:r>
          </w:p>
        </w:tc>
        <w:tc>
          <w:tcPr>
            <w:tcW w:w="2483" w:type="dxa"/>
            <w:shd w:val="clear" w:color="auto" w:fill="auto"/>
          </w:tcPr>
          <w:p w:rsidR="00152848" w:rsidRPr="004C3E9B" w:rsidRDefault="00152848" w:rsidP="00012575">
            <w:pPr>
              <w:pStyle w:val="TAC"/>
              <w:rPr>
                <w:rFonts w:eastAsia="Batang"/>
              </w:rPr>
            </w:pPr>
            <w:r w:rsidRPr="004C3E9B">
              <w:rPr>
                <w:rFonts w:eastAsia="Batang"/>
              </w:rPr>
              <w:t>12</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15</w:t>
            </w:r>
          </w:p>
        </w:tc>
        <w:tc>
          <w:tcPr>
            <w:tcW w:w="1559" w:type="dxa"/>
            <w:shd w:val="clear" w:color="auto" w:fill="auto"/>
          </w:tcPr>
          <w:p w:rsidR="00152848" w:rsidRPr="004C3E9B" w:rsidRDefault="00152848" w:rsidP="00012575">
            <w:pPr>
              <w:pStyle w:val="TAC"/>
              <w:rPr>
                <w:rFonts w:eastAsia="Batang"/>
              </w:rPr>
            </w:pPr>
            <w:r w:rsidRPr="004C3E9B">
              <w:rPr>
                <w:rFonts w:eastAsia="Batang"/>
              </w:rPr>
              <w:t>30</w:t>
            </w:r>
          </w:p>
        </w:tc>
        <w:tc>
          <w:tcPr>
            <w:tcW w:w="2483" w:type="dxa"/>
            <w:shd w:val="clear" w:color="auto" w:fill="auto"/>
          </w:tcPr>
          <w:p w:rsidR="00152848" w:rsidRPr="004C3E9B" w:rsidRDefault="00152848" w:rsidP="00012575">
            <w:pPr>
              <w:pStyle w:val="TAC"/>
              <w:rPr>
                <w:rFonts w:eastAsia="Batang"/>
              </w:rPr>
            </w:pPr>
            <w:r w:rsidRPr="004C3E9B">
              <w:rPr>
                <w:rFonts w:eastAsia="Batang"/>
              </w:rPr>
              <w:t>6</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15</w:t>
            </w:r>
          </w:p>
        </w:tc>
        <w:tc>
          <w:tcPr>
            <w:tcW w:w="1559" w:type="dxa"/>
            <w:shd w:val="clear" w:color="auto" w:fill="auto"/>
          </w:tcPr>
          <w:p w:rsidR="00152848" w:rsidRPr="004C3E9B" w:rsidRDefault="00152848" w:rsidP="00012575">
            <w:pPr>
              <w:pStyle w:val="TAC"/>
              <w:rPr>
                <w:rFonts w:eastAsia="Batang"/>
              </w:rPr>
            </w:pPr>
            <w:r w:rsidRPr="004C3E9B">
              <w:rPr>
                <w:rFonts w:eastAsia="Batang"/>
              </w:rPr>
              <w:t>60</w:t>
            </w:r>
          </w:p>
        </w:tc>
        <w:tc>
          <w:tcPr>
            <w:tcW w:w="2483" w:type="dxa"/>
            <w:shd w:val="clear" w:color="auto" w:fill="auto"/>
          </w:tcPr>
          <w:p w:rsidR="00152848" w:rsidRPr="004C3E9B" w:rsidRDefault="00152848" w:rsidP="00012575">
            <w:pPr>
              <w:pStyle w:val="TAC"/>
              <w:rPr>
                <w:rFonts w:eastAsia="Batang"/>
              </w:rPr>
            </w:pPr>
            <w:r w:rsidRPr="004C3E9B">
              <w:rPr>
                <w:rFonts w:eastAsia="Batang"/>
              </w:rPr>
              <w:t>3</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30</w:t>
            </w:r>
          </w:p>
        </w:tc>
        <w:tc>
          <w:tcPr>
            <w:tcW w:w="1559" w:type="dxa"/>
            <w:shd w:val="clear" w:color="auto" w:fill="auto"/>
          </w:tcPr>
          <w:p w:rsidR="00152848" w:rsidRPr="004C3E9B" w:rsidRDefault="00152848" w:rsidP="00012575">
            <w:pPr>
              <w:pStyle w:val="TAC"/>
              <w:rPr>
                <w:rFonts w:eastAsia="Batang"/>
              </w:rPr>
            </w:pPr>
            <w:r w:rsidRPr="004C3E9B">
              <w:rPr>
                <w:rFonts w:eastAsia="Batang"/>
              </w:rPr>
              <w:t>15</w:t>
            </w:r>
          </w:p>
        </w:tc>
        <w:tc>
          <w:tcPr>
            <w:tcW w:w="2483" w:type="dxa"/>
            <w:shd w:val="clear" w:color="auto" w:fill="auto"/>
          </w:tcPr>
          <w:p w:rsidR="00152848" w:rsidRPr="004C3E9B" w:rsidRDefault="00152848" w:rsidP="00012575">
            <w:pPr>
              <w:pStyle w:val="TAC"/>
              <w:rPr>
                <w:rFonts w:eastAsia="Batang"/>
              </w:rPr>
            </w:pPr>
            <w:r w:rsidRPr="004C3E9B">
              <w:rPr>
                <w:rFonts w:eastAsia="Batang"/>
              </w:rPr>
              <w:t>24</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30</w:t>
            </w:r>
          </w:p>
        </w:tc>
        <w:tc>
          <w:tcPr>
            <w:tcW w:w="1559" w:type="dxa"/>
            <w:shd w:val="clear" w:color="auto" w:fill="auto"/>
          </w:tcPr>
          <w:p w:rsidR="00152848" w:rsidRPr="004C3E9B" w:rsidRDefault="00152848" w:rsidP="00012575">
            <w:pPr>
              <w:pStyle w:val="TAC"/>
              <w:rPr>
                <w:rFonts w:eastAsia="Batang"/>
              </w:rPr>
            </w:pPr>
            <w:r w:rsidRPr="004C3E9B">
              <w:rPr>
                <w:rFonts w:eastAsia="Batang"/>
              </w:rPr>
              <w:t>30</w:t>
            </w:r>
          </w:p>
        </w:tc>
        <w:tc>
          <w:tcPr>
            <w:tcW w:w="2483" w:type="dxa"/>
            <w:shd w:val="clear" w:color="auto" w:fill="auto"/>
          </w:tcPr>
          <w:p w:rsidR="00152848" w:rsidRPr="004C3E9B" w:rsidRDefault="00152848" w:rsidP="00012575">
            <w:pPr>
              <w:pStyle w:val="TAC"/>
              <w:rPr>
                <w:rFonts w:eastAsia="Batang"/>
              </w:rPr>
            </w:pPr>
            <w:r w:rsidRPr="004C3E9B">
              <w:rPr>
                <w:rFonts w:eastAsia="Batang"/>
              </w:rPr>
              <w:t>12</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30</w:t>
            </w:r>
          </w:p>
        </w:tc>
        <w:tc>
          <w:tcPr>
            <w:tcW w:w="1559" w:type="dxa"/>
            <w:shd w:val="clear" w:color="auto" w:fill="auto"/>
          </w:tcPr>
          <w:p w:rsidR="00152848" w:rsidRPr="004C3E9B" w:rsidRDefault="00152848" w:rsidP="00012575">
            <w:pPr>
              <w:pStyle w:val="TAC"/>
              <w:rPr>
                <w:rFonts w:eastAsia="Batang"/>
              </w:rPr>
            </w:pPr>
            <w:r w:rsidRPr="004C3E9B">
              <w:rPr>
                <w:rFonts w:eastAsia="Batang"/>
              </w:rPr>
              <w:t>60</w:t>
            </w:r>
          </w:p>
        </w:tc>
        <w:tc>
          <w:tcPr>
            <w:tcW w:w="2483" w:type="dxa"/>
            <w:shd w:val="clear" w:color="auto" w:fill="auto"/>
          </w:tcPr>
          <w:p w:rsidR="00152848" w:rsidRPr="004C3E9B" w:rsidRDefault="00152848" w:rsidP="00012575">
            <w:pPr>
              <w:pStyle w:val="TAC"/>
              <w:rPr>
                <w:rFonts w:eastAsia="Batang"/>
              </w:rPr>
            </w:pPr>
            <w:r w:rsidRPr="004C3E9B">
              <w:rPr>
                <w:rFonts w:eastAsia="Batang"/>
              </w:rPr>
              <w:t>6</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60</w:t>
            </w:r>
          </w:p>
        </w:tc>
        <w:tc>
          <w:tcPr>
            <w:tcW w:w="1559" w:type="dxa"/>
            <w:shd w:val="clear" w:color="auto" w:fill="auto"/>
          </w:tcPr>
          <w:p w:rsidR="00152848" w:rsidRPr="004C3E9B" w:rsidRDefault="00152848" w:rsidP="00012575">
            <w:pPr>
              <w:pStyle w:val="TAC"/>
              <w:rPr>
                <w:rFonts w:eastAsia="Batang"/>
              </w:rPr>
            </w:pPr>
            <w:r w:rsidRPr="004C3E9B">
              <w:rPr>
                <w:rFonts w:eastAsia="Batang"/>
              </w:rPr>
              <w:t>60</w:t>
            </w:r>
          </w:p>
        </w:tc>
        <w:tc>
          <w:tcPr>
            <w:tcW w:w="2483" w:type="dxa"/>
            <w:shd w:val="clear" w:color="auto" w:fill="auto"/>
          </w:tcPr>
          <w:p w:rsidR="00152848" w:rsidRPr="004C3E9B" w:rsidRDefault="00152848" w:rsidP="00012575">
            <w:pPr>
              <w:pStyle w:val="TAC"/>
              <w:rPr>
                <w:rFonts w:eastAsia="Batang"/>
              </w:rPr>
            </w:pPr>
            <w:r w:rsidRPr="004C3E9B">
              <w:rPr>
                <w:rFonts w:eastAsia="Batang"/>
              </w:rPr>
              <w:t>12</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60</w:t>
            </w:r>
          </w:p>
        </w:tc>
        <w:tc>
          <w:tcPr>
            <w:tcW w:w="1559" w:type="dxa"/>
            <w:shd w:val="clear" w:color="auto" w:fill="auto"/>
          </w:tcPr>
          <w:p w:rsidR="00152848" w:rsidRPr="004C3E9B" w:rsidRDefault="00152848" w:rsidP="00012575">
            <w:pPr>
              <w:pStyle w:val="TAC"/>
              <w:rPr>
                <w:rFonts w:eastAsia="Batang"/>
              </w:rPr>
            </w:pPr>
            <w:r w:rsidRPr="004C3E9B">
              <w:rPr>
                <w:rFonts w:eastAsia="Batang"/>
              </w:rPr>
              <w:t>120</w:t>
            </w:r>
          </w:p>
        </w:tc>
        <w:tc>
          <w:tcPr>
            <w:tcW w:w="2483" w:type="dxa"/>
            <w:shd w:val="clear" w:color="auto" w:fill="auto"/>
          </w:tcPr>
          <w:p w:rsidR="00152848" w:rsidRPr="004C3E9B" w:rsidRDefault="00152848" w:rsidP="00012575">
            <w:pPr>
              <w:pStyle w:val="TAC"/>
              <w:rPr>
                <w:rFonts w:eastAsia="Batang"/>
              </w:rPr>
            </w:pPr>
            <w:r w:rsidRPr="004C3E9B">
              <w:rPr>
                <w:rFonts w:eastAsia="Batang"/>
              </w:rPr>
              <w:t>6</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120</w:t>
            </w:r>
          </w:p>
        </w:tc>
        <w:tc>
          <w:tcPr>
            <w:tcW w:w="1559" w:type="dxa"/>
            <w:shd w:val="clear" w:color="auto" w:fill="auto"/>
          </w:tcPr>
          <w:p w:rsidR="00152848" w:rsidRPr="004C3E9B" w:rsidRDefault="00152848" w:rsidP="00012575">
            <w:pPr>
              <w:pStyle w:val="TAC"/>
              <w:rPr>
                <w:rFonts w:eastAsia="Batang"/>
              </w:rPr>
            </w:pPr>
            <w:r w:rsidRPr="004C3E9B">
              <w:rPr>
                <w:rFonts w:eastAsia="Batang"/>
              </w:rPr>
              <w:t>60</w:t>
            </w:r>
          </w:p>
        </w:tc>
        <w:tc>
          <w:tcPr>
            <w:tcW w:w="2483" w:type="dxa"/>
            <w:shd w:val="clear" w:color="auto" w:fill="auto"/>
          </w:tcPr>
          <w:p w:rsidR="00152848" w:rsidRPr="004C3E9B" w:rsidRDefault="00152848" w:rsidP="00012575">
            <w:pPr>
              <w:pStyle w:val="TAC"/>
              <w:rPr>
                <w:rFonts w:eastAsia="Batang"/>
              </w:rPr>
            </w:pPr>
            <w:r w:rsidRPr="004C3E9B">
              <w:rPr>
                <w:rFonts w:eastAsia="Batang"/>
              </w:rPr>
              <w:t>24</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120</w:t>
            </w:r>
          </w:p>
        </w:tc>
        <w:tc>
          <w:tcPr>
            <w:tcW w:w="1559" w:type="dxa"/>
            <w:shd w:val="clear" w:color="auto" w:fill="auto"/>
          </w:tcPr>
          <w:p w:rsidR="00152848" w:rsidRPr="004C3E9B" w:rsidRDefault="00152848" w:rsidP="00012575">
            <w:pPr>
              <w:pStyle w:val="TAC"/>
              <w:rPr>
                <w:rFonts w:eastAsia="Batang"/>
              </w:rPr>
            </w:pPr>
            <w:r w:rsidRPr="004C3E9B">
              <w:rPr>
                <w:rFonts w:eastAsia="Batang"/>
              </w:rPr>
              <w:t>120</w:t>
            </w:r>
          </w:p>
        </w:tc>
        <w:tc>
          <w:tcPr>
            <w:tcW w:w="2483" w:type="dxa"/>
            <w:shd w:val="clear" w:color="auto" w:fill="auto"/>
          </w:tcPr>
          <w:p w:rsidR="00152848" w:rsidRPr="004C3E9B" w:rsidRDefault="00152848" w:rsidP="00012575">
            <w:pPr>
              <w:pStyle w:val="TAC"/>
              <w:rPr>
                <w:rFonts w:eastAsia="Batang"/>
              </w:rPr>
            </w:pPr>
            <w:r w:rsidRPr="004C3E9B">
              <w:rPr>
                <w:rFonts w:eastAsia="Batang"/>
              </w:rPr>
              <w:t>12</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bl>
    <w:p w:rsidR="00DF00C2" w:rsidRDefault="00DF00C2" w:rsidP="000F7401"/>
    <w:p w:rsidR="000F7401" w:rsidRDefault="000F7401" w:rsidP="000F7401">
      <w:pPr>
        <w:pStyle w:val="TH"/>
      </w:pPr>
      <w:r>
        <w:lastRenderedPageBreak/>
        <w:t>Table 6.3.3.2-2: Random access configurations for FR1 and paired spectrum/supplementary uplink.</w:t>
      </w:r>
    </w:p>
    <w:tbl>
      <w:tblPr>
        <w:tblW w:w="10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14"/>
        <w:gridCol w:w="723"/>
        <w:gridCol w:w="2347"/>
        <w:gridCol w:w="897"/>
        <w:gridCol w:w="1027"/>
        <w:gridCol w:w="1097"/>
        <w:gridCol w:w="936"/>
      </w:tblGrid>
      <w:tr w:rsidR="0077437E" w:rsidRPr="0077437E" w:rsidTr="0017266D">
        <w:trPr>
          <w:jc w:val="center"/>
        </w:trPr>
        <w:tc>
          <w:tcPr>
            <w:tcW w:w="1396" w:type="dxa"/>
            <w:vMerge w:val="restart"/>
            <w:shd w:val="clear" w:color="auto" w:fill="auto"/>
          </w:tcPr>
          <w:p w:rsidR="0077437E" w:rsidRPr="0077437E" w:rsidRDefault="0077437E" w:rsidP="0077437E">
            <w:pPr>
              <w:keepNext/>
              <w:keepLines/>
              <w:spacing w:after="0"/>
              <w:jc w:val="center"/>
              <w:rPr>
                <w:rFonts w:ascii="Arial" w:eastAsia="Batang" w:hAnsi="Arial"/>
                <w:b/>
                <w:sz w:val="18"/>
              </w:rPr>
            </w:pPr>
            <w:bookmarkStart w:id="99" w:name="_Hlk505762545"/>
            <w:r w:rsidRPr="0077437E">
              <w:rPr>
                <w:rFonts w:ascii="Arial" w:eastAsia="Batang" w:hAnsi="Arial"/>
                <w:b/>
                <w:sz w:val="18"/>
              </w:rPr>
              <w:lastRenderedPageBreak/>
              <w:t>PRACH</w:t>
            </w:r>
            <w:r w:rsidRPr="0077437E">
              <w:rPr>
                <w:rFonts w:ascii="Arial" w:eastAsia="Batang" w:hAnsi="Arial"/>
                <w:b/>
                <w:sz w:val="18"/>
              </w:rPr>
              <w:br/>
              <w:t xml:space="preserve">Configuration </w:t>
            </w:r>
            <w:r w:rsidRPr="0077437E">
              <w:rPr>
                <w:rFonts w:ascii="Arial" w:eastAsia="Batang" w:hAnsi="Arial"/>
                <w:b/>
                <w:sz w:val="18"/>
              </w:rPr>
              <w:br/>
              <w:t>Index</w:t>
            </w:r>
          </w:p>
        </w:tc>
        <w:tc>
          <w:tcPr>
            <w:tcW w:w="1027" w:type="dxa"/>
            <w:vMerge w:val="restart"/>
            <w:shd w:val="clear" w:color="auto" w:fill="auto"/>
          </w:tcPr>
          <w:p w:rsidR="0077437E" w:rsidRPr="0077437E" w:rsidRDefault="0077437E" w:rsidP="0077437E">
            <w:pPr>
              <w:keepNext/>
              <w:keepLines/>
              <w:spacing w:after="0"/>
              <w:jc w:val="center"/>
              <w:rPr>
                <w:rFonts w:ascii="Arial" w:eastAsia="Batang" w:hAnsi="Arial"/>
                <w:b/>
                <w:sz w:val="18"/>
              </w:rPr>
            </w:pPr>
            <w:r w:rsidRPr="0077437E">
              <w:rPr>
                <w:rFonts w:ascii="Arial" w:eastAsia="Batang" w:hAnsi="Arial"/>
                <w:b/>
                <w:sz w:val="18"/>
              </w:rPr>
              <w:t>Preamble format</w:t>
            </w:r>
          </w:p>
        </w:tc>
        <w:tc>
          <w:tcPr>
            <w:tcW w:w="1516" w:type="dxa"/>
            <w:gridSpan w:val="2"/>
            <w:tcBorders>
              <w:bottom w:val="nil"/>
            </w:tcBorders>
            <w:shd w:val="clear" w:color="auto" w:fill="auto"/>
          </w:tcPr>
          <w:p w:rsidR="0077437E" w:rsidRPr="0077437E" w:rsidRDefault="003B495E" w:rsidP="0077437E">
            <w:pPr>
              <w:keepNext/>
              <w:keepLines/>
              <w:spacing w:after="0"/>
              <w:jc w:val="center"/>
              <w:rPr>
                <w:rFonts w:ascii="Arial" w:eastAsia="Batang" w:hAnsi="Arial"/>
                <w:b/>
                <w:sz w:val="18"/>
              </w:rPr>
            </w:pPr>
            <w:r>
              <w:rPr>
                <w:rFonts w:ascii="Arial" w:eastAsia="Batang" w:hAnsi="Arial"/>
                <w:b/>
                <w:sz w:val="18"/>
              </w:rPr>
              <w:pict>
                <v:shape id="_x0000_i1786" type="#_x0000_t75" style="width:65.25pt;height:15pt">
                  <v:imagedata r:id="rId1308" o:title=""/>
                </v:shape>
              </w:pict>
            </w:r>
          </w:p>
        </w:tc>
        <w:tc>
          <w:tcPr>
            <w:tcW w:w="2368" w:type="dxa"/>
            <w:vMerge w:val="restart"/>
            <w:shd w:val="clear" w:color="auto" w:fill="auto"/>
          </w:tcPr>
          <w:p w:rsidR="0077437E" w:rsidRPr="0077437E" w:rsidRDefault="0077437E" w:rsidP="0077437E">
            <w:pPr>
              <w:keepNext/>
              <w:keepLines/>
              <w:spacing w:after="0"/>
              <w:jc w:val="center"/>
              <w:rPr>
                <w:rFonts w:ascii="Arial" w:eastAsia="Batang" w:hAnsi="Arial"/>
                <w:b/>
                <w:sz w:val="18"/>
              </w:rPr>
            </w:pPr>
            <w:r w:rsidRPr="0077437E">
              <w:rPr>
                <w:rFonts w:ascii="Arial" w:eastAsia="Batang" w:hAnsi="Arial"/>
                <w:b/>
                <w:sz w:val="18"/>
              </w:rPr>
              <w:t>Subframe number</w:t>
            </w:r>
          </w:p>
        </w:tc>
        <w:tc>
          <w:tcPr>
            <w:tcW w:w="897" w:type="dxa"/>
            <w:vMerge w:val="restart"/>
            <w:shd w:val="clear" w:color="auto" w:fill="auto"/>
          </w:tcPr>
          <w:p w:rsidR="0077437E" w:rsidRPr="0077437E" w:rsidRDefault="0077437E" w:rsidP="0077437E">
            <w:pPr>
              <w:keepNext/>
              <w:keepLines/>
              <w:spacing w:after="0"/>
              <w:jc w:val="center"/>
              <w:rPr>
                <w:rFonts w:ascii="Arial" w:eastAsia="Batang" w:hAnsi="Arial"/>
                <w:b/>
                <w:sz w:val="18"/>
              </w:rPr>
            </w:pPr>
            <w:r w:rsidRPr="0077437E">
              <w:rPr>
                <w:rFonts w:ascii="Arial" w:eastAsia="Batang" w:hAnsi="Arial"/>
                <w:b/>
                <w:sz w:val="18"/>
              </w:rPr>
              <w:t>Starting symbol</w:t>
            </w:r>
          </w:p>
        </w:tc>
        <w:tc>
          <w:tcPr>
            <w:tcW w:w="1027" w:type="dxa"/>
            <w:vMerge w:val="restart"/>
          </w:tcPr>
          <w:p w:rsidR="0077437E" w:rsidRPr="0077437E" w:rsidRDefault="0077437E" w:rsidP="0077437E">
            <w:pPr>
              <w:keepNext/>
              <w:keepLines/>
              <w:spacing w:after="0"/>
              <w:jc w:val="center"/>
              <w:rPr>
                <w:rFonts w:ascii="Arial" w:eastAsia="Batang" w:hAnsi="Arial"/>
                <w:b/>
                <w:sz w:val="18"/>
              </w:rPr>
            </w:pPr>
            <w:r w:rsidRPr="0077437E">
              <w:rPr>
                <w:rFonts w:ascii="Arial" w:eastAsia="Batang" w:hAnsi="Arial"/>
                <w:b/>
                <w:sz w:val="18"/>
              </w:rPr>
              <w:t>Number of PRACH slots within a subframe</w:t>
            </w:r>
          </w:p>
        </w:tc>
        <w:tc>
          <w:tcPr>
            <w:tcW w:w="1097" w:type="dxa"/>
            <w:vMerge w:val="restart"/>
          </w:tcPr>
          <w:p w:rsidR="0077437E" w:rsidRPr="0077437E" w:rsidRDefault="003B495E" w:rsidP="0077437E">
            <w:pPr>
              <w:keepNext/>
              <w:keepLines/>
              <w:spacing w:after="0"/>
              <w:jc w:val="center"/>
              <w:rPr>
                <w:rFonts w:ascii="Arial" w:eastAsia="Batang" w:hAnsi="Arial"/>
                <w:b/>
                <w:sz w:val="18"/>
              </w:rPr>
            </w:pPr>
            <w:r>
              <w:rPr>
                <w:rFonts w:ascii="Arial" w:eastAsia="Batang" w:hAnsi="Arial"/>
                <w:b/>
                <w:sz w:val="18"/>
              </w:rPr>
              <w:pict>
                <v:shape id="_x0000_i1787" type="#_x0000_t75" style="width:32.25pt;height:16.5pt">
                  <v:imagedata r:id="rId1309" o:title=""/>
                </v:shape>
              </w:pict>
            </w:r>
            <w:r w:rsidR="0077437E" w:rsidRPr="0077437E">
              <w:rPr>
                <w:rFonts w:ascii="Arial" w:eastAsia="Batang" w:hAnsi="Arial"/>
                <w:b/>
                <w:sz w:val="18"/>
              </w:rPr>
              <w:t>, number of time-domain PRACH occasions within a RACH slot</w:t>
            </w:r>
          </w:p>
        </w:tc>
        <w:tc>
          <w:tcPr>
            <w:tcW w:w="936" w:type="dxa"/>
            <w:vMerge w:val="restart"/>
          </w:tcPr>
          <w:p w:rsidR="0077437E" w:rsidRPr="0077437E" w:rsidRDefault="003B495E" w:rsidP="0077437E">
            <w:pPr>
              <w:keepNext/>
              <w:keepLines/>
              <w:spacing w:after="0"/>
              <w:jc w:val="center"/>
              <w:rPr>
                <w:rFonts w:ascii="Arial" w:eastAsia="Batang" w:hAnsi="Arial"/>
                <w:b/>
                <w:sz w:val="18"/>
              </w:rPr>
            </w:pPr>
            <w:r>
              <w:rPr>
                <w:rFonts w:ascii="Arial" w:eastAsia="Batang" w:hAnsi="Arial"/>
                <w:b/>
                <w:sz w:val="18"/>
              </w:rPr>
              <w:pict>
                <v:shape id="_x0000_i1788" type="#_x0000_t75" style="width:21.75pt;height:16.5pt">
                  <v:imagedata r:id="rId459" o:title=""/>
                </v:shape>
              </w:pict>
            </w:r>
            <w:r w:rsidR="0077437E" w:rsidRPr="0077437E">
              <w:rPr>
                <w:rFonts w:ascii="Arial" w:eastAsia="Batang" w:hAnsi="Arial"/>
                <w:b/>
                <w:sz w:val="18"/>
              </w:rPr>
              <w:t>,</w:t>
            </w:r>
            <w:r w:rsidR="0077437E" w:rsidRPr="0077437E">
              <w:rPr>
                <w:rFonts w:ascii="Arial" w:eastAsia="Batang" w:hAnsi="Arial"/>
                <w:b/>
                <w:sz w:val="18"/>
              </w:rPr>
              <w:br/>
              <w:t>PRACH duration</w:t>
            </w:r>
          </w:p>
        </w:tc>
      </w:tr>
      <w:tr w:rsidR="0077437E" w:rsidRPr="0077437E" w:rsidTr="0017266D">
        <w:trPr>
          <w:jc w:val="center"/>
        </w:trPr>
        <w:tc>
          <w:tcPr>
            <w:tcW w:w="1396" w:type="dxa"/>
            <w:vMerge/>
            <w:shd w:val="clear" w:color="auto" w:fill="auto"/>
            <w:vAlign w:val="center"/>
          </w:tcPr>
          <w:p w:rsidR="0077437E" w:rsidRPr="0077437E" w:rsidRDefault="0077437E" w:rsidP="0077437E">
            <w:pPr>
              <w:keepNext/>
              <w:keepLines/>
              <w:spacing w:after="0"/>
              <w:jc w:val="center"/>
              <w:rPr>
                <w:rFonts w:ascii="Arial" w:eastAsia="Batang" w:hAnsi="Arial"/>
                <w:b/>
                <w:sz w:val="18"/>
              </w:rPr>
            </w:pPr>
          </w:p>
        </w:tc>
        <w:tc>
          <w:tcPr>
            <w:tcW w:w="1027" w:type="dxa"/>
            <w:vMerge/>
            <w:shd w:val="clear" w:color="auto" w:fill="auto"/>
            <w:vAlign w:val="center"/>
          </w:tcPr>
          <w:p w:rsidR="0077437E" w:rsidRPr="0077437E" w:rsidRDefault="0077437E" w:rsidP="0077437E">
            <w:pPr>
              <w:keepNext/>
              <w:keepLines/>
              <w:spacing w:after="0"/>
              <w:jc w:val="center"/>
              <w:rPr>
                <w:rFonts w:ascii="Arial" w:eastAsia="Batang" w:hAnsi="Arial"/>
                <w:b/>
                <w:sz w:val="18"/>
              </w:rPr>
            </w:pPr>
          </w:p>
        </w:tc>
        <w:tc>
          <w:tcPr>
            <w:tcW w:w="814" w:type="dxa"/>
            <w:tcBorders>
              <w:top w:val="nil"/>
            </w:tcBorders>
            <w:shd w:val="clear" w:color="auto" w:fill="auto"/>
            <w:vAlign w:val="center"/>
          </w:tcPr>
          <w:p w:rsidR="0077437E" w:rsidRPr="0077437E" w:rsidRDefault="003B495E" w:rsidP="0077437E">
            <w:pPr>
              <w:keepNext/>
              <w:keepLines/>
              <w:spacing w:after="0"/>
              <w:jc w:val="center"/>
              <w:rPr>
                <w:rFonts w:ascii="Arial" w:eastAsia="Batang" w:hAnsi="Arial"/>
                <w:b/>
                <w:sz w:val="18"/>
              </w:rPr>
            </w:pPr>
            <w:r>
              <w:rPr>
                <w:rFonts w:ascii="Arial" w:eastAsia="Batang" w:hAnsi="Arial"/>
                <w:b/>
                <w:position w:val="-6"/>
                <w:sz w:val="18"/>
              </w:rPr>
              <w:pict>
                <v:shape id="_x0000_i1789" type="#_x0000_t75" style="width:9pt;height:9.75pt">
                  <v:imagedata r:id="rId1310" o:title=""/>
                </v:shape>
              </w:pict>
            </w:r>
          </w:p>
        </w:tc>
        <w:tc>
          <w:tcPr>
            <w:tcW w:w="702" w:type="dxa"/>
            <w:tcBorders>
              <w:top w:val="nil"/>
            </w:tcBorders>
            <w:shd w:val="clear" w:color="auto" w:fill="auto"/>
            <w:vAlign w:val="center"/>
          </w:tcPr>
          <w:p w:rsidR="0077437E" w:rsidRPr="0077437E" w:rsidRDefault="003B495E" w:rsidP="0077437E">
            <w:pPr>
              <w:keepNext/>
              <w:keepLines/>
              <w:spacing w:after="0"/>
              <w:jc w:val="center"/>
              <w:rPr>
                <w:rFonts w:ascii="Arial" w:eastAsia="Batang" w:hAnsi="Arial"/>
                <w:b/>
                <w:sz w:val="18"/>
              </w:rPr>
            </w:pPr>
            <w:r>
              <w:rPr>
                <w:rFonts w:ascii="Arial" w:eastAsia="Batang" w:hAnsi="Arial"/>
                <w:b/>
                <w:position w:val="-10"/>
                <w:sz w:val="18"/>
              </w:rPr>
              <w:pict>
                <v:shape id="_x0000_i1790" type="#_x0000_t75" style="width:9.75pt;height:12pt">
                  <v:imagedata r:id="rId1311" o:title=""/>
                </v:shape>
              </w:pict>
            </w:r>
          </w:p>
        </w:tc>
        <w:tc>
          <w:tcPr>
            <w:tcW w:w="2368" w:type="dxa"/>
            <w:vMerge/>
            <w:shd w:val="clear" w:color="auto" w:fill="auto"/>
          </w:tcPr>
          <w:p w:rsidR="0077437E" w:rsidRPr="0077437E" w:rsidRDefault="0077437E" w:rsidP="0077437E">
            <w:pPr>
              <w:keepNext/>
              <w:keepLines/>
              <w:spacing w:after="0"/>
              <w:jc w:val="center"/>
              <w:rPr>
                <w:rFonts w:ascii="Arial" w:eastAsia="Batang" w:hAnsi="Arial"/>
                <w:b/>
                <w:sz w:val="18"/>
              </w:rPr>
            </w:pPr>
          </w:p>
        </w:tc>
        <w:tc>
          <w:tcPr>
            <w:tcW w:w="897" w:type="dxa"/>
            <w:vMerge/>
            <w:shd w:val="clear" w:color="auto" w:fill="auto"/>
          </w:tcPr>
          <w:p w:rsidR="0077437E" w:rsidRPr="0077437E" w:rsidRDefault="0077437E" w:rsidP="0077437E">
            <w:pPr>
              <w:keepNext/>
              <w:keepLines/>
              <w:spacing w:after="0"/>
              <w:jc w:val="center"/>
              <w:rPr>
                <w:rFonts w:ascii="Arial" w:eastAsia="Batang" w:hAnsi="Arial"/>
                <w:b/>
                <w:sz w:val="18"/>
              </w:rPr>
            </w:pPr>
          </w:p>
        </w:tc>
        <w:tc>
          <w:tcPr>
            <w:tcW w:w="1027" w:type="dxa"/>
            <w:vMerge/>
          </w:tcPr>
          <w:p w:rsidR="0077437E" w:rsidRPr="0077437E" w:rsidRDefault="0077437E" w:rsidP="0077437E">
            <w:pPr>
              <w:keepNext/>
              <w:keepLines/>
              <w:spacing w:after="0"/>
              <w:jc w:val="center"/>
              <w:rPr>
                <w:rFonts w:ascii="Arial" w:eastAsia="Batang" w:hAnsi="Arial"/>
                <w:b/>
                <w:sz w:val="18"/>
              </w:rPr>
            </w:pPr>
          </w:p>
        </w:tc>
        <w:tc>
          <w:tcPr>
            <w:tcW w:w="1097" w:type="dxa"/>
            <w:vMerge/>
          </w:tcPr>
          <w:p w:rsidR="0077437E" w:rsidRPr="0077437E" w:rsidRDefault="0077437E" w:rsidP="0077437E">
            <w:pPr>
              <w:keepNext/>
              <w:keepLines/>
              <w:spacing w:after="0"/>
              <w:jc w:val="center"/>
              <w:rPr>
                <w:rFonts w:ascii="Arial" w:eastAsia="Batang" w:hAnsi="Arial"/>
                <w:b/>
                <w:sz w:val="18"/>
              </w:rPr>
            </w:pPr>
          </w:p>
        </w:tc>
        <w:tc>
          <w:tcPr>
            <w:tcW w:w="936" w:type="dxa"/>
            <w:vMerge/>
          </w:tcPr>
          <w:p w:rsidR="0077437E" w:rsidRPr="0077437E" w:rsidRDefault="0077437E" w:rsidP="0077437E">
            <w:pPr>
              <w:keepNext/>
              <w:keepLines/>
              <w:spacing w:after="0"/>
              <w:jc w:val="center"/>
              <w:rPr>
                <w:rFonts w:ascii="Arial" w:eastAsia="Batang" w:hAnsi="Arial"/>
                <w:b/>
                <w:sz w:val="18"/>
              </w:rPr>
            </w:pP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5</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10</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11</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13</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14</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15</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17</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18</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19</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20</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21</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3,8</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22</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23</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2,5,8</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24</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3, 6, 9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25</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26</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27</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28</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29</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30</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31</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32</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33</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34</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35</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36</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37</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38</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39</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40</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41</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42</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43</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44</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45</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46</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47</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48</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3,8</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50</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51</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2,5,8</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52</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3,6,9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53</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w:t>
            </w:r>
          </w:p>
        </w:tc>
        <w:tc>
          <w:tcPr>
            <w:tcW w:w="936" w:type="dxa"/>
          </w:tcPr>
          <w:p w:rsidR="0077437E" w:rsidRPr="0077437E" w:rsidRDefault="0077437E" w:rsidP="0077437E">
            <w:pPr>
              <w:keepNext/>
              <w:keepLines/>
              <w:spacing w:after="0"/>
              <w:jc w:val="center"/>
              <w:rPr>
                <w:rFonts w:ascii="Arial" w:hAnsi="Arial"/>
                <w:sz w:val="18"/>
              </w:rPr>
            </w:pPr>
            <w:r w:rsidRPr="0077437E">
              <w:rPr>
                <w:rFonts w:ascii="Arial" w:hAnsi="Arial"/>
                <w:sz w:val="18"/>
              </w:rPr>
              <w:t>0</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54</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w:t>
            </w:r>
          </w:p>
        </w:tc>
        <w:tc>
          <w:tcPr>
            <w:tcW w:w="936" w:type="dxa"/>
          </w:tcPr>
          <w:p w:rsidR="0077437E" w:rsidRPr="0077437E" w:rsidRDefault="0077437E" w:rsidP="0077437E">
            <w:pPr>
              <w:keepNext/>
              <w:keepLines/>
              <w:spacing w:after="0"/>
              <w:jc w:val="center"/>
              <w:rPr>
                <w:rFonts w:ascii="Arial" w:hAnsi="Arial"/>
                <w:sz w:val="18"/>
              </w:rPr>
            </w:pPr>
            <w:r w:rsidRPr="0077437E">
              <w:rPr>
                <w:rFonts w:ascii="Arial" w:hAnsi="Arial"/>
                <w:sz w:val="18"/>
              </w:rPr>
              <w:t>0</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55</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lastRenderedPageBreak/>
              <w:t>56</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57</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5</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58</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59</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5</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60</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w:t>
            </w:r>
          </w:p>
        </w:tc>
        <w:tc>
          <w:tcPr>
            <w:tcW w:w="936" w:type="dxa"/>
          </w:tcPr>
          <w:p w:rsidR="0077437E" w:rsidRPr="0077437E" w:rsidRDefault="0077437E" w:rsidP="0077437E">
            <w:pPr>
              <w:keepNext/>
              <w:keepLines/>
              <w:spacing w:after="0"/>
              <w:jc w:val="center"/>
              <w:rPr>
                <w:rFonts w:ascii="Arial" w:hAnsi="Arial"/>
                <w:sz w:val="18"/>
              </w:rPr>
            </w:pPr>
            <w:r w:rsidRPr="0077437E">
              <w:rPr>
                <w:rFonts w:ascii="Arial" w:hAnsi="Arial"/>
                <w:sz w:val="18"/>
              </w:rPr>
              <w:t>0</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61</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w:t>
            </w:r>
          </w:p>
        </w:tc>
        <w:tc>
          <w:tcPr>
            <w:tcW w:w="936" w:type="dxa"/>
          </w:tcPr>
          <w:p w:rsidR="0077437E" w:rsidRPr="0077437E" w:rsidRDefault="0077437E" w:rsidP="0077437E">
            <w:pPr>
              <w:keepNext/>
              <w:keepLines/>
              <w:spacing w:after="0"/>
              <w:jc w:val="center"/>
              <w:rPr>
                <w:rFonts w:ascii="Arial" w:hAnsi="Arial"/>
                <w:sz w:val="18"/>
              </w:rPr>
            </w:pPr>
            <w:r w:rsidRPr="0077437E">
              <w:rPr>
                <w:rFonts w:ascii="Arial" w:hAnsi="Arial"/>
                <w:sz w:val="18"/>
              </w:rPr>
              <w:t>0</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62</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w:t>
            </w:r>
          </w:p>
        </w:tc>
        <w:tc>
          <w:tcPr>
            <w:tcW w:w="936" w:type="dxa"/>
          </w:tcPr>
          <w:p w:rsidR="0077437E" w:rsidRPr="0077437E" w:rsidRDefault="0077437E" w:rsidP="0077437E">
            <w:pPr>
              <w:keepNext/>
              <w:keepLines/>
              <w:spacing w:after="0"/>
              <w:jc w:val="center"/>
              <w:rPr>
                <w:rFonts w:ascii="Arial" w:hAnsi="Arial"/>
                <w:sz w:val="18"/>
              </w:rPr>
            </w:pPr>
            <w:r w:rsidRPr="0077437E">
              <w:rPr>
                <w:rFonts w:ascii="Arial" w:hAnsi="Arial"/>
                <w:sz w:val="18"/>
              </w:rPr>
              <w:t>0</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63</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w:t>
            </w:r>
          </w:p>
        </w:tc>
        <w:tc>
          <w:tcPr>
            <w:tcW w:w="936" w:type="dxa"/>
          </w:tcPr>
          <w:p w:rsidR="0077437E" w:rsidRPr="0077437E" w:rsidRDefault="0077437E" w:rsidP="0077437E">
            <w:pPr>
              <w:keepNext/>
              <w:keepLines/>
              <w:spacing w:after="0"/>
              <w:jc w:val="center"/>
              <w:rPr>
                <w:rFonts w:ascii="Arial" w:hAnsi="Arial"/>
                <w:sz w:val="18"/>
              </w:rPr>
            </w:pPr>
            <w:r w:rsidRPr="0077437E">
              <w:rPr>
                <w:rFonts w:ascii="Arial" w:hAnsi="Arial"/>
                <w:sz w:val="18"/>
              </w:rPr>
              <w:t>0</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64</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w:t>
            </w:r>
          </w:p>
        </w:tc>
        <w:tc>
          <w:tcPr>
            <w:tcW w:w="936" w:type="dxa"/>
          </w:tcPr>
          <w:p w:rsidR="0077437E" w:rsidRPr="0077437E" w:rsidRDefault="0077437E" w:rsidP="0077437E">
            <w:pPr>
              <w:keepNext/>
              <w:keepLines/>
              <w:spacing w:after="0"/>
              <w:jc w:val="center"/>
              <w:rPr>
                <w:rFonts w:ascii="Arial" w:hAnsi="Arial"/>
                <w:sz w:val="18"/>
              </w:rPr>
            </w:pPr>
            <w:r w:rsidRPr="0077437E">
              <w:rPr>
                <w:rFonts w:ascii="Arial" w:hAnsi="Arial"/>
                <w:sz w:val="18"/>
              </w:rPr>
              <w:t>0</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65</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w:t>
            </w:r>
          </w:p>
        </w:tc>
        <w:tc>
          <w:tcPr>
            <w:tcW w:w="936" w:type="dxa"/>
          </w:tcPr>
          <w:p w:rsidR="0077437E" w:rsidRPr="0077437E" w:rsidRDefault="0077437E" w:rsidP="0077437E">
            <w:pPr>
              <w:keepNext/>
              <w:keepLines/>
              <w:spacing w:after="0"/>
              <w:jc w:val="center"/>
              <w:rPr>
                <w:rFonts w:ascii="Arial" w:hAnsi="Arial"/>
                <w:sz w:val="18"/>
              </w:rPr>
            </w:pPr>
            <w:r w:rsidRPr="0077437E">
              <w:rPr>
                <w:rFonts w:ascii="Arial" w:hAnsi="Arial"/>
                <w:sz w:val="18"/>
              </w:rPr>
              <w:t>0</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66</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w:t>
            </w:r>
          </w:p>
        </w:tc>
        <w:tc>
          <w:tcPr>
            <w:tcW w:w="936" w:type="dxa"/>
          </w:tcPr>
          <w:p w:rsidR="0077437E" w:rsidRPr="0077437E" w:rsidRDefault="0077437E" w:rsidP="0077437E">
            <w:pPr>
              <w:keepNext/>
              <w:keepLines/>
              <w:spacing w:after="0"/>
              <w:jc w:val="center"/>
              <w:rPr>
                <w:rFonts w:ascii="Arial" w:hAnsi="Arial"/>
                <w:sz w:val="18"/>
              </w:rPr>
            </w:pPr>
            <w:r w:rsidRPr="0077437E">
              <w:rPr>
                <w:rFonts w:ascii="Arial" w:hAnsi="Arial"/>
                <w:sz w:val="18"/>
              </w:rPr>
              <w:t>0</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67</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w:t>
            </w:r>
          </w:p>
        </w:tc>
        <w:tc>
          <w:tcPr>
            <w:tcW w:w="936" w:type="dxa"/>
          </w:tcPr>
          <w:p w:rsidR="0077437E" w:rsidRPr="0077437E" w:rsidRDefault="0077437E" w:rsidP="0077437E">
            <w:pPr>
              <w:keepNext/>
              <w:keepLines/>
              <w:spacing w:after="0"/>
              <w:jc w:val="center"/>
              <w:rPr>
                <w:rFonts w:ascii="Arial" w:hAnsi="Arial"/>
                <w:sz w:val="18"/>
              </w:rPr>
            </w:pPr>
            <w:r w:rsidRPr="0077437E">
              <w:rPr>
                <w:rFonts w:ascii="Arial" w:hAnsi="Arial"/>
                <w:sz w:val="18"/>
              </w:rPr>
              <w:t>0</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68</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w:t>
            </w:r>
          </w:p>
        </w:tc>
        <w:tc>
          <w:tcPr>
            <w:tcW w:w="936" w:type="dxa"/>
          </w:tcPr>
          <w:p w:rsidR="0077437E" w:rsidRPr="0077437E" w:rsidRDefault="0077437E" w:rsidP="0077437E">
            <w:pPr>
              <w:keepNext/>
              <w:keepLines/>
              <w:spacing w:after="0"/>
              <w:jc w:val="center"/>
              <w:rPr>
                <w:rFonts w:ascii="Arial" w:hAnsi="Arial"/>
                <w:sz w:val="18"/>
              </w:rPr>
            </w:pPr>
            <w:r w:rsidRPr="0077437E">
              <w:rPr>
                <w:rFonts w:ascii="Arial" w:hAnsi="Arial"/>
                <w:sz w:val="18"/>
              </w:rPr>
              <w:t>0</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69</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w:t>
            </w:r>
          </w:p>
        </w:tc>
        <w:tc>
          <w:tcPr>
            <w:tcW w:w="936" w:type="dxa"/>
          </w:tcPr>
          <w:p w:rsidR="0077437E" w:rsidRPr="0077437E" w:rsidRDefault="0077437E" w:rsidP="0077437E">
            <w:pPr>
              <w:keepNext/>
              <w:keepLines/>
              <w:spacing w:after="0"/>
              <w:jc w:val="center"/>
              <w:rPr>
                <w:rFonts w:ascii="Arial" w:hAnsi="Arial"/>
                <w:sz w:val="18"/>
              </w:rPr>
            </w:pPr>
            <w:r w:rsidRPr="0077437E">
              <w:rPr>
                <w:rFonts w:ascii="Arial" w:hAnsi="Arial"/>
                <w:sz w:val="18"/>
              </w:rPr>
              <w:t>0</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70</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hAnsi="Arial"/>
                <w:sz w:val="18"/>
              </w:rPr>
              <w:t>-</w:t>
            </w:r>
          </w:p>
        </w:tc>
        <w:tc>
          <w:tcPr>
            <w:tcW w:w="936" w:type="dxa"/>
          </w:tcPr>
          <w:p w:rsidR="0077437E" w:rsidRPr="0077437E" w:rsidRDefault="0077437E" w:rsidP="0077437E">
            <w:pPr>
              <w:keepNext/>
              <w:keepLines/>
              <w:spacing w:after="0"/>
              <w:jc w:val="center"/>
              <w:rPr>
                <w:rFonts w:ascii="Arial" w:hAnsi="Arial"/>
                <w:sz w:val="18"/>
              </w:rPr>
            </w:pPr>
            <w:r w:rsidRPr="0077437E">
              <w:rPr>
                <w:rFonts w:ascii="Arial" w:hAnsi="Arial"/>
                <w:sz w:val="18"/>
              </w:rPr>
              <w:t>0</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71</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72</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73</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74</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75</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76</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77</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78</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79</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80</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3,8</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81</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82</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2,5,8</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83</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3, 6, 9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84</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85</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86</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87</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88</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89</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90</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91</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92</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93</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94</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95</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96</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97</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98</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99</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100</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101</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102</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103</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104</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105</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106</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107</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108</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109</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110</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111</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112</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113</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114</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115</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116</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117</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2,6,9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118</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119</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2,6,9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120</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lastRenderedPageBreak/>
              <w:t>121</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2,6,9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122</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123</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2,6,9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124</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125</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126</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127</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128</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129</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130</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131</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132</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133</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134</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135</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136</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137</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2,6,9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138</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139</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140</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141</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142</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143</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144</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145</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146</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147</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148</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149</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150</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151</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152</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153</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2,6,9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154</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155</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156</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157</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158</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159</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160</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161</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162</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163</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164</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165</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166</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167</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2,6,9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168</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169</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170</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171</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172</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173</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174</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175</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176</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177</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178</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179</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180</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181</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182</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183</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184</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185</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lastRenderedPageBreak/>
              <w:t>186</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187</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188</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189</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190</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191</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192</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193</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194</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195</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196</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197</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198</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199</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200</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201</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202</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203</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204</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205</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206</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207</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208</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209</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210</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211</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212</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213</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214</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215</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216</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217</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218</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219</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220</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221</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222</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223</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224</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225</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226</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227</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228</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229</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230</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231</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232</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233</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234</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235</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236</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237</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238</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239</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240</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241</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242</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2,6,9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243</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244</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245</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246</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247</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248</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249</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250</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lastRenderedPageBreak/>
              <w:t>251</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252</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253</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254</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17266D">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255</w:t>
            </w:r>
          </w:p>
        </w:tc>
        <w:tc>
          <w:tcPr>
            <w:tcW w:w="102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36"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bookmarkEnd w:id="99"/>
    </w:tbl>
    <w:p w:rsidR="0077437E" w:rsidRPr="0077437E" w:rsidRDefault="0077437E" w:rsidP="0077437E"/>
    <w:p w:rsidR="0077437E" w:rsidRPr="0077437E" w:rsidRDefault="0077437E" w:rsidP="000F7401">
      <w:pPr>
        <w:pStyle w:val="TH"/>
      </w:pPr>
      <w:r w:rsidRPr="0077437E">
        <w:lastRenderedPageBreak/>
        <w:t>Table 6.3.3.2-3: Random access configurations for FR1 and unpaired spectrum.</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32"/>
        <w:gridCol w:w="828"/>
        <w:gridCol w:w="705"/>
        <w:gridCol w:w="1668"/>
        <w:gridCol w:w="897"/>
        <w:gridCol w:w="1027"/>
        <w:gridCol w:w="1097"/>
        <w:gridCol w:w="1010"/>
      </w:tblGrid>
      <w:tr w:rsidR="0077437E" w:rsidRPr="0077437E" w:rsidTr="0077437E">
        <w:trPr>
          <w:jc w:val="center"/>
        </w:trPr>
        <w:tc>
          <w:tcPr>
            <w:tcW w:w="1396" w:type="dxa"/>
            <w:vMerge w:val="restart"/>
            <w:shd w:val="clear" w:color="auto" w:fill="auto"/>
          </w:tcPr>
          <w:p w:rsidR="0077437E" w:rsidRPr="0077437E" w:rsidRDefault="0077437E" w:rsidP="0077437E">
            <w:pPr>
              <w:keepNext/>
              <w:keepLines/>
              <w:spacing w:after="0"/>
              <w:jc w:val="center"/>
              <w:rPr>
                <w:rFonts w:ascii="Arial" w:eastAsia="Batang" w:hAnsi="Arial"/>
                <w:b/>
                <w:sz w:val="18"/>
              </w:rPr>
            </w:pPr>
            <w:bookmarkStart w:id="100" w:name="_Hlk507787193"/>
            <w:r w:rsidRPr="0077437E">
              <w:rPr>
                <w:rFonts w:ascii="Arial" w:eastAsia="Batang" w:hAnsi="Arial"/>
                <w:b/>
                <w:sz w:val="18"/>
              </w:rPr>
              <w:lastRenderedPageBreak/>
              <w:t>PRACH</w:t>
            </w:r>
            <w:r w:rsidRPr="0077437E">
              <w:rPr>
                <w:rFonts w:ascii="Arial" w:eastAsia="Batang" w:hAnsi="Arial"/>
                <w:b/>
                <w:sz w:val="18"/>
              </w:rPr>
              <w:br/>
              <w:t xml:space="preserve">Configuration </w:t>
            </w:r>
            <w:r w:rsidRPr="0077437E">
              <w:rPr>
                <w:rFonts w:ascii="Arial" w:eastAsia="Batang" w:hAnsi="Arial"/>
                <w:b/>
                <w:sz w:val="18"/>
              </w:rPr>
              <w:br/>
              <w:t>Index</w:t>
            </w:r>
          </w:p>
        </w:tc>
        <w:tc>
          <w:tcPr>
            <w:tcW w:w="1036" w:type="dxa"/>
            <w:vMerge w:val="restart"/>
            <w:shd w:val="clear" w:color="auto" w:fill="auto"/>
          </w:tcPr>
          <w:p w:rsidR="0077437E" w:rsidRPr="0077437E" w:rsidRDefault="0077437E" w:rsidP="0077437E">
            <w:pPr>
              <w:keepNext/>
              <w:keepLines/>
              <w:spacing w:after="0"/>
              <w:jc w:val="center"/>
              <w:rPr>
                <w:rFonts w:ascii="Arial" w:eastAsia="Batang" w:hAnsi="Arial"/>
                <w:b/>
                <w:sz w:val="18"/>
              </w:rPr>
            </w:pPr>
            <w:r w:rsidRPr="0077437E">
              <w:rPr>
                <w:rFonts w:ascii="Arial" w:eastAsia="Batang" w:hAnsi="Arial"/>
                <w:b/>
                <w:sz w:val="18"/>
              </w:rPr>
              <w:t>Preamble format</w:t>
            </w:r>
          </w:p>
        </w:tc>
        <w:tc>
          <w:tcPr>
            <w:tcW w:w="1543" w:type="dxa"/>
            <w:gridSpan w:val="2"/>
            <w:tcBorders>
              <w:bottom w:val="nil"/>
            </w:tcBorders>
            <w:shd w:val="clear" w:color="auto" w:fill="auto"/>
          </w:tcPr>
          <w:p w:rsidR="0077437E" w:rsidRPr="0077437E" w:rsidRDefault="003B495E" w:rsidP="0077437E">
            <w:pPr>
              <w:keepNext/>
              <w:keepLines/>
              <w:spacing w:after="0"/>
              <w:jc w:val="center"/>
              <w:rPr>
                <w:rFonts w:ascii="Arial" w:eastAsia="Batang" w:hAnsi="Arial"/>
                <w:b/>
                <w:sz w:val="18"/>
                <w:lang w:val="sv-SE"/>
              </w:rPr>
            </w:pPr>
            <w:r>
              <w:rPr>
                <w:rFonts w:ascii="Arial" w:eastAsia="Batang" w:hAnsi="Arial"/>
                <w:b/>
                <w:position w:val="-10"/>
                <w:sz w:val="18"/>
              </w:rPr>
              <w:pict>
                <v:shape id="_x0000_i1791" type="#_x0000_t75" style="width:65.25pt;height:15pt">
                  <v:imagedata r:id="rId1308" o:title=""/>
                </v:shape>
              </w:pict>
            </w:r>
          </w:p>
        </w:tc>
        <w:tc>
          <w:tcPr>
            <w:tcW w:w="1668" w:type="dxa"/>
            <w:vMerge w:val="restart"/>
            <w:shd w:val="clear" w:color="auto" w:fill="auto"/>
          </w:tcPr>
          <w:p w:rsidR="0077437E" w:rsidRPr="0077437E" w:rsidRDefault="0077437E" w:rsidP="0077437E">
            <w:pPr>
              <w:keepNext/>
              <w:keepLines/>
              <w:spacing w:after="0"/>
              <w:jc w:val="center"/>
              <w:rPr>
                <w:rFonts w:ascii="Arial" w:eastAsia="Batang" w:hAnsi="Arial"/>
                <w:b/>
                <w:sz w:val="18"/>
              </w:rPr>
            </w:pPr>
            <w:r w:rsidRPr="0077437E">
              <w:rPr>
                <w:rFonts w:ascii="Arial" w:eastAsia="Batang" w:hAnsi="Arial"/>
                <w:b/>
                <w:sz w:val="18"/>
              </w:rPr>
              <w:t>Subframe number</w:t>
            </w:r>
          </w:p>
        </w:tc>
        <w:tc>
          <w:tcPr>
            <w:tcW w:w="897" w:type="dxa"/>
            <w:vMerge w:val="restart"/>
            <w:shd w:val="clear" w:color="auto" w:fill="auto"/>
          </w:tcPr>
          <w:p w:rsidR="0077437E" w:rsidRPr="0077437E" w:rsidRDefault="0077437E" w:rsidP="0077437E">
            <w:pPr>
              <w:keepNext/>
              <w:keepLines/>
              <w:spacing w:after="0"/>
              <w:jc w:val="center"/>
              <w:rPr>
                <w:rFonts w:ascii="Arial" w:eastAsia="Batang" w:hAnsi="Arial"/>
                <w:b/>
                <w:sz w:val="18"/>
              </w:rPr>
            </w:pPr>
            <w:r w:rsidRPr="0077437E">
              <w:rPr>
                <w:rFonts w:ascii="Arial" w:eastAsia="Batang" w:hAnsi="Arial"/>
                <w:b/>
                <w:sz w:val="18"/>
              </w:rPr>
              <w:t>Starting symbol</w:t>
            </w:r>
          </w:p>
        </w:tc>
        <w:tc>
          <w:tcPr>
            <w:tcW w:w="972" w:type="dxa"/>
            <w:vMerge w:val="restart"/>
          </w:tcPr>
          <w:p w:rsidR="0077437E" w:rsidRPr="0077437E" w:rsidRDefault="0077437E" w:rsidP="0077437E">
            <w:pPr>
              <w:keepNext/>
              <w:keepLines/>
              <w:spacing w:after="0"/>
              <w:jc w:val="center"/>
              <w:rPr>
                <w:rFonts w:ascii="Arial" w:eastAsia="Batang" w:hAnsi="Arial"/>
                <w:b/>
                <w:sz w:val="18"/>
              </w:rPr>
            </w:pPr>
            <w:r w:rsidRPr="0077437E">
              <w:rPr>
                <w:rFonts w:ascii="Arial" w:eastAsia="Batang" w:hAnsi="Arial"/>
                <w:b/>
                <w:sz w:val="18"/>
              </w:rPr>
              <w:t>Number of PRACH slots within a subframe</w:t>
            </w:r>
          </w:p>
        </w:tc>
        <w:tc>
          <w:tcPr>
            <w:tcW w:w="1074" w:type="dxa"/>
            <w:vMerge w:val="restart"/>
          </w:tcPr>
          <w:p w:rsidR="0077437E" w:rsidRPr="0077437E" w:rsidRDefault="003B495E" w:rsidP="0077437E">
            <w:pPr>
              <w:keepNext/>
              <w:keepLines/>
              <w:spacing w:after="0"/>
              <w:jc w:val="center"/>
              <w:rPr>
                <w:rFonts w:ascii="Arial" w:eastAsia="Batang" w:hAnsi="Arial"/>
                <w:b/>
                <w:sz w:val="18"/>
              </w:rPr>
            </w:pPr>
            <w:r>
              <w:rPr>
                <w:rFonts w:ascii="Arial" w:eastAsia="Batang" w:hAnsi="Arial"/>
                <w:b/>
                <w:sz w:val="18"/>
              </w:rPr>
              <w:pict>
                <v:shape id="_x0000_i1792" type="#_x0000_t75" style="width:32.25pt;height:16.5pt">
                  <v:imagedata r:id="rId1312" o:title=""/>
                </v:shape>
              </w:pict>
            </w:r>
            <w:r w:rsidR="0077437E" w:rsidRPr="0077437E">
              <w:rPr>
                <w:rFonts w:ascii="Arial" w:eastAsia="Batang" w:hAnsi="Arial"/>
                <w:b/>
                <w:sz w:val="18"/>
              </w:rPr>
              <w:t>,</w:t>
            </w:r>
            <w:r w:rsidR="0077437E" w:rsidRPr="0077437E">
              <w:rPr>
                <w:rFonts w:ascii="Arial" w:eastAsia="Batang" w:hAnsi="Arial"/>
                <w:b/>
                <w:sz w:val="18"/>
              </w:rPr>
              <w:br/>
              <w:t>number of time-domain PRACH occasions within a RACH slot</w:t>
            </w:r>
          </w:p>
        </w:tc>
        <w:tc>
          <w:tcPr>
            <w:tcW w:w="1074" w:type="dxa"/>
            <w:vMerge w:val="restart"/>
          </w:tcPr>
          <w:p w:rsidR="0077437E" w:rsidRPr="0077437E" w:rsidRDefault="003B495E" w:rsidP="0077437E">
            <w:pPr>
              <w:keepNext/>
              <w:keepLines/>
              <w:spacing w:after="0"/>
              <w:jc w:val="center"/>
              <w:rPr>
                <w:rFonts w:ascii="Arial" w:eastAsia="Batang" w:hAnsi="Arial"/>
                <w:b/>
                <w:sz w:val="18"/>
              </w:rPr>
            </w:pPr>
            <w:r>
              <w:rPr>
                <w:rFonts w:ascii="Arial" w:eastAsia="Batang" w:hAnsi="Arial"/>
                <w:b/>
                <w:sz w:val="18"/>
              </w:rPr>
              <w:pict>
                <v:shape id="_x0000_i1793" type="#_x0000_t75" style="width:21.75pt;height:16.5pt">
                  <v:imagedata r:id="rId459" o:title=""/>
                </v:shape>
              </w:pict>
            </w:r>
            <w:r w:rsidR="0077437E" w:rsidRPr="0077437E">
              <w:rPr>
                <w:rFonts w:ascii="Arial" w:eastAsia="Batang" w:hAnsi="Arial"/>
                <w:b/>
                <w:sz w:val="18"/>
              </w:rPr>
              <w:t>,</w:t>
            </w:r>
            <w:r w:rsidR="0077437E" w:rsidRPr="0077437E">
              <w:rPr>
                <w:rFonts w:ascii="Arial" w:eastAsia="Batang" w:hAnsi="Arial"/>
                <w:b/>
                <w:sz w:val="18"/>
              </w:rPr>
              <w:br/>
              <w:t>PRACH duration</w:t>
            </w:r>
          </w:p>
        </w:tc>
      </w:tr>
      <w:tr w:rsidR="0077437E" w:rsidRPr="0077437E" w:rsidTr="0077437E">
        <w:trPr>
          <w:jc w:val="center"/>
        </w:trPr>
        <w:tc>
          <w:tcPr>
            <w:tcW w:w="1396" w:type="dxa"/>
            <w:vMerge/>
            <w:shd w:val="clear" w:color="auto" w:fill="auto"/>
            <w:vAlign w:val="center"/>
          </w:tcPr>
          <w:p w:rsidR="0077437E" w:rsidRPr="0077437E" w:rsidRDefault="0077437E" w:rsidP="0077437E">
            <w:pPr>
              <w:keepNext/>
              <w:keepLines/>
              <w:spacing w:after="0"/>
              <w:jc w:val="center"/>
              <w:rPr>
                <w:rFonts w:ascii="Arial" w:eastAsia="Batang" w:hAnsi="Arial"/>
                <w:b/>
                <w:sz w:val="18"/>
              </w:rPr>
            </w:pPr>
          </w:p>
        </w:tc>
        <w:tc>
          <w:tcPr>
            <w:tcW w:w="1036" w:type="dxa"/>
            <w:vMerge/>
            <w:shd w:val="clear" w:color="auto" w:fill="auto"/>
            <w:vAlign w:val="center"/>
          </w:tcPr>
          <w:p w:rsidR="0077437E" w:rsidRPr="0077437E" w:rsidRDefault="0077437E" w:rsidP="0077437E">
            <w:pPr>
              <w:keepNext/>
              <w:keepLines/>
              <w:spacing w:after="0"/>
              <w:jc w:val="center"/>
              <w:rPr>
                <w:rFonts w:ascii="Arial" w:eastAsia="Batang" w:hAnsi="Arial"/>
                <w:b/>
                <w:sz w:val="18"/>
              </w:rPr>
            </w:pPr>
          </w:p>
        </w:tc>
        <w:tc>
          <w:tcPr>
            <w:tcW w:w="828" w:type="dxa"/>
            <w:tcBorders>
              <w:top w:val="nil"/>
            </w:tcBorders>
            <w:shd w:val="clear" w:color="auto" w:fill="auto"/>
            <w:vAlign w:val="center"/>
          </w:tcPr>
          <w:p w:rsidR="0077437E" w:rsidRPr="0077437E" w:rsidRDefault="003B495E" w:rsidP="0077437E">
            <w:pPr>
              <w:keepNext/>
              <w:keepLines/>
              <w:spacing w:after="0"/>
              <w:jc w:val="center"/>
              <w:rPr>
                <w:rFonts w:ascii="Arial" w:eastAsia="Batang" w:hAnsi="Arial"/>
                <w:b/>
                <w:sz w:val="18"/>
              </w:rPr>
            </w:pPr>
            <w:r>
              <w:rPr>
                <w:rFonts w:ascii="Arial" w:eastAsia="Batang" w:hAnsi="Arial"/>
                <w:b/>
                <w:position w:val="-6"/>
                <w:sz w:val="18"/>
              </w:rPr>
              <w:pict>
                <v:shape id="_x0000_i1794" type="#_x0000_t75" style="width:9pt;height:9.75pt">
                  <v:imagedata r:id="rId1310" o:title=""/>
                </v:shape>
              </w:pict>
            </w:r>
          </w:p>
        </w:tc>
        <w:tc>
          <w:tcPr>
            <w:tcW w:w="715" w:type="dxa"/>
            <w:tcBorders>
              <w:top w:val="nil"/>
            </w:tcBorders>
            <w:shd w:val="clear" w:color="auto" w:fill="auto"/>
            <w:vAlign w:val="center"/>
          </w:tcPr>
          <w:p w:rsidR="0077437E" w:rsidRPr="0077437E" w:rsidRDefault="003B495E" w:rsidP="0077437E">
            <w:pPr>
              <w:keepNext/>
              <w:keepLines/>
              <w:spacing w:after="0"/>
              <w:jc w:val="center"/>
              <w:rPr>
                <w:rFonts w:ascii="Arial" w:eastAsia="Batang" w:hAnsi="Arial"/>
                <w:b/>
                <w:sz w:val="18"/>
              </w:rPr>
            </w:pPr>
            <w:r>
              <w:rPr>
                <w:rFonts w:ascii="Arial" w:eastAsia="Batang" w:hAnsi="Arial"/>
                <w:b/>
                <w:position w:val="-10"/>
                <w:sz w:val="18"/>
              </w:rPr>
              <w:pict>
                <v:shape id="_x0000_i1795" type="#_x0000_t75" style="width:9.75pt;height:12pt">
                  <v:imagedata r:id="rId1311" o:title=""/>
                </v:shape>
              </w:pict>
            </w:r>
          </w:p>
        </w:tc>
        <w:tc>
          <w:tcPr>
            <w:tcW w:w="1668" w:type="dxa"/>
            <w:vMerge/>
            <w:shd w:val="clear" w:color="auto" w:fill="auto"/>
          </w:tcPr>
          <w:p w:rsidR="0077437E" w:rsidRPr="0077437E" w:rsidRDefault="0077437E" w:rsidP="0077437E">
            <w:pPr>
              <w:keepNext/>
              <w:keepLines/>
              <w:spacing w:after="0"/>
              <w:jc w:val="center"/>
              <w:rPr>
                <w:rFonts w:ascii="Arial" w:eastAsia="Batang" w:hAnsi="Arial"/>
                <w:b/>
                <w:sz w:val="18"/>
              </w:rPr>
            </w:pPr>
          </w:p>
        </w:tc>
        <w:tc>
          <w:tcPr>
            <w:tcW w:w="897" w:type="dxa"/>
            <w:vMerge/>
            <w:shd w:val="clear" w:color="auto" w:fill="auto"/>
          </w:tcPr>
          <w:p w:rsidR="0077437E" w:rsidRPr="0077437E" w:rsidRDefault="0077437E" w:rsidP="0077437E">
            <w:pPr>
              <w:keepNext/>
              <w:keepLines/>
              <w:spacing w:after="0"/>
              <w:jc w:val="center"/>
              <w:rPr>
                <w:rFonts w:ascii="Arial" w:eastAsia="Batang" w:hAnsi="Arial"/>
                <w:b/>
                <w:sz w:val="18"/>
              </w:rPr>
            </w:pPr>
          </w:p>
        </w:tc>
        <w:tc>
          <w:tcPr>
            <w:tcW w:w="972" w:type="dxa"/>
            <w:vMerge/>
          </w:tcPr>
          <w:p w:rsidR="0077437E" w:rsidRPr="0077437E" w:rsidRDefault="0077437E" w:rsidP="0077437E">
            <w:pPr>
              <w:keepNext/>
              <w:keepLines/>
              <w:spacing w:after="0"/>
              <w:jc w:val="center"/>
              <w:rPr>
                <w:rFonts w:ascii="Arial" w:eastAsia="Batang" w:hAnsi="Arial"/>
                <w:b/>
                <w:sz w:val="18"/>
              </w:rPr>
            </w:pPr>
          </w:p>
        </w:tc>
        <w:tc>
          <w:tcPr>
            <w:tcW w:w="1074" w:type="dxa"/>
            <w:vMerge/>
          </w:tcPr>
          <w:p w:rsidR="0077437E" w:rsidRPr="0077437E" w:rsidRDefault="0077437E" w:rsidP="0077437E">
            <w:pPr>
              <w:keepNext/>
              <w:keepLines/>
              <w:spacing w:after="0"/>
              <w:jc w:val="center"/>
              <w:rPr>
                <w:rFonts w:ascii="Arial" w:eastAsia="Batang" w:hAnsi="Arial"/>
                <w:b/>
                <w:sz w:val="18"/>
              </w:rPr>
            </w:pPr>
          </w:p>
        </w:tc>
        <w:tc>
          <w:tcPr>
            <w:tcW w:w="1074" w:type="dxa"/>
            <w:vMerge/>
          </w:tcPr>
          <w:p w:rsidR="0077437E" w:rsidRPr="0077437E" w:rsidRDefault="0077437E" w:rsidP="0077437E">
            <w:pPr>
              <w:keepNext/>
              <w:keepLines/>
              <w:spacing w:after="0"/>
              <w:jc w:val="center"/>
              <w:rPr>
                <w:rFonts w:ascii="Arial" w:eastAsia="Batang" w:hAnsi="Arial"/>
                <w:b/>
                <w:sz w:val="18"/>
              </w:rPr>
            </w:pP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2</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2</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5</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2</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4</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2</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4</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8</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7</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10</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6</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11</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5</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4</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13</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3</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14</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2</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15</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4,9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17</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3,8</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18</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2,7</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19</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8,9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20</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4,8,9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21</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3,4,9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22</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3,4,8</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23</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7,8,9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24</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3,4,8,9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25</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6,7,8,9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26</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1,4,6,9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27</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p>
        </w:tc>
        <w:tc>
          <w:tcPr>
            <w:tcW w:w="1074" w:type="dxa"/>
          </w:tcPr>
          <w:p w:rsidR="0077437E" w:rsidRPr="0077437E" w:rsidRDefault="0077437E" w:rsidP="0077437E">
            <w:pPr>
              <w:keepNext/>
              <w:keepLines/>
              <w:spacing w:after="0"/>
              <w:jc w:val="center"/>
              <w:rPr>
                <w:rFonts w:ascii="Arial" w:eastAsia="Batang" w:hAnsi="Arial"/>
                <w:sz w:val="18"/>
              </w:rPr>
            </w:pP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28</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1,6</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29</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1,3,5,7,9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30</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31</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32</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33</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2</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7</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34</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2</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7</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35</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7</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36</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37</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38</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39</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2</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6</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40</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2</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6</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41</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6</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42</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43</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44</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45</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2</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46</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2</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47</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2</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4</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48</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2</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4</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50</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8</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51</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7</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52</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6</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53</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5</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54</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4</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55</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3</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lastRenderedPageBreak/>
              <w:t>56</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2</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57</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58</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59</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60</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4,9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61</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3,8</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62</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2,7</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63</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8,9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64</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4,8,9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65</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3,4,9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66</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7,8,9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67</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3,4,8,9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68</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6,7,8,9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69</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1,4,6,9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70</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1,3,5,7,9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hint="eastAsia"/>
                <w:sz w:val="18"/>
              </w:rPr>
              <w:t>0</w:t>
            </w:r>
          </w:p>
        </w:tc>
        <w:tc>
          <w:tcPr>
            <w:tcW w:w="972"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71</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72</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73</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74</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2,3,4,7,8,9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75</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76</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77</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78</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79</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80</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81</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82</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83</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84</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85</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86</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87</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88</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89</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90</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91</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92</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93</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94</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95</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96</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97</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98</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99</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100</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101</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102</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103</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104</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105</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106</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107</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108</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109</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110</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77437E">
        <w:trPr>
          <w:jc w:val="center"/>
        </w:trPr>
        <w:tc>
          <w:tcPr>
            <w:tcW w:w="139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111</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112</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113</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114</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2,3,4,7,8,9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115</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116</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117</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118</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119</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120</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lastRenderedPageBreak/>
              <w:t>121</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122</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123</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124</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125</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126</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127</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128</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129</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130</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131</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132</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133</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134</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2,3,4,7,8,9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135</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136</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137</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138</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139</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140</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141</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142</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143</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144</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145</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146</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147</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148</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149</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150</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151</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152</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153</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154</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2,3,4,7,8,9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155</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156</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157</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158</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159</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160</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161</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162</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163</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164</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165</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166</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167</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168</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169</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170</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171</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172</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173</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174</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175</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176</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177</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178</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179</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180</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181</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182</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183</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184</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185</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lastRenderedPageBreak/>
              <w:t>186</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187</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188</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189</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190</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191</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192</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193</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194</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195</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196</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197</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198</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199</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200</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201</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 xml:space="preserve">2 </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202</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203</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204</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205</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206</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207</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208</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209</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210</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211</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212</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213</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214</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215</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216</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217</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2,3,4,7,8,9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218</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219</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220</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221</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222</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223</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224</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225</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226</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227</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228</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229</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230</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231</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232</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233</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234</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235</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236</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237</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2,3,4,7,8,9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238</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239</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240</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241</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242</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243</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244</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245</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246</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247</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248</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249</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250</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lastRenderedPageBreak/>
              <w:t>251</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252</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253</w:t>
            </w:r>
          </w:p>
        </w:tc>
        <w:tc>
          <w:tcPr>
            <w:tcW w:w="1036"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254</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tr w:rsidR="0077437E" w:rsidRPr="0077437E" w:rsidTr="0077437E">
        <w:trPr>
          <w:jc w:val="center"/>
        </w:trPr>
        <w:tc>
          <w:tcPr>
            <w:tcW w:w="139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255</w:t>
            </w:r>
          </w:p>
        </w:tc>
        <w:tc>
          <w:tcPr>
            <w:tcW w:w="103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715"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r>
      <w:bookmarkEnd w:id="100"/>
    </w:tbl>
    <w:p w:rsidR="0077437E" w:rsidRPr="0077437E" w:rsidRDefault="0077437E" w:rsidP="0077437E"/>
    <w:p w:rsidR="0077437E" w:rsidRPr="0077437E" w:rsidRDefault="0077437E" w:rsidP="000F7401">
      <w:pPr>
        <w:pStyle w:val="TH"/>
      </w:pPr>
      <w:r w:rsidRPr="0077437E">
        <w:t>Table 6.3.3.2-4: Random access configurations for FR2 and unpaired spectrum.</w:t>
      </w:r>
    </w:p>
    <w:tbl>
      <w:tblPr>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708"/>
        <w:gridCol w:w="851"/>
        <w:gridCol w:w="2126"/>
        <w:gridCol w:w="992"/>
        <w:gridCol w:w="993"/>
        <w:gridCol w:w="1270"/>
        <w:gridCol w:w="1270"/>
      </w:tblGrid>
      <w:tr w:rsidR="0077437E" w:rsidRPr="0077437E" w:rsidTr="0077437E">
        <w:trPr>
          <w:jc w:val="center"/>
        </w:trPr>
        <w:tc>
          <w:tcPr>
            <w:tcW w:w="988" w:type="dxa"/>
            <w:vMerge w:val="restart"/>
            <w:shd w:val="clear" w:color="auto" w:fill="auto"/>
          </w:tcPr>
          <w:p w:rsidR="0077437E" w:rsidRPr="0077437E" w:rsidRDefault="0077437E" w:rsidP="0077437E">
            <w:pPr>
              <w:keepNext/>
              <w:keepLines/>
              <w:spacing w:after="0"/>
              <w:jc w:val="center"/>
              <w:rPr>
                <w:rFonts w:ascii="Arial" w:eastAsia="Batang" w:hAnsi="Arial"/>
                <w:b/>
                <w:sz w:val="18"/>
              </w:rPr>
            </w:pPr>
            <w:r w:rsidRPr="0077437E">
              <w:rPr>
                <w:rFonts w:ascii="Arial" w:eastAsia="Batang" w:hAnsi="Arial"/>
                <w:b/>
                <w:sz w:val="18"/>
              </w:rPr>
              <w:t>PRACH</w:t>
            </w:r>
            <w:r w:rsidRPr="0077437E">
              <w:rPr>
                <w:rFonts w:ascii="Arial" w:eastAsia="Batang" w:hAnsi="Arial"/>
                <w:b/>
                <w:sz w:val="18"/>
              </w:rPr>
              <w:br/>
              <w:t xml:space="preserve">Config. </w:t>
            </w:r>
            <w:r w:rsidRPr="0077437E">
              <w:rPr>
                <w:rFonts w:ascii="Arial" w:eastAsia="Batang" w:hAnsi="Arial"/>
                <w:b/>
                <w:sz w:val="18"/>
              </w:rPr>
              <w:br/>
              <w:t>Index</w:t>
            </w:r>
          </w:p>
        </w:tc>
        <w:tc>
          <w:tcPr>
            <w:tcW w:w="1134" w:type="dxa"/>
            <w:vMerge w:val="restart"/>
            <w:shd w:val="clear" w:color="auto" w:fill="auto"/>
          </w:tcPr>
          <w:p w:rsidR="0077437E" w:rsidRPr="0077437E" w:rsidRDefault="0077437E" w:rsidP="0077437E">
            <w:pPr>
              <w:keepNext/>
              <w:keepLines/>
              <w:spacing w:after="0"/>
              <w:jc w:val="center"/>
              <w:rPr>
                <w:rFonts w:ascii="Arial" w:eastAsia="Batang" w:hAnsi="Arial"/>
                <w:b/>
                <w:sz w:val="18"/>
              </w:rPr>
            </w:pPr>
            <w:r w:rsidRPr="0077437E">
              <w:rPr>
                <w:rFonts w:ascii="Arial" w:eastAsia="Batang" w:hAnsi="Arial"/>
                <w:b/>
                <w:sz w:val="18"/>
              </w:rPr>
              <w:t>Preamble format</w:t>
            </w:r>
          </w:p>
        </w:tc>
        <w:tc>
          <w:tcPr>
            <w:tcW w:w="1559" w:type="dxa"/>
            <w:gridSpan w:val="2"/>
            <w:tcBorders>
              <w:bottom w:val="nil"/>
            </w:tcBorders>
            <w:shd w:val="clear" w:color="auto" w:fill="auto"/>
          </w:tcPr>
          <w:p w:rsidR="0077437E" w:rsidRPr="0077437E" w:rsidRDefault="003B495E" w:rsidP="0077437E">
            <w:pPr>
              <w:keepNext/>
              <w:keepLines/>
              <w:spacing w:after="0"/>
              <w:jc w:val="center"/>
              <w:rPr>
                <w:rFonts w:ascii="Arial" w:eastAsia="Batang" w:hAnsi="Arial"/>
                <w:b/>
                <w:sz w:val="18"/>
                <w:lang w:val="sv-SE"/>
              </w:rPr>
            </w:pPr>
            <w:r>
              <w:rPr>
                <w:rFonts w:ascii="Arial" w:eastAsia="Batang" w:hAnsi="Arial"/>
                <w:b/>
                <w:position w:val="-10"/>
                <w:sz w:val="18"/>
              </w:rPr>
              <w:pict>
                <v:shape id="_x0000_i1796" type="#_x0000_t75" style="width:65.25pt;height:15pt">
                  <v:imagedata r:id="rId1308" o:title=""/>
                </v:shape>
              </w:pict>
            </w:r>
          </w:p>
        </w:tc>
        <w:tc>
          <w:tcPr>
            <w:tcW w:w="2126" w:type="dxa"/>
            <w:vMerge w:val="restart"/>
            <w:shd w:val="clear" w:color="auto" w:fill="auto"/>
          </w:tcPr>
          <w:p w:rsidR="0077437E" w:rsidRPr="0077437E" w:rsidRDefault="0077437E" w:rsidP="0077437E">
            <w:pPr>
              <w:keepNext/>
              <w:keepLines/>
              <w:spacing w:after="0"/>
              <w:jc w:val="center"/>
              <w:rPr>
                <w:rFonts w:ascii="Arial" w:eastAsia="Batang" w:hAnsi="Arial"/>
                <w:b/>
                <w:sz w:val="18"/>
              </w:rPr>
            </w:pPr>
            <w:r w:rsidRPr="0077437E">
              <w:rPr>
                <w:rFonts w:ascii="Arial" w:eastAsia="Batang" w:hAnsi="Arial"/>
                <w:b/>
                <w:sz w:val="18"/>
              </w:rPr>
              <w:t>Slot number</w:t>
            </w:r>
          </w:p>
        </w:tc>
        <w:tc>
          <w:tcPr>
            <w:tcW w:w="992" w:type="dxa"/>
            <w:vMerge w:val="restart"/>
            <w:shd w:val="clear" w:color="auto" w:fill="auto"/>
          </w:tcPr>
          <w:p w:rsidR="0077437E" w:rsidRPr="0077437E" w:rsidRDefault="0077437E" w:rsidP="0077437E">
            <w:pPr>
              <w:keepNext/>
              <w:keepLines/>
              <w:spacing w:after="0"/>
              <w:jc w:val="center"/>
              <w:rPr>
                <w:rFonts w:ascii="Arial" w:eastAsia="Batang" w:hAnsi="Arial"/>
                <w:b/>
                <w:sz w:val="18"/>
              </w:rPr>
            </w:pPr>
            <w:r w:rsidRPr="0077437E">
              <w:rPr>
                <w:rFonts w:ascii="Arial" w:eastAsia="Batang" w:hAnsi="Arial"/>
                <w:b/>
                <w:sz w:val="18"/>
              </w:rPr>
              <w:t>Starting symbol</w:t>
            </w:r>
          </w:p>
        </w:tc>
        <w:tc>
          <w:tcPr>
            <w:tcW w:w="993" w:type="dxa"/>
            <w:vMerge w:val="restart"/>
          </w:tcPr>
          <w:p w:rsidR="0077437E" w:rsidRPr="0077437E" w:rsidRDefault="0077437E" w:rsidP="0077437E">
            <w:pPr>
              <w:keepNext/>
              <w:keepLines/>
              <w:spacing w:after="0"/>
              <w:jc w:val="center"/>
              <w:rPr>
                <w:rFonts w:ascii="Arial" w:eastAsia="Batang" w:hAnsi="Arial"/>
                <w:b/>
                <w:sz w:val="18"/>
              </w:rPr>
            </w:pPr>
            <w:r w:rsidRPr="0077437E">
              <w:rPr>
                <w:rFonts w:ascii="Arial" w:eastAsia="Batang" w:hAnsi="Arial"/>
                <w:b/>
                <w:sz w:val="18"/>
              </w:rPr>
              <w:t>Number of PRACH slots within a 60 kHz slot</w:t>
            </w:r>
          </w:p>
        </w:tc>
        <w:tc>
          <w:tcPr>
            <w:tcW w:w="1270" w:type="dxa"/>
            <w:vMerge w:val="restart"/>
          </w:tcPr>
          <w:p w:rsidR="0077437E" w:rsidRPr="0077437E" w:rsidRDefault="003B495E" w:rsidP="0077437E">
            <w:pPr>
              <w:keepNext/>
              <w:keepLines/>
              <w:spacing w:after="0"/>
              <w:jc w:val="center"/>
              <w:rPr>
                <w:rFonts w:ascii="Arial" w:eastAsia="Batang" w:hAnsi="Arial"/>
                <w:b/>
                <w:sz w:val="18"/>
              </w:rPr>
            </w:pPr>
            <w:r>
              <w:rPr>
                <w:rFonts w:ascii="Arial" w:eastAsia="Batang" w:hAnsi="Arial"/>
                <w:b/>
                <w:sz w:val="18"/>
              </w:rPr>
              <w:pict>
                <v:shape id="_x0000_i1797" type="#_x0000_t75" style="width:32.25pt;height:16.5pt">
                  <v:imagedata r:id="rId1313" o:title=""/>
                </v:shape>
              </w:pict>
            </w:r>
            <w:r w:rsidR="0077437E" w:rsidRPr="0077437E">
              <w:rPr>
                <w:rFonts w:ascii="Arial" w:eastAsia="Batang" w:hAnsi="Arial"/>
                <w:b/>
                <w:sz w:val="18"/>
              </w:rPr>
              <w:t>,</w:t>
            </w:r>
            <w:r w:rsidR="0077437E" w:rsidRPr="0077437E">
              <w:rPr>
                <w:rFonts w:ascii="Arial" w:eastAsia="Batang" w:hAnsi="Arial"/>
                <w:b/>
                <w:sz w:val="18"/>
              </w:rPr>
              <w:br/>
              <w:t>number of time-domain PRACH occasions within a RACH slot</w:t>
            </w:r>
          </w:p>
        </w:tc>
        <w:tc>
          <w:tcPr>
            <w:tcW w:w="1270" w:type="dxa"/>
            <w:vMerge w:val="restart"/>
          </w:tcPr>
          <w:p w:rsidR="0077437E" w:rsidRPr="0077437E" w:rsidRDefault="003B495E" w:rsidP="0077437E">
            <w:pPr>
              <w:keepNext/>
              <w:keepLines/>
              <w:spacing w:after="0"/>
              <w:jc w:val="center"/>
              <w:rPr>
                <w:rFonts w:ascii="Arial" w:eastAsia="Batang" w:hAnsi="Arial"/>
                <w:b/>
                <w:sz w:val="18"/>
              </w:rPr>
            </w:pPr>
            <w:r>
              <w:rPr>
                <w:rFonts w:ascii="Arial" w:eastAsia="Batang" w:hAnsi="Arial"/>
                <w:b/>
                <w:sz w:val="18"/>
              </w:rPr>
              <w:pict>
                <v:shape id="_x0000_i1798" type="#_x0000_t75" style="width:21.75pt;height:16.5pt">
                  <v:imagedata r:id="rId459" o:title=""/>
                </v:shape>
              </w:pict>
            </w:r>
            <w:r w:rsidR="0077437E" w:rsidRPr="0077437E">
              <w:rPr>
                <w:rFonts w:ascii="Arial" w:eastAsia="Batang" w:hAnsi="Arial"/>
                <w:b/>
                <w:sz w:val="18"/>
              </w:rPr>
              <w:t>,</w:t>
            </w:r>
            <w:r w:rsidR="0077437E" w:rsidRPr="0077437E">
              <w:rPr>
                <w:rFonts w:ascii="Arial" w:eastAsia="Batang" w:hAnsi="Arial"/>
                <w:b/>
                <w:sz w:val="18"/>
              </w:rPr>
              <w:br/>
              <w:t>PRACH duration</w:t>
            </w:r>
          </w:p>
        </w:tc>
      </w:tr>
      <w:tr w:rsidR="0077437E" w:rsidRPr="0077437E" w:rsidTr="0077437E">
        <w:trPr>
          <w:jc w:val="center"/>
        </w:trPr>
        <w:tc>
          <w:tcPr>
            <w:tcW w:w="988" w:type="dxa"/>
            <w:vMerge/>
            <w:shd w:val="clear" w:color="auto" w:fill="auto"/>
            <w:vAlign w:val="center"/>
          </w:tcPr>
          <w:p w:rsidR="0077437E" w:rsidRPr="0077437E" w:rsidRDefault="0077437E" w:rsidP="0077437E">
            <w:pPr>
              <w:keepNext/>
              <w:keepLines/>
              <w:spacing w:after="0"/>
              <w:jc w:val="center"/>
              <w:rPr>
                <w:rFonts w:ascii="Arial" w:eastAsia="Batang" w:hAnsi="Arial"/>
                <w:b/>
                <w:sz w:val="18"/>
              </w:rPr>
            </w:pPr>
          </w:p>
        </w:tc>
        <w:tc>
          <w:tcPr>
            <w:tcW w:w="1134" w:type="dxa"/>
            <w:vMerge/>
            <w:shd w:val="clear" w:color="auto" w:fill="auto"/>
            <w:vAlign w:val="center"/>
          </w:tcPr>
          <w:p w:rsidR="0077437E" w:rsidRPr="0077437E" w:rsidRDefault="0077437E" w:rsidP="0077437E">
            <w:pPr>
              <w:keepNext/>
              <w:keepLines/>
              <w:spacing w:after="0"/>
              <w:jc w:val="center"/>
              <w:rPr>
                <w:rFonts w:ascii="Arial" w:eastAsia="Batang" w:hAnsi="Arial"/>
                <w:b/>
                <w:sz w:val="18"/>
              </w:rPr>
            </w:pPr>
          </w:p>
        </w:tc>
        <w:tc>
          <w:tcPr>
            <w:tcW w:w="708" w:type="dxa"/>
            <w:tcBorders>
              <w:top w:val="nil"/>
            </w:tcBorders>
            <w:shd w:val="clear" w:color="auto" w:fill="auto"/>
            <w:vAlign w:val="center"/>
          </w:tcPr>
          <w:p w:rsidR="0077437E" w:rsidRPr="0077437E" w:rsidRDefault="003B495E" w:rsidP="0077437E">
            <w:pPr>
              <w:keepNext/>
              <w:keepLines/>
              <w:spacing w:after="0"/>
              <w:jc w:val="center"/>
              <w:rPr>
                <w:rFonts w:ascii="Arial" w:eastAsia="Batang" w:hAnsi="Arial"/>
                <w:b/>
                <w:sz w:val="18"/>
              </w:rPr>
            </w:pPr>
            <w:r>
              <w:rPr>
                <w:rFonts w:ascii="Arial" w:eastAsia="Batang" w:hAnsi="Arial"/>
                <w:b/>
                <w:position w:val="-6"/>
                <w:sz w:val="18"/>
              </w:rPr>
              <w:pict>
                <v:shape id="_x0000_i1799" type="#_x0000_t75" style="width:9pt;height:9.75pt">
                  <v:imagedata r:id="rId1310" o:title=""/>
                </v:shape>
              </w:pict>
            </w:r>
          </w:p>
        </w:tc>
        <w:tc>
          <w:tcPr>
            <w:tcW w:w="851" w:type="dxa"/>
            <w:tcBorders>
              <w:top w:val="nil"/>
            </w:tcBorders>
            <w:shd w:val="clear" w:color="auto" w:fill="auto"/>
            <w:vAlign w:val="center"/>
          </w:tcPr>
          <w:p w:rsidR="0077437E" w:rsidRPr="0077437E" w:rsidRDefault="003B495E" w:rsidP="0077437E">
            <w:pPr>
              <w:keepNext/>
              <w:keepLines/>
              <w:spacing w:after="0"/>
              <w:jc w:val="center"/>
              <w:rPr>
                <w:rFonts w:ascii="Arial" w:eastAsia="Batang" w:hAnsi="Arial"/>
                <w:b/>
                <w:sz w:val="18"/>
              </w:rPr>
            </w:pPr>
            <w:r>
              <w:rPr>
                <w:rFonts w:ascii="Arial" w:eastAsia="Batang" w:hAnsi="Arial"/>
                <w:b/>
                <w:position w:val="-10"/>
                <w:sz w:val="18"/>
              </w:rPr>
              <w:pict>
                <v:shape id="_x0000_i1800" type="#_x0000_t75" style="width:9.75pt;height:12pt">
                  <v:imagedata r:id="rId1311" o:title=""/>
                </v:shape>
              </w:pict>
            </w:r>
          </w:p>
        </w:tc>
        <w:tc>
          <w:tcPr>
            <w:tcW w:w="2126" w:type="dxa"/>
            <w:vMerge/>
            <w:shd w:val="clear" w:color="auto" w:fill="auto"/>
          </w:tcPr>
          <w:p w:rsidR="0077437E" w:rsidRPr="0077437E" w:rsidRDefault="0077437E" w:rsidP="0077437E">
            <w:pPr>
              <w:keepNext/>
              <w:keepLines/>
              <w:spacing w:after="0"/>
              <w:jc w:val="center"/>
              <w:rPr>
                <w:rFonts w:ascii="Arial" w:eastAsia="Batang" w:hAnsi="Arial"/>
                <w:b/>
                <w:sz w:val="18"/>
              </w:rPr>
            </w:pPr>
          </w:p>
        </w:tc>
        <w:tc>
          <w:tcPr>
            <w:tcW w:w="992" w:type="dxa"/>
            <w:vMerge/>
            <w:shd w:val="clear" w:color="auto" w:fill="auto"/>
          </w:tcPr>
          <w:p w:rsidR="0077437E" w:rsidRPr="0077437E" w:rsidRDefault="0077437E" w:rsidP="0077437E">
            <w:pPr>
              <w:keepNext/>
              <w:keepLines/>
              <w:spacing w:after="0"/>
              <w:jc w:val="center"/>
              <w:rPr>
                <w:rFonts w:ascii="Arial" w:eastAsia="Batang" w:hAnsi="Arial"/>
                <w:b/>
                <w:sz w:val="18"/>
              </w:rPr>
            </w:pPr>
          </w:p>
        </w:tc>
        <w:tc>
          <w:tcPr>
            <w:tcW w:w="993" w:type="dxa"/>
            <w:vMerge/>
          </w:tcPr>
          <w:p w:rsidR="0077437E" w:rsidRPr="0077437E" w:rsidRDefault="0077437E" w:rsidP="0077437E">
            <w:pPr>
              <w:keepNext/>
              <w:keepLines/>
              <w:spacing w:after="0"/>
              <w:jc w:val="center"/>
              <w:rPr>
                <w:rFonts w:ascii="Arial" w:eastAsia="Batang" w:hAnsi="Arial"/>
                <w:b/>
                <w:sz w:val="18"/>
              </w:rPr>
            </w:pPr>
          </w:p>
        </w:tc>
        <w:tc>
          <w:tcPr>
            <w:tcW w:w="1270" w:type="dxa"/>
            <w:vMerge/>
          </w:tcPr>
          <w:p w:rsidR="0077437E" w:rsidRPr="0077437E" w:rsidRDefault="0077437E" w:rsidP="0077437E">
            <w:pPr>
              <w:keepNext/>
              <w:keepLines/>
              <w:spacing w:after="0"/>
              <w:jc w:val="center"/>
              <w:rPr>
                <w:rFonts w:ascii="Arial" w:eastAsia="Batang" w:hAnsi="Arial"/>
                <w:b/>
                <w:sz w:val="18"/>
              </w:rPr>
            </w:pPr>
          </w:p>
        </w:tc>
        <w:tc>
          <w:tcPr>
            <w:tcW w:w="1270" w:type="dxa"/>
            <w:vMerge/>
          </w:tcPr>
          <w:p w:rsidR="0077437E" w:rsidRPr="0077437E" w:rsidRDefault="0077437E" w:rsidP="0077437E">
            <w:pPr>
              <w:keepNext/>
              <w:keepLines/>
              <w:spacing w:after="0"/>
              <w:jc w:val="center"/>
              <w:rPr>
                <w:rFonts w:ascii="Arial" w:eastAsia="Batang" w:hAnsi="Arial"/>
                <w:b/>
                <w:sz w:val="18"/>
              </w:rPr>
            </w:pPr>
          </w:p>
        </w:tc>
      </w:tr>
      <w:tr w:rsidR="0077437E" w:rsidRPr="0077437E" w:rsidTr="0077437E">
        <w:trPr>
          <w:jc w:val="center"/>
        </w:trPr>
        <w:tc>
          <w:tcPr>
            <w:tcW w:w="988"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1134"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708"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51"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12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4,9,14,19,24,29,34,39</w:t>
            </w:r>
          </w:p>
        </w:tc>
        <w:tc>
          <w:tcPr>
            <w:tcW w:w="992"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93"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 or 1]</w:t>
            </w:r>
          </w:p>
        </w:tc>
        <w:tc>
          <w:tcPr>
            <w:tcW w:w="1270"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270"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988"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134"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708"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51"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12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4,9,14,19,24,29,34,39</w:t>
            </w:r>
          </w:p>
        </w:tc>
        <w:tc>
          <w:tcPr>
            <w:tcW w:w="992"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93"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270"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270"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988"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1134"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708"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51"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12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24,29,34,39</w:t>
            </w:r>
          </w:p>
        </w:tc>
        <w:tc>
          <w:tcPr>
            <w:tcW w:w="992"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93"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 or 1]</w:t>
            </w:r>
          </w:p>
        </w:tc>
        <w:tc>
          <w:tcPr>
            <w:tcW w:w="1270"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270"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988"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134"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708"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51"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12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24,29,34,39</w:t>
            </w:r>
          </w:p>
        </w:tc>
        <w:tc>
          <w:tcPr>
            <w:tcW w:w="992"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93"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270"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270"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988"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1134"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708"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51"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12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18,19,38,39</w:t>
            </w:r>
          </w:p>
        </w:tc>
        <w:tc>
          <w:tcPr>
            <w:tcW w:w="992"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93"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 or 1]</w:t>
            </w:r>
          </w:p>
        </w:tc>
        <w:tc>
          <w:tcPr>
            <w:tcW w:w="1270"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270"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988"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5</w:t>
            </w:r>
          </w:p>
        </w:tc>
        <w:tc>
          <w:tcPr>
            <w:tcW w:w="1134"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708"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51"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12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18,19,38,39</w:t>
            </w:r>
          </w:p>
        </w:tc>
        <w:tc>
          <w:tcPr>
            <w:tcW w:w="992"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93"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270"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270"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988"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134"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708"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51"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12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0,1,2,…,39</w:t>
            </w:r>
          </w:p>
        </w:tc>
        <w:tc>
          <w:tcPr>
            <w:tcW w:w="992"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93"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 or 1]</w:t>
            </w:r>
          </w:p>
        </w:tc>
        <w:tc>
          <w:tcPr>
            <w:tcW w:w="1270"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270"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988"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1134"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708"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51"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12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0,1,2,…,39</w:t>
            </w:r>
          </w:p>
        </w:tc>
        <w:tc>
          <w:tcPr>
            <w:tcW w:w="992"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93"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270"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270"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988"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w:t>
            </w:r>
          </w:p>
        </w:tc>
        <w:tc>
          <w:tcPr>
            <w:tcW w:w="1134"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708"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51"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12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23,27,31,35,39</w:t>
            </w:r>
          </w:p>
        </w:tc>
        <w:tc>
          <w:tcPr>
            <w:tcW w:w="992"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93"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 or 1]</w:t>
            </w:r>
          </w:p>
        </w:tc>
        <w:tc>
          <w:tcPr>
            <w:tcW w:w="1270"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270"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988"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9</w:t>
            </w:r>
          </w:p>
        </w:tc>
        <w:tc>
          <w:tcPr>
            <w:tcW w:w="1134"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708"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51"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12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23,27,31,35,39</w:t>
            </w:r>
          </w:p>
        </w:tc>
        <w:tc>
          <w:tcPr>
            <w:tcW w:w="992"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93"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270"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270"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988"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10</w:t>
            </w:r>
          </w:p>
        </w:tc>
        <w:tc>
          <w:tcPr>
            <w:tcW w:w="1134"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708"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51"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12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3,7,11,15,19,23,27,31,35,39</w:t>
            </w:r>
          </w:p>
        </w:tc>
        <w:tc>
          <w:tcPr>
            <w:tcW w:w="992"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93"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 or 1]</w:t>
            </w:r>
          </w:p>
        </w:tc>
        <w:tc>
          <w:tcPr>
            <w:tcW w:w="1270"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270"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988"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11</w:t>
            </w:r>
          </w:p>
        </w:tc>
        <w:tc>
          <w:tcPr>
            <w:tcW w:w="1134"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708"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51"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12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3,7,11,15,19,23,27,31,35,39</w:t>
            </w:r>
          </w:p>
        </w:tc>
        <w:tc>
          <w:tcPr>
            <w:tcW w:w="992"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93"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270"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270"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988"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12</w:t>
            </w:r>
          </w:p>
        </w:tc>
        <w:tc>
          <w:tcPr>
            <w:tcW w:w="1134"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708"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51"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12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1,3,5,7,…,37,39</w:t>
            </w:r>
          </w:p>
        </w:tc>
        <w:tc>
          <w:tcPr>
            <w:tcW w:w="992"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93"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 or 1]</w:t>
            </w:r>
          </w:p>
        </w:tc>
        <w:tc>
          <w:tcPr>
            <w:tcW w:w="1270"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270"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988"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13</w:t>
            </w:r>
          </w:p>
        </w:tc>
        <w:tc>
          <w:tcPr>
            <w:tcW w:w="1134"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708"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51"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12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7,15,23,31,39</w:t>
            </w:r>
          </w:p>
        </w:tc>
        <w:tc>
          <w:tcPr>
            <w:tcW w:w="992"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93"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 or 1]</w:t>
            </w:r>
          </w:p>
        </w:tc>
        <w:tc>
          <w:tcPr>
            <w:tcW w:w="1270"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270"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988"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14</w:t>
            </w:r>
          </w:p>
        </w:tc>
        <w:tc>
          <w:tcPr>
            <w:tcW w:w="1134"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708"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51"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12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7,15,23,31,39</w:t>
            </w:r>
          </w:p>
        </w:tc>
        <w:tc>
          <w:tcPr>
            <w:tcW w:w="992"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93"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270"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270"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988"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15</w:t>
            </w:r>
          </w:p>
        </w:tc>
        <w:tc>
          <w:tcPr>
            <w:tcW w:w="1134"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708"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w:t>
            </w:r>
          </w:p>
        </w:tc>
        <w:tc>
          <w:tcPr>
            <w:tcW w:w="851"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12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4,9,14,19,24,29,34,39</w:t>
            </w:r>
          </w:p>
        </w:tc>
        <w:tc>
          <w:tcPr>
            <w:tcW w:w="992"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93"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 or 1]</w:t>
            </w:r>
          </w:p>
        </w:tc>
        <w:tc>
          <w:tcPr>
            <w:tcW w:w="1270"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270"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988"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w:t>
            </w:r>
          </w:p>
        </w:tc>
        <w:tc>
          <w:tcPr>
            <w:tcW w:w="1134"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708"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16</w:t>
            </w:r>
          </w:p>
        </w:tc>
        <w:tc>
          <w:tcPr>
            <w:tcW w:w="851"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212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[3],7,[11],15,[19],23,[27],31,[35],39</w:t>
            </w:r>
          </w:p>
        </w:tc>
        <w:tc>
          <w:tcPr>
            <w:tcW w:w="992"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 or 7]</w:t>
            </w:r>
          </w:p>
        </w:tc>
        <w:tc>
          <w:tcPr>
            <w:tcW w:w="993"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270"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 or 3]</w:t>
            </w:r>
          </w:p>
        </w:tc>
        <w:tc>
          <w:tcPr>
            <w:tcW w:w="1270"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988"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17</w:t>
            </w:r>
          </w:p>
        </w:tc>
        <w:tc>
          <w:tcPr>
            <w:tcW w:w="1134"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708"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w:t>
            </w:r>
          </w:p>
        </w:tc>
        <w:tc>
          <w:tcPr>
            <w:tcW w:w="851"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212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4,9,14,19,24,29,34,39</w:t>
            </w:r>
          </w:p>
        </w:tc>
        <w:tc>
          <w:tcPr>
            <w:tcW w:w="992"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93"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 or 1]</w:t>
            </w:r>
          </w:p>
        </w:tc>
        <w:tc>
          <w:tcPr>
            <w:tcW w:w="1270"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270"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988"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18</w:t>
            </w:r>
          </w:p>
        </w:tc>
        <w:tc>
          <w:tcPr>
            <w:tcW w:w="1134"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708"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8</w:t>
            </w:r>
          </w:p>
        </w:tc>
        <w:tc>
          <w:tcPr>
            <w:tcW w:w="851"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212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[3],7,[11],15,[19],23,[27],31,[35],39</w:t>
            </w:r>
          </w:p>
        </w:tc>
        <w:tc>
          <w:tcPr>
            <w:tcW w:w="992"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 or 7]</w:t>
            </w:r>
          </w:p>
        </w:tc>
        <w:tc>
          <w:tcPr>
            <w:tcW w:w="993"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270"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 or 3]</w:t>
            </w:r>
          </w:p>
        </w:tc>
        <w:tc>
          <w:tcPr>
            <w:tcW w:w="1270"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988"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19</w:t>
            </w:r>
          </w:p>
        </w:tc>
        <w:tc>
          <w:tcPr>
            <w:tcW w:w="1134"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708"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851"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212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4,9,14,19,24,29,34,39</w:t>
            </w:r>
          </w:p>
        </w:tc>
        <w:tc>
          <w:tcPr>
            <w:tcW w:w="992"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93"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 or 1]</w:t>
            </w:r>
          </w:p>
        </w:tc>
        <w:tc>
          <w:tcPr>
            <w:tcW w:w="1270"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270"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988"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20</w:t>
            </w:r>
          </w:p>
        </w:tc>
        <w:tc>
          <w:tcPr>
            <w:tcW w:w="1134"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708"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w:t>
            </w:r>
          </w:p>
        </w:tc>
        <w:tc>
          <w:tcPr>
            <w:tcW w:w="851"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212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[3],7,[11],15,[19],23,[27],31,[35],39</w:t>
            </w:r>
          </w:p>
        </w:tc>
        <w:tc>
          <w:tcPr>
            <w:tcW w:w="992"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 or 7]</w:t>
            </w:r>
          </w:p>
        </w:tc>
        <w:tc>
          <w:tcPr>
            <w:tcW w:w="993"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270"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 or 3]</w:t>
            </w:r>
          </w:p>
        </w:tc>
        <w:tc>
          <w:tcPr>
            <w:tcW w:w="1270"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988"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21</w:t>
            </w:r>
          </w:p>
        </w:tc>
        <w:tc>
          <w:tcPr>
            <w:tcW w:w="1134"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708"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851"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212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4,9,14,19,24,29,34,39</w:t>
            </w:r>
          </w:p>
        </w:tc>
        <w:tc>
          <w:tcPr>
            <w:tcW w:w="992"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93"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 or 1]</w:t>
            </w:r>
          </w:p>
        </w:tc>
        <w:tc>
          <w:tcPr>
            <w:tcW w:w="1270"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270"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988"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22</w:t>
            </w:r>
          </w:p>
        </w:tc>
        <w:tc>
          <w:tcPr>
            <w:tcW w:w="1134"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708"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c>
          <w:tcPr>
            <w:tcW w:w="851"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212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[3],7,[11],15,[19],23,[27],31,[35],39</w:t>
            </w:r>
          </w:p>
        </w:tc>
        <w:tc>
          <w:tcPr>
            <w:tcW w:w="992"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 or 7]</w:t>
            </w:r>
          </w:p>
        </w:tc>
        <w:tc>
          <w:tcPr>
            <w:tcW w:w="993"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270"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 or 3]</w:t>
            </w:r>
          </w:p>
        </w:tc>
        <w:tc>
          <w:tcPr>
            <w:tcW w:w="1270"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988"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23</w:t>
            </w:r>
          </w:p>
        </w:tc>
        <w:tc>
          <w:tcPr>
            <w:tcW w:w="1134"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708"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51"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12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23,31,39</w:t>
            </w:r>
          </w:p>
        </w:tc>
        <w:tc>
          <w:tcPr>
            <w:tcW w:w="992"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993"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1270"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6</w:t>
            </w:r>
          </w:p>
        </w:tc>
        <w:tc>
          <w:tcPr>
            <w:tcW w:w="1270"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r w:rsidR="0077437E" w:rsidRPr="0077437E" w:rsidTr="0077437E">
        <w:trPr>
          <w:jc w:val="center"/>
        </w:trPr>
        <w:tc>
          <w:tcPr>
            <w:tcW w:w="988"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24</w:t>
            </w:r>
          </w:p>
        </w:tc>
        <w:tc>
          <w:tcPr>
            <w:tcW w:w="1134"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A1</w:t>
            </w:r>
          </w:p>
        </w:tc>
        <w:tc>
          <w:tcPr>
            <w:tcW w:w="708"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w:t>
            </w:r>
          </w:p>
        </w:tc>
        <w:tc>
          <w:tcPr>
            <w:tcW w:w="851"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[0]</w:t>
            </w:r>
          </w:p>
        </w:tc>
        <w:tc>
          <w:tcPr>
            <w:tcW w:w="2126"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1,3,5,7,…,37,39</w:t>
            </w:r>
          </w:p>
        </w:tc>
        <w:tc>
          <w:tcPr>
            <w:tcW w:w="992" w:type="dxa"/>
            <w:shd w:val="clear" w:color="auto" w:fill="auto"/>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7</w:t>
            </w:r>
          </w:p>
        </w:tc>
        <w:tc>
          <w:tcPr>
            <w:tcW w:w="993"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 xml:space="preserve"> 1</w:t>
            </w:r>
          </w:p>
        </w:tc>
        <w:tc>
          <w:tcPr>
            <w:tcW w:w="1270"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3</w:t>
            </w:r>
          </w:p>
        </w:tc>
        <w:tc>
          <w:tcPr>
            <w:tcW w:w="1270" w:type="dxa"/>
          </w:tcPr>
          <w:p w:rsidR="0077437E" w:rsidRPr="0077437E" w:rsidRDefault="0077437E" w:rsidP="0077437E">
            <w:pPr>
              <w:keepNext/>
              <w:keepLines/>
              <w:spacing w:after="0"/>
              <w:jc w:val="center"/>
              <w:rPr>
                <w:rFonts w:ascii="Arial" w:eastAsia="Batang" w:hAnsi="Arial"/>
                <w:sz w:val="18"/>
              </w:rPr>
            </w:pPr>
            <w:r w:rsidRPr="0077437E">
              <w:rPr>
                <w:rFonts w:ascii="Arial" w:eastAsia="Batang" w:hAnsi="Arial"/>
                <w:sz w:val="18"/>
              </w:rPr>
              <w:t>2</w:t>
            </w:r>
          </w:p>
        </w:tc>
      </w:tr>
    </w:tbl>
    <w:p w:rsidR="0077437E" w:rsidRDefault="0077437E" w:rsidP="007D0ECC"/>
    <w:p w:rsidR="005B4773" w:rsidRPr="009B122C" w:rsidRDefault="00732CE8" w:rsidP="005B4773">
      <w:pPr>
        <w:pStyle w:val="Heading2"/>
      </w:pPr>
      <w:bookmarkStart w:id="101" w:name="_Toc510519345"/>
      <w:r>
        <w:t>6</w:t>
      </w:r>
      <w:r w:rsidR="005B4773">
        <w:t>.4</w:t>
      </w:r>
      <w:r w:rsidR="005B4773">
        <w:tab/>
        <w:t>Physical signals</w:t>
      </w:r>
      <w:bookmarkEnd w:id="101"/>
    </w:p>
    <w:p w:rsidR="005B4773" w:rsidRDefault="00732CE8" w:rsidP="005B4773">
      <w:pPr>
        <w:pStyle w:val="Heading3"/>
      </w:pPr>
      <w:bookmarkStart w:id="102" w:name="_Toc510519346"/>
      <w:r>
        <w:t>6</w:t>
      </w:r>
      <w:r w:rsidR="005B4773">
        <w:t>.4.1</w:t>
      </w:r>
      <w:r w:rsidR="005B4773" w:rsidRPr="007C5837">
        <w:tab/>
        <w:t>Reference signals</w:t>
      </w:r>
      <w:bookmarkEnd w:id="102"/>
    </w:p>
    <w:p w:rsidR="006D01FE" w:rsidRPr="00F31C85" w:rsidRDefault="00732CE8" w:rsidP="006D01FE">
      <w:pPr>
        <w:pStyle w:val="Heading4"/>
      </w:pPr>
      <w:bookmarkStart w:id="103" w:name="_Toc510519347"/>
      <w:r>
        <w:t>6</w:t>
      </w:r>
      <w:r w:rsidR="005B4773">
        <w:t>.4.1.</w:t>
      </w:r>
      <w:r w:rsidR="00745325">
        <w:t>1</w:t>
      </w:r>
      <w:r w:rsidR="005B4773">
        <w:tab/>
        <w:t xml:space="preserve">Demodulation reference signal for </w:t>
      </w:r>
      <w:r w:rsidR="005B4773" w:rsidRPr="00306587">
        <w:t>PUSCH</w:t>
      </w:r>
      <w:bookmarkEnd w:id="103"/>
    </w:p>
    <w:p w:rsidR="00950CC7" w:rsidRDefault="009D5B87" w:rsidP="00950CC7">
      <w:pPr>
        <w:pStyle w:val="Heading5"/>
      </w:pPr>
      <w:bookmarkStart w:id="104" w:name="_Toc510519348"/>
      <w:r>
        <w:t>6.4.1.</w:t>
      </w:r>
      <w:r w:rsidR="00745325">
        <w:t>1</w:t>
      </w:r>
      <w:r>
        <w:t>.1</w:t>
      </w:r>
      <w:r>
        <w:tab/>
        <w:t>Sequence generation</w:t>
      </w:r>
      <w:bookmarkEnd w:id="104"/>
    </w:p>
    <w:p w:rsidR="009D5B87" w:rsidRDefault="00950CC7" w:rsidP="0017266D">
      <w:pPr>
        <w:pStyle w:val="H6"/>
      </w:pPr>
      <w:r>
        <w:t>6.4.1.1.1.1</w:t>
      </w:r>
      <w:r>
        <w:tab/>
        <w:t>Sequence generation when transform precoding is disabled</w:t>
      </w:r>
    </w:p>
    <w:p w:rsidR="009D5B87" w:rsidRDefault="009D5B87" w:rsidP="009D5B87">
      <w:r>
        <w:t xml:space="preserve">If transform precoding for PUSCH is not enabled, the sequence </w:t>
      </w:r>
      <w:r w:rsidR="00950CC7" w:rsidRPr="00C83905">
        <w:rPr>
          <w:position w:val="-10"/>
        </w:rPr>
        <w:object w:dxaOrig="420" w:dyaOrig="300">
          <v:shape id="_x0000_i1801" type="#_x0000_t75" style="width:21pt;height:15pt" o:ole="">
            <v:imagedata r:id="rId1314" o:title=""/>
          </v:shape>
          <o:OLEObject Type="Embed" ProgID="Equation.3" ShapeID="_x0000_i1801" DrawAspect="Content" ObjectID="_1584266925" r:id="rId1315"/>
        </w:object>
      </w:r>
      <w:r>
        <w:t xml:space="preserve"> shall be generated according to</w:t>
      </w:r>
    </w:p>
    <w:p w:rsidR="009D5B87" w:rsidRDefault="00950CC7" w:rsidP="009D5B87">
      <w:pPr>
        <w:pStyle w:val="EQ"/>
        <w:jc w:val="center"/>
      </w:pPr>
      <w:r w:rsidRPr="009669F9">
        <w:rPr>
          <w:position w:val="-24"/>
        </w:rPr>
        <w:object w:dxaOrig="3840" w:dyaOrig="580">
          <v:shape id="_x0000_i1802" type="#_x0000_t75" style="width:192pt;height:29.25pt" o:ole="">
            <v:imagedata r:id="rId1316" o:title=""/>
          </v:shape>
          <o:OLEObject Type="Embed" ProgID="Equation.3" ShapeID="_x0000_i1802" DrawAspect="Content" ObjectID="_1584266926" r:id="rId1317"/>
        </w:object>
      </w:r>
      <w:r w:rsidR="009D5B87">
        <w:t>.</w:t>
      </w:r>
    </w:p>
    <w:p w:rsidR="009D5B87" w:rsidRDefault="00A67984" w:rsidP="009D5B87">
      <w:r>
        <w:lastRenderedPageBreak/>
        <w:t>where t</w:t>
      </w:r>
      <w:r w:rsidR="009D5B87">
        <w:t xml:space="preserve">he pseudo-random sequence </w:t>
      </w:r>
      <w:r w:rsidR="009D5B87" w:rsidRPr="00516521">
        <w:rPr>
          <w:position w:val="-10"/>
        </w:rPr>
        <w:object w:dxaOrig="360" w:dyaOrig="300">
          <v:shape id="_x0000_i1803" type="#_x0000_t75" style="width:18pt;height:15pt" o:ole="">
            <v:imagedata r:id="rId868" o:title=""/>
          </v:shape>
          <o:OLEObject Type="Embed" ProgID="Equation.3" ShapeID="_x0000_i1803" DrawAspect="Content" ObjectID="_1584266927" r:id="rId1318"/>
        </w:object>
      </w:r>
      <w:r w:rsidR="009D5B87">
        <w:t xml:space="preserve"> is defined in clause 5.2</w:t>
      </w:r>
      <w:r w:rsidR="00D5394C">
        <w:t>.1</w:t>
      </w:r>
      <w:r w:rsidR="009D5B87">
        <w:t>.</w:t>
      </w:r>
      <w:r w:rsidR="002E7E66">
        <w:t xml:space="preserve"> The pseudo-random sequence generator shall be initialized with</w:t>
      </w:r>
    </w:p>
    <w:p w:rsidR="002E7E66" w:rsidRDefault="00950CC7" w:rsidP="002E7E66">
      <w:pPr>
        <w:pStyle w:val="EQ"/>
        <w:jc w:val="center"/>
      </w:pPr>
      <w:r w:rsidRPr="00243955">
        <w:rPr>
          <w:position w:val="-16"/>
        </w:rPr>
        <w:object w:dxaOrig="5160" w:dyaOrig="420">
          <v:shape id="_x0000_i1804" type="#_x0000_t75" style="width:258pt;height:21pt" o:ole="">
            <v:imagedata r:id="rId1319" o:title=""/>
          </v:shape>
          <o:OLEObject Type="Embed" ProgID="Equation.3" ShapeID="_x0000_i1804" DrawAspect="Content" ObjectID="_1584266928" r:id="rId1320"/>
        </w:object>
      </w:r>
    </w:p>
    <w:p w:rsidR="0082153A" w:rsidRDefault="0082153A" w:rsidP="0082153A">
      <w:r>
        <w:t xml:space="preserve">where </w:t>
      </w:r>
      <w:r w:rsidRPr="000C3814">
        <w:rPr>
          <w:position w:val="-6"/>
        </w:rPr>
        <w:object w:dxaOrig="139" w:dyaOrig="260">
          <v:shape id="_x0000_i1805" type="#_x0000_t75" style="width:6.75pt;height:12.75pt" o:ole="">
            <v:imagedata r:id="rId1321" o:title=""/>
          </v:shape>
          <o:OLEObject Type="Embed" ProgID="Equation.3" ShapeID="_x0000_i1805" DrawAspect="Content" ObjectID="_1584266929" r:id="rId1322"/>
        </w:object>
      </w:r>
      <w:r>
        <w:t xml:space="preserve"> is the OFDM symbol number within the slot</w:t>
      </w:r>
      <w:r w:rsidR="00950CC7">
        <w:t xml:space="preserve">, </w:t>
      </w:r>
      <w:r w:rsidR="00950CC7" w:rsidRPr="009A7AC8">
        <w:rPr>
          <w:position w:val="-14"/>
        </w:rPr>
        <w:object w:dxaOrig="340" w:dyaOrig="380">
          <v:shape id="_x0000_i1806" type="#_x0000_t75" style="width:17.25pt;height:18.75pt" o:ole="">
            <v:imagedata r:id="rId1323" o:title=""/>
          </v:shape>
          <o:OLEObject Type="Embed" ProgID="Equation.3" ShapeID="_x0000_i1806" DrawAspect="Content" ObjectID="_1584266930" r:id="rId1324"/>
        </w:object>
      </w:r>
      <w:r w:rsidR="00950CC7">
        <w:t xml:space="preserve"> is the slot number within a frame,</w:t>
      </w:r>
      <w:r>
        <w:t xml:space="preserve"> and</w:t>
      </w:r>
    </w:p>
    <w:p w:rsidR="0082153A" w:rsidRDefault="0082153A" w:rsidP="0082153A">
      <w:pPr>
        <w:pStyle w:val="B1"/>
      </w:pPr>
      <w:r>
        <w:t>-</w:t>
      </w:r>
      <w:r>
        <w:tab/>
      </w:r>
      <w:r w:rsidRPr="004D4A72">
        <w:rPr>
          <w:position w:val="-10"/>
        </w:rPr>
        <w:object w:dxaOrig="1040" w:dyaOrig="300">
          <v:shape id="_x0000_i1807" type="#_x0000_t75" style="width:51.75pt;height:15pt" o:ole="">
            <v:imagedata r:id="rId1325" o:title=""/>
          </v:shape>
          <o:OLEObject Type="Embed" ProgID="Equation.3" ShapeID="_x0000_i1807" DrawAspect="Content" ObjectID="_1584266931" r:id="rId1326"/>
        </w:object>
      </w:r>
      <w:r>
        <w:t xml:space="preserve"> and </w:t>
      </w:r>
      <w:r w:rsidRPr="004D4A72">
        <w:rPr>
          <w:position w:val="-10"/>
        </w:rPr>
        <w:object w:dxaOrig="1860" w:dyaOrig="360">
          <v:shape id="_x0000_i1808" type="#_x0000_t75" style="width:93pt;height:18pt" o:ole="">
            <v:imagedata r:id="rId1327" o:title=""/>
          </v:shape>
          <o:OLEObject Type="Embed" ProgID="Equation.3" ShapeID="_x0000_i1808" DrawAspect="Content" ObjectID="_1584266932" r:id="rId1328"/>
        </w:object>
      </w:r>
      <w:r>
        <w:t xml:space="preserve"> is given by the higher-layer parameter </w:t>
      </w:r>
      <w:r w:rsidR="00AC6361" w:rsidRPr="00E941B7">
        <w:rPr>
          <w:i/>
        </w:rPr>
        <w:t>UL-DMRS-Scrambling-ID</w:t>
      </w:r>
      <w:r>
        <w:t xml:space="preserve"> if provided</w:t>
      </w:r>
      <w:r w:rsidR="00950CC7">
        <w:t xml:space="preserve"> </w:t>
      </w:r>
      <w:r w:rsidR="00950CC7" w:rsidRPr="00C43569">
        <w:t xml:space="preserve">and the PUSCH is not a </w:t>
      </w:r>
      <w:r w:rsidR="00950CC7">
        <w:t>m</w:t>
      </w:r>
      <w:r w:rsidR="00950CC7" w:rsidRPr="00C43569">
        <w:t xml:space="preserve">sg3 PUSCH according to </w:t>
      </w:r>
      <w:r w:rsidR="00950CC7">
        <w:t xml:space="preserve">clause 8.3 in [5, </w:t>
      </w:r>
      <w:r w:rsidR="00950CC7" w:rsidRPr="00C43569">
        <w:t>TS</w:t>
      </w:r>
      <w:r w:rsidR="00950CC7">
        <w:t xml:space="preserve"> </w:t>
      </w:r>
      <w:r w:rsidR="00950CC7" w:rsidRPr="00C43569">
        <w:t>38.213].</w:t>
      </w:r>
    </w:p>
    <w:p w:rsidR="0082153A" w:rsidRDefault="0082153A" w:rsidP="0082153A">
      <w:pPr>
        <w:pStyle w:val="B1"/>
      </w:pPr>
      <w:r>
        <w:t>-</w:t>
      </w:r>
      <w:r>
        <w:tab/>
      </w:r>
      <w:r w:rsidRPr="004D4A72">
        <w:rPr>
          <w:position w:val="-10"/>
        </w:rPr>
        <w:object w:dxaOrig="820" w:dyaOrig="300">
          <v:shape id="_x0000_i1809" type="#_x0000_t75" style="width:41.25pt;height:15pt" o:ole="">
            <v:imagedata r:id="rId1329" o:title=""/>
          </v:shape>
          <o:OLEObject Type="Embed" ProgID="Equation.3" ShapeID="_x0000_i1809" DrawAspect="Content" ObjectID="_1584266933" r:id="rId1330"/>
        </w:object>
      </w:r>
      <w:r>
        <w:t xml:space="preserve"> and </w:t>
      </w:r>
      <w:r w:rsidRPr="004D4A72">
        <w:rPr>
          <w:position w:val="-10"/>
        </w:rPr>
        <w:object w:dxaOrig="1180" w:dyaOrig="360">
          <v:shape id="_x0000_i1810" type="#_x0000_t75" style="width:59.25pt;height:18pt" o:ole="">
            <v:imagedata r:id="rId1331" o:title=""/>
          </v:shape>
          <o:OLEObject Type="Embed" ProgID="Equation.3" ShapeID="_x0000_i1810" DrawAspect="Content" ObjectID="_1584266934" r:id="rId1332"/>
        </w:object>
      </w:r>
      <w:r>
        <w:t xml:space="preserve"> otherwise</w:t>
      </w:r>
    </w:p>
    <w:p w:rsidR="00950CC7" w:rsidRDefault="00950CC7" w:rsidP="003620AD">
      <w:pPr>
        <w:pStyle w:val="H6"/>
      </w:pPr>
      <w:r>
        <w:t>6.4.1.1.1.2</w:t>
      </w:r>
      <w:r>
        <w:tab/>
        <w:t>Sequence generation when transform precoding is enabled</w:t>
      </w:r>
    </w:p>
    <w:p w:rsidR="009D5B87" w:rsidRDefault="009D5B87" w:rsidP="009D5B87">
      <w:r>
        <w:t>If transform precoding for PUSCH is enable</w:t>
      </w:r>
      <w:r w:rsidR="00A51E2D">
        <w:t>d</w:t>
      </w:r>
      <w:r>
        <w:t xml:space="preserve">, the reference-signal sequence </w:t>
      </w:r>
      <w:r w:rsidR="00950CC7" w:rsidRPr="00C83905">
        <w:rPr>
          <w:position w:val="-10"/>
        </w:rPr>
        <w:object w:dxaOrig="420" w:dyaOrig="300">
          <v:shape id="_x0000_i1811" type="#_x0000_t75" style="width:21pt;height:15pt" o:ole="">
            <v:imagedata r:id="rId1314" o:title=""/>
          </v:shape>
          <o:OLEObject Type="Embed" ProgID="Equation.3" ShapeID="_x0000_i1811" DrawAspect="Content" ObjectID="_1584266935" r:id="rId1333"/>
        </w:object>
      </w:r>
      <w:r>
        <w:t xml:space="preserve"> shall be generated according to</w:t>
      </w:r>
    </w:p>
    <w:p w:rsidR="00EB556E" w:rsidRDefault="00950CC7" w:rsidP="002F69E6">
      <w:pPr>
        <w:pStyle w:val="EQ"/>
        <w:jc w:val="center"/>
      </w:pPr>
      <w:r w:rsidRPr="00BA3E8A">
        <w:rPr>
          <w:position w:val="-30"/>
        </w:rPr>
        <w:object w:dxaOrig="2020" w:dyaOrig="680">
          <v:shape id="_x0000_i1812" type="#_x0000_t75" style="width:101.25pt;height:33.75pt" o:ole="">
            <v:imagedata r:id="rId1334" o:title=""/>
          </v:shape>
          <o:OLEObject Type="Embed" ProgID="Equation.3" ShapeID="_x0000_i1812" DrawAspect="Content" ObjectID="_1584266936" r:id="rId1335"/>
        </w:object>
      </w:r>
    </w:p>
    <w:p w:rsidR="002F69E6" w:rsidRDefault="002F69E6" w:rsidP="009D5B87">
      <w:r>
        <w:t xml:space="preserve">where </w:t>
      </w:r>
      <w:r w:rsidR="008C103B" w:rsidRPr="00861A03">
        <w:rPr>
          <w:position w:val="-12"/>
        </w:rPr>
        <w:object w:dxaOrig="800" w:dyaOrig="360">
          <v:shape id="_x0000_i1813" type="#_x0000_t75" style="width:39.75pt;height:18pt" o:ole="">
            <v:imagedata r:id="rId1336" o:title=""/>
          </v:shape>
          <o:OLEObject Type="Embed" ProgID="Equation.3" ShapeID="_x0000_i1813" DrawAspect="Content" ObjectID="_1584266937" r:id="rId1337"/>
        </w:object>
      </w:r>
      <w:r>
        <w:t xml:space="preserve"> is given by clause 5.</w:t>
      </w:r>
      <w:r w:rsidR="00D5394C">
        <w:t>2.2</w:t>
      </w:r>
      <w:r w:rsidR="003901DF">
        <w:t xml:space="preserve"> with </w:t>
      </w:r>
      <w:r w:rsidR="00950CC7" w:rsidRPr="003901DF">
        <w:rPr>
          <w:position w:val="-6"/>
        </w:rPr>
        <w:object w:dxaOrig="460" w:dyaOrig="240">
          <v:shape id="_x0000_i1814" type="#_x0000_t75" style="width:23.25pt;height:12pt" o:ole="">
            <v:imagedata r:id="rId1338" o:title=""/>
          </v:shape>
          <o:OLEObject Type="Embed" ProgID="Equation.3" ShapeID="_x0000_i1814" DrawAspect="Content" ObjectID="_1584266938" r:id="rId1339"/>
        </w:object>
      </w:r>
      <w:r w:rsidR="00950CC7">
        <w:t xml:space="preserve"> and </w:t>
      </w:r>
      <w:r w:rsidR="00950CC7" w:rsidRPr="003901DF">
        <w:rPr>
          <w:position w:val="-6"/>
        </w:rPr>
        <w:object w:dxaOrig="520" w:dyaOrig="240">
          <v:shape id="_x0000_i1815" type="#_x0000_t75" style="width:26.25pt;height:12pt" o:ole="">
            <v:imagedata r:id="rId1340" o:title=""/>
          </v:shape>
          <o:OLEObject Type="Embed" ProgID="Equation.3" ShapeID="_x0000_i1815" DrawAspect="Content" ObjectID="_1584266939" r:id="rId1341"/>
        </w:object>
      </w:r>
      <w:r w:rsidR="00950CC7">
        <w:t xml:space="preserve"> </w:t>
      </w:r>
      <w:r w:rsidR="00950CC7" w:rsidRPr="00006896">
        <w:t xml:space="preserve">for </w:t>
      </w:r>
      <w:r w:rsidR="00950CC7">
        <w:t xml:space="preserve">a </w:t>
      </w:r>
      <w:r w:rsidR="00950CC7" w:rsidRPr="00006896">
        <w:t>PUSCH transmission dynamically scheduled by DCI</w:t>
      </w:r>
      <w:r>
        <w:t>.</w:t>
      </w:r>
    </w:p>
    <w:p w:rsidR="00950CC7" w:rsidRPr="00950CC7" w:rsidRDefault="00950CC7" w:rsidP="00950CC7">
      <w:pPr>
        <w:rPr>
          <w:rFonts w:eastAsia="Malgun Gothic"/>
        </w:rPr>
      </w:pPr>
      <w:r w:rsidRPr="00950CC7">
        <w:t>T</w:t>
      </w:r>
      <w:r w:rsidRPr="00950CC7">
        <w:rPr>
          <w:rFonts w:eastAsia="Malgun Gothic"/>
        </w:rPr>
        <w:t xml:space="preserve">he sequence group </w:t>
      </w:r>
      <w:r w:rsidR="003B495E">
        <w:rPr>
          <w:position w:val="-14"/>
        </w:rPr>
        <w:pict>
          <v:shape id="_x0000_i1816" type="#_x0000_t75" style="width:93pt;height:18.75pt">
            <v:imagedata r:id="rId1342" o:title=""/>
          </v:shape>
        </w:pict>
      </w:r>
      <w:r w:rsidRPr="00950CC7">
        <w:t xml:space="preserve">, where </w:t>
      </w:r>
      <w:r w:rsidR="003B495E">
        <w:rPr>
          <w:position w:val="-10"/>
        </w:rPr>
        <w:pict>
          <v:shape id="_x0000_i1817" type="#_x0000_t75" style="width:18pt;height:17.25pt">
            <v:imagedata r:id="rId1343" o:title=""/>
          </v:shape>
        </w:pict>
      </w:r>
      <w:r w:rsidRPr="00950CC7">
        <w:rPr>
          <w:rFonts w:eastAsia="Malgun Gothic"/>
        </w:rPr>
        <w:t xml:space="preserve"> is given by</w:t>
      </w:r>
    </w:p>
    <w:p w:rsidR="00950CC7" w:rsidRPr="00950CC7" w:rsidRDefault="00950CC7" w:rsidP="0017266D">
      <w:pPr>
        <w:pStyle w:val="B1"/>
      </w:pPr>
      <w:r w:rsidRPr="00950CC7">
        <w:rPr>
          <w:rFonts w:eastAsia="Malgun Gothic"/>
        </w:rPr>
        <w:t>-</w:t>
      </w:r>
      <w:r w:rsidRPr="00950CC7">
        <w:rPr>
          <w:rFonts w:eastAsia="Malgun Gothic"/>
        </w:rPr>
        <w:tab/>
      </w:r>
      <w:r w:rsidR="003B495E">
        <w:rPr>
          <w:position w:val="-10"/>
        </w:rPr>
        <w:pict>
          <v:shape id="_x0000_i1818" type="#_x0000_t75" style="width:57.75pt;height:17.25pt">
            <v:imagedata r:id="rId1344" o:title=""/>
          </v:shape>
        </w:pict>
      </w:r>
      <w:r w:rsidRPr="00950CC7">
        <w:t xml:space="preserve"> if </w:t>
      </w:r>
      <w:r w:rsidR="003B495E">
        <w:rPr>
          <w:position w:val="-10"/>
        </w:rPr>
        <w:pict>
          <v:shape id="_x0000_i1819" type="#_x0000_t75" style="width:33pt;height:17.25pt">
            <v:imagedata r:id="rId1345" o:title=""/>
          </v:shape>
        </w:pict>
      </w:r>
      <w:r w:rsidRPr="00950CC7">
        <w:t xml:space="preserve"> is configured by the higher-layer parameter </w:t>
      </w:r>
      <w:r w:rsidRPr="00950CC7">
        <w:rPr>
          <w:i/>
        </w:rPr>
        <w:t>nPUSCH-Identity-Transform-precoding</w:t>
      </w:r>
      <w:r w:rsidRPr="00950CC7">
        <w:t xml:space="preserve"> and the PUSCH is not a msg3 PUSCH according to clause 8.3 in [5, TS 38.213].</w:t>
      </w:r>
    </w:p>
    <w:p w:rsidR="00950CC7" w:rsidRPr="00950CC7" w:rsidRDefault="00950CC7" w:rsidP="0017266D">
      <w:pPr>
        <w:pStyle w:val="B1"/>
        <w:rPr>
          <w:rFonts w:eastAsia="Malgun Gothic"/>
        </w:rPr>
      </w:pPr>
      <w:r w:rsidRPr="00950CC7">
        <w:t>-</w:t>
      </w:r>
      <w:r w:rsidRPr="00950CC7">
        <w:tab/>
      </w:r>
      <w:r w:rsidR="003B495E">
        <w:rPr>
          <w:position w:val="-10"/>
        </w:rPr>
        <w:pict>
          <v:shape id="_x0000_i1820" type="#_x0000_t75" style="width:45pt;height:17.25pt">
            <v:imagedata r:id="rId1346" o:title=""/>
          </v:shape>
        </w:pict>
      </w:r>
      <w:r w:rsidRPr="00950CC7">
        <w:t xml:space="preserve"> otherwise</w:t>
      </w:r>
    </w:p>
    <w:p w:rsidR="00950CC7" w:rsidRPr="00950CC7" w:rsidRDefault="00950CC7" w:rsidP="00950CC7">
      <w:pPr>
        <w:rPr>
          <w:rFonts w:eastAsia="Malgun Gothic"/>
        </w:rPr>
      </w:pPr>
      <w:r w:rsidRPr="00950CC7">
        <w:rPr>
          <w:rFonts w:eastAsia="Malgun Gothic"/>
        </w:rPr>
        <w:t xml:space="preserve">where </w:t>
      </w:r>
      <w:r w:rsidR="003B495E">
        <w:rPr>
          <w:position w:val="-14"/>
        </w:rPr>
        <w:pict>
          <v:shape id="_x0000_i1821" type="#_x0000_t75" style="width:17.25pt;height:17.25pt">
            <v:imagedata r:id="rId1347" o:title=""/>
          </v:shape>
        </w:pict>
      </w:r>
      <w:r w:rsidRPr="00950CC7">
        <w:t xml:space="preserve"> </w:t>
      </w:r>
      <w:r w:rsidRPr="00950CC7">
        <w:rPr>
          <w:rFonts w:eastAsia="Malgun Gothic"/>
        </w:rPr>
        <w:t xml:space="preserve">and the sequence number </w:t>
      </w:r>
      <w:r w:rsidRPr="00950CC7">
        <w:rPr>
          <w:position w:val="-6"/>
        </w:rPr>
        <w:object w:dxaOrig="160" w:dyaOrig="200">
          <v:shape id="_x0000_i1822" type="#_x0000_t75" style="width:8.25pt;height:9.75pt" o:ole="">
            <v:imagedata r:id="rId855" o:title=""/>
          </v:shape>
          <o:OLEObject Type="Embed" ProgID="Equation.3" ShapeID="_x0000_i1822" DrawAspect="Content" ObjectID="_1584266940" r:id="rId1348"/>
        </w:object>
      </w:r>
      <w:r w:rsidRPr="00950CC7">
        <w:rPr>
          <w:rFonts w:eastAsia="Malgun Gothic"/>
        </w:rPr>
        <w:t xml:space="preserve"> are given by:</w:t>
      </w:r>
    </w:p>
    <w:p w:rsidR="00950CC7" w:rsidRPr="00950CC7" w:rsidRDefault="00950CC7" w:rsidP="0017266D">
      <w:pPr>
        <w:pStyle w:val="B1"/>
        <w:rPr>
          <w:rFonts w:eastAsia="Malgun Gothic"/>
        </w:rPr>
      </w:pPr>
      <w:r w:rsidRPr="00950CC7">
        <w:rPr>
          <w:rFonts w:eastAsia="Malgun Gothic"/>
        </w:rPr>
        <w:t>-</w:t>
      </w:r>
      <w:r w:rsidRPr="00950CC7">
        <w:rPr>
          <w:rFonts w:eastAsia="Malgun Gothic"/>
        </w:rPr>
        <w:tab/>
        <w:t>if neither group, nor sequence hopping shall be used</w:t>
      </w:r>
    </w:p>
    <w:p w:rsidR="00950CC7" w:rsidRPr="00950CC7" w:rsidRDefault="00950CC7" w:rsidP="0017266D">
      <w:pPr>
        <w:pStyle w:val="EQ"/>
      </w:pPr>
      <w:r>
        <w:tab/>
      </w:r>
      <w:r w:rsidR="003B495E">
        <w:rPr>
          <w:position w:val="-24"/>
        </w:rPr>
        <w:pict>
          <v:shape id="_x0000_i1823" type="#_x0000_t75" style="width:33pt;height:29.25pt">
            <v:imagedata r:id="rId1349" o:title=""/>
          </v:shape>
        </w:pict>
      </w:r>
    </w:p>
    <w:p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group hopping but not sequence hopping shall be used </w:t>
      </w:r>
    </w:p>
    <w:p w:rsidR="00950CC7" w:rsidRPr="00950CC7" w:rsidRDefault="00950CC7" w:rsidP="0017266D">
      <w:pPr>
        <w:pStyle w:val="EQ"/>
      </w:pPr>
      <w:r>
        <w:tab/>
      </w:r>
      <w:r w:rsidR="003B495E">
        <w:rPr>
          <w:position w:val="-30"/>
        </w:rPr>
        <w:pict>
          <v:shape id="_x0000_i1824" type="#_x0000_t75" style="width:188.25pt;height:35.25pt">
            <v:imagedata r:id="rId1350" o:title=""/>
          </v:shape>
        </w:pict>
      </w:r>
    </w:p>
    <w:p w:rsidR="00950CC7" w:rsidRPr="00950CC7" w:rsidRDefault="00950CC7" w:rsidP="0017266D">
      <w:pPr>
        <w:pStyle w:val="B1"/>
      </w:pPr>
      <w:r w:rsidRPr="00950CC7">
        <w:tab/>
        <w:t xml:space="preserve">where the pseudo-random sequence </w:t>
      </w:r>
      <w:r w:rsidRPr="00950CC7">
        <w:rPr>
          <w:position w:val="-10"/>
        </w:rPr>
        <w:object w:dxaOrig="360" w:dyaOrig="300">
          <v:shape id="_x0000_i1825" type="#_x0000_t75" style="width:18pt;height:15pt" o:ole="">
            <v:imagedata r:id="rId868" o:title=""/>
          </v:shape>
          <o:OLEObject Type="Embed" ProgID="Equation.3" ShapeID="_x0000_i1825" DrawAspect="Content" ObjectID="_1584266941" r:id="rId1351"/>
        </w:object>
      </w:r>
      <w:r w:rsidRPr="00950CC7">
        <w:t xml:space="preserve"> is defined by clause 5.2.1 and shall be initialized with </w:t>
      </w:r>
      <w:r w:rsidR="003B495E">
        <w:rPr>
          <w:position w:val="-10"/>
          <w:sz w:val="24"/>
        </w:rPr>
        <w:pict>
          <v:shape id="_x0000_i1826" type="#_x0000_t75" style="width:64.5pt;height:17.25pt">
            <v:imagedata r:id="rId1352" o:title=""/>
          </v:shape>
        </w:pict>
      </w:r>
      <w:r w:rsidRPr="00950CC7">
        <w:t xml:space="preserve"> at the beginning of each radio frame</w:t>
      </w:r>
    </w:p>
    <w:p w:rsidR="00950CC7" w:rsidRPr="00950CC7" w:rsidRDefault="00950CC7" w:rsidP="0017266D">
      <w:pPr>
        <w:pStyle w:val="B1"/>
        <w:rPr>
          <w:rFonts w:eastAsia="Malgun Gothic"/>
        </w:rPr>
      </w:pPr>
      <w:r w:rsidRPr="00950CC7">
        <w:t>-</w:t>
      </w:r>
      <w:r w:rsidRPr="00950CC7">
        <w:tab/>
      </w:r>
      <w:r w:rsidRPr="00950CC7">
        <w:rPr>
          <w:rFonts w:eastAsia="Malgun Gothic"/>
        </w:rPr>
        <w:t>if sequence hopping but not group hopping shall be used</w:t>
      </w:r>
    </w:p>
    <w:p w:rsidR="00950CC7" w:rsidRPr="00950CC7" w:rsidRDefault="00950CC7" w:rsidP="0017266D">
      <w:pPr>
        <w:pStyle w:val="EQ"/>
      </w:pPr>
      <w:r>
        <w:tab/>
      </w:r>
      <w:r w:rsidR="003B495E">
        <w:rPr>
          <w:position w:val="-48"/>
        </w:rPr>
        <w:pict>
          <v:shape id="_x0000_i1827" type="#_x0000_t75" style="width:159pt;height:53.25pt">
            <v:imagedata r:id="rId1353" o:title=""/>
          </v:shape>
        </w:pict>
      </w:r>
    </w:p>
    <w:p w:rsidR="00950CC7" w:rsidRDefault="00950CC7" w:rsidP="0017266D">
      <w:pPr>
        <w:pStyle w:val="B1"/>
      </w:pPr>
      <w:r w:rsidRPr="00950CC7">
        <w:tab/>
        <w:t xml:space="preserve">where the pseudo-random sequence </w:t>
      </w:r>
      <w:r w:rsidRPr="00950CC7">
        <w:rPr>
          <w:position w:val="-10"/>
        </w:rPr>
        <w:object w:dxaOrig="360" w:dyaOrig="300">
          <v:shape id="_x0000_i1828" type="#_x0000_t75" style="width:18pt;height:15pt" o:ole="">
            <v:imagedata r:id="rId868" o:title=""/>
          </v:shape>
          <o:OLEObject Type="Embed" ProgID="Equation.3" ShapeID="_x0000_i1828" DrawAspect="Content" ObjectID="_1584266942" r:id="rId1354"/>
        </w:object>
      </w:r>
      <w:r w:rsidRPr="00950CC7">
        <w:t xml:space="preserve"> is defined by clause 5.2.1 and shall be initialized with </w:t>
      </w:r>
      <w:r w:rsidR="003B495E">
        <w:rPr>
          <w:position w:val="-10"/>
          <w:sz w:val="24"/>
        </w:rPr>
        <w:pict>
          <v:shape id="_x0000_i1829" type="#_x0000_t75" style="width:43.5pt;height:17.25pt">
            <v:imagedata r:id="rId1355" o:title=""/>
          </v:shape>
        </w:pict>
      </w:r>
      <w:r w:rsidRPr="00950CC7">
        <w:t xml:space="preserve"> at the beginning of each radio frame</w:t>
      </w:r>
    </w:p>
    <w:p w:rsidR="009D5B87" w:rsidRDefault="00F30CA4" w:rsidP="00F30CA4">
      <w:pPr>
        <w:pStyle w:val="Heading5"/>
      </w:pPr>
      <w:bookmarkStart w:id="105" w:name="_Toc510519349"/>
      <w:r>
        <w:lastRenderedPageBreak/>
        <w:t>6.4.1.1.2</w:t>
      </w:r>
      <w:r>
        <w:tab/>
      </w:r>
      <w:r w:rsidR="00CD4A86">
        <w:t>(void)</w:t>
      </w:r>
      <w:bookmarkEnd w:id="105"/>
    </w:p>
    <w:p w:rsidR="009D5B87" w:rsidRPr="00E616C7" w:rsidRDefault="009D5B87" w:rsidP="002D1890">
      <w:pPr>
        <w:pStyle w:val="Heading5"/>
      </w:pPr>
      <w:bookmarkStart w:id="106" w:name="_Toc510519350"/>
      <w:r w:rsidRPr="00E616C7">
        <w:t>6.4.1.</w:t>
      </w:r>
      <w:r w:rsidR="00745325">
        <w:t>1</w:t>
      </w:r>
      <w:r w:rsidRPr="00E616C7">
        <w:t>.</w:t>
      </w:r>
      <w:r w:rsidR="00514B76">
        <w:t>3</w:t>
      </w:r>
      <w:r w:rsidRPr="00E616C7">
        <w:tab/>
      </w:r>
      <w:r w:rsidR="00CD4A86" w:rsidRPr="00CD4A86">
        <w:t>Precoding and mapping to physical resources</w:t>
      </w:r>
      <w:bookmarkEnd w:id="106"/>
      <w:r w:rsidR="00CD4A86" w:rsidRPr="00CD4A86">
        <w:t xml:space="preserve"> </w:t>
      </w:r>
    </w:p>
    <w:p w:rsidR="00790561" w:rsidRDefault="006F4F14" w:rsidP="006E385B">
      <w:r>
        <w:t xml:space="preserve">The </w:t>
      </w:r>
      <w:r w:rsidR="00CD4A86">
        <w:t xml:space="preserve">sequence </w:t>
      </w:r>
      <w:r w:rsidR="00CD4A86" w:rsidRPr="00BE74C1">
        <w:rPr>
          <w:position w:val="-10"/>
        </w:rPr>
        <w:object w:dxaOrig="460" w:dyaOrig="300">
          <v:shape id="_x0000_i1830" type="#_x0000_t75" style="width:23.25pt;height:15pt" o:ole="">
            <v:imagedata r:id="rId1356" o:title=""/>
          </v:shape>
          <o:OLEObject Type="Embed" ProgID="Equation.3" ShapeID="_x0000_i1830" DrawAspect="Content" ObjectID="_1584266943" r:id="rId1357"/>
        </w:object>
      </w:r>
      <w:r w:rsidR="002703E2">
        <w:t xml:space="preserve"> </w:t>
      </w:r>
      <w:r w:rsidR="00A67984">
        <w:t xml:space="preserve">shall be </w:t>
      </w:r>
      <w:r w:rsidR="002703E2">
        <w:t>mapped to</w:t>
      </w:r>
      <w:r w:rsidR="006E385B">
        <w:t xml:space="preserve"> the intermediate quantity </w:t>
      </w:r>
      <w:r w:rsidR="006E385B" w:rsidRPr="009C513F">
        <w:rPr>
          <w:position w:val="-12"/>
        </w:rPr>
        <w:object w:dxaOrig="540" w:dyaOrig="360">
          <v:shape id="_x0000_i1831" type="#_x0000_t75" style="width:26.25pt;height:18pt" o:ole="">
            <v:imagedata r:id="rId1358" o:title=""/>
          </v:shape>
          <o:OLEObject Type="Embed" ProgID="Equation.3" ShapeID="_x0000_i1831" DrawAspect="Content" ObjectID="_1584266944" r:id="rId1359"/>
        </w:object>
      </w:r>
      <w:r w:rsidR="002703E2">
        <w:t xml:space="preserve"> according to </w:t>
      </w:r>
    </w:p>
    <w:p w:rsidR="00790561" w:rsidRDefault="00790561" w:rsidP="00790561">
      <w:pPr>
        <w:pStyle w:val="B1"/>
      </w:pPr>
      <w:r>
        <w:t>-</w:t>
      </w:r>
      <w:r>
        <w:tab/>
        <w:t xml:space="preserve">if transform precoding is not enabled, </w:t>
      </w:r>
    </w:p>
    <w:p w:rsidR="002703E2" w:rsidRPr="00BE74C1" w:rsidRDefault="006E385B" w:rsidP="00790561">
      <w:pPr>
        <w:pStyle w:val="EQ"/>
        <w:jc w:val="center"/>
        <w:rPr>
          <w:position w:val="-10"/>
        </w:rPr>
      </w:pPr>
      <w:r w:rsidRPr="00016B8D">
        <w:rPr>
          <w:position w:val="-106"/>
        </w:rPr>
        <w:object w:dxaOrig="3660" w:dyaOrig="2220">
          <v:shape id="_x0000_i1832" type="#_x0000_t75" style="width:183pt;height:111pt" o:ole="">
            <v:imagedata r:id="rId1360" o:title=""/>
          </v:shape>
          <o:OLEObject Type="Embed" ProgID="Equation.3" ShapeID="_x0000_i1832" DrawAspect="Content" ObjectID="_1584266945" r:id="rId1361"/>
        </w:object>
      </w:r>
    </w:p>
    <w:p w:rsidR="00790561" w:rsidRDefault="00790561" w:rsidP="00790561">
      <w:pPr>
        <w:pStyle w:val="B1"/>
      </w:pPr>
      <w:r>
        <w:t>-</w:t>
      </w:r>
      <w:r>
        <w:tab/>
        <w:t>if transform precoding is enabled</w:t>
      </w:r>
    </w:p>
    <w:p w:rsidR="004E40D0" w:rsidRDefault="006E385B" w:rsidP="00F17427">
      <w:pPr>
        <w:pStyle w:val="EQ"/>
        <w:jc w:val="center"/>
      </w:pPr>
      <w:r w:rsidRPr="00BB3D96">
        <w:rPr>
          <w:position w:val="-72"/>
        </w:rPr>
        <w:object w:dxaOrig="2640" w:dyaOrig="1579">
          <v:shape id="_x0000_i1833" type="#_x0000_t75" style="width:132pt;height:78.75pt" o:ole="">
            <v:imagedata r:id="rId1362" o:title=""/>
          </v:shape>
          <o:OLEObject Type="Embed" ProgID="Equation.3" ShapeID="_x0000_i1833" DrawAspect="Content" ObjectID="_1584266946" r:id="rId1363"/>
        </w:object>
      </w:r>
    </w:p>
    <w:p w:rsidR="006E385B" w:rsidRPr="006E385B" w:rsidRDefault="002703E2" w:rsidP="006E385B">
      <w:r>
        <w:t xml:space="preserve">where </w:t>
      </w:r>
      <w:r w:rsidRPr="00817ADE">
        <w:rPr>
          <w:position w:val="-10"/>
        </w:rPr>
        <w:object w:dxaOrig="580" w:dyaOrig="300">
          <v:shape id="_x0000_i1834" type="#_x0000_t75" style="width:29.25pt;height:15pt" o:ole="">
            <v:imagedata r:id="rId1364" o:title=""/>
          </v:shape>
          <o:OLEObject Type="Embed" ProgID="Equation.3" ShapeID="_x0000_i1834" DrawAspect="Content" ObjectID="_1584266947" r:id="rId1365"/>
        </w:object>
      </w:r>
      <w:r>
        <w:t xml:space="preserve">, </w:t>
      </w:r>
      <w:r w:rsidRPr="00817ADE">
        <w:rPr>
          <w:position w:val="-10"/>
        </w:rPr>
        <w:object w:dxaOrig="520" w:dyaOrig="300">
          <v:shape id="_x0000_i1835" type="#_x0000_t75" style="width:26.25pt;height:15pt" o:ole="">
            <v:imagedata r:id="rId1366" o:title=""/>
          </v:shape>
          <o:OLEObject Type="Embed" ProgID="Equation.3" ShapeID="_x0000_i1835" DrawAspect="Content" ObjectID="_1584266948" r:id="rId1367"/>
        </w:object>
      </w:r>
      <w:r>
        <w:t xml:space="preserve">, and </w:t>
      </w:r>
      <w:r w:rsidRPr="00ED1FAF">
        <w:rPr>
          <w:position w:val="-4"/>
        </w:rPr>
        <w:object w:dxaOrig="200" w:dyaOrig="220">
          <v:shape id="_x0000_i1836" type="#_x0000_t75" style="width:9.75pt;height:11.25pt" o:ole="">
            <v:imagedata r:id="rId1368" o:title=""/>
          </v:shape>
          <o:OLEObject Type="Embed" ProgID="Equation.3" ShapeID="_x0000_i1836" DrawAspect="Content" ObjectID="_1584266949" r:id="rId1369"/>
        </w:object>
      </w:r>
      <w:r>
        <w:t xml:space="preserve"> are given by </w:t>
      </w:r>
      <w:r w:rsidR="009D5B87">
        <w:t>Table</w:t>
      </w:r>
      <w:r w:rsidR="00A67984">
        <w:t>s</w:t>
      </w:r>
      <w:r w:rsidR="009D5B87">
        <w:t xml:space="preserve"> </w:t>
      </w:r>
      <w:r w:rsidR="008C3E1D">
        <w:t>6</w:t>
      </w:r>
      <w:r w:rsidR="009D5B87">
        <w:t>.4.1.</w:t>
      </w:r>
      <w:r w:rsidR="00745325">
        <w:t>1</w:t>
      </w:r>
      <w:r w:rsidR="009D5B87">
        <w:t>.</w:t>
      </w:r>
      <w:r w:rsidR="008208D3">
        <w:t>3</w:t>
      </w:r>
      <w:r w:rsidR="009D5B87">
        <w:t>-1</w:t>
      </w:r>
      <w:r w:rsidR="00A67984">
        <w:t xml:space="preserve"> and 6.4.1.1.</w:t>
      </w:r>
      <w:r w:rsidR="008208D3">
        <w:t>3</w:t>
      </w:r>
      <w:r w:rsidR="00A67984">
        <w:t>-2</w:t>
      </w:r>
      <w:r w:rsidR="00B40F54" w:rsidRPr="00B40F54">
        <w:t xml:space="preserve"> </w:t>
      </w:r>
      <w:r w:rsidR="006E385B" w:rsidRPr="006E385B">
        <w:t xml:space="preserve">and the configuration type is given by the higher-layer parameter </w:t>
      </w:r>
      <w:r w:rsidR="006E385B" w:rsidRPr="006E385B">
        <w:rPr>
          <w:i/>
        </w:rPr>
        <w:t>UL-DMRS-config-type</w:t>
      </w:r>
      <w:r w:rsidR="006E385B" w:rsidRPr="006E385B">
        <w:t>.</w:t>
      </w:r>
    </w:p>
    <w:p w:rsidR="006E385B" w:rsidRPr="006E385B" w:rsidRDefault="006E385B" w:rsidP="006E385B">
      <w:r w:rsidRPr="006E385B">
        <w:t xml:space="preserve">The intermediate quantity </w:t>
      </w:r>
      <w:r w:rsidRPr="006E385B">
        <w:rPr>
          <w:position w:val="-12"/>
        </w:rPr>
        <w:object w:dxaOrig="540" w:dyaOrig="360">
          <v:shape id="_x0000_i1837" type="#_x0000_t75" style="width:26.25pt;height:18pt" o:ole="">
            <v:imagedata r:id="rId1358" o:title=""/>
          </v:shape>
          <o:OLEObject Type="Embed" ProgID="Equation.3" ShapeID="_x0000_i1837" DrawAspect="Content" ObjectID="_1584266950" r:id="rId1370"/>
        </w:object>
      </w:r>
      <w:r w:rsidRPr="006E385B">
        <w:t xml:space="preserve"> shall be precoded, multiplied with the amplitude scaling factor </w:t>
      </w:r>
      <w:r w:rsidR="003B495E">
        <w:rPr>
          <w:position w:val="-10"/>
        </w:rPr>
        <w:pict>
          <v:shape id="_x0000_i1838" type="#_x0000_t75" style="width:29.25pt;height:15.75pt">
            <v:imagedata r:id="rId1371" o:title=""/>
          </v:shape>
        </w:pict>
      </w:r>
      <w:r w:rsidRPr="006E385B">
        <w:t xml:space="preserve"> in order to conform to the transmit power specified in [5, TS 38.213], and mapped to physical resources according to</w:t>
      </w:r>
    </w:p>
    <w:p w:rsidR="006E385B" w:rsidRPr="006E385B" w:rsidRDefault="006E385B" w:rsidP="0017266D">
      <w:pPr>
        <w:pStyle w:val="EQ"/>
      </w:pPr>
      <w:r>
        <w:tab/>
      </w:r>
      <w:r w:rsidR="003B495E">
        <w:rPr>
          <w:position w:val="-48"/>
        </w:rPr>
        <w:pict>
          <v:shape id="_x0000_i1839" type="#_x0000_t75" style="width:153pt;height:53.25pt">
            <v:imagedata r:id="rId1372" o:title=""/>
          </v:shape>
        </w:pict>
      </w:r>
    </w:p>
    <w:p w:rsidR="006E385B" w:rsidRPr="006E385B" w:rsidRDefault="006E385B" w:rsidP="006E385B">
      <w:r w:rsidRPr="006E385B">
        <w:t xml:space="preserve">where </w:t>
      </w:r>
    </w:p>
    <w:p w:rsidR="006E385B" w:rsidRPr="006E385B" w:rsidRDefault="006E385B" w:rsidP="0017266D">
      <w:pPr>
        <w:pStyle w:val="B1"/>
      </w:pPr>
      <w:r w:rsidRPr="006E385B">
        <w:t>-</w:t>
      </w:r>
      <w:r w:rsidRPr="006E385B">
        <w:tab/>
        <w:t xml:space="preserve">the precoding matrix </w:t>
      </w:r>
      <w:r w:rsidRPr="006E385B">
        <w:rPr>
          <w:position w:val="-6"/>
        </w:rPr>
        <w:object w:dxaOrig="260" w:dyaOrig="240">
          <v:shape id="_x0000_i1840" type="#_x0000_t75" style="width:12.75pt;height:12pt" o:ole="">
            <v:imagedata r:id="rId600" o:title=""/>
          </v:shape>
          <o:OLEObject Type="Embed" ProgID="Equation.3" ShapeID="_x0000_i1840" DrawAspect="Content" ObjectID="_1584266951" r:id="rId1373"/>
        </w:object>
      </w:r>
      <w:r w:rsidRPr="006E385B">
        <w:t xml:space="preserve"> is given by clause 6.3.1.5, </w:t>
      </w:r>
    </w:p>
    <w:p w:rsidR="006E385B" w:rsidRPr="006E385B" w:rsidRDefault="006E385B" w:rsidP="0017266D">
      <w:pPr>
        <w:pStyle w:val="B1"/>
      </w:pPr>
      <w:r w:rsidRPr="006E385B">
        <w:t>-</w:t>
      </w:r>
      <w:r w:rsidRPr="006E385B">
        <w:tab/>
        <w:t xml:space="preserve">the set of antenna ports </w:t>
      </w:r>
      <w:r w:rsidRPr="006E385B">
        <w:rPr>
          <w:position w:val="-12"/>
        </w:rPr>
        <w:object w:dxaOrig="960" w:dyaOrig="320">
          <v:shape id="_x0000_i1841" type="#_x0000_t75" style="width:48pt;height:15.75pt" o:ole="">
            <v:imagedata r:id="rId598" o:title=""/>
          </v:shape>
          <o:OLEObject Type="Embed" ProgID="Equation.3" ShapeID="_x0000_i1841" DrawAspect="Content" ObjectID="_1584266952" r:id="rId1374"/>
        </w:object>
      </w:r>
      <w:r w:rsidRPr="006E385B">
        <w:t xml:space="preserve"> is given by clause 6.3.1.5, and</w:t>
      </w:r>
    </w:p>
    <w:p w:rsidR="006E385B" w:rsidRPr="006E385B" w:rsidRDefault="006E385B" w:rsidP="0017266D">
      <w:pPr>
        <w:pStyle w:val="B1"/>
      </w:pPr>
      <w:r w:rsidRPr="006E385B">
        <w:t>-</w:t>
      </w:r>
      <w:r w:rsidRPr="006E385B">
        <w:tab/>
        <w:t xml:space="preserve">the set of antenna ports </w:t>
      </w:r>
      <w:r w:rsidR="003B495E">
        <w:rPr>
          <w:position w:val="-12"/>
        </w:rPr>
        <w:pict>
          <v:shape id="_x0000_i1842" type="#_x0000_t75" style="width:46.5pt;height:15.75pt">
            <v:imagedata r:id="rId1375" o:title=""/>
          </v:shape>
        </w:pict>
      </w:r>
      <w:r w:rsidRPr="006E385B">
        <w:t xml:space="preserve"> is given by [6, TS 38.214];</w:t>
      </w:r>
    </w:p>
    <w:p w:rsidR="00B40F54" w:rsidRDefault="00B40F54" w:rsidP="002703E2">
      <w:r>
        <w:t>and the following conditions are fulfilled:</w:t>
      </w:r>
    </w:p>
    <w:p w:rsidR="00B40F54" w:rsidRDefault="00B40F54" w:rsidP="00B40F54">
      <w:pPr>
        <w:pStyle w:val="B1"/>
      </w:pPr>
      <w:r>
        <w:t>-</w:t>
      </w:r>
      <w:r>
        <w:tab/>
        <w:t xml:space="preserve">the resource elements </w:t>
      </w:r>
      <w:r w:rsidR="00A4251B" w:rsidRPr="00651435">
        <w:rPr>
          <w:position w:val="-12"/>
        </w:rPr>
        <w:object w:dxaOrig="540" w:dyaOrig="360">
          <v:shape id="_x0000_i1843" type="#_x0000_t75" style="width:26.25pt;height:18pt" o:ole="">
            <v:imagedata r:id="rId1376" o:title=""/>
          </v:shape>
          <o:OLEObject Type="Embed" ProgID="Equation.3" ShapeID="_x0000_i1843" DrawAspect="Content" ObjectID="_1584266953" r:id="rId1377"/>
        </w:object>
      </w:r>
      <w:r w:rsidR="00A4251B">
        <w:t xml:space="preserve"> </w:t>
      </w:r>
      <w:r>
        <w:t xml:space="preserve">are within the </w:t>
      </w:r>
      <w:r w:rsidR="00281437">
        <w:t xml:space="preserve">common </w:t>
      </w:r>
      <w:r w:rsidR="00A4251B">
        <w:t>resource</w:t>
      </w:r>
      <w:r w:rsidR="00281437">
        <w:t xml:space="preserve"> blocks </w:t>
      </w:r>
      <w:r>
        <w:t>allocated for PUSCH transmission</w:t>
      </w:r>
      <w:r w:rsidR="00A4251B">
        <w:t>.</w:t>
      </w:r>
    </w:p>
    <w:p w:rsidR="00A4251B" w:rsidRDefault="00B40F54" w:rsidP="00281437">
      <w:bookmarkStart w:id="107" w:name="_Hlk497489559"/>
      <w:r>
        <w:t xml:space="preserve">The reference point for </w:t>
      </w:r>
      <w:r w:rsidRPr="00881704">
        <w:rPr>
          <w:position w:val="-6"/>
        </w:rPr>
        <w:object w:dxaOrig="180" w:dyaOrig="260">
          <v:shape id="_x0000_i1844" type="#_x0000_t75" style="width:9pt;height:12.75pt" o:ole="">
            <v:imagedata r:id="rId1378" o:title=""/>
          </v:shape>
          <o:OLEObject Type="Embed" ProgID="Equation.3" ShapeID="_x0000_i1844" DrawAspect="Content" ObjectID="_1584266954" r:id="rId1379"/>
        </w:object>
      </w:r>
      <w:r>
        <w:t xml:space="preserve"> is </w:t>
      </w:r>
    </w:p>
    <w:p w:rsidR="00A4251B" w:rsidRPr="00A4251B" w:rsidRDefault="00A4251B" w:rsidP="00A4251B">
      <w:pPr>
        <w:pStyle w:val="B1"/>
      </w:pPr>
      <w:r>
        <w:t>-</w:t>
      </w:r>
      <w:r>
        <w:tab/>
      </w:r>
      <w:r w:rsidR="00281437">
        <w:t xml:space="preserve">subcarrier 0 in common </w:t>
      </w:r>
      <w:r w:rsidR="00752C9A">
        <w:t>resource</w:t>
      </w:r>
      <w:r w:rsidR="00281437">
        <w:t xml:space="preserve"> block 0</w:t>
      </w:r>
      <w:r w:rsidRPr="00A4251B">
        <w:t xml:space="preserve"> if transform precoding is not enabled, and</w:t>
      </w:r>
    </w:p>
    <w:p w:rsidR="00B40F54" w:rsidRDefault="00A4251B" w:rsidP="0017266D">
      <w:pPr>
        <w:pStyle w:val="B1"/>
      </w:pPr>
      <w:r>
        <w:t>-</w:t>
      </w:r>
      <w:r>
        <w:tab/>
      </w:r>
      <w:r w:rsidRPr="00A4251B">
        <w:t>subcarrier 0 of the lowest-numbered resource block of the scheduled PUSCH allocation if transform precoding is enabled</w:t>
      </w:r>
      <w:r w:rsidR="00281437">
        <w:t>.</w:t>
      </w:r>
      <w:bookmarkEnd w:id="107"/>
    </w:p>
    <w:p w:rsidR="00AE323C" w:rsidRDefault="00AE323C" w:rsidP="00AE323C">
      <w:r>
        <w:t xml:space="preserve">The reference point for </w:t>
      </w:r>
      <w:r w:rsidRPr="0025210E">
        <w:rPr>
          <w:position w:val="-6"/>
        </w:rPr>
        <w:object w:dxaOrig="139" w:dyaOrig="260">
          <v:shape id="_x0000_i1845" type="#_x0000_t75" style="width:6.75pt;height:12.75pt" o:ole="">
            <v:imagedata r:id="rId1380" o:title=""/>
          </v:shape>
          <o:OLEObject Type="Embed" ProgID="Equation.3" ShapeID="_x0000_i1845" DrawAspect="Content" ObjectID="_1584266955" r:id="rId1381"/>
        </w:object>
      </w:r>
      <w:r>
        <w:t xml:space="preserve"> and the position </w:t>
      </w:r>
      <w:r w:rsidRPr="00E616C7">
        <w:rPr>
          <w:position w:val="-10"/>
        </w:rPr>
        <w:object w:dxaOrig="200" w:dyaOrig="300">
          <v:shape id="_x0000_i1846" type="#_x0000_t75" style="width:9.75pt;height:15pt" o:ole="">
            <v:imagedata r:id="rId1382" o:title=""/>
          </v:shape>
          <o:OLEObject Type="Embed" ProgID="Equation.3" ShapeID="_x0000_i1846" DrawAspect="Content" ObjectID="_1584266956" r:id="rId1383"/>
        </w:object>
      </w:r>
      <w:r>
        <w:t xml:space="preserve"> of the first DM-RS symbol depends on the mapping type:</w:t>
      </w:r>
    </w:p>
    <w:p w:rsidR="00AE323C" w:rsidRDefault="00AE323C" w:rsidP="00AE323C">
      <w:pPr>
        <w:pStyle w:val="B1"/>
      </w:pPr>
      <w:r>
        <w:t>-</w:t>
      </w:r>
      <w:r>
        <w:tab/>
        <w:t xml:space="preserve">for PUSCH mapping type A: </w:t>
      </w:r>
    </w:p>
    <w:p w:rsidR="00AE323C" w:rsidRDefault="00AE323C" w:rsidP="00AE323C">
      <w:pPr>
        <w:pStyle w:val="B2"/>
      </w:pPr>
      <w:r>
        <w:lastRenderedPageBreak/>
        <w:t>-</w:t>
      </w:r>
      <w:r>
        <w:tab/>
      </w:r>
      <w:r w:rsidRPr="0025210E">
        <w:rPr>
          <w:position w:val="-6"/>
        </w:rPr>
        <w:object w:dxaOrig="139" w:dyaOrig="260">
          <v:shape id="_x0000_i1847" type="#_x0000_t75" style="width:6.75pt;height:12.75pt" o:ole="">
            <v:imagedata r:id="rId1380" o:title=""/>
          </v:shape>
          <o:OLEObject Type="Embed" ProgID="Equation.3" ShapeID="_x0000_i1847" DrawAspect="Content" ObjectID="_1584266957" r:id="rId1384"/>
        </w:object>
      </w:r>
      <w:r>
        <w:t xml:space="preserve"> is defined relative to the start of the slot</w:t>
      </w:r>
      <w:r w:rsidR="00A4251B">
        <w:t xml:space="preserve"> if frequency hopping is disabled and relative to the start of each hop in case frequency hopping is enabled</w:t>
      </w:r>
    </w:p>
    <w:p w:rsidR="00AE323C" w:rsidRDefault="00AE323C" w:rsidP="00AE323C">
      <w:pPr>
        <w:pStyle w:val="B2"/>
      </w:pPr>
      <w:r>
        <w:t>-</w:t>
      </w:r>
      <w:r>
        <w:tab/>
      </w:r>
      <w:r w:rsidR="00A4251B" w:rsidRPr="009A1E80">
        <w:rPr>
          <w:position w:val="-10"/>
        </w:rPr>
        <w:object w:dxaOrig="200" w:dyaOrig="300">
          <v:shape id="_x0000_i1848" type="#_x0000_t75" style="width:9.75pt;height:15pt" o:ole="">
            <v:imagedata r:id="rId1385" o:title=""/>
          </v:shape>
          <o:OLEObject Type="Embed" ProgID="Equation.3" ShapeID="_x0000_i1848" DrawAspect="Content" ObjectID="_1584266958" r:id="rId1386"/>
        </w:object>
      </w:r>
      <w:r w:rsidR="00A4251B">
        <w:t xml:space="preserve"> is given by the higher-layer parameter </w:t>
      </w:r>
      <w:r w:rsidR="00A4251B" w:rsidRPr="005B4B3C">
        <w:rPr>
          <w:i/>
        </w:rPr>
        <w:t>DL-DMRS-typeA-pos</w:t>
      </w:r>
    </w:p>
    <w:p w:rsidR="00AE323C" w:rsidRDefault="00AE323C" w:rsidP="00AE323C">
      <w:pPr>
        <w:pStyle w:val="B1"/>
      </w:pPr>
      <w:r>
        <w:t>-</w:t>
      </w:r>
      <w:r>
        <w:tab/>
        <w:t xml:space="preserve">for PUSCH mapping type B: </w:t>
      </w:r>
    </w:p>
    <w:p w:rsidR="00AE323C" w:rsidRDefault="00AE323C" w:rsidP="00AE323C">
      <w:pPr>
        <w:pStyle w:val="B2"/>
      </w:pPr>
      <w:r>
        <w:t>-</w:t>
      </w:r>
      <w:r>
        <w:tab/>
      </w:r>
      <w:r w:rsidRPr="0025210E">
        <w:rPr>
          <w:position w:val="-6"/>
        </w:rPr>
        <w:object w:dxaOrig="139" w:dyaOrig="260">
          <v:shape id="_x0000_i1849" type="#_x0000_t75" style="width:6.75pt;height:12.75pt" o:ole="">
            <v:imagedata r:id="rId1380" o:title=""/>
          </v:shape>
          <o:OLEObject Type="Embed" ProgID="Equation.3" ShapeID="_x0000_i1849" DrawAspect="Content" ObjectID="_1584266959" r:id="rId1387"/>
        </w:object>
      </w:r>
      <w:r>
        <w:t xml:space="preserve"> is defined relative to the start of the scheduled P</w:t>
      </w:r>
      <w:r w:rsidR="009311D1">
        <w:t>U</w:t>
      </w:r>
      <w:r>
        <w:t>SCH resources</w:t>
      </w:r>
      <w:r w:rsidR="00A4251B" w:rsidRPr="00A469E7">
        <w:t xml:space="preserve"> </w:t>
      </w:r>
      <w:r w:rsidR="00A4251B">
        <w:t>if frequency hopping is disabled and relative to the start of each hop in case frequency hopping is enabled</w:t>
      </w:r>
    </w:p>
    <w:p w:rsidR="00AE323C" w:rsidRDefault="00AE323C" w:rsidP="006D6CAB">
      <w:pPr>
        <w:pStyle w:val="B2"/>
      </w:pPr>
      <w:r>
        <w:t>-</w:t>
      </w:r>
      <w:r>
        <w:tab/>
      </w:r>
      <w:r w:rsidRPr="009A1E80">
        <w:rPr>
          <w:position w:val="-10"/>
        </w:rPr>
        <w:object w:dxaOrig="520" w:dyaOrig="300">
          <v:shape id="_x0000_i1850" type="#_x0000_t75" style="width:26.25pt;height:15pt" o:ole="">
            <v:imagedata r:id="rId1388" o:title=""/>
          </v:shape>
          <o:OLEObject Type="Embed" ProgID="Equation.3" ShapeID="_x0000_i1850" DrawAspect="Content" ObjectID="_1584266960" r:id="rId1389"/>
        </w:object>
      </w:r>
      <w:r>
        <w:t xml:space="preserve"> </w:t>
      </w:r>
    </w:p>
    <w:p w:rsidR="00A4251B" w:rsidRDefault="00E90E1B" w:rsidP="00E90E1B">
      <w:r>
        <w:t xml:space="preserve">The position(s) of </w:t>
      </w:r>
      <w:r w:rsidR="005072B1">
        <w:t xml:space="preserve">the </w:t>
      </w:r>
      <w:r>
        <w:t xml:space="preserve">DM-RS symbols is given by </w:t>
      </w:r>
      <w:r w:rsidRPr="0025210E">
        <w:rPr>
          <w:position w:val="-6"/>
        </w:rPr>
        <w:object w:dxaOrig="160" w:dyaOrig="300">
          <v:shape id="_x0000_i1851" type="#_x0000_t75" style="width:8.25pt;height:15pt" o:ole="">
            <v:imagedata r:id="rId1390" o:title=""/>
          </v:shape>
          <o:OLEObject Type="Embed" ProgID="Equation.3" ShapeID="_x0000_i1851" DrawAspect="Content" ObjectID="_1584266961" r:id="rId1391"/>
        </w:object>
      </w:r>
      <w:r>
        <w:t xml:space="preserve"> and </w:t>
      </w:r>
    </w:p>
    <w:p w:rsidR="00A4251B" w:rsidRPr="00A4251B" w:rsidRDefault="00A4251B" w:rsidP="00A4251B">
      <w:pPr>
        <w:pStyle w:val="B1"/>
      </w:pPr>
      <w:r>
        <w:t>-</w:t>
      </w:r>
      <w:r>
        <w:tab/>
      </w:r>
      <w:r w:rsidR="00E90E1B">
        <w:t xml:space="preserve">the </w:t>
      </w:r>
      <w:r>
        <w:t xml:space="preserve">signalled </w:t>
      </w:r>
      <w:r w:rsidR="00FE1077">
        <w:t>duration</w:t>
      </w:r>
      <w:r>
        <w:t xml:space="preserve"> </w:t>
      </w:r>
      <w:r w:rsidRPr="00A4251B">
        <w:t xml:space="preserve">between the first OFDM symbol of the slot and the last OFDM symbol of the scheduled PUSCH resources in the slot for PUSCH mapping type A according to Tables 6.4.1.1.3-3 and 6.4.1.1.3-4 if frequency hopping is not used, or </w:t>
      </w:r>
    </w:p>
    <w:p w:rsidR="00A4251B" w:rsidRPr="00A4251B" w:rsidRDefault="00A4251B" w:rsidP="0017266D">
      <w:pPr>
        <w:pStyle w:val="B1"/>
      </w:pPr>
      <w:r>
        <w:t>-</w:t>
      </w:r>
      <w:r>
        <w:tab/>
      </w:r>
      <w:r w:rsidRPr="00A4251B">
        <w:t>the signalled duration of scheduled PUSCH resources for PUSCH mapping type B according to Tables 6.4.1.1.3-3 and 6.4.1.1.3-4 if frequency hopping is not used, or</w:t>
      </w:r>
    </w:p>
    <w:p w:rsidR="00A4251B" w:rsidRPr="00A4251B" w:rsidRDefault="00A4251B" w:rsidP="0017266D">
      <w:pPr>
        <w:pStyle w:val="B1"/>
      </w:pPr>
      <w:r>
        <w:t>-</w:t>
      </w:r>
      <w:r>
        <w:tab/>
      </w:r>
      <w:r w:rsidRPr="00A4251B">
        <w:t xml:space="preserve">the signalled duration per hop according to Table 6.4.1.1.3-6 if frequency hopping is used. </w:t>
      </w:r>
    </w:p>
    <w:p w:rsidR="00E90E1B" w:rsidRPr="00B44BFE" w:rsidRDefault="00A4251B" w:rsidP="00E90E1B">
      <w:r>
        <w:t>For PUSCH mapping type A, t</w:t>
      </w:r>
      <w:r w:rsidR="00B44BFE">
        <w:t xml:space="preserve">he case </w:t>
      </w:r>
      <w:r w:rsidR="00B44BFE" w:rsidRPr="00B44BFE">
        <w:rPr>
          <w:i/>
        </w:rPr>
        <w:t>UL-DMRS-add-pos</w:t>
      </w:r>
      <w:r w:rsidR="00B44BFE">
        <w:t xml:space="preserve"> equal to 3 is only supported when </w:t>
      </w:r>
      <w:r>
        <w:rPr>
          <w:i/>
        </w:rPr>
        <w:t>D</w:t>
      </w:r>
      <w:r w:rsidRPr="001747FF">
        <w:rPr>
          <w:i/>
        </w:rPr>
        <w:t>L</w:t>
      </w:r>
      <w:r w:rsidR="00B44BFE">
        <w:rPr>
          <w:i/>
        </w:rPr>
        <w:t>-</w:t>
      </w:r>
      <w:r w:rsidR="00B44BFE" w:rsidRPr="00F064D4">
        <w:rPr>
          <w:i/>
        </w:rPr>
        <w:t>DMRS</w:t>
      </w:r>
      <w:r w:rsidR="00B44BFE">
        <w:rPr>
          <w:i/>
        </w:rPr>
        <w:t>-</w:t>
      </w:r>
      <w:r w:rsidR="00B44BFE" w:rsidRPr="00F064D4">
        <w:rPr>
          <w:i/>
        </w:rPr>
        <w:t>typeA</w:t>
      </w:r>
      <w:r w:rsidR="00B44BFE">
        <w:rPr>
          <w:i/>
        </w:rPr>
        <w:t>-</w:t>
      </w:r>
      <w:r w:rsidR="00B44BFE" w:rsidRPr="00F064D4">
        <w:rPr>
          <w:i/>
        </w:rPr>
        <w:t>pos</w:t>
      </w:r>
      <w:r w:rsidR="00081CB9">
        <w:t xml:space="preserve"> </w:t>
      </w:r>
      <w:r w:rsidR="00B44BFE">
        <w:t>is equal to 2.</w:t>
      </w:r>
    </w:p>
    <w:p w:rsidR="00BF7A11" w:rsidRDefault="00E90E1B" w:rsidP="00AC4EC1">
      <w:r>
        <w:t xml:space="preserve">The time-domain index </w:t>
      </w:r>
      <w:r w:rsidRPr="00870C30">
        <w:rPr>
          <w:position w:val="-6"/>
        </w:rPr>
        <w:object w:dxaOrig="180" w:dyaOrig="260">
          <v:shape id="_x0000_i1852" type="#_x0000_t75" style="width:9pt;height:12.75pt" o:ole="">
            <v:imagedata r:id="rId1392" o:title=""/>
          </v:shape>
          <o:OLEObject Type="Embed" ProgID="Equation.3" ShapeID="_x0000_i1852" DrawAspect="Content" ObjectID="_1584266962" r:id="rId1393"/>
        </w:object>
      </w:r>
      <w:r>
        <w:t xml:space="preserve"> and the supported antenna ports </w:t>
      </w:r>
      <w:r w:rsidR="00A4251B" w:rsidRPr="00916965">
        <w:rPr>
          <w:position w:val="-12"/>
        </w:rPr>
        <w:object w:dxaOrig="260" w:dyaOrig="320">
          <v:shape id="_x0000_i1853" type="#_x0000_t75" style="width:12.75pt;height:15.75pt" o:ole="">
            <v:imagedata r:id="rId1394" o:title=""/>
          </v:shape>
          <o:OLEObject Type="Embed" ProgID="Equation.3" ShapeID="_x0000_i1853" DrawAspect="Content" ObjectID="_1584266963" r:id="rId1395"/>
        </w:object>
      </w:r>
      <w:r>
        <w:t xml:space="preserve"> </w:t>
      </w:r>
      <w:r w:rsidR="00A715B1">
        <w:t xml:space="preserve">are given by </w:t>
      </w:r>
      <w:r w:rsidR="00BF7A11">
        <w:t xml:space="preserve">Tables </w:t>
      </w:r>
      <w:r w:rsidR="009F6F44">
        <w:t>6.4.1.1.</w:t>
      </w:r>
      <w:r w:rsidR="008F50C9">
        <w:t>3</w:t>
      </w:r>
      <w:r w:rsidR="009F6F44">
        <w:t>-3 through 6.4.1.1.</w:t>
      </w:r>
      <w:r w:rsidR="008F50C9">
        <w:t>3</w:t>
      </w:r>
      <w:r w:rsidR="009F6F44">
        <w:t>-</w:t>
      </w:r>
      <w:r w:rsidR="008F50C9">
        <w:t>6</w:t>
      </w:r>
      <w:r w:rsidR="009F6F44">
        <w:t>:</w:t>
      </w:r>
    </w:p>
    <w:p w:rsidR="00A715B1" w:rsidRDefault="00A715B1" w:rsidP="00E941B7">
      <w:pPr>
        <w:pStyle w:val="B1"/>
      </w:pPr>
      <w:r>
        <w:t>-</w:t>
      </w:r>
      <w:r>
        <w:tab/>
      </w:r>
      <w:r w:rsidR="009F6F44">
        <w:t xml:space="preserve">if the higher-layer parameter </w:t>
      </w:r>
      <w:r w:rsidR="009F6F44" w:rsidRPr="00A715B1">
        <w:rPr>
          <w:i/>
        </w:rPr>
        <w:t>UL-DMRS-</w:t>
      </w:r>
      <w:r w:rsidR="009F6F44">
        <w:rPr>
          <w:i/>
        </w:rPr>
        <w:t>max-</w:t>
      </w:r>
      <w:r w:rsidR="009F6F44" w:rsidRPr="00A715B1">
        <w:rPr>
          <w:i/>
        </w:rPr>
        <w:t>len</w:t>
      </w:r>
      <w:r w:rsidR="009F6F44">
        <w:t xml:space="preserve"> is equal to 1</w:t>
      </w:r>
      <w:r w:rsidR="008F50C9">
        <w:t xml:space="preserve"> and frequency hopping is disabled</w:t>
      </w:r>
      <w:r w:rsidR="009F6F44">
        <w:t xml:space="preserve">, the tables shall be used according to </w:t>
      </w:r>
      <w:r>
        <w:t>single-symbol DM-RS</w:t>
      </w:r>
    </w:p>
    <w:p w:rsidR="007903CC" w:rsidRPr="007903CC" w:rsidRDefault="00A715B1" w:rsidP="007903CC">
      <w:pPr>
        <w:pStyle w:val="B1"/>
      </w:pPr>
      <w:r>
        <w:t>-</w:t>
      </w:r>
      <w:r>
        <w:tab/>
      </w:r>
      <w:r w:rsidR="009F6F44">
        <w:t xml:space="preserve">if the higher-layer parameter </w:t>
      </w:r>
      <w:r w:rsidR="009F6F44" w:rsidRPr="008119AC">
        <w:rPr>
          <w:i/>
        </w:rPr>
        <w:t>UL-DMRS-</w:t>
      </w:r>
      <w:r w:rsidR="009F6F44">
        <w:rPr>
          <w:i/>
        </w:rPr>
        <w:t>max-</w:t>
      </w:r>
      <w:r w:rsidR="009F6F44" w:rsidRPr="008119AC">
        <w:rPr>
          <w:i/>
        </w:rPr>
        <w:t>len</w:t>
      </w:r>
      <w:r w:rsidR="009F6F44">
        <w:t xml:space="preserve"> is equal to 2</w:t>
      </w:r>
      <w:r w:rsidR="008F50C9">
        <w:t xml:space="preserve"> and frequency hopping is disabled</w:t>
      </w:r>
      <w:r w:rsidR="009F6F44">
        <w:t xml:space="preserve">, the associated DCI determines whether </w:t>
      </w:r>
      <w:r>
        <w:t xml:space="preserve">single-symbol or double-symbol DM-RS </w:t>
      </w:r>
      <w:r w:rsidR="009F6F44">
        <w:t>shall be used</w:t>
      </w:r>
    </w:p>
    <w:p w:rsidR="00CA5B0E" w:rsidRPr="00CA5B0E" w:rsidRDefault="007903CC" w:rsidP="007903CC">
      <w:pPr>
        <w:pStyle w:val="B1"/>
      </w:pPr>
      <w:r w:rsidRPr="007903CC">
        <w:t>-</w:t>
      </w:r>
      <w:r w:rsidRPr="007903CC">
        <w:tab/>
        <w:t xml:space="preserve">if frequency hopping is enabled according to clause 7.3.1.1.2 in [5, TS 38.212], Table 6.4.1.1.3-6 shall be used. If </w:t>
      </w:r>
      <w:r w:rsidR="003B495E">
        <w:rPr>
          <w:position w:val="-10"/>
        </w:rPr>
        <w:pict>
          <v:shape id="_x0000_i1854" type="#_x0000_t75" style="width:24.75pt;height:15pt">
            <v:imagedata r:id="rId1396" o:title=""/>
          </v:shape>
        </w:pict>
      </w:r>
      <w:r w:rsidRPr="007903CC">
        <w:t xml:space="preserve">, only </w:t>
      </w:r>
      <w:r w:rsidRPr="007903CC">
        <w:rPr>
          <w:i/>
        </w:rPr>
        <w:t>UL-DMRS-add-pos</w:t>
      </w:r>
      <w:r w:rsidRPr="007903CC">
        <w:t xml:space="preserve"> equal to 0 is supported</w:t>
      </w:r>
      <w:r w:rsidR="00A715B1">
        <w:t>.</w:t>
      </w:r>
    </w:p>
    <w:p w:rsidR="00E90E1B" w:rsidRPr="007E0E3A" w:rsidRDefault="00E90E1B" w:rsidP="00DE3E99"/>
    <w:p w:rsidR="009D5B87" w:rsidRDefault="009D5B87" w:rsidP="009D5B87">
      <w:pPr>
        <w:pStyle w:val="TH"/>
      </w:pPr>
      <w:r>
        <w:lastRenderedPageBreak/>
        <w:t xml:space="preserve">Table </w:t>
      </w:r>
      <w:r w:rsidR="008C3E1D">
        <w:t>6</w:t>
      </w:r>
      <w:r w:rsidRPr="00CD52A6">
        <w:t>.4.1.</w:t>
      </w:r>
      <w:r w:rsidR="00745325">
        <w:t>1</w:t>
      </w:r>
      <w:r w:rsidRPr="00CD52A6">
        <w:t>.</w:t>
      </w:r>
      <w:r w:rsidR="008208D3">
        <w:t>3</w:t>
      </w:r>
      <w:r w:rsidRPr="00CD52A6">
        <w:t>-1</w:t>
      </w:r>
      <w:r>
        <w:t xml:space="preserve">: </w:t>
      </w:r>
      <w:r w:rsidR="00A51E2D">
        <w:t>Parameters for PUSCH DM-RS</w:t>
      </w:r>
      <w:r w:rsidR="00C23F7A">
        <w:t xml:space="preserve"> configuration type 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CA5B0E" w:rsidTr="009E2660">
        <w:trPr>
          <w:jc w:val="center"/>
        </w:trPr>
        <w:tc>
          <w:tcPr>
            <w:tcW w:w="1247" w:type="dxa"/>
            <w:vMerge w:val="restart"/>
            <w:shd w:val="clear" w:color="auto" w:fill="auto"/>
          </w:tcPr>
          <w:p w:rsidR="00CA5B0E" w:rsidRPr="00302E6E" w:rsidRDefault="007903CC" w:rsidP="0077104B">
            <w:pPr>
              <w:pStyle w:val="TAH"/>
              <w:rPr>
                <w:rFonts w:eastAsia="Batang"/>
              </w:rPr>
            </w:pPr>
            <w:r w:rsidRPr="00302E6E">
              <w:rPr>
                <w:rFonts w:eastAsia="Batang"/>
                <w:position w:val="-10"/>
              </w:rPr>
              <w:object w:dxaOrig="220" w:dyaOrig="300">
                <v:shape id="_x0000_i1855" type="#_x0000_t75" style="width:11.25pt;height:15pt" o:ole="">
                  <v:imagedata r:id="rId1397" o:title=""/>
                </v:shape>
                <o:OLEObject Type="Embed" ProgID="Equation.3" ShapeID="_x0000_i1855" DrawAspect="Content" ObjectID="_1584266964" r:id="rId1398"/>
              </w:object>
            </w:r>
          </w:p>
        </w:tc>
        <w:tc>
          <w:tcPr>
            <w:tcW w:w="1247" w:type="dxa"/>
            <w:vMerge w:val="restart"/>
          </w:tcPr>
          <w:p w:rsidR="00CA5B0E" w:rsidRPr="00302E6E" w:rsidRDefault="00CA5B0E" w:rsidP="00CA5B0E">
            <w:pPr>
              <w:pStyle w:val="TAH"/>
              <w:rPr>
                <w:rFonts w:eastAsia="Batang"/>
              </w:rPr>
            </w:pPr>
            <w:r>
              <w:rPr>
                <w:rFonts w:eastAsia="Batang"/>
              </w:rPr>
              <w:t>CDM group</w:t>
            </w:r>
          </w:p>
        </w:tc>
        <w:tc>
          <w:tcPr>
            <w:tcW w:w="1247" w:type="dxa"/>
            <w:vMerge w:val="restart"/>
            <w:shd w:val="clear" w:color="auto" w:fill="auto"/>
          </w:tcPr>
          <w:p w:rsidR="00CA5B0E" w:rsidRPr="00302E6E" w:rsidRDefault="00CA5B0E" w:rsidP="0077104B">
            <w:pPr>
              <w:pStyle w:val="TAH"/>
              <w:rPr>
                <w:rFonts w:eastAsia="Batang"/>
              </w:rPr>
            </w:pPr>
            <w:r w:rsidRPr="00302E6E">
              <w:rPr>
                <w:rFonts w:eastAsia="Batang"/>
              </w:rPr>
              <w:object w:dxaOrig="200" w:dyaOrig="220">
                <v:shape id="_x0000_i1856" type="#_x0000_t75" style="width:9.75pt;height:11.25pt" o:ole="">
                  <v:imagedata r:id="rId1368" o:title=""/>
                </v:shape>
                <o:OLEObject Type="Embed" ProgID="Equation.3" ShapeID="_x0000_i1856" DrawAspect="Content" ObjectID="_1584266965" r:id="rId1399"/>
              </w:object>
            </w:r>
          </w:p>
        </w:tc>
        <w:tc>
          <w:tcPr>
            <w:tcW w:w="2494" w:type="dxa"/>
            <w:gridSpan w:val="2"/>
            <w:tcBorders>
              <w:bottom w:val="nil"/>
            </w:tcBorders>
            <w:shd w:val="clear" w:color="auto" w:fill="auto"/>
          </w:tcPr>
          <w:p w:rsidR="00CA5B0E" w:rsidRPr="00302E6E" w:rsidRDefault="006A61A3" w:rsidP="0077104B">
            <w:pPr>
              <w:pStyle w:val="TAH"/>
              <w:rPr>
                <w:rFonts w:eastAsia="Batang"/>
              </w:rPr>
            </w:pPr>
            <w:r w:rsidRPr="00302E6E">
              <w:rPr>
                <w:rFonts w:eastAsia="Batang"/>
                <w:noProof/>
                <w:lang w:eastAsia="en-GB"/>
              </w:rPr>
              <w:drawing>
                <wp:inline distT="0" distB="0" distL="0" distR="0">
                  <wp:extent cx="381000" cy="190500"/>
                  <wp:effectExtent l="0" t="0" r="0" b="0"/>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1400"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494" w:type="dxa"/>
            <w:gridSpan w:val="2"/>
            <w:tcBorders>
              <w:bottom w:val="nil"/>
            </w:tcBorders>
            <w:shd w:val="clear" w:color="auto" w:fill="auto"/>
          </w:tcPr>
          <w:p w:rsidR="00CA5B0E" w:rsidRPr="00302E6E" w:rsidRDefault="006A61A3" w:rsidP="0077104B">
            <w:pPr>
              <w:pStyle w:val="TAH"/>
              <w:rPr>
                <w:rFonts w:eastAsia="Batang"/>
              </w:rPr>
            </w:pPr>
            <w:r w:rsidRPr="00302E6E">
              <w:rPr>
                <w:rFonts w:eastAsia="Batang"/>
                <w:noProof/>
                <w:lang w:eastAsia="en-GB"/>
              </w:rPr>
              <w:drawing>
                <wp:inline distT="0" distB="0" distL="0" distR="0">
                  <wp:extent cx="342900" cy="1905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CA5B0E" w:rsidTr="00AB4594">
        <w:trPr>
          <w:jc w:val="center"/>
        </w:trPr>
        <w:tc>
          <w:tcPr>
            <w:tcW w:w="1247" w:type="dxa"/>
            <w:vMerge/>
            <w:shd w:val="clear" w:color="auto" w:fill="auto"/>
          </w:tcPr>
          <w:p w:rsidR="00CA5B0E" w:rsidRPr="00302E6E" w:rsidRDefault="00CA5B0E" w:rsidP="00CA5B0E">
            <w:pPr>
              <w:pStyle w:val="TAH"/>
              <w:rPr>
                <w:rFonts w:eastAsia="Batang"/>
              </w:rPr>
            </w:pPr>
          </w:p>
        </w:tc>
        <w:tc>
          <w:tcPr>
            <w:tcW w:w="1247" w:type="dxa"/>
            <w:vMerge/>
          </w:tcPr>
          <w:p w:rsidR="00CA5B0E" w:rsidRPr="00302E6E" w:rsidRDefault="00CA5B0E" w:rsidP="00CA5B0E">
            <w:pPr>
              <w:pStyle w:val="TAH"/>
              <w:rPr>
                <w:rFonts w:eastAsia="Batang"/>
              </w:rPr>
            </w:pPr>
          </w:p>
        </w:tc>
        <w:tc>
          <w:tcPr>
            <w:tcW w:w="1247" w:type="dxa"/>
            <w:vMerge/>
            <w:shd w:val="clear" w:color="auto" w:fill="auto"/>
          </w:tcPr>
          <w:p w:rsidR="00CA5B0E" w:rsidRPr="00302E6E" w:rsidRDefault="00CA5B0E" w:rsidP="00CA5B0E">
            <w:pPr>
              <w:pStyle w:val="TAH"/>
              <w:rPr>
                <w:rFonts w:eastAsia="Batang"/>
              </w:rPr>
            </w:pPr>
          </w:p>
        </w:tc>
        <w:tc>
          <w:tcPr>
            <w:tcW w:w="1247"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extent cx="342900" cy="1619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extent cx="314325" cy="161925"/>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extent cx="314325" cy="161925"/>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1404"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extent cx="295275" cy="161925"/>
                  <wp:effectExtent l="0" t="0" r="0" b="0"/>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E2660" w:rsidTr="00AB4594">
        <w:trPr>
          <w:jc w:val="center"/>
        </w:trPr>
        <w:tc>
          <w:tcPr>
            <w:tcW w:w="1247" w:type="dxa"/>
            <w:shd w:val="clear" w:color="auto" w:fill="auto"/>
          </w:tcPr>
          <w:p w:rsidR="009E2660" w:rsidRPr="00302E6E" w:rsidRDefault="007903CC" w:rsidP="009E2660">
            <w:pPr>
              <w:pStyle w:val="TAC"/>
              <w:rPr>
                <w:rFonts w:eastAsia="Batang"/>
              </w:rPr>
            </w:pPr>
            <w:r>
              <w:rPr>
                <w:rFonts w:eastAsia="Batang"/>
              </w:rPr>
              <w:t>0</w:t>
            </w:r>
          </w:p>
        </w:tc>
        <w:tc>
          <w:tcPr>
            <w:tcW w:w="1247" w:type="dxa"/>
          </w:tcPr>
          <w:p w:rsidR="009E2660" w:rsidRPr="00302E6E" w:rsidRDefault="009E2660" w:rsidP="009E2660">
            <w:pPr>
              <w:pStyle w:val="TAC"/>
              <w:rPr>
                <w:rFonts w:eastAsia="Batang"/>
              </w:rPr>
            </w:pPr>
            <w:r>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r w:rsidR="009E2660" w:rsidTr="00AB4594">
        <w:trPr>
          <w:jc w:val="center"/>
        </w:trPr>
        <w:tc>
          <w:tcPr>
            <w:tcW w:w="1247" w:type="dxa"/>
            <w:shd w:val="clear" w:color="auto" w:fill="auto"/>
          </w:tcPr>
          <w:p w:rsidR="009E2660" w:rsidRPr="00302E6E" w:rsidRDefault="009E2660" w:rsidP="007903CC">
            <w:pPr>
              <w:pStyle w:val="TAC"/>
              <w:rPr>
                <w:rFonts w:eastAsia="Batang"/>
              </w:rPr>
            </w:pPr>
            <w:r w:rsidRPr="00302E6E">
              <w:rPr>
                <w:rFonts w:eastAsia="Batang"/>
              </w:rPr>
              <w:t>1</w:t>
            </w:r>
          </w:p>
        </w:tc>
        <w:tc>
          <w:tcPr>
            <w:tcW w:w="1247" w:type="dxa"/>
          </w:tcPr>
          <w:p w:rsidR="009E2660" w:rsidRPr="00302E6E" w:rsidRDefault="009E2660" w:rsidP="009E2660">
            <w:pPr>
              <w:pStyle w:val="TAC"/>
              <w:rPr>
                <w:rFonts w:eastAsia="Batang"/>
              </w:rPr>
            </w:pPr>
            <w:r>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r w:rsidR="009E2660" w:rsidTr="00AB4594">
        <w:trPr>
          <w:jc w:val="center"/>
        </w:trPr>
        <w:tc>
          <w:tcPr>
            <w:tcW w:w="1247" w:type="dxa"/>
            <w:shd w:val="clear" w:color="auto" w:fill="auto"/>
          </w:tcPr>
          <w:p w:rsidR="009E2660" w:rsidRPr="00302E6E" w:rsidRDefault="009E2660" w:rsidP="009E2660">
            <w:pPr>
              <w:pStyle w:val="TAC"/>
              <w:rPr>
                <w:rFonts w:eastAsia="Batang"/>
              </w:rPr>
            </w:pPr>
            <w:r w:rsidRPr="00302E6E">
              <w:rPr>
                <w:rFonts w:eastAsia="Batang"/>
              </w:rPr>
              <w:t>2</w:t>
            </w:r>
          </w:p>
        </w:tc>
        <w:tc>
          <w:tcPr>
            <w:tcW w:w="1247" w:type="dxa"/>
          </w:tcPr>
          <w:p w:rsidR="009E2660" w:rsidRPr="00302E6E" w:rsidRDefault="009E2660" w:rsidP="009E2660">
            <w:pPr>
              <w:pStyle w:val="TAC"/>
              <w:rPr>
                <w:rFonts w:eastAsia="Batang"/>
              </w:rPr>
            </w:pPr>
            <w:r>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r w:rsidR="009E2660" w:rsidTr="00AB4594">
        <w:trPr>
          <w:jc w:val="center"/>
        </w:trPr>
        <w:tc>
          <w:tcPr>
            <w:tcW w:w="1247" w:type="dxa"/>
            <w:shd w:val="clear" w:color="auto" w:fill="auto"/>
          </w:tcPr>
          <w:p w:rsidR="009E2660" w:rsidRPr="00302E6E" w:rsidRDefault="009E2660" w:rsidP="007903CC">
            <w:pPr>
              <w:pStyle w:val="TAC"/>
              <w:rPr>
                <w:rFonts w:eastAsia="Batang"/>
              </w:rPr>
            </w:pPr>
            <w:r w:rsidRPr="00302E6E">
              <w:rPr>
                <w:rFonts w:eastAsia="Batang"/>
              </w:rPr>
              <w:t>3</w:t>
            </w:r>
          </w:p>
        </w:tc>
        <w:tc>
          <w:tcPr>
            <w:tcW w:w="1247" w:type="dxa"/>
          </w:tcPr>
          <w:p w:rsidR="009E2660" w:rsidRPr="00302E6E" w:rsidRDefault="009E2660" w:rsidP="009E2660">
            <w:pPr>
              <w:pStyle w:val="TAC"/>
              <w:rPr>
                <w:rFonts w:eastAsia="Batang"/>
              </w:rPr>
            </w:pPr>
            <w:r>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r w:rsidR="009E2660" w:rsidTr="00AB4594">
        <w:trPr>
          <w:jc w:val="center"/>
        </w:trPr>
        <w:tc>
          <w:tcPr>
            <w:tcW w:w="1247" w:type="dxa"/>
            <w:shd w:val="clear" w:color="auto" w:fill="auto"/>
          </w:tcPr>
          <w:p w:rsidR="009E2660" w:rsidRPr="00302E6E" w:rsidRDefault="009E2660" w:rsidP="009E2660">
            <w:pPr>
              <w:pStyle w:val="TAC"/>
              <w:rPr>
                <w:rFonts w:eastAsia="Batang"/>
              </w:rPr>
            </w:pPr>
            <w:r w:rsidRPr="00302E6E">
              <w:rPr>
                <w:rFonts w:eastAsia="Batang"/>
              </w:rPr>
              <w:t>4</w:t>
            </w:r>
          </w:p>
        </w:tc>
        <w:tc>
          <w:tcPr>
            <w:tcW w:w="1247" w:type="dxa"/>
          </w:tcPr>
          <w:p w:rsidR="009E2660" w:rsidRPr="00302E6E" w:rsidRDefault="009E2660" w:rsidP="009E2660">
            <w:pPr>
              <w:pStyle w:val="TAC"/>
              <w:rPr>
                <w:rFonts w:eastAsia="Batang"/>
              </w:rPr>
            </w:pPr>
            <w:r>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r w:rsidR="009E2660" w:rsidTr="00AB4594">
        <w:trPr>
          <w:jc w:val="center"/>
        </w:trPr>
        <w:tc>
          <w:tcPr>
            <w:tcW w:w="1247" w:type="dxa"/>
            <w:shd w:val="clear" w:color="auto" w:fill="auto"/>
          </w:tcPr>
          <w:p w:rsidR="009E2660" w:rsidRPr="00302E6E" w:rsidRDefault="009E2660" w:rsidP="007903CC">
            <w:pPr>
              <w:pStyle w:val="TAC"/>
              <w:rPr>
                <w:rFonts w:eastAsia="Batang"/>
              </w:rPr>
            </w:pPr>
            <w:r w:rsidRPr="00302E6E">
              <w:rPr>
                <w:rFonts w:eastAsia="Batang"/>
              </w:rPr>
              <w:t>5</w:t>
            </w:r>
          </w:p>
        </w:tc>
        <w:tc>
          <w:tcPr>
            <w:tcW w:w="1247" w:type="dxa"/>
          </w:tcPr>
          <w:p w:rsidR="009E2660" w:rsidRPr="00302E6E" w:rsidRDefault="009E2660" w:rsidP="009E2660">
            <w:pPr>
              <w:pStyle w:val="TAC"/>
              <w:rPr>
                <w:rFonts w:eastAsia="Batang"/>
              </w:rPr>
            </w:pPr>
            <w:r>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r w:rsidR="009E2660" w:rsidTr="00AB4594">
        <w:trPr>
          <w:jc w:val="center"/>
        </w:trPr>
        <w:tc>
          <w:tcPr>
            <w:tcW w:w="1247" w:type="dxa"/>
            <w:shd w:val="clear" w:color="auto" w:fill="auto"/>
          </w:tcPr>
          <w:p w:rsidR="009E2660" w:rsidRPr="00302E6E" w:rsidRDefault="009E2660" w:rsidP="009E2660">
            <w:pPr>
              <w:pStyle w:val="TAC"/>
              <w:rPr>
                <w:rFonts w:eastAsia="Batang"/>
              </w:rPr>
            </w:pPr>
            <w:r w:rsidRPr="00302E6E">
              <w:rPr>
                <w:rFonts w:eastAsia="Batang"/>
              </w:rPr>
              <w:t>6</w:t>
            </w:r>
          </w:p>
        </w:tc>
        <w:tc>
          <w:tcPr>
            <w:tcW w:w="1247" w:type="dxa"/>
          </w:tcPr>
          <w:p w:rsidR="009E2660" w:rsidRPr="00302E6E" w:rsidRDefault="009E2660" w:rsidP="009E2660">
            <w:pPr>
              <w:pStyle w:val="TAC"/>
              <w:rPr>
                <w:rFonts w:eastAsia="Batang"/>
              </w:rPr>
            </w:pPr>
            <w:r>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r w:rsidR="009E2660" w:rsidTr="00AB4594">
        <w:trPr>
          <w:jc w:val="center"/>
        </w:trPr>
        <w:tc>
          <w:tcPr>
            <w:tcW w:w="1247" w:type="dxa"/>
            <w:shd w:val="clear" w:color="auto" w:fill="auto"/>
          </w:tcPr>
          <w:p w:rsidR="009E2660" w:rsidRPr="00302E6E" w:rsidRDefault="009E2660" w:rsidP="007903CC">
            <w:pPr>
              <w:pStyle w:val="TAC"/>
              <w:rPr>
                <w:rFonts w:eastAsia="Batang"/>
              </w:rPr>
            </w:pPr>
            <w:r w:rsidRPr="00302E6E">
              <w:rPr>
                <w:rFonts w:eastAsia="Batang"/>
              </w:rPr>
              <w:t>7</w:t>
            </w:r>
          </w:p>
        </w:tc>
        <w:tc>
          <w:tcPr>
            <w:tcW w:w="1247" w:type="dxa"/>
          </w:tcPr>
          <w:p w:rsidR="009E2660" w:rsidRPr="00302E6E" w:rsidRDefault="009E2660" w:rsidP="009E2660">
            <w:pPr>
              <w:pStyle w:val="TAC"/>
              <w:rPr>
                <w:rFonts w:eastAsia="Batang"/>
              </w:rPr>
            </w:pPr>
            <w:r>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bl>
    <w:p w:rsidR="00322257" w:rsidRDefault="00322257" w:rsidP="009D5B87">
      <w:pPr>
        <w:pStyle w:val="TH"/>
      </w:pPr>
    </w:p>
    <w:p w:rsidR="00C23F7A" w:rsidRDefault="00C23F7A" w:rsidP="00C23F7A">
      <w:pPr>
        <w:pStyle w:val="TH"/>
      </w:pPr>
      <w:r>
        <w:t>Table 6</w:t>
      </w:r>
      <w:r w:rsidRPr="00CD52A6">
        <w:t>.4.1.</w:t>
      </w:r>
      <w:r>
        <w:t>1</w:t>
      </w:r>
      <w:r w:rsidRPr="00CD52A6">
        <w:t>.</w:t>
      </w:r>
      <w:r w:rsidR="008208D3">
        <w:t>3</w:t>
      </w:r>
      <w:r>
        <w:t>-2: Parameters for PUSCH DM-RS configuration type 2.</w:t>
      </w:r>
    </w:p>
    <w:tbl>
      <w:tblPr>
        <w:tblW w:w="8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8"/>
        <w:gridCol w:w="1276"/>
        <w:gridCol w:w="1276"/>
        <w:gridCol w:w="1134"/>
        <w:gridCol w:w="1276"/>
        <w:gridCol w:w="1275"/>
        <w:gridCol w:w="1309"/>
      </w:tblGrid>
      <w:tr w:rsidR="00CA5B0E" w:rsidTr="00AB4594">
        <w:trPr>
          <w:jc w:val="center"/>
        </w:trPr>
        <w:tc>
          <w:tcPr>
            <w:tcW w:w="1308" w:type="dxa"/>
            <w:vMerge w:val="restart"/>
            <w:shd w:val="clear" w:color="auto" w:fill="auto"/>
          </w:tcPr>
          <w:p w:rsidR="00CA5B0E" w:rsidRPr="00302E6E" w:rsidRDefault="007903CC" w:rsidP="00CA5B0E">
            <w:pPr>
              <w:pStyle w:val="TAH"/>
              <w:rPr>
                <w:rFonts w:eastAsia="Batang"/>
              </w:rPr>
            </w:pPr>
            <w:r w:rsidRPr="00302E6E">
              <w:rPr>
                <w:rFonts w:eastAsia="Batang"/>
                <w:position w:val="-10"/>
              </w:rPr>
              <w:object w:dxaOrig="220" w:dyaOrig="300">
                <v:shape id="_x0000_i1857" type="#_x0000_t75" style="width:11.25pt;height:15pt" o:ole="">
                  <v:imagedata r:id="rId1397" o:title=""/>
                </v:shape>
                <o:OLEObject Type="Embed" ProgID="Equation.3" ShapeID="_x0000_i1857" DrawAspect="Content" ObjectID="_1584266966" r:id="rId1406"/>
              </w:object>
            </w:r>
          </w:p>
        </w:tc>
        <w:tc>
          <w:tcPr>
            <w:tcW w:w="1276" w:type="dxa"/>
            <w:vMerge w:val="restart"/>
          </w:tcPr>
          <w:p w:rsidR="00CA5B0E" w:rsidRPr="00302E6E" w:rsidRDefault="00CA5B0E" w:rsidP="00CA5B0E">
            <w:pPr>
              <w:pStyle w:val="TAH"/>
              <w:rPr>
                <w:rFonts w:eastAsia="Batang"/>
              </w:rPr>
            </w:pPr>
            <w:r>
              <w:rPr>
                <w:rFonts w:eastAsia="Batang"/>
              </w:rPr>
              <w:t>CDM group</w:t>
            </w:r>
          </w:p>
        </w:tc>
        <w:tc>
          <w:tcPr>
            <w:tcW w:w="1276" w:type="dxa"/>
            <w:vMerge w:val="restart"/>
            <w:shd w:val="clear" w:color="auto" w:fill="auto"/>
          </w:tcPr>
          <w:p w:rsidR="00CA5B0E" w:rsidRPr="00302E6E" w:rsidRDefault="00CA5B0E" w:rsidP="00CA5B0E">
            <w:pPr>
              <w:pStyle w:val="TAH"/>
              <w:rPr>
                <w:rFonts w:eastAsia="Batang"/>
              </w:rPr>
            </w:pPr>
            <w:r w:rsidRPr="00302E6E">
              <w:rPr>
                <w:rFonts w:eastAsia="Batang"/>
              </w:rPr>
              <w:object w:dxaOrig="200" w:dyaOrig="220">
                <v:shape id="_x0000_i1858" type="#_x0000_t75" style="width:9.75pt;height:11.25pt" o:ole="">
                  <v:imagedata r:id="rId1368" o:title=""/>
                </v:shape>
                <o:OLEObject Type="Embed" ProgID="Equation.3" ShapeID="_x0000_i1858" DrawAspect="Content" ObjectID="_1584266967" r:id="rId1407"/>
              </w:object>
            </w:r>
          </w:p>
        </w:tc>
        <w:tc>
          <w:tcPr>
            <w:tcW w:w="2410" w:type="dxa"/>
            <w:gridSpan w:val="2"/>
            <w:tcBorders>
              <w:bottom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extent cx="381000" cy="190500"/>
                  <wp:effectExtent l="0" t="0" r="0" b="0"/>
                  <wp:docPr id="84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1400"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584" w:type="dxa"/>
            <w:gridSpan w:val="2"/>
            <w:tcBorders>
              <w:bottom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extent cx="342900" cy="190500"/>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E15F64" w:rsidTr="00AB4594">
        <w:trPr>
          <w:jc w:val="center"/>
        </w:trPr>
        <w:tc>
          <w:tcPr>
            <w:tcW w:w="1308" w:type="dxa"/>
            <w:vMerge/>
            <w:shd w:val="clear" w:color="auto" w:fill="auto"/>
          </w:tcPr>
          <w:p w:rsidR="00CA5B0E" w:rsidRPr="00302E6E" w:rsidRDefault="00CA5B0E" w:rsidP="00CA5B0E">
            <w:pPr>
              <w:pStyle w:val="TAH"/>
              <w:rPr>
                <w:rFonts w:eastAsia="Batang"/>
              </w:rPr>
            </w:pPr>
          </w:p>
        </w:tc>
        <w:tc>
          <w:tcPr>
            <w:tcW w:w="1276" w:type="dxa"/>
            <w:vMerge/>
          </w:tcPr>
          <w:p w:rsidR="00CA5B0E" w:rsidRPr="00302E6E" w:rsidRDefault="00CA5B0E" w:rsidP="00CA5B0E">
            <w:pPr>
              <w:pStyle w:val="TAH"/>
              <w:rPr>
                <w:rFonts w:eastAsia="Batang"/>
              </w:rPr>
            </w:pPr>
          </w:p>
        </w:tc>
        <w:tc>
          <w:tcPr>
            <w:tcW w:w="1276" w:type="dxa"/>
            <w:vMerge/>
            <w:shd w:val="clear" w:color="auto" w:fill="auto"/>
          </w:tcPr>
          <w:p w:rsidR="00CA5B0E" w:rsidRPr="00302E6E" w:rsidRDefault="00CA5B0E" w:rsidP="00CA5B0E">
            <w:pPr>
              <w:pStyle w:val="TAH"/>
              <w:rPr>
                <w:rFonts w:eastAsia="Batang"/>
              </w:rPr>
            </w:pPr>
          </w:p>
        </w:tc>
        <w:tc>
          <w:tcPr>
            <w:tcW w:w="1134"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extent cx="342900" cy="161925"/>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76"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extent cx="314325" cy="1619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75"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extent cx="314325" cy="161925"/>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1404"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309"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extent cx="295275" cy="161925"/>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E15F64" w:rsidTr="00AB4594">
        <w:trPr>
          <w:jc w:val="center"/>
        </w:trPr>
        <w:tc>
          <w:tcPr>
            <w:tcW w:w="1308" w:type="dxa"/>
            <w:shd w:val="clear" w:color="auto" w:fill="auto"/>
          </w:tcPr>
          <w:p w:rsidR="00CA5B0E" w:rsidRPr="00302E6E" w:rsidRDefault="00CA5B0E" w:rsidP="007903CC">
            <w:pPr>
              <w:pStyle w:val="TAC"/>
              <w:rPr>
                <w:rFonts w:eastAsia="Batang"/>
              </w:rPr>
            </w:pPr>
            <w:r w:rsidRPr="00302E6E">
              <w:rPr>
                <w:rFonts w:eastAsia="Batang"/>
              </w:rPr>
              <w:t>0</w:t>
            </w:r>
          </w:p>
        </w:tc>
        <w:tc>
          <w:tcPr>
            <w:tcW w:w="1276" w:type="dxa"/>
          </w:tcPr>
          <w:p w:rsidR="00CA5B0E" w:rsidRPr="00302E6E" w:rsidRDefault="00CA5B0E" w:rsidP="00CA5B0E">
            <w:pPr>
              <w:pStyle w:val="TAC"/>
              <w:rPr>
                <w:rFonts w:eastAsia="Batang"/>
              </w:rPr>
            </w:pPr>
            <w:r>
              <w:rPr>
                <w:rFonts w:eastAsia="Batang"/>
              </w:rPr>
              <w:t>0</w:t>
            </w:r>
          </w:p>
        </w:tc>
        <w:tc>
          <w:tcPr>
            <w:tcW w:w="1276" w:type="dxa"/>
            <w:shd w:val="clear" w:color="auto" w:fill="auto"/>
          </w:tcPr>
          <w:p w:rsidR="00CA5B0E" w:rsidRPr="00302E6E" w:rsidRDefault="00CA5B0E" w:rsidP="00CA5B0E">
            <w:pPr>
              <w:pStyle w:val="TAC"/>
              <w:rPr>
                <w:rFonts w:eastAsia="Batang"/>
              </w:rPr>
            </w:pPr>
            <w:r w:rsidRPr="00302E6E">
              <w:rPr>
                <w:rFonts w:eastAsia="Batang"/>
              </w:rPr>
              <w:t>0</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Tr="00AB4594">
        <w:trPr>
          <w:jc w:val="center"/>
        </w:trPr>
        <w:tc>
          <w:tcPr>
            <w:tcW w:w="1308"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tcPr>
          <w:p w:rsidR="00CA5B0E" w:rsidRPr="00302E6E" w:rsidRDefault="00CA5B0E" w:rsidP="00CA5B0E">
            <w:pPr>
              <w:pStyle w:val="TAC"/>
              <w:rPr>
                <w:rFonts w:eastAsia="Batang"/>
              </w:rPr>
            </w:pPr>
            <w:r>
              <w:rPr>
                <w:rFonts w:eastAsia="Batang"/>
              </w:rPr>
              <w:t>0</w:t>
            </w:r>
          </w:p>
        </w:tc>
        <w:tc>
          <w:tcPr>
            <w:tcW w:w="1276" w:type="dxa"/>
            <w:shd w:val="clear" w:color="auto" w:fill="auto"/>
          </w:tcPr>
          <w:p w:rsidR="00CA5B0E" w:rsidRPr="00302E6E" w:rsidRDefault="00CA5B0E" w:rsidP="00CA5B0E">
            <w:pPr>
              <w:pStyle w:val="TAC"/>
              <w:rPr>
                <w:rFonts w:eastAsia="Batang"/>
              </w:rPr>
            </w:pPr>
            <w:r w:rsidRPr="00302E6E">
              <w:rPr>
                <w:rFonts w:eastAsia="Batang"/>
              </w:rPr>
              <w:t>0</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Tr="00AB4594">
        <w:trPr>
          <w:jc w:val="center"/>
        </w:trPr>
        <w:tc>
          <w:tcPr>
            <w:tcW w:w="1308" w:type="dxa"/>
            <w:shd w:val="clear" w:color="auto" w:fill="auto"/>
          </w:tcPr>
          <w:p w:rsidR="00CA5B0E" w:rsidRPr="00302E6E" w:rsidRDefault="00CA5B0E" w:rsidP="007903CC">
            <w:pPr>
              <w:pStyle w:val="TAC"/>
              <w:rPr>
                <w:rFonts w:eastAsia="Batang"/>
              </w:rPr>
            </w:pPr>
            <w:r w:rsidRPr="00302E6E">
              <w:rPr>
                <w:rFonts w:eastAsia="Batang"/>
              </w:rPr>
              <w:t>2</w:t>
            </w:r>
          </w:p>
        </w:tc>
        <w:tc>
          <w:tcPr>
            <w:tcW w:w="1276" w:type="dxa"/>
          </w:tcPr>
          <w:p w:rsidR="00CA5B0E" w:rsidRPr="00302E6E" w:rsidRDefault="00CA5B0E" w:rsidP="00CA5B0E">
            <w:pPr>
              <w:pStyle w:val="TAC"/>
              <w:rPr>
                <w:rFonts w:eastAsia="Batang"/>
              </w:rPr>
            </w:pPr>
            <w:r>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2</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Tr="00AB4594">
        <w:trPr>
          <w:jc w:val="center"/>
        </w:trPr>
        <w:tc>
          <w:tcPr>
            <w:tcW w:w="1308" w:type="dxa"/>
            <w:shd w:val="clear" w:color="auto" w:fill="auto"/>
          </w:tcPr>
          <w:p w:rsidR="00CA5B0E" w:rsidRPr="00302E6E" w:rsidRDefault="00CA5B0E" w:rsidP="00CA5B0E">
            <w:pPr>
              <w:pStyle w:val="TAC"/>
              <w:rPr>
                <w:rFonts w:eastAsia="Batang"/>
              </w:rPr>
            </w:pPr>
            <w:r w:rsidRPr="00302E6E">
              <w:rPr>
                <w:rFonts w:eastAsia="Batang"/>
              </w:rPr>
              <w:t>3</w:t>
            </w:r>
          </w:p>
        </w:tc>
        <w:tc>
          <w:tcPr>
            <w:tcW w:w="1276" w:type="dxa"/>
          </w:tcPr>
          <w:p w:rsidR="00CA5B0E" w:rsidRPr="00302E6E" w:rsidRDefault="00CA5B0E" w:rsidP="00CA5B0E">
            <w:pPr>
              <w:pStyle w:val="TAC"/>
              <w:rPr>
                <w:rFonts w:eastAsia="Batang"/>
              </w:rPr>
            </w:pPr>
            <w:r>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2</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Tr="00AB4594">
        <w:trPr>
          <w:jc w:val="center"/>
        </w:trPr>
        <w:tc>
          <w:tcPr>
            <w:tcW w:w="1308" w:type="dxa"/>
            <w:shd w:val="clear" w:color="auto" w:fill="auto"/>
          </w:tcPr>
          <w:p w:rsidR="00CA5B0E" w:rsidRPr="00302E6E" w:rsidRDefault="00CA5B0E" w:rsidP="007903CC">
            <w:pPr>
              <w:pStyle w:val="TAC"/>
              <w:rPr>
                <w:rFonts w:eastAsia="Batang"/>
              </w:rPr>
            </w:pPr>
            <w:r w:rsidRPr="00302E6E">
              <w:rPr>
                <w:rFonts w:eastAsia="Batang"/>
              </w:rPr>
              <w:t>4</w:t>
            </w:r>
          </w:p>
        </w:tc>
        <w:tc>
          <w:tcPr>
            <w:tcW w:w="1276" w:type="dxa"/>
          </w:tcPr>
          <w:p w:rsidR="00CA5B0E" w:rsidRPr="00302E6E" w:rsidRDefault="00CA5B0E" w:rsidP="00CA5B0E">
            <w:pPr>
              <w:pStyle w:val="TAC"/>
              <w:rPr>
                <w:rFonts w:eastAsia="Batang"/>
              </w:rPr>
            </w:pPr>
            <w:r>
              <w:rPr>
                <w:rFonts w:eastAsia="Batang"/>
              </w:rPr>
              <w:t>2</w:t>
            </w:r>
          </w:p>
        </w:tc>
        <w:tc>
          <w:tcPr>
            <w:tcW w:w="1276" w:type="dxa"/>
            <w:shd w:val="clear" w:color="auto" w:fill="auto"/>
          </w:tcPr>
          <w:p w:rsidR="00CA5B0E" w:rsidRPr="00302E6E" w:rsidRDefault="00CA5B0E" w:rsidP="00CA5B0E">
            <w:pPr>
              <w:pStyle w:val="TAC"/>
              <w:rPr>
                <w:rFonts w:eastAsia="Batang"/>
              </w:rPr>
            </w:pPr>
            <w:r w:rsidRPr="00302E6E">
              <w:rPr>
                <w:rFonts w:eastAsia="Batang"/>
              </w:rPr>
              <w:t>4</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Tr="00AB4594">
        <w:trPr>
          <w:jc w:val="center"/>
        </w:trPr>
        <w:tc>
          <w:tcPr>
            <w:tcW w:w="1308" w:type="dxa"/>
            <w:shd w:val="clear" w:color="auto" w:fill="auto"/>
          </w:tcPr>
          <w:p w:rsidR="00CA5B0E" w:rsidRPr="00302E6E" w:rsidRDefault="00CA5B0E" w:rsidP="00CA5B0E">
            <w:pPr>
              <w:pStyle w:val="TAC"/>
              <w:rPr>
                <w:rFonts w:eastAsia="Batang"/>
              </w:rPr>
            </w:pPr>
            <w:r w:rsidRPr="00302E6E">
              <w:rPr>
                <w:rFonts w:eastAsia="Batang"/>
              </w:rPr>
              <w:t>5</w:t>
            </w:r>
          </w:p>
        </w:tc>
        <w:tc>
          <w:tcPr>
            <w:tcW w:w="1276" w:type="dxa"/>
          </w:tcPr>
          <w:p w:rsidR="00CA5B0E" w:rsidRPr="00302E6E" w:rsidRDefault="00CA5B0E" w:rsidP="00CA5B0E">
            <w:pPr>
              <w:pStyle w:val="TAC"/>
              <w:rPr>
                <w:rFonts w:eastAsia="Batang"/>
              </w:rPr>
            </w:pPr>
            <w:r>
              <w:rPr>
                <w:rFonts w:eastAsia="Batang"/>
              </w:rPr>
              <w:t>2</w:t>
            </w:r>
          </w:p>
        </w:tc>
        <w:tc>
          <w:tcPr>
            <w:tcW w:w="1276" w:type="dxa"/>
            <w:shd w:val="clear" w:color="auto" w:fill="auto"/>
          </w:tcPr>
          <w:p w:rsidR="00CA5B0E" w:rsidRPr="00302E6E" w:rsidRDefault="00CA5B0E" w:rsidP="00CA5B0E">
            <w:pPr>
              <w:pStyle w:val="TAC"/>
              <w:rPr>
                <w:rFonts w:eastAsia="Batang"/>
              </w:rPr>
            </w:pPr>
            <w:r w:rsidRPr="00302E6E">
              <w:rPr>
                <w:rFonts w:eastAsia="Batang"/>
              </w:rPr>
              <w:t>4</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Tr="00AB4594">
        <w:trPr>
          <w:jc w:val="center"/>
        </w:trPr>
        <w:tc>
          <w:tcPr>
            <w:tcW w:w="1308" w:type="dxa"/>
            <w:shd w:val="clear" w:color="auto" w:fill="auto"/>
          </w:tcPr>
          <w:p w:rsidR="00CA5B0E" w:rsidRPr="00302E6E" w:rsidRDefault="00CA5B0E" w:rsidP="007903CC">
            <w:pPr>
              <w:pStyle w:val="TAC"/>
              <w:rPr>
                <w:rFonts w:eastAsia="Batang"/>
              </w:rPr>
            </w:pPr>
            <w:r w:rsidRPr="00302E6E">
              <w:rPr>
                <w:rFonts w:eastAsia="Batang"/>
              </w:rPr>
              <w:t>6</w:t>
            </w:r>
          </w:p>
        </w:tc>
        <w:tc>
          <w:tcPr>
            <w:tcW w:w="1276" w:type="dxa"/>
          </w:tcPr>
          <w:p w:rsidR="00CA5B0E" w:rsidRPr="00302E6E" w:rsidRDefault="00CA5B0E" w:rsidP="00CA5B0E">
            <w:pPr>
              <w:pStyle w:val="TAC"/>
              <w:rPr>
                <w:rFonts w:eastAsia="Batang"/>
              </w:rPr>
            </w:pPr>
            <w:r>
              <w:rPr>
                <w:rFonts w:eastAsia="Batang"/>
              </w:rPr>
              <w:t>0</w:t>
            </w:r>
          </w:p>
        </w:tc>
        <w:tc>
          <w:tcPr>
            <w:tcW w:w="1276" w:type="dxa"/>
            <w:shd w:val="clear" w:color="auto" w:fill="auto"/>
          </w:tcPr>
          <w:p w:rsidR="00CA5B0E" w:rsidRPr="00302E6E" w:rsidRDefault="00CA5B0E" w:rsidP="00CA5B0E">
            <w:pPr>
              <w:pStyle w:val="TAC"/>
              <w:rPr>
                <w:rFonts w:eastAsia="Batang"/>
              </w:rPr>
            </w:pPr>
            <w:r w:rsidRPr="00302E6E">
              <w:rPr>
                <w:rFonts w:eastAsia="Batang"/>
              </w:rPr>
              <w:t>0</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Tr="00AB4594">
        <w:trPr>
          <w:jc w:val="center"/>
        </w:trPr>
        <w:tc>
          <w:tcPr>
            <w:tcW w:w="1308" w:type="dxa"/>
            <w:shd w:val="clear" w:color="auto" w:fill="auto"/>
          </w:tcPr>
          <w:p w:rsidR="00CA5B0E" w:rsidRPr="00302E6E" w:rsidRDefault="00CA5B0E" w:rsidP="00CA5B0E">
            <w:pPr>
              <w:pStyle w:val="TAC"/>
              <w:rPr>
                <w:rFonts w:eastAsia="Batang"/>
              </w:rPr>
            </w:pPr>
            <w:r w:rsidRPr="00302E6E">
              <w:rPr>
                <w:rFonts w:eastAsia="Batang"/>
              </w:rPr>
              <w:t>7</w:t>
            </w:r>
          </w:p>
        </w:tc>
        <w:tc>
          <w:tcPr>
            <w:tcW w:w="1276" w:type="dxa"/>
          </w:tcPr>
          <w:p w:rsidR="00CA5B0E" w:rsidRPr="00302E6E" w:rsidRDefault="00CA5B0E" w:rsidP="00CA5B0E">
            <w:pPr>
              <w:pStyle w:val="TAC"/>
              <w:rPr>
                <w:rFonts w:eastAsia="Batang"/>
              </w:rPr>
            </w:pPr>
            <w:r>
              <w:rPr>
                <w:rFonts w:eastAsia="Batang"/>
              </w:rPr>
              <w:t>0</w:t>
            </w:r>
          </w:p>
        </w:tc>
        <w:tc>
          <w:tcPr>
            <w:tcW w:w="1276" w:type="dxa"/>
            <w:shd w:val="clear" w:color="auto" w:fill="auto"/>
          </w:tcPr>
          <w:p w:rsidR="00CA5B0E" w:rsidRPr="00302E6E" w:rsidRDefault="00CA5B0E" w:rsidP="00CA5B0E">
            <w:pPr>
              <w:pStyle w:val="TAC"/>
              <w:rPr>
                <w:rFonts w:eastAsia="Batang"/>
              </w:rPr>
            </w:pPr>
            <w:r w:rsidRPr="00302E6E">
              <w:rPr>
                <w:rFonts w:eastAsia="Batang"/>
              </w:rPr>
              <w:t>0</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RPr="00302E6E" w:rsidTr="00AB4594">
        <w:trPr>
          <w:jc w:val="center"/>
        </w:trPr>
        <w:tc>
          <w:tcPr>
            <w:tcW w:w="1308" w:type="dxa"/>
            <w:shd w:val="clear" w:color="auto" w:fill="auto"/>
          </w:tcPr>
          <w:p w:rsidR="00CA5B0E" w:rsidRPr="00302E6E" w:rsidRDefault="00CA5B0E" w:rsidP="007903CC">
            <w:pPr>
              <w:pStyle w:val="TAC"/>
              <w:rPr>
                <w:rFonts w:eastAsia="Batang"/>
              </w:rPr>
            </w:pPr>
            <w:r w:rsidRPr="00302E6E">
              <w:rPr>
                <w:rFonts w:eastAsia="Batang"/>
              </w:rPr>
              <w:t>8</w:t>
            </w:r>
          </w:p>
        </w:tc>
        <w:tc>
          <w:tcPr>
            <w:tcW w:w="1276" w:type="dxa"/>
          </w:tcPr>
          <w:p w:rsidR="00CA5B0E" w:rsidRPr="00302E6E" w:rsidRDefault="00CA5B0E" w:rsidP="00CA5B0E">
            <w:pPr>
              <w:pStyle w:val="TAC"/>
              <w:rPr>
                <w:rFonts w:eastAsia="Batang"/>
              </w:rPr>
            </w:pPr>
            <w:r>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2</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RPr="00302E6E" w:rsidTr="00AB4594">
        <w:trPr>
          <w:jc w:val="center"/>
        </w:trPr>
        <w:tc>
          <w:tcPr>
            <w:tcW w:w="1308" w:type="dxa"/>
            <w:shd w:val="clear" w:color="auto" w:fill="auto"/>
          </w:tcPr>
          <w:p w:rsidR="00CA5B0E" w:rsidRPr="00302E6E" w:rsidRDefault="00CA5B0E" w:rsidP="00CA5B0E">
            <w:pPr>
              <w:pStyle w:val="TAC"/>
              <w:rPr>
                <w:rFonts w:eastAsia="Batang"/>
              </w:rPr>
            </w:pPr>
            <w:r w:rsidRPr="00302E6E">
              <w:rPr>
                <w:rFonts w:eastAsia="Batang"/>
              </w:rPr>
              <w:t>9</w:t>
            </w:r>
          </w:p>
        </w:tc>
        <w:tc>
          <w:tcPr>
            <w:tcW w:w="1276" w:type="dxa"/>
          </w:tcPr>
          <w:p w:rsidR="00CA5B0E" w:rsidRPr="00302E6E" w:rsidRDefault="00CA5B0E" w:rsidP="00CA5B0E">
            <w:pPr>
              <w:pStyle w:val="TAC"/>
              <w:rPr>
                <w:rFonts w:eastAsia="Batang"/>
              </w:rPr>
            </w:pPr>
            <w:r>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2</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RPr="00302E6E" w:rsidTr="00AB4594">
        <w:trPr>
          <w:jc w:val="center"/>
        </w:trPr>
        <w:tc>
          <w:tcPr>
            <w:tcW w:w="1308" w:type="dxa"/>
            <w:shd w:val="clear" w:color="auto" w:fill="auto"/>
          </w:tcPr>
          <w:p w:rsidR="00CA5B0E" w:rsidRPr="00302E6E" w:rsidRDefault="00CA5B0E" w:rsidP="007903CC">
            <w:pPr>
              <w:pStyle w:val="TAC"/>
              <w:rPr>
                <w:rFonts w:eastAsia="Batang"/>
              </w:rPr>
            </w:pPr>
            <w:r w:rsidRPr="00302E6E">
              <w:rPr>
                <w:rFonts w:eastAsia="Batang"/>
              </w:rPr>
              <w:t>10</w:t>
            </w:r>
          </w:p>
        </w:tc>
        <w:tc>
          <w:tcPr>
            <w:tcW w:w="1276" w:type="dxa"/>
          </w:tcPr>
          <w:p w:rsidR="00CA5B0E" w:rsidRPr="00302E6E" w:rsidRDefault="00CA5B0E" w:rsidP="00CA5B0E">
            <w:pPr>
              <w:pStyle w:val="TAC"/>
              <w:rPr>
                <w:rFonts w:eastAsia="Batang"/>
              </w:rPr>
            </w:pPr>
            <w:r>
              <w:rPr>
                <w:rFonts w:eastAsia="Batang"/>
              </w:rPr>
              <w:t>2</w:t>
            </w:r>
          </w:p>
        </w:tc>
        <w:tc>
          <w:tcPr>
            <w:tcW w:w="1276" w:type="dxa"/>
            <w:shd w:val="clear" w:color="auto" w:fill="auto"/>
          </w:tcPr>
          <w:p w:rsidR="00CA5B0E" w:rsidRPr="00302E6E" w:rsidRDefault="00CA5B0E" w:rsidP="00CA5B0E">
            <w:pPr>
              <w:pStyle w:val="TAC"/>
              <w:rPr>
                <w:rFonts w:eastAsia="Batang"/>
              </w:rPr>
            </w:pPr>
            <w:r w:rsidRPr="00302E6E">
              <w:rPr>
                <w:rFonts w:eastAsia="Batang"/>
              </w:rPr>
              <w:t>4</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RPr="00302E6E" w:rsidTr="00AB4594">
        <w:trPr>
          <w:jc w:val="center"/>
        </w:trPr>
        <w:tc>
          <w:tcPr>
            <w:tcW w:w="1308" w:type="dxa"/>
            <w:shd w:val="clear" w:color="auto" w:fill="auto"/>
          </w:tcPr>
          <w:p w:rsidR="00CA5B0E" w:rsidRPr="00302E6E" w:rsidRDefault="00CA5B0E" w:rsidP="00CA5B0E">
            <w:pPr>
              <w:pStyle w:val="TAC"/>
              <w:rPr>
                <w:rFonts w:eastAsia="Batang"/>
              </w:rPr>
            </w:pPr>
            <w:r w:rsidRPr="00302E6E">
              <w:rPr>
                <w:rFonts w:eastAsia="Batang"/>
              </w:rPr>
              <w:t>11</w:t>
            </w:r>
          </w:p>
        </w:tc>
        <w:tc>
          <w:tcPr>
            <w:tcW w:w="1276" w:type="dxa"/>
          </w:tcPr>
          <w:p w:rsidR="00CA5B0E" w:rsidRPr="00302E6E" w:rsidRDefault="00CA5B0E" w:rsidP="00CA5B0E">
            <w:pPr>
              <w:pStyle w:val="TAC"/>
              <w:rPr>
                <w:rFonts w:eastAsia="Batang"/>
              </w:rPr>
            </w:pPr>
            <w:r>
              <w:rPr>
                <w:rFonts w:eastAsia="Batang"/>
              </w:rPr>
              <w:t>2</w:t>
            </w:r>
          </w:p>
        </w:tc>
        <w:tc>
          <w:tcPr>
            <w:tcW w:w="1276" w:type="dxa"/>
            <w:shd w:val="clear" w:color="auto" w:fill="auto"/>
          </w:tcPr>
          <w:p w:rsidR="00CA5B0E" w:rsidRPr="00302E6E" w:rsidRDefault="00CA5B0E" w:rsidP="00CA5B0E">
            <w:pPr>
              <w:pStyle w:val="TAC"/>
              <w:rPr>
                <w:rFonts w:eastAsia="Batang"/>
              </w:rPr>
            </w:pPr>
            <w:r w:rsidRPr="00302E6E">
              <w:rPr>
                <w:rFonts w:eastAsia="Batang"/>
              </w:rPr>
              <w:t>4</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bl>
    <w:p w:rsidR="00C23F7A" w:rsidRDefault="00C23F7A" w:rsidP="00483D35">
      <w:pPr>
        <w:pStyle w:val="TH"/>
        <w:jc w:val="left"/>
      </w:pPr>
    </w:p>
    <w:p w:rsidR="00C23F7A" w:rsidRDefault="00C23F7A" w:rsidP="00C23F7A">
      <w:pPr>
        <w:pStyle w:val="TH"/>
      </w:pPr>
      <w:r w:rsidRPr="00D313B6">
        <w:t xml:space="preserve">Table </w:t>
      </w:r>
      <w:r>
        <w:t>6</w:t>
      </w:r>
      <w:r w:rsidRPr="00D313B6">
        <w:t>.4.1.1.</w:t>
      </w:r>
      <w:r w:rsidR="008208D3">
        <w:t>3</w:t>
      </w:r>
      <w:r w:rsidRPr="00D313B6">
        <w:t>-</w:t>
      </w:r>
      <w:r w:rsidR="00E90E1B">
        <w:t>3</w:t>
      </w:r>
      <w:r w:rsidRPr="00D313B6">
        <w:t>: P</w:t>
      </w:r>
      <w:r>
        <w:t>U</w:t>
      </w:r>
      <w:r w:rsidRPr="00D313B6">
        <w:t>SCH DM-RS position</w:t>
      </w:r>
      <w:r w:rsidR="00E90E1B">
        <w:t>s</w:t>
      </w:r>
      <w:r>
        <w:t xml:space="preserve"> </w:t>
      </w:r>
      <w:r w:rsidRPr="0025210E">
        <w:rPr>
          <w:position w:val="-6"/>
        </w:rPr>
        <w:object w:dxaOrig="160" w:dyaOrig="300">
          <v:shape id="_x0000_i1859" type="#_x0000_t75" style="width:8.25pt;height:15pt" o:ole="">
            <v:imagedata r:id="rId1390" o:title=""/>
          </v:shape>
          <o:OLEObject Type="Embed" ProgID="Equation.3" ShapeID="_x0000_i1859" DrawAspect="Content" ObjectID="_1584266968" r:id="rId1408"/>
        </w:object>
      </w:r>
      <w:r w:rsidR="00E90E1B">
        <w:t xml:space="preserve"> </w:t>
      </w:r>
      <w:r w:rsidR="00BF7A11">
        <w:t>for single-symbol DM-RS</w:t>
      </w:r>
      <w:r w:rsidR="007903CC">
        <w:t xml:space="preserve"> and frequency hopping disabled</w:t>
      </w:r>
      <w:r w:rsidR="00E90E1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851"/>
        <w:gridCol w:w="851"/>
        <w:gridCol w:w="945"/>
        <w:gridCol w:w="1134"/>
        <w:gridCol w:w="474"/>
        <w:gridCol w:w="851"/>
        <w:gridCol w:w="943"/>
        <w:gridCol w:w="759"/>
      </w:tblGrid>
      <w:tr w:rsidR="007903CC" w:rsidRPr="007903CC" w:rsidTr="003620AD">
        <w:trPr>
          <w:jc w:val="center"/>
        </w:trPr>
        <w:tc>
          <w:tcPr>
            <w:tcW w:w="956" w:type="dxa"/>
            <w:vMerge w:val="restart"/>
            <w:shd w:val="clear" w:color="auto" w:fill="auto"/>
          </w:tcPr>
          <w:p w:rsidR="007903CC" w:rsidRPr="007903CC" w:rsidRDefault="007903CC" w:rsidP="007903CC">
            <w:pPr>
              <w:keepNext/>
              <w:keepLines/>
              <w:spacing w:after="0"/>
              <w:jc w:val="center"/>
              <w:rPr>
                <w:rFonts w:ascii="Arial" w:eastAsia="Batang" w:hAnsi="Arial"/>
                <w:b/>
                <w:sz w:val="18"/>
              </w:rPr>
            </w:pPr>
            <w:r w:rsidRPr="007903CC">
              <w:rPr>
                <w:rFonts w:ascii="Arial" w:eastAsia="Batang" w:hAnsi="Arial"/>
                <w:b/>
                <w:sz w:val="18"/>
              </w:rPr>
              <w:t xml:space="preserve"> Duration in symbols</w:t>
            </w:r>
          </w:p>
        </w:tc>
        <w:tc>
          <w:tcPr>
            <w:tcW w:w="6808" w:type="dxa"/>
            <w:gridSpan w:val="8"/>
            <w:tcBorders>
              <w:bottom w:val="nil"/>
            </w:tcBorders>
            <w:shd w:val="clear" w:color="auto" w:fill="auto"/>
            <w:vAlign w:val="bottom"/>
          </w:tcPr>
          <w:p w:rsidR="007903CC" w:rsidRPr="007903CC" w:rsidRDefault="007903CC" w:rsidP="007903CC">
            <w:pPr>
              <w:keepNext/>
              <w:keepLines/>
              <w:spacing w:after="0"/>
              <w:jc w:val="center"/>
              <w:rPr>
                <w:rFonts w:ascii="Arial" w:eastAsia="Batang" w:hAnsi="Arial"/>
                <w:b/>
                <w:sz w:val="18"/>
              </w:rPr>
            </w:pPr>
            <w:r w:rsidRPr="007903CC">
              <w:rPr>
                <w:rFonts w:ascii="Arial" w:eastAsia="Batang" w:hAnsi="Arial"/>
                <w:b/>
                <w:sz w:val="18"/>
              </w:rPr>
              <w:t xml:space="preserve">DM-RS positions </w:t>
            </w:r>
            <w:r w:rsidRPr="007903CC">
              <w:rPr>
                <w:rFonts w:ascii="Arial" w:eastAsia="Batang" w:hAnsi="Arial"/>
                <w:b/>
                <w:position w:val="-6"/>
                <w:sz w:val="18"/>
              </w:rPr>
              <w:object w:dxaOrig="160" w:dyaOrig="300">
                <v:shape id="_x0000_i1860" type="#_x0000_t75" style="width:8.25pt;height:15pt" o:ole="">
                  <v:imagedata r:id="rId1390" o:title=""/>
                </v:shape>
                <o:OLEObject Type="Embed" ProgID="Equation.3" ShapeID="_x0000_i1860" DrawAspect="Content" ObjectID="_1584266969" r:id="rId1409"/>
              </w:object>
            </w:r>
          </w:p>
        </w:tc>
      </w:tr>
      <w:tr w:rsidR="007903CC" w:rsidRPr="007903CC" w:rsidTr="003620AD">
        <w:trPr>
          <w:jc w:val="center"/>
        </w:trPr>
        <w:tc>
          <w:tcPr>
            <w:tcW w:w="956" w:type="dxa"/>
            <w:vMerge/>
            <w:shd w:val="clear" w:color="auto" w:fill="auto"/>
          </w:tcPr>
          <w:p w:rsidR="007903CC" w:rsidRPr="007903CC" w:rsidRDefault="007903CC" w:rsidP="007903CC">
            <w:pPr>
              <w:keepNext/>
              <w:keepLines/>
              <w:spacing w:after="0"/>
              <w:jc w:val="center"/>
              <w:rPr>
                <w:rFonts w:ascii="Arial" w:eastAsia="Batang" w:hAnsi="Arial"/>
                <w:b/>
                <w:sz w:val="18"/>
              </w:rPr>
            </w:pPr>
          </w:p>
        </w:tc>
        <w:tc>
          <w:tcPr>
            <w:tcW w:w="3781" w:type="dxa"/>
            <w:gridSpan w:val="4"/>
            <w:tcBorders>
              <w:top w:val="nil"/>
            </w:tcBorders>
            <w:shd w:val="clear" w:color="auto" w:fill="auto"/>
            <w:vAlign w:val="bottom"/>
          </w:tcPr>
          <w:p w:rsidR="007903CC" w:rsidRPr="007903CC" w:rsidRDefault="007903CC" w:rsidP="007903CC">
            <w:pPr>
              <w:keepNext/>
              <w:keepLines/>
              <w:spacing w:after="0"/>
              <w:jc w:val="center"/>
              <w:rPr>
                <w:rFonts w:ascii="Arial" w:eastAsia="Batang" w:hAnsi="Arial"/>
                <w:b/>
                <w:sz w:val="18"/>
              </w:rPr>
            </w:pPr>
            <w:r w:rsidRPr="007903CC">
              <w:rPr>
                <w:rFonts w:ascii="Arial" w:eastAsia="Batang" w:hAnsi="Arial"/>
                <w:b/>
                <w:sz w:val="18"/>
              </w:rPr>
              <w:t>PUSCH mapping type A</w:t>
            </w:r>
          </w:p>
        </w:tc>
        <w:tc>
          <w:tcPr>
            <w:tcW w:w="3027" w:type="dxa"/>
            <w:gridSpan w:val="4"/>
            <w:tcBorders>
              <w:top w:val="nil"/>
            </w:tcBorders>
            <w:shd w:val="clear" w:color="auto" w:fill="auto"/>
            <w:vAlign w:val="bottom"/>
          </w:tcPr>
          <w:p w:rsidR="007903CC" w:rsidRPr="007903CC" w:rsidRDefault="007903CC" w:rsidP="007903CC">
            <w:pPr>
              <w:keepNext/>
              <w:keepLines/>
              <w:spacing w:after="0"/>
              <w:jc w:val="center"/>
              <w:rPr>
                <w:rFonts w:ascii="Arial" w:eastAsia="Batang" w:hAnsi="Arial"/>
                <w:b/>
                <w:sz w:val="18"/>
              </w:rPr>
            </w:pPr>
            <w:r w:rsidRPr="007903CC">
              <w:rPr>
                <w:rFonts w:ascii="Arial" w:eastAsia="Batang" w:hAnsi="Arial"/>
                <w:b/>
                <w:sz w:val="18"/>
              </w:rPr>
              <w:t>PUSCH mapping type B</w:t>
            </w:r>
          </w:p>
        </w:tc>
      </w:tr>
      <w:tr w:rsidR="007903CC" w:rsidRPr="007903CC" w:rsidTr="003620AD">
        <w:trPr>
          <w:jc w:val="center"/>
        </w:trPr>
        <w:tc>
          <w:tcPr>
            <w:tcW w:w="956" w:type="dxa"/>
            <w:vMerge/>
            <w:shd w:val="clear" w:color="auto" w:fill="auto"/>
          </w:tcPr>
          <w:p w:rsidR="007903CC" w:rsidRPr="007903CC" w:rsidRDefault="007903CC" w:rsidP="007903CC">
            <w:pPr>
              <w:keepNext/>
              <w:keepLines/>
              <w:spacing w:after="0"/>
              <w:jc w:val="center"/>
              <w:rPr>
                <w:rFonts w:ascii="Arial" w:eastAsia="Batang" w:hAnsi="Arial"/>
                <w:b/>
                <w:i/>
                <w:sz w:val="18"/>
              </w:rPr>
            </w:pPr>
          </w:p>
        </w:tc>
        <w:tc>
          <w:tcPr>
            <w:tcW w:w="3781" w:type="dxa"/>
            <w:gridSpan w:val="4"/>
            <w:tcBorders>
              <w:bottom w:val="nil"/>
            </w:tcBorders>
            <w:shd w:val="clear" w:color="auto" w:fill="auto"/>
            <w:vAlign w:val="bottom"/>
          </w:tcPr>
          <w:p w:rsidR="007903CC" w:rsidRPr="007903CC" w:rsidRDefault="007903CC" w:rsidP="007903CC">
            <w:pPr>
              <w:keepNext/>
              <w:keepLines/>
              <w:spacing w:after="0"/>
              <w:jc w:val="center"/>
              <w:rPr>
                <w:rFonts w:ascii="Arial" w:eastAsia="Batang" w:hAnsi="Arial"/>
                <w:b/>
                <w:i/>
                <w:sz w:val="18"/>
              </w:rPr>
            </w:pPr>
            <w:r w:rsidRPr="007903CC">
              <w:rPr>
                <w:rFonts w:ascii="Arial" w:eastAsia="Batang" w:hAnsi="Arial"/>
                <w:b/>
                <w:i/>
                <w:sz w:val="18"/>
              </w:rPr>
              <w:t>UL-DMRS-add-pos</w:t>
            </w:r>
          </w:p>
        </w:tc>
        <w:tc>
          <w:tcPr>
            <w:tcW w:w="3027" w:type="dxa"/>
            <w:gridSpan w:val="4"/>
            <w:tcBorders>
              <w:bottom w:val="nil"/>
            </w:tcBorders>
            <w:shd w:val="clear" w:color="auto" w:fill="auto"/>
            <w:vAlign w:val="bottom"/>
          </w:tcPr>
          <w:p w:rsidR="007903CC" w:rsidRPr="007903CC" w:rsidRDefault="007903CC" w:rsidP="007903CC">
            <w:pPr>
              <w:keepNext/>
              <w:keepLines/>
              <w:spacing w:after="0"/>
              <w:jc w:val="center"/>
              <w:rPr>
                <w:rFonts w:ascii="Arial" w:eastAsia="Batang" w:hAnsi="Arial"/>
                <w:b/>
                <w:i/>
                <w:sz w:val="18"/>
              </w:rPr>
            </w:pPr>
            <w:r w:rsidRPr="007903CC">
              <w:rPr>
                <w:rFonts w:ascii="Arial" w:eastAsia="Batang" w:hAnsi="Arial"/>
                <w:b/>
                <w:i/>
                <w:sz w:val="18"/>
              </w:rPr>
              <w:t>UL-DMRS-add-pos</w:t>
            </w:r>
          </w:p>
        </w:tc>
      </w:tr>
      <w:tr w:rsidR="007903CC" w:rsidRPr="007903CC" w:rsidTr="003620AD">
        <w:trPr>
          <w:jc w:val="center"/>
        </w:trPr>
        <w:tc>
          <w:tcPr>
            <w:tcW w:w="956" w:type="dxa"/>
            <w:vMerge/>
            <w:shd w:val="clear" w:color="auto" w:fill="auto"/>
          </w:tcPr>
          <w:p w:rsidR="007903CC" w:rsidRPr="007903CC" w:rsidRDefault="007903CC" w:rsidP="007903CC">
            <w:pPr>
              <w:keepNext/>
              <w:keepLines/>
              <w:spacing w:after="0"/>
              <w:jc w:val="center"/>
              <w:rPr>
                <w:rFonts w:ascii="Arial" w:eastAsia="Batang" w:hAnsi="Arial"/>
                <w:b/>
                <w:i/>
                <w:sz w:val="18"/>
              </w:rPr>
            </w:pPr>
          </w:p>
        </w:tc>
        <w:tc>
          <w:tcPr>
            <w:tcW w:w="851" w:type="dxa"/>
            <w:tcBorders>
              <w:top w:val="nil"/>
            </w:tcBorders>
            <w:shd w:val="clear" w:color="auto" w:fill="auto"/>
          </w:tcPr>
          <w:p w:rsidR="007903CC" w:rsidRPr="007903CC" w:rsidRDefault="007903CC" w:rsidP="007903CC">
            <w:pPr>
              <w:keepNext/>
              <w:keepLines/>
              <w:spacing w:after="0"/>
              <w:jc w:val="center"/>
              <w:rPr>
                <w:rFonts w:ascii="Arial" w:eastAsia="Batang" w:hAnsi="Arial"/>
                <w:b/>
                <w:i/>
                <w:sz w:val="18"/>
              </w:rPr>
            </w:pPr>
            <w:r w:rsidRPr="007903CC">
              <w:rPr>
                <w:rFonts w:ascii="Arial" w:eastAsia="Batang" w:hAnsi="Arial"/>
                <w:b/>
                <w:i/>
                <w:sz w:val="18"/>
              </w:rPr>
              <w:t>0</w:t>
            </w:r>
          </w:p>
        </w:tc>
        <w:tc>
          <w:tcPr>
            <w:tcW w:w="851" w:type="dxa"/>
            <w:tcBorders>
              <w:top w:val="nil"/>
            </w:tcBorders>
            <w:shd w:val="clear" w:color="auto" w:fill="auto"/>
          </w:tcPr>
          <w:p w:rsidR="007903CC" w:rsidRPr="007903CC" w:rsidRDefault="007903CC" w:rsidP="007903CC">
            <w:pPr>
              <w:keepNext/>
              <w:keepLines/>
              <w:spacing w:after="0"/>
              <w:jc w:val="center"/>
              <w:rPr>
                <w:rFonts w:ascii="Arial" w:eastAsia="Batang" w:hAnsi="Arial"/>
                <w:b/>
                <w:i/>
                <w:sz w:val="18"/>
              </w:rPr>
            </w:pPr>
            <w:r w:rsidRPr="007903CC">
              <w:rPr>
                <w:rFonts w:ascii="Arial" w:eastAsia="Batang" w:hAnsi="Arial"/>
                <w:b/>
                <w:i/>
                <w:sz w:val="18"/>
              </w:rPr>
              <w:t>1</w:t>
            </w:r>
          </w:p>
        </w:tc>
        <w:tc>
          <w:tcPr>
            <w:tcW w:w="945" w:type="dxa"/>
            <w:tcBorders>
              <w:top w:val="nil"/>
            </w:tcBorders>
            <w:shd w:val="clear" w:color="auto" w:fill="auto"/>
          </w:tcPr>
          <w:p w:rsidR="007903CC" w:rsidRPr="007903CC" w:rsidRDefault="007903CC" w:rsidP="007903CC">
            <w:pPr>
              <w:keepNext/>
              <w:keepLines/>
              <w:spacing w:after="0"/>
              <w:jc w:val="center"/>
              <w:rPr>
                <w:rFonts w:ascii="Arial" w:eastAsia="Batang" w:hAnsi="Arial"/>
                <w:b/>
                <w:i/>
                <w:sz w:val="18"/>
              </w:rPr>
            </w:pPr>
            <w:r w:rsidRPr="007903CC">
              <w:rPr>
                <w:rFonts w:ascii="Arial" w:eastAsia="Batang" w:hAnsi="Arial"/>
                <w:b/>
                <w:i/>
                <w:sz w:val="18"/>
              </w:rPr>
              <w:t>2</w:t>
            </w:r>
          </w:p>
        </w:tc>
        <w:tc>
          <w:tcPr>
            <w:tcW w:w="1134" w:type="dxa"/>
            <w:tcBorders>
              <w:top w:val="nil"/>
            </w:tcBorders>
            <w:shd w:val="clear" w:color="auto" w:fill="auto"/>
          </w:tcPr>
          <w:p w:rsidR="007903CC" w:rsidRPr="007903CC" w:rsidRDefault="007903CC" w:rsidP="007903CC">
            <w:pPr>
              <w:keepNext/>
              <w:keepLines/>
              <w:spacing w:after="0"/>
              <w:jc w:val="center"/>
              <w:rPr>
                <w:rFonts w:ascii="Arial" w:eastAsia="Batang" w:hAnsi="Arial"/>
                <w:b/>
                <w:i/>
                <w:sz w:val="18"/>
              </w:rPr>
            </w:pPr>
            <w:r w:rsidRPr="007903CC">
              <w:rPr>
                <w:rFonts w:ascii="Arial" w:eastAsia="Batang" w:hAnsi="Arial"/>
                <w:b/>
                <w:i/>
                <w:sz w:val="18"/>
              </w:rPr>
              <w:t>3</w:t>
            </w:r>
          </w:p>
        </w:tc>
        <w:tc>
          <w:tcPr>
            <w:tcW w:w="474" w:type="dxa"/>
            <w:tcBorders>
              <w:top w:val="nil"/>
            </w:tcBorders>
            <w:shd w:val="clear" w:color="auto" w:fill="auto"/>
          </w:tcPr>
          <w:p w:rsidR="007903CC" w:rsidRPr="007903CC" w:rsidRDefault="007903CC" w:rsidP="007903CC">
            <w:pPr>
              <w:keepNext/>
              <w:keepLines/>
              <w:spacing w:after="0"/>
              <w:jc w:val="center"/>
              <w:rPr>
                <w:rFonts w:ascii="Arial" w:eastAsia="Batang" w:hAnsi="Arial"/>
                <w:b/>
                <w:i/>
                <w:sz w:val="18"/>
              </w:rPr>
            </w:pPr>
            <w:r w:rsidRPr="007903CC">
              <w:rPr>
                <w:rFonts w:ascii="Arial" w:eastAsia="Batang" w:hAnsi="Arial"/>
                <w:b/>
                <w:i/>
                <w:sz w:val="18"/>
              </w:rPr>
              <w:t>0</w:t>
            </w:r>
          </w:p>
        </w:tc>
        <w:tc>
          <w:tcPr>
            <w:tcW w:w="851" w:type="dxa"/>
            <w:tcBorders>
              <w:top w:val="nil"/>
            </w:tcBorders>
            <w:shd w:val="clear" w:color="auto" w:fill="auto"/>
          </w:tcPr>
          <w:p w:rsidR="007903CC" w:rsidRPr="007903CC" w:rsidRDefault="007903CC" w:rsidP="007903CC">
            <w:pPr>
              <w:keepNext/>
              <w:keepLines/>
              <w:spacing w:after="0"/>
              <w:jc w:val="center"/>
              <w:rPr>
                <w:rFonts w:ascii="Arial" w:eastAsia="Batang" w:hAnsi="Arial"/>
                <w:b/>
                <w:i/>
                <w:sz w:val="18"/>
              </w:rPr>
            </w:pPr>
            <w:r w:rsidRPr="007903CC">
              <w:rPr>
                <w:rFonts w:ascii="Arial" w:eastAsia="Batang" w:hAnsi="Arial"/>
                <w:b/>
                <w:i/>
                <w:sz w:val="18"/>
              </w:rPr>
              <w:t>1</w:t>
            </w:r>
          </w:p>
        </w:tc>
        <w:tc>
          <w:tcPr>
            <w:tcW w:w="943" w:type="dxa"/>
            <w:tcBorders>
              <w:top w:val="nil"/>
            </w:tcBorders>
            <w:shd w:val="clear" w:color="auto" w:fill="auto"/>
          </w:tcPr>
          <w:p w:rsidR="007903CC" w:rsidRPr="007903CC" w:rsidRDefault="007903CC" w:rsidP="007903CC">
            <w:pPr>
              <w:keepNext/>
              <w:keepLines/>
              <w:spacing w:after="0"/>
              <w:jc w:val="center"/>
              <w:rPr>
                <w:rFonts w:ascii="Arial" w:eastAsia="Batang" w:hAnsi="Arial"/>
                <w:b/>
                <w:i/>
                <w:sz w:val="18"/>
              </w:rPr>
            </w:pPr>
            <w:r w:rsidRPr="007903CC">
              <w:rPr>
                <w:rFonts w:ascii="Arial" w:eastAsia="Batang" w:hAnsi="Arial"/>
                <w:b/>
                <w:i/>
                <w:sz w:val="18"/>
              </w:rPr>
              <w:t>2</w:t>
            </w:r>
          </w:p>
        </w:tc>
        <w:tc>
          <w:tcPr>
            <w:tcW w:w="759" w:type="dxa"/>
            <w:tcBorders>
              <w:top w:val="nil"/>
            </w:tcBorders>
            <w:shd w:val="clear" w:color="auto" w:fill="auto"/>
          </w:tcPr>
          <w:p w:rsidR="007903CC" w:rsidRPr="007903CC" w:rsidRDefault="007903CC" w:rsidP="007903CC">
            <w:pPr>
              <w:keepNext/>
              <w:keepLines/>
              <w:spacing w:after="0"/>
              <w:jc w:val="center"/>
              <w:rPr>
                <w:rFonts w:ascii="Arial" w:eastAsia="Batang" w:hAnsi="Arial"/>
                <w:b/>
                <w:i/>
                <w:sz w:val="18"/>
              </w:rPr>
            </w:pPr>
            <w:r w:rsidRPr="007903CC">
              <w:rPr>
                <w:rFonts w:ascii="Arial" w:eastAsia="Batang" w:hAnsi="Arial"/>
                <w:b/>
                <w:i/>
                <w:sz w:val="18"/>
              </w:rPr>
              <w:t>3</w:t>
            </w:r>
          </w:p>
        </w:tc>
      </w:tr>
      <w:tr w:rsidR="007903CC" w:rsidRPr="007903CC" w:rsidTr="003620AD">
        <w:trPr>
          <w:jc w:val="center"/>
        </w:trPr>
        <w:tc>
          <w:tcPr>
            <w:tcW w:w="956" w:type="dxa"/>
            <w:shd w:val="clear" w:color="auto" w:fill="auto"/>
          </w:tcPr>
          <w:p w:rsidR="007903CC" w:rsidRPr="007903CC" w:rsidRDefault="007903CC" w:rsidP="007903CC">
            <w:pPr>
              <w:keepNext/>
              <w:keepLines/>
              <w:spacing w:after="0"/>
              <w:jc w:val="center"/>
              <w:rPr>
                <w:rFonts w:ascii="Arial" w:eastAsia="Batang" w:hAnsi="Arial" w:cs="Arial"/>
                <w:sz w:val="18"/>
              </w:rPr>
            </w:pPr>
            <w:r w:rsidRPr="007903CC">
              <w:rPr>
                <w:rFonts w:ascii="Arial" w:eastAsia="Batang" w:hAnsi="Arial" w:cs="Arial"/>
                <w:sz w:val="18"/>
              </w:rPr>
              <w:t>&lt;4</w:t>
            </w:r>
          </w:p>
        </w:tc>
        <w:tc>
          <w:tcPr>
            <w:tcW w:w="851" w:type="dxa"/>
            <w:shd w:val="clear" w:color="auto" w:fill="auto"/>
          </w:tcPr>
          <w:p w:rsidR="007903CC" w:rsidRPr="007903CC" w:rsidRDefault="007903CC" w:rsidP="007903CC">
            <w:pPr>
              <w:keepNext/>
              <w:keepLines/>
              <w:spacing w:after="0"/>
              <w:jc w:val="center"/>
              <w:rPr>
                <w:rFonts w:ascii="Arial" w:hAnsi="Arial"/>
                <w:sz w:val="18"/>
              </w:rPr>
            </w:pPr>
            <w:r w:rsidRPr="007903CC">
              <w:rPr>
                <w:rFonts w:ascii="Arial" w:hAnsi="Arial"/>
                <w:sz w:val="18"/>
              </w:rPr>
              <w:t>-</w:t>
            </w:r>
          </w:p>
        </w:tc>
        <w:tc>
          <w:tcPr>
            <w:tcW w:w="851" w:type="dxa"/>
            <w:shd w:val="clear" w:color="auto" w:fill="auto"/>
          </w:tcPr>
          <w:p w:rsidR="007903CC" w:rsidRPr="007903CC" w:rsidRDefault="007903CC" w:rsidP="007903CC">
            <w:pPr>
              <w:keepNext/>
              <w:keepLines/>
              <w:spacing w:after="0"/>
              <w:jc w:val="center"/>
              <w:rPr>
                <w:rFonts w:ascii="Arial" w:eastAsia="Batang" w:hAnsi="Arial"/>
                <w:sz w:val="18"/>
              </w:rPr>
            </w:pPr>
            <w:r w:rsidRPr="007903CC">
              <w:rPr>
                <w:rFonts w:ascii="Arial" w:eastAsia="Batang" w:hAnsi="Arial"/>
                <w:sz w:val="18"/>
              </w:rPr>
              <w:t>-</w:t>
            </w:r>
          </w:p>
        </w:tc>
        <w:tc>
          <w:tcPr>
            <w:tcW w:w="945" w:type="dxa"/>
            <w:shd w:val="clear" w:color="auto" w:fill="auto"/>
          </w:tcPr>
          <w:p w:rsidR="007903CC" w:rsidRPr="007903CC" w:rsidRDefault="007903CC" w:rsidP="007903CC">
            <w:pPr>
              <w:keepNext/>
              <w:keepLines/>
              <w:spacing w:after="0"/>
              <w:jc w:val="center"/>
              <w:rPr>
                <w:rFonts w:ascii="Arial" w:eastAsia="Batang" w:hAnsi="Arial"/>
                <w:sz w:val="18"/>
              </w:rPr>
            </w:pPr>
            <w:r w:rsidRPr="007903CC">
              <w:rPr>
                <w:rFonts w:ascii="Arial" w:eastAsia="Batang" w:hAnsi="Arial"/>
                <w:sz w:val="18"/>
              </w:rPr>
              <w:t>-</w:t>
            </w:r>
          </w:p>
        </w:tc>
        <w:tc>
          <w:tcPr>
            <w:tcW w:w="1134" w:type="dxa"/>
            <w:shd w:val="clear" w:color="auto" w:fill="auto"/>
          </w:tcPr>
          <w:p w:rsidR="007903CC" w:rsidRPr="007903CC" w:rsidRDefault="007903CC" w:rsidP="007903CC">
            <w:pPr>
              <w:keepNext/>
              <w:keepLines/>
              <w:spacing w:after="0"/>
              <w:jc w:val="center"/>
              <w:rPr>
                <w:rFonts w:ascii="Arial" w:eastAsia="Batang" w:hAnsi="Arial"/>
                <w:sz w:val="18"/>
              </w:rPr>
            </w:pPr>
            <w:r w:rsidRPr="007903CC">
              <w:rPr>
                <w:rFonts w:ascii="Arial" w:eastAsia="Batang" w:hAnsi="Arial"/>
                <w:sz w:val="18"/>
              </w:rPr>
              <w:t>-</w:t>
            </w:r>
          </w:p>
        </w:tc>
        <w:tc>
          <w:tcPr>
            <w:tcW w:w="474"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861" type="#_x0000_t75" style="width:9.75pt;height:15pt">
                  <v:imagedata r:id="rId1410" o:title=""/>
                </v:shape>
              </w:pict>
            </w:r>
          </w:p>
        </w:tc>
        <w:tc>
          <w:tcPr>
            <w:tcW w:w="851" w:type="dxa"/>
            <w:shd w:val="clear" w:color="auto" w:fill="auto"/>
          </w:tcPr>
          <w:p w:rsidR="007903CC" w:rsidRPr="007903CC" w:rsidRDefault="003B495E" w:rsidP="007903CC">
            <w:pPr>
              <w:keepNext/>
              <w:keepLines/>
              <w:spacing w:after="0"/>
              <w:jc w:val="center"/>
              <w:rPr>
                <w:rFonts w:ascii="Arial" w:hAnsi="Arial"/>
                <w:sz w:val="18"/>
              </w:rPr>
            </w:pPr>
            <w:r>
              <w:rPr>
                <w:rFonts w:ascii="Arial" w:hAnsi="Arial"/>
                <w:position w:val="-10"/>
                <w:sz w:val="18"/>
              </w:rPr>
              <w:pict>
                <v:shape id="_x0000_i1862" type="#_x0000_t75" style="width:9.75pt;height:15pt">
                  <v:imagedata r:id="rId1410" o:title=""/>
                </v:shape>
              </w:pict>
            </w:r>
          </w:p>
        </w:tc>
        <w:tc>
          <w:tcPr>
            <w:tcW w:w="943" w:type="dxa"/>
            <w:shd w:val="clear" w:color="auto" w:fill="auto"/>
          </w:tcPr>
          <w:p w:rsidR="007903CC" w:rsidRPr="007903CC" w:rsidRDefault="003B495E" w:rsidP="007903CC">
            <w:pPr>
              <w:keepNext/>
              <w:keepLines/>
              <w:spacing w:after="0"/>
              <w:jc w:val="center"/>
              <w:rPr>
                <w:rFonts w:ascii="Arial" w:hAnsi="Arial"/>
                <w:sz w:val="18"/>
              </w:rPr>
            </w:pPr>
            <w:r>
              <w:rPr>
                <w:rFonts w:ascii="Arial" w:hAnsi="Arial"/>
                <w:position w:val="-10"/>
                <w:sz w:val="18"/>
              </w:rPr>
              <w:pict>
                <v:shape id="_x0000_i1863" type="#_x0000_t75" style="width:9.75pt;height:15pt">
                  <v:imagedata r:id="rId1410" o:title=""/>
                </v:shape>
              </w:pict>
            </w:r>
          </w:p>
        </w:tc>
        <w:tc>
          <w:tcPr>
            <w:tcW w:w="759"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864" type="#_x0000_t75" style="width:9.75pt;height:15pt">
                  <v:imagedata r:id="rId1410" o:title=""/>
                </v:shape>
              </w:pict>
            </w:r>
          </w:p>
        </w:tc>
      </w:tr>
      <w:tr w:rsidR="007903CC" w:rsidRPr="007903CC" w:rsidTr="003620AD">
        <w:trPr>
          <w:jc w:val="center"/>
        </w:trPr>
        <w:tc>
          <w:tcPr>
            <w:tcW w:w="956" w:type="dxa"/>
            <w:shd w:val="clear" w:color="auto" w:fill="auto"/>
          </w:tcPr>
          <w:p w:rsidR="007903CC" w:rsidRPr="007903CC" w:rsidRDefault="007903CC" w:rsidP="007903CC">
            <w:pPr>
              <w:keepNext/>
              <w:keepLines/>
              <w:spacing w:after="0"/>
              <w:jc w:val="center"/>
              <w:rPr>
                <w:rFonts w:ascii="Arial" w:eastAsia="Batang" w:hAnsi="Arial" w:cs="Arial"/>
                <w:sz w:val="18"/>
              </w:rPr>
            </w:pPr>
            <w:r w:rsidRPr="007903CC">
              <w:rPr>
                <w:rFonts w:ascii="Arial" w:eastAsia="Batang" w:hAnsi="Arial" w:cs="Arial"/>
                <w:sz w:val="18"/>
              </w:rPr>
              <w:t>4</w:t>
            </w:r>
          </w:p>
        </w:tc>
        <w:tc>
          <w:tcPr>
            <w:tcW w:w="851" w:type="dxa"/>
            <w:shd w:val="clear" w:color="auto" w:fill="auto"/>
          </w:tcPr>
          <w:p w:rsidR="007903CC" w:rsidRPr="007903CC" w:rsidRDefault="003B495E" w:rsidP="007903CC">
            <w:pPr>
              <w:keepNext/>
              <w:keepLines/>
              <w:spacing w:after="0"/>
              <w:jc w:val="center"/>
              <w:rPr>
                <w:rFonts w:ascii="Arial" w:hAnsi="Arial"/>
                <w:sz w:val="18"/>
              </w:rPr>
            </w:pPr>
            <w:r>
              <w:rPr>
                <w:rFonts w:ascii="Arial" w:hAnsi="Arial"/>
                <w:position w:val="-10"/>
                <w:sz w:val="18"/>
              </w:rPr>
              <w:pict>
                <v:shape id="_x0000_i1865" type="#_x0000_t75" style="width:9.75pt;height:15pt">
                  <v:imagedata r:id="rId1410" o:title=""/>
                </v:shape>
              </w:pict>
            </w:r>
          </w:p>
        </w:tc>
        <w:tc>
          <w:tcPr>
            <w:tcW w:w="851"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866" type="#_x0000_t75" style="width:9.75pt;height:15pt">
                  <v:imagedata r:id="rId1410" o:title=""/>
                </v:shape>
              </w:pict>
            </w:r>
          </w:p>
        </w:tc>
        <w:tc>
          <w:tcPr>
            <w:tcW w:w="945"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867" type="#_x0000_t75" style="width:9.75pt;height:15pt">
                  <v:imagedata r:id="rId1410" o:title=""/>
                </v:shape>
              </w:pict>
            </w:r>
          </w:p>
        </w:tc>
        <w:tc>
          <w:tcPr>
            <w:tcW w:w="1134"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868" type="#_x0000_t75" style="width:9.75pt;height:15pt">
                  <v:imagedata r:id="rId1410" o:title=""/>
                </v:shape>
              </w:pict>
            </w:r>
          </w:p>
        </w:tc>
        <w:tc>
          <w:tcPr>
            <w:tcW w:w="474"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869" type="#_x0000_t75" style="width:9.75pt;height:15pt">
                  <v:imagedata r:id="rId1410" o:title=""/>
                </v:shape>
              </w:pict>
            </w:r>
          </w:p>
        </w:tc>
        <w:tc>
          <w:tcPr>
            <w:tcW w:w="851" w:type="dxa"/>
            <w:shd w:val="clear" w:color="auto" w:fill="auto"/>
          </w:tcPr>
          <w:p w:rsidR="007903CC" w:rsidRPr="007903CC" w:rsidRDefault="003B495E" w:rsidP="007903CC">
            <w:pPr>
              <w:keepNext/>
              <w:keepLines/>
              <w:spacing w:after="0"/>
              <w:jc w:val="center"/>
              <w:rPr>
                <w:rFonts w:ascii="Arial" w:hAnsi="Arial"/>
                <w:sz w:val="18"/>
              </w:rPr>
            </w:pPr>
            <w:r>
              <w:rPr>
                <w:rFonts w:ascii="Arial" w:hAnsi="Arial"/>
                <w:position w:val="-10"/>
                <w:sz w:val="18"/>
              </w:rPr>
              <w:pict>
                <v:shape id="_x0000_i1870" type="#_x0000_t75" style="width:9.75pt;height:15pt">
                  <v:imagedata r:id="rId1410" o:title=""/>
                </v:shape>
              </w:pict>
            </w:r>
          </w:p>
        </w:tc>
        <w:tc>
          <w:tcPr>
            <w:tcW w:w="943" w:type="dxa"/>
            <w:shd w:val="clear" w:color="auto" w:fill="auto"/>
          </w:tcPr>
          <w:p w:rsidR="007903CC" w:rsidRPr="007903CC" w:rsidRDefault="003B495E" w:rsidP="007903CC">
            <w:pPr>
              <w:keepNext/>
              <w:keepLines/>
              <w:spacing w:after="0"/>
              <w:jc w:val="center"/>
              <w:rPr>
                <w:rFonts w:ascii="Arial" w:hAnsi="Arial"/>
                <w:sz w:val="18"/>
              </w:rPr>
            </w:pPr>
            <w:r>
              <w:rPr>
                <w:rFonts w:ascii="Arial" w:hAnsi="Arial"/>
                <w:position w:val="-10"/>
                <w:sz w:val="18"/>
              </w:rPr>
              <w:pict>
                <v:shape id="_x0000_i1871" type="#_x0000_t75" style="width:9.75pt;height:15pt">
                  <v:imagedata r:id="rId1410" o:title=""/>
                </v:shape>
              </w:pict>
            </w:r>
          </w:p>
        </w:tc>
        <w:tc>
          <w:tcPr>
            <w:tcW w:w="759"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872" type="#_x0000_t75" style="width:9.75pt;height:15pt">
                  <v:imagedata r:id="rId1410" o:title=""/>
                </v:shape>
              </w:pict>
            </w:r>
          </w:p>
        </w:tc>
      </w:tr>
      <w:tr w:rsidR="007903CC" w:rsidRPr="007903CC" w:rsidTr="003620AD">
        <w:trPr>
          <w:jc w:val="center"/>
        </w:trPr>
        <w:tc>
          <w:tcPr>
            <w:tcW w:w="956" w:type="dxa"/>
            <w:shd w:val="clear" w:color="auto" w:fill="auto"/>
          </w:tcPr>
          <w:p w:rsidR="007903CC" w:rsidRPr="007903CC" w:rsidRDefault="007903CC" w:rsidP="007903CC">
            <w:pPr>
              <w:keepNext/>
              <w:keepLines/>
              <w:spacing w:after="0"/>
              <w:jc w:val="center"/>
              <w:rPr>
                <w:rFonts w:ascii="Arial" w:eastAsia="Batang" w:hAnsi="Arial" w:cs="Arial"/>
                <w:sz w:val="18"/>
              </w:rPr>
            </w:pPr>
            <w:r w:rsidRPr="007903CC">
              <w:rPr>
                <w:rFonts w:ascii="Arial" w:eastAsia="Batang" w:hAnsi="Arial" w:cs="Arial"/>
                <w:sz w:val="18"/>
              </w:rPr>
              <w:t>5</w:t>
            </w:r>
          </w:p>
        </w:tc>
        <w:tc>
          <w:tcPr>
            <w:tcW w:w="851" w:type="dxa"/>
            <w:shd w:val="clear" w:color="auto" w:fill="auto"/>
          </w:tcPr>
          <w:p w:rsidR="007903CC" w:rsidRPr="007903CC" w:rsidRDefault="003B495E" w:rsidP="007903CC">
            <w:pPr>
              <w:keepNext/>
              <w:keepLines/>
              <w:spacing w:after="0"/>
              <w:jc w:val="center"/>
              <w:rPr>
                <w:rFonts w:ascii="Arial" w:hAnsi="Arial"/>
                <w:sz w:val="18"/>
              </w:rPr>
            </w:pPr>
            <w:r>
              <w:rPr>
                <w:rFonts w:ascii="Arial" w:hAnsi="Arial"/>
                <w:position w:val="-10"/>
                <w:sz w:val="18"/>
              </w:rPr>
              <w:pict>
                <v:shape id="_x0000_i1873" type="#_x0000_t75" style="width:9.75pt;height:15pt">
                  <v:imagedata r:id="rId1410" o:title=""/>
                </v:shape>
              </w:pict>
            </w:r>
          </w:p>
        </w:tc>
        <w:tc>
          <w:tcPr>
            <w:tcW w:w="851"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874" type="#_x0000_t75" style="width:9.75pt;height:15pt">
                  <v:imagedata r:id="rId1410" o:title=""/>
                </v:shape>
              </w:pict>
            </w:r>
          </w:p>
        </w:tc>
        <w:tc>
          <w:tcPr>
            <w:tcW w:w="945"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875" type="#_x0000_t75" style="width:9.75pt;height:15pt">
                  <v:imagedata r:id="rId1410" o:title=""/>
                </v:shape>
              </w:pict>
            </w:r>
          </w:p>
        </w:tc>
        <w:tc>
          <w:tcPr>
            <w:tcW w:w="1134"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876" type="#_x0000_t75" style="width:9.75pt;height:15pt">
                  <v:imagedata r:id="rId1410" o:title=""/>
                </v:shape>
              </w:pict>
            </w:r>
          </w:p>
        </w:tc>
        <w:tc>
          <w:tcPr>
            <w:tcW w:w="474"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877" type="#_x0000_t75" style="width:9.75pt;height:15pt">
                  <v:imagedata r:id="rId1410" o:title=""/>
                </v:shape>
              </w:pict>
            </w:r>
          </w:p>
        </w:tc>
        <w:tc>
          <w:tcPr>
            <w:tcW w:w="851" w:type="dxa"/>
            <w:shd w:val="clear" w:color="auto" w:fill="auto"/>
          </w:tcPr>
          <w:p w:rsidR="007903CC" w:rsidRPr="007903CC" w:rsidRDefault="003B495E" w:rsidP="007903CC">
            <w:pPr>
              <w:keepNext/>
              <w:keepLines/>
              <w:spacing w:after="0"/>
              <w:jc w:val="center"/>
              <w:rPr>
                <w:rFonts w:ascii="Arial" w:hAnsi="Arial"/>
                <w:sz w:val="18"/>
              </w:rPr>
            </w:pPr>
            <w:r>
              <w:rPr>
                <w:rFonts w:ascii="Arial" w:hAnsi="Arial"/>
                <w:position w:val="-10"/>
                <w:sz w:val="18"/>
              </w:rPr>
              <w:pict>
                <v:shape id="_x0000_i1878" type="#_x0000_t75" style="width:9.75pt;height:15pt">
                  <v:imagedata r:id="rId1410" o:title=""/>
                </v:shape>
              </w:pict>
            </w:r>
            <w:r w:rsidR="007903CC" w:rsidRPr="007903CC">
              <w:rPr>
                <w:rFonts w:ascii="Arial" w:hAnsi="Arial"/>
                <w:sz w:val="18"/>
              </w:rPr>
              <w:t>, [4]</w:t>
            </w:r>
          </w:p>
        </w:tc>
        <w:tc>
          <w:tcPr>
            <w:tcW w:w="943" w:type="dxa"/>
            <w:shd w:val="clear" w:color="auto" w:fill="auto"/>
          </w:tcPr>
          <w:p w:rsidR="007903CC" w:rsidRPr="007903CC" w:rsidRDefault="003B495E" w:rsidP="007903CC">
            <w:pPr>
              <w:keepNext/>
              <w:keepLines/>
              <w:spacing w:after="0"/>
              <w:jc w:val="center"/>
              <w:rPr>
                <w:rFonts w:ascii="Arial" w:hAnsi="Arial"/>
                <w:sz w:val="18"/>
              </w:rPr>
            </w:pPr>
            <w:r>
              <w:rPr>
                <w:rFonts w:ascii="Arial" w:hAnsi="Arial"/>
                <w:position w:val="-10"/>
                <w:sz w:val="18"/>
              </w:rPr>
              <w:pict>
                <v:shape id="_x0000_i1879" type="#_x0000_t75" style="width:9.75pt;height:15pt">
                  <v:imagedata r:id="rId1410" o:title=""/>
                </v:shape>
              </w:pict>
            </w:r>
            <w:r w:rsidR="007903CC" w:rsidRPr="007903CC">
              <w:rPr>
                <w:rFonts w:ascii="Arial" w:hAnsi="Arial"/>
                <w:sz w:val="18"/>
              </w:rPr>
              <w:t>, [4]</w:t>
            </w:r>
          </w:p>
        </w:tc>
        <w:tc>
          <w:tcPr>
            <w:tcW w:w="759"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880" type="#_x0000_t75" style="width:9.75pt;height:15pt">
                  <v:imagedata r:id="rId1410" o:title=""/>
                </v:shape>
              </w:pict>
            </w:r>
            <w:r w:rsidR="007903CC" w:rsidRPr="007903CC">
              <w:rPr>
                <w:rFonts w:ascii="Arial" w:hAnsi="Arial"/>
                <w:sz w:val="18"/>
              </w:rPr>
              <w:t>, [4]</w:t>
            </w:r>
          </w:p>
        </w:tc>
      </w:tr>
      <w:tr w:rsidR="007903CC" w:rsidRPr="007903CC" w:rsidTr="003620AD">
        <w:trPr>
          <w:jc w:val="center"/>
        </w:trPr>
        <w:tc>
          <w:tcPr>
            <w:tcW w:w="956" w:type="dxa"/>
            <w:shd w:val="clear" w:color="auto" w:fill="auto"/>
          </w:tcPr>
          <w:p w:rsidR="007903CC" w:rsidRPr="007903CC" w:rsidRDefault="007903CC" w:rsidP="007903CC">
            <w:pPr>
              <w:keepNext/>
              <w:keepLines/>
              <w:spacing w:after="0"/>
              <w:jc w:val="center"/>
              <w:rPr>
                <w:rFonts w:ascii="Arial" w:eastAsia="Batang" w:hAnsi="Arial" w:cs="Arial"/>
                <w:sz w:val="18"/>
              </w:rPr>
            </w:pPr>
            <w:r w:rsidRPr="007903CC">
              <w:rPr>
                <w:rFonts w:ascii="Arial" w:eastAsia="Batang" w:hAnsi="Arial" w:cs="Arial"/>
                <w:sz w:val="18"/>
              </w:rPr>
              <w:t>6</w:t>
            </w:r>
          </w:p>
        </w:tc>
        <w:tc>
          <w:tcPr>
            <w:tcW w:w="851" w:type="dxa"/>
            <w:shd w:val="clear" w:color="auto" w:fill="auto"/>
          </w:tcPr>
          <w:p w:rsidR="007903CC" w:rsidRPr="007903CC" w:rsidRDefault="003B495E" w:rsidP="007903CC">
            <w:pPr>
              <w:keepNext/>
              <w:keepLines/>
              <w:spacing w:after="0"/>
              <w:jc w:val="center"/>
              <w:rPr>
                <w:rFonts w:ascii="Arial" w:hAnsi="Arial"/>
                <w:sz w:val="18"/>
              </w:rPr>
            </w:pPr>
            <w:r>
              <w:rPr>
                <w:rFonts w:ascii="Arial" w:hAnsi="Arial"/>
                <w:position w:val="-10"/>
                <w:sz w:val="18"/>
              </w:rPr>
              <w:pict>
                <v:shape id="_x0000_i1881" type="#_x0000_t75" style="width:9.75pt;height:15pt">
                  <v:imagedata r:id="rId1410" o:title=""/>
                </v:shape>
              </w:pict>
            </w:r>
          </w:p>
        </w:tc>
        <w:tc>
          <w:tcPr>
            <w:tcW w:w="851"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882" type="#_x0000_t75" style="width:9.75pt;height:15pt">
                  <v:imagedata r:id="rId1410" o:title=""/>
                </v:shape>
              </w:pict>
            </w:r>
          </w:p>
        </w:tc>
        <w:tc>
          <w:tcPr>
            <w:tcW w:w="945"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883" type="#_x0000_t75" style="width:9.75pt;height:15pt">
                  <v:imagedata r:id="rId1410" o:title=""/>
                </v:shape>
              </w:pict>
            </w:r>
          </w:p>
        </w:tc>
        <w:tc>
          <w:tcPr>
            <w:tcW w:w="1134"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884" type="#_x0000_t75" style="width:9.75pt;height:15pt">
                  <v:imagedata r:id="rId1410" o:title=""/>
                </v:shape>
              </w:pict>
            </w:r>
          </w:p>
        </w:tc>
        <w:tc>
          <w:tcPr>
            <w:tcW w:w="474"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885" type="#_x0000_t75" style="width:9.75pt;height:15pt">
                  <v:imagedata r:id="rId1410" o:title=""/>
                </v:shape>
              </w:pict>
            </w:r>
          </w:p>
        </w:tc>
        <w:tc>
          <w:tcPr>
            <w:tcW w:w="851" w:type="dxa"/>
            <w:shd w:val="clear" w:color="auto" w:fill="auto"/>
          </w:tcPr>
          <w:p w:rsidR="007903CC" w:rsidRPr="007903CC" w:rsidRDefault="003B495E" w:rsidP="007903CC">
            <w:pPr>
              <w:keepNext/>
              <w:keepLines/>
              <w:spacing w:after="0"/>
              <w:jc w:val="center"/>
              <w:rPr>
                <w:rFonts w:ascii="Arial" w:hAnsi="Arial"/>
                <w:sz w:val="18"/>
              </w:rPr>
            </w:pPr>
            <w:r>
              <w:rPr>
                <w:rFonts w:ascii="Arial" w:hAnsi="Arial"/>
                <w:position w:val="-10"/>
                <w:sz w:val="18"/>
              </w:rPr>
              <w:pict>
                <v:shape id="_x0000_i1886" type="#_x0000_t75" style="width:9.75pt;height:15pt">
                  <v:imagedata r:id="rId1410" o:title=""/>
                </v:shape>
              </w:pict>
            </w:r>
            <w:r w:rsidR="007903CC" w:rsidRPr="007903CC">
              <w:rPr>
                <w:rFonts w:ascii="Arial" w:hAnsi="Arial"/>
                <w:sz w:val="18"/>
              </w:rPr>
              <w:t>, 4</w:t>
            </w:r>
          </w:p>
        </w:tc>
        <w:tc>
          <w:tcPr>
            <w:tcW w:w="943" w:type="dxa"/>
            <w:shd w:val="clear" w:color="auto" w:fill="auto"/>
          </w:tcPr>
          <w:p w:rsidR="007903CC" w:rsidRPr="007903CC" w:rsidRDefault="003B495E" w:rsidP="007903CC">
            <w:pPr>
              <w:keepNext/>
              <w:keepLines/>
              <w:spacing w:after="0"/>
              <w:jc w:val="center"/>
              <w:rPr>
                <w:rFonts w:ascii="Arial" w:hAnsi="Arial"/>
                <w:sz w:val="18"/>
              </w:rPr>
            </w:pPr>
            <w:r>
              <w:rPr>
                <w:rFonts w:ascii="Arial" w:hAnsi="Arial"/>
                <w:position w:val="-10"/>
                <w:sz w:val="18"/>
              </w:rPr>
              <w:pict>
                <v:shape id="_x0000_i1887" type="#_x0000_t75" style="width:9.75pt;height:15pt">
                  <v:imagedata r:id="rId1410" o:title=""/>
                </v:shape>
              </w:pict>
            </w:r>
            <w:r w:rsidR="007903CC" w:rsidRPr="007903CC">
              <w:rPr>
                <w:rFonts w:ascii="Arial" w:hAnsi="Arial"/>
                <w:sz w:val="18"/>
              </w:rPr>
              <w:t>, 4</w:t>
            </w:r>
          </w:p>
        </w:tc>
        <w:tc>
          <w:tcPr>
            <w:tcW w:w="759"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888" type="#_x0000_t75" style="width:9.75pt;height:15pt">
                  <v:imagedata r:id="rId1410" o:title=""/>
                </v:shape>
              </w:pict>
            </w:r>
            <w:r w:rsidR="007903CC" w:rsidRPr="007903CC">
              <w:rPr>
                <w:rFonts w:ascii="Arial" w:hAnsi="Arial"/>
                <w:sz w:val="18"/>
              </w:rPr>
              <w:t>, 4</w:t>
            </w:r>
          </w:p>
        </w:tc>
      </w:tr>
      <w:tr w:rsidR="007903CC" w:rsidRPr="007903CC" w:rsidTr="003620AD">
        <w:trPr>
          <w:jc w:val="center"/>
        </w:trPr>
        <w:tc>
          <w:tcPr>
            <w:tcW w:w="956" w:type="dxa"/>
            <w:shd w:val="clear" w:color="auto" w:fill="auto"/>
          </w:tcPr>
          <w:p w:rsidR="007903CC" w:rsidRPr="007903CC" w:rsidRDefault="007903CC" w:rsidP="007903CC">
            <w:pPr>
              <w:keepNext/>
              <w:keepLines/>
              <w:spacing w:after="0"/>
              <w:jc w:val="center"/>
              <w:rPr>
                <w:rFonts w:ascii="Arial" w:eastAsia="Batang" w:hAnsi="Arial"/>
                <w:sz w:val="18"/>
              </w:rPr>
            </w:pPr>
            <w:r w:rsidRPr="007903CC">
              <w:rPr>
                <w:rFonts w:ascii="Arial" w:eastAsia="Batang" w:hAnsi="Arial"/>
                <w:sz w:val="18"/>
              </w:rPr>
              <w:t>7</w:t>
            </w:r>
          </w:p>
        </w:tc>
        <w:tc>
          <w:tcPr>
            <w:tcW w:w="851"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889" type="#_x0000_t75" style="width:9.75pt;height:15pt">
                  <v:imagedata r:id="rId1410" o:title=""/>
                </v:shape>
              </w:pict>
            </w:r>
          </w:p>
        </w:tc>
        <w:tc>
          <w:tcPr>
            <w:tcW w:w="851"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890" type="#_x0000_t75" style="width:9.75pt;height:15pt">
                  <v:imagedata r:id="rId1410" o:title=""/>
                </v:shape>
              </w:pict>
            </w:r>
          </w:p>
        </w:tc>
        <w:tc>
          <w:tcPr>
            <w:tcW w:w="945"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891" type="#_x0000_t75" style="width:9.75pt;height:15pt">
                  <v:imagedata r:id="rId1410" o:title=""/>
                </v:shape>
              </w:pict>
            </w:r>
          </w:p>
        </w:tc>
        <w:tc>
          <w:tcPr>
            <w:tcW w:w="1134"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892" type="#_x0000_t75" style="width:9.75pt;height:15pt">
                  <v:imagedata r:id="rId1410" o:title=""/>
                </v:shape>
              </w:pict>
            </w:r>
          </w:p>
        </w:tc>
        <w:tc>
          <w:tcPr>
            <w:tcW w:w="474"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893" type="#_x0000_t75" style="width:9.75pt;height:15pt">
                  <v:imagedata r:id="rId1410" o:title=""/>
                </v:shape>
              </w:pict>
            </w:r>
          </w:p>
        </w:tc>
        <w:tc>
          <w:tcPr>
            <w:tcW w:w="851"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894" type="#_x0000_t75" style="width:9.75pt;height:15pt">
                  <v:imagedata r:id="rId1410" o:title=""/>
                </v:shape>
              </w:pict>
            </w:r>
            <w:r w:rsidR="007903CC" w:rsidRPr="007903CC">
              <w:rPr>
                <w:rFonts w:ascii="Arial" w:hAnsi="Arial"/>
                <w:sz w:val="18"/>
              </w:rPr>
              <w:t>, 4</w:t>
            </w:r>
          </w:p>
        </w:tc>
        <w:tc>
          <w:tcPr>
            <w:tcW w:w="943"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895" type="#_x0000_t75" style="width:9.75pt;height:15pt">
                  <v:imagedata r:id="rId1410" o:title=""/>
                </v:shape>
              </w:pict>
            </w:r>
            <w:r w:rsidR="007903CC" w:rsidRPr="007903CC">
              <w:rPr>
                <w:rFonts w:ascii="Arial" w:hAnsi="Arial"/>
                <w:sz w:val="18"/>
              </w:rPr>
              <w:t>, 4</w:t>
            </w:r>
          </w:p>
        </w:tc>
        <w:tc>
          <w:tcPr>
            <w:tcW w:w="759"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896" type="#_x0000_t75" style="width:9.75pt;height:15pt">
                  <v:imagedata r:id="rId1410" o:title=""/>
                </v:shape>
              </w:pict>
            </w:r>
            <w:r w:rsidR="007903CC" w:rsidRPr="007903CC">
              <w:rPr>
                <w:rFonts w:ascii="Arial" w:hAnsi="Arial"/>
                <w:sz w:val="18"/>
              </w:rPr>
              <w:t>, 4</w:t>
            </w:r>
          </w:p>
        </w:tc>
      </w:tr>
      <w:tr w:rsidR="007903CC" w:rsidRPr="007903CC" w:rsidTr="003620AD">
        <w:trPr>
          <w:jc w:val="center"/>
        </w:trPr>
        <w:tc>
          <w:tcPr>
            <w:tcW w:w="956" w:type="dxa"/>
            <w:shd w:val="clear" w:color="auto" w:fill="auto"/>
          </w:tcPr>
          <w:p w:rsidR="007903CC" w:rsidRPr="007903CC" w:rsidRDefault="007903CC" w:rsidP="007903CC">
            <w:pPr>
              <w:keepNext/>
              <w:keepLines/>
              <w:spacing w:after="0"/>
              <w:jc w:val="center"/>
              <w:rPr>
                <w:rFonts w:ascii="Arial" w:eastAsia="Batang" w:hAnsi="Arial"/>
                <w:sz w:val="18"/>
              </w:rPr>
            </w:pPr>
            <w:r w:rsidRPr="007903CC">
              <w:rPr>
                <w:rFonts w:ascii="Arial" w:eastAsia="Batang" w:hAnsi="Arial"/>
                <w:sz w:val="18"/>
              </w:rPr>
              <w:t>8</w:t>
            </w:r>
          </w:p>
        </w:tc>
        <w:tc>
          <w:tcPr>
            <w:tcW w:w="851"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897" type="#_x0000_t75" style="width:9.75pt;height:15pt">
                  <v:imagedata r:id="rId1410" o:title=""/>
                </v:shape>
              </w:pict>
            </w:r>
          </w:p>
        </w:tc>
        <w:tc>
          <w:tcPr>
            <w:tcW w:w="851"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898" type="#_x0000_t75" style="width:9.75pt;height:15pt">
                  <v:imagedata r:id="rId1410" o:title=""/>
                </v:shape>
              </w:pict>
            </w:r>
            <w:r w:rsidR="007903CC" w:rsidRPr="007903CC">
              <w:rPr>
                <w:rFonts w:ascii="Arial" w:hAnsi="Arial"/>
                <w:sz w:val="18"/>
              </w:rPr>
              <w:t>, [</w:t>
            </w:r>
            <w:r w:rsidR="007903CC" w:rsidRPr="007903CC">
              <w:rPr>
                <w:rFonts w:ascii="Arial" w:eastAsia="Batang" w:hAnsi="Arial"/>
                <w:sz w:val="18"/>
              </w:rPr>
              <w:t>7]</w:t>
            </w:r>
          </w:p>
        </w:tc>
        <w:tc>
          <w:tcPr>
            <w:tcW w:w="945"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899" type="#_x0000_t75" style="width:9.75pt;height:15pt">
                  <v:imagedata r:id="rId1410" o:title=""/>
                </v:shape>
              </w:pict>
            </w:r>
            <w:r w:rsidR="007903CC" w:rsidRPr="007903CC">
              <w:rPr>
                <w:rFonts w:ascii="Arial" w:hAnsi="Arial"/>
                <w:sz w:val="18"/>
              </w:rPr>
              <w:t>, [</w:t>
            </w:r>
            <w:r w:rsidR="007903CC" w:rsidRPr="007903CC">
              <w:rPr>
                <w:rFonts w:ascii="Arial" w:eastAsia="Batang" w:hAnsi="Arial"/>
                <w:sz w:val="18"/>
              </w:rPr>
              <w:t>7]</w:t>
            </w:r>
          </w:p>
        </w:tc>
        <w:tc>
          <w:tcPr>
            <w:tcW w:w="1134"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900" type="#_x0000_t75" style="width:9.75pt;height:15pt">
                  <v:imagedata r:id="rId1410" o:title=""/>
                </v:shape>
              </w:pict>
            </w:r>
            <w:r w:rsidR="007903CC" w:rsidRPr="007903CC">
              <w:rPr>
                <w:rFonts w:ascii="Arial" w:hAnsi="Arial"/>
                <w:sz w:val="18"/>
              </w:rPr>
              <w:t>, [</w:t>
            </w:r>
            <w:r w:rsidR="007903CC" w:rsidRPr="007903CC">
              <w:rPr>
                <w:rFonts w:ascii="Arial" w:eastAsia="Batang" w:hAnsi="Arial"/>
                <w:sz w:val="18"/>
              </w:rPr>
              <w:t>7]</w:t>
            </w:r>
          </w:p>
        </w:tc>
        <w:tc>
          <w:tcPr>
            <w:tcW w:w="474"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901" type="#_x0000_t75" style="width:9.75pt;height:15pt">
                  <v:imagedata r:id="rId1410" o:title=""/>
                </v:shape>
              </w:pict>
            </w:r>
          </w:p>
        </w:tc>
        <w:tc>
          <w:tcPr>
            <w:tcW w:w="851"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902" type="#_x0000_t75" style="width:9.75pt;height:15pt">
                  <v:imagedata r:id="rId1410" o:title=""/>
                </v:shape>
              </w:pict>
            </w:r>
            <w:r w:rsidR="007903CC" w:rsidRPr="007903CC">
              <w:rPr>
                <w:rFonts w:ascii="Arial" w:hAnsi="Arial"/>
                <w:sz w:val="18"/>
              </w:rPr>
              <w:t>, 6</w:t>
            </w:r>
          </w:p>
        </w:tc>
        <w:tc>
          <w:tcPr>
            <w:tcW w:w="943"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903" type="#_x0000_t75" style="width:9.75pt;height:15pt">
                  <v:imagedata r:id="rId1410" o:title=""/>
                </v:shape>
              </w:pict>
            </w:r>
            <w:r w:rsidR="007903CC" w:rsidRPr="007903CC">
              <w:rPr>
                <w:rFonts w:ascii="Arial" w:hAnsi="Arial"/>
                <w:sz w:val="18"/>
              </w:rPr>
              <w:t>, 3, 6</w:t>
            </w:r>
          </w:p>
        </w:tc>
        <w:tc>
          <w:tcPr>
            <w:tcW w:w="759"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904" type="#_x0000_t75" style="width:9.75pt;height:15pt">
                  <v:imagedata r:id="rId1410" o:title=""/>
                </v:shape>
              </w:pict>
            </w:r>
            <w:r w:rsidR="007903CC" w:rsidRPr="007903CC">
              <w:rPr>
                <w:rFonts w:ascii="Arial" w:hAnsi="Arial"/>
                <w:sz w:val="18"/>
              </w:rPr>
              <w:t>, 3, 6</w:t>
            </w:r>
          </w:p>
        </w:tc>
      </w:tr>
      <w:tr w:rsidR="007903CC" w:rsidRPr="007903CC" w:rsidTr="003620AD">
        <w:trPr>
          <w:jc w:val="center"/>
        </w:trPr>
        <w:tc>
          <w:tcPr>
            <w:tcW w:w="956" w:type="dxa"/>
            <w:shd w:val="clear" w:color="auto" w:fill="auto"/>
          </w:tcPr>
          <w:p w:rsidR="007903CC" w:rsidRPr="007903CC" w:rsidRDefault="007903CC" w:rsidP="007903CC">
            <w:pPr>
              <w:keepNext/>
              <w:keepLines/>
              <w:spacing w:after="0"/>
              <w:jc w:val="center"/>
              <w:rPr>
                <w:rFonts w:ascii="Arial" w:eastAsia="Batang" w:hAnsi="Arial"/>
                <w:sz w:val="18"/>
              </w:rPr>
            </w:pPr>
            <w:r w:rsidRPr="007903CC">
              <w:rPr>
                <w:rFonts w:ascii="Arial" w:eastAsia="Batang" w:hAnsi="Arial"/>
                <w:sz w:val="18"/>
              </w:rPr>
              <w:t>9</w:t>
            </w:r>
          </w:p>
        </w:tc>
        <w:tc>
          <w:tcPr>
            <w:tcW w:w="851"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905" type="#_x0000_t75" style="width:9.75pt;height:15pt">
                  <v:imagedata r:id="rId1410" o:title=""/>
                </v:shape>
              </w:pict>
            </w:r>
          </w:p>
        </w:tc>
        <w:tc>
          <w:tcPr>
            <w:tcW w:w="851"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906" type="#_x0000_t75" style="width:9.75pt;height:15pt">
                  <v:imagedata r:id="rId1410" o:title=""/>
                </v:shape>
              </w:pict>
            </w:r>
            <w:r w:rsidR="007903CC" w:rsidRPr="007903CC">
              <w:rPr>
                <w:rFonts w:ascii="Arial" w:hAnsi="Arial"/>
                <w:sz w:val="18"/>
              </w:rPr>
              <w:t xml:space="preserve">, </w:t>
            </w:r>
            <w:r w:rsidR="007903CC" w:rsidRPr="007903CC">
              <w:rPr>
                <w:rFonts w:ascii="Arial" w:eastAsia="Batang" w:hAnsi="Arial"/>
                <w:sz w:val="18"/>
              </w:rPr>
              <w:t>7</w:t>
            </w:r>
          </w:p>
        </w:tc>
        <w:tc>
          <w:tcPr>
            <w:tcW w:w="945"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907" type="#_x0000_t75" style="width:9.75pt;height:15pt">
                  <v:imagedata r:id="rId1410" o:title=""/>
                </v:shape>
              </w:pict>
            </w:r>
            <w:r w:rsidR="007903CC" w:rsidRPr="007903CC">
              <w:rPr>
                <w:rFonts w:ascii="Arial" w:hAnsi="Arial"/>
                <w:sz w:val="18"/>
              </w:rPr>
              <w:t xml:space="preserve">, </w:t>
            </w:r>
            <w:r w:rsidR="007903CC" w:rsidRPr="007903CC">
              <w:rPr>
                <w:rFonts w:ascii="Arial" w:eastAsia="Batang" w:hAnsi="Arial"/>
                <w:sz w:val="18"/>
              </w:rPr>
              <w:t>7</w:t>
            </w:r>
          </w:p>
        </w:tc>
        <w:tc>
          <w:tcPr>
            <w:tcW w:w="1134"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908" type="#_x0000_t75" style="width:9.75pt;height:15pt">
                  <v:imagedata r:id="rId1410" o:title=""/>
                </v:shape>
              </w:pict>
            </w:r>
            <w:r w:rsidR="007903CC" w:rsidRPr="007903CC">
              <w:rPr>
                <w:rFonts w:ascii="Arial" w:hAnsi="Arial"/>
                <w:sz w:val="18"/>
              </w:rPr>
              <w:t xml:space="preserve">, </w:t>
            </w:r>
            <w:r w:rsidR="007903CC" w:rsidRPr="007903CC">
              <w:rPr>
                <w:rFonts w:ascii="Arial" w:eastAsia="Batang" w:hAnsi="Arial"/>
                <w:sz w:val="18"/>
              </w:rPr>
              <w:t>7</w:t>
            </w:r>
          </w:p>
        </w:tc>
        <w:tc>
          <w:tcPr>
            <w:tcW w:w="474"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909" type="#_x0000_t75" style="width:9.75pt;height:15pt">
                  <v:imagedata r:id="rId1410" o:title=""/>
                </v:shape>
              </w:pict>
            </w:r>
          </w:p>
        </w:tc>
        <w:tc>
          <w:tcPr>
            <w:tcW w:w="851"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910" type="#_x0000_t75" style="width:9.75pt;height:15pt">
                  <v:imagedata r:id="rId1410" o:title=""/>
                </v:shape>
              </w:pict>
            </w:r>
            <w:r w:rsidR="007903CC" w:rsidRPr="007903CC">
              <w:rPr>
                <w:rFonts w:ascii="Arial" w:hAnsi="Arial"/>
                <w:sz w:val="18"/>
              </w:rPr>
              <w:t>, 6</w:t>
            </w:r>
          </w:p>
        </w:tc>
        <w:tc>
          <w:tcPr>
            <w:tcW w:w="943"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911" type="#_x0000_t75" style="width:9.75pt;height:15pt">
                  <v:imagedata r:id="rId1410" o:title=""/>
                </v:shape>
              </w:pict>
            </w:r>
            <w:r w:rsidR="007903CC" w:rsidRPr="007903CC">
              <w:rPr>
                <w:rFonts w:ascii="Arial" w:hAnsi="Arial"/>
                <w:sz w:val="18"/>
              </w:rPr>
              <w:t>, 3, 6</w:t>
            </w:r>
          </w:p>
        </w:tc>
        <w:tc>
          <w:tcPr>
            <w:tcW w:w="759"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912" type="#_x0000_t75" style="width:9.75pt;height:15pt">
                  <v:imagedata r:id="rId1410" o:title=""/>
                </v:shape>
              </w:pict>
            </w:r>
            <w:r w:rsidR="007903CC" w:rsidRPr="007903CC">
              <w:rPr>
                <w:rFonts w:ascii="Arial" w:hAnsi="Arial"/>
                <w:sz w:val="18"/>
              </w:rPr>
              <w:t>, 3, 6</w:t>
            </w:r>
          </w:p>
        </w:tc>
      </w:tr>
      <w:tr w:rsidR="007903CC" w:rsidRPr="007903CC" w:rsidTr="003620AD">
        <w:trPr>
          <w:jc w:val="center"/>
        </w:trPr>
        <w:tc>
          <w:tcPr>
            <w:tcW w:w="956" w:type="dxa"/>
            <w:shd w:val="clear" w:color="auto" w:fill="auto"/>
          </w:tcPr>
          <w:p w:rsidR="007903CC" w:rsidRPr="007903CC" w:rsidRDefault="007903CC" w:rsidP="007903CC">
            <w:pPr>
              <w:keepNext/>
              <w:keepLines/>
              <w:spacing w:after="0"/>
              <w:jc w:val="center"/>
              <w:rPr>
                <w:rFonts w:ascii="Arial" w:eastAsia="Batang" w:hAnsi="Arial"/>
                <w:sz w:val="18"/>
              </w:rPr>
            </w:pPr>
            <w:r w:rsidRPr="007903CC">
              <w:rPr>
                <w:rFonts w:ascii="Arial" w:eastAsia="Batang" w:hAnsi="Arial"/>
                <w:sz w:val="18"/>
              </w:rPr>
              <w:t>10</w:t>
            </w:r>
          </w:p>
        </w:tc>
        <w:tc>
          <w:tcPr>
            <w:tcW w:w="851"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913" type="#_x0000_t75" style="width:9.75pt;height:15pt">
                  <v:imagedata r:id="rId1410" o:title=""/>
                </v:shape>
              </w:pict>
            </w:r>
          </w:p>
        </w:tc>
        <w:tc>
          <w:tcPr>
            <w:tcW w:w="851"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914" type="#_x0000_t75" style="width:9.75pt;height:15pt">
                  <v:imagedata r:id="rId1410" o:title=""/>
                </v:shape>
              </w:pict>
            </w:r>
            <w:r w:rsidR="007903CC" w:rsidRPr="007903CC">
              <w:rPr>
                <w:rFonts w:ascii="Arial" w:hAnsi="Arial"/>
                <w:sz w:val="18"/>
              </w:rPr>
              <w:t xml:space="preserve">, </w:t>
            </w:r>
            <w:r w:rsidR="007903CC" w:rsidRPr="007903CC">
              <w:rPr>
                <w:rFonts w:ascii="Arial" w:eastAsia="Batang" w:hAnsi="Arial"/>
                <w:sz w:val="18"/>
              </w:rPr>
              <w:t>9</w:t>
            </w:r>
          </w:p>
        </w:tc>
        <w:tc>
          <w:tcPr>
            <w:tcW w:w="945"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915" type="#_x0000_t75" style="width:9.75pt;height:15pt">
                  <v:imagedata r:id="rId1410" o:title=""/>
                </v:shape>
              </w:pict>
            </w:r>
            <w:r w:rsidR="007903CC" w:rsidRPr="007903CC">
              <w:rPr>
                <w:rFonts w:ascii="Arial" w:hAnsi="Arial"/>
                <w:sz w:val="18"/>
              </w:rPr>
              <w:t xml:space="preserve">, </w:t>
            </w:r>
            <w:r w:rsidR="007903CC" w:rsidRPr="007903CC">
              <w:rPr>
                <w:rFonts w:ascii="Arial" w:eastAsia="Batang" w:hAnsi="Arial"/>
                <w:sz w:val="18"/>
              </w:rPr>
              <w:t>6, 9</w:t>
            </w:r>
          </w:p>
        </w:tc>
        <w:tc>
          <w:tcPr>
            <w:tcW w:w="1134"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916" type="#_x0000_t75" style="width:9.75pt;height:15pt">
                  <v:imagedata r:id="rId1410" o:title=""/>
                </v:shape>
              </w:pict>
            </w:r>
            <w:r w:rsidR="007903CC" w:rsidRPr="007903CC">
              <w:rPr>
                <w:rFonts w:ascii="Arial" w:hAnsi="Arial"/>
                <w:sz w:val="18"/>
              </w:rPr>
              <w:t xml:space="preserve">, </w:t>
            </w:r>
            <w:r w:rsidR="007903CC" w:rsidRPr="007903CC">
              <w:rPr>
                <w:rFonts w:ascii="Arial" w:eastAsia="Batang" w:hAnsi="Arial"/>
                <w:sz w:val="18"/>
              </w:rPr>
              <w:t>6, 9</w:t>
            </w:r>
          </w:p>
        </w:tc>
        <w:tc>
          <w:tcPr>
            <w:tcW w:w="474"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917" type="#_x0000_t75" style="width:9.75pt;height:15pt">
                  <v:imagedata r:id="rId1410" o:title=""/>
                </v:shape>
              </w:pict>
            </w:r>
          </w:p>
        </w:tc>
        <w:tc>
          <w:tcPr>
            <w:tcW w:w="851"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918" type="#_x0000_t75" style="width:9.75pt;height:15pt">
                  <v:imagedata r:id="rId1410" o:title=""/>
                </v:shape>
              </w:pict>
            </w:r>
            <w:r w:rsidR="007903CC" w:rsidRPr="007903CC">
              <w:rPr>
                <w:rFonts w:ascii="Arial" w:hAnsi="Arial"/>
                <w:sz w:val="18"/>
              </w:rPr>
              <w:t>, 8</w:t>
            </w:r>
          </w:p>
        </w:tc>
        <w:tc>
          <w:tcPr>
            <w:tcW w:w="943"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919" type="#_x0000_t75" style="width:9.75pt;height:15pt">
                  <v:imagedata r:id="rId1410" o:title=""/>
                </v:shape>
              </w:pict>
            </w:r>
            <w:r w:rsidR="007903CC" w:rsidRPr="007903CC">
              <w:rPr>
                <w:rFonts w:ascii="Arial" w:hAnsi="Arial"/>
                <w:sz w:val="18"/>
              </w:rPr>
              <w:t>, 4, 8</w:t>
            </w:r>
          </w:p>
        </w:tc>
        <w:tc>
          <w:tcPr>
            <w:tcW w:w="759"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920" type="#_x0000_t75" style="width:9.75pt;height:15pt">
                  <v:imagedata r:id="rId1410" o:title=""/>
                </v:shape>
              </w:pict>
            </w:r>
            <w:r w:rsidR="007903CC" w:rsidRPr="007903CC">
              <w:rPr>
                <w:rFonts w:ascii="Arial" w:hAnsi="Arial"/>
                <w:sz w:val="18"/>
              </w:rPr>
              <w:t>, 3, 6, 9</w:t>
            </w:r>
          </w:p>
        </w:tc>
      </w:tr>
      <w:tr w:rsidR="007903CC" w:rsidRPr="007903CC" w:rsidTr="003620AD">
        <w:trPr>
          <w:jc w:val="center"/>
        </w:trPr>
        <w:tc>
          <w:tcPr>
            <w:tcW w:w="956" w:type="dxa"/>
            <w:shd w:val="clear" w:color="auto" w:fill="auto"/>
          </w:tcPr>
          <w:p w:rsidR="007903CC" w:rsidRPr="007903CC" w:rsidRDefault="007903CC" w:rsidP="007903CC">
            <w:pPr>
              <w:keepNext/>
              <w:keepLines/>
              <w:spacing w:after="0"/>
              <w:jc w:val="center"/>
              <w:rPr>
                <w:rFonts w:ascii="Arial" w:eastAsia="Batang" w:hAnsi="Arial"/>
                <w:sz w:val="18"/>
              </w:rPr>
            </w:pPr>
            <w:r w:rsidRPr="007903CC">
              <w:rPr>
                <w:rFonts w:ascii="Arial" w:eastAsia="Batang" w:hAnsi="Arial"/>
                <w:sz w:val="18"/>
              </w:rPr>
              <w:t>11</w:t>
            </w:r>
          </w:p>
        </w:tc>
        <w:tc>
          <w:tcPr>
            <w:tcW w:w="851"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921" type="#_x0000_t75" style="width:9.75pt;height:15pt">
                  <v:imagedata r:id="rId1410" o:title=""/>
                </v:shape>
              </w:pict>
            </w:r>
          </w:p>
        </w:tc>
        <w:tc>
          <w:tcPr>
            <w:tcW w:w="851"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922" type="#_x0000_t75" style="width:9.75pt;height:15pt">
                  <v:imagedata r:id="rId1410" o:title=""/>
                </v:shape>
              </w:pict>
            </w:r>
            <w:r w:rsidR="007903CC" w:rsidRPr="007903CC">
              <w:rPr>
                <w:rFonts w:ascii="Arial" w:hAnsi="Arial"/>
                <w:sz w:val="18"/>
              </w:rPr>
              <w:t xml:space="preserve">, </w:t>
            </w:r>
            <w:r w:rsidR="007903CC" w:rsidRPr="007903CC">
              <w:rPr>
                <w:rFonts w:ascii="Arial" w:eastAsia="Batang" w:hAnsi="Arial"/>
                <w:sz w:val="18"/>
              </w:rPr>
              <w:t>9</w:t>
            </w:r>
          </w:p>
        </w:tc>
        <w:tc>
          <w:tcPr>
            <w:tcW w:w="945"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923" type="#_x0000_t75" style="width:9.75pt;height:15pt">
                  <v:imagedata r:id="rId1410" o:title=""/>
                </v:shape>
              </w:pict>
            </w:r>
            <w:r w:rsidR="007903CC" w:rsidRPr="007903CC">
              <w:rPr>
                <w:rFonts w:ascii="Arial" w:hAnsi="Arial"/>
                <w:sz w:val="18"/>
              </w:rPr>
              <w:t xml:space="preserve">, </w:t>
            </w:r>
            <w:r w:rsidR="007903CC" w:rsidRPr="007903CC">
              <w:rPr>
                <w:rFonts w:ascii="Arial" w:eastAsia="Batang" w:hAnsi="Arial"/>
                <w:sz w:val="18"/>
              </w:rPr>
              <w:t>6, 9</w:t>
            </w:r>
          </w:p>
        </w:tc>
        <w:tc>
          <w:tcPr>
            <w:tcW w:w="1134"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924" type="#_x0000_t75" style="width:9.75pt;height:15pt">
                  <v:imagedata r:id="rId1410" o:title=""/>
                </v:shape>
              </w:pict>
            </w:r>
            <w:r w:rsidR="007903CC" w:rsidRPr="007903CC">
              <w:rPr>
                <w:rFonts w:ascii="Arial" w:hAnsi="Arial"/>
                <w:sz w:val="18"/>
              </w:rPr>
              <w:t xml:space="preserve">, </w:t>
            </w:r>
            <w:r w:rsidR="007903CC" w:rsidRPr="007903CC">
              <w:rPr>
                <w:rFonts w:ascii="Arial" w:eastAsia="Batang" w:hAnsi="Arial"/>
                <w:sz w:val="18"/>
              </w:rPr>
              <w:t>6, 9</w:t>
            </w:r>
          </w:p>
        </w:tc>
        <w:tc>
          <w:tcPr>
            <w:tcW w:w="474"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925" type="#_x0000_t75" style="width:9.75pt;height:15pt">
                  <v:imagedata r:id="rId1410" o:title=""/>
                </v:shape>
              </w:pict>
            </w:r>
          </w:p>
        </w:tc>
        <w:tc>
          <w:tcPr>
            <w:tcW w:w="851"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926" type="#_x0000_t75" style="width:9.75pt;height:15pt">
                  <v:imagedata r:id="rId1410" o:title=""/>
                </v:shape>
              </w:pict>
            </w:r>
            <w:r w:rsidR="007903CC" w:rsidRPr="007903CC">
              <w:rPr>
                <w:rFonts w:ascii="Arial" w:hAnsi="Arial"/>
                <w:sz w:val="18"/>
              </w:rPr>
              <w:t>, 8</w:t>
            </w:r>
          </w:p>
        </w:tc>
        <w:tc>
          <w:tcPr>
            <w:tcW w:w="943"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927" type="#_x0000_t75" style="width:9.75pt;height:15pt">
                  <v:imagedata r:id="rId1410" o:title=""/>
                </v:shape>
              </w:pict>
            </w:r>
            <w:r w:rsidR="007903CC" w:rsidRPr="007903CC">
              <w:rPr>
                <w:rFonts w:ascii="Arial" w:hAnsi="Arial"/>
                <w:sz w:val="18"/>
              </w:rPr>
              <w:t>, 4, 8</w:t>
            </w:r>
          </w:p>
        </w:tc>
        <w:tc>
          <w:tcPr>
            <w:tcW w:w="759"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928" type="#_x0000_t75" style="width:9.75pt;height:15pt">
                  <v:imagedata r:id="rId1410" o:title=""/>
                </v:shape>
              </w:pict>
            </w:r>
            <w:r w:rsidR="007903CC" w:rsidRPr="007903CC">
              <w:rPr>
                <w:rFonts w:ascii="Arial" w:hAnsi="Arial"/>
                <w:sz w:val="18"/>
              </w:rPr>
              <w:t>, 3, 6, 9</w:t>
            </w:r>
          </w:p>
        </w:tc>
      </w:tr>
      <w:tr w:rsidR="007903CC" w:rsidRPr="007903CC" w:rsidTr="003620AD">
        <w:trPr>
          <w:jc w:val="center"/>
        </w:trPr>
        <w:tc>
          <w:tcPr>
            <w:tcW w:w="956" w:type="dxa"/>
            <w:shd w:val="clear" w:color="auto" w:fill="auto"/>
          </w:tcPr>
          <w:p w:rsidR="007903CC" w:rsidRPr="007903CC" w:rsidRDefault="007903CC" w:rsidP="007903CC">
            <w:pPr>
              <w:keepNext/>
              <w:keepLines/>
              <w:spacing w:after="0"/>
              <w:jc w:val="center"/>
              <w:rPr>
                <w:rFonts w:ascii="Arial" w:eastAsia="Batang" w:hAnsi="Arial"/>
                <w:sz w:val="18"/>
              </w:rPr>
            </w:pPr>
            <w:r w:rsidRPr="007903CC">
              <w:rPr>
                <w:rFonts w:ascii="Arial" w:eastAsia="Batang" w:hAnsi="Arial"/>
                <w:sz w:val="18"/>
              </w:rPr>
              <w:t>12</w:t>
            </w:r>
          </w:p>
        </w:tc>
        <w:tc>
          <w:tcPr>
            <w:tcW w:w="851"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929" type="#_x0000_t75" style="width:9.75pt;height:15pt">
                  <v:imagedata r:id="rId1410" o:title=""/>
                </v:shape>
              </w:pict>
            </w:r>
          </w:p>
        </w:tc>
        <w:tc>
          <w:tcPr>
            <w:tcW w:w="851"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930" type="#_x0000_t75" style="width:9.75pt;height:15pt">
                  <v:imagedata r:id="rId1410" o:title=""/>
                </v:shape>
              </w:pict>
            </w:r>
            <w:r w:rsidR="007903CC" w:rsidRPr="007903CC">
              <w:rPr>
                <w:rFonts w:ascii="Arial" w:hAnsi="Arial"/>
                <w:sz w:val="18"/>
              </w:rPr>
              <w:t xml:space="preserve">, </w:t>
            </w:r>
            <w:r w:rsidR="007903CC" w:rsidRPr="007903CC">
              <w:rPr>
                <w:rFonts w:ascii="Arial" w:eastAsia="Batang" w:hAnsi="Arial"/>
                <w:sz w:val="18"/>
              </w:rPr>
              <w:t>9</w:t>
            </w:r>
          </w:p>
        </w:tc>
        <w:tc>
          <w:tcPr>
            <w:tcW w:w="945"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931" type="#_x0000_t75" style="width:9.75pt;height:15pt">
                  <v:imagedata r:id="rId1410" o:title=""/>
                </v:shape>
              </w:pict>
            </w:r>
            <w:r w:rsidR="007903CC" w:rsidRPr="007903CC">
              <w:rPr>
                <w:rFonts w:ascii="Arial" w:hAnsi="Arial"/>
                <w:sz w:val="18"/>
              </w:rPr>
              <w:t xml:space="preserve">, </w:t>
            </w:r>
            <w:r w:rsidR="007903CC" w:rsidRPr="007903CC">
              <w:rPr>
                <w:rFonts w:ascii="Arial" w:eastAsia="Batang" w:hAnsi="Arial"/>
                <w:sz w:val="18"/>
              </w:rPr>
              <w:t>6, 9</w:t>
            </w:r>
          </w:p>
        </w:tc>
        <w:tc>
          <w:tcPr>
            <w:tcW w:w="1134"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932" type="#_x0000_t75" style="width:9.75pt;height:15pt">
                  <v:imagedata r:id="rId1410" o:title=""/>
                </v:shape>
              </w:pict>
            </w:r>
            <w:r w:rsidR="007903CC" w:rsidRPr="007903CC">
              <w:rPr>
                <w:rFonts w:ascii="Arial" w:hAnsi="Arial"/>
                <w:sz w:val="18"/>
              </w:rPr>
              <w:t xml:space="preserve">, </w:t>
            </w:r>
            <w:r w:rsidR="007903CC" w:rsidRPr="007903CC">
              <w:rPr>
                <w:rFonts w:ascii="Arial" w:eastAsia="Batang" w:hAnsi="Arial"/>
                <w:sz w:val="18"/>
              </w:rPr>
              <w:t>5, 8, 11</w:t>
            </w:r>
          </w:p>
        </w:tc>
        <w:tc>
          <w:tcPr>
            <w:tcW w:w="474"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933" type="#_x0000_t75" style="width:9.75pt;height:15pt">
                  <v:imagedata r:id="rId1410" o:title=""/>
                </v:shape>
              </w:pict>
            </w:r>
          </w:p>
        </w:tc>
        <w:tc>
          <w:tcPr>
            <w:tcW w:w="851"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934" type="#_x0000_t75" style="width:9.75pt;height:15pt">
                  <v:imagedata r:id="rId1410" o:title=""/>
                </v:shape>
              </w:pict>
            </w:r>
            <w:r w:rsidR="007903CC" w:rsidRPr="007903CC">
              <w:rPr>
                <w:rFonts w:ascii="Arial" w:hAnsi="Arial"/>
                <w:sz w:val="18"/>
              </w:rPr>
              <w:t>, 10</w:t>
            </w:r>
          </w:p>
        </w:tc>
        <w:tc>
          <w:tcPr>
            <w:tcW w:w="943"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935" type="#_x0000_t75" style="width:9.75pt;height:15pt">
                  <v:imagedata r:id="rId1410" o:title=""/>
                </v:shape>
              </w:pict>
            </w:r>
            <w:r w:rsidR="007903CC" w:rsidRPr="007903CC">
              <w:rPr>
                <w:rFonts w:ascii="Arial" w:hAnsi="Arial"/>
                <w:sz w:val="18"/>
              </w:rPr>
              <w:t>, 5, 10</w:t>
            </w:r>
          </w:p>
        </w:tc>
        <w:tc>
          <w:tcPr>
            <w:tcW w:w="759"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936" type="#_x0000_t75" style="width:9.75pt;height:15pt">
                  <v:imagedata r:id="rId1410" o:title=""/>
                </v:shape>
              </w:pict>
            </w:r>
            <w:r w:rsidR="007903CC" w:rsidRPr="007903CC">
              <w:rPr>
                <w:rFonts w:ascii="Arial" w:hAnsi="Arial"/>
                <w:sz w:val="18"/>
              </w:rPr>
              <w:t>, 3, 6, 9</w:t>
            </w:r>
          </w:p>
        </w:tc>
      </w:tr>
      <w:tr w:rsidR="007903CC" w:rsidRPr="007903CC" w:rsidTr="003620AD">
        <w:trPr>
          <w:jc w:val="center"/>
        </w:trPr>
        <w:tc>
          <w:tcPr>
            <w:tcW w:w="956" w:type="dxa"/>
            <w:shd w:val="clear" w:color="auto" w:fill="auto"/>
          </w:tcPr>
          <w:p w:rsidR="007903CC" w:rsidRPr="007903CC" w:rsidRDefault="007903CC" w:rsidP="007903CC">
            <w:pPr>
              <w:keepNext/>
              <w:keepLines/>
              <w:spacing w:after="0"/>
              <w:jc w:val="center"/>
              <w:rPr>
                <w:rFonts w:ascii="Arial" w:eastAsia="Batang" w:hAnsi="Arial"/>
                <w:sz w:val="18"/>
              </w:rPr>
            </w:pPr>
            <w:r w:rsidRPr="007903CC">
              <w:rPr>
                <w:rFonts w:ascii="Arial" w:eastAsia="Batang" w:hAnsi="Arial"/>
                <w:sz w:val="18"/>
              </w:rPr>
              <w:t>13</w:t>
            </w:r>
          </w:p>
        </w:tc>
        <w:tc>
          <w:tcPr>
            <w:tcW w:w="851"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937" type="#_x0000_t75" style="width:9.75pt;height:15pt">
                  <v:imagedata r:id="rId1410" o:title=""/>
                </v:shape>
              </w:pict>
            </w:r>
          </w:p>
        </w:tc>
        <w:tc>
          <w:tcPr>
            <w:tcW w:w="851"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938" type="#_x0000_t75" style="width:9.75pt;height:15pt">
                  <v:imagedata r:id="rId1410" o:title=""/>
                </v:shape>
              </w:pict>
            </w:r>
            <w:r w:rsidR="007903CC" w:rsidRPr="007903CC">
              <w:rPr>
                <w:rFonts w:ascii="Arial" w:hAnsi="Arial"/>
                <w:sz w:val="18"/>
              </w:rPr>
              <w:t xml:space="preserve">, </w:t>
            </w:r>
            <w:r w:rsidR="007903CC" w:rsidRPr="007903CC">
              <w:rPr>
                <w:rFonts w:ascii="Arial" w:eastAsia="Batang" w:hAnsi="Arial"/>
                <w:sz w:val="18"/>
              </w:rPr>
              <w:t>11</w:t>
            </w:r>
          </w:p>
        </w:tc>
        <w:tc>
          <w:tcPr>
            <w:tcW w:w="945"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939" type="#_x0000_t75" style="width:9.75pt;height:15pt">
                  <v:imagedata r:id="rId1410" o:title=""/>
                </v:shape>
              </w:pict>
            </w:r>
            <w:r w:rsidR="007903CC" w:rsidRPr="007903CC">
              <w:rPr>
                <w:rFonts w:ascii="Arial" w:hAnsi="Arial"/>
                <w:sz w:val="18"/>
              </w:rPr>
              <w:t xml:space="preserve">, </w:t>
            </w:r>
            <w:r w:rsidR="007903CC" w:rsidRPr="007903CC">
              <w:rPr>
                <w:rFonts w:ascii="Arial" w:eastAsia="Batang" w:hAnsi="Arial"/>
                <w:sz w:val="18"/>
              </w:rPr>
              <w:t>7, 11</w:t>
            </w:r>
          </w:p>
        </w:tc>
        <w:tc>
          <w:tcPr>
            <w:tcW w:w="1134"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940" type="#_x0000_t75" style="width:9.75pt;height:15pt">
                  <v:imagedata r:id="rId1410" o:title=""/>
                </v:shape>
              </w:pict>
            </w:r>
            <w:r w:rsidR="007903CC" w:rsidRPr="007903CC">
              <w:rPr>
                <w:rFonts w:ascii="Arial" w:hAnsi="Arial"/>
                <w:sz w:val="18"/>
              </w:rPr>
              <w:t xml:space="preserve">, </w:t>
            </w:r>
            <w:r w:rsidR="007903CC" w:rsidRPr="007903CC">
              <w:rPr>
                <w:rFonts w:ascii="Arial" w:eastAsia="Batang" w:hAnsi="Arial"/>
                <w:sz w:val="18"/>
              </w:rPr>
              <w:t>5, 8, 11</w:t>
            </w:r>
          </w:p>
        </w:tc>
        <w:tc>
          <w:tcPr>
            <w:tcW w:w="474"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941" type="#_x0000_t75" style="width:9.75pt;height:15pt">
                  <v:imagedata r:id="rId1410" o:title=""/>
                </v:shape>
              </w:pict>
            </w:r>
          </w:p>
        </w:tc>
        <w:tc>
          <w:tcPr>
            <w:tcW w:w="851"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942" type="#_x0000_t75" style="width:9.75pt;height:15pt">
                  <v:imagedata r:id="rId1410" o:title=""/>
                </v:shape>
              </w:pict>
            </w:r>
            <w:r w:rsidR="007903CC" w:rsidRPr="007903CC">
              <w:rPr>
                <w:rFonts w:ascii="Arial" w:hAnsi="Arial"/>
                <w:sz w:val="18"/>
              </w:rPr>
              <w:t>, 10</w:t>
            </w:r>
          </w:p>
        </w:tc>
        <w:tc>
          <w:tcPr>
            <w:tcW w:w="943"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943" type="#_x0000_t75" style="width:9.75pt;height:15pt">
                  <v:imagedata r:id="rId1410" o:title=""/>
                </v:shape>
              </w:pict>
            </w:r>
            <w:r w:rsidR="007903CC" w:rsidRPr="007903CC">
              <w:rPr>
                <w:rFonts w:ascii="Arial" w:hAnsi="Arial"/>
                <w:sz w:val="18"/>
              </w:rPr>
              <w:t>, 5, 10</w:t>
            </w:r>
          </w:p>
        </w:tc>
        <w:tc>
          <w:tcPr>
            <w:tcW w:w="759" w:type="dxa"/>
            <w:shd w:val="clear" w:color="auto" w:fill="auto"/>
          </w:tcPr>
          <w:p w:rsidR="007903CC" w:rsidRPr="007903CC" w:rsidRDefault="003B495E" w:rsidP="007903CC">
            <w:pPr>
              <w:keepNext/>
              <w:keepLines/>
              <w:spacing w:after="0"/>
              <w:jc w:val="center"/>
              <w:rPr>
                <w:rFonts w:ascii="Arial" w:eastAsia="Batang" w:hAnsi="Arial"/>
                <w:sz w:val="18"/>
              </w:rPr>
            </w:pPr>
            <w:r>
              <w:rPr>
                <w:rFonts w:ascii="Arial" w:hAnsi="Arial"/>
                <w:position w:val="-10"/>
                <w:sz w:val="18"/>
              </w:rPr>
              <w:pict>
                <v:shape id="_x0000_i1944" type="#_x0000_t75" style="width:9.75pt;height:15pt">
                  <v:imagedata r:id="rId1410" o:title=""/>
                </v:shape>
              </w:pict>
            </w:r>
            <w:r w:rsidR="007903CC" w:rsidRPr="007903CC">
              <w:rPr>
                <w:rFonts w:ascii="Arial" w:hAnsi="Arial"/>
                <w:sz w:val="18"/>
              </w:rPr>
              <w:t>, 3, 6, 9</w:t>
            </w:r>
          </w:p>
        </w:tc>
      </w:tr>
      <w:tr w:rsidR="007903CC" w:rsidRPr="007903CC" w:rsidTr="003620AD">
        <w:trPr>
          <w:jc w:val="center"/>
        </w:trPr>
        <w:tc>
          <w:tcPr>
            <w:tcW w:w="956" w:type="dxa"/>
            <w:shd w:val="clear" w:color="auto" w:fill="auto"/>
          </w:tcPr>
          <w:p w:rsidR="007903CC" w:rsidRPr="007903CC" w:rsidRDefault="007903CC" w:rsidP="007903CC">
            <w:pPr>
              <w:keepNext/>
              <w:keepLines/>
              <w:spacing w:after="0"/>
              <w:jc w:val="center"/>
              <w:rPr>
                <w:rFonts w:ascii="Arial" w:eastAsia="Batang" w:hAnsi="Arial"/>
                <w:sz w:val="18"/>
              </w:rPr>
            </w:pPr>
            <w:r w:rsidRPr="007903CC">
              <w:rPr>
                <w:rFonts w:ascii="Arial" w:eastAsia="Batang" w:hAnsi="Arial"/>
                <w:sz w:val="18"/>
              </w:rPr>
              <w:t>14</w:t>
            </w:r>
          </w:p>
        </w:tc>
        <w:tc>
          <w:tcPr>
            <w:tcW w:w="851" w:type="dxa"/>
            <w:shd w:val="clear" w:color="auto" w:fill="auto"/>
          </w:tcPr>
          <w:p w:rsidR="007903CC" w:rsidRPr="007903CC" w:rsidRDefault="003B495E" w:rsidP="007903CC">
            <w:pPr>
              <w:keepNext/>
              <w:keepLines/>
              <w:spacing w:after="0"/>
              <w:jc w:val="center"/>
              <w:rPr>
                <w:rFonts w:ascii="Arial" w:hAnsi="Arial"/>
                <w:sz w:val="18"/>
              </w:rPr>
            </w:pPr>
            <w:r>
              <w:rPr>
                <w:rFonts w:ascii="Arial" w:hAnsi="Arial"/>
                <w:position w:val="-10"/>
                <w:sz w:val="18"/>
              </w:rPr>
              <w:pict>
                <v:shape id="_x0000_i1945" type="#_x0000_t75" style="width:9.75pt;height:15pt">
                  <v:imagedata r:id="rId1410" o:title=""/>
                </v:shape>
              </w:pict>
            </w:r>
          </w:p>
        </w:tc>
        <w:tc>
          <w:tcPr>
            <w:tcW w:w="851" w:type="dxa"/>
            <w:shd w:val="clear" w:color="auto" w:fill="auto"/>
          </w:tcPr>
          <w:p w:rsidR="007903CC" w:rsidRPr="007903CC" w:rsidRDefault="003B495E" w:rsidP="007903CC">
            <w:pPr>
              <w:keepNext/>
              <w:keepLines/>
              <w:spacing w:after="0"/>
              <w:jc w:val="center"/>
              <w:rPr>
                <w:rFonts w:ascii="Arial" w:hAnsi="Arial"/>
                <w:sz w:val="18"/>
              </w:rPr>
            </w:pPr>
            <w:r>
              <w:rPr>
                <w:rFonts w:ascii="Arial" w:hAnsi="Arial"/>
                <w:position w:val="-10"/>
                <w:sz w:val="18"/>
              </w:rPr>
              <w:pict>
                <v:shape id="_x0000_i1946" type="#_x0000_t75" style="width:9.75pt;height:15pt">
                  <v:imagedata r:id="rId1410" o:title=""/>
                </v:shape>
              </w:pict>
            </w:r>
            <w:r w:rsidR="007903CC" w:rsidRPr="007903CC">
              <w:rPr>
                <w:rFonts w:ascii="Arial" w:hAnsi="Arial"/>
                <w:sz w:val="18"/>
              </w:rPr>
              <w:t xml:space="preserve">, </w:t>
            </w:r>
            <w:r w:rsidR="007903CC" w:rsidRPr="007903CC">
              <w:rPr>
                <w:rFonts w:ascii="Arial" w:eastAsia="Batang" w:hAnsi="Arial"/>
                <w:sz w:val="18"/>
              </w:rPr>
              <w:t>11</w:t>
            </w:r>
          </w:p>
        </w:tc>
        <w:tc>
          <w:tcPr>
            <w:tcW w:w="945" w:type="dxa"/>
            <w:shd w:val="clear" w:color="auto" w:fill="auto"/>
          </w:tcPr>
          <w:p w:rsidR="007903CC" w:rsidRPr="007903CC" w:rsidRDefault="003B495E" w:rsidP="007903CC">
            <w:pPr>
              <w:keepNext/>
              <w:keepLines/>
              <w:spacing w:after="0"/>
              <w:jc w:val="center"/>
              <w:rPr>
                <w:rFonts w:ascii="Arial" w:hAnsi="Arial"/>
                <w:sz w:val="18"/>
              </w:rPr>
            </w:pPr>
            <w:r>
              <w:rPr>
                <w:rFonts w:ascii="Arial" w:hAnsi="Arial"/>
                <w:position w:val="-10"/>
                <w:sz w:val="18"/>
              </w:rPr>
              <w:pict>
                <v:shape id="_x0000_i1947" type="#_x0000_t75" style="width:9.75pt;height:15pt">
                  <v:imagedata r:id="rId1410" o:title=""/>
                </v:shape>
              </w:pict>
            </w:r>
            <w:r w:rsidR="007903CC" w:rsidRPr="007903CC">
              <w:rPr>
                <w:rFonts w:ascii="Arial" w:hAnsi="Arial"/>
                <w:sz w:val="18"/>
              </w:rPr>
              <w:t xml:space="preserve">, </w:t>
            </w:r>
            <w:r w:rsidR="007903CC" w:rsidRPr="007903CC">
              <w:rPr>
                <w:rFonts w:ascii="Arial" w:eastAsia="Batang" w:hAnsi="Arial"/>
                <w:sz w:val="18"/>
              </w:rPr>
              <w:t>7, 11</w:t>
            </w:r>
          </w:p>
        </w:tc>
        <w:tc>
          <w:tcPr>
            <w:tcW w:w="1134" w:type="dxa"/>
            <w:shd w:val="clear" w:color="auto" w:fill="auto"/>
          </w:tcPr>
          <w:p w:rsidR="007903CC" w:rsidRPr="007903CC" w:rsidRDefault="003B495E" w:rsidP="007903CC">
            <w:pPr>
              <w:keepNext/>
              <w:keepLines/>
              <w:spacing w:after="0"/>
              <w:jc w:val="center"/>
              <w:rPr>
                <w:rFonts w:ascii="Arial" w:hAnsi="Arial"/>
                <w:sz w:val="18"/>
              </w:rPr>
            </w:pPr>
            <w:r>
              <w:rPr>
                <w:rFonts w:ascii="Arial" w:hAnsi="Arial"/>
                <w:position w:val="-10"/>
                <w:sz w:val="18"/>
              </w:rPr>
              <w:pict>
                <v:shape id="_x0000_i1948" type="#_x0000_t75" style="width:9.75pt;height:15pt">
                  <v:imagedata r:id="rId1410" o:title=""/>
                </v:shape>
              </w:pict>
            </w:r>
            <w:r w:rsidR="007903CC" w:rsidRPr="007903CC">
              <w:rPr>
                <w:rFonts w:ascii="Arial" w:hAnsi="Arial"/>
                <w:sz w:val="18"/>
              </w:rPr>
              <w:t xml:space="preserve">, </w:t>
            </w:r>
            <w:r w:rsidR="007903CC" w:rsidRPr="007903CC">
              <w:rPr>
                <w:rFonts w:ascii="Arial" w:eastAsia="Batang" w:hAnsi="Arial"/>
                <w:sz w:val="18"/>
              </w:rPr>
              <w:t>5, 8, 11</w:t>
            </w:r>
          </w:p>
        </w:tc>
        <w:tc>
          <w:tcPr>
            <w:tcW w:w="474" w:type="dxa"/>
            <w:shd w:val="clear" w:color="auto" w:fill="auto"/>
          </w:tcPr>
          <w:p w:rsidR="007903CC" w:rsidRPr="007903CC" w:rsidRDefault="003B495E" w:rsidP="007903CC">
            <w:pPr>
              <w:keepNext/>
              <w:keepLines/>
              <w:spacing w:after="0"/>
              <w:jc w:val="center"/>
              <w:rPr>
                <w:rFonts w:ascii="Arial" w:hAnsi="Arial"/>
                <w:sz w:val="18"/>
              </w:rPr>
            </w:pPr>
            <w:r>
              <w:rPr>
                <w:rFonts w:ascii="Arial" w:hAnsi="Arial"/>
                <w:position w:val="-10"/>
                <w:sz w:val="18"/>
              </w:rPr>
              <w:pict>
                <v:shape id="_x0000_i1949" type="#_x0000_t75" style="width:9.75pt;height:15pt">
                  <v:imagedata r:id="rId1410" o:title=""/>
                </v:shape>
              </w:pict>
            </w:r>
          </w:p>
        </w:tc>
        <w:tc>
          <w:tcPr>
            <w:tcW w:w="851" w:type="dxa"/>
            <w:shd w:val="clear" w:color="auto" w:fill="auto"/>
          </w:tcPr>
          <w:p w:rsidR="007903CC" w:rsidRPr="007903CC" w:rsidRDefault="003B495E" w:rsidP="007903CC">
            <w:pPr>
              <w:keepNext/>
              <w:keepLines/>
              <w:spacing w:after="0"/>
              <w:jc w:val="center"/>
              <w:rPr>
                <w:rFonts w:ascii="Arial" w:hAnsi="Arial"/>
                <w:sz w:val="18"/>
              </w:rPr>
            </w:pPr>
            <w:r>
              <w:rPr>
                <w:rFonts w:ascii="Arial" w:hAnsi="Arial"/>
                <w:position w:val="-10"/>
                <w:sz w:val="18"/>
              </w:rPr>
              <w:pict>
                <v:shape id="_x0000_i1950" type="#_x0000_t75" style="width:9.75pt;height:15pt">
                  <v:imagedata r:id="rId1410" o:title=""/>
                </v:shape>
              </w:pict>
            </w:r>
            <w:r w:rsidR="007903CC" w:rsidRPr="007903CC">
              <w:rPr>
                <w:rFonts w:ascii="Arial" w:hAnsi="Arial"/>
                <w:sz w:val="18"/>
              </w:rPr>
              <w:t>, 10</w:t>
            </w:r>
          </w:p>
        </w:tc>
        <w:tc>
          <w:tcPr>
            <w:tcW w:w="943" w:type="dxa"/>
            <w:shd w:val="clear" w:color="auto" w:fill="auto"/>
          </w:tcPr>
          <w:p w:rsidR="007903CC" w:rsidRPr="007903CC" w:rsidRDefault="003B495E" w:rsidP="007903CC">
            <w:pPr>
              <w:keepNext/>
              <w:keepLines/>
              <w:spacing w:after="0"/>
              <w:jc w:val="center"/>
              <w:rPr>
                <w:rFonts w:ascii="Arial" w:hAnsi="Arial"/>
                <w:sz w:val="18"/>
              </w:rPr>
            </w:pPr>
            <w:r>
              <w:rPr>
                <w:rFonts w:ascii="Arial" w:hAnsi="Arial"/>
                <w:position w:val="-10"/>
                <w:sz w:val="18"/>
              </w:rPr>
              <w:pict>
                <v:shape id="_x0000_i1951" type="#_x0000_t75" style="width:9.75pt;height:15pt">
                  <v:imagedata r:id="rId1410" o:title=""/>
                </v:shape>
              </w:pict>
            </w:r>
            <w:r w:rsidR="007903CC" w:rsidRPr="007903CC">
              <w:rPr>
                <w:rFonts w:ascii="Arial" w:hAnsi="Arial"/>
                <w:sz w:val="18"/>
              </w:rPr>
              <w:t>, 5, 10</w:t>
            </w:r>
          </w:p>
        </w:tc>
        <w:tc>
          <w:tcPr>
            <w:tcW w:w="759" w:type="dxa"/>
            <w:shd w:val="clear" w:color="auto" w:fill="auto"/>
          </w:tcPr>
          <w:p w:rsidR="007903CC" w:rsidRPr="007903CC" w:rsidRDefault="003B495E" w:rsidP="007903CC">
            <w:pPr>
              <w:keepNext/>
              <w:keepLines/>
              <w:spacing w:after="0"/>
              <w:jc w:val="center"/>
              <w:rPr>
                <w:rFonts w:ascii="Arial" w:hAnsi="Arial"/>
                <w:sz w:val="18"/>
              </w:rPr>
            </w:pPr>
            <w:r>
              <w:rPr>
                <w:rFonts w:ascii="Arial" w:hAnsi="Arial"/>
                <w:position w:val="-10"/>
                <w:sz w:val="18"/>
              </w:rPr>
              <w:pict>
                <v:shape id="_x0000_i1952" type="#_x0000_t75" style="width:9.75pt;height:15pt">
                  <v:imagedata r:id="rId1410" o:title=""/>
                </v:shape>
              </w:pict>
            </w:r>
            <w:r w:rsidR="007903CC" w:rsidRPr="007903CC">
              <w:rPr>
                <w:rFonts w:ascii="Arial" w:hAnsi="Arial"/>
                <w:sz w:val="18"/>
              </w:rPr>
              <w:t>, 3, 6, 9</w:t>
            </w:r>
          </w:p>
        </w:tc>
      </w:tr>
    </w:tbl>
    <w:p w:rsidR="007903CC" w:rsidRDefault="007903CC" w:rsidP="00C23F7A">
      <w:pPr>
        <w:pStyle w:val="TH"/>
      </w:pPr>
    </w:p>
    <w:p w:rsidR="00E90E1B" w:rsidRDefault="00E90E1B" w:rsidP="00E90E1B">
      <w:pPr>
        <w:pStyle w:val="TH"/>
      </w:pPr>
      <w:r w:rsidRPr="00D313B6">
        <w:t xml:space="preserve">Table </w:t>
      </w:r>
      <w:r>
        <w:t>6</w:t>
      </w:r>
      <w:r w:rsidRPr="00D313B6">
        <w:t>.4.1.1.</w:t>
      </w:r>
      <w:r w:rsidR="008208D3">
        <w:t>3</w:t>
      </w:r>
      <w:r w:rsidRPr="00D313B6">
        <w:t>-</w:t>
      </w:r>
      <w:r>
        <w:t>4</w:t>
      </w:r>
      <w:r w:rsidRPr="00D313B6">
        <w:t>: P</w:t>
      </w:r>
      <w:r>
        <w:t>U</w:t>
      </w:r>
      <w:r w:rsidRPr="00D313B6">
        <w:t>SCH DM-RS position</w:t>
      </w:r>
      <w:r>
        <w:t xml:space="preserve">s </w:t>
      </w:r>
      <w:r w:rsidRPr="0025210E">
        <w:rPr>
          <w:position w:val="-6"/>
        </w:rPr>
        <w:object w:dxaOrig="160" w:dyaOrig="300">
          <v:shape id="_x0000_i1953" type="#_x0000_t75" style="width:8.25pt;height:15pt" o:ole="">
            <v:imagedata r:id="rId1390" o:title=""/>
          </v:shape>
          <o:OLEObject Type="Embed" ProgID="Equation.3" ShapeID="_x0000_i1953" DrawAspect="Content" ObjectID="_1584266970" r:id="rId1411"/>
        </w:object>
      </w:r>
      <w:r>
        <w:t xml:space="preserve"> </w:t>
      </w:r>
      <w:r w:rsidR="00BF7A11">
        <w:t>for double-symbol DM-RS</w:t>
      </w:r>
      <w:r w:rsidR="00B15198">
        <w:t xml:space="preserve"> and frequency hopping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851"/>
        <w:gridCol w:w="851"/>
        <w:gridCol w:w="851"/>
        <w:gridCol w:w="851"/>
        <w:gridCol w:w="851"/>
        <w:gridCol w:w="851"/>
        <w:gridCol w:w="851"/>
        <w:gridCol w:w="851"/>
      </w:tblGrid>
      <w:tr w:rsidR="00B15198" w:rsidRPr="00B15198" w:rsidTr="005D6BD6">
        <w:trPr>
          <w:jc w:val="center"/>
        </w:trPr>
        <w:tc>
          <w:tcPr>
            <w:tcW w:w="1657" w:type="dxa"/>
            <w:vMerge w:val="restart"/>
            <w:shd w:val="clear" w:color="auto" w:fill="auto"/>
          </w:tcPr>
          <w:p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Duration in symbols</w:t>
            </w:r>
          </w:p>
        </w:tc>
        <w:tc>
          <w:tcPr>
            <w:tcW w:w="6808" w:type="dxa"/>
            <w:gridSpan w:val="8"/>
            <w:tcBorders>
              <w:bottom w:val="nil"/>
            </w:tcBorders>
            <w:shd w:val="clear" w:color="auto" w:fill="auto"/>
            <w:vAlign w:val="bottom"/>
          </w:tcPr>
          <w:p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 xml:space="preserve">DM-RS positions </w:t>
            </w:r>
            <w:r w:rsidRPr="00B15198">
              <w:rPr>
                <w:rFonts w:ascii="Arial" w:eastAsia="Batang" w:hAnsi="Arial"/>
                <w:b/>
                <w:position w:val="-6"/>
                <w:sz w:val="18"/>
              </w:rPr>
              <w:object w:dxaOrig="160" w:dyaOrig="300">
                <v:shape id="_x0000_i1954" type="#_x0000_t75" style="width:8.25pt;height:15pt" o:ole="">
                  <v:imagedata r:id="rId1390" o:title=""/>
                </v:shape>
                <o:OLEObject Type="Embed" ProgID="Equation.3" ShapeID="_x0000_i1954" DrawAspect="Content" ObjectID="_1584266971" r:id="rId1412"/>
              </w:object>
            </w:r>
          </w:p>
        </w:tc>
      </w:tr>
      <w:tr w:rsidR="00B15198" w:rsidRPr="00B15198" w:rsidTr="005D6BD6">
        <w:trPr>
          <w:jc w:val="center"/>
        </w:trPr>
        <w:tc>
          <w:tcPr>
            <w:tcW w:w="1657" w:type="dxa"/>
            <w:vMerge/>
            <w:shd w:val="clear" w:color="auto" w:fill="auto"/>
          </w:tcPr>
          <w:p w:rsidR="00B15198" w:rsidRPr="00B15198" w:rsidRDefault="00B15198" w:rsidP="00B15198">
            <w:pPr>
              <w:keepNext/>
              <w:keepLines/>
              <w:spacing w:after="0"/>
              <w:jc w:val="center"/>
              <w:rPr>
                <w:rFonts w:ascii="Arial" w:eastAsia="Batang" w:hAnsi="Arial"/>
                <w:b/>
                <w:sz w:val="18"/>
              </w:rPr>
            </w:pPr>
          </w:p>
        </w:tc>
        <w:tc>
          <w:tcPr>
            <w:tcW w:w="3404" w:type="dxa"/>
            <w:gridSpan w:val="4"/>
            <w:tcBorders>
              <w:top w:val="nil"/>
            </w:tcBorders>
            <w:shd w:val="clear" w:color="auto" w:fill="auto"/>
            <w:vAlign w:val="bottom"/>
          </w:tcPr>
          <w:p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A</w:t>
            </w:r>
          </w:p>
        </w:tc>
        <w:tc>
          <w:tcPr>
            <w:tcW w:w="3404" w:type="dxa"/>
            <w:gridSpan w:val="4"/>
            <w:tcBorders>
              <w:top w:val="nil"/>
            </w:tcBorders>
            <w:shd w:val="clear" w:color="auto" w:fill="auto"/>
            <w:vAlign w:val="bottom"/>
          </w:tcPr>
          <w:p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B</w:t>
            </w:r>
          </w:p>
        </w:tc>
      </w:tr>
      <w:tr w:rsidR="00B15198" w:rsidRPr="00B15198" w:rsidTr="005D6BD6">
        <w:trPr>
          <w:jc w:val="center"/>
        </w:trPr>
        <w:tc>
          <w:tcPr>
            <w:tcW w:w="1657" w:type="dxa"/>
            <w:vMerge/>
            <w:shd w:val="clear" w:color="auto" w:fill="auto"/>
          </w:tcPr>
          <w:p w:rsidR="00B15198" w:rsidRPr="00B15198" w:rsidRDefault="00B15198" w:rsidP="00B15198">
            <w:pPr>
              <w:keepNext/>
              <w:keepLines/>
              <w:spacing w:after="0"/>
              <w:jc w:val="center"/>
              <w:rPr>
                <w:rFonts w:ascii="Arial" w:eastAsia="Batang" w:hAnsi="Arial"/>
                <w:b/>
                <w:i/>
                <w:sz w:val="18"/>
              </w:rPr>
            </w:pPr>
          </w:p>
        </w:tc>
        <w:tc>
          <w:tcPr>
            <w:tcW w:w="3404" w:type="dxa"/>
            <w:gridSpan w:val="4"/>
            <w:tcBorders>
              <w:bottom w:val="nil"/>
            </w:tcBorders>
            <w:shd w:val="clear" w:color="auto" w:fill="auto"/>
            <w:vAlign w:val="bottom"/>
          </w:tcPr>
          <w:p w:rsidR="00B15198" w:rsidRPr="00B15198" w:rsidRDefault="00B15198" w:rsidP="00B15198">
            <w:pPr>
              <w:keepNext/>
              <w:keepLines/>
              <w:spacing w:after="0"/>
              <w:jc w:val="center"/>
              <w:rPr>
                <w:rFonts w:ascii="Arial" w:eastAsia="Batang" w:hAnsi="Arial"/>
                <w:b/>
                <w:i/>
                <w:sz w:val="18"/>
              </w:rPr>
            </w:pPr>
            <w:r w:rsidRPr="00B15198">
              <w:rPr>
                <w:rFonts w:ascii="Arial" w:eastAsia="Batang" w:hAnsi="Arial"/>
                <w:b/>
                <w:i/>
                <w:sz w:val="18"/>
              </w:rPr>
              <w:t>UL-DMRS-add-pos</w:t>
            </w:r>
          </w:p>
        </w:tc>
        <w:tc>
          <w:tcPr>
            <w:tcW w:w="3404" w:type="dxa"/>
            <w:gridSpan w:val="4"/>
            <w:tcBorders>
              <w:bottom w:val="nil"/>
            </w:tcBorders>
            <w:shd w:val="clear" w:color="auto" w:fill="auto"/>
            <w:vAlign w:val="bottom"/>
          </w:tcPr>
          <w:p w:rsidR="00B15198" w:rsidRPr="00B15198" w:rsidRDefault="00B15198" w:rsidP="00B15198">
            <w:pPr>
              <w:keepNext/>
              <w:keepLines/>
              <w:spacing w:after="0"/>
              <w:jc w:val="center"/>
              <w:rPr>
                <w:rFonts w:ascii="Arial" w:eastAsia="Batang" w:hAnsi="Arial"/>
                <w:b/>
                <w:i/>
                <w:sz w:val="18"/>
              </w:rPr>
            </w:pPr>
            <w:r w:rsidRPr="00B15198">
              <w:rPr>
                <w:rFonts w:ascii="Arial" w:eastAsia="Batang" w:hAnsi="Arial"/>
                <w:b/>
                <w:i/>
                <w:sz w:val="18"/>
              </w:rPr>
              <w:t>UL-DMRS-add-pos</w:t>
            </w:r>
          </w:p>
        </w:tc>
      </w:tr>
      <w:tr w:rsidR="00B15198" w:rsidRPr="00B15198" w:rsidTr="005D6BD6">
        <w:trPr>
          <w:jc w:val="center"/>
        </w:trPr>
        <w:tc>
          <w:tcPr>
            <w:tcW w:w="1657" w:type="dxa"/>
            <w:vMerge/>
            <w:shd w:val="clear" w:color="auto" w:fill="auto"/>
          </w:tcPr>
          <w:p w:rsidR="00B15198" w:rsidRPr="00B15198" w:rsidRDefault="00B15198" w:rsidP="00B15198">
            <w:pPr>
              <w:keepNext/>
              <w:keepLines/>
              <w:spacing w:after="0"/>
              <w:jc w:val="center"/>
              <w:rPr>
                <w:rFonts w:ascii="Arial" w:eastAsia="Batang" w:hAnsi="Arial"/>
                <w:b/>
                <w:i/>
                <w:sz w:val="18"/>
              </w:rPr>
            </w:pPr>
          </w:p>
        </w:tc>
        <w:tc>
          <w:tcPr>
            <w:tcW w:w="851" w:type="dxa"/>
            <w:tcBorders>
              <w:top w:val="nil"/>
            </w:tcBorders>
            <w:shd w:val="clear" w:color="auto" w:fill="auto"/>
          </w:tcPr>
          <w:p w:rsidR="00B15198" w:rsidRPr="00B15198" w:rsidRDefault="00B15198" w:rsidP="00B15198">
            <w:pPr>
              <w:keepNext/>
              <w:keepLines/>
              <w:spacing w:after="0"/>
              <w:jc w:val="center"/>
              <w:rPr>
                <w:rFonts w:ascii="Arial" w:eastAsia="Batang" w:hAnsi="Arial"/>
                <w:b/>
                <w:i/>
                <w:sz w:val="18"/>
              </w:rPr>
            </w:pPr>
            <w:r w:rsidRPr="00B15198">
              <w:rPr>
                <w:rFonts w:ascii="Arial" w:eastAsia="Batang" w:hAnsi="Arial"/>
                <w:b/>
                <w:i/>
                <w:sz w:val="18"/>
              </w:rPr>
              <w:t>0</w:t>
            </w:r>
          </w:p>
        </w:tc>
        <w:tc>
          <w:tcPr>
            <w:tcW w:w="851" w:type="dxa"/>
            <w:tcBorders>
              <w:top w:val="nil"/>
            </w:tcBorders>
            <w:shd w:val="clear" w:color="auto" w:fill="auto"/>
          </w:tcPr>
          <w:p w:rsidR="00B15198" w:rsidRPr="00B15198" w:rsidRDefault="00B15198" w:rsidP="00B15198">
            <w:pPr>
              <w:keepNext/>
              <w:keepLines/>
              <w:spacing w:after="0"/>
              <w:jc w:val="center"/>
              <w:rPr>
                <w:rFonts w:ascii="Arial" w:eastAsia="Batang" w:hAnsi="Arial"/>
                <w:b/>
                <w:i/>
                <w:sz w:val="18"/>
              </w:rPr>
            </w:pPr>
            <w:r w:rsidRPr="00B15198">
              <w:rPr>
                <w:rFonts w:ascii="Arial" w:eastAsia="Batang" w:hAnsi="Arial"/>
                <w:b/>
                <w:i/>
                <w:sz w:val="18"/>
              </w:rPr>
              <w:t>1</w:t>
            </w:r>
          </w:p>
        </w:tc>
        <w:tc>
          <w:tcPr>
            <w:tcW w:w="851" w:type="dxa"/>
            <w:tcBorders>
              <w:top w:val="nil"/>
            </w:tcBorders>
            <w:shd w:val="clear" w:color="auto" w:fill="auto"/>
          </w:tcPr>
          <w:p w:rsidR="00B15198" w:rsidRPr="00B15198" w:rsidRDefault="00B15198" w:rsidP="00B15198">
            <w:pPr>
              <w:keepNext/>
              <w:keepLines/>
              <w:spacing w:after="0"/>
              <w:jc w:val="center"/>
              <w:rPr>
                <w:rFonts w:ascii="Arial" w:eastAsia="Batang" w:hAnsi="Arial"/>
                <w:b/>
                <w:i/>
                <w:sz w:val="18"/>
              </w:rPr>
            </w:pPr>
            <w:r w:rsidRPr="00B15198">
              <w:rPr>
                <w:rFonts w:ascii="Arial" w:eastAsia="Batang" w:hAnsi="Arial"/>
                <w:b/>
                <w:i/>
                <w:sz w:val="18"/>
              </w:rPr>
              <w:t>2</w:t>
            </w:r>
          </w:p>
        </w:tc>
        <w:tc>
          <w:tcPr>
            <w:tcW w:w="851" w:type="dxa"/>
            <w:tcBorders>
              <w:top w:val="nil"/>
            </w:tcBorders>
            <w:shd w:val="clear" w:color="auto" w:fill="auto"/>
          </w:tcPr>
          <w:p w:rsidR="00B15198" w:rsidRPr="00B15198" w:rsidRDefault="00B15198" w:rsidP="00B15198">
            <w:pPr>
              <w:keepNext/>
              <w:keepLines/>
              <w:spacing w:after="0"/>
              <w:jc w:val="center"/>
              <w:rPr>
                <w:rFonts w:ascii="Arial" w:eastAsia="Batang" w:hAnsi="Arial"/>
                <w:b/>
                <w:i/>
                <w:sz w:val="18"/>
              </w:rPr>
            </w:pPr>
            <w:r w:rsidRPr="00B15198">
              <w:rPr>
                <w:rFonts w:ascii="Arial" w:eastAsia="Batang" w:hAnsi="Arial"/>
                <w:b/>
                <w:i/>
                <w:sz w:val="18"/>
              </w:rPr>
              <w:t>3</w:t>
            </w:r>
          </w:p>
        </w:tc>
        <w:tc>
          <w:tcPr>
            <w:tcW w:w="851" w:type="dxa"/>
            <w:tcBorders>
              <w:top w:val="nil"/>
            </w:tcBorders>
            <w:shd w:val="clear" w:color="auto" w:fill="auto"/>
          </w:tcPr>
          <w:p w:rsidR="00B15198" w:rsidRPr="00B15198" w:rsidRDefault="00B15198" w:rsidP="00B15198">
            <w:pPr>
              <w:keepNext/>
              <w:keepLines/>
              <w:spacing w:after="0"/>
              <w:jc w:val="center"/>
              <w:rPr>
                <w:rFonts w:ascii="Arial" w:eastAsia="Batang" w:hAnsi="Arial"/>
                <w:b/>
                <w:i/>
                <w:sz w:val="18"/>
              </w:rPr>
            </w:pPr>
            <w:r w:rsidRPr="00B15198">
              <w:rPr>
                <w:rFonts w:ascii="Arial" w:eastAsia="Batang" w:hAnsi="Arial"/>
                <w:b/>
                <w:i/>
                <w:sz w:val="18"/>
              </w:rPr>
              <w:t>0</w:t>
            </w:r>
          </w:p>
        </w:tc>
        <w:tc>
          <w:tcPr>
            <w:tcW w:w="851" w:type="dxa"/>
            <w:tcBorders>
              <w:top w:val="nil"/>
            </w:tcBorders>
            <w:shd w:val="clear" w:color="auto" w:fill="auto"/>
          </w:tcPr>
          <w:p w:rsidR="00B15198" w:rsidRPr="00B15198" w:rsidRDefault="00B15198" w:rsidP="00B15198">
            <w:pPr>
              <w:keepNext/>
              <w:keepLines/>
              <w:spacing w:after="0"/>
              <w:jc w:val="center"/>
              <w:rPr>
                <w:rFonts w:ascii="Arial" w:eastAsia="Batang" w:hAnsi="Arial"/>
                <w:b/>
                <w:i/>
                <w:sz w:val="18"/>
              </w:rPr>
            </w:pPr>
            <w:r w:rsidRPr="00B15198">
              <w:rPr>
                <w:rFonts w:ascii="Arial" w:eastAsia="Batang" w:hAnsi="Arial"/>
                <w:b/>
                <w:i/>
                <w:sz w:val="18"/>
              </w:rPr>
              <w:t>1</w:t>
            </w:r>
          </w:p>
        </w:tc>
        <w:tc>
          <w:tcPr>
            <w:tcW w:w="851" w:type="dxa"/>
            <w:tcBorders>
              <w:top w:val="nil"/>
            </w:tcBorders>
            <w:shd w:val="clear" w:color="auto" w:fill="auto"/>
          </w:tcPr>
          <w:p w:rsidR="00B15198" w:rsidRPr="00B15198" w:rsidRDefault="00B15198" w:rsidP="00B15198">
            <w:pPr>
              <w:keepNext/>
              <w:keepLines/>
              <w:spacing w:after="0"/>
              <w:jc w:val="center"/>
              <w:rPr>
                <w:rFonts w:ascii="Arial" w:eastAsia="Batang" w:hAnsi="Arial"/>
                <w:b/>
                <w:i/>
                <w:sz w:val="18"/>
              </w:rPr>
            </w:pPr>
            <w:r w:rsidRPr="00B15198">
              <w:rPr>
                <w:rFonts w:ascii="Arial" w:eastAsia="Batang" w:hAnsi="Arial"/>
                <w:b/>
                <w:i/>
                <w:sz w:val="18"/>
              </w:rPr>
              <w:t>2</w:t>
            </w:r>
          </w:p>
        </w:tc>
        <w:tc>
          <w:tcPr>
            <w:tcW w:w="851" w:type="dxa"/>
            <w:tcBorders>
              <w:top w:val="nil"/>
            </w:tcBorders>
            <w:shd w:val="clear" w:color="auto" w:fill="auto"/>
          </w:tcPr>
          <w:p w:rsidR="00B15198" w:rsidRPr="00B15198" w:rsidRDefault="00B15198" w:rsidP="00B15198">
            <w:pPr>
              <w:keepNext/>
              <w:keepLines/>
              <w:spacing w:after="0"/>
              <w:jc w:val="center"/>
              <w:rPr>
                <w:rFonts w:ascii="Arial" w:eastAsia="Batang" w:hAnsi="Arial"/>
                <w:b/>
                <w:i/>
                <w:sz w:val="18"/>
              </w:rPr>
            </w:pPr>
            <w:r w:rsidRPr="00B15198">
              <w:rPr>
                <w:rFonts w:ascii="Arial" w:eastAsia="Batang" w:hAnsi="Arial"/>
                <w:b/>
                <w:i/>
                <w:sz w:val="18"/>
              </w:rPr>
              <w:t>3</w:t>
            </w: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&lt;4</w:t>
            </w:r>
          </w:p>
        </w:tc>
        <w:tc>
          <w:tcPr>
            <w:tcW w:w="851" w:type="dxa"/>
            <w:shd w:val="clear" w:color="auto" w:fill="auto"/>
          </w:tcPr>
          <w:p w:rsidR="00B15198" w:rsidRPr="00B15198" w:rsidRDefault="00B15198" w:rsidP="00B15198">
            <w:pPr>
              <w:keepNext/>
              <w:keepLines/>
              <w:spacing w:after="0"/>
              <w:jc w:val="center"/>
              <w:rPr>
                <w:rFonts w:ascii="Arial" w:hAnsi="Arial"/>
                <w:sz w:val="18"/>
              </w:rPr>
            </w:pPr>
            <w:r w:rsidRPr="00B15198">
              <w:rPr>
                <w:rFonts w:ascii="Arial" w:hAnsi="Arial"/>
                <w:sz w:val="18"/>
              </w:rPr>
              <w:t>-</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4</w:t>
            </w:r>
          </w:p>
        </w:tc>
        <w:tc>
          <w:tcPr>
            <w:tcW w:w="851" w:type="dxa"/>
            <w:shd w:val="clear" w:color="auto" w:fill="auto"/>
          </w:tcPr>
          <w:p w:rsidR="00B15198" w:rsidRPr="00B15198" w:rsidRDefault="003B495E" w:rsidP="00B15198">
            <w:pPr>
              <w:keepNext/>
              <w:keepLines/>
              <w:spacing w:after="0"/>
              <w:jc w:val="center"/>
              <w:rPr>
                <w:rFonts w:ascii="Arial" w:hAnsi="Arial"/>
                <w:sz w:val="18"/>
              </w:rPr>
            </w:pPr>
            <w:r>
              <w:rPr>
                <w:rFonts w:ascii="Arial" w:hAnsi="Arial"/>
                <w:position w:val="-10"/>
                <w:sz w:val="18"/>
              </w:rPr>
              <w:pict>
                <v:shape id="_x0000_i1955" type="#_x0000_t75" style="width:9.75pt;height:15pt">
                  <v:imagedata r:id="rId1410" o:title=""/>
                </v:shape>
              </w:pict>
            </w:r>
          </w:p>
        </w:tc>
        <w:tc>
          <w:tcPr>
            <w:tcW w:w="851" w:type="dxa"/>
            <w:shd w:val="clear" w:color="auto" w:fill="auto"/>
          </w:tcPr>
          <w:p w:rsidR="00B15198" w:rsidRPr="00B15198" w:rsidRDefault="003B495E" w:rsidP="00B15198">
            <w:pPr>
              <w:keepNext/>
              <w:keepLines/>
              <w:spacing w:after="0"/>
              <w:jc w:val="center"/>
              <w:rPr>
                <w:rFonts w:ascii="Arial" w:eastAsia="Batang" w:hAnsi="Arial"/>
                <w:sz w:val="18"/>
              </w:rPr>
            </w:pPr>
            <w:r>
              <w:rPr>
                <w:rFonts w:ascii="Arial" w:hAnsi="Arial"/>
                <w:position w:val="-10"/>
                <w:sz w:val="18"/>
              </w:rPr>
              <w:pict>
                <v:shape id="_x0000_i1956" type="#_x0000_t75" style="width:9.75pt;height:15pt">
                  <v:imagedata r:id="rId1410"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5</w:t>
            </w:r>
          </w:p>
        </w:tc>
        <w:tc>
          <w:tcPr>
            <w:tcW w:w="851" w:type="dxa"/>
            <w:shd w:val="clear" w:color="auto" w:fill="auto"/>
          </w:tcPr>
          <w:p w:rsidR="00B15198" w:rsidRPr="00B15198" w:rsidRDefault="003B495E" w:rsidP="00B15198">
            <w:pPr>
              <w:keepNext/>
              <w:keepLines/>
              <w:spacing w:after="0"/>
              <w:jc w:val="center"/>
              <w:rPr>
                <w:rFonts w:ascii="Arial" w:hAnsi="Arial"/>
                <w:sz w:val="18"/>
              </w:rPr>
            </w:pPr>
            <w:r>
              <w:rPr>
                <w:rFonts w:ascii="Arial" w:hAnsi="Arial"/>
                <w:position w:val="-10"/>
                <w:sz w:val="18"/>
              </w:rPr>
              <w:pict>
                <v:shape id="_x0000_i1957" type="#_x0000_t75" style="width:9.75pt;height:15pt">
                  <v:imagedata r:id="rId1410" o:title=""/>
                </v:shape>
              </w:pict>
            </w:r>
          </w:p>
        </w:tc>
        <w:tc>
          <w:tcPr>
            <w:tcW w:w="851" w:type="dxa"/>
            <w:shd w:val="clear" w:color="auto" w:fill="auto"/>
          </w:tcPr>
          <w:p w:rsidR="00B15198" w:rsidRPr="00B15198" w:rsidRDefault="003B495E" w:rsidP="00B15198">
            <w:pPr>
              <w:keepNext/>
              <w:keepLines/>
              <w:spacing w:after="0"/>
              <w:jc w:val="center"/>
              <w:rPr>
                <w:rFonts w:ascii="Arial" w:eastAsia="Batang" w:hAnsi="Arial"/>
                <w:sz w:val="18"/>
              </w:rPr>
            </w:pPr>
            <w:r>
              <w:rPr>
                <w:rFonts w:ascii="Arial" w:hAnsi="Arial"/>
                <w:position w:val="-10"/>
                <w:sz w:val="18"/>
              </w:rPr>
              <w:pict>
                <v:shape id="_x0000_i1958" type="#_x0000_t75" style="width:9.75pt;height:15pt">
                  <v:imagedata r:id="rId1410"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3B495E" w:rsidP="00B15198">
            <w:pPr>
              <w:keepNext/>
              <w:keepLines/>
              <w:spacing w:after="0"/>
              <w:jc w:val="center"/>
              <w:rPr>
                <w:rFonts w:ascii="Arial" w:eastAsia="Batang" w:hAnsi="Arial"/>
                <w:sz w:val="18"/>
              </w:rPr>
            </w:pPr>
            <w:r>
              <w:rPr>
                <w:rFonts w:ascii="Arial" w:hAnsi="Arial"/>
                <w:position w:val="-10"/>
                <w:sz w:val="18"/>
              </w:rPr>
              <w:pict>
                <v:shape id="_x0000_i1959" type="#_x0000_t75" style="width:9.75pt;height:15pt">
                  <v:imagedata r:id="rId1410" o:title=""/>
                </v:shape>
              </w:pict>
            </w:r>
          </w:p>
        </w:tc>
        <w:tc>
          <w:tcPr>
            <w:tcW w:w="851" w:type="dxa"/>
            <w:shd w:val="clear" w:color="auto" w:fill="auto"/>
          </w:tcPr>
          <w:p w:rsidR="00B15198" w:rsidRPr="00B15198" w:rsidRDefault="003B495E" w:rsidP="00B15198">
            <w:pPr>
              <w:keepNext/>
              <w:keepLines/>
              <w:spacing w:after="0"/>
              <w:jc w:val="center"/>
              <w:rPr>
                <w:rFonts w:ascii="Arial" w:eastAsia="Batang" w:hAnsi="Arial"/>
                <w:sz w:val="18"/>
              </w:rPr>
            </w:pPr>
            <w:r>
              <w:rPr>
                <w:rFonts w:ascii="Arial" w:hAnsi="Arial"/>
                <w:position w:val="-10"/>
                <w:sz w:val="18"/>
              </w:rPr>
              <w:pict>
                <v:shape id="_x0000_i1960" type="#_x0000_t75" style="width:9.75pt;height:15pt">
                  <v:imagedata r:id="rId1410"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6</w:t>
            </w:r>
          </w:p>
        </w:tc>
        <w:tc>
          <w:tcPr>
            <w:tcW w:w="851" w:type="dxa"/>
            <w:shd w:val="clear" w:color="auto" w:fill="auto"/>
          </w:tcPr>
          <w:p w:rsidR="00B15198" w:rsidRPr="00B15198" w:rsidRDefault="003B495E" w:rsidP="00B15198">
            <w:pPr>
              <w:keepNext/>
              <w:keepLines/>
              <w:spacing w:after="0"/>
              <w:jc w:val="center"/>
              <w:rPr>
                <w:rFonts w:ascii="Arial" w:hAnsi="Arial"/>
                <w:sz w:val="18"/>
              </w:rPr>
            </w:pPr>
            <w:r>
              <w:rPr>
                <w:rFonts w:ascii="Arial" w:hAnsi="Arial"/>
                <w:position w:val="-10"/>
                <w:sz w:val="18"/>
              </w:rPr>
              <w:pict>
                <v:shape id="_x0000_i1961" type="#_x0000_t75" style="width:9.75pt;height:15pt">
                  <v:imagedata r:id="rId1410" o:title=""/>
                </v:shape>
              </w:pict>
            </w:r>
          </w:p>
        </w:tc>
        <w:tc>
          <w:tcPr>
            <w:tcW w:w="851" w:type="dxa"/>
            <w:shd w:val="clear" w:color="auto" w:fill="auto"/>
          </w:tcPr>
          <w:p w:rsidR="00B15198" w:rsidRPr="00B15198" w:rsidRDefault="003B495E" w:rsidP="00B15198">
            <w:pPr>
              <w:keepNext/>
              <w:keepLines/>
              <w:spacing w:after="0"/>
              <w:jc w:val="center"/>
              <w:rPr>
                <w:rFonts w:ascii="Arial" w:eastAsia="Batang" w:hAnsi="Arial"/>
                <w:sz w:val="18"/>
              </w:rPr>
            </w:pPr>
            <w:r>
              <w:rPr>
                <w:rFonts w:ascii="Arial" w:hAnsi="Arial"/>
                <w:position w:val="-10"/>
                <w:sz w:val="18"/>
              </w:rPr>
              <w:pict>
                <v:shape id="_x0000_i1962" type="#_x0000_t75" style="width:9.75pt;height:15pt">
                  <v:imagedata r:id="rId1410"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3B495E" w:rsidP="00B15198">
            <w:pPr>
              <w:keepNext/>
              <w:keepLines/>
              <w:spacing w:after="0"/>
              <w:jc w:val="center"/>
              <w:rPr>
                <w:rFonts w:ascii="Arial" w:eastAsia="Batang" w:hAnsi="Arial"/>
                <w:sz w:val="18"/>
              </w:rPr>
            </w:pPr>
            <w:r>
              <w:rPr>
                <w:rFonts w:ascii="Arial" w:hAnsi="Arial"/>
                <w:position w:val="-10"/>
                <w:sz w:val="18"/>
              </w:rPr>
              <w:pict>
                <v:shape id="_x0000_i1963" type="#_x0000_t75" style="width:9.75pt;height:15pt">
                  <v:imagedata r:id="rId1410" o:title=""/>
                </v:shape>
              </w:pict>
            </w:r>
          </w:p>
        </w:tc>
        <w:tc>
          <w:tcPr>
            <w:tcW w:w="851" w:type="dxa"/>
            <w:shd w:val="clear" w:color="auto" w:fill="auto"/>
          </w:tcPr>
          <w:p w:rsidR="00B15198" w:rsidRPr="00B15198" w:rsidRDefault="003B495E" w:rsidP="00B15198">
            <w:pPr>
              <w:keepNext/>
              <w:keepLines/>
              <w:spacing w:after="0"/>
              <w:jc w:val="center"/>
              <w:rPr>
                <w:rFonts w:ascii="Arial" w:eastAsia="Batang" w:hAnsi="Arial"/>
                <w:sz w:val="18"/>
              </w:rPr>
            </w:pPr>
            <w:r>
              <w:rPr>
                <w:rFonts w:ascii="Arial" w:hAnsi="Arial"/>
                <w:position w:val="-10"/>
                <w:sz w:val="18"/>
              </w:rPr>
              <w:pict>
                <v:shape id="_x0000_i1964" type="#_x0000_t75" style="width:9.75pt;height:15pt">
                  <v:imagedata r:id="rId1410"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7</w:t>
            </w:r>
          </w:p>
        </w:tc>
        <w:tc>
          <w:tcPr>
            <w:tcW w:w="851" w:type="dxa"/>
            <w:shd w:val="clear" w:color="auto" w:fill="auto"/>
          </w:tcPr>
          <w:p w:rsidR="00B15198" w:rsidRPr="00B15198" w:rsidRDefault="003B495E" w:rsidP="00B15198">
            <w:pPr>
              <w:keepNext/>
              <w:keepLines/>
              <w:spacing w:after="0"/>
              <w:jc w:val="center"/>
              <w:rPr>
                <w:rFonts w:ascii="Arial" w:eastAsia="Batang" w:hAnsi="Arial"/>
                <w:sz w:val="18"/>
              </w:rPr>
            </w:pPr>
            <w:r>
              <w:rPr>
                <w:rFonts w:ascii="Arial" w:hAnsi="Arial"/>
                <w:position w:val="-10"/>
                <w:sz w:val="18"/>
              </w:rPr>
              <w:pict>
                <v:shape id="_x0000_i1965" type="#_x0000_t75" style="width:9.75pt;height:15pt">
                  <v:imagedata r:id="rId1410" o:title=""/>
                </v:shape>
              </w:pict>
            </w:r>
          </w:p>
        </w:tc>
        <w:tc>
          <w:tcPr>
            <w:tcW w:w="851" w:type="dxa"/>
            <w:shd w:val="clear" w:color="auto" w:fill="auto"/>
          </w:tcPr>
          <w:p w:rsidR="00B15198" w:rsidRPr="00B15198" w:rsidRDefault="003B495E" w:rsidP="00B15198">
            <w:pPr>
              <w:keepNext/>
              <w:keepLines/>
              <w:spacing w:after="0"/>
              <w:jc w:val="center"/>
              <w:rPr>
                <w:rFonts w:ascii="Arial" w:eastAsia="Batang" w:hAnsi="Arial"/>
                <w:sz w:val="18"/>
              </w:rPr>
            </w:pPr>
            <w:r>
              <w:rPr>
                <w:rFonts w:ascii="Arial" w:hAnsi="Arial"/>
                <w:position w:val="-10"/>
                <w:sz w:val="18"/>
              </w:rPr>
              <w:pict>
                <v:shape id="_x0000_i1966" type="#_x0000_t75" style="width:9.75pt;height:15pt">
                  <v:imagedata r:id="rId1410"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3B495E" w:rsidP="00B15198">
            <w:pPr>
              <w:keepNext/>
              <w:keepLines/>
              <w:spacing w:after="0"/>
              <w:jc w:val="center"/>
              <w:rPr>
                <w:rFonts w:ascii="Arial" w:eastAsia="Batang" w:hAnsi="Arial"/>
                <w:sz w:val="18"/>
              </w:rPr>
            </w:pPr>
            <w:r>
              <w:rPr>
                <w:rFonts w:ascii="Arial" w:hAnsi="Arial"/>
                <w:position w:val="-10"/>
                <w:sz w:val="18"/>
              </w:rPr>
              <w:pict>
                <v:shape id="_x0000_i1967" type="#_x0000_t75" style="width:9.75pt;height:15pt">
                  <v:imagedata r:id="rId1410" o:title=""/>
                </v:shape>
              </w:pict>
            </w:r>
          </w:p>
        </w:tc>
        <w:tc>
          <w:tcPr>
            <w:tcW w:w="851" w:type="dxa"/>
            <w:shd w:val="clear" w:color="auto" w:fill="auto"/>
          </w:tcPr>
          <w:p w:rsidR="00B15198" w:rsidRPr="00B15198" w:rsidRDefault="003B495E" w:rsidP="00B15198">
            <w:pPr>
              <w:keepNext/>
              <w:keepLines/>
              <w:spacing w:after="0"/>
              <w:jc w:val="center"/>
              <w:rPr>
                <w:rFonts w:ascii="Arial" w:eastAsia="Batang" w:hAnsi="Arial"/>
                <w:sz w:val="18"/>
              </w:rPr>
            </w:pPr>
            <w:r>
              <w:rPr>
                <w:rFonts w:ascii="Arial" w:hAnsi="Arial"/>
                <w:position w:val="-10"/>
                <w:sz w:val="18"/>
              </w:rPr>
              <w:pict>
                <v:shape id="_x0000_i1968" type="#_x0000_t75" style="width:9.75pt;height:15pt">
                  <v:imagedata r:id="rId1410"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8</w:t>
            </w:r>
          </w:p>
        </w:tc>
        <w:tc>
          <w:tcPr>
            <w:tcW w:w="851" w:type="dxa"/>
            <w:shd w:val="clear" w:color="auto" w:fill="auto"/>
          </w:tcPr>
          <w:p w:rsidR="00B15198" w:rsidRPr="00B15198" w:rsidRDefault="003B495E" w:rsidP="00B15198">
            <w:pPr>
              <w:keepNext/>
              <w:keepLines/>
              <w:spacing w:after="0"/>
              <w:jc w:val="center"/>
              <w:rPr>
                <w:rFonts w:ascii="Arial" w:eastAsia="Batang" w:hAnsi="Arial"/>
                <w:sz w:val="18"/>
              </w:rPr>
            </w:pPr>
            <w:r>
              <w:rPr>
                <w:rFonts w:ascii="Arial" w:hAnsi="Arial"/>
                <w:position w:val="-10"/>
                <w:sz w:val="18"/>
              </w:rPr>
              <w:pict>
                <v:shape id="_x0000_i1969" type="#_x0000_t75" style="width:9.75pt;height:15pt">
                  <v:imagedata r:id="rId1410" o:title=""/>
                </v:shape>
              </w:pict>
            </w:r>
          </w:p>
        </w:tc>
        <w:tc>
          <w:tcPr>
            <w:tcW w:w="851" w:type="dxa"/>
            <w:shd w:val="clear" w:color="auto" w:fill="auto"/>
          </w:tcPr>
          <w:p w:rsidR="00B15198" w:rsidRPr="00B15198" w:rsidRDefault="003B495E" w:rsidP="00B15198">
            <w:pPr>
              <w:keepNext/>
              <w:keepLines/>
              <w:spacing w:after="0"/>
              <w:jc w:val="center"/>
              <w:rPr>
                <w:rFonts w:ascii="Arial" w:eastAsia="Batang" w:hAnsi="Arial"/>
                <w:sz w:val="18"/>
              </w:rPr>
            </w:pPr>
            <w:r>
              <w:rPr>
                <w:rFonts w:ascii="Arial" w:hAnsi="Arial"/>
                <w:position w:val="-10"/>
                <w:sz w:val="18"/>
              </w:rPr>
              <w:pict>
                <v:shape id="_x0000_i1970" type="#_x0000_t75" style="width:9.75pt;height:15pt">
                  <v:imagedata r:id="rId1410"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3B495E" w:rsidP="00B15198">
            <w:pPr>
              <w:keepNext/>
              <w:keepLines/>
              <w:spacing w:after="0"/>
              <w:jc w:val="center"/>
              <w:rPr>
                <w:rFonts w:ascii="Arial" w:eastAsia="Batang" w:hAnsi="Arial"/>
                <w:sz w:val="18"/>
              </w:rPr>
            </w:pPr>
            <w:r>
              <w:rPr>
                <w:rFonts w:ascii="Arial" w:hAnsi="Arial"/>
                <w:position w:val="-10"/>
                <w:sz w:val="18"/>
              </w:rPr>
              <w:pict>
                <v:shape id="_x0000_i1971" type="#_x0000_t75" style="width:9.75pt;height:15pt">
                  <v:imagedata r:id="rId1410" o:title=""/>
                </v:shape>
              </w:pict>
            </w:r>
          </w:p>
        </w:tc>
        <w:tc>
          <w:tcPr>
            <w:tcW w:w="851" w:type="dxa"/>
            <w:shd w:val="clear" w:color="auto" w:fill="auto"/>
          </w:tcPr>
          <w:p w:rsidR="00B15198" w:rsidRPr="00B15198" w:rsidRDefault="003B495E" w:rsidP="00B15198">
            <w:pPr>
              <w:keepNext/>
              <w:keepLines/>
              <w:spacing w:after="0"/>
              <w:jc w:val="center"/>
              <w:rPr>
                <w:rFonts w:ascii="Arial" w:eastAsia="Batang" w:hAnsi="Arial"/>
                <w:sz w:val="18"/>
              </w:rPr>
            </w:pPr>
            <w:r>
              <w:rPr>
                <w:rFonts w:ascii="Arial" w:hAnsi="Arial"/>
                <w:position w:val="-10"/>
                <w:sz w:val="18"/>
              </w:rPr>
              <w:pict>
                <v:shape id="_x0000_i1972" type="#_x0000_t75" style="width:9.75pt;height:15pt">
                  <v:imagedata r:id="rId1410" o:title=""/>
                </v:shape>
              </w:pict>
            </w:r>
            <w:r w:rsidR="00B15198" w:rsidRPr="00B15198">
              <w:rPr>
                <w:rFonts w:ascii="Arial" w:eastAsia="Batang" w:hAnsi="Arial"/>
                <w:sz w:val="18"/>
              </w:rPr>
              <w:t>, 5</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9</w:t>
            </w:r>
          </w:p>
        </w:tc>
        <w:tc>
          <w:tcPr>
            <w:tcW w:w="851" w:type="dxa"/>
            <w:shd w:val="clear" w:color="auto" w:fill="auto"/>
          </w:tcPr>
          <w:p w:rsidR="00B15198" w:rsidRPr="00B15198" w:rsidRDefault="003B495E" w:rsidP="00B15198">
            <w:pPr>
              <w:keepNext/>
              <w:keepLines/>
              <w:spacing w:after="0"/>
              <w:jc w:val="center"/>
              <w:rPr>
                <w:rFonts w:ascii="Arial" w:eastAsia="Batang" w:hAnsi="Arial"/>
                <w:sz w:val="18"/>
              </w:rPr>
            </w:pPr>
            <w:r>
              <w:rPr>
                <w:rFonts w:ascii="Arial" w:hAnsi="Arial"/>
                <w:position w:val="-10"/>
                <w:sz w:val="18"/>
              </w:rPr>
              <w:pict>
                <v:shape id="_x0000_i1973" type="#_x0000_t75" style="width:9.75pt;height:15pt">
                  <v:imagedata r:id="rId1410" o:title=""/>
                </v:shape>
              </w:pict>
            </w:r>
          </w:p>
        </w:tc>
        <w:tc>
          <w:tcPr>
            <w:tcW w:w="851" w:type="dxa"/>
            <w:shd w:val="clear" w:color="auto" w:fill="auto"/>
          </w:tcPr>
          <w:p w:rsidR="00B15198" w:rsidRPr="00B15198" w:rsidRDefault="003B495E" w:rsidP="00B15198">
            <w:pPr>
              <w:keepNext/>
              <w:keepLines/>
              <w:spacing w:after="0"/>
              <w:jc w:val="center"/>
              <w:rPr>
                <w:rFonts w:ascii="Arial" w:eastAsia="Batang" w:hAnsi="Arial"/>
                <w:sz w:val="18"/>
              </w:rPr>
            </w:pPr>
            <w:r>
              <w:rPr>
                <w:rFonts w:ascii="Arial" w:hAnsi="Arial"/>
                <w:position w:val="-10"/>
                <w:sz w:val="18"/>
              </w:rPr>
              <w:pict>
                <v:shape id="_x0000_i1974" type="#_x0000_t75" style="width:9.75pt;height:15pt">
                  <v:imagedata r:id="rId1410"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3B495E" w:rsidP="00B15198">
            <w:pPr>
              <w:keepNext/>
              <w:keepLines/>
              <w:spacing w:after="0"/>
              <w:jc w:val="center"/>
              <w:rPr>
                <w:rFonts w:ascii="Arial" w:eastAsia="Batang" w:hAnsi="Arial"/>
                <w:sz w:val="18"/>
              </w:rPr>
            </w:pPr>
            <w:r>
              <w:rPr>
                <w:rFonts w:ascii="Arial" w:hAnsi="Arial"/>
                <w:position w:val="-10"/>
                <w:sz w:val="18"/>
              </w:rPr>
              <w:pict>
                <v:shape id="_x0000_i1975" type="#_x0000_t75" style="width:9.75pt;height:15pt">
                  <v:imagedata r:id="rId1410" o:title=""/>
                </v:shape>
              </w:pict>
            </w:r>
          </w:p>
        </w:tc>
        <w:tc>
          <w:tcPr>
            <w:tcW w:w="851" w:type="dxa"/>
            <w:shd w:val="clear" w:color="auto" w:fill="auto"/>
          </w:tcPr>
          <w:p w:rsidR="00B15198" w:rsidRPr="00B15198" w:rsidRDefault="003B495E" w:rsidP="00B15198">
            <w:pPr>
              <w:keepNext/>
              <w:keepLines/>
              <w:spacing w:after="0"/>
              <w:jc w:val="center"/>
              <w:rPr>
                <w:rFonts w:ascii="Arial" w:eastAsia="Batang" w:hAnsi="Arial"/>
                <w:sz w:val="18"/>
              </w:rPr>
            </w:pPr>
            <w:r>
              <w:rPr>
                <w:rFonts w:ascii="Arial" w:hAnsi="Arial"/>
                <w:position w:val="-10"/>
                <w:sz w:val="18"/>
              </w:rPr>
              <w:pict>
                <v:shape id="_x0000_i1976" type="#_x0000_t75" style="width:9.75pt;height:15pt">
                  <v:imagedata r:id="rId1410" o:title=""/>
                </v:shape>
              </w:pict>
            </w:r>
            <w:r w:rsidR="00B15198" w:rsidRPr="00B15198">
              <w:rPr>
                <w:rFonts w:ascii="Arial" w:eastAsia="Batang" w:hAnsi="Arial"/>
                <w:sz w:val="18"/>
              </w:rPr>
              <w:t>, 5</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10</w:t>
            </w:r>
          </w:p>
        </w:tc>
        <w:tc>
          <w:tcPr>
            <w:tcW w:w="851" w:type="dxa"/>
            <w:shd w:val="clear" w:color="auto" w:fill="auto"/>
          </w:tcPr>
          <w:p w:rsidR="00B15198" w:rsidRPr="00B15198" w:rsidRDefault="003B495E" w:rsidP="00B15198">
            <w:pPr>
              <w:keepNext/>
              <w:keepLines/>
              <w:spacing w:after="0"/>
              <w:jc w:val="center"/>
              <w:rPr>
                <w:rFonts w:ascii="Arial" w:eastAsia="Batang" w:hAnsi="Arial"/>
                <w:sz w:val="18"/>
              </w:rPr>
            </w:pPr>
            <w:r>
              <w:rPr>
                <w:rFonts w:ascii="Arial" w:hAnsi="Arial"/>
                <w:position w:val="-10"/>
                <w:sz w:val="18"/>
              </w:rPr>
              <w:pict>
                <v:shape id="_x0000_i1977" type="#_x0000_t75" style="width:9.75pt;height:15pt">
                  <v:imagedata r:id="rId1410"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v:shape id="_x0000_i1978" type="#_x0000_t75" style="width:9.75pt;height:15pt" o:ole="">
                  <v:imagedata r:id="rId1382" o:title=""/>
                </v:shape>
                <o:OLEObject Type="Embed" ProgID="Equation.3" ShapeID="_x0000_i1978" DrawAspect="Content" ObjectID="_1584266972" r:id="rId1413"/>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3B495E" w:rsidP="00B15198">
            <w:pPr>
              <w:keepNext/>
              <w:keepLines/>
              <w:spacing w:after="0"/>
              <w:jc w:val="center"/>
              <w:rPr>
                <w:rFonts w:ascii="Arial" w:eastAsia="Batang" w:hAnsi="Arial"/>
                <w:sz w:val="18"/>
              </w:rPr>
            </w:pPr>
            <w:r>
              <w:rPr>
                <w:rFonts w:ascii="Arial" w:hAnsi="Arial"/>
                <w:position w:val="-10"/>
                <w:sz w:val="18"/>
              </w:rPr>
              <w:pict>
                <v:shape id="_x0000_i1979" type="#_x0000_t75" style="width:9.75pt;height:15pt">
                  <v:imagedata r:id="rId1410" o:title=""/>
                </v:shape>
              </w:pict>
            </w:r>
          </w:p>
        </w:tc>
        <w:tc>
          <w:tcPr>
            <w:tcW w:w="851" w:type="dxa"/>
            <w:shd w:val="clear" w:color="auto" w:fill="auto"/>
          </w:tcPr>
          <w:p w:rsidR="00B15198" w:rsidRPr="00B15198" w:rsidRDefault="003B495E" w:rsidP="00B15198">
            <w:pPr>
              <w:keepNext/>
              <w:keepLines/>
              <w:spacing w:after="0"/>
              <w:jc w:val="center"/>
              <w:rPr>
                <w:rFonts w:ascii="Arial" w:eastAsia="Batang" w:hAnsi="Arial"/>
                <w:sz w:val="18"/>
              </w:rPr>
            </w:pPr>
            <w:r>
              <w:rPr>
                <w:rFonts w:ascii="Arial" w:hAnsi="Arial"/>
                <w:position w:val="-10"/>
                <w:sz w:val="18"/>
              </w:rPr>
              <w:pict>
                <v:shape id="_x0000_i1980" type="#_x0000_t75" style="width:9.75pt;height:15pt">
                  <v:imagedata r:id="rId1410" o:title=""/>
                </v:shape>
              </w:pict>
            </w:r>
            <w:r w:rsidR="00B15198" w:rsidRPr="00B15198">
              <w:rPr>
                <w:rFonts w:ascii="Arial" w:eastAsia="Batang" w:hAnsi="Arial"/>
                <w:sz w:val="18"/>
              </w:rPr>
              <w:t>, 7</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11</w:t>
            </w:r>
          </w:p>
        </w:tc>
        <w:tc>
          <w:tcPr>
            <w:tcW w:w="851" w:type="dxa"/>
            <w:shd w:val="clear" w:color="auto" w:fill="auto"/>
          </w:tcPr>
          <w:p w:rsidR="00B15198" w:rsidRPr="00B15198" w:rsidRDefault="003B495E" w:rsidP="00B15198">
            <w:pPr>
              <w:keepNext/>
              <w:keepLines/>
              <w:spacing w:after="0"/>
              <w:jc w:val="center"/>
              <w:rPr>
                <w:rFonts w:ascii="Arial" w:eastAsia="Batang" w:hAnsi="Arial"/>
                <w:sz w:val="18"/>
              </w:rPr>
            </w:pPr>
            <w:r>
              <w:rPr>
                <w:rFonts w:ascii="Arial" w:hAnsi="Arial"/>
                <w:position w:val="-10"/>
                <w:sz w:val="18"/>
              </w:rPr>
              <w:pict>
                <v:shape id="_x0000_i1981" type="#_x0000_t75" style="width:9.75pt;height:15pt">
                  <v:imagedata r:id="rId1410"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v:shape id="_x0000_i1982" type="#_x0000_t75" style="width:9.75pt;height:15pt" o:ole="">
                  <v:imagedata r:id="rId1382" o:title=""/>
                </v:shape>
                <o:OLEObject Type="Embed" ProgID="Equation.3" ShapeID="_x0000_i1982" DrawAspect="Content" ObjectID="_1584266973" r:id="rId1414"/>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3B495E" w:rsidP="00B15198">
            <w:pPr>
              <w:keepNext/>
              <w:keepLines/>
              <w:spacing w:after="0"/>
              <w:jc w:val="center"/>
              <w:rPr>
                <w:rFonts w:ascii="Arial" w:eastAsia="Batang" w:hAnsi="Arial"/>
                <w:sz w:val="18"/>
              </w:rPr>
            </w:pPr>
            <w:r>
              <w:rPr>
                <w:rFonts w:ascii="Arial" w:hAnsi="Arial"/>
                <w:position w:val="-10"/>
                <w:sz w:val="18"/>
              </w:rPr>
              <w:pict>
                <v:shape id="_x0000_i1983" type="#_x0000_t75" style="width:9.75pt;height:15pt">
                  <v:imagedata r:id="rId1410" o:title=""/>
                </v:shape>
              </w:pict>
            </w:r>
          </w:p>
        </w:tc>
        <w:tc>
          <w:tcPr>
            <w:tcW w:w="851" w:type="dxa"/>
            <w:shd w:val="clear" w:color="auto" w:fill="auto"/>
          </w:tcPr>
          <w:p w:rsidR="00B15198" w:rsidRPr="00B15198" w:rsidRDefault="003B495E" w:rsidP="00B15198">
            <w:pPr>
              <w:keepNext/>
              <w:keepLines/>
              <w:spacing w:after="0"/>
              <w:jc w:val="center"/>
              <w:rPr>
                <w:rFonts w:ascii="Arial" w:eastAsia="Batang" w:hAnsi="Arial"/>
                <w:sz w:val="18"/>
              </w:rPr>
            </w:pPr>
            <w:r>
              <w:rPr>
                <w:rFonts w:ascii="Arial" w:hAnsi="Arial"/>
                <w:position w:val="-10"/>
                <w:sz w:val="18"/>
              </w:rPr>
              <w:pict>
                <v:shape id="_x0000_i1984" type="#_x0000_t75" style="width:9.75pt;height:15pt">
                  <v:imagedata r:id="rId1410" o:title=""/>
                </v:shape>
              </w:pict>
            </w:r>
            <w:r w:rsidR="00B15198" w:rsidRPr="00B15198">
              <w:rPr>
                <w:rFonts w:ascii="Arial" w:eastAsia="Batang" w:hAnsi="Arial"/>
                <w:sz w:val="18"/>
              </w:rPr>
              <w:t>, 7</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12</w:t>
            </w:r>
          </w:p>
        </w:tc>
        <w:tc>
          <w:tcPr>
            <w:tcW w:w="851" w:type="dxa"/>
            <w:shd w:val="clear" w:color="auto" w:fill="auto"/>
          </w:tcPr>
          <w:p w:rsidR="00B15198" w:rsidRPr="00B15198" w:rsidRDefault="003B495E" w:rsidP="00B15198">
            <w:pPr>
              <w:keepNext/>
              <w:keepLines/>
              <w:spacing w:after="0"/>
              <w:jc w:val="center"/>
              <w:rPr>
                <w:rFonts w:ascii="Arial" w:eastAsia="Batang" w:hAnsi="Arial"/>
                <w:sz w:val="18"/>
              </w:rPr>
            </w:pPr>
            <w:r>
              <w:rPr>
                <w:rFonts w:ascii="Arial" w:hAnsi="Arial"/>
                <w:position w:val="-10"/>
                <w:sz w:val="18"/>
              </w:rPr>
              <w:pict>
                <v:shape id="_x0000_i1985" type="#_x0000_t75" style="width:9.75pt;height:15pt">
                  <v:imagedata r:id="rId1410"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v:shape id="_x0000_i1986" type="#_x0000_t75" style="width:9.75pt;height:15pt" o:ole="">
                  <v:imagedata r:id="rId1382" o:title=""/>
                </v:shape>
                <o:OLEObject Type="Embed" ProgID="Equation.3" ShapeID="_x0000_i1986" DrawAspect="Content" ObjectID="_1584266974" r:id="rId1415"/>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3B495E" w:rsidP="00B15198">
            <w:pPr>
              <w:keepNext/>
              <w:keepLines/>
              <w:spacing w:after="0"/>
              <w:jc w:val="center"/>
              <w:rPr>
                <w:rFonts w:ascii="Arial" w:eastAsia="Batang" w:hAnsi="Arial"/>
                <w:sz w:val="18"/>
              </w:rPr>
            </w:pPr>
            <w:r>
              <w:rPr>
                <w:rFonts w:ascii="Arial" w:hAnsi="Arial"/>
                <w:position w:val="-10"/>
                <w:sz w:val="18"/>
              </w:rPr>
              <w:pict>
                <v:shape id="_x0000_i1987" type="#_x0000_t75" style="width:9.75pt;height:15pt">
                  <v:imagedata r:id="rId1410" o:title=""/>
                </v:shape>
              </w:pict>
            </w:r>
          </w:p>
        </w:tc>
        <w:tc>
          <w:tcPr>
            <w:tcW w:w="851" w:type="dxa"/>
            <w:shd w:val="clear" w:color="auto" w:fill="auto"/>
          </w:tcPr>
          <w:p w:rsidR="00B15198" w:rsidRPr="00B15198" w:rsidRDefault="003B495E" w:rsidP="00B15198">
            <w:pPr>
              <w:keepNext/>
              <w:keepLines/>
              <w:spacing w:after="0"/>
              <w:jc w:val="center"/>
              <w:rPr>
                <w:rFonts w:ascii="Arial" w:eastAsia="Batang" w:hAnsi="Arial"/>
                <w:sz w:val="18"/>
              </w:rPr>
            </w:pPr>
            <w:r>
              <w:rPr>
                <w:rFonts w:ascii="Arial" w:hAnsi="Arial"/>
                <w:position w:val="-10"/>
                <w:sz w:val="18"/>
              </w:rPr>
              <w:pict>
                <v:shape id="_x0000_i1988" type="#_x0000_t75" style="width:9.75pt;height:15pt">
                  <v:imagedata r:id="rId1410" o:title=""/>
                </v:shape>
              </w:pict>
            </w:r>
            <w:r w:rsidR="00B15198" w:rsidRPr="00B15198">
              <w:rPr>
                <w:rFonts w:ascii="Arial" w:eastAsia="Batang" w:hAnsi="Arial"/>
                <w:sz w:val="18"/>
              </w:rPr>
              <w:t>, 9</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13</w:t>
            </w:r>
          </w:p>
        </w:tc>
        <w:tc>
          <w:tcPr>
            <w:tcW w:w="851" w:type="dxa"/>
            <w:shd w:val="clear" w:color="auto" w:fill="auto"/>
          </w:tcPr>
          <w:p w:rsidR="00B15198" w:rsidRPr="00B15198" w:rsidRDefault="003B495E" w:rsidP="00B15198">
            <w:pPr>
              <w:keepNext/>
              <w:keepLines/>
              <w:spacing w:after="0"/>
              <w:jc w:val="center"/>
              <w:rPr>
                <w:rFonts w:ascii="Arial" w:eastAsia="Batang" w:hAnsi="Arial"/>
                <w:sz w:val="18"/>
              </w:rPr>
            </w:pPr>
            <w:r>
              <w:rPr>
                <w:rFonts w:ascii="Arial" w:hAnsi="Arial"/>
                <w:position w:val="-10"/>
                <w:sz w:val="18"/>
              </w:rPr>
              <w:pict>
                <v:shape id="_x0000_i1989" type="#_x0000_t75" style="width:9.75pt;height:15pt">
                  <v:imagedata r:id="rId1410"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v:shape id="_x0000_i1990" type="#_x0000_t75" style="width:9.75pt;height:15pt" o:ole="">
                  <v:imagedata r:id="rId1382" o:title=""/>
                </v:shape>
                <o:OLEObject Type="Embed" ProgID="Equation.3" ShapeID="_x0000_i1990" DrawAspect="Content" ObjectID="_1584266975" r:id="rId1416"/>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3B495E" w:rsidP="00B15198">
            <w:pPr>
              <w:keepNext/>
              <w:keepLines/>
              <w:spacing w:after="0"/>
              <w:jc w:val="center"/>
              <w:rPr>
                <w:rFonts w:ascii="Arial" w:eastAsia="Batang" w:hAnsi="Arial"/>
                <w:sz w:val="18"/>
              </w:rPr>
            </w:pPr>
            <w:r>
              <w:rPr>
                <w:rFonts w:ascii="Arial" w:hAnsi="Arial"/>
                <w:position w:val="-10"/>
                <w:sz w:val="18"/>
              </w:rPr>
              <w:pict>
                <v:shape id="_x0000_i1991" type="#_x0000_t75" style="width:9.75pt;height:15pt">
                  <v:imagedata r:id="rId1410" o:title=""/>
                </v:shape>
              </w:pict>
            </w:r>
          </w:p>
        </w:tc>
        <w:tc>
          <w:tcPr>
            <w:tcW w:w="851" w:type="dxa"/>
            <w:shd w:val="clear" w:color="auto" w:fill="auto"/>
          </w:tcPr>
          <w:p w:rsidR="00B15198" w:rsidRPr="00B15198" w:rsidRDefault="003B495E" w:rsidP="00B15198">
            <w:pPr>
              <w:keepNext/>
              <w:keepLines/>
              <w:spacing w:after="0"/>
              <w:jc w:val="center"/>
              <w:rPr>
                <w:rFonts w:ascii="Arial" w:eastAsia="Batang" w:hAnsi="Arial"/>
                <w:sz w:val="18"/>
              </w:rPr>
            </w:pPr>
            <w:r>
              <w:rPr>
                <w:rFonts w:ascii="Arial" w:hAnsi="Arial"/>
                <w:position w:val="-10"/>
                <w:sz w:val="18"/>
              </w:rPr>
              <w:pict>
                <v:shape id="_x0000_i1992" type="#_x0000_t75" style="width:9.75pt;height:15pt">
                  <v:imagedata r:id="rId1410" o:title=""/>
                </v:shape>
              </w:pict>
            </w:r>
            <w:r w:rsidR="00B15198" w:rsidRPr="00B15198">
              <w:rPr>
                <w:rFonts w:ascii="Arial" w:eastAsia="Batang" w:hAnsi="Arial"/>
                <w:sz w:val="18"/>
              </w:rPr>
              <w:t>, 9</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14</w:t>
            </w:r>
          </w:p>
        </w:tc>
        <w:tc>
          <w:tcPr>
            <w:tcW w:w="851" w:type="dxa"/>
            <w:shd w:val="clear" w:color="auto" w:fill="auto"/>
          </w:tcPr>
          <w:p w:rsidR="00B15198" w:rsidRPr="00B15198" w:rsidRDefault="003B495E" w:rsidP="00B15198">
            <w:pPr>
              <w:keepNext/>
              <w:keepLines/>
              <w:spacing w:after="0"/>
              <w:jc w:val="center"/>
              <w:rPr>
                <w:rFonts w:ascii="Arial" w:hAnsi="Arial"/>
                <w:sz w:val="18"/>
              </w:rPr>
            </w:pPr>
            <w:r>
              <w:rPr>
                <w:rFonts w:ascii="Arial" w:hAnsi="Arial"/>
                <w:position w:val="-10"/>
                <w:sz w:val="18"/>
              </w:rPr>
              <w:pict>
                <v:shape id="_x0000_i1993" type="#_x0000_t75" style="width:9.75pt;height:15pt">
                  <v:imagedata r:id="rId1410" o:title=""/>
                </v:shape>
              </w:pict>
            </w:r>
          </w:p>
        </w:tc>
        <w:tc>
          <w:tcPr>
            <w:tcW w:w="851" w:type="dxa"/>
            <w:shd w:val="clear" w:color="auto" w:fill="auto"/>
          </w:tcPr>
          <w:p w:rsidR="00B15198" w:rsidRPr="00B15198" w:rsidRDefault="00B15198" w:rsidP="00B15198">
            <w:pPr>
              <w:keepNext/>
              <w:keepLines/>
              <w:spacing w:after="0"/>
              <w:jc w:val="center"/>
              <w:rPr>
                <w:rFonts w:ascii="Arial" w:hAnsi="Arial"/>
                <w:sz w:val="18"/>
              </w:rPr>
            </w:pPr>
            <w:r w:rsidRPr="00B15198">
              <w:rPr>
                <w:rFonts w:ascii="Arial" w:hAnsi="Arial"/>
                <w:position w:val="-10"/>
                <w:sz w:val="18"/>
              </w:rPr>
              <w:object w:dxaOrig="200" w:dyaOrig="300">
                <v:shape id="_x0000_i1994" type="#_x0000_t75" style="width:9.75pt;height:15pt" o:ole="">
                  <v:imagedata r:id="rId1382" o:title=""/>
                </v:shape>
                <o:OLEObject Type="Embed" ProgID="Equation.3" ShapeID="_x0000_i1994" DrawAspect="Content" ObjectID="_1584266976" r:id="rId1417"/>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3B495E" w:rsidP="00B15198">
            <w:pPr>
              <w:keepNext/>
              <w:keepLines/>
              <w:spacing w:after="0"/>
              <w:jc w:val="center"/>
              <w:rPr>
                <w:rFonts w:ascii="Arial" w:eastAsia="Batang" w:hAnsi="Arial"/>
                <w:sz w:val="18"/>
              </w:rPr>
            </w:pPr>
            <w:r>
              <w:rPr>
                <w:rFonts w:ascii="Arial" w:hAnsi="Arial"/>
                <w:position w:val="-10"/>
                <w:sz w:val="18"/>
              </w:rPr>
              <w:pict>
                <v:shape id="_x0000_i1995" type="#_x0000_t75" style="width:9.75pt;height:15pt">
                  <v:imagedata r:id="rId1410" o:title=""/>
                </v:shape>
              </w:pict>
            </w:r>
          </w:p>
        </w:tc>
        <w:tc>
          <w:tcPr>
            <w:tcW w:w="851" w:type="dxa"/>
            <w:shd w:val="clear" w:color="auto" w:fill="auto"/>
          </w:tcPr>
          <w:p w:rsidR="00B15198" w:rsidRPr="00B15198" w:rsidRDefault="003B495E" w:rsidP="00B15198">
            <w:pPr>
              <w:keepNext/>
              <w:keepLines/>
              <w:spacing w:after="0"/>
              <w:jc w:val="center"/>
              <w:rPr>
                <w:rFonts w:ascii="Arial" w:eastAsia="Batang" w:hAnsi="Arial"/>
                <w:sz w:val="18"/>
              </w:rPr>
            </w:pPr>
            <w:r>
              <w:rPr>
                <w:rFonts w:ascii="Arial" w:hAnsi="Arial"/>
                <w:position w:val="-10"/>
                <w:sz w:val="18"/>
              </w:rPr>
              <w:pict>
                <v:shape id="_x0000_i1996" type="#_x0000_t75" style="width:9.75pt;height:15pt">
                  <v:imagedata r:id="rId1410" o:title=""/>
                </v:shape>
              </w:pict>
            </w:r>
            <w:r w:rsidR="00B15198" w:rsidRPr="00B15198">
              <w:rPr>
                <w:rFonts w:ascii="Arial" w:eastAsia="Batang" w:hAnsi="Arial"/>
                <w:sz w:val="18"/>
              </w:rPr>
              <w:t>, 9</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bl>
    <w:p w:rsidR="00B15198" w:rsidRDefault="00B15198" w:rsidP="0017266D"/>
    <w:p w:rsidR="00E90E1B" w:rsidRDefault="00E90E1B" w:rsidP="00E90E1B">
      <w:pPr>
        <w:pStyle w:val="TH"/>
      </w:pPr>
      <w:r>
        <w:t>Table 6</w:t>
      </w:r>
      <w:r w:rsidRPr="00CD52A6">
        <w:t>.4.1.1.</w:t>
      </w:r>
      <w:r w:rsidR="004B366A">
        <w:t>3</w:t>
      </w:r>
      <w:r w:rsidRPr="00CD52A6">
        <w:t>-</w:t>
      </w:r>
      <w:r w:rsidR="00A715B1">
        <w:t>5</w:t>
      </w:r>
      <w:r>
        <w:t xml:space="preserve">: PUSCH DM-RS </w:t>
      </w:r>
      <w:r w:rsidR="006D124D">
        <w:t xml:space="preserve">time index </w:t>
      </w:r>
      <w:r w:rsidRPr="0025210E">
        <w:rPr>
          <w:position w:val="-6"/>
        </w:rPr>
        <w:object w:dxaOrig="180" w:dyaOrig="260">
          <v:shape id="_x0000_i1997" type="#_x0000_t75" style="width:9pt;height:12.75pt" o:ole="">
            <v:imagedata r:id="rId1418" o:title=""/>
          </v:shape>
          <o:OLEObject Type="Embed" ProgID="Equation.3" ShapeID="_x0000_i1997" DrawAspect="Content" ObjectID="_1584266977" r:id="rId1419"/>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1152"/>
        <w:gridCol w:w="2232"/>
        <w:gridCol w:w="1970"/>
      </w:tblGrid>
      <w:tr w:rsidR="00B21997" w:rsidTr="00126CA9">
        <w:trPr>
          <w:jc w:val="center"/>
        </w:trPr>
        <w:tc>
          <w:tcPr>
            <w:tcW w:w="2060" w:type="dxa"/>
            <w:vMerge w:val="restart"/>
            <w:shd w:val="clear" w:color="auto" w:fill="auto"/>
          </w:tcPr>
          <w:p w:rsidR="00B21997" w:rsidRPr="006C1C1B" w:rsidRDefault="00B21997" w:rsidP="00D353CA">
            <w:pPr>
              <w:pStyle w:val="TAH"/>
              <w:rPr>
                <w:rFonts w:eastAsia="Batang"/>
              </w:rPr>
            </w:pPr>
            <w:r w:rsidRPr="006C1C1B">
              <w:rPr>
                <w:rFonts w:eastAsia="Batang"/>
              </w:rPr>
              <w:t>DM-RS duration</w:t>
            </w:r>
          </w:p>
        </w:tc>
        <w:tc>
          <w:tcPr>
            <w:tcW w:w="1152" w:type="dxa"/>
            <w:vMerge w:val="restart"/>
            <w:shd w:val="clear" w:color="auto" w:fill="auto"/>
          </w:tcPr>
          <w:p w:rsidR="00B21997" w:rsidRPr="00302E6E" w:rsidRDefault="00B21997" w:rsidP="00D353CA">
            <w:pPr>
              <w:pStyle w:val="TAH"/>
              <w:rPr>
                <w:rFonts w:eastAsia="Batang"/>
                <w:i/>
              </w:rPr>
            </w:pPr>
            <w:r w:rsidRPr="00302E6E">
              <w:rPr>
                <w:rFonts w:eastAsia="Batang"/>
                <w:i/>
              </w:rPr>
              <w:object w:dxaOrig="180" w:dyaOrig="260">
                <v:shape id="_x0000_i1998" type="#_x0000_t75" style="width:9pt;height:12.75pt" o:ole="">
                  <v:imagedata r:id="rId1392" o:title=""/>
                </v:shape>
                <o:OLEObject Type="Embed" ProgID="Equation.3" ShapeID="_x0000_i1998" DrawAspect="Content" ObjectID="_1584266978" r:id="rId1420"/>
              </w:object>
            </w:r>
          </w:p>
        </w:tc>
        <w:tc>
          <w:tcPr>
            <w:tcW w:w="4202" w:type="dxa"/>
            <w:gridSpan w:val="2"/>
            <w:tcBorders>
              <w:bottom w:val="nil"/>
            </w:tcBorders>
            <w:shd w:val="clear" w:color="auto" w:fill="auto"/>
          </w:tcPr>
          <w:p w:rsidR="00B21997" w:rsidRPr="00302E6E" w:rsidRDefault="00B21997" w:rsidP="00D353CA">
            <w:pPr>
              <w:pStyle w:val="TAH"/>
              <w:rPr>
                <w:rFonts w:eastAsia="Batang"/>
                <w:i/>
              </w:rPr>
            </w:pPr>
            <w:r w:rsidRPr="00302E6E">
              <w:rPr>
                <w:rFonts w:eastAsia="Batang"/>
                <w:i/>
              </w:rPr>
              <w:t xml:space="preserve">Supported antenna ports </w:t>
            </w:r>
            <w:r w:rsidRPr="00302E6E">
              <w:rPr>
                <w:rFonts w:eastAsia="Batang"/>
                <w:position w:val="-10"/>
              </w:rPr>
              <w:object w:dxaOrig="200" w:dyaOrig="240">
                <v:shape id="_x0000_i1999" type="#_x0000_t75" style="width:9.75pt;height:12pt" o:ole="">
                  <v:imagedata r:id="rId1421" o:title=""/>
                </v:shape>
                <o:OLEObject Type="Embed" ProgID="Equation.3" ShapeID="_x0000_i1999" DrawAspect="Content" ObjectID="_1584266979" r:id="rId1422"/>
              </w:object>
            </w:r>
          </w:p>
        </w:tc>
      </w:tr>
      <w:tr w:rsidR="00B21997" w:rsidTr="00126CA9">
        <w:trPr>
          <w:jc w:val="center"/>
        </w:trPr>
        <w:tc>
          <w:tcPr>
            <w:tcW w:w="2060" w:type="dxa"/>
            <w:vMerge/>
            <w:shd w:val="clear" w:color="auto" w:fill="auto"/>
          </w:tcPr>
          <w:p w:rsidR="00B21997" w:rsidRPr="00302E6E" w:rsidRDefault="00B21997" w:rsidP="00D353CA">
            <w:pPr>
              <w:pStyle w:val="TAH"/>
              <w:rPr>
                <w:rFonts w:eastAsia="Batang"/>
                <w:i/>
              </w:rPr>
            </w:pPr>
          </w:p>
        </w:tc>
        <w:tc>
          <w:tcPr>
            <w:tcW w:w="1152" w:type="dxa"/>
            <w:vMerge/>
            <w:shd w:val="clear" w:color="auto" w:fill="auto"/>
          </w:tcPr>
          <w:p w:rsidR="00B21997" w:rsidRPr="00302E6E" w:rsidRDefault="00B21997" w:rsidP="00D353CA">
            <w:pPr>
              <w:pStyle w:val="TAH"/>
              <w:rPr>
                <w:rFonts w:eastAsia="Batang"/>
                <w:i/>
              </w:rPr>
            </w:pPr>
          </w:p>
        </w:tc>
        <w:tc>
          <w:tcPr>
            <w:tcW w:w="2232" w:type="dxa"/>
            <w:tcBorders>
              <w:top w:val="nil"/>
            </w:tcBorders>
            <w:shd w:val="clear" w:color="auto" w:fill="auto"/>
          </w:tcPr>
          <w:p w:rsidR="00B21997" w:rsidRPr="00302E6E" w:rsidRDefault="00B21997" w:rsidP="00D353CA">
            <w:pPr>
              <w:pStyle w:val="TAH"/>
              <w:rPr>
                <w:rFonts w:eastAsia="Batang"/>
                <w:i/>
              </w:rPr>
            </w:pPr>
            <w:r w:rsidRPr="00302E6E">
              <w:rPr>
                <w:rFonts w:eastAsia="Batang"/>
                <w:i/>
              </w:rPr>
              <w:t>Configuration type 1</w:t>
            </w:r>
          </w:p>
        </w:tc>
        <w:tc>
          <w:tcPr>
            <w:tcW w:w="1970" w:type="dxa"/>
            <w:tcBorders>
              <w:top w:val="nil"/>
            </w:tcBorders>
            <w:shd w:val="clear" w:color="auto" w:fill="auto"/>
          </w:tcPr>
          <w:p w:rsidR="00B21997" w:rsidRPr="00302E6E" w:rsidRDefault="00B21997" w:rsidP="00D353CA">
            <w:pPr>
              <w:pStyle w:val="TAH"/>
              <w:rPr>
                <w:rFonts w:eastAsia="Batang"/>
                <w:i/>
              </w:rPr>
            </w:pPr>
            <w:r w:rsidRPr="00302E6E">
              <w:rPr>
                <w:rFonts w:eastAsia="Batang"/>
                <w:i/>
              </w:rPr>
              <w:t>Configuration type 2</w:t>
            </w:r>
          </w:p>
        </w:tc>
      </w:tr>
      <w:tr w:rsidR="00B21997" w:rsidTr="00126CA9">
        <w:trPr>
          <w:jc w:val="center"/>
        </w:trPr>
        <w:tc>
          <w:tcPr>
            <w:tcW w:w="2060" w:type="dxa"/>
            <w:shd w:val="clear" w:color="auto" w:fill="auto"/>
          </w:tcPr>
          <w:p w:rsidR="00B21997" w:rsidRPr="00302E6E" w:rsidRDefault="00B21997" w:rsidP="00D353CA">
            <w:pPr>
              <w:pStyle w:val="TAC"/>
              <w:rPr>
                <w:rFonts w:eastAsia="Batang"/>
              </w:rPr>
            </w:pPr>
            <w:r w:rsidRPr="00302E6E">
              <w:rPr>
                <w:rFonts w:eastAsia="Batang"/>
              </w:rPr>
              <w:t>single-symbol DM-RS</w:t>
            </w:r>
          </w:p>
        </w:tc>
        <w:tc>
          <w:tcPr>
            <w:tcW w:w="1152" w:type="dxa"/>
            <w:shd w:val="clear" w:color="auto" w:fill="auto"/>
          </w:tcPr>
          <w:p w:rsidR="00B21997" w:rsidRPr="00302E6E" w:rsidRDefault="00B21997" w:rsidP="00D353CA">
            <w:pPr>
              <w:pStyle w:val="TAC"/>
              <w:rPr>
                <w:rFonts w:eastAsia="Batang"/>
              </w:rPr>
            </w:pPr>
            <w:r w:rsidRPr="00302E6E">
              <w:rPr>
                <w:rFonts w:eastAsia="Batang"/>
              </w:rPr>
              <w:t>0</w:t>
            </w:r>
          </w:p>
        </w:tc>
        <w:tc>
          <w:tcPr>
            <w:tcW w:w="2232" w:type="dxa"/>
            <w:shd w:val="clear" w:color="auto" w:fill="auto"/>
          </w:tcPr>
          <w:p w:rsidR="00B21997" w:rsidRPr="00302E6E" w:rsidRDefault="004B366A" w:rsidP="00D353CA">
            <w:pPr>
              <w:pStyle w:val="TAC"/>
              <w:rPr>
                <w:rFonts w:eastAsia="Batang"/>
              </w:rPr>
            </w:pPr>
            <w:r>
              <w:rPr>
                <w:rFonts w:eastAsia="Batang"/>
              </w:rPr>
              <w:t>0 – 3</w:t>
            </w:r>
          </w:p>
        </w:tc>
        <w:tc>
          <w:tcPr>
            <w:tcW w:w="1970" w:type="dxa"/>
            <w:shd w:val="clear" w:color="auto" w:fill="auto"/>
          </w:tcPr>
          <w:p w:rsidR="00B21997" w:rsidRPr="00302E6E" w:rsidRDefault="004B366A" w:rsidP="004B366A">
            <w:pPr>
              <w:pStyle w:val="TAC"/>
              <w:rPr>
                <w:rFonts w:eastAsia="Batang"/>
              </w:rPr>
            </w:pPr>
            <w:r>
              <w:rPr>
                <w:rFonts w:eastAsia="Batang"/>
              </w:rPr>
              <w:t>0 – 5</w:t>
            </w:r>
          </w:p>
        </w:tc>
      </w:tr>
      <w:tr w:rsidR="00B21997" w:rsidTr="00126CA9">
        <w:trPr>
          <w:jc w:val="center"/>
        </w:trPr>
        <w:tc>
          <w:tcPr>
            <w:tcW w:w="2060" w:type="dxa"/>
            <w:shd w:val="clear" w:color="auto" w:fill="auto"/>
            <w:vAlign w:val="center"/>
          </w:tcPr>
          <w:p w:rsidR="00B21997" w:rsidRPr="00302E6E" w:rsidRDefault="00B21997" w:rsidP="00264075">
            <w:pPr>
              <w:pStyle w:val="TAC"/>
              <w:rPr>
                <w:rFonts w:eastAsia="Batang"/>
              </w:rPr>
            </w:pPr>
            <w:r w:rsidRPr="00302E6E">
              <w:rPr>
                <w:rFonts w:eastAsia="Batang"/>
              </w:rPr>
              <w:t>double-symbol DM-RS</w:t>
            </w:r>
          </w:p>
        </w:tc>
        <w:tc>
          <w:tcPr>
            <w:tcW w:w="1152" w:type="dxa"/>
            <w:shd w:val="clear" w:color="auto" w:fill="auto"/>
          </w:tcPr>
          <w:p w:rsidR="00B21997" w:rsidRPr="00302E6E" w:rsidRDefault="00B21997" w:rsidP="00D353CA">
            <w:pPr>
              <w:pStyle w:val="TAC"/>
              <w:rPr>
                <w:rFonts w:eastAsia="Batang"/>
              </w:rPr>
            </w:pPr>
            <w:r w:rsidRPr="00302E6E">
              <w:rPr>
                <w:rFonts w:eastAsia="Batang"/>
              </w:rPr>
              <w:t>0, 1</w:t>
            </w:r>
          </w:p>
        </w:tc>
        <w:tc>
          <w:tcPr>
            <w:tcW w:w="2232" w:type="dxa"/>
            <w:shd w:val="clear" w:color="auto" w:fill="auto"/>
            <w:vAlign w:val="center"/>
          </w:tcPr>
          <w:p w:rsidR="00B21997" w:rsidRPr="00302E6E" w:rsidRDefault="004B366A" w:rsidP="004B366A">
            <w:pPr>
              <w:pStyle w:val="TAC"/>
              <w:rPr>
                <w:rFonts w:eastAsia="Batang"/>
              </w:rPr>
            </w:pPr>
            <w:r>
              <w:rPr>
                <w:rFonts w:eastAsia="Batang"/>
              </w:rPr>
              <w:t>0 – 7</w:t>
            </w:r>
          </w:p>
        </w:tc>
        <w:tc>
          <w:tcPr>
            <w:tcW w:w="1970" w:type="dxa"/>
            <w:shd w:val="clear" w:color="auto" w:fill="auto"/>
            <w:vAlign w:val="center"/>
          </w:tcPr>
          <w:p w:rsidR="00B21997" w:rsidRPr="00302E6E" w:rsidRDefault="004B366A" w:rsidP="004B366A">
            <w:pPr>
              <w:pStyle w:val="TAC"/>
              <w:rPr>
                <w:rFonts w:eastAsia="Batang"/>
              </w:rPr>
            </w:pPr>
            <w:r>
              <w:rPr>
                <w:rFonts w:eastAsia="Batang"/>
              </w:rPr>
              <w:t>0 – 11</w:t>
            </w:r>
          </w:p>
        </w:tc>
      </w:tr>
    </w:tbl>
    <w:p w:rsidR="004B366A" w:rsidRPr="004B366A" w:rsidRDefault="004B366A" w:rsidP="00C80D4C"/>
    <w:p w:rsidR="004B366A" w:rsidRPr="004B366A" w:rsidRDefault="004B366A" w:rsidP="00C80D4C">
      <w:pPr>
        <w:pStyle w:val="TH"/>
      </w:pPr>
      <w:r w:rsidRPr="004B366A">
        <w:t xml:space="preserve">Table 6.4.1.1.3-6: PUSCH DM-RS positions </w:t>
      </w:r>
      <w:r w:rsidRPr="004B366A">
        <w:rPr>
          <w:position w:val="-6"/>
        </w:rPr>
        <w:object w:dxaOrig="160" w:dyaOrig="300">
          <v:shape id="_x0000_i2000" type="#_x0000_t75" style="width:8.25pt;height:15pt" o:ole="">
            <v:imagedata r:id="rId1390" o:title=""/>
          </v:shape>
          <o:OLEObject Type="Embed" ProgID="Equation.3" ShapeID="_x0000_i2000" DrawAspect="Content" ObjectID="_1584266980" r:id="rId1423"/>
        </w:object>
      </w:r>
      <w:r w:rsidRPr="004B366A">
        <w:t xml:space="preserve"> for single-symbol DM-RS and frequency hopping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5"/>
        <w:gridCol w:w="882"/>
        <w:gridCol w:w="867"/>
        <w:gridCol w:w="1118"/>
        <w:gridCol w:w="1134"/>
        <w:gridCol w:w="828"/>
        <w:gridCol w:w="873"/>
        <w:gridCol w:w="1041"/>
        <w:gridCol w:w="943"/>
      </w:tblGrid>
      <w:tr w:rsidR="004B366A" w:rsidRPr="004B366A" w:rsidTr="005D6BD6">
        <w:trPr>
          <w:jc w:val="center"/>
        </w:trPr>
        <w:tc>
          <w:tcPr>
            <w:tcW w:w="1245" w:type="dxa"/>
            <w:vMerge w:val="restart"/>
            <w:shd w:val="clear" w:color="auto" w:fill="auto"/>
          </w:tcPr>
          <w:p w:rsidR="004B366A" w:rsidRPr="004B366A" w:rsidRDefault="004B366A" w:rsidP="004B366A">
            <w:pPr>
              <w:keepNext/>
              <w:keepLines/>
              <w:spacing w:after="0"/>
              <w:jc w:val="center"/>
              <w:rPr>
                <w:rFonts w:ascii="Arial" w:eastAsia="Batang" w:hAnsi="Arial"/>
                <w:b/>
                <w:sz w:val="18"/>
              </w:rPr>
            </w:pPr>
            <w:r w:rsidRPr="004B366A">
              <w:rPr>
                <w:rFonts w:ascii="Arial" w:eastAsia="Batang" w:hAnsi="Arial"/>
                <w:b/>
                <w:sz w:val="18"/>
              </w:rPr>
              <w:t>Duration in symbols</w:t>
            </w:r>
          </w:p>
        </w:tc>
        <w:tc>
          <w:tcPr>
            <w:tcW w:w="7686" w:type="dxa"/>
            <w:gridSpan w:val="8"/>
            <w:tcBorders>
              <w:bottom w:val="nil"/>
            </w:tcBorders>
            <w:shd w:val="clear" w:color="auto" w:fill="auto"/>
          </w:tcPr>
          <w:p w:rsidR="004B366A" w:rsidRPr="004B366A" w:rsidRDefault="004B366A" w:rsidP="004B366A">
            <w:pPr>
              <w:jc w:val="center"/>
              <w:rPr>
                <w:rFonts w:ascii="Arial" w:eastAsia="Batang" w:hAnsi="Arial"/>
                <w:b/>
                <w:sz w:val="18"/>
              </w:rPr>
            </w:pPr>
            <w:r w:rsidRPr="004B366A">
              <w:rPr>
                <w:rFonts w:ascii="Arial" w:eastAsia="Batang" w:hAnsi="Arial"/>
                <w:b/>
                <w:sz w:val="18"/>
              </w:rPr>
              <w:t xml:space="preserve">DM-RS positions </w:t>
            </w:r>
            <w:r w:rsidRPr="004B366A">
              <w:rPr>
                <w:rFonts w:eastAsia="Batang"/>
                <w:position w:val="-6"/>
              </w:rPr>
              <w:object w:dxaOrig="160" w:dyaOrig="300">
                <v:shape id="_x0000_i2001" type="#_x0000_t75" style="width:8.25pt;height:15pt" o:ole="">
                  <v:imagedata r:id="rId1390" o:title=""/>
                </v:shape>
                <o:OLEObject Type="Embed" ProgID="Equation.3" ShapeID="_x0000_i2001" DrawAspect="Content" ObjectID="_1584266981" r:id="rId1424"/>
              </w:object>
            </w:r>
          </w:p>
        </w:tc>
      </w:tr>
      <w:tr w:rsidR="004B366A" w:rsidRPr="004B366A" w:rsidTr="005D6BD6">
        <w:trPr>
          <w:jc w:val="center"/>
        </w:trPr>
        <w:tc>
          <w:tcPr>
            <w:tcW w:w="1245" w:type="dxa"/>
            <w:vMerge/>
            <w:shd w:val="clear" w:color="auto" w:fill="auto"/>
          </w:tcPr>
          <w:p w:rsidR="004B366A" w:rsidRPr="004B366A" w:rsidRDefault="004B366A" w:rsidP="004B366A">
            <w:pPr>
              <w:keepNext/>
              <w:keepLines/>
              <w:spacing w:after="0"/>
              <w:jc w:val="center"/>
              <w:rPr>
                <w:rFonts w:ascii="Arial" w:eastAsia="Batang" w:hAnsi="Arial"/>
                <w:b/>
                <w:sz w:val="18"/>
              </w:rPr>
            </w:pPr>
          </w:p>
        </w:tc>
        <w:tc>
          <w:tcPr>
            <w:tcW w:w="4001" w:type="dxa"/>
            <w:gridSpan w:val="4"/>
            <w:tcBorders>
              <w:top w:val="nil"/>
            </w:tcBorders>
            <w:shd w:val="clear" w:color="auto" w:fill="auto"/>
            <w:vAlign w:val="bottom"/>
          </w:tcPr>
          <w:p w:rsidR="004B366A" w:rsidRPr="004B366A" w:rsidRDefault="004B366A" w:rsidP="004B366A">
            <w:pPr>
              <w:keepNext/>
              <w:keepLines/>
              <w:spacing w:after="0"/>
              <w:jc w:val="center"/>
              <w:rPr>
                <w:rFonts w:ascii="Arial" w:eastAsia="Batang" w:hAnsi="Arial"/>
                <w:b/>
                <w:sz w:val="18"/>
              </w:rPr>
            </w:pPr>
            <w:r w:rsidRPr="004B366A">
              <w:rPr>
                <w:rFonts w:ascii="Arial" w:eastAsia="Batang" w:hAnsi="Arial"/>
                <w:b/>
                <w:sz w:val="18"/>
              </w:rPr>
              <w:t>PUSCH mapping type A</w:t>
            </w:r>
          </w:p>
        </w:tc>
        <w:tc>
          <w:tcPr>
            <w:tcW w:w="3685" w:type="dxa"/>
            <w:gridSpan w:val="4"/>
            <w:tcBorders>
              <w:top w:val="nil"/>
            </w:tcBorders>
            <w:shd w:val="clear" w:color="auto" w:fill="auto"/>
          </w:tcPr>
          <w:p w:rsidR="004B366A" w:rsidRPr="004B366A" w:rsidRDefault="004B366A" w:rsidP="004B366A">
            <w:pPr>
              <w:keepNext/>
              <w:keepLines/>
              <w:spacing w:after="0"/>
              <w:jc w:val="center"/>
              <w:rPr>
                <w:rFonts w:ascii="Arial" w:eastAsia="Batang" w:hAnsi="Arial"/>
                <w:b/>
                <w:sz w:val="18"/>
              </w:rPr>
            </w:pPr>
            <w:r w:rsidRPr="004B366A">
              <w:rPr>
                <w:rFonts w:ascii="Arial" w:eastAsia="Batang" w:hAnsi="Arial"/>
                <w:b/>
                <w:sz w:val="18"/>
              </w:rPr>
              <w:t>PUSCH mapping type B</w:t>
            </w:r>
          </w:p>
        </w:tc>
      </w:tr>
      <w:tr w:rsidR="004B366A" w:rsidRPr="004B366A" w:rsidTr="005D6BD6">
        <w:trPr>
          <w:jc w:val="center"/>
        </w:trPr>
        <w:tc>
          <w:tcPr>
            <w:tcW w:w="1245" w:type="dxa"/>
            <w:vMerge/>
            <w:shd w:val="clear" w:color="auto" w:fill="auto"/>
          </w:tcPr>
          <w:p w:rsidR="004B366A" w:rsidRPr="004B366A" w:rsidRDefault="004B366A" w:rsidP="004B366A">
            <w:pPr>
              <w:keepNext/>
              <w:keepLines/>
              <w:spacing w:after="0"/>
              <w:jc w:val="center"/>
              <w:rPr>
                <w:rFonts w:ascii="Arial" w:eastAsia="Batang" w:hAnsi="Arial"/>
                <w:b/>
                <w:sz w:val="18"/>
              </w:rPr>
            </w:pPr>
          </w:p>
        </w:tc>
        <w:tc>
          <w:tcPr>
            <w:tcW w:w="4001" w:type="dxa"/>
            <w:gridSpan w:val="4"/>
            <w:tcBorders>
              <w:bottom w:val="nil"/>
            </w:tcBorders>
            <w:shd w:val="clear" w:color="auto" w:fill="auto"/>
            <w:vAlign w:val="bottom"/>
          </w:tcPr>
          <w:p w:rsidR="004B366A" w:rsidRPr="004B366A" w:rsidRDefault="004B366A" w:rsidP="004B366A">
            <w:pPr>
              <w:keepNext/>
              <w:keepLines/>
              <w:spacing w:after="0"/>
              <w:jc w:val="center"/>
              <w:rPr>
                <w:rFonts w:ascii="Arial" w:eastAsia="Batang" w:hAnsi="Arial"/>
                <w:b/>
                <w:sz w:val="18"/>
              </w:rPr>
            </w:pPr>
            <w:r w:rsidRPr="004B366A">
              <w:rPr>
                <w:rFonts w:ascii="Arial" w:eastAsia="Batang" w:hAnsi="Arial"/>
                <w:b/>
                <w:sz w:val="18"/>
              </w:rPr>
              <w:t>UL-DMRS-add-pos</w:t>
            </w:r>
          </w:p>
        </w:tc>
        <w:tc>
          <w:tcPr>
            <w:tcW w:w="3685" w:type="dxa"/>
            <w:gridSpan w:val="4"/>
            <w:tcBorders>
              <w:bottom w:val="nil"/>
            </w:tcBorders>
            <w:shd w:val="clear" w:color="auto" w:fill="auto"/>
            <w:vAlign w:val="bottom"/>
          </w:tcPr>
          <w:p w:rsidR="004B366A" w:rsidRPr="004B366A" w:rsidRDefault="004B366A" w:rsidP="004B366A">
            <w:pPr>
              <w:keepNext/>
              <w:keepLines/>
              <w:spacing w:after="0"/>
              <w:jc w:val="center"/>
              <w:rPr>
                <w:rFonts w:ascii="Arial" w:eastAsia="Batang" w:hAnsi="Arial"/>
                <w:b/>
                <w:sz w:val="18"/>
              </w:rPr>
            </w:pPr>
            <w:r w:rsidRPr="004B366A">
              <w:rPr>
                <w:rFonts w:ascii="Arial" w:eastAsia="Batang" w:hAnsi="Arial"/>
                <w:b/>
                <w:sz w:val="18"/>
              </w:rPr>
              <w:t>UL-DMRS-add-pos</w:t>
            </w:r>
          </w:p>
        </w:tc>
      </w:tr>
      <w:tr w:rsidR="004B366A" w:rsidRPr="004B366A" w:rsidTr="005D6BD6">
        <w:trPr>
          <w:jc w:val="center"/>
        </w:trPr>
        <w:tc>
          <w:tcPr>
            <w:tcW w:w="1245" w:type="dxa"/>
            <w:vMerge/>
            <w:shd w:val="clear" w:color="auto" w:fill="auto"/>
          </w:tcPr>
          <w:p w:rsidR="004B366A" w:rsidRPr="004B366A" w:rsidRDefault="004B366A" w:rsidP="004B366A">
            <w:pPr>
              <w:keepNext/>
              <w:keepLines/>
              <w:spacing w:after="0"/>
              <w:jc w:val="center"/>
              <w:rPr>
                <w:rFonts w:ascii="Arial" w:eastAsia="Batang" w:hAnsi="Arial"/>
                <w:b/>
                <w:sz w:val="18"/>
              </w:rPr>
            </w:pPr>
          </w:p>
        </w:tc>
        <w:tc>
          <w:tcPr>
            <w:tcW w:w="1749" w:type="dxa"/>
            <w:gridSpan w:val="2"/>
            <w:tcBorders>
              <w:top w:val="nil"/>
              <w:bottom w:val="nil"/>
            </w:tcBorders>
            <w:shd w:val="clear" w:color="auto" w:fill="auto"/>
            <w:vAlign w:val="bottom"/>
          </w:tcPr>
          <w:p w:rsidR="004B366A" w:rsidRPr="004B366A" w:rsidRDefault="004B366A" w:rsidP="004B366A">
            <w:pPr>
              <w:keepNext/>
              <w:keepLines/>
              <w:spacing w:after="0"/>
              <w:jc w:val="center"/>
              <w:rPr>
                <w:rFonts w:ascii="Arial" w:eastAsia="Batang" w:hAnsi="Arial"/>
                <w:b/>
                <w:sz w:val="18"/>
              </w:rPr>
            </w:pPr>
            <w:r w:rsidRPr="004B366A">
              <w:rPr>
                <w:rFonts w:ascii="Arial" w:eastAsia="Batang" w:hAnsi="Arial"/>
                <w:b/>
                <w:sz w:val="18"/>
              </w:rPr>
              <w:t>0</w:t>
            </w:r>
          </w:p>
        </w:tc>
        <w:tc>
          <w:tcPr>
            <w:tcW w:w="2252" w:type="dxa"/>
            <w:gridSpan w:val="2"/>
            <w:tcBorders>
              <w:top w:val="nil"/>
              <w:bottom w:val="nil"/>
            </w:tcBorders>
            <w:shd w:val="clear" w:color="auto" w:fill="auto"/>
          </w:tcPr>
          <w:p w:rsidR="004B366A" w:rsidRPr="004B366A" w:rsidRDefault="004B366A" w:rsidP="004B366A">
            <w:pPr>
              <w:keepNext/>
              <w:keepLines/>
              <w:spacing w:after="0"/>
              <w:jc w:val="center"/>
              <w:rPr>
                <w:rFonts w:ascii="Arial" w:eastAsia="Batang" w:hAnsi="Arial"/>
                <w:b/>
                <w:sz w:val="18"/>
              </w:rPr>
            </w:pPr>
            <w:r w:rsidRPr="004B366A">
              <w:rPr>
                <w:rFonts w:ascii="Arial" w:eastAsia="Batang" w:hAnsi="Arial"/>
                <w:b/>
                <w:sz w:val="18"/>
              </w:rPr>
              <w:t>1</w:t>
            </w:r>
          </w:p>
        </w:tc>
        <w:tc>
          <w:tcPr>
            <w:tcW w:w="1701" w:type="dxa"/>
            <w:gridSpan w:val="2"/>
            <w:tcBorders>
              <w:top w:val="nil"/>
              <w:bottom w:val="nil"/>
            </w:tcBorders>
            <w:shd w:val="clear" w:color="auto" w:fill="auto"/>
            <w:vAlign w:val="bottom"/>
          </w:tcPr>
          <w:p w:rsidR="004B366A" w:rsidRPr="004B366A" w:rsidRDefault="004B366A" w:rsidP="004B366A">
            <w:pPr>
              <w:keepNext/>
              <w:keepLines/>
              <w:spacing w:after="0"/>
              <w:jc w:val="center"/>
              <w:rPr>
                <w:rFonts w:ascii="Arial" w:eastAsia="Batang" w:hAnsi="Arial"/>
                <w:b/>
                <w:sz w:val="18"/>
              </w:rPr>
            </w:pPr>
            <w:r w:rsidRPr="004B366A">
              <w:rPr>
                <w:rFonts w:ascii="Arial" w:eastAsia="Batang" w:hAnsi="Arial"/>
                <w:b/>
                <w:sz w:val="18"/>
              </w:rPr>
              <w:t>0</w:t>
            </w:r>
          </w:p>
        </w:tc>
        <w:tc>
          <w:tcPr>
            <w:tcW w:w="1984" w:type="dxa"/>
            <w:gridSpan w:val="2"/>
            <w:tcBorders>
              <w:top w:val="nil"/>
              <w:bottom w:val="nil"/>
            </w:tcBorders>
            <w:shd w:val="clear" w:color="auto" w:fill="auto"/>
          </w:tcPr>
          <w:p w:rsidR="004B366A" w:rsidRPr="004B366A" w:rsidRDefault="004B366A" w:rsidP="004B366A">
            <w:pPr>
              <w:keepNext/>
              <w:keepLines/>
              <w:spacing w:after="0"/>
              <w:jc w:val="center"/>
              <w:rPr>
                <w:rFonts w:ascii="Arial" w:eastAsia="Batang" w:hAnsi="Arial"/>
                <w:b/>
                <w:sz w:val="18"/>
              </w:rPr>
            </w:pPr>
            <w:r w:rsidRPr="004B366A">
              <w:rPr>
                <w:rFonts w:ascii="Arial" w:eastAsia="Batang" w:hAnsi="Arial"/>
                <w:b/>
                <w:sz w:val="18"/>
              </w:rPr>
              <w:t>1</w:t>
            </w:r>
          </w:p>
        </w:tc>
      </w:tr>
      <w:tr w:rsidR="004B366A" w:rsidRPr="004B366A" w:rsidTr="005D6BD6">
        <w:trPr>
          <w:jc w:val="center"/>
        </w:trPr>
        <w:tc>
          <w:tcPr>
            <w:tcW w:w="1245" w:type="dxa"/>
            <w:vMerge/>
            <w:shd w:val="clear" w:color="auto" w:fill="auto"/>
          </w:tcPr>
          <w:p w:rsidR="004B366A" w:rsidRPr="004B366A" w:rsidRDefault="004B366A" w:rsidP="004B366A">
            <w:pPr>
              <w:keepNext/>
              <w:keepLines/>
              <w:spacing w:after="0"/>
              <w:jc w:val="center"/>
              <w:rPr>
                <w:rFonts w:ascii="Arial" w:eastAsia="Batang" w:hAnsi="Arial"/>
                <w:b/>
                <w:sz w:val="18"/>
              </w:rPr>
            </w:pPr>
          </w:p>
        </w:tc>
        <w:tc>
          <w:tcPr>
            <w:tcW w:w="882" w:type="dxa"/>
            <w:tcBorders>
              <w:top w:val="nil"/>
            </w:tcBorders>
            <w:shd w:val="clear" w:color="auto" w:fill="auto"/>
          </w:tcPr>
          <w:p w:rsidR="004B366A" w:rsidRPr="004B366A" w:rsidRDefault="004B366A" w:rsidP="004B366A">
            <w:pPr>
              <w:keepNext/>
              <w:keepLines/>
              <w:spacing w:after="0"/>
              <w:jc w:val="center"/>
              <w:rPr>
                <w:rFonts w:ascii="Arial" w:eastAsia="Batang" w:hAnsi="Arial"/>
                <w:b/>
                <w:sz w:val="18"/>
              </w:rPr>
            </w:pPr>
            <w:r w:rsidRPr="004B366A">
              <w:rPr>
                <w:rFonts w:ascii="Arial" w:eastAsia="Batang" w:hAnsi="Arial"/>
                <w:b/>
                <w:sz w:val="18"/>
              </w:rPr>
              <w:t>First</w:t>
            </w:r>
            <w:r w:rsidRPr="004B366A">
              <w:rPr>
                <w:rFonts w:ascii="Arial" w:eastAsia="Batang" w:hAnsi="Arial"/>
                <w:b/>
                <w:sz w:val="18"/>
              </w:rPr>
              <w:br/>
              <w:t>hop</w:t>
            </w:r>
          </w:p>
        </w:tc>
        <w:tc>
          <w:tcPr>
            <w:tcW w:w="867" w:type="dxa"/>
            <w:tcBorders>
              <w:top w:val="nil"/>
            </w:tcBorders>
            <w:shd w:val="clear" w:color="auto" w:fill="auto"/>
          </w:tcPr>
          <w:p w:rsidR="004B366A" w:rsidRPr="004B366A" w:rsidRDefault="004B366A" w:rsidP="004B366A">
            <w:pPr>
              <w:keepNext/>
              <w:keepLines/>
              <w:spacing w:after="0"/>
              <w:jc w:val="center"/>
              <w:rPr>
                <w:rFonts w:ascii="Arial" w:eastAsia="Batang" w:hAnsi="Arial"/>
                <w:b/>
                <w:sz w:val="18"/>
              </w:rPr>
            </w:pPr>
            <w:r w:rsidRPr="004B366A">
              <w:rPr>
                <w:rFonts w:ascii="Arial" w:eastAsia="Batang" w:hAnsi="Arial"/>
                <w:b/>
                <w:sz w:val="18"/>
              </w:rPr>
              <w:t>Second</w:t>
            </w:r>
            <w:r w:rsidRPr="004B366A">
              <w:rPr>
                <w:rFonts w:ascii="Arial" w:eastAsia="Batang" w:hAnsi="Arial"/>
                <w:b/>
                <w:sz w:val="18"/>
              </w:rPr>
              <w:br/>
              <w:t>hop</w:t>
            </w:r>
          </w:p>
        </w:tc>
        <w:tc>
          <w:tcPr>
            <w:tcW w:w="1118" w:type="dxa"/>
            <w:tcBorders>
              <w:top w:val="nil"/>
            </w:tcBorders>
            <w:shd w:val="clear" w:color="auto" w:fill="auto"/>
          </w:tcPr>
          <w:p w:rsidR="004B366A" w:rsidRPr="004B366A" w:rsidRDefault="004B366A" w:rsidP="004B366A">
            <w:pPr>
              <w:keepNext/>
              <w:keepLines/>
              <w:spacing w:after="0"/>
              <w:jc w:val="center"/>
              <w:rPr>
                <w:rFonts w:ascii="Arial" w:eastAsia="Batang" w:hAnsi="Arial"/>
                <w:b/>
                <w:sz w:val="18"/>
              </w:rPr>
            </w:pPr>
            <w:r w:rsidRPr="004B366A">
              <w:rPr>
                <w:rFonts w:ascii="Arial" w:eastAsia="Batang" w:hAnsi="Arial"/>
                <w:b/>
                <w:sz w:val="18"/>
              </w:rPr>
              <w:t xml:space="preserve">First </w:t>
            </w:r>
            <w:r w:rsidRPr="004B366A">
              <w:rPr>
                <w:rFonts w:ascii="Arial" w:eastAsia="Batang" w:hAnsi="Arial"/>
                <w:b/>
                <w:sz w:val="18"/>
              </w:rPr>
              <w:br/>
              <w:t>hop</w:t>
            </w:r>
          </w:p>
        </w:tc>
        <w:tc>
          <w:tcPr>
            <w:tcW w:w="1134" w:type="dxa"/>
            <w:tcBorders>
              <w:top w:val="nil"/>
            </w:tcBorders>
            <w:shd w:val="clear" w:color="auto" w:fill="auto"/>
          </w:tcPr>
          <w:p w:rsidR="004B366A" w:rsidRPr="004B366A" w:rsidRDefault="004B366A" w:rsidP="004B366A">
            <w:pPr>
              <w:keepNext/>
              <w:keepLines/>
              <w:spacing w:after="0"/>
              <w:jc w:val="center"/>
              <w:rPr>
                <w:rFonts w:ascii="Arial" w:eastAsia="Batang" w:hAnsi="Arial"/>
                <w:b/>
                <w:sz w:val="18"/>
              </w:rPr>
            </w:pPr>
            <w:r w:rsidRPr="004B366A">
              <w:rPr>
                <w:rFonts w:ascii="Arial" w:eastAsia="Batang" w:hAnsi="Arial"/>
                <w:b/>
                <w:sz w:val="18"/>
              </w:rPr>
              <w:t>Second</w:t>
            </w:r>
            <w:r w:rsidRPr="004B366A">
              <w:rPr>
                <w:rFonts w:ascii="Arial" w:eastAsia="Batang" w:hAnsi="Arial"/>
                <w:b/>
                <w:sz w:val="18"/>
              </w:rPr>
              <w:br/>
              <w:t>hop</w:t>
            </w:r>
          </w:p>
        </w:tc>
        <w:tc>
          <w:tcPr>
            <w:tcW w:w="828" w:type="dxa"/>
            <w:tcBorders>
              <w:top w:val="nil"/>
            </w:tcBorders>
            <w:shd w:val="clear" w:color="auto" w:fill="auto"/>
          </w:tcPr>
          <w:p w:rsidR="004B366A" w:rsidRPr="004B366A" w:rsidRDefault="004B366A" w:rsidP="004B366A">
            <w:pPr>
              <w:keepNext/>
              <w:keepLines/>
              <w:spacing w:after="0"/>
              <w:jc w:val="center"/>
              <w:rPr>
                <w:rFonts w:ascii="Arial" w:eastAsia="Batang" w:hAnsi="Arial"/>
                <w:b/>
                <w:sz w:val="18"/>
              </w:rPr>
            </w:pPr>
            <w:r w:rsidRPr="004B366A">
              <w:rPr>
                <w:rFonts w:ascii="Arial" w:eastAsia="Batang" w:hAnsi="Arial"/>
                <w:b/>
                <w:sz w:val="18"/>
              </w:rPr>
              <w:t>First</w:t>
            </w:r>
            <w:r w:rsidRPr="004B366A">
              <w:rPr>
                <w:rFonts w:ascii="Arial" w:eastAsia="Batang" w:hAnsi="Arial"/>
                <w:b/>
                <w:sz w:val="18"/>
              </w:rPr>
              <w:br/>
              <w:t>hop</w:t>
            </w:r>
          </w:p>
        </w:tc>
        <w:tc>
          <w:tcPr>
            <w:tcW w:w="873" w:type="dxa"/>
            <w:tcBorders>
              <w:top w:val="nil"/>
            </w:tcBorders>
            <w:shd w:val="clear" w:color="auto" w:fill="auto"/>
          </w:tcPr>
          <w:p w:rsidR="004B366A" w:rsidRPr="004B366A" w:rsidRDefault="004B366A" w:rsidP="004B366A">
            <w:pPr>
              <w:keepNext/>
              <w:keepLines/>
              <w:spacing w:after="0"/>
              <w:jc w:val="center"/>
              <w:rPr>
                <w:rFonts w:ascii="Arial" w:eastAsia="Batang" w:hAnsi="Arial"/>
                <w:b/>
                <w:sz w:val="18"/>
              </w:rPr>
            </w:pPr>
            <w:r w:rsidRPr="004B366A">
              <w:rPr>
                <w:rFonts w:ascii="Arial" w:eastAsia="Batang" w:hAnsi="Arial"/>
                <w:b/>
                <w:sz w:val="18"/>
              </w:rPr>
              <w:t>Second</w:t>
            </w:r>
            <w:r w:rsidRPr="004B366A">
              <w:rPr>
                <w:rFonts w:ascii="Arial" w:eastAsia="Batang" w:hAnsi="Arial"/>
                <w:b/>
                <w:sz w:val="18"/>
              </w:rPr>
              <w:br/>
              <w:t>hop</w:t>
            </w:r>
          </w:p>
        </w:tc>
        <w:tc>
          <w:tcPr>
            <w:tcW w:w="1041" w:type="dxa"/>
            <w:tcBorders>
              <w:top w:val="nil"/>
            </w:tcBorders>
            <w:shd w:val="clear" w:color="auto" w:fill="auto"/>
          </w:tcPr>
          <w:p w:rsidR="004B366A" w:rsidRPr="004B366A" w:rsidRDefault="004B366A" w:rsidP="004B366A">
            <w:pPr>
              <w:keepNext/>
              <w:keepLines/>
              <w:spacing w:after="0"/>
              <w:jc w:val="center"/>
              <w:rPr>
                <w:rFonts w:ascii="Arial" w:eastAsia="Batang" w:hAnsi="Arial"/>
                <w:b/>
                <w:sz w:val="18"/>
              </w:rPr>
            </w:pPr>
            <w:r w:rsidRPr="004B366A">
              <w:rPr>
                <w:rFonts w:ascii="Arial" w:eastAsia="Batang" w:hAnsi="Arial"/>
                <w:b/>
                <w:sz w:val="18"/>
              </w:rPr>
              <w:t>First</w:t>
            </w:r>
            <w:r w:rsidRPr="004B366A">
              <w:rPr>
                <w:rFonts w:ascii="Arial" w:eastAsia="Batang" w:hAnsi="Arial"/>
                <w:b/>
                <w:sz w:val="18"/>
              </w:rPr>
              <w:br/>
              <w:t>hop</w:t>
            </w:r>
          </w:p>
        </w:tc>
        <w:tc>
          <w:tcPr>
            <w:tcW w:w="943" w:type="dxa"/>
            <w:tcBorders>
              <w:top w:val="nil"/>
            </w:tcBorders>
            <w:shd w:val="clear" w:color="auto" w:fill="auto"/>
          </w:tcPr>
          <w:p w:rsidR="004B366A" w:rsidRPr="004B366A" w:rsidRDefault="004B366A" w:rsidP="004B366A">
            <w:pPr>
              <w:keepNext/>
              <w:keepLines/>
              <w:spacing w:after="0"/>
              <w:jc w:val="center"/>
              <w:rPr>
                <w:rFonts w:ascii="Arial" w:eastAsia="Batang" w:hAnsi="Arial"/>
                <w:b/>
                <w:sz w:val="18"/>
              </w:rPr>
            </w:pPr>
            <w:r w:rsidRPr="004B366A">
              <w:rPr>
                <w:rFonts w:ascii="Arial" w:eastAsia="Batang" w:hAnsi="Arial"/>
                <w:b/>
                <w:sz w:val="18"/>
              </w:rPr>
              <w:t>Second</w:t>
            </w:r>
            <w:r w:rsidRPr="004B366A">
              <w:rPr>
                <w:rFonts w:ascii="Arial" w:eastAsia="Batang" w:hAnsi="Arial"/>
                <w:b/>
                <w:sz w:val="18"/>
              </w:rPr>
              <w:br/>
              <w:t>hop</w:t>
            </w:r>
          </w:p>
        </w:tc>
      </w:tr>
      <w:tr w:rsidR="004B366A" w:rsidRPr="004B366A" w:rsidTr="005D6BD6">
        <w:trPr>
          <w:jc w:val="center"/>
        </w:trPr>
        <w:tc>
          <w:tcPr>
            <w:tcW w:w="1245" w:type="dxa"/>
            <w:shd w:val="clear" w:color="auto" w:fill="auto"/>
          </w:tcPr>
          <w:p w:rsidR="004B366A" w:rsidRPr="004B366A" w:rsidRDefault="004B366A" w:rsidP="004B366A">
            <w:pPr>
              <w:jc w:val="center"/>
              <w:rPr>
                <w:rFonts w:eastAsia="Batang"/>
                <w:position w:val="-10"/>
              </w:rPr>
            </w:pPr>
            <w:r w:rsidRPr="004B366A">
              <w:rPr>
                <w:rFonts w:eastAsia="Batang"/>
                <w:position w:val="-10"/>
              </w:rPr>
              <w:t>≤3</w:t>
            </w:r>
          </w:p>
        </w:tc>
        <w:tc>
          <w:tcPr>
            <w:tcW w:w="882" w:type="dxa"/>
            <w:shd w:val="clear" w:color="auto" w:fill="auto"/>
          </w:tcPr>
          <w:p w:rsidR="004B366A" w:rsidRPr="004B366A" w:rsidRDefault="004B366A" w:rsidP="004B366A">
            <w:pPr>
              <w:spacing w:after="0"/>
              <w:jc w:val="center"/>
              <w:rPr>
                <w:rFonts w:eastAsia="Batang"/>
                <w:position w:val="-10"/>
              </w:rPr>
            </w:pPr>
            <w:r w:rsidRPr="004B366A">
              <w:rPr>
                <w:rFonts w:eastAsia="Batang"/>
                <w:position w:val="-10"/>
              </w:rPr>
              <w:t>-</w:t>
            </w:r>
          </w:p>
        </w:tc>
        <w:tc>
          <w:tcPr>
            <w:tcW w:w="867" w:type="dxa"/>
            <w:shd w:val="clear" w:color="auto" w:fill="auto"/>
          </w:tcPr>
          <w:p w:rsidR="004B366A" w:rsidRPr="004B366A" w:rsidRDefault="004B366A" w:rsidP="004B366A">
            <w:pPr>
              <w:spacing w:after="0"/>
              <w:jc w:val="center"/>
              <w:rPr>
                <w:rFonts w:eastAsia="Batang"/>
                <w:position w:val="-10"/>
              </w:rPr>
            </w:pPr>
            <w:r w:rsidRPr="004B366A">
              <w:rPr>
                <w:rFonts w:eastAsia="Batang"/>
                <w:position w:val="-10"/>
              </w:rPr>
              <w:t>-</w:t>
            </w:r>
          </w:p>
        </w:tc>
        <w:tc>
          <w:tcPr>
            <w:tcW w:w="1118" w:type="dxa"/>
            <w:shd w:val="clear" w:color="auto" w:fill="auto"/>
          </w:tcPr>
          <w:p w:rsidR="004B366A" w:rsidRPr="004B366A" w:rsidRDefault="004B366A" w:rsidP="004B366A">
            <w:pPr>
              <w:spacing w:after="0"/>
              <w:jc w:val="center"/>
              <w:rPr>
                <w:rFonts w:eastAsia="Batang"/>
                <w:position w:val="-10"/>
              </w:rPr>
            </w:pPr>
            <w:r w:rsidRPr="004B366A">
              <w:rPr>
                <w:rFonts w:eastAsia="Batang"/>
                <w:position w:val="-10"/>
              </w:rPr>
              <w:t>-</w:t>
            </w:r>
          </w:p>
        </w:tc>
        <w:tc>
          <w:tcPr>
            <w:tcW w:w="1134" w:type="dxa"/>
            <w:shd w:val="clear" w:color="auto" w:fill="auto"/>
          </w:tcPr>
          <w:p w:rsidR="004B366A" w:rsidRPr="004B366A" w:rsidRDefault="004B366A" w:rsidP="004B366A">
            <w:pPr>
              <w:spacing w:after="0"/>
              <w:jc w:val="center"/>
              <w:rPr>
                <w:rFonts w:eastAsia="Batang"/>
                <w:position w:val="-10"/>
              </w:rPr>
            </w:pPr>
            <w:r w:rsidRPr="004B366A">
              <w:rPr>
                <w:rFonts w:eastAsia="Batang"/>
                <w:position w:val="-10"/>
              </w:rPr>
              <w:t>-</w:t>
            </w:r>
          </w:p>
        </w:tc>
        <w:tc>
          <w:tcPr>
            <w:tcW w:w="828" w:type="dxa"/>
            <w:shd w:val="clear" w:color="auto" w:fill="auto"/>
          </w:tcPr>
          <w:p w:rsidR="004B366A" w:rsidRPr="004B366A" w:rsidRDefault="003B495E" w:rsidP="004B366A">
            <w:pPr>
              <w:spacing w:after="0"/>
              <w:jc w:val="center"/>
              <w:rPr>
                <w:rFonts w:eastAsia="Batang"/>
                <w:position w:val="-10"/>
              </w:rPr>
            </w:pPr>
            <w:r>
              <w:rPr>
                <w:rFonts w:eastAsia="Batang"/>
                <w:position w:val="-10"/>
              </w:rPr>
              <w:pict>
                <v:shape id="_x0000_i2002" type="#_x0000_t75" style="width:9.75pt;height:15pt">
                  <v:imagedata r:id="rId1410" o:title=""/>
                </v:shape>
              </w:pict>
            </w:r>
          </w:p>
        </w:tc>
        <w:tc>
          <w:tcPr>
            <w:tcW w:w="873" w:type="dxa"/>
            <w:shd w:val="clear" w:color="auto" w:fill="auto"/>
          </w:tcPr>
          <w:p w:rsidR="004B366A" w:rsidRPr="004B366A" w:rsidRDefault="004B366A" w:rsidP="004B366A">
            <w:pPr>
              <w:jc w:val="center"/>
              <w:rPr>
                <w:rFonts w:eastAsia="Batang"/>
                <w:position w:val="-10"/>
              </w:rPr>
            </w:pPr>
            <w:r w:rsidRPr="004B366A">
              <w:rPr>
                <w:rFonts w:eastAsia="Batang"/>
                <w:position w:val="-10"/>
              </w:rPr>
              <w:t>0</w:t>
            </w:r>
          </w:p>
        </w:tc>
        <w:tc>
          <w:tcPr>
            <w:tcW w:w="1041" w:type="dxa"/>
            <w:shd w:val="clear" w:color="auto" w:fill="auto"/>
          </w:tcPr>
          <w:p w:rsidR="004B366A" w:rsidRPr="004B366A" w:rsidRDefault="004B366A" w:rsidP="004B366A">
            <w:pPr>
              <w:spacing w:after="0"/>
              <w:jc w:val="center"/>
              <w:rPr>
                <w:rFonts w:eastAsia="Batang"/>
                <w:position w:val="-10"/>
              </w:rPr>
            </w:pPr>
            <w:r w:rsidRPr="004B366A">
              <w:rPr>
                <w:rFonts w:eastAsia="Batang"/>
                <w:position w:val="-10"/>
              </w:rPr>
              <w:t>-</w:t>
            </w:r>
          </w:p>
        </w:tc>
        <w:tc>
          <w:tcPr>
            <w:tcW w:w="943" w:type="dxa"/>
            <w:shd w:val="clear" w:color="auto" w:fill="auto"/>
          </w:tcPr>
          <w:p w:rsidR="004B366A" w:rsidRPr="004B366A" w:rsidRDefault="004B366A" w:rsidP="004B366A">
            <w:pPr>
              <w:jc w:val="center"/>
              <w:rPr>
                <w:rFonts w:eastAsia="Batang"/>
                <w:position w:val="-10"/>
              </w:rPr>
            </w:pPr>
            <w:r w:rsidRPr="004B366A">
              <w:rPr>
                <w:rFonts w:eastAsia="Batang"/>
                <w:position w:val="-10"/>
              </w:rPr>
              <w:t>-</w:t>
            </w:r>
          </w:p>
        </w:tc>
      </w:tr>
      <w:tr w:rsidR="004B366A" w:rsidRPr="004B366A" w:rsidTr="005D6BD6">
        <w:trPr>
          <w:jc w:val="center"/>
        </w:trPr>
        <w:tc>
          <w:tcPr>
            <w:tcW w:w="1245" w:type="dxa"/>
            <w:shd w:val="clear" w:color="auto" w:fill="auto"/>
          </w:tcPr>
          <w:p w:rsidR="004B366A" w:rsidRPr="004B366A" w:rsidRDefault="004B366A" w:rsidP="004B366A">
            <w:pPr>
              <w:jc w:val="center"/>
              <w:rPr>
                <w:rFonts w:eastAsia="Batang"/>
                <w:position w:val="-10"/>
              </w:rPr>
            </w:pPr>
            <w:r w:rsidRPr="004B366A">
              <w:rPr>
                <w:rFonts w:eastAsia="Batang"/>
                <w:position w:val="-10"/>
              </w:rPr>
              <w:t>4</w:t>
            </w:r>
          </w:p>
        </w:tc>
        <w:tc>
          <w:tcPr>
            <w:tcW w:w="882" w:type="dxa"/>
            <w:shd w:val="clear" w:color="auto" w:fill="auto"/>
          </w:tcPr>
          <w:p w:rsidR="004B366A" w:rsidRPr="004B366A" w:rsidRDefault="003B495E" w:rsidP="004B366A">
            <w:pPr>
              <w:spacing w:after="0"/>
              <w:jc w:val="center"/>
              <w:rPr>
                <w:rFonts w:eastAsia="Batang"/>
                <w:position w:val="-10"/>
              </w:rPr>
            </w:pPr>
            <w:r>
              <w:rPr>
                <w:rFonts w:eastAsia="Batang"/>
                <w:position w:val="-10"/>
              </w:rPr>
              <w:pict>
                <v:shape id="_x0000_i2003" type="#_x0000_t75" style="width:9.75pt;height:15pt">
                  <v:imagedata r:id="rId1410" o:title=""/>
                </v:shape>
              </w:pict>
            </w:r>
          </w:p>
        </w:tc>
        <w:tc>
          <w:tcPr>
            <w:tcW w:w="867" w:type="dxa"/>
            <w:shd w:val="clear" w:color="auto" w:fill="auto"/>
          </w:tcPr>
          <w:p w:rsidR="004B366A" w:rsidRPr="004B366A" w:rsidRDefault="004B366A" w:rsidP="004B366A">
            <w:pPr>
              <w:jc w:val="center"/>
              <w:rPr>
                <w:rFonts w:eastAsia="Batang"/>
                <w:position w:val="-10"/>
              </w:rPr>
            </w:pPr>
            <w:r w:rsidRPr="004B366A">
              <w:rPr>
                <w:rFonts w:eastAsia="Batang"/>
                <w:position w:val="-10"/>
              </w:rPr>
              <w:t>0</w:t>
            </w:r>
          </w:p>
        </w:tc>
        <w:tc>
          <w:tcPr>
            <w:tcW w:w="1118" w:type="dxa"/>
            <w:shd w:val="clear" w:color="auto" w:fill="auto"/>
          </w:tcPr>
          <w:p w:rsidR="004B366A" w:rsidRPr="004B366A" w:rsidRDefault="004B366A" w:rsidP="004B366A">
            <w:pPr>
              <w:spacing w:after="0"/>
              <w:jc w:val="center"/>
              <w:rPr>
                <w:rFonts w:eastAsia="Batang"/>
                <w:position w:val="-10"/>
              </w:rPr>
            </w:pPr>
            <w:r w:rsidRPr="004B366A">
              <w:rPr>
                <w:rFonts w:eastAsia="Batang"/>
                <w:position w:val="-10"/>
              </w:rPr>
              <w:t>-</w:t>
            </w:r>
          </w:p>
        </w:tc>
        <w:tc>
          <w:tcPr>
            <w:tcW w:w="1134" w:type="dxa"/>
            <w:shd w:val="clear" w:color="auto" w:fill="auto"/>
          </w:tcPr>
          <w:p w:rsidR="004B366A" w:rsidRPr="004B366A" w:rsidRDefault="004B366A" w:rsidP="004B366A">
            <w:pPr>
              <w:spacing w:after="0"/>
              <w:jc w:val="center"/>
              <w:rPr>
                <w:rFonts w:eastAsia="Batang"/>
                <w:position w:val="-10"/>
              </w:rPr>
            </w:pPr>
            <w:r w:rsidRPr="004B366A">
              <w:rPr>
                <w:rFonts w:eastAsia="Batang"/>
                <w:position w:val="-10"/>
              </w:rPr>
              <w:t>-</w:t>
            </w:r>
          </w:p>
        </w:tc>
        <w:tc>
          <w:tcPr>
            <w:tcW w:w="828" w:type="dxa"/>
            <w:shd w:val="clear" w:color="auto" w:fill="auto"/>
          </w:tcPr>
          <w:p w:rsidR="004B366A" w:rsidRPr="004B366A" w:rsidRDefault="003B495E" w:rsidP="004B366A">
            <w:pPr>
              <w:spacing w:after="0"/>
              <w:jc w:val="center"/>
              <w:rPr>
                <w:rFonts w:eastAsia="Batang"/>
                <w:position w:val="-10"/>
              </w:rPr>
            </w:pPr>
            <w:r>
              <w:rPr>
                <w:rFonts w:eastAsia="Batang"/>
                <w:position w:val="-10"/>
              </w:rPr>
              <w:pict>
                <v:shape id="_x0000_i2004" type="#_x0000_t75" style="width:9.75pt;height:15pt">
                  <v:imagedata r:id="rId1410" o:title=""/>
                </v:shape>
              </w:pict>
            </w:r>
          </w:p>
        </w:tc>
        <w:tc>
          <w:tcPr>
            <w:tcW w:w="873" w:type="dxa"/>
            <w:shd w:val="clear" w:color="auto" w:fill="auto"/>
          </w:tcPr>
          <w:p w:rsidR="004B366A" w:rsidRPr="004B366A" w:rsidRDefault="004B366A" w:rsidP="004B366A">
            <w:pPr>
              <w:jc w:val="center"/>
              <w:rPr>
                <w:rFonts w:eastAsia="Batang"/>
                <w:position w:val="-10"/>
              </w:rPr>
            </w:pPr>
            <w:r w:rsidRPr="004B366A">
              <w:rPr>
                <w:rFonts w:eastAsia="Batang"/>
                <w:position w:val="-10"/>
              </w:rPr>
              <w:t>0</w:t>
            </w:r>
          </w:p>
        </w:tc>
        <w:tc>
          <w:tcPr>
            <w:tcW w:w="1041" w:type="dxa"/>
            <w:shd w:val="clear" w:color="auto" w:fill="auto"/>
          </w:tcPr>
          <w:p w:rsidR="004B366A" w:rsidRPr="004B366A" w:rsidRDefault="004B366A" w:rsidP="004B366A">
            <w:pPr>
              <w:spacing w:after="0"/>
              <w:jc w:val="center"/>
              <w:rPr>
                <w:rFonts w:eastAsia="Batang"/>
                <w:position w:val="-10"/>
              </w:rPr>
            </w:pPr>
            <w:r w:rsidRPr="004B366A">
              <w:rPr>
                <w:rFonts w:eastAsia="Batang"/>
                <w:position w:val="-10"/>
              </w:rPr>
              <w:t>-</w:t>
            </w:r>
          </w:p>
        </w:tc>
        <w:tc>
          <w:tcPr>
            <w:tcW w:w="943" w:type="dxa"/>
            <w:shd w:val="clear" w:color="auto" w:fill="auto"/>
          </w:tcPr>
          <w:p w:rsidR="004B366A" w:rsidRPr="004B366A" w:rsidRDefault="004B366A" w:rsidP="004B366A">
            <w:pPr>
              <w:jc w:val="center"/>
              <w:rPr>
                <w:rFonts w:eastAsia="Batang"/>
                <w:position w:val="-10"/>
              </w:rPr>
            </w:pPr>
            <w:r w:rsidRPr="004B366A">
              <w:rPr>
                <w:rFonts w:eastAsia="Batang"/>
                <w:position w:val="-10"/>
              </w:rPr>
              <w:t>-</w:t>
            </w:r>
          </w:p>
        </w:tc>
      </w:tr>
      <w:tr w:rsidR="004B366A" w:rsidRPr="004B366A" w:rsidTr="005D6BD6">
        <w:trPr>
          <w:jc w:val="center"/>
        </w:trPr>
        <w:tc>
          <w:tcPr>
            <w:tcW w:w="1245" w:type="dxa"/>
            <w:shd w:val="clear" w:color="auto" w:fill="auto"/>
          </w:tcPr>
          <w:p w:rsidR="004B366A" w:rsidRPr="004B366A" w:rsidRDefault="004B366A" w:rsidP="004B366A">
            <w:pPr>
              <w:jc w:val="center"/>
              <w:rPr>
                <w:rFonts w:eastAsia="Batang"/>
                <w:position w:val="-10"/>
              </w:rPr>
            </w:pPr>
            <w:r w:rsidRPr="004B366A">
              <w:rPr>
                <w:rFonts w:eastAsia="Batang"/>
                <w:position w:val="-10"/>
              </w:rPr>
              <w:t>5, 6</w:t>
            </w:r>
          </w:p>
        </w:tc>
        <w:tc>
          <w:tcPr>
            <w:tcW w:w="882" w:type="dxa"/>
            <w:shd w:val="clear" w:color="auto" w:fill="auto"/>
          </w:tcPr>
          <w:p w:rsidR="004B366A" w:rsidRPr="004B366A" w:rsidRDefault="003B495E" w:rsidP="004B366A">
            <w:pPr>
              <w:spacing w:after="0"/>
              <w:jc w:val="center"/>
              <w:rPr>
                <w:rFonts w:eastAsia="Batang"/>
                <w:position w:val="-10"/>
              </w:rPr>
            </w:pPr>
            <w:r>
              <w:rPr>
                <w:rFonts w:eastAsia="Batang"/>
                <w:position w:val="-10"/>
              </w:rPr>
              <w:pict>
                <v:shape id="_x0000_i2005" type="#_x0000_t75" style="width:9.75pt;height:15pt">
                  <v:imagedata r:id="rId1410" o:title=""/>
                </v:shape>
              </w:pict>
            </w:r>
          </w:p>
        </w:tc>
        <w:tc>
          <w:tcPr>
            <w:tcW w:w="867" w:type="dxa"/>
            <w:shd w:val="clear" w:color="auto" w:fill="auto"/>
          </w:tcPr>
          <w:p w:rsidR="004B366A" w:rsidRPr="004B366A" w:rsidRDefault="004B366A" w:rsidP="004B366A">
            <w:pPr>
              <w:jc w:val="center"/>
              <w:rPr>
                <w:rFonts w:eastAsia="Batang"/>
                <w:position w:val="-10"/>
              </w:rPr>
            </w:pPr>
            <w:r w:rsidRPr="004B366A">
              <w:rPr>
                <w:rFonts w:eastAsia="Batang"/>
                <w:position w:val="-10"/>
              </w:rPr>
              <w:t>0</w:t>
            </w:r>
          </w:p>
        </w:tc>
        <w:tc>
          <w:tcPr>
            <w:tcW w:w="1118" w:type="dxa"/>
            <w:shd w:val="clear" w:color="auto" w:fill="auto"/>
          </w:tcPr>
          <w:p w:rsidR="004B366A" w:rsidRPr="004B366A" w:rsidRDefault="004B366A" w:rsidP="004B366A">
            <w:pPr>
              <w:spacing w:after="0"/>
              <w:jc w:val="center"/>
              <w:rPr>
                <w:rFonts w:eastAsia="Batang"/>
                <w:position w:val="-10"/>
              </w:rPr>
            </w:pPr>
            <w:r w:rsidRPr="004B366A">
              <w:rPr>
                <w:rFonts w:eastAsia="Batang"/>
                <w:position w:val="-10"/>
              </w:rPr>
              <w:t>-</w:t>
            </w:r>
          </w:p>
        </w:tc>
        <w:tc>
          <w:tcPr>
            <w:tcW w:w="1134" w:type="dxa"/>
            <w:shd w:val="clear" w:color="auto" w:fill="auto"/>
          </w:tcPr>
          <w:p w:rsidR="004B366A" w:rsidRPr="004B366A" w:rsidRDefault="004B366A" w:rsidP="004B366A">
            <w:pPr>
              <w:spacing w:after="0"/>
              <w:jc w:val="center"/>
              <w:rPr>
                <w:rFonts w:eastAsia="Batang"/>
                <w:position w:val="-10"/>
              </w:rPr>
            </w:pPr>
            <w:r w:rsidRPr="004B366A">
              <w:rPr>
                <w:rFonts w:eastAsia="Batang"/>
                <w:position w:val="-10"/>
              </w:rPr>
              <w:t>-</w:t>
            </w:r>
          </w:p>
        </w:tc>
        <w:tc>
          <w:tcPr>
            <w:tcW w:w="828" w:type="dxa"/>
            <w:shd w:val="clear" w:color="auto" w:fill="auto"/>
          </w:tcPr>
          <w:p w:rsidR="004B366A" w:rsidRPr="004B366A" w:rsidRDefault="003B495E" w:rsidP="004B366A">
            <w:pPr>
              <w:spacing w:after="0"/>
              <w:jc w:val="center"/>
              <w:rPr>
                <w:rFonts w:eastAsia="Batang"/>
                <w:position w:val="-10"/>
              </w:rPr>
            </w:pPr>
            <w:r>
              <w:rPr>
                <w:rFonts w:eastAsia="Batang"/>
                <w:position w:val="-10"/>
              </w:rPr>
              <w:pict>
                <v:shape id="_x0000_i2006" type="#_x0000_t75" style="width:9.75pt;height:15pt">
                  <v:imagedata r:id="rId1410" o:title=""/>
                </v:shape>
              </w:pict>
            </w:r>
          </w:p>
        </w:tc>
        <w:tc>
          <w:tcPr>
            <w:tcW w:w="873" w:type="dxa"/>
            <w:shd w:val="clear" w:color="auto" w:fill="auto"/>
          </w:tcPr>
          <w:p w:rsidR="004B366A" w:rsidRPr="004B366A" w:rsidRDefault="004B366A" w:rsidP="004B366A">
            <w:pPr>
              <w:jc w:val="center"/>
              <w:rPr>
                <w:rFonts w:eastAsia="Batang"/>
                <w:position w:val="-10"/>
              </w:rPr>
            </w:pPr>
            <w:r w:rsidRPr="004B366A">
              <w:rPr>
                <w:rFonts w:eastAsia="Batang"/>
                <w:position w:val="-10"/>
              </w:rPr>
              <w:t>0</w:t>
            </w:r>
          </w:p>
        </w:tc>
        <w:tc>
          <w:tcPr>
            <w:tcW w:w="1041" w:type="dxa"/>
            <w:shd w:val="clear" w:color="auto" w:fill="auto"/>
          </w:tcPr>
          <w:p w:rsidR="004B366A" w:rsidRPr="004B366A" w:rsidRDefault="003B495E" w:rsidP="004B366A">
            <w:pPr>
              <w:spacing w:after="0"/>
              <w:jc w:val="center"/>
              <w:rPr>
                <w:rFonts w:eastAsia="Batang"/>
                <w:position w:val="-10"/>
              </w:rPr>
            </w:pPr>
            <w:r>
              <w:rPr>
                <w:rFonts w:eastAsia="Batang"/>
                <w:position w:val="-10"/>
              </w:rPr>
              <w:pict>
                <v:shape id="_x0000_i2007" type="#_x0000_t75" style="width:9.75pt;height:15pt">
                  <v:imagedata r:id="rId1410" o:title=""/>
                </v:shape>
              </w:pict>
            </w:r>
            <w:r w:rsidR="004B366A" w:rsidRPr="004B366A">
              <w:rPr>
                <w:rFonts w:eastAsia="Batang"/>
                <w:position w:val="-10"/>
              </w:rPr>
              <w:t xml:space="preserve">, </w:t>
            </w:r>
            <w:r>
              <w:rPr>
                <w:rFonts w:eastAsia="Batang"/>
                <w:position w:val="-10"/>
              </w:rPr>
              <w:pict>
                <v:shape id="_x0000_i2008" type="#_x0000_t75" style="width:24pt;height:15pt">
                  <v:imagedata r:id="rId1425" o:title=""/>
                </v:shape>
              </w:pict>
            </w:r>
          </w:p>
        </w:tc>
        <w:tc>
          <w:tcPr>
            <w:tcW w:w="943" w:type="dxa"/>
            <w:shd w:val="clear" w:color="auto" w:fill="auto"/>
          </w:tcPr>
          <w:p w:rsidR="004B366A" w:rsidRPr="004B366A" w:rsidRDefault="004B366A" w:rsidP="004B366A">
            <w:pPr>
              <w:jc w:val="center"/>
              <w:rPr>
                <w:rFonts w:eastAsia="Batang"/>
                <w:position w:val="-10"/>
              </w:rPr>
            </w:pPr>
            <w:r w:rsidRPr="004B366A">
              <w:rPr>
                <w:rFonts w:eastAsia="Batang"/>
                <w:position w:val="-10"/>
              </w:rPr>
              <w:t>0, 4</w:t>
            </w:r>
          </w:p>
        </w:tc>
      </w:tr>
      <w:tr w:rsidR="004B366A" w:rsidRPr="004B366A" w:rsidTr="005D6BD6">
        <w:trPr>
          <w:jc w:val="center"/>
        </w:trPr>
        <w:tc>
          <w:tcPr>
            <w:tcW w:w="1245" w:type="dxa"/>
            <w:shd w:val="clear" w:color="auto" w:fill="auto"/>
          </w:tcPr>
          <w:p w:rsidR="004B366A" w:rsidRPr="004B366A" w:rsidRDefault="004B366A" w:rsidP="004B366A">
            <w:pPr>
              <w:jc w:val="center"/>
              <w:rPr>
                <w:rFonts w:eastAsia="Batang"/>
                <w:position w:val="-10"/>
              </w:rPr>
            </w:pPr>
            <w:r w:rsidRPr="004B366A">
              <w:rPr>
                <w:rFonts w:eastAsia="Batang"/>
                <w:position w:val="-10"/>
              </w:rPr>
              <w:t>7</w:t>
            </w:r>
          </w:p>
        </w:tc>
        <w:tc>
          <w:tcPr>
            <w:tcW w:w="882" w:type="dxa"/>
            <w:shd w:val="clear" w:color="auto" w:fill="auto"/>
          </w:tcPr>
          <w:p w:rsidR="004B366A" w:rsidRPr="004B366A" w:rsidRDefault="003B495E" w:rsidP="004B366A">
            <w:pPr>
              <w:spacing w:after="0"/>
              <w:jc w:val="center"/>
              <w:rPr>
                <w:rFonts w:eastAsia="Batang"/>
                <w:position w:val="-10"/>
              </w:rPr>
            </w:pPr>
            <w:r>
              <w:rPr>
                <w:rFonts w:eastAsia="Batang"/>
                <w:position w:val="-10"/>
              </w:rPr>
              <w:pict>
                <v:shape id="_x0000_i2009" type="#_x0000_t75" style="width:9.75pt;height:15pt">
                  <v:imagedata r:id="rId1410" o:title=""/>
                </v:shape>
              </w:pict>
            </w:r>
          </w:p>
        </w:tc>
        <w:tc>
          <w:tcPr>
            <w:tcW w:w="867" w:type="dxa"/>
            <w:shd w:val="clear" w:color="auto" w:fill="auto"/>
          </w:tcPr>
          <w:p w:rsidR="004B366A" w:rsidRPr="004B366A" w:rsidRDefault="004B366A" w:rsidP="004B366A">
            <w:pPr>
              <w:jc w:val="center"/>
              <w:rPr>
                <w:rFonts w:eastAsia="Batang"/>
                <w:position w:val="-10"/>
              </w:rPr>
            </w:pPr>
            <w:r w:rsidRPr="004B366A">
              <w:rPr>
                <w:rFonts w:eastAsia="Batang"/>
                <w:position w:val="-10"/>
              </w:rPr>
              <w:t>0</w:t>
            </w:r>
          </w:p>
        </w:tc>
        <w:tc>
          <w:tcPr>
            <w:tcW w:w="1118" w:type="dxa"/>
            <w:shd w:val="clear" w:color="auto" w:fill="auto"/>
          </w:tcPr>
          <w:p w:rsidR="004B366A" w:rsidRPr="004B366A" w:rsidRDefault="003B495E" w:rsidP="004B366A">
            <w:pPr>
              <w:spacing w:after="0"/>
              <w:jc w:val="center"/>
              <w:rPr>
                <w:rFonts w:eastAsia="Batang"/>
                <w:position w:val="-10"/>
              </w:rPr>
            </w:pPr>
            <w:r>
              <w:rPr>
                <w:rFonts w:eastAsia="Batang"/>
                <w:position w:val="-10"/>
              </w:rPr>
              <w:pict>
                <v:shape id="_x0000_i2010" type="#_x0000_t75" style="width:9.75pt;height:15pt">
                  <v:imagedata r:id="rId1410" o:title=""/>
                </v:shape>
              </w:pict>
            </w:r>
            <w:r w:rsidR="004B366A" w:rsidRPr="004B366A">
              <w:rPr>
                <w:rFonts w:eastAsia="Batang"/>
                <w:position w:val="-10"/>
              </w:rPr>
              <w:t xml:space="preserve">, </w:t>
            </w:r>
            <w:r>
              <w:rPr>
                <w:rFonts w:eastAsia="Batang"/>
                <w:position w:val="-10"/>
              </w:rPr>
              <w:pict>
                <v:shape id="_x0000_i2011" type="#_x0000_t75" style="width:24pt;height:15pt">
                  <v:imagedata r:id="rId1425" o:title=""/>
                </v:shape>
              </w:pict>
            </w:r>
          </w:p>
        </w:tc>
        <w:tc>
          <w:tcPr>
            <w:tcW w:w="1134" w:type="dxa"/>
            <w:shd w:val="clear" w:color="auto" w:fill="auto"/>
          </w:tcPr>
          <w:p w:rsidR="004B366A" w:rsidRPr="004B366A" w:rsidRDefault="004B366A" w:rsidP="004B366A">
            <w:pPr>
              <w:jc w:val="center"/>
              <w:rPr>
                <w:rFonts w:eastAsia="Batang"/>
                <w:position w:val="-10"/>
              </w:rPr>
            </w:pPr>
            <w:r w:rsidRPr="004B366A">
              <w:rPr>
                <w:rFonts w:eastAsia="Batang"/>
                <w:position w:val="-10"/>
              </w:rPr>
              <w:t>0, 4</w:t>
            </w:r>
          </w:p>
        </w:tc>
        <w:tc>
          <w:tcPr>
            <w:tcW w:w="828" w:type="dxa"/>
            <w:shd w:val="clear" w:color="auto" w:fill="auto"/>
          </w:tcPr>
          <w:p w:rsidR="004B366A" w:rsidRPr="004B366A" w:rsidRDefault="003B495E" w:rsidP="004B366A">
            <w:pPr>
              <w:spacing w:after="0"/>
              <w:jc w:val="center"/>
              <w:rPr>
                <w:rFonts w:eastAsia="Batang"/>
                <w:position w:val="-10"/>
              </w:rPr>
            </w:pPr>
            <w:r>
              <w:rPr>
                <w:rFonts w:eastAsia="Batang"/>
                <w:position w:val="-10"/>
              </w:rPr>
              <w:pict>
                <v:shape id="_x0000_i2012" type="#_x0000_t75" style="width:9.75pt;height:15pt">
                  <v:imagedata r:id="rId1410" o:title=""/>
                </v:shape>
              </w:pict>
            </w:r>
          </w:p>
        </w:tc>
        <w:tc>
          <w:tcPr>
            <w:tcW w:w="873" w:type="dxa"/>
            <w:shd w:val="clear" w:color="auto" w:fill="auto"/>
          </w:tcPr>
          <w:p w:rsidR="004B366A" w:rsidRPr="004B366A" w:rsidRDefault="004B366A" w:rsidP="004B366A">
            <w:pPr>
              <w:jc w:val="center"/>
              <w:rPr>
                <w:rFonts w:eastAsia="Batang"/>
                <w:position w:val="-10"/>
              </w:rPr>
            </w:pPr>
            <w:r w:rsidRPr="004B366A">
              <w:rPr>
                <w:rFonts w:eastAsia="Batang"/>
                <w:position w:val="-10"/>
              </w:rPr>
              <w:t>0</w:t>
            </w:r>
          </w:p>
        </w:tc>
        <w:tc>
          <w:tcPr>
            <w:tcW w:w="1041" w:type="dxa"/>
            <w:shd w:val="clear" w:color="auto" w:fill="auto"/>
          </w:tcPr>
          <w:p w:rsidR="004B366A" w:rsidRPr="004B366A" w:rsidRDefault="003B495E" w:rsidP="004B366A">
            <w:pPr>
              <w:spacing w:after="0"/>
              <w:jc w:val="center"/>
              <w:rPr>
                <w:rFonts w:eastAsia="Batang"/>
                <w:position w:val="-10"/>
              </w:rPr>
            </w:pPr>
            <w:r>
              <w:rPr>
                <w:rFonts w:eastAsia="Batang"/>
                <w:position w:val="-10"/>
              </w:rPr>
              <w:pict>
                <v:shape id="_x0000_i2013" type="#_x0000_t75" style="width:9.75pt;height:15pt">
                  <v:imagedata r:id="rId1410" o:title=""/>
                </v:shape>
              </w:pict>
            </w:r>
            <w:r w:rsidR="004B366A" w:rsidRPr="004B366A">
              <w:rPr>
                <w:rFonts w:eastAsia="Batang"/>
                <w:position w:val="-10"/>
              </w:rPr>
              <w:t xml:space="preserve">, </w:t>
            </w:r>
            <w:r>
              <w:rPr>
                <w:rFonts w:eastAsia="Batang"/>
                <w:position w:val="-10"/>
              </w:rPr>
              <w:pict>
                <v:shape id="_x0000_i2014" type="#_x0000_t75" style="width:24pt;height:15pt">
                  <v:imagedata r:id="rId1425" o:title=""/>
                </v:shape>
              </w:pict>
            </w:r>
          </w:p>
        </w:tc>
        <w:tc>
          <w:tcPr>
            <w:tcW w:w="943" w:type="dxa"/>
            <w:shd w:val="clear" w:color="auto" w:fill="auto"/>
          </w:tcPr>
          <w:p w:rsidR="004B366A" w:rsidRPr="004B366A" w:rsidRDefault="004B366A" w:rsidP="004B366A">
            <w:pPr>
              <w:jc w:val="center"/>
              <w:rPr>
                <w:rFonts w:eastAsia="Batang"/>
                <w:position w:val="-10"/>
              </w:rPr>
            </w:pPr>
            <w:r w:rsidRPr="004B366A">
              <w:rPr>
                <w:rFonts w:eastAsia="Batang"/>
                <w:position w:val="-10"/>
              </w:rPr>
              <w:t>0, 4</w:t>
            </w:r>
          </w:p>
        </w:tc>
      </w:tr>
    </w:tbl>
    <w:p w:rsidR="007D0ECC" w:rsidRDefault="007D0ECC" w:rsidP="007D0ECC"/>
    <w:p w:rsidR="005176DC" w:rsidRPr="005176DC" w:rsidRDefault="00745325" w:rsidP="005176DC">
      <w:pPr>
        <w:pStyle w:val="Heading4"/>
      </w:pPr>
      <w:bookmarkStart w:id="108" w:name="_Toc510519351"/>
      <w:r>
        <w:t>6.4.1.2</w:t>
      </w:r>
      <w:r>
        <w:tab/>
        <w:t>Phase-tracking reference signals</w:t>
      </w:r>
      <w:r w:rsidR="005176DC">
        <w:t xml:space="preserve"> for PUSCH</w:t>
      </w:r>
      <w:bookmarkEnd w:id="108"/>
    </w:p>
    <w:p w:rsidR="00745325" w:rsidRDefault="00745325" w:rsidP="00745325">
      <w:pPr>
        <w:pStyle w:val="Heading5"/>
      </w:pPr>
      <w:bookmarkStart w:id="109" w:name="_Toc510519352"/>
      <w:r>
        <w:t>6.4.1.2.1</w:t>
      </w:r>
      <w:r>
        <w:tab/>
        <w:t>Sequence generation</w:t>
      </w:r>
      <w:bookmarkEnd w:id="109"/>
    </w:p>
    <w:p w:rsidR="005F651B" w:rsidRDefault="005F651B" w:rsidP="005F651B">
      <w:pPr>
        <w:pStyle w:val="Heading6"/>
      </w:pPr>
      <w:bookmarkStart w:id="110" w:name="_Toc510519353"/>
      <w:r>
        <w:t>6.4.1.2.1.1</w:t>
      </w:r>
      <w:r>
        <w:tab/>
        <w:t>Sequence generation</w:t>
      </w:r>
      <w:r w:rsidR="005D6BD6">
        <w:t xml:space="preserve"> and precoding</w:t>
      </w:r>
      <w:r>
        <w:t xml:space="preserve"> </w:t>
      </w:r>
      <w:r w:rsidRPr="005176DC">
        <w:t>if tr</w:t>
      </w:r>
      <w:r>
        <w:t>ansform precoding is not enabled</w:t>
      </w:r>
      <w:bookmarkEnd w:id="110"/>
    </w:p>
    <w:p w:rsidR="005F651B" w:rsidRDefault="00161A67" w:rsidP="005F651B">
      <w:r>
        <w:t>If transform precoding is not enabled, t</w:t>
      </w:r>
      <w:r w:rsidR="005F651B">
        <w:t xml:space="preserve">he </w:t>
      </w:r>
      <w:r w:rsidR="005D6BD6">
        <w:t xml:space="preserve">precoded </w:t>
      </w:r>
      <w:r w:rsidR="005F651B">
        <w:t xml:space="preserve">phase-tracking reference signal for subcarrier </w:t>
      </w:r>
      <w:r w:rsidR="005F651B" w:rsidRPr="00764B3B">
        <w:rPr>
          <w:position w:val="-6"/>
        </w:rPr>
        <w:object w:dxaOrig="180" w:dyaOrig="260">
          <v:shape id="_x0000_i2015" type="#_x0000_t75" style="width:9pt;height:12.75pt" o:ole="">
            <v:imagedata r:id="rId1426" o:title=""/>
          </v:shape>
          <o:OLEObject Type="Embed" ProgID="Equation.3" ShapeID="_x0000_i2015" DrawAspect="Content" ObjectID="_1584266982" r:id="rId1427"/>
        </w:object>
      </w:r>
      <w:r w:rsidR="005D6BD6">
        <w:t xml:space="preserve"> on layer </w:t>
      </w:r>
      <w:r w:rsidR="005D6BD6" w:rsidRPr="0069673D">
        <w:rPr>
          <w:position w:val="-10"/>
        </w:rPr>
        <w:object w:dxaOrig="180" w:dyaOrig="279">
          <v:shape id="_x0000_i2016" type="#_x0000_t75" style="width:9pt;height:13.5pt" o:ole="">
            <v:imagedata r:id="rId1428" o:title=""/>
          </v:shape>
          <o:OLEObject Type="Embed" ProgID="Equation.3" ShapeID="_x0000_i2016" DrawAspect="Content" ObjectID="_1584266983" r:id="rId1429"/>
        </w:object>
      </w:r>
      <w:r w:rsidR="005F651B">
        <w:t xml:space="preserve"> </w:t>
      </w:r>
      <w:r w:rsidR="000D36DF">
        <w:t>is</w:t>
      </w:r>
      <w:r>
        <w:t xml:space="preserve"> </w:t>
      </w:r>
      <w:r w:rsidR="005F651B">
        <w:t>given by</w:t>
      </w:r>
    </w:p>
    <w:p w:rsidR="005F651B" w:rsidRDefault="005D6BD6" w:rsidP="005F651B">
      <w:pPr>
        <w:pStyle w:val="EQ"/>
        <w:jc w:val="center"/>
      </w:pPr>
      <w:r w:rsidRPr="005901D2">
        <w:rPr>
          <w:position w:val="-78"/>
        </w:rPr>
        <w:object w:dxaOrig="3200" w:dyaOrig="1660">
          <v:shape id="_x0000_i2017" type="#_x0000_t75" style="width:159pt;height:83.25pt" o:ole="">
            <v:imagedata r:id="rId1430" o:title=""/>
          </v:shape>
          <o:OLEObject Type="Embed" ProgID="Equation.3" ShapeID="_x0000_i2017" DrawAspect="Content" ObjectID="_1584266984" r:id="rId1431"/>
        </w:object>
      </w:r>
    </w:p>
    <w:p w:rsidR="005F651B" w:rsidRDefault="005F651B" w:rsidP="005F651B">
      <w:r>
        <w:t>where</w:t>
      </w:r>
    </w:p>
    <w:p w:rsidR="005D6BD6" w:rsidRPr="005D6BD6" w:rsidRDefault="005D6BD6" w:rsidP="0017266D">
      <w:pPr>
        <w:pStyle w:val="B1"/>
      </w:pPr>
      <w:r>
        <w:t>-</w:t>
      </w:r>
      <w:r>
        <w:tab/>
      </w:r>
      <w:r w:rsidRPr="005D6BD6">
        <w:t xml:space="preserve">antenna ports </w:t>
      </w:r>
      <w:r w:rsidR="003B495E">
        <w:rPr>
          <w:position w:val="-12"/>
        </w:rPr>
        <w:pict>
          <v:shape id="_x0000_i2018" type="#_x0000_t75" style="width:14.25pt;height:15.75pt">
            <v:imagedata r:id="rId1432" o:title=""/>
          </v:shape>
        </w:pict>
      </w:r>
      <w:r w:rsidRPr="005D6BD6">
        <w:t xml:space="preserve"> or </w:t>
      </w:r>
      <w:r w:rsidR="003B495E">
        <w:rPr>
          <w:position w:val="-12"/>
        </w:rPr>
        <w:pict>
          <v:shape id="_x0000_i2019" type="#_x0000_t75" style="width:32.25pt;height:15pt">
            <v:imagedata r:id="rId1433" o:title=""/>
          </v:shape>
        </w:pict>
      </w:r>
      <w:r w:rsidRPr="005D6BD6">
        <w:t xml:space="preserve"> associated with PT-RS transmission are given by clause 6.2.3 of [6, TS 38.214]</w:t>
      </w:r>
    </w:p>
    <w:p w:rsidR="005D6BD6" w:rsidRPr="005D6BD6" w:rsidRDefault="005D6BD6" w:rsidP="0017266D">
      <w:pPr>
        <w:pStyle w:val="B1"/>
      </w:pPr>
      <w:r>
        <w:t>-</w:t>
      </w:r>
      <w:r>
        <w:tab/>
      </w:r>
      <w:r w:rsidRPr="005D6BD6">
        <w:t xml:space="preserve">the precoding matrix </w:t>
      </w:r>
      <w:r w:rsidRPr="005D6BD6">
        <w:rPr>
          <w:position w:val="-6"/>
        </w:rPr>
        <w:object w:dxaOrig="260" w:dyaOrig="240">
          <v:shape id="_x0000_i2020" type="#_x0000_t75" style="width:12.75pt;height:12pt" o:ole="">
            <v:imagedata r:id="rId600" o:title=""/>
          </v:shape>
          <o:OLEObject Type="Embed" ProgID="Equation.3" ShapeID="_x0000_i2020" DrawAspect="Content" ObjectID="_1584266985" r:id="rId1434"/>
        </w:object>
      </w:r>
      <w:r w:rsidRPr="005D6BD6">
        <w:t xml:space="preserve"> is given by clause 6.3.1.5.</w:t>
      </w:r>
    </w:p>
    <w:p w:rsidR="005D6BD6" w:rsidRPr="005D6BD6" w:rsidRDefault="005D6BD6" w:rsidP="0017266D">
      <w:pPr>
        <w:pStyle w:val="B1"/>
      </w:pPr>
      <w:r>
        <w:t>-</w:t>
      </w:r>
      <w:r>
        <w:tab/>
      </w:r>
      <w:r w:rsidR="003B495E">
        <w:rPr>
          <w:position w:val="-12"/>
        </w:rPr>
        <w:pict>
          <v:shape id="_x0000_i2021" type="#_x0000_t75" style="width:24.75pt;height:17.25pt">
            <v:imagedata r:id="rId1435" o:title=""/>
          </v:shape>
        </w:pict>
      </w:r>
      <w:r w:rsidRPr="005D6BD6">
        <w:t xml:space="preserve"> is given by clause 6.4.1.1.1.1 </w:t>
      </w:r>
    </w:p>
    <w:p w:rsidR="005D6BD6" w:rsidRPr="005D6BD6" w:rsidRDefault="005D6BD6" w:rsidP="0017266D">
      <w:pPr>
        <w:pStyle w:val="B2"/>
      </w:pPr>
      <w:r>
        <w:t>-</w:t>
      </w:r>
      <w:r>
        <w:tab/>
      </w:r>
      <w:r w:rsidRPr="005D6BD6">
        <w:t>at the position of the first DM-RS symbol in absence of PUSCH intra-slot frequency hopping</w:t>
      </w:r>
    </w:p>
    <w:p w:rsidR="005D6BD6" w:rsidRPr="005D6BD6" w:rsidRDefault="005D6BD6" w:rsidP="0017266D">
      <w:pPr>
        <w:pStyle w:val="B2"/>
      </w:pPr>
      <w:r>
        <w:t>-</w:t>
      </w:r>
      <w:r>
        <w:tab/>
      </w:r>
      <w:r w:rsidRPr="005D6BD6">
        <w:t xml:space="preserve">at the position of the first DM-RS symbol in hop </w:t>
      </w:r>
      <w:r w:rsidR="003B495E">
        <w:rPr>
          <w:position w:val="-12"/>
        </w:rPr>
        <w:pict>
          <v:shape id="_x0000_i2022" type="#_x0000_t75" style="width:38.25pt;height:17.25pt">
            <v:imagedata r:id="rId1436" o:title=""/>
          </v:shape>
        </w:pict>
      </w:r>
      <w:r w:rsidRPr="005D6BD6">
        <w:t xml:space="preserve"> in presence of PUSCH intra-slot frequency hopping </w:t>
      </w:r>
    </w:p>
    <w:p w:rsidR="005D6BD6" w:rsidRPr="005D6BD6" w:rsidRDefault="005D6BD6" w:rsidP="0017266D">
      <w:pPr>
        <w:pStyle w:val="B1"/>
      </w:pPr>
      <w:r>
        <w:t>-</w:t>
      </w:r>
      <w:r>
        <w:tab/>
      </w:r>
      <w:r w:rsidR="003B495E">
        <w:rPr>
          <w:position w:val="-6"/>
        </w:rPr>
        <w:pict>
          <v:shape id="_x0000_i2023" type="#_x0000_t75" style="width:12pt;height:12.75pt">
            <v:imagedata r:id="rId1437" o:title=""/>
          </v:shape>
        </w:pict>
      </w:r>
      <w:r w:rsidRPr="005D6BD6">
        <w:t xml:space="preserve"> is defined in clause 6.4.1.1.3.</w:t>
      </w:r>
    </w:p>
    <w:p w:rsidR="006B1885" w:rsidRDefault="001B360F" w:rsidP="006B1885">
      <w:pPr>
        <w:pStyle w:val="Heading6"/>
      </w:pPr>
      <w:bookmarkStart w:id="111" w:name="_Toc510519354"/>
      <w:r>
        <w:t>6.4.1.2.1.2</w:t>
      </w:r>
      <w:r w:rsidR="006B1885">
        <w:tab/>
        <w:t xml:space="preserve">Sequence generation </w:t>
      </w:r>
      <w:r w:rsidR="006B1885" w:rsidRPr="005176DC">
        <w:t>if tr</w:t>
      </w:r>
      <w:r w:rsidR="006B1885">
        <w:t>ansform precoding is enabled</w:t>
      </w:r>
      <w:bookmarkEnd w:id="111"/>
    </w:p>
    <w:p w:rsidR="00051952" w:rsidRDefault="00051952" w:rsidP="00161A67">
      <w:r>
        <w:t xml:space="preserve">If transform precoding is enabled, </w:t>
      </w:r>
      <w:r w:rsidR="00161A67">
        <w:t xml:space="preserve">the phase-tracking reference signal </w:t>
      </w:r>
      <w:r w:rsidR="005D6BD6" w:rsidRPr="00161A67">
        <w:rPr>
          <w:position w:val="-10"/>
        </w:rPr>
        <w:object w:dxaOrig="600" w:dyaOrig="300">
          <v:shape id="_x0000_i2024" type="#_x0000_t75" style="width:30pt;height:15pt" o:ole="">
            <v:imagedata r:id="rId1438" o:title=""/>
          </v:shape>
          <o:OLEObject Type="Embed" ProgID="Equation.3" ShapeID="_x0000_i2024" DrawAspect="Content" ObjectID="_1584266986" r:id="rId1439"/>
        </w:object>
      </w:r>
      <w:r w:rsidR="005D6BD6" w:rsidRPr="00514048">
        <w:t xml:space="preserve"> to be mapped in position </w:t>
      </w:r>
      <w:r w:rsidR="005D6BD6" w:rsidRPr="00514048">
        <w:rPr>
          <w:position w:val="-6"/>
        </w:rPr>
        <w:object w:dxaOrig="220" w:dyaOrig="200">
          <v:shape id="_x0000_i2025" type="#_x0000_t75" style="width:11.25pt;height:9.75pt" o:ole="">
            <v:imagedata r:id="rId1440" o:title=""/>
          </v:shape>
          <o:OLEObject Type="Embed" ProgID="Equation.3" ShapeID="_x0000_i2025" DrawAspect="Content" ObjectID="_1584266987" r:id="rId1441"/>
        </w:object>
      </w:r>
      <w:r w:rsidR="005D6BD6" w:rsidRPr="00514048">
        <w:t xml:space="preserve"> before transform precoding, where </w:t>
      </w:r>
      <w:r w:rsidR="005D6BD6" w:rsidRPr="00514048">
        <w:rPr>
          <w:position w:val="-6"/>
        </w:rPr>
        <w:object w:dxaOrig="220" w:dyaOrig="200">
          <v:shape id="_x0000_i2026" type="#_x0000_t75" style="width:11.25pt;height:9.75pt" o:ole="">
            <v:imagedata r:id="rId1440" o:title=""/>
          </v:shape>
          <o:OLEObject Type="Embed" ProgID="Equation.3" ShapeID="_x0000_i2026" DrawAspect="Content" ObjectID="_1584266988" r:id="rId1442"/>
        </w:object>
      </w:r>
      <w:r w:rsidR="005D6BD6">
        <w:t xml:space="preserve"> </w:t>
      </w:r>
      <w:r w:rsidR="005D6BD6" w:rsidRPr="00514048">
        <w:t xml:space="preserve">depends on the number of PT-RS groups </w:t>
      </w:r>
      <w:bookmarkStart w:id="112" w:name="_Hlk505167379"/>
      <w:r w:rsidR="005D6BD6" w:rsidRPr="00514048">
        <w:rPr>
          <w:position w:val="-14"/>
        </w:rPr>
        <w:object w:dxaOrig="600" w:dyaOrig="380">
          <v:shape id="_x0000_i2027" type="#_x0000_t75" style="width:30pt;height:18.75pt" o:ole="">
            <v:imagedata r:id="rId1443" o:title=""/>
          </v:shape>
          <o:OLEObject Type="Embed" ProgID="Equation.3" ShapeID="_x0000_i2027" DrawAspect="Content" ObjectID="_1584266989" r:id="rId1444"/>
        </w:object>
      </w:r>
      <w:bookmarkEnd w:id="112"/>
      <w:r w:rsidR="005D6BD6" w:rsidRPr="00514048">
        <w:t xml:space="preserve">, the number of samples per PT-RS group </w:t>
      </w:r>
      <w:r w:rsidR="005D6BD6" w:rsidRPr="00031871">
        <w:rPr>
          <w:position w:val="-14"/>
        </w:rPr>
        <w:object w:dxaOrig="580" w:dyaOrig="380">
          <v:shape id="_x0000_i2028" type="#_x0000_t75" style="width:29.25pt;height:18.75pt" o:ole="">
            <v:imagedata r:id="rId1445" o:title=""/>
          </v:shape>
          <o:OLEObject Type="Embed" ProgID="Equation.3" ShapeID="_x0000_i2028" DrawAspect="Content" ObjectID="_1584266990" r:id="rId1446"/>
        </w:object>
      </w:r>
      <w:r w:rsidR="005D6BD6" w:rsidRPr="00514048">
        <w:t>, and</w:t>
      </w:r>
      <w:r w:rsidR="001978B0">
        <w:t xml:space="preserve"> </w:t>
      </w:r>
      <w:r w:rsidR="005D6BD6" w:rsidRPr="00514048">
        <w:rPr>
          <w:position w:val="-10"/>
        </w:rPr>
        <w:object w:dxaOrig="760" w:dyaOrig="340">
          <v:shape id="_x0000_i2029" type="#_x0000_t75" style="width:37.5pt;height:17.25pt" o:ole="">
            <v:imagedata r:id="rId1447" o:title=""/>
          </v:shape>
          <o:OLEObject Type="Embed" ProgID="Equation.3" ShapeID="_x0000_i2029" DrawAspect="Content" ObjectID="_1584266991" r:id="rId1448"/>
        </w:object>
      </w:r>
      <w:r w:rsidR="005D6BD6" w:rsidRPr="00514048">
        <w:t xml:space="preserve"> according to Table 6.4.1.2.2.2-1,</w:t>
      </w:r>
      <w:r w:rsidR="00161A67">
        <w:t xml:space="preserve"> </w:t>
      </w:r>
      <w:r>
        <w:t>shall be generated according to</w:t>
      </w:r>
    </w:p>
    <w:p w:rsidR="00051952" w:rsidRDefault="00CB2E1B" w:rsidP="00161A67">
      <w:pPr>
        <w:pStyle w:val="EQ"/>
        <w:jc w:val="center"/>
      </w:pPr>
      <w:r w:rsidRPr="00AD0D9F">
        <w:rPr>
          <w:position w:val="-84"/>
        </w:rPr>
        <w:object w:dxaOrig="4480" w:dyaOrig="1780">
          <v:shape id="_x0000_i2030" type="#_x0000_t75" style="width:223.5pt;height:91.5pt" o:ole="">
            <v:imagedata r:id="rId1449" o:title=""/>
          </v:shape>
          <o:OLEObject Type="Embed" ProgID="Equation.3" ShapeID="_x0000_i2030" DrawAspect="Content" ObjectID="_1584266992" r:id="rId1450"/>
        </w:object>
      </w:r>
      <w:r w:rsidR="00051952">
        <w:t>.</w:t>
      </w:r>
    </w:p>
    <w:p w:rsidR="00051952" w:rsidRDefault="00051952" w:rsidP="00051952">
      <w:r>
        <w:t>where</w:t>
      </w:r>
      <w:r w:rsidR="00896D00">
        <w:t xml:space="preserve"> </w:t>
      </w:r>
      <w:r>
        <w:t xml:space="preserve">the pseudo-random sequence </w:t>
      </w:r>
      <w:r w:rsidRPr="00516521">
        <w:rPr>
          <w:position w:val="-10"/>
        </w:rPr>
        <w:object w:dxaOrig="360" w:dyaOrig="300">
          <v:shape id="_x0000_i2031" type="#_x0000_t75" style="width:18pt;height:15pt" o:ole="">
            <v:imagedata r:id="rId868" o:title=""/>
          </v:shape>
          <o:OLEObject Type="Embed" ProgID="Equation.3" ShapeID="_x0000_i2031" DrawAspect="Content" ObjectID="_1584266993" r:id="rId1451"/>
        </w:object>
      </w:r>
      <w:r>
        <w:t xml:space="preserve"> is defined in clause 5.2.1</w:t>
      </w:r>
      <w:r w:rsidR="00050667">
        <w:t xml:space="preserve"> and </w:t>
      </w:r>
      <w:r w:rsidR="00050667" w:rsidRPr="00516521">
        <w:rPr>
          <w:position w:val="-10"/>
        </w:rPr>
        <w:object w:dxaOrig="400" w:dyaOrig="300">
          <v:shape id="_x0000_i2032" type="#_x0000_t75" style="width:20.25pt;height:15pt" o:ole="">
            <v:imagedata r:id="rId1452" o:title=""/>
          </v:shape>
          <o:OLEObject Type="Embed" ProgID="Equation.3" ShapeID="_x0000_i2032" DrawAspect="Content" ObjectID="_1584266994" r:id="rId1453"/>
        </w:object>
      </w:r>
      <w:r w:rsidR="00050667">
        <w:t xml:space="preserve"> is giv</w:t>
      </w:r>
      <w:r w:rsidR="001B360F">
        <w:t>en by Table 6.4.1.2.1.2</w:t>
      </w:r>
      <w:r w:rsidR="00050667">
        <w:t>-1</w:t>
      </w:r>
      <w:r>
        <w:t>. The pseudo-random sequence generator shall be initialized with</w:t>
      </w:r>
    </w:p>
    <w:p w:rsidR="00051952" w:rsidRDefault="00CB2E1B" w:rsidP="00051952">
      <w:pPr>
        <w:pStyle w:val="EQ"/>
        <w:jc w:val="center"/>
      </w:pPr>
      <w:r w:rsidRPr="00247AD9">
        <w:rPr>
          <w:position w:val="-14"/>
        </w:rPr>
        <w:object w:dxaOrig="4020" w:dyaOrig="400">
          <v:shape id="_x0000_i2033" type="#_x0000_t75" style="width:201.75pt;height:20.25pt" o:ole="">
            <v:imagedata r:id="rId1454" o:title=""/>
          </v:shape>
          <o:OLEObject Type="Embed" ProgID="Equation.3" ShapeID="_x0000_i2033" DrawAspect="Content" ObjectID="_1584266995" r:id="rId1455"/>
        </w:object>
      </w:r>
    </w:p>
    <w:p w:rsidR="00051952" w:rsidRDefault="00051952" w:rsidP="00051952">
      <w:r>
        <w:t xml:space="preserve">where </w:t>
      </w:r>
      <w:r w:rsidRPr="000C3814">
        <w:rPr>
          <w:position w:val="-6"/>
        </w:rPr>
        <w:object w:dxaOrig="139" w:dyaOrig="260">
          <v:shape id="_x0000_i2034" type="#_x0000_t75" style="width:6.75pt;height:12.75pt" o:ole="">
            <v:imagedata r:id="rId1321" o:title=""/>
          </v:shape>
          <o:OLEObject Type="Embed" ProgID="Equation.3" ShapeID="_x0000_i2034" DrawAspect="Content" ObjectID="_1584266996" r:id="rId1456"/>
        </w:object>
      </w:r>
      <w:r>
        <w:t xml:space="preserve"> is the lowest OFDM symbol number in the PUSCH allocation in slot </w:t>
      </w:r>
      <w:r w:rsidRPr="009E5DA9">
        <w:rPr>
          <w:position w:val="-10"/>
        </w:rPr>
        <w:object w:dxaOrig="240" w:dyaOrig="300">
          <v:shape id="_x0000_i2035" type="#_x0000_t75" style="width:12pt;height:15pt" o:ole="">
            <v:imagedata r:id="rId1457" o:title=""/>
          </v:shape>
          <o:OLEObject Type="Embed" ProgID="Equation.3" ShapeID="_x0000_i2035" DrawAspect="Content" ObjectID="_1584266997" r:id="rId1458"/>
        </w:object>
      </w:r>
      <w:r>
        <w:t xml:space="preserve"> that contains PT-RS according to clause 6.4.1.2.2.2 and</w:t>
      </w:r>
      <w:r w:rsidR="00161A67" w:rsidRPr="00764B3B">
        <w:rPr>
          <w:position w:val="-10"/>
          <w:sz w:val="18"/>
        </w:rPr>
        <w:object w:dxaOrig="380" w:dyaOrig="360">
          <v:shape id="_x0000_i2036" type="#_x0000_t75" style="width:18.75pt;height:18pt" o:ole="">
            <v:imagedata r:id="rId1459" o:title=""/>
          </v:shape>
          <o:OLEObject Type="Embed" ProgID="Equation.3" ShapeID="_x0000_i2036" DrawAspect="Content" ObjectID="_1584266998" r:id="rId1460"/>
        </w:object>
      </w:r>
      <w:r>
        <w:rPr>
          <w:sz w:val="18"/>
        </w:rPr>
        <w:t xml:space="preserve"> </w:t>
      </w:r>
      <w:r>
        <w:t>is given by the higher-layer parameter</w:t>
      </w:r>
      <w:r w:rsidR="00CB2E1B">
        <w:t xml:space="preserve"> </w:t>
      </w:r>
      <w:r w:rsidR="00CB2E1B" w:rsidRPr="00E557EF">
        <w:rPr>
          <w:i/>
        </w:rPr>
        <w:t>nPUSCH-Identity-Transform-precoding</w:t>
      </w:r>
      <w:r>
        <w:t xml:space="preserve">. </w:t>
      </w:r>
    </w:p>
    <w:p w:rsidR="001B360F" w:rsidRDefault="001B360F" w:rsidP="00C5776F">
      <w:pPr>
        <w:pStyle w:val="TH"/>
      </w:pPr>
      <w:r>
        <w:t xml:space="preserve">Table 6.4.1.2.1.2-1: The orthogonal sequence </w:t>
      </w:r>
      <w:r w:rsidRPr="00516521">
        <w:rPr>
          <w:position w:val="-10"/>
        </w:rPr>
        <w:object w:dxaOrig="400" w:dyaOrig="300">
          <v:shape id="_x0000_i2037" type="#_x0000_t75" style="width:20.25pt;height:15pt" o:ole="">
            <v:imagedata r:id="rId1452" o:title=""/>
          </v:shape>
          <o:OLEObject Type="Embed" ProgID="Equation.3" ShapeID="_x0000_i2037" DrawAspect="Content" ObjectID="_1584266999" r:id="rId1461"/>
        </w:object>
      </w:r>
      <w:r>
        <w:t>.</w:t>
      </w:r>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1"/>
        <w:gridCol w:w="2412"/>
        <w:gridCol w:w="2407"/>
      </w:tblGrid>
      <w:tr w:rsidR="003C1373" w:rsidRPr="00DA7548" w:rsidTr="00DA7548">
        <w:trPr>
          <w:trHeight w:val="591"/>
        </w:trPr>
        <w:tc>
          <w:tcPr>
            <w:tcW w:w="1465" w:type="dxa"/>
            <w:tcBorders>
              <w:bottom w:val="single" w:sz="4" w:space="0" w:color="auto"/>
            </w:tcBorders>
            <w:shd w:val="clear" w:color="auto" w:fill="auto"/>
          </w:tcPr>
          <w:p w:rsidR="003C1373" w:rsidRPr="00E941B7" w:rsidRDefault="003B495E" w:rsidP="00E941B7">
            <w:pPr>
              <w:pStyle w:val="TAH"/>
              <w:rPr>
                <w:rFonts w:eastAsia="Batang"/>
              </w:rPr>
            </w:pPr>
            <w:r>
              <w:rPr>
                <w:rFonts w:eastAsia="Batang"/>
              </w:rPr>
              <w:pict>
                <v:shape id="_x0000_i2038" type="#_x0000_t75" style="width:72.75pt;height:18.75pt">
                  <v:imagedata r:id="rId1462" o:title=""/>
                </v:shape>
              </w:pict>
            </w:r>
          </w:p>
        </w:tc>
        <w:tc>
          <w:tcPr>
            <w:tcW w:w="2412" w:type="dxa"/>
            <w:tcBorders>
              <w:bottom w:val="single" w:sz="4" w:space="0" w:color="auto"/>
            </w:tcBorders>
            <w:shd w:val="clear" w:color="auto" w:fill="auto"/>
          </w:tcPr>
          <w:p w:rsidR="003C1373" w:rsidRPr="00E941B7" w:rsidRDefault="003B495E" w:rsidP="00E941B7">
            <w:pPr>
              <w:pStyle w:val="TAH"/>
              <w:rPr>
                <w:rFonts w:eastAsia="Batang"/>
              </w:rPr>
            </w:pPr>
            <w:r>
              <w:rPr>
                <w:rFonts w:eastAsia="Batang"/>
              </w:rPr>
              <w:pict>
                <v:shape id="_x0000_i2039" type="#_x0000_t75" style="width:46.5pt;height:18.75pt">
                  <v:imagedata r:id="rId1463" o:title=""/>
                </v:shape>
              </w:pict>
            </w:r>
            <w:r w:rsidR="003C1373" w:rsidRPr="00E941B7">
              <w:rPr>
                <w:rFonts w:eastAsia="Batang"/>
              </w:rPr>
              <w:br/>
            </w:r>
            <w:r>
              <w:rPr>
                <w:rFonts w:eastAsia="Batang"/>
              </w:rPr>
              <w:pict>
                <v:shape id="_x0000_i2040" type="#_x0000_t75" style="width:53.25pt;height:14.25pt">
                  <v:imagedata r:id="rId1464" o:title=""/>
                </v:shape>
              </w:pict>
            </w:r>
          </w:p>
        </w:tc>
        <w:tc>
          <w:tcPr>
            <w:tcW w:w="2360" w:type="dxa"/>
            <w:tcBorders>
              <w:bottom w:val="single" w:sz="4" w:space="0" w:color="auto"/>
            </w:tcBorders>
            <w:shd w:val="clear" w:color="auto" w:fill="auto"/>
          </w:tcPr>
          <w:p w:rsidR="003C1373" w:rsidRPr="00E941B7" w:rsidRDefault="003B495E" w:rsidP="00E941B7">
            <w:pPr>
              <w:pStyle w:val="TAH"/>
              <w:rPr>
                <w:rFonts w:eastAsia="Batang"/>
              </w:rPr>
            </w:pPr>
            <w:r>
              <w:rPr>
                <w:rFonts w:eastAsia="Batang"/>
              </w:rPr>
              <w:pict>
                <v:shape id="_x0000_i2041" type="#_x0000_t75" style="width:46.5pt;height:18.75pt">
                  <v:imagedata r:id="rId1465" o:title=""/>
                </v:shape>
              </w:pict>
            </w:r>
            <w:r w:rsidR="003C1373" w:rsidRPr="00E941B7">
              <w:rPr>
                <w:rFonts w:eastAsia="Batang"/>
              </w:rPr>
              <w:br/>
            </w:r>
            <w:r>
              <w:rPr>
                <w:rFonts w:eastAsia="Batang"/>
              </w:rPr>
              <w:pict>
                <v:shape id="_x0000_i2042" type="#_x0000_t75" style="width:109.5pt;height:14.25pt">
                  <v:imagedata r:id="rId1466" o:title=""/>
                </v:shape>
              </w:pict>
            </w:r>
          </w:p>
        </w:tc>
      </w:tr>
      <w:tr w:rsidR="003C1373" w:rsidRPr="00DA7548" w:rsidTr="00DA7548">
        <w:tc>
          <w:tcPr>
            <w:tcW w:w="1465"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t>0</w:t>
            </w:r>
          </w:p>
        </w:tc>
        <w:tc>
          <w:tcPr>
            <w:tcW w:w="2412"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object w:dxaOrig="780" w:dyaOrig="300">
                <v:shape id="_x0000_i2043" type="#_x0000_t75" style="width:39pt;height:14.25pt" o:ole="">
                  <v:imagedata r:id="rId1467" o:title=""/>
                </v:shape>
                <o:OLEObject Type="Embed" ProgID="Equation.3" ShapeID="_x0000_i2043" DrawAspect="Content" ObjectID="_1584267000" r:id="rId1468"/>
              </w:object>
            </w:r>
          </w:p>
        </w:tc>
        <w:tc>
          <w:tcPr>
            <w:tcW w:w="2360"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object w:dxaOrig="1579" w:dyaOrig="300">
                <v:shape id="_x0000_i2044" type="#_x0000_t75" style="width:79.5pt;height:14.25pt" o:ole="">
                  <v:imagedata r:id="rId1469" o:title=""/>
                </v:shape>
                <o:OLEObject Type="Embed" ProgID="Equation.3" ShapeID="_x0000_i2044" DrawAspect="Content" ObjectID="_1584267001" r:id="rId1470"/>
              </w:object>
            </w:r>
          </w:p>
        </w:tc>
      </w:tr>
      <w:tr w:rsidR="003C1373" w:rsidRPr="00DA7548" w:rsidTr="00DA7548">
        <w:tc>
          <w:tcPr>
            <w:tcW w:w="1465"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t>1</w:t>
            </w:r>
          </w:p>
        </w:tc>
        <w:tc>
          <w:tcPr>
            <w:tcW w:w="2412" w:type="dxa"/>
            <w:shd w:val="clear" w:color="auto" w:fill="auto"/>
          </w:tcPr>
          <w:p w:rsidR="003C1373" w:rsidRPr="00DA7548" w:rsidRDefault="003F5413" w:rsidP="00DA7548">
            <w:pPr>
              <w:pStyle w:val="TAC"/>
              <w:rPr>
                <w:rFonts w:eastAsia="Batang"/>
                <w:noProof/>
                <w:lang w:eastAsia="sv-SE"/>
              </w:rPr>
            </w:pPr>
            <w:r w:rsidRPr="00C5776F">
              <w:rPr>
                <w:rFonts w:eastAsia="Batang"/>
                <w:noProof/>
                <w:position w:val="-10"/>
                <w:lang w:eastAsia="sv-SE"/>
              </w:rPr>
              <w:object w:dxaOrig="780" w:dyaOrig="300">
                <v:shape id="_x0000_i2045" type="#_x0000_t75" style="width:39pt;height:14.25pt" o:ole="">
                  <v:imagedata r:id="rId1471" o:title=""/>
                </v:shape>
                <o:OLEObject Type="Embed" ProgID="Equation.3" ShapeID="_x0000_i2045" DrawAspect="Content" ObjectID="_1584267002" r:id="rId1472"/>
              </w:object>
            </w:r>
          </w:p>
        </w:tc>
        <w:tc>
          <w:tcPr>
            <w:tcW w:w="2360"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object w:dxaOrig="1560" w:dyaOrig="300">
                <v:shape id="_x0000_i2046" type="#_x0000_t75" style="width:78.75pt;height:14.25pt" o:ole="">
                  <v:imagedata r:id="rId1473" o:title=""/>
                </v:shape>
                <o:OLEObject Type="Embed" ProgID="Equation.3" ShapeID="_x0000_i2046" DrawAspect="Content" ObjectID="_1584267003" r:id="rId1474"/>
              </w:object>
            </w:r>
          </w:p>
        </w:tc>
      </w:tr>
      <w:tr w:rsidR="003C1373" w:rsidRPr="00DA7548" w:rsidTr="00DA7548">
        <w:tc>
          <w:tcPr>
            <w:tcW w:w="1465"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t>2</w:t>
            </w:r>
          </w:p>
        </w:tc>
        <w:tc>
          <w:tcPr>
            <w:tcW w:w="2412"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object w:dxaOrig="1560" w:dyaOrig="300">
                <v:shape id="_x0000_i2047" type="#_x0000_t75" style="width:78.75pt;height:14.25pt" o:ole="">
                  <v:imagedata r:id="rId1475" o:title=""/>
                </v:shape>
                <o:OLEObject Type="Embed" ProgID="Equation.3" ShapeID="_x0000_i2047" DrawAspect="Content" ObjectID="_1584267004" r:id="rId1476"/>
              </w:object>
            </w:r>
          </w:p>
        </w:tc>
      </w:tr>
      <w:tr w:rsidR="003C1373" w:rsidRPr="00DA7548" w:rsidTr="00DA7548">
        <w:tc>
          <w:tcPr>
            <w:tcW w:w="1465" w:type="dxa"/>
            <w:shd w:val="clear" w:color="auto" w:fill="auto"/>
          </w:tcPr>
          <w:p w:rsidR="003C1373" w:rsidRPr="00DA7548" w:rsidRDefault="003F5413" w:rsidP="00DA7548">
            <w:pPr>
              <w:pStyle w:val="TAC"/>
              <w:rPr>
                <w:rFonts w:eastAsia="Batang"/>
                <w:noProof/>
                <w:lang w:eastAsia="sv-SE"/>
              </w:rPr>
            </w:pPr>
            <w:r>
              <w:rPr>
                <w:rFonts w:eastAsia="Batang"/>
                <w:noProof/>
                <w:lang w:eastAsia="sv-SE"/>
              </w:rPr>
              <w:t>3</w:t>
            </w:r>
          </w:p>
        </w:tc>
        <w:tc>
          <w:tcPr>
            <w:tcW w:w="2412"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object w:dxaOrig="1560" w:dyaOrig="300">
                <v:shape id="_x0000_i2048" type="#_x0000_t75" style="width:78.75pt;height:14.25pt" o:ole="">
                  <v:imagedata r:id="rId1477" o:title=""/>
                </v:shape>
                <o:OLEObject Type="Embed" ProgID="Equation.3" ShapeID="_x0000_i2048" DrawAspect="Content" ObjectID="_1584267005" r:id="rId1478"/>
              </w:object>
            </w:r>
          </w:p>
        </w:tc>
      </w:tr>
    </w:tbl>
    <w:p w:rsidR="005176DC" w:rsidRPr="005176DC" w:rsidRDefault="005176DC" w:rsidP="00F21BAE"/>
    <w:p w:rsidR="00745325" w:rsidRDefault="00745325" w:rsidP="00745325">
      <w:pPr>
        <w:pStyle w:val="Heading5"/>
      </w:pPr>
      <w:bookmarkStart w:id="113" w:name="_Toc510519355"/>
      <w:r>
        <w:lastRenderedPageBreak/>
        <w:t>6.4.1.2.2</w:t>
      </w:r>
      <w:r>
        <w:tab/>
        <w:t>Mapping to physical resources</w:t>
      </w:r>
      <w:bookmarkEnd w:id="113"/>
    </w:p>
    <w:p w:rsidR="005176DC" w:rsidRDefault="005176DC" w:rsidP="00F21BAE">
      <w:pPr>
        <w:pStyle w:val="Heading6"/>
      </w:pPr>
      <w:bookmarkStart w:id="114" w:name="_Toc510519356"/>
      <w:r>
        <w:t>6.4.1.2.2.1</w:t>
      </w:r>
      <w:r>
        <w:tab/>
        <w:t xml:space="preserve">Mapping to physical resources </w:t>
      </w:r>
      <w:r w:rsidRPr="005176DC">
        <w:t>if tr</w:t>
      </w:r>
      <w:r>
        <w:t>ansform precoding is not enabled</w:t>
      </w:r>
      <w:bookmarkEnd w:id="114"/>
    </w:p>
    <w:p w:rsidR="005176DC" w:rsidRDefault="005176DC" w:rsidP="005176DC">
      <w:r>
        <w:t xml:space="preserve">The UE shall transmit phase-tracking reference signals only in the resource blocks used for the PUSCH, and only if the procedure in </w:t>
      </w:r>
      <w:r w:rsidR="005F6430">
        <w:t>[6, TS 38.214]</w:t>
      </w:r>
      <w:r>
        <w:t xml:space="preserve"> indicates </w:t>
      </w:r>
      <w:r w:rsidR="00CB2E1B">
        <w:t xml:space="preserve">that </w:t>
      </w:r>
      <w:r>
        <w:t xml:space="preserve">phase-tracking reference signals </w:t>
      </w:r>
      <w:r w:rsidR="00CB2E1B">
        <w:t xml:space="preserve">are </w:t>
      </w:r>
      <w:r>
        <w:t>being used.</w:t>
      </w:r>
    </w:p>
    <w:p w:rsidR="005176DC" w:rsidRDefault="005176DC" w:rsidP="005176DC">
      <w:pPr>
        <w:rPr>
          <w:lang w:val="en-US"/>
        </w:rPr>
      </w:pPr>
      <w:r>
        <w:rPr>
          <w:lang w:val="en-US"/>
        </w:rPr>
        <w:t xml:space="preserve">The PUSCH PT-RS </w:t>
      </w:r>
      <w:r w:rsidR="009E4351">
        <w:rPr>
          <w:lang w:val="en-US"/>
        </w:rPr>
        <w:t>shall be</w:t>
      </w:r>
      <w:r>
        <w:rPr>
          <w:lang w:val="en-US"/>
        </w:rPr>
        <w:t xml:space="preserve"> mapped to </w:t>
      </w:r>
      <w:r w:rsidR="00CB2E1B">
        <w:rPr>
          <w:lang w:val="en-US"/>
        </w:rPr>
        <w:t>resource elements</w:t>
      </w:r>
      <w:r>
        <w:rPr>
          <w:lang w:val="en-US"/>
        </w:rPr>
        <w:t xml:space="preserve"> according to</w:t>
      </w:r>
    </w:p>
    <w:p w:rsidR="005176DC" w:rsidRDefault="00CB2E1B" w:rsidP="005176DC">
      <w:pPr>
        <w:pStyle w:val="EQ"/>
        <w:jc w:val="center"/>
        <w:rPr>
          <w:position w:val="-14"/>
        </w:rPr>
      </w:pPr>
      <w:r w:rsidRPr="00A77325">
        <w:rPr>
          <w:position w:val="-12"/>
        </w:rPr>
        <w:object w:dxaOrig="1740" w:dyaOrig="340">
          <v:shape id="_x0000_i2049" type="#_x0000_t75" style="width:86.25pt;height:17.25pt" o:ole="">
            <v:imagedata r:id="rId1479" o:title=""/>
          </v:shape>
          <o:OLEObject Type="Embed" ProgID="Equation.3" ShapeID="_x0000_i2049" DrawAspect="Content" ObjectID="_1584267006" r:id="rId1480"/>
        </w:object>
      </w:r>
    </w:p>
    <w:p w:rsidR="005176DC" w:rsidRDefault="005176DC" w:rsidP="005176DC">
      <w:pPr>
        <w:rPr>
          <w:lang w:val="en-US"/>
        </w:rPr>
      </w:pPr>
      <w:r>
        <w:rPr>
          <w:lang w:val="en-US"/>
        </w:rPr>
        <w:t>when all the following conditions are fulfilled</w:t>
      </w:r>
    </w:p>
    <w:p w:rsidR="005176DC" w:rsidRDefault="00081CB9" w:rsidP="00081CB9">
      <w:pPr>
        <w:pStyle w:val="B1"/>
      </w:pPr>
      <w:r>
        <w:t>-</w:t>
      </w:r>
      <w:r>
        <w:tab/>
      </w:r>
      <w:r w:rsidR="006A61A3" w:rsidRPr="005176DC">
        <w:rPr>
          <w:noProof/>
          <w:position w:val="-6"/>
          <w:lang w:eastAsia="en-GB"/>
        </w:rPr>
        <w:drawing>
          <wp:inline distT="0" distB="0" distL="0" distR="0">
            <wp:extent cx="85725" cy="161925"/>
            <wp:effectExtent l="0" t="0" r="0" b="0"/>
            <wp:docPr id="10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81"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Pr>
          <w:noProof/>
          <w:position w:val="-6"/>
          <w:lang w:eastAsia="sv-SE"/>
        </w:rPr>
        <w:t xml:space="preserve"> </w:t>
      </w:r>
      <w:r w:rsidR="005176DC">
        <w:t>is within the OFDM symbols allocated for the PUSCH transmission</w:t>
      </w:r>
    </w:p>
    <w:p w:rsidR="005176DC" w:rsidRDefault="00081CB9" w:rsidP="00081CB9">
      <w:pPr>
        <w:pStyle w:val="B1"/>
      </w:pPr>
      <w:r>
        <w:t>-</w:t>
      </w:r>
      <w:r>
        <w:tab/>
      </w:r>
      <w:r w:rsidR="005176DC">
        <w:t xml:space="preserve">resource element </w:t>
      </w:r>
      <w:r w:rsidR="006A61A3" w:rsidRPr="005176DC">
        <w:rPr>
          <w:noProof/>
          <w:position w:val="-10"/>
          <w:lang w:eastAsia="en-GB"/>
        </w:rPr>
        <w:drawing>
          <wp:inline distT="0" distB="0" distL="0" distR="0">
            <wp:extent cx="276225" cy="190500"/>
            <wp:effectExtent l="0" t="0" r="0" b="0"/>
            <wp:docPr id="10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82" cstate="print">
                      <a:extLst>
                        <a:ext uri="{28A0092B-C50C-407E-A947-70E740481C1C}">
                          <a14:useLocalDpi xmlns:a14="http://schemas.microsoft.com/office/drawing/2010/main" val="0"/>
                        </a:ext>
                      </a:extLst>
                    </a:blip>
                    <a:srcRect/>
                    <a:stretch>
                      <a:fillRect/>
                    </a:stretch>
                  </pic:blipFill>
                  <pic:spPr bwMode="auto">
                    <a:xfrm>
                      <a:off x="0" y="0"/>
                      <a:ext cx="276225" cy="190500"/>
                    </a:xfrm>
                    <a:prstGeom prst="rect">
                      <a:avLst/>
                    </a:prstGeom>
                    <a:noFill/>
                    <a:ln>
                      <a:noFill/>
                    </a:ln>
                  </pic:spPr>
                </pic:pic>
              </a:graphicData>
            </a:graphic>
          </wp:inline>
        </w:drawing>
      </w:r>
      <w:r>
        <w:t> is not used for DM-RS</w:t>
      </w:r>
    </w:p>
    <w:p w:rsidR="005176DC" w:rsidRDefault="005176DC" w:rsidP="00F21BAE">
      <w:pPr>
        <w:pStyle w:val="B1"/>
        <w:ind w:left="0" w:firstLine="0"/>
      </w:pPr>
      <w:r>
        <w:t xml:space="preserve">The quantity </w:t>
      </w:r>
      <w:r w:rsidR="00CB2E1B" w:rsidRPr="00282DE7">
        <w:rPr>
          <w:position w:val="-10"/>
        </w:rPr>
        <w:object w:dxaOrig="540" w:dyaOrig="300">
          <v:shape id="_x0000_i2050" type="#_x0000_t75" style="width:27pt;height:15pt" o:ole="">
            <v:imagedata r:id="rId1483" o:title=""/>
          </v:shape>
          <o:OLEObject Type="Embed" ProgID="Equation.3" ShapeID="_x0000_i2050" DrawAspect="Content" ObjectID="_1584267007" r:id="rId1484"/>
        </w:object>
      </w:r>
      <w:r w:rsidR="0064561F">
        <w:t xml:space="preserve"> is an amplitude scaling factor to conform with the transmit power specified in</w:t>
      </w:r>
      <w:r w:rsidR="00CB2E1B">
        <w:t xml:space="preserve"> clause 6.2.2 of</w:t>
      </w:r>
      <w:r w:rsidR="0064561F">
        <w:t xml:space="preserve"> </w:t>
      </w:r>
      <w:r w:rsidR="005F6430">
        <w:t>[6, TS 38.214]</w:t>
      </w:r>
      <w:r w:rsidR="0064561F">
        <w:t>.</w:t>
      </w:r>
    </w:p>
    <w:p w:rsidR="00505D68" w:rsidRDefault="00505D68" w:rsidP="00505D68">
      <w:pPr>
        <w:pStyle w:val="B1"/>
        <w:ind w:left="0" w:firstLine="0"/>
      </w:pPr>
      <w:r>
        <w:t xml:space="preserve">The set of time indices </w:t>
      </w:r>
      <w:r w:rsidR="006A61A3" w:rsidRPr="00505D68">
        <w:rPr>
          <w:noProof/>
          <w:position w:val="-6"/>
          <w:lang w:eastAsia="en-GB"/>
        </w:rPr>
        <w:drawing>
          <wp:inline distT="0" distB="0" distL="0" distR="0">
            <wp:extent cx="85725" cy="161925"/>
            <wp:effectExtent l="0" t="0" r="0" b="0"/>
            <wp:docPr id="104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85"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defined relative to the start of the PUSCH allocation is defined by</w:t>
      </w:r>
    </w:p>
    <w:p w:rsidR="00505D68" w:rsidRDefault="00081CB9" w:rsidP="00505D68">
      <w:pPr>
        <w:pStyle w:val="B1"/>
      </w:pPr>
      <w:r>
        <w:t>1.</w:t>
      </w:r>
      <w:r w:rsidR="00505D68">
        <w:t xml:space="preserve"> set </w:t>
      </w:r>
      <w:r w:rsidR="005C37AB" w:rsidRPr="0025210E">
        <w:rPr>
          <w:position w:val="-6"/>
        </w:rPr>
        <w:object w:dxaOrig="440" w:dyaOrig="240">
          <v:shape id="_x0000_i2051" type="#_x0000_t75" style="width:21.75pt;height:12pt" o:ole="">
            <v:imagedata r:id="rId1486" o:title=""/>
          </v:shape>
          <o:OLEObject Type="Embed" ProgID="Equation.3" ShapeID="_x0000_i2051" DrawAspect="Content" ObjectID="_1584267008" r:id="rId1487"/>
        </w:object>
      </w:r>
      <w:r w:rsidR="00505D68">
        <w:t xml:space="preserve"> and </w:t>
      </w:r>
      <w:r w:rsidR="005C37AB" w:rsidRPr="005C37AB">
        <w:rPr>
          <w:position w:val="-10"/>
        </w:rPr>
        <w:object w:dxaOrig="639" w:dyaOrig="300">
          <v:shape id="_x0000_i2052" type="#_x0000_t75" style="width:32.25pt;height:15pt" o:ole="">
            <v:imagedata r:id="rId1488" o:title=""/>
          </v:shape>
          <o:OLEObject Type="Embed" ProgID="Equation.3" ShapeID="_x0000_i2052" DrawAspect="Content" ObjectID="_1584267009" r:id="rId1489"/>
        </w:object>
      </w:r>
    </w:p>
    <w:p w:rsidR="00505D68" w:rsidRDefault="00081CB9" w:rsidP="00505D68">
      <w:pPr>
        <w:pStyle w:val="B1"/>
      </w:pPr>
      <w:r>
        <w:t>2.</w:t>
      </w:r>
      <w:r w:rsidR="00505D68">
        <w:t xml:space="preserve"> if</w:t>
      </w:r>
      <w:r w:rsidR="00CB2E1B">
        <w:t xml:space="preserve"> any symbol in the interval </w:t>
      </w:r>
      <w:r w:rsidR="00CB2E1B" w:rsidRPr="005C37AB">
        <w:rPr>
          <w:position w:val="-10"/>
        </w:rPr>
        <w:object w:dxaOrig="3640" w:dyaOrig="300">
          <v:shape id="_x0000_i2053" type="#_x0000_t75" style="width:182.25pt;height:15pt" o:ole="">
            <v:imagedata r:id="rId1490" o:title=""/>
          </v:shape>
          <o:OLEObject Type="Embed" ProgID="Equation.3" ShapeID="_x0000_i2053" DrawAspect="Content" ObjectID="_1584267010" r:id="rId1491"/>
        </w:object>
      </w:r>
      <w:r w:rsidR="005C37AB">
        <w:t xml:space="preserve"> </w:t>
      </w:r>
      <w:r w:rsidR="00505D68">
        <w:t>overlaps with a symbol used for DM-RS according to clause 6.4.1.1.</w:t>
      </w:r>
      <w:r w:rsidR="00CB2E1B">
        <w:t>3</w:t>
      </w:r>
    </w:p>
    <w:p w:rsidR="00505D68" w:rsidRDefault="00081CB9" w:rsidP="00505D68">
      <w:pPr>
        <w:pStyle w:val="B2"/>
      </w:pPr>
      <w:r>
        <w:t>-</w:t>
      </w:r>
      <w:r w:rsidR="00CB2E1B">
        <w:tab/>
      </w:r>
      <w:r w:rsidR="00505D68">
        <w:t xml:space="preserve">set </w:t>
      </w:r>
      <w:r w:rsidR="005C37AB" w:rsidRPr="0025210E">
        <w:rPr>
          <w:position w:val="-6"/>
        </w:rPr>
        <w:object w:dxaOrig="400" w:dyaOrig="240">
          <v:shape id="_x0000_i2054" type="#_x0000_t75" style="width:20.25pt;height:12pt" o:ole="">
            <v:imagedata r:id="rId1492" o:title=""/>
          </v:shape>
          <o:OLEObject Type="Embed" ProgID="Equation.3" ShapeID="_x0000_i2054" DrawAspect="Content" ObjectID="_1584267011" r:id="rId1493"/>
        </w:object>
      </w:r>
    </w:p>
    <w:p w:rsidR="00CB2E1B" w:rsidRPr="00CB2E1B" w:rsidRDefault="00081CB9" w:rsidP="00CB2E1B">
      <w:pPr>
        <w:pStyle w:val="B2"/>
      </w:pPr>
      <w:r>
        <w:t>-</w:t>
      </w:r>
      <w:r w:rsidR="00CB2E1B">
        <w:tab/>
      </w:r>
      <w:r w:rsidR="00505D68">
        <w:t xml:space="preserve">set </w:t>
      </w:r>
      <w:r w:rsidR="006A61A3" w:rsidRPr="00505D68">
        <w:rPr>
          <w:noProof/>
          <w:position w:val="-10"/>
          <w:lang w:eastAsia="en-GB"/>
        </w:rPr>
        <w:drawing>
          <wp:inline distT="0" distB="0" distL="0" distR="0">
            <wp:extent cx="200025" cy="190500"/>
            <wp:effectExtent l="0" t="0" r="0" b="0"/>
            <wp:docPr id="105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94"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B2E1B">
        <w:t xml:space="preserve"> </w:t>
      </w:r>
      <w:r w:rsidR="00505D68">
        <w:t xml:space="preserve">to </w:t>
      </w:r>
      <w:r w:rsidR="000245DF">
        <w:t xml:space="preserve">the </w:t>
      </w:r>
      <w:r w:rsidR="00CB2E1B">
        <w:t>symbol index</w:t>
      </w:r>
      <w:r w:rsidR="00505D68">
        <w:t xml:space="preserve"> of the DM-RS symbol</w:t>
      </w:r>
      <w:r w:rsidR="00CB2E1B">
        <w:t xml:space="preserve"> in case of a single-symbol DM-RS or to the symbol index of the second DM-RS symbol in case of a double-symbol </w:t>
      </w:r>
      <w:r w:rsidR="00113FA6">
        <w:t>DM-RS</w:t>
      </w:r>
    </w:p>
    <w:p w:rsidR="00505D68" w:rsidRDefault="00CB2E1B" w:rsidP="00CB2E1B">
      <w:pPr>
        <w:pStyle w:val="B2"/>
      </w:pPr>
      <w:r w:rsidRPr="00CB2E1B">
        <w:t>-</w:t>
      </w:r>
      <w:r w:rsidRPr="00CB2E1B">
        <w:tab/>
        <w:t xml:space="preserve">repeat from step 2 as long as </w:t>
      </w:r>
      <w:r w:rsidRPr="00CB2E1B">
        <w:rPr>
          <w:position w:val="-10"/>
        </w:rPr>
        <w:object w:dxaOrig="1020" w:dyaOrig="300">
          <v:shape id="_x0000_i2055" type="#_x0000_t75" style="width:51pt;height:15pt" o:ole="">
            <v:imagedata r:id="rId1495" o:title=""/>
          </v:shape>
          <o:OLEObject Type="Embed" ProgID="Equation.3" ShapeID="_x0000_i2055" DrawAspect="Content" ObjectID="_1584267012" r:id="rId1496"/>
        </w:object>
      </w:r>
      <w:r w:rsidRPr="00CB2E1B">
        <w:t xml:space="preserve"> is inside the PUSCH allocation</w:t>
      </w:r>
    </w:p>
    <w:p w:rsidR="00505D68" w:rsidRDefault="00BC6540" w:rsidP="00505D68">
      <w:pPr>
        <w:pStyle w:val="B1"/>
      </w:pPr>
      <w:r>
        <w:t>3.</w:t>
      </w:r>
      <w:r w:rsidR="00505D68">
        <w:t xml:space="preserve"> add </w:t>
      </w:r>
      <w:r w:rsidR="005C37AB" w:rsidRPr="005C37AB">
        <w:rPr>
          <w:position w:val="-10"/>
        </w:rPr>
        <w:object w:dxaOrig="1020" w:dyaOrig="300">
          <v:shape id="_x0000_i2056" type="#_x0000_t75" style="width:51pt;height:15pt" o:ole="">
            <v:imagedata r:id="rId1495" o:title=""/>
          </v:shape>
          <o:OLEObject Type="Embed" ProgID="Equation.3" ShapeID="_x0000_i2056" DrawAspect="Content" ObjectID="_1584267013" r:id="rId1497"/>
        </w:object>
      </w:r>
      <w:r w:rsidR="00CB2E1B">
        <w:t xml:space="preserve"> </w:t>
      </w:r>
      <w:r w:rsidR="00505D68">
        <w:t>to the set of time indices for PT-RS</w:t>
      </w:r>
    </w:p>
    <w:p w:rsidR="00505D68" w:rsidRDefault="00BC6540" w:rsidP="00505D68">
      <w:pPr>
        <w:pStyle w:val="B1"/>
      </w:pPr>
      <w:r>
        <w:t>4.</w:t>
      </w:r>
      <w:r w:rsidR="00505D68">
        <w:t xml:space="preserve"> increment </w:t>
      </w:r>
      <w:r w:rsidR="006A61A3" w:rsidRPr="00505D68">
        <w:rPr>
          <w:noProof/>
          <w:position w:val="-6"/>
          <w:lang w:eastAsia="en-GB"/>
        </w:rPr>
        <w:drawing>
          <wp:inline distT="0" distB="0" distL="0" distR="0">
            <wp:extent cx="85725" cy="152400"/>
            <wp:effectExtent l="0" t="0" r="0" b="0"/>
            <wp:docPr id="105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rsidR="00505D68">
        <w:t>by one</w:t>
      </w:r>
    </w:p>
    <w:p w:rsidR="00505D68" w:rsidRDefault="00BC6540" w:rsidP="00505D68">
      <w:pPr>
        <w:pStyle w:val="B1"/>
      </w:pPr>
      <w:r>
        <w:t>5.</w:t>
      </w:r>
      <w:r w:rsidR="00505D68">
        <w:t xml:space="preserve"> repeat from step 2 above as long as </w:t>
      </w:r>
      <w:r w:rsidR="006A61A3" w:rsidRPr="00505D68">
        <w:rPr>
          <w:noProof/>
          <w:position w:val="-10"/>
          <w:lang w:eastAsia="en-GB"/>
        </w:rPr>
        <w:drawing>
          <wp:inline distT="0" distB="0" distL="0" distR="0">
            <wp:extent cx="647700" cy="190500"/>
            <wp:effectExtent l="0" t="0" r="0" b="0"/>
            <wp:docPr id="105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rsidR="00C15EAF">
        <w:t xml:space="preserve"> </w:t>
      </w:r>
      <w:r w:rsidR="00505D68">
        <w:t>is inside the PUSCH allocation</w:t>
      </w:r>
    </w:p>
    <w:p w:rsidR="00505D68" w:rsidRDefault="00505D68" w:rsidP="00505D68">
      <w:pPr>
        <w:pStyle w:val="B1"/>
        <w:ind w:left="0" w:firstLine="0"/>
      </w:pPr>
      <w:r>
        <w:t xml:space="preserve">where </w:t>
      </w:r>
      <w:r w:rsidR="006A61A3" w:rsidRPr="00505D68">
        <w:rPr>
          <w:noProof/>
          <w:position w:val="-10"/>
          <w:lang w:eastAsia="en-GB"/>
        </w:rPr>
        <w:drawing>
          <wp:inline distT="0" distB="0" distL="0" distR="0">
            <wp:extent cx="828675" cy="190500"/>
            <wp:effectExtent l="0" t="0" r="0" b="0"/>
            <wp:docPr id="105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00"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t>.</w:t>
      </w:r>
    </w:p>
    <w:p w:rsidR="00C5776F" w:rsidRDefault="001F22E0" w:rsidP="00C5776F">
      <w:r>
        <w:t xml:space="preserve">For the purpose of PT-RS mapping, the resource blocks allocated for PUSCH transmission are numbered from 0 to </w:t>
      </w:r>
      <w:r w:rsidRPr="00C5776F">
        <w:rPr>
          <w:position w:val="-10"/>
        </w:rPr>
        <w:object w:dxaOrig="680" w:dyaOrig="300">
          <v:shape id="_x0000_i2057" type="#_x0000_t75" style="width:33.75pt;height:15pt" o:ole="">
            <v:imagedata r:id="rId1501" o:title=""/>
          </v:shape>
          <o:OLEObject Type="Embed" ProgID="Equation.3" ShapeID="_x0000_i2057" DrawAspect="Content" ObjectID="_1584267014" r:id="rId1502"/>
        </w:object>
      </w:r>
      <w:r>
        <w:t xml:space="preserve"> from the lowest scheduled resource block to the highest</w:t>
      </w:r>
      <w:r w:rsidR="001D56F9">
        <w:t xml:space="preserve">. The </w:t>
      </w:r>
      <w:r>
        <w:t xml:space="preserve">corresponding subcarriers in this set of resource blocks are numbered in increasing order starting from the lowest frequency from 0 to </w:t>
      </w:r>
      <w:r w:rsidRPr="00127717">
        <w:rPr>
          <w:position w:val="-10"/>
        </w:rPr>
        <w:object w:dxaOrig="1060" w:dyaOrig="340">
          <v:shape id="_x0000_i2058" type="#_x0000_t75" style="width:52.5pt;height:16.5pt" o:ole="">
            <v:imagedata r:id="rId1503" o:title=""/>
          </v:shape>
          <o:OLEObject Type="Embed" ProgID="Equation.3" ShapeID="_x0000_i2058" DrawAspect="Content" ObjectID="_1584267015" r:id="rId1504"/>
        </w:object>
      </w:r>
      <w:r>
        <w:t>. The subcarriers to which the PT-RS shall be mapped are given by</w:t>
      </w:r>
    </w:p>
    <w:p w:rsidR="00505D68" w:rsidRDefault="003F5413" w:rsidP="00F07B7B">
      <w:pPr>
        <w:pStyle w:val="EQ"/>
        <w:jc w:val="center"/>
      </w:pPr>
      <w:r w:rsidRPr="00764B3B">
        <w:rPr>
          <w:position w:val="-44"/>
        </w:rPr>
        <w:object w:dxaOrig="5000" w:dyaOrig="980">
          <v:shape id="_x0000_i2059" type="#_x0000_t75" style="width:250.5pt;height:49.5pt" o:ole="">
            <v:imagedata r:id="rId1505" o:title=""/>
          </v:shape>
          <o:OLEObject Type="Embed" ProgID="Equation.3" ShapeID="_x0000_i2059" DrawAspect="Content" ObjectID="_1584267016" r:id="rId1506"/>
        </w:object>
      </w:r>
    </w:p>
    <w:p w:rsidR="00505D68" w:rsidRDefault="003B3978" w:rsidP="00505D68">
      <w:pPr>
        <w:pStyle w:val="B1"/>
        <w:ind w:left="0" w:firstLine="0"/>
        <w:rPr>
          <w:lang w:val="en-US"/>
        </w:rPr>
      </w:pPr>
      <w:r>
        <w:rPr>
          <w:lang w:val="en-US"/>
        </w:rPr>
        <w:t>where</w:t>
      </w:r>
    </w:p>
    <w:p w:rsidR="00505D68" w:rsidRPr="00F21BAE" w:rsidRDefault="00505D68" w:rsidP="00F21BAE">
      <w:pPr>
        <w:pStyle w:val="B1"/>
      </w:pPr>
      <w:r w:rsidRPr="00F21BAE">
        <w:t>-</w:t>
      </w:r>
      <w:r w:rsidRPr="00F21BAE">
        <w:tab/>
      </w:r>
      <w:r w:rsidR="003B495E">
        <w:rPr>
          <w:position w:val="-8"/>
        </w:rPr>
        <w:pict>
          <v:shape id="_x0000_i2060" type="#_x0000_t75" style="width:44.25pt;height:12.75pt">
            <v:imagedata r:id="rId1507" o:title=""/>
          </v:shape>
        </w:pict>
      </w:r>
    </w:p>
    <w:p w:rsidR="009E2660" w:rsidRDefault="00505D68" w:rsidP="00FD62D5">
      <w:pPr>
        <w:pStyle w:val="B1"/>
      </w:pPr>
      <w:r>
        <w:t>-</w:t>
      </w:r>
      <w:r w:rsidR="005C37AB">
        <w:tab/>
      </w:r>
      <w:r w:rsidR="006A61A3" w:rsidRPr="00505D68">
        <w:rPr>
          <w:noProof/>
          <w:position w:val="-10"/>
          <w:lang w:eastAsia="en-GB"/>
        </w:rPr>
        <w:drawing>
          <wp:inline distT="0" distB="0" distL="0" distR="0">
            <wp:extent cx="238125" cy="219075"/>
            <wp:effectExtent l="0" t="0" r="0" b="0"/>
            <wp:docPr id="106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005C37AB">
        <w:rPr>
          <w:noProof/>
          <w:position w:val="-10"/>
          <w:lang w:eastAsia="sv-SE"/>
        </w:rPr>
        <w:t xml:space="preserve"> </w:t>
      </w:r>
      <w:r>
        <w:t xml:space="preserve">is </w:t>
      </w:r>
      <w:r w:rsidR="00BD3DC1">
        <w:t xml:space="preserve">given by Table 6.4.1.2.2.1-1 for the DM-RS port associated with the PT-RS port according to clause 6.2.3 in </w:t>
      </w:r>
      <w:r w:rsidR="005F6430">
        <w:t>[6, TS 38.214]</w:t>
      </w:r>
      <w:r w:rsidR="00191FF3">
        <w:t xml:space="preserve">. If </w:t>
      </w:r>
      <w:r w:rsidR="001A6DAD">
        <w:t>the</w:t>
      </w:r>
      <w:r>
        <w:t xml:space="preserve"> higher-layer parameter </w:t>
      </w:r>
      <w:r w:rsidR="00BD3DC1" w:rsidRPr="00FD62D5">
        <w:rPr>
          <w:i/>
        </w:rPr>
        <w:t>UL-</w:t>
      </w:r>
      <w:r w:rsidRPr="003B3978">
        <w:rPr>
          <w:i/>
        </w:rPr>
        <w:t>PTRS-RE-offset</w:t>
      </w:r>
      <w:r>
        <w:t xml:space="preserve"> </w:t>
      </w:r>
      <w:r w:rsidR="00191FF3">
        <w:t xml:space="preserve">is not configured, the column corresponding to </w:t>
      </w:r>
      <w:r w:rsidR="00081CB9">
        <w:t>'</w:t>
      </w:r>
      <w:r w:rsidR="00191FF3">
        <w:t>00</w:t>
      </w:r>
      <w:r w:rsidR="00081CB9">
        <w:t>'</w:t>
      </w:r>
      <w:r w:rsidR="00191FF3">
        <w:t xml:space="preserve"> shall be used</w:t>
      </w:r>
      <w:r w:rsidR="00F823CB">
        <w:t>.</w:t>
      </w:r>
    </w:p>
    <w:p w:rsidR="00505D68" w:rsidRDefault="00505D68" w:rsidP="00505D68">
      <w:pPr>
        <w:pStyle w:val="B1"/>
      </w:pPr>
      <w:r>
        <w:t>-</w:t>
      </w:r>
      <w:r w:rsidR="005C37AB">
        <w:tab/>
      </w:r>
      <w:r w:rsidR="00F833AA" w:rsidRPr="00F833AA">
        <w:rPr>
          <w:position w:val="-10"/>
        </w:rPr>
        <w:object w:dxaOrig="520" w:dyaOrig="300">
          <v:shape id="_x0000_i2061" type="#_x0000_t75" style="width:26.25pt;height:15pt" o:ole="">
            <v:imagedata r:id="rId1509" o:title=""/>
          </v:shape>
          <o:OLEObject Type="Embed" ProgID="Equation.3" ShapeID="_x0000_i2061" DrawAspect="Content" ObjectID="_1584267017" r:id="rId1510"/>
        </w:object>
      </w:r>
      <w:r>
        <w:t>is the RNTI associated with the DCI scheduling the transmission</w:t>
      </w:r>
    </w:p>
    <w:p w:rsidR="00F833AA" w:rsidRDefault="00F833AA" w:rsidP="00505D68">
      <w:pPr>
        <w:pStyle w:val="B1"/>
      </w:pPr>
      <w:r>
        <w:lastRenderedPageBreak/>
        <w:t>-</w:t>
      </w:r>
      <w:r>
        <w:tab/>
      </w:r>
      <w:r w:rsidRPr="001A3D72">
        <w:rPr>
          <w:position w:val="-10"/>
        </w:rPr>
        <w:object w:dxaOrig="420" w:dyaOrig="300">
          <v:shape id="_x0000_i2062" type="#_x0000_t75" style="width:21pt;height:15pt" o:ole="">
            <v:imagedata r:id="rId1511" o:title=""/>
          </v:shape>
          <o:OLEObject Type="Embed" ProgID="Equation.3" ShapeID="_x0000_i2062" DrawAspect="Content" ObjectID="_1584267018" r:id="rId1512"/>
        </w:object>
      </w:r>
      <w:r>
        <w:t xml:space="preserve"> is the number of resource blocks scheduled</w:t>
      </w:r>
    </w:p>
    <w:p w:rsidR="005176DC" w:rsidRDefault="00505D68" w:rsidP="00F21BAE">
      <w:pPr>
        <w:pStyle w:val="B1"/>
      </w:pPr>
      <w:r>
        <w:t>-</w:t>
      </w:r>
      <w:r w:rsidR="005C37AB">
        <w:tab/>
      </w:r>
      <w:r w:rsidR="006A61A3" w:rsidRPr="00505D68">
        <w:rPr>
          <w:noProof/>
          <w:position w:val="-10"/>
          <w:lang w:eastAsia="en-GB"/>
        </w:rPr>
        <w:drawing>
          <wp:inline distT="0" distB="0" distL="0" distR="0">
            <wp:extent cx="733425" cy="190500"/>
            <wp:effectExtent l="0" t="0" r="0" b="0"/>
            <wp:docPr id="1066"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513"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r w:rsidR="005C37AB">
        <w:rPr>
          <w:noProof/>
          <w:position w:val="-10"/>
          <w:lang w:eastAsia="sv-SE"/>
        </w:rPr>
        <w:t xml:space="preserve"> </w:t>
      </w:r>
      <w:r>
        <w:t>is given by [</w:t>
      </w:r>
      <w:r w:rsidR="005048C2">
        <w:t xml:space="preserve">6, </w:t>
      </w:r>
      <w:r>
        <w:t>TS</w:t>
      </w:r>
      <w:r w:rsidR="00C15EAF">
        <w:t xml:space="preserve"> </w:t>
      </w:r>
      <w:r>
        <w:t>38.214].</w:t>
      </w:r>
    </w:p>
    <w:p w:rsidR="00653BA6" w:rsidRDefault="00653BA6" w:rsidP="00653BA6">
      <w:pPr>
        <w:pStyle w:val="TH"/>
        <w:rPr>
          <w:i/>
        </w:rPr>
      </w:pPr>
      <w:r>
        <w:t xml:space="preserve">Table 6.4.1.2.2.1-1: The parameter </w:t>
      </w:r>
      <w:r w:rsidR="006A61A3" w:rsidRPr="00653BA6">
        <w:rPr>
          <w:noProof/>
          <w:position w:val="-10"/>
          <w:lang w:eastAsia="en-GB"/>
        </w:rPr>
        <w:drawing>
          <wp:inline distT="0" distB="0" distL="0" distR="0">
            <wp:extent cx="238125" cy="219075"/>
            <wp:effectExtent l="0" t="0" r="0" b="0"/>
            <wp:docPr id="106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 xml:space="preserve"> </w:t>
      </w:r>
      <w:r w:rsidR="00191FF3">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9F2CDC" w:rsidTr="009F2CDC">
        <w:tc>
          <w:tcPr>
            <w:tcW w:w="1952" w:type="dxa"/>
            <w:vMerge w:val="restart"/>
            <w:shd w:val="clear" w:color="auto" w:fill="auto"/>
            <w:vAlign w:val="center"/>
          </w:tcPr>
          <w:p w:rsidR="00191FF3" w:rsidRPr="009F2CDC" w:rsidRDefault="00191FF3" w:rsidP="009F2CDC">
            <w:pPr>
              <w:pStyle w:val="TAH"/>
              <w:rPr>
                <w:rFonts w:eastAsia="Batang"/>
              </w:rPr>
            </w:pPr>
            <w:r w:rsidRPr="009F2CDC">
              <w:rPr>
                <w:rFonts w:eastAsia="Batang"/>
              </w:rPr>
              <w:t>DM-RS antenna port</w:t>
            </w:r>
          </w:p>
          <w:p w:rsidR="00191FF3" w:rsidRPr="009F2CDC" w:rsidRDefault="00C15EAF" w:rsidP="009F2CDC">
            <w:pPr>
              <w:pStyle w:val="TAH"/>
              <w:rPr>
                <w:rFonts w:eastAsia="Batang"/>
              </w:rPr>
            </w:pPr>
            <w:r>
              <w:rPr>
                <w:rFonts w:eastAsia="Batang"/>
              </w:rPr>
              <w:br/>
            </w:r>
            <w:r w:rsidRPr="00302E6E">
              <w:rPr>
                <w:rFonts w:eastAsia="Batang"/>
                <w:position w:val="-10"/>
              </w:rPr>
              <w:object w:dxaOrig="220" w:dyaOrig="300">
                <v:shape id="_x0000_i2063" type="#_x0000_t75" style="width:11.25pt;height:15pt" o:ole="">
                  <v:imagedata r:id="rId1397" o:title=""/>
                </v:shape>
                <o:OLEObject Type="Embed" ProgID="Equation.3" ShapeID="_x0000_i2063" DrawAspect="Content" ObjectID="_1584267019" r:id="rId1514"/>
              </w:object>
            </w:r>
          </w:p>
        </w:tc>
        <w:tc>
          <w:tcPr>
            <w:tcW w:w="5277" w:type="dxa"/>
            <w:gridSpan w:val="8"/>
            <w:tcBorders>
              <w:bottom w:val="nil"/>
            </w:tcBorders>
            <w:shd w:val="clear" w:color="auto" w:fill="auto"/>
          </w:tcPr>
          <w:p w:rsidR="00191FF3" w:rsidRPr="009F2CDC" w:rsidRDefault="006A61A3" w:rsidP="009F2CDC">
            <w:pPr>
              <w:pStyle w:val="TAH"/>
              <w:rPr>
                <w:rFonts w:eastAsia="Batang"/>
              </w:rPr>
            </w:pPr>
            <w:r w:rsidRPr="009F2CDC">
              <w:rPr>
                <w:rFonts w:eastAsia="Batang"/>
                <w:noProof/>
                <w:lang w:eastAsia="en-GB"/>
              </w:rPr>
              <w:drawing>
                <wp:inline distT="0" distB="0" distL="0" distR="0">
                  <wp:extent cx="238125" cy="219075"/>
                  <wp:effectExtent l="0" t="0" r="0" b="0"/>
                  <wp:docPr id="106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9F2CDC" w:rsidRPr="009F2CDC" w:rsidTr="009F2CDC">
        <w:tc>
          <w:tcPr>
            <w:tcW w:w="1952" w:type="dxa"/>
            <w:vMerge/>
            <w:shd w:val="clear" w:color="auto" w:fill="auto"/>
            <w:vAlign w:val="center"/>
          </w:tcPr>
          <w:p w:rsidR="00191FF3" w:rsidRPr="009F2CDC" w:rsidRDefault="00191FF3" w:rsidP="009F2CDC">
            <w:pPr>
              <w:pStyle w:val="TAH"/>
              <w:rPr>
                <w:rFonts w:eastAsia="Batang"/>
              </w:rPr>
            </w:pPr>
          </w:p>
        </w:tc>
        <w:tc>
          <w:tcPr>
            <w:tcW w:w="2584" w:type="dxa"/>
            <w:gridSpan w:val="4"/>
            <w:tcBorders>
              <w:top w:val="nil"/>
            </w:tcBorders>
            <w:shd w:val="clear" w:color="auto" w:fill="auto"/>
            <w:vAlign w:val="center"/>
          </w:tcPr>
          <w:p w:rsidR="00191FF3" w:rsidRPr="009F2CDC" w:rsidRDefault="00191FF3" w:rsidP="009F2CDC">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rsidR="00191FF3" w:rsidRPr="009F2CDC" w:rsidRDefault="00191FF3" w:rsidP="009F2CDC">
            <w:pPr>
              <w:pStyle w:val="TAH"/>
              <w:rPr>
                <w:rFonts w:eastAsia="Batang"/>
              </w:rPr>
            </w:pPr>
            <w:r w:rsidRPr="009F2CDC">
              <w:rPr>
                <w:rFonts w:eastAsia="Batang"/>
              </w:rPr>
              <w:t>DM-RS Configuration type 2</w:t>
            </w:r>
          </w:p>
        </w:tc>
      </w:tr>
      <w:tr w:rsidR="009F2CDC" w:rsidTr="009F2CDC">
        <w:tc>
          <w:tcPr>
            <w:tcW w:w="1952" w:type="dxa"/>
            <w:vMerge/>
            <w:shd w:val="clear" w:color="auto" w:fill="auto"/>
            <w:vAlign w:val="center"/>
          </w:tcPr>
          <w:p w:rsidR="00191FF3" w:rsidRPr="009F2CDC" w:rsidRDefault="00191FF3" w:rsidP="009F2CDC">
            <w:pPr>
              <w:pStyle w:val="TAH"/>
              <w:rPr>
                <w:rFonts w:eastAsia="Batang"/>
              </w:rPr>
            </w:pPr>
          </w:p>
        </w:tc>
        <w:tc>
          <w:tcPr>
            <w:tcW w:w="2584" w:type="dxa"/>
            <w:gridSpan w:val="4"/>
            <w:tcBorders>
              <w:top w:val="nil"/>
              <w:bottom w:val="nil"/>
            </w:tcBorders>
            <w:shd w:val="clear" w:color="auto" w:fill="auto"/>
            <w:vAlign w:val="center"/>
          </w:tcPr>
          <w:p w:rsidR="00191FF3" w:rsidRPr="009F2CDC" w:rsidRDefault="00191FF3" w:rsidP="009F2CDC">
            <w:pPr>
              <w:pStyle w:val="TAH"/>
              <w:rPr>
                <w:rFonts w:eastAsia="Batang"/>
                <w:i/>
              </w:rPr>
            </w:pPr>
            <w:r w:rsidRPr="009F2CDC">
              <w:rPr>
                <w:rFonts w:eastAsia="Batang"/>
                <w:i/>
              </w:rPr>
              <w:t xml:space="preserve">UL-PTRS-RE-offset </w:t>
            </w:r>
          </w:p>
        </w:tc>
        <w:tc>
          <w:tcPr>
            <w:tcW w:w="2693" w:type="dxa"/>
            <w:gridSpan w:val="4"/>
            <w:tcBorders>
              <w:top w:val="nil"/>
              <w:bottom w:val="nil"/>
            </w:tcBorders>
            <w:shd w:val="clear" w:color="auto" w:fill="auto"/>
            <w:vAlign w:val="center"/>
          </w:tcPr>
          <w:p w:rsidR="00191FF3" w:rsidRPr="009F2CDC" w:rsidRDefault="00191FF3" w:rsidP="009F2CDC">
            <w:pPr>
              <w:pStyle w:val="TAH"/>
              <w:rPr>
                <w:rFonts w:eastAsia="Batang"/>
                <w:i/>
              </w:rPr>
            </w:pPr>
            <w:r w:rsidRPr="009F2CDC">
              <w:rPr>
                <w:rFonts w:eastAsia="Batang"/>
                <w:i/>
              </w:rPr>
              <w:t xml:space="preserve">UL-PTRS-RE-offset </w:t>
            </w:r>
          </w:p>
        </w:tc>
      </w:tr>
      <w:tr w:rsidR="009F2CDC" w:rsidRPr="009F2CDC" w:rsidTr="009F2CDC">
        <w:tc>
          <w:tcPr>
            <w:tcW w:w="1952" w:type="dxa"/>
            <w:vMerge/>
            <w:shd w:val="clear" w:color="auto" w:fill="auto"/>
            <w:vAlign w:val="center"/>
          </w:tcPr>
          <w:p w:rsidR="00191FF3" w:rsidRPr="009F2CDC" w:rsidRDefault="00191FF3" w:rsidP="009F2CDC">
            <w:pPr>
              <w:pStyle w:val="TAH"/>
              <w:rPr>
                <w:rFonts w:eastAsia="Batang"/>
              </w:rPr>
            </w:pPr>
          </w:p>
        </w:tc>
        <w:tc>
          <w:tcPr>
            <w:tcW w:w="851" w:type="dxa"/>
            <w:tcBorders>
              <w:top w:val="nil"/>
            </w:tcBorders>
            <w:shd w:val="clear" w:color="auto" w:fill="auto"/>
            <w:vAlign w:val="center"/>
          </w:tcPr>
          <w:p w:rsidR="00191FF3" w:rsidRPr="009F2CDC" w:rsidRDefault="00191FF3" w:rsidP="009F2CDC">
            <w:pPr>
              <w:pStyle w:val="TAH"/>
              <w:rPr>
                <w:rFonts w:eastAsia="Batang"/>
              </w:rPr>
            </w:pPr>
            <w:r w:rsidRPr="009F2CDC">
              <w:rPr>
                <w:rFonts w:eastAsia="Batang"/>
              </w:rPr>
              <w:t>00</w:t>
            </w:r>
          </w:p>
        </w:tc>
        <w:tc>
          <w:tcPr>
            <w:tcW w:w="851" w:type="dxa"/>
            <w:tcBorders>
              <w:top w:val="nil"/>
            </w:tcBorders>
            <w:shd w:val="clear" w:color="auto" w:fill="auto"/>
          </w:tcPr>
          <w:p w:rsidR="00191FF3" w:rsidRPr="009F2CDC" w:rsidRDefault="00191FF3" w:rsidP="009F2CDC">
            <w:pPr>
              <w:pStyle w:val="TAH"/>
              <w:rPr>
                <w:rFonts w:eastAsia="Batang"/>
              </w:rPr>
            </w:pPr>
            <w:r w:rsidRPr="009F2CDC">
              <w:rPr>
                <w:rFonts w:eastAsia="Batang"/>
              </w:rPr>
              <w:t>01</w:t>
            </w:r>
          </w:p>
        </w:tc>
        <w:tc>
          <w:tcPr>
            <w:tcW w:w="851" w:type="dxa"/>
            <w:tcBorders>
              <w:top w:val="nil"/>
            </w:tcBorders>
            <w:shd w:val="clear" w:color="auto" w:fill="auto"/>
          </w:tcPr>
          <w:p w:rsidR="00191FF3" w:rsidRPr="009F2CDC" w:rsidRDefault="00191FF3" w:rsidP="009F2CDC">
            <w:pPr>
              <w:pStyle w:val="TAH"/>
              <w:rPr>
                <w:rFonts w:eastAsia="Batang"/>
              </w:rPr>
            </w:pPr>
            <w:r w:rsidRPr="009F2CDC">
              <w:rPr>
                <w:rFonts w:eastAsia="Batang"/>
              </w:rPr>
              <w:t>10</w:t>
            </w:r>
          </w:p>
        </w:tc>
        <w:tc>
          <w:tcPr>
            <w:tcW w:w="851" w:type="dxa"/>
            <w:tcBorders>
              <w:top w:val="nil"/>
            </w:tcBorders>
            <w:shd w:val="clear" w:color="auto" w:fill="auto"/>
          </w:tcPr>
          <w:p w:rsidR="00191FF3" w:rsidRPr="009F2CDC" w:rsidRDefault="00191FF3" w:rsidP="009F2CDC">
            <w:pPr>
              <w:pStyle w:val="TAH"/>
              <w:rPr>
                <w:rFonts w:eastAsia="Batang"/>
              </w:rPr>
            </w:pPr>
            <w:r w:rsidRPr="009F2CDC">
              <w:rPr>
                <w:rFonts w:eastAsia="Batang"/>
              </w:rPr>
              <w:t>11</w:t>
            </w:r>
          </w:p>
        </w:tc>
        <w:tc>
          <w:tcPr>
            <w:tcW w:w="851" w:type="dxa"/>
            <w:tcBorders>
              <w:top w:val="nil"/>
            </w:tcBorders>
            <w:shd w:val="clear" w:color="auto" w:fill="auto"/>
            <w:vAlign w:val="center"/>
          </w:tcPr>
          <w:p w:rsidR="00191FF3" w:rsidRPr="009F2CDC" w:rsidRDefault="00191FF3" w:rsidP="009F2CDC">
            <w:pPr>
              <w:pStyle w:val="TAH"/>
              <w:rPr>
                <w:rFonts w:eastAsia="Batang"/>
              </w:rPr>
            </w:pPr>
            <w:r w:rsidRPr="009F2CDC">
              <w:rPr>
                <w:rFonts w:eastAsia="Batang"/>
              </w:rPr>
              <w:t>00</w:t>
            </w:r>
          </w:p>
        </w:tc>
        <w:tc>
          <w:tcPr>
            <w:tcW w:w="851" w:type="dxa"/>
            <w:tcBorders>
              <w:top w:val="nil"/>
            </w:tcBorders>
            <w:shd w:val="clear" w:color="auto" w:fill="auto"/>
          </w:tcPr>
          <w:p w:rsidR="00191FF3" w:rsidRPr="009F2CDC" w:rsidRDefault="00191FF3" w:rsidP="009F2CDC">
            <w:pPr>
              <w:pStyle w:val="TAH"/>
              <w:rPr>
                <w:rFonts w:eastAsia="Batang"/>
              </w:rPr>
            </w:pPr>
            <w:r w:rsidRPr="009F2CDC">
              <w:rPr>
                <w:rFonts w:eastAsia="Batang"/>
              </w:rPr>
              <w:t>01</w:t>
            </w:r>
          </w:p>
        </w:tc>
        <w:tc>
          <w:tcPr>
            <w:tcW w:w="851" w:type="dxa"/>
            <w:tcBorders>
              <w:top w:val="nil"/>
            </w:tcBorders>
            <w:shd w:val="clear" w:color="auto" w:fill="auto"/>
          </w:tcPr>
          <w:p w:rsidR="00191FF3" w:rsidRPr="009F2CDC" w:rsidRDefault="00191FF3" w:rsidP="009F2CDC">
            <w:pPr>
              <w:pStyle w:val="TAH"/>
              <w:rPr>
                <w:rFonts w:eastAsia="Batang"/>
              </w:rPr>
            </w:pPr>
            <w:r w:rsidRPr="009F2CDC">
              <w:rPr>
                <w:rFonts w:eastAsia="Batang"/>
              </w:rPr>
              <w:t>10</w:t>
            </w:r>
          </w:p>
        </w:tc>
        <w:tc>
          <w:tcPr>
            <w:tcW w:w="851" w:type="dxa"/>
            <w:tcBorders>
              <w:top w:val="nil"/>
            </w:tcBorders>
            <w:shd w:val="clear" w:color="auto" w:fill="auto"/>
          </w:tcPr>
          <w:p w:rsidR="00191FF3" w:rsidRPr="009F2CDC" w:rsidRDefault="00191FF3" w:rsidP="009F2CDC">
            <w:pPr>
              <w:pStyle w:val="TAH"/>
              <w:rPr>
                <w:rFonts w:eastAsia="Batang"/>
              </w:rPr>
            </w:pPr>
            <w:r w:rsidRPr="009F2CDC">
              <w:rPr>
                <w:rFonts w:eastAsia="Batang"/>
              </w:rPr>
              <w:t>11</w:t>
            </w:r>
          </w:p>
        </w:tc>
      </w:tr>
      <w:tr w:rsidR="009F2CDC" w:rsidRPr="009F2CDC" w:rsidTr="009F2CDC">
        <w:tc>
          <w:tcPr>
            <w:tcW w:w="1952" w:type="dxa"/>
            <w:shd w:val="clear" w:color="auto" w:fill="auto"/>
          </w:tcPr>
          <w:p w:rsidR="00191FF3" w:rsidRPr="009F2CDC" w:rsidRDefault="00191FF3" w:rsidP="00C15EAF">
            <w:pPr>
              <w:pStyle w:val="TAC"/>
              <w:rPr>
                <w:rFonts w:eastAsia="Batang"/>
              </w:rPr>
            </w:pPr>
            <w:r w:rsidRPr="009F2CDC">
              <w:rPr>
                <w:rFonts w:eastAsia="Batang"/>
              </w:rPr>
              <w:t>0</w:t>
            </w:r>
          </w:p>
        </w:tc>
        <w:tc>
          <w:tcPr>
            <w:tcW w:w="851" w:type="dxa"/>
            <w:shd w:val="clear" w:color="auto" w:fill="auto"/>
          </w:tcPr>
          <w:p w:rsidR="00191FF3" w:rsidRPr="009F2CDC" w:rsidRDefault="00191FF3" w:rsidP="009F2CDC">
            <w:pPr>
              <w:pStyle w:val="TAC"/>
              <w:rPr>
                <w:rFonts w:eastAsia="Batang"/>
              </w:rPr>
            </w:pPr>
            <w:r w:rsidRPr="009F2CDC">
              <w:rPr>
                <w:rFonts w:eastAsia="Batang"/>
              </w:rPr>
              <w:t>0</w:t>
            </w:r>
          </w:p>
        </w:tc>
        <w:tc>
          <w:tcPr>
            <w:tcW w:w="851" w:type="dxa"/>
            <w:shd w:val="clear" w:color="auto" w:fill="auto"/>
          </w:tcPr>
          <w:p w:rsidR="00191FF3" w:rsidRPr="009F2CDC" w:rsidRDefault="00191FF3" w:rsidP="009F2CDC">
            <w:pPr>
              <w:pStyle w:val="TAC"/>
              <w:rPr>
                <w:rFonts w:eastAsia="Batang"/>
              </w:rPr>
            </w:pPr>
            <w:r w:rsidRPr="009F2CDC">
              <w:rPr>
                <w:rFonts w:eastAsia="Batang"/>
              </w:rPr>
              <w:t>2</w:t>
            </w:r>
          </w:p>
        </w:tc>
        <w:tc>
          <w:tcPr>
            <w:tcW w:w="851" w:type="dxa"/>
            <w:shd w:val="clear" w:color="auto" w:fill="auto"/>
          </w:tcPr>
          <w:p w:rsidR="00191FF3" w:rsidRPr="009F2CDC" w:rsidRDefault="00191FF3" w:rsidP="009F2CDC">
            <w:pPr>
              <w:pStyle w:val="TAC"/>
              <w:rPr>
                <w:rFonts w:eastAsia="Batang"/>
              </w:rPr>
            </w:pPr>
            <w:r w:rsidRPr="009F2CDC">
              <w:rPr>
                <w:rFonts w:eastAsia="Batang"/>
              </w:rPr>
              <w:t>6</w:t>
            </w:r>
          </w:p>
        </w:tc>
        <w:tc>
          <w:tcPr>
            <w:tcW w:w="851" w:type="dxa"/>
            <w:shd w:val="clear" w:color="auto" w:fill="auto"/>
          </w:tcPr>
          <w:p w:rsidR="00191FF3" w:rsidRPr="009F2CDC" w:rsidRDefault="00191FF3" w:rsidP="009F2CDC">
            <w:pPr>
              <w:pStyle w:val="TAC"/>
              <w:rPr>
                <w:rFonts w:eastAsia="Batang"/>
              </w:rPr>
            </w:pPr>
            <w:r w:rsidRPr="009F2CDC">
              <w:rPr>
                <w:rFonts w:eastAsia="Batang"/>
              </w:rPr>
              <w:t>8</w:t>
            </w:r>
          </w:p>
        </w:tc>
        <w:tc>
          <w:tcPr>
            <w:tcW w:w="851" w:type="dxa"/>
            <w:shd w:val="clear" w:color="auto" w:fill="auto"/>
          </w:tcPr>
          <w:p w:rsidR="00191FF3" w:rsidRPr="009F2CDC" w:rsidRDefault="00191FF3" w:rsidP="009F2CDC">
            <w:pPr>
              <w:pStyle w:val="TAC"/>
              <w:rPr>
                <w:rFonts w:eastAsia="Batang"/>
              </w:rPr>
            </w:pPr>
            <w:r w:rsidRPr="009F2CDC">
              <w:rPr>
                <w:rFonts w:eastAsia="Batang"/>
              </w:rPr>
              <w:t>0</w:t>
            </w:r>
          </w:p>
        </w:tc>
        <w:tc>
          <w:tcPr>
            <w:tcW w:w="851" w:type="dxa"/>
            <w:shd w:val="clear" w:color="auto" w:fill="auto"/>
          </w:tcPr>
          <w:p w:rsidR="00191FF3" w:rsidRPr="009F2CDC" w:rsidRDefault="00191FF3" w:rsidP="009F2CDC">
            <w:pPr>
              <w:pStyle w:val="TAC"/>
              <w:rPr>
                <w:rFonts w:eastAsia="Batang"/>
              </w:rPr>
            </w:pPr>
            <w:r w:rsidRPr="009F2CDC">
              <w:rPr>
                <w:rFonts w:eastAsia="Batang"/>
              </w:rPr>
              <w:t>1</w:t>
            </w:r>
          </w:p>
        </w:tc>
        <w:tc>
          <w:tcPr>
            <w:tcW w:w="851" w:type="dxa"/>
            <w:shd w:val="clear" w:color="auto" w:fill="auto"/>
          </w:tcPr>
          <w:p w:rsidR="00191FF3" w:rsidRPr="009F2CDC" w:rsidRDefault="00191FF3" w:rsidP="009F2CDC">
            <w:pPr>
              <w:pStyle w:val="TAC"/>
              <w:rPr>
                <w:rFonts w:eastAsia="Batang"/>
              </w:rPr>
            </w:pPr>
            <w:r w:rsidRPr="009F2CDC">
              <w:rPr>
                <w:rFonts w:eastAsia="Batang"/>
              </w:rPr>
              <w:t>6</w:t>
            </w:r>
          </w:p>
        </w:tc>
        <w:tc>
          <w:tcPr>
            <w:tcW w:w="851" w:type="dxa"/>
            <w:shd w:val="clear" w:color="auto" w:fill="auto"/>
          </w:tcPr>
          <w:p w:rsidR="00191FF3" w:rsidRPr="009F2CDC" w:rsidRDefault="00191FF3" w:rsidP="009F2CDC">
            <w:pPr>
              <w:pStyle w:val="TAC"/>
              <w:rPr>
                <w:rFonts w:eastAsia="Batang"/>
              </w:rPr>
            </w:pPr>
            <w:r w:rsidRPr="009F2CDC">
              <w:rPr>
                <w:rFonts w:eastAsia="Batang"/>
              </w:rPr>
              <w:t>7</w:t>
            </w:r>
          </w:p>
        </w:tc>
      </w:tr>
      <w:tr w:rsidR="009F2CDC" w:rsidRPr="009F2CDC" w:rsidTr="009F2CDC">
        <w:tc>
          <w:tcPr>
            <w:tcW w:w="1952" w:type="dxa"/>
            <w:shd w:val="clear" w:color="auto" w:fill="auto"/>
          </w:tcPr>
          <w:p w:rsidR="00191FF3" w:rsidRPr="009F2CDC" w:rsidRDefault="00191FF3" w:rsidP="009F2CDC">
            <w:pPr>
              <w:pStyle w:val="TAC"/>
              <w:rPr>
                <w:rFonts w:eastAsia="Batang"/>
              </w:rPr>
            </w:pPr>
            <w:r w:rsidRPr="009F2CDC">
              <w:rPr>
                <w:rFonts w:eastAsia="Batang"/>
              </w:rPr>
              <w:t>1</w:t>
            </w:r>
          </w:p>
        </w:tc>
        <w:tc>
          <w:tcPr>
            <w:tcW w:w="851" w:type="dxa"/>
            <w:shd w:val="clear" w:color="auto" w:fill="auto"/>
          </w:tcPr>
          <w:p w:rsidR="00191FF3" w:rsidRPr="009F2CDC" w:rsidRDefault="00191FF3" w:rsidP="009F2CDC">
            <w:pPr>
              <w:pStyle w:val="TAC"/>
              <w:rPr>
                <w:rFonts w:eastAsia="Batang"/>
              </w:rPr>
            </w:pPr>
            <w:r w:rsidRPr="009F2CDC">
              <w:rPr>
                <w:rFonts w:eastAsia="Batang"/>
              </w:rPr>
              <w:t>2</w:t>
            </w:r>
          </w:p>
        </w:tc>
        <w:tc>
          <w:tcPr>
            <w:tcW w:w="851" w:type="dxa"/>
            <w:shd w:val="clear" w:color="auto" w:fill="auto"/>
          </w:tcPr>
          <w:p w:rsidR="00191FF3" w:rsidRPr="009F2CDC" w:rsidRDefault="00191FF3" w:rsidP="009F2CDC">
            <w:pPr>
              <w:pStyle w:val="TAC"/>
              <w:rPr>
                <w:rFonts w:eastAsia="Batang"/>
              </w:rPr>
            </w:pPr>
            <w:r w:rsidRPr="009F2CDC">
              <w:rPr>
                <w:rFonts w:eastAsia="Batang"/>
              </w:rPr>
              <w:t>4</w:t>
            </w:r>
          </w:p>
        </w:tc>
        <w:tc>
          <w:tcPr>
            <w:tcW w:w="851" w:type="dxa"/>
            <w:shd w:val="clear" w:color="auto" w:fill="auto"/>
          </w:tcPr>
          <w:p w:rsidR="00191FF3" w:rsidRPr="009F2CDC" w:rsidRDefault="00191FF3" w:rsidP="009F2CDC">
            <w:pPr>
              <w:pStyle w:val="TAC"/>
              <w:rPr>
                <w:rFonts w:eastAsia="Batang"/>
              </w:rPr>
            </w:pPr>
            <w:r w:rsidRPr="009F2CDC">
              <w:rPr>
                <w:rFonts w:eastAsia="Batang"/>
              </w:rPr>
              <w:t>8</w:t>
            </w:r>
          </w:p>
        </w:tc>
        <w:tc>
          <w:tcPr>
            <w:tcW w:w="851" w:type="dxa"/>
            <w:shd w:val="clear" w:color="auto" w:fill="auto"/>
          </w:tcPr>
          <w:p w:rsidR="00191FF3" w:rsidRPr="009F2CDC" w:rsidRDefault="00191FF3" w:rsidP="009F2CDC">
            <w:pPr>
              <w:pStyle w:val="TAC"/>
              <w:rPr>
                <w:rFonts w:eastAsia="Batang"/>
              </w:rPr>
            </w:pPr>
            <w:r w:rsidRPr="009F2CDC">
              <w:rPr>
                <w:rFonts w:eastAsia="Batang"/>
              </w:rPr>
              <w:t>10</w:t>
            </w:r>
          </w:p>
        </w:tc>
        <w:tc>
          <w:tcPr>
            <w:tcW w:w="851" w:type="dxa"/>
            <w:shd w:val="clear" w:color="auto" w:fill="auto"/>
          </w:tcPr>
          <w:p w:rsidR="00191FF3" w:rsidRPr="009F2CDC" w:rsidRDefault="00191FF3" w:rsidP="009F2CDC">
            <w:pPr>
              <w:pStyle w:val="TAC"/>
              <w:rPr>
                <w:rFonts w:eastAsia="Batang"/>
              </w:rPr>
            </w:pPr>
            <w:r w:rsidRPr="009F2CDC">
              <w:rPr>
                <w:rFonts w:eastAsia="Batang"/>
              </w:rPr>
              <w:t>1</w:t>
            </w:r>
          </w:p>
        </w:tc>
        <w:tc>
          <w:tcPr>
            <w:tcW w:w="851" w:type="dxa"/>
            <w:shd w:val="clear" w:color="auto" w:fill="auto"/>
          </w:tcPr>
          <w:p w:rsidR="00191FF3" w:rsidRPr="009F2CDC" w:rsidRDefault="00191FF3" w:rsidP="009F2CDC">
            <w:pPr>
              <w:pStyle w:val="TAC"/>
              <w:rPr>
                <w:rFonts w:eastAsia="Batang"/>
              </w:rPr>
            </w:pPr>
            <w:r w:rsidRPr="009F2CDC">
              <w:rPr>
                <w:rFonts w:eastAsia="Batang"/>
              </w:rPr>
              <w:t>6</w:t>
            </w:r>
          </w:p>
        </w:tc>
        <w:tc>
          <w:tcPr>
            <w:tcW w:w="851" w:type="dxa"/>
            <w:shd w:val="clear" w:color="auto" w:fill="auto"/>
          </w:tcPr>
          <w:p w:rsidR="00191FF3" w:rsidRPr="009F2CDC" w:rsidRDefault="00191FF3" w:rsidP="009F2CDC">
            <w:pPr>
              <w:pStyle w:val="TAC"/>
              <w:rPr>
                <w:rFonts w:eastAsia="Batang"/>
              </w:rPr>
            </w:pPr>
            <w:r w:rsidRPr="009F2CDC">
              <w:rPr>
                <w:rFonts w:eastAsia="Batang"/>
              </w:rPr>
              <w:t>7</w:t>
            </w:r>
          </w:p>
        </w:tc>
        <w:tc>
          <w:tcPr>
            <w:tcW w:w="851" w:type="dxa"/>
            <w:shd w:val="clear" w:color="auto" w:fill="auto"/>
          </w:tcPr>
          <w:p w:rsidR="00191FF3" w:rsidRPr="009F2CDC" w:rsidRDefault="00191FF3" w:rsidP="009F2CDC">
            <w:pPr>
              <w:pStyle w:val="TAC"/>
              <w:rPr>
                <w:rFonts w:eastAsia="Batang"/>
              </w:rPr>
            </w:pPr>
            <w:r w:rsidRPr="009F2CDC">
              <w:rPr>
                <w:rFonts w:eastAsia="Batang"/>
              </w:rPr>
              <w:t>0</w:t>
            </w:r>
          </w:p>
        </w:tc>
      </w:tr>
      <w:tr w:rsidR="009F2CDC" w:rsidRPr="009F2CDC" w:rsidTr="009F2CDC">
        <w:tc>
          <w:tcPr>
            <w:tcW w:w="1952" w:type="dxa"/>
            <w:shd w:val="clear" w:color="auto" w:fill="auto"/>
          </w:tcPr>
          <w:p w:rsidR="00191FF3" w:rsidRPr="009F2CDC" w:rsidRDefault="00191FF3" w:rsidP="00C15EAF">
            <w:pPr>
              <w:pStyle w:val="TAC"/>
              <w:rPr>
                <w:rFonts w:eastAsia="Batang"/>
              </w:rPr>
            </w:pPr>
            <w:r w:rsidRPr="009F2CDC">
              <w:rPr>
                <w:rFonts w:eastAsia="Batang"/>
              </w:rPr>
              <w:t>2</w:t>
            </w:r>
          </w:p>
        </w:tc>
        <w:tc>
          <w:tcPr>
            <w:tcW w:w="851" w:type="dxa"/>
            <w:shd w:val="clear" w:color="auto" w:fill="auto"/>
          </w:tcPr>
          <w:p w:rsidR="00191FF3" w:rsidRPr="009F2CDC" w:rsidRDefault="00191FF3" w:rsidP="009F2CDC">
            <w:pPr>
              <w:pStyle w:val="TAC"/>
              <w:rPr>
                <w:rFonts w:eastAsia="Batang"/>
              </w:rPr>
            </w:pPr>
            <w:r w:rsidRPr="009F2CDC">
              <w:rPr>
                <w:rFonts w:eastAsia="Batang"/>
              </w:rPr>
              <w:t>1</w:t>
            </w:r>
          </w:p>
        </w:tc>
        <w:tc>
          <w:tcPr>
            <w:tcW w:w="851" w:type="dxa"/>
            <w:shd w:val="clear" w:color="auto" w:fill="auto"/>
          </w:tcPr>
          <w:p w:rsidR="00191FF3" w:rsidRPr="009F2CDC" w:rsidRDefault="00191FF3" w:rsidP="009F2CDC">
            <w:pPr>
              <w:pStyle w:val="TAC"/>
              <w:rPr>
                <w:rFonts w:eastAsia="Batang"/>
              </w:rPr>
            </w:pPr>
            <w:r w:rsidRPr="009F2CDC">
              <w:rPr>
                <w:rFonts w:eastAsia="Batang"/>
              </w:rPr>
              <w:t>3</w:t>
            </w:r>
          </w:p>
        </w:tc>
        <w:tc>
          <w:tcPr>
            <w:tcW w:w="851" w:type="dxa"/>
            <w:shd w:val="clear" w:color="auto" w:fill="auto"/>
          </w:tcPr>
          <w:p w:rsidR="00191FF3" w:rsidRPr="009F2CDC" w:rsidRDefault="00191FF3" w:rsidP="009F2CDC">
            <w:pPr>
              <w:pStyle w:val="TAC"/>
              <w:rPr>
                <w:rFonts w:eastAsia="Batang"/>
              </w:rPr>
            </w:pPr>
            <w:r w:rsidRPr="009F2CDC">
              <w:rPr>
                <w:rFonts w:eastAsia="Batang"/>
              </w:rPr>
              <w:t>7</w:t>
            </w:r>
          </w:p>
        </w:tc>
        <w:tc>
          <w:tcPr>
            <w:tcW w:w="851" w:type="dxa"/>
            <w:shd w:val="clear" w:color="auto" w:fill="auto"/>
          </w:tcPr>
          <w:p w:rsidR="00191FF3" w:rsidRPr="009F2CDC" w:rsidRDefault="00191FF3" w:rsidP="009F2CDC">
            <w:pPr>
              <w:pStyle w:val="TAC"/>
              <w:rPr>
                <w:rFonts w:eastAsia="Batang"/>
              </w:rPr>
            </w:pPr>
            <w:r w:rsidRPr="009F2CDC">
              <w:rPr>
                <w:rFonts w:eastAsia="Batang"/>
              </w:rPr>
              <w:t>9</w:t>
            </w:r>
          </w:p>
        </w:tc>
        <w:tc>
          <w:tcPr>
            <w:tcW w:w="851" w:type="dxa"/>
            <w:shd w:val="clear" w:color="auto" w:fill="auto"/>
          </w:tcPr>
          <w:p w:rsidR="00191FF3" w:rsidRPr="009F2CDC" w:rsidRDefault="00191FF3" w:rsidP="009F2CDC">
            <w:pPr>
              <w:pStyle w:val="TAC"/>
              <w:rPr>
                <w:rFonts w:eastAsia="Batang"/>
              </w:rPr>
            </w:pPr>
            <w:r w:rsidRPr="009F2CDC">
              <w:rPr>
                <w:rFonts w:eastAsia="Batang"/>
              </w:rPr>
              <w:t>2</w:t>
            </w:r>
          </w:p>
        </w:tc>
        <w:tc>
          <w:tcPr>
            <w:tcW w:w="851" w:type="dxa"/>
            <w:shd w:val="clear" w:color="auto" w:fill="auto"/>
          </w:tcPr>
          <w:p w:rsidR="00191FF3" w:rsidRPr="009F2CDC" w:rsidRDefault="00191FF3" w:rsidP="009F2CDC">
            <w:pPr>
              <w:pStyle w:val="TAC"/>
              <w:rPr>
                <w:rFonts w:eastAsia="Batang"/>
              </w:rPr>
            </w:pPr>
            <w:r w:rsidRPr="009F2CDC">
              <w:rPr>
                <w:rFonts w:eastAsia="Batang"/>
              </w:rPr>
              <w:t>3</w:t>
            </w:r>
          </w:p>
        </w:tc>
        <w:tc>
          <w:tcPr>
            <w:tcW w:w="851" w:type="dxa"/>
            <w:shd w:val="clear" w:color="auto" w:fill="auto"/>
          </w:tcPr>
          <w:p w:rsidR="00191FF3" w:rsidRPr="009F2CDC" w:rsidRDefault="00191FF3" w:rsidP="009F2CDC">
            <w:pPr>
              <w:pStyle w:val="TAC"/>
              <w:rPr>
                <w:rFonts w:eastAsia="Batang"/>
              </w:rPr>
            </w:pPr>
            <w:r w:rsidRPr="009F2CDC">
              <w:rPr>
                <w:rFonts w:eastAsia="Batang"/>
              </w:rPr>
              <w:t>8</w:t>
            </w:r>
          </w:p>
        </w:tc>
        <w:tc>
          <w:tcPr>
            <w:tcW w:w="851" w:type="dxa"/>
            <w:shd w:val="clear" w:color="auto" w:fill="auto"/>
          </w:tcPr>
          <w:p w:rsidR="00191FF3" w:rsidRPr="009F2CDC" w:rsidRDefault="00191FF3" w:rsidP="009F2CDC">
            <w:pPr>
              <w:pStyle w:val="TAC"/>
              <w:rPr>
                <w:rFonts w:eastAsia="Batang"/>
              </w:rPr>
            </w:pPr>
            <w:r w:rsidRPr="009F2CDC">
              <w:rPr>
                <w:rFonts w:eastAsia="Batang"/>
              </w:rPr>
              <w:t>9</w:t>
            </w:r>
          </w:p>
        </w:tc>
      </w:tr>
      <w:tr w:rsidR="009F2CDC" w:rsidRPr="009F2CDC" w:rsidTr="009F2CDC">
        <w:tc>
          <w:tcPr>
            <w:tcW w:w="1952" w:type="dxa"/>
            <w:shd w:val="clear" w:color="auto" w:fill="auto"/>
          </w:tcPr>
          <w:p w:rsidR="00191FF3" w:rsidRPr="009F2CDC" w:rsidRDefault="00191FF3" w:rsidP="009F2CDC">
            <w:pPr>
              <w:pStyle w:val="TAC"/>
              <w:rPr>
                <w:rFonts w:eastAsia="Batang"/>
              </w:rPr>
            </w:pPr>
            <w:r w:rsidRPr="009F2CDC">
              <w:rPr>
                <w:rFonts w:eastAsia="Batang"/>
              </w:rPr>
              <w:t>3</w:t>
            </w:r>
          </w:p>
        </w:tc>
        <w:tc>
          <w:tcPr>
            <w:tcW w:w="851" w:type="dxa"/>
            <w:shd w:val="clear" w:color="auto" w:fill="auto"/>
          </w:tcPr>
          <w:p w:rsidR="00191FF3" w:rsidRPr="009F2CDC" w:rsidRDefault="00191FF3" w:rsidP="009F2CDC">
            <w:pPr>
              <w:pStyle w:val="TAC"/>
              <w:rPr>
                <w:rFonts w:eastAsia="Batang"/>
              </w:rPr>
            </w:pPr>
            <w:r w:rsidRPr="009F2CDC">
              <w:rPr>
                <w:rFonts w:eastAsia="Batang"/>
              </w:rPr>
              <w:t>3</w:t>
            </w:r>
          </w:p>
        </w:tc>
        <w:tc>
          <w:tcPr>
            <w:tcW w:w="851" w:type="dxa"/>
            <w:shd w:val="clear" w:color="auto" w:fill="auto"/>
          </w:tcPr>
          <w:p w:rsidR="00191FF3" w:rsidRPr="009F2CDC" w:rsidRDefault="00191FF3" w:rsidP="009F2CDC">
            <w:pPr>
              <w:pStyle w:val="TAC"/>
              <w:rPr>
                <w:rFonts w:eastAsia="Batang"/>
              </w:rPr>
            </w:pPr>
            <w:r w:rsidRPr="009F2CDC">
              <w:rPr>
                <w:rFonts w:eastAsia="Batang"/>
              </w:rPr>
              <w:t>5</w:t>
            </w:r>
          </w:p>
        </w:tc>
        <w:tc>
          <w:tcPr>
            <w:tcW w:w="851" w:type="dxa"/>
            <w:shd w:val="clear" w:color="auto" w:fill="auto"/>
          </w:tcPr>
          <w:p w:rsidR="00191FF3" w:rsidRPr="009F2CDC" w:rsidRDefault="00191FF3" w:rsidP="009F2CDC">
            <w:pPr>
              <w:pStyle w:val="TAC"/>
              <w:rPr>
                <w:rFonts w:eastAsia="Batang"/>
              </w:rPr>
            </w:pPr>
            <w:r w:rsidRPr="009F2CDC">
              <w:rPr>
                <w:rFonts w:eastAsia="Batang"/>
              </w:rPr>
              <w:t>9</w:t>
            </w:r>
          </w:p>
        </w:tc>
        <w:tc>
          <w:tcPr>
            <w:tcW w:w="851" w:type="dxa"/>
            <w:shd w:val="clear" w:color="auto" w:fill="auto"/>
          </w:tcPr>
          <w:p w:rsidR="00191FF3" w:rsidRPr="009F2CDC" w:rsidRDefault="00191FF3" w:rsidP="009F2CDC">
            <w:pPr>
              <w:pStyle w:val="TAC"/>
              <w:rPr>
                <w:rFonts w:eastAsia="Batang"/>
              </w:rPr>
            </w:pPr>
            <w:r w:rsidRPr="009F2CDC">
              <w:rPr>
                <w:rFonts w:eastAsia="Batang"/>
              </w:rPr>
              <w:t>11</w:t>
            </w:r>
          </w:p>
        </w:tc>
        <w:tc>
          <w:tcPr>
            <w:tcW w:w="851" w:type="dxa"/>
            <w:shd w:val="clear" w:color="auto" w:fill="auto"/>
          </w:tcPr>
          <w:p w:rsidR="00191FF3" w:rsidRPr="009F2CDC" w:rsidRDefault="00191FF3" w:rsidP="009F2CDC">
            <w:pPr>
              <w:pStyle w:val="TAC"/>
              <w:rPr>
                <w:rFonts w:eastAsia="Batang"/>
              </w:rPr>
            </w:pPr>
            <w:r w:rsidRPr="009F2CDC">
              <w:rPr>
                <w:rFonts w:eastAsia="Batang"/>
              </w:rPr>
              <w:t>3</w:t>
            </w:r>
          </w:p>
        </w:tc>
        <w:tc>
          <w:tcPr>
            <w:tcW w:w="851" w:type="dxa"/>
            <w:shd w:val="clear" w:color="auto" w:fill="auto"/>
          </w:tcPr>
          <w:p w:rsidR="00191FF3" w:rsidRPr="009F2CDC" w:rsidRDefault="00191FF3" w:rsidP="009F2CDC">
            <w:pPr>
              <w:pStyle w:val="TAC"/>
              <w:rPr>
                <w:rFonts w:eastAsia="Batang"/>
              </w:rPr>
            </w:pPr>
            <w:r w:rsidRPr="009F2CDC">
              <w:rPr>
                <w:rFonts w:eastAsia="Batang"/>
              </w:rPr>
              <w:t>8</w:t>
            </w:r>
          </w:p>
        </w:tc>
        <w:tc>
          <w:tcPr>
            <w:tcW w:w="851" w:type="dxa"/>
            <w:shd w:val="clear" w:color="auto" w:fill="auto"/>
          </w:tcPr>
          <w:p w:rsidR="00191FF3" w:rsidRPr="009F2CDC" w:rsidRDefault="00191FF3" w:rsidP="009F2CDC">
            <w:pPr>
              <w:pStyle w:val="TAC"/>
              <w:rPr>
                <w:rFonts w:eastAsia="Batang"/>
              </w:rPr>
            </w:pPr>
            <w:r w:rsidRPr="009F2CDC">
              <w:rPr>
                <w:rFonts w:eastAsia="Batang"/>
              </w:rPr>
              <w:t>9</w:t>
            </w:r>
          </w:p>
        </w:tc>
        <w:tc>
          <w:tcPr>
            <w:tcW w:w="851" w:type="dxa"/>
            <w:shd w:val="clear" w:color="auto" w:fill="auto"/>
          </w:tcPr>
          <w:p w:rsidR="00191FF3" w:rsidRPr="009F2CDC" w:rsidRDefault="00191FF3" w:rsidP="009F2CDC">
            <w:pPr>
              <w:pStyle w:val="TAC"/>
              <w:rPr>
                <w:rFonts w:eastAsia="Batang"/>
              </w:rPr>
            </w:pPr>
            <w:r w:rsidRPr="009F2CDC">
              <w:rPr>
                <w:rFonts w:eastAsia="Batang"/>
              </w:rPr>
              <w:t>2</w:t>
            </w:r>
          </w:p>
        </w:tc>
      </w:tr>
      <w:tr w:rsidR="009F2CDC" w:rsidRPr="009F2CDC" w:rsidTr="009F2CDC">
        <w:tc>
          <w:tcPr>
            <w:tcW w:w="1952" w:type="dxa"/>
            <w:shd w:val="clear" w:color="auto" w:fill="auto"/>
          </w:tcPr>
          <w:p w:rsidR="00191FF3" w:rsidRPr="009F2CDC" w:rsidRDefault="00191FF3" w:rsidP="00C15EAF">
            <w:pPr>
              <w:pStyle w:val="TAC"/>
              <w:rPr>
                <w:rFonts w:eastAsia="Batang"/>
              </w:rPr>
            </w:pPr>
            <w:r w:rsidRPr="009F2CDC">
              <w:rPr>
                <w:rFonts w:eastAsia="Batang"/>
              </w:rPr>
              <w:t>4</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4</w:t>
            </w:r>
          </w:p>
        </w:tc>
        <w:tc>
          <w:tcPr>
            <w:tcW w:w="851" w:type="dxa"/>
            <w:shd w:val="clear" w:color="auto" w:fill="auto"/>
          </w:tcPr>
          <w:p w:rsidR="00191FF3" w:rsidRPr="009F2CDC" w:rsidRDefault="00191FF3" w:rsidP="009F2CDC">
            <w:pPr>
              <w:pStyle w:val="TAC"/>
              <w:rPr>
                <w:rFonts w:eastAsia="Batang"/>
              </w:rPr>
            </w:pPr>
            <w:r w:rsidRPr="009F2CDC">
              <w:rPr>
                <w:rFonts w:eastAsia="Batang"/>
              </w:rPr>
              <w:t>5</w:t>
            </w:r>
          </w:p>
        </w:tc>
        <w:tc>
          <w:tcPr>
            <w:tcW w:w="851" w:type="dxa"/>
            <w:shd w:val="clear" w:color="auto" w:fill="auto"/>
          </w:tcPr>
          <w:p w:rsidR="00191FF3" w:rsidRPr="009F2CDC" w:rsidRDefault="00191FF3" w:rsidP="009F2CDC">
            <w:pPr>
              <w:pStyle w:val="TAC"/>
              <w:rPr>
                <w:rFonts w:eastAsia="Batang"/>
              </w:rPr>
            </w:pPr>
            <w:r w:rsidRPr="009F2CDC">
              <w:rPr>
                <w:rFonts w:eastAsia="Batang"/>
              </w:rPr>
              <w:t>10</w:t>
            </w:r>
          </w:p>
        </w:tc>
        <w:tc>
          <w:tcPr>
            <w:tcW w:w="851" w:type="dxa"/>
            <w:shd w:val="clear" w:color="auto" w:fill="auto"/>
          </w:tcPr>
          <w:p w:rsidR="00191FF3" w:rsidRPr="009F2CDC" w:rsidRDefault="00191FF3" w:rsidP="009F2CDC">
            <w:pPr>
              <w:pStyle w:val="TAC"/>
              <w:rPr>
                <w:rFonts w:eastAsia="Batang"/>
              </w:rPr>
            </w:pPr>
            <w:r w:rsidRPr="009F2CDC">
              <w:rPr>
                <w:rFonts w:eastAsia="Batang"/>
              </w:rPr>
              <w:t>11</w:t>
            </w:r>
          </w:p>
        </w:tc>
      </w:tr>
      <w:tr w:rsidR="009F2CDC" w:rsidRPr="009F2CDC" w:rsidTr="009F2CDC">
        <w:tc>
          <w:tcPr>
            <w:tcW w:w="1952" w:type="dxa"/>
            <w:shd w:val="clear" w:color="auto" w:fill="auto"/>
          </w:tcPr>
          <w:p w:rsidR="00191FF3" w:rsidRPr="009F2CDC" w:rsidRDefault="00191FF3" w:rsidP="009F2CDC">
            <w:pPr>
              <w:pStyle w:val="TAC"/>
              <w:rPr>
                <w:rFonts w:eastAsia="Batang"/>
              </w:rPr>
            </w:pPr>
            <w:r w:rsidRPr="009F2CDC">
              <w:rPr>
                <w:rFonts w:eastAsia="Batang"/>
              </w:rPr>
              <w:t>5</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5</w:t>
            </w:r>
          </w:p>
        </w:tc>
        <w:tc>
          <w:tcPr>
            <w:tcW w:w="851" w:type="dxa"/>
            <w:shd w:val="clear" w:color="auto" w:fill="auto"/>
          </w:tcPr>
          <w:p w:rsidR="00191FF3" w:rsidRPr="009F2CDC" w:rsidRDefault="00191FF3" w:rsidP="009F2CDC">
            <w:pPr>
              <w:pStyle w:val="TAC"/>
              <w:rPr>
                <w:rFonts w:eastAsia="Batang"/>
              </w:rPr>
            </w:pPr>
            <w:r w:rsidRPr="009F2CDC">
              <w:rPr>
                <w:rFonts w:eastAsia="Batang"/>
              </w:rPr>
              <w:t>10</w:t>
            </w:r>
          </w:p>
        </w:tc>
        <w:tc>
          <w:tcPr>
            <w:tcW w:w="851" w:type="dxa"/>
            <w:shd w:val="clear" w:color="auto" w:fill="auto"/>
          </w:tcPr>
          <w:p w:rsidR="00191FF3" w:rsidRPr="009F2CDC" w:rsidRDefault="00191FF3" w:rsidP="009F2CDC">
            <w:pPr>
              <w:pStyle w:val="TAC"/>
              <w:rPr>
                <w:rFonts w:eastAsia="Batang"/>
              </w:rPr>
            </w:pPr>
            <w:r w:rsidRPr="009F2CDC">
              <w:rPr>
                <w:rFonts w:eastAsia="Batang"/>
              </w:rPr>
              <w:t>11</w:t>
            </w:r>
          </w:p>
        </w:tc>
        <w:tc>
          <w:tcPr>
            <w:tcW w:w="851" w:type="dxa"/>
            <w:shd w:val="clear" w:color="auto" w:fill="auto"/>
          </w:tcPr>
          <w:p w:rsidR="00191FF3" w:rsidRPr="009F2CDC" w:rsidRDefault="00191FF3" w:rsidP="009F2CDC">
            <w:pPr>
              <w:pStyle w:val="TAC"/>
              <w:rPr>
                <w:rFonts w:eastAsia="Batang"/>
              </w:rPr>
            </w:pPr>
            <w:r w:rsidRPr="009F2CDC">
              <w:rPr>
                <w:rFonts w:eastAsia="Batang"/>
              </w:rPr>
              <w:t>4</w:t>
            </w:r>
          </w:p>
        </w:tc>
      </w:tr>
    </w:tbl>
    <w:p w:rsidR="00F833AA" w:rsidRPr="00F833AA" w:rsidRDefault="00F833AA" w:rsidP="00F833AA"/>
    <w:p w:rsidR="005176DC" w:rsidRPr="005176DC" w:rsidRDefault="005176DC" w:rsidP="005176DC">
      <w:pPr>
        <w:pStyle w:val="Heading6"/>
      </w:pPr>
      <w:bookmarkStart w:id="115" w:name="_Toc510519357"/>
      <w:r>
        <w:t>6.4.1.2.2.2</w:t>
      </w:r>
      <w:r>
        <w:tab/>
        <w:t xml:space="preserve">Mapping to physical resources </w:t>
      </w:r>
      <w:r w:rsidRPr="005176DC">
        <w:t>if tr</w:t>
      </w:r>
      <w:r>
        <w:t>ansform precoding is enabled</w:t>
      </w:r>
      <w:bookmarkEnd w:id="115"/>
    </w:p>
    <w:p w:rsidR="00505D68" w:rsidRDefault="00505D68" w:rsidP="00505D68">
      <w:r>
        <w:t xml:space="preserve">The UE shall transmit phase-tracking reference signals only in the resource blocks used for the PUSCH, and only if the procedure in </w:t>
      </w:r>
      <w:r w:rsidR="005F6430">
        <w:t>[6, TS 38.214]</w:t>
      </w:r>
      <w:r>
        <w:t xml:space="preserve"> indicates </w:t>
      </w:r>
      <w:r w:rsidR="00C15EAF">
        <w:t xml:space="preserve">that </w:t>
      </w:r>
      <w:r>
        <w:t xml:space="preserve">phase-tracking reference signals </w:t>
      </w:r>
      <w:r w:rsidR="00C15EAF">
        <w:t xml:space="preserve">are </w:t>
      </w:r>
      <w:r>
        <w:t>being used.</w:t>
      </w:r>
    </w:p>
    <w:p w:rsidR="00CD76BB" w:rsidRDefault="00CD76BB" w:rsidP="00505D68">
      <w:pPr>
        <w:jc w:val="both"/>
        <w:rPr>
          <w:lang w:val="en-US"/>
        </w:rPr>
      </w:pPr>
      <w:r>
        <w:rPr>
          <w:lang w:val="en-US"/>
        </w:rPr>
        <w:t xml:space="preserve">The </w:t>
      </w:r>
      <w:r w:rsidR="00030548">
        <w:rPr>
          <w:lang w:val="en-US"/>
        </w:rPr>
        <w:t>sequence</w:t>
      </w:r>
      <w:r>
        <w:rPr>
          <w:lang w:val="en-US"/>
        </w:rPr>
        <w:t xml:space="preserve"> </w:t>
      </w:r>
      <w:r w:rsidR="00C15EAF" w:rsidRPr="004D02E2">
        <w:rPr>
          <w:position w:val="-10"/>
        </w:rPr>
        <w:object w:dxaOrig="600" w:dyaOrig="300">
          <v:shape id="_x0000_i2064" type="#_x0000_t75" style="width:30pt;height:15pt" o:ole="">
            <v:imagedata r:id="rId1515" o:title=""/>
          </v:shape>
          <o:OLEObject Type="Embed" ProgID="Equation.3" ShapeID="_x0000_i2064" DrawAspect="Content" ObjectID="_1584267020" r:id="rId1516"/>
        </w:object>
      </w:r>
      <w:r>
        <w:t xml:space="preserve"> </w:t>
      </w:r>
      <w:r>
        <w:rPr>
          <w:lang w:val="en-US"/>
        </w:rPr>
        <w:t>shall be</w:t>
      </w:r>
      <w:r w:rsidR="00030548">
        <w:rPr>
          <w:lang w:val="en-US"/>
        </w:rPr>
        <w:t xml:space="preserve"> multiplied by </w:t>
      </w:r>
      <w:r w:rsidR="00C15EAF" w:rsidRPr="00282DE7">
        <w:rPr>
          <w:position w:val="-10"/>
        </w:rPr>
        <w:object w:dxaOrig="260" w:dyaOrig="300">
          <v:shape id="_x0000_i2065" type="#_x0000_t75" style="width:12.75pt;height:15pt" o:ole="">
            <v:imagedata r:id="rId1517" o:title=""/>
          </v:shape>
          <o:OLEObject Type="Embed" ProgID="Equation.3" ShapeID="_x0000_i2065" DrawAspect="Content" ObjectID="_1584267021" r:id="rId1518"/>
        </w:object>
      </w:r>
      <w:r>
        <w:rPr>
          <w:lang w:val="en-US"/>
        </w:rPr>
        <w:t xml:space="preserve"> </w:t>
      </w:r>
      <w:r w:rsidR="00030548">
        <w:rPr>
          <w:lang w:val="en-US"/>
        </w:rPr>
        <w:t xml:space="preserve">and </w:t>
      </w:r>
      <w:r>
        <w:rPr>
          <w:lang w:val="en-US"/>
        </w:rPr>
        <w:t xml:space="preserve">mapped to </w:t>
      </w:r>
      <w:r w:rsidR="00660FE5" w:rsidRPr="000E42DB">
        <w:rPr>
          <w:noProof/>
          <w:position w:val="-14"/>
          <w:lang w:eastAsia="sv-SE"/>
        </w:rPr>
        <w:object w:dxaOrig="1100" w:dyaOrig="380">
          <v:shape id="_x0000_i2066" type="#_x0000_t75" style="width:55.5pt;height:18.75pt" o:ole="">
            <v:imagedata r:id="rId1519" o:title=""/>
          </v:shape>
          <o:OLEObject Type="Embed" ProgID="Equation.3" ShapeID="_x0000_i2066" DrawAspect="Content" ObjectID="_1584267022" r:id="rId1520"/>
        </w:object>
      </w:r>
      <w:r w:rsidR="00030548">
        <w:rPr>
          <w:noProof/>
          <w:position w:val="-10"/>
          <w:lang w:eastAsia="sv-SE"/>
        </w:rPr>
        <w:t xml:space="preserve"> </w:t>
      </w:r>
      <w:r>
        <w:rPr>
          <w:lang w:val="en-US"/>
        </w:rPr>
        <w:t>complex valued symbol</w:t>
      </w:r>
      <w:r w:rsidR="00030548">
        <w:rPr>
          <w:lang w:val="en-US"/>
        </w:rPr>
        <w:t>s in</w:t>
      </w:r>
      <w:r>
        <w:rPr>
          <w:lang w:val="en-US"/>
        </w:rPr>
        <w:t xml:space="preserve"> </w:t>
      </w:r>
      <w:r w:rsidR="00C15EAF" w:rsidRPr="004D02E2">
        <w:rPr>
          <w:position w:val="-10"/>
        </w:rPr>
        <w:object w:dxaOrig="639" w:dyaOrig="320">
          <v:shape id="_x0000_i2067" type="#_x0000_t75" style="width:32.25pt;height:16.5pt" o:ole="">
            <v:imagedata r:id="rId1521" o:title=""/>
          </v:shape>
          <o:OLEObject Type="Embed" ProgID="Equation.3" ShapeID="_x0000_i2067" DrawAspect="Content" ObjectID="_1584267023" r:id="rId1522"/>
        </w:object>
      </w:r>
      <w:r w:rsidRPr="00AC0096">
        <w:rPr>
          <w:lang w:val="en-US"/>
        </w:rPr>
        <w:t xml:space="preserve"> where</w:t>
      </w:r>
    </w:p>
    <w:p w:rsidR="00F21BAE" w:rsidRDefault="00F21BAE" w:rsidP="00F21BAE">
      <w:pPr>
        <w:pStyle w:val="B1"/>
        <w:rPr>
          <w:lang w:val="en-US"/>
        </w:rPr>
      </w:pPr>
      <w:r>
        <w:rPr>
          <w:lang w:val="en-US"/>
        </w:rPr>
        <w:t>-</w:t>
      </w:r>
      <w:r>
        <w:rPr>
          <w:lang w:val="en-US"/>
        </w:rPr>
        <w:tab/>
      </w:r>
      <w:r w:rsidR="00C15EAF" w:rsidRPr="004D02E2">
        <w:rPr>
          <w:position w:val="-10"/>
        </w:rPr>
        <w:object w:dxaOrig="639" w:dyaOrig="320">
          <v:shape id="_x0000_i2068" type="#_x0000_t75" style="width:32.25pt;height:16.5pt" o:ole="">
            <v:imagedata r:id="rId1521" o:title=""/>
          </v:shape>
          <o:OLEObject Type="Embed" ProgID="Equation.3" ShapeID="_x0000_i2068" DrawAspect="Content" ObjectID="_1584267024" r:id="rId1523"/>
        </w:object>
      </w:r>
      <w:r w:rsidRPr="00162DE6">
        <w:rPr>
          <w:lang w:val="en-US"/>
        </w:rPr>
        <w:t xml:space="preserve"> </w:t>
      </w:r>
      <w:r>
        <w:rPr>
          <w:lang w:val="en-US"/>
        </w:rPr>
        <w:t xml:space="preserve">are the complex-valued symbols in OFDM symbol </w:t>
      </w:r>
      <w:r w:rsidRPr="004D02E2">
        <w:rPr>
          <w:position w:val="-6"/>
        </w:rPr>
        <w:object w:dxaOrig="139" w:dyaOrig="260">
          <v:shape id="_x0000_i2069" type="#_x0000_t75" style="width:6.75pt;height:12.75pt" o:ole="">
            <v:imagedata r:id="rId1524" o:title=""/>
          </v:shape>
          <o:OLEObject Type="Embed" ProgID="Equation.3" ShapeID="_x0000_i2069" DrawAspect="Content" ObjectID="_1584267025" r:id="rId1525"/>
        </w:object>
      </w:r>
      <w:r>
        <w:rPr>
          <w:lang w:val="en-US"/>
        </w:rPr>
        <w:t xml:space="preserve"> before transform precoding according to S</w:t>
      </w:r>
      <w:r w:rsidR="00922C41">
        <w:rPr>
          <w:lang w:val="en-US"/>
        </w:rPr>
        <w:t>ubclause</w:t>
      </w:r>
      <w:r>
        <w:rPr>
          <w:lang w:val="en-US"/>
        </w:rPr>
        <w:t xml:space="preserve"> 6.3.1.4</w:t>
      </w:r>
    </w:p>
    <w:p w:rsidR="00CD76BB" w:rsidRDefault="00CD76BB" w:rsidP="00F21BAE">
      <w:pPr>
        <w:pStyle w:val="B1"/>
      </w:pPr>
      <w:r>
        <w:rPr>
          <w:lang w:val="en-US"/>
        </w:rPr>
        <w:t>-</w:t>
      </w:r>
      <w:r w:rsidR="00F21BAE">
        <w:rPr>
          <w:lang w:val="en-US"/>
        </w:rPr>
        <w:tab/>
      </w:r>
      <w:r w:rsidR="00F05D5B" w:rsidRPr="004D02E2">
        <w:rPr>
          <w:position w:val="-6"/>
        </w:rPr>
        <w:object w:dxaOrig="220" w:dyaOrig="200">
          <v:shape id="_x0000_i2070" type="#_x0000_t75" style="width:10.5pt;height:9.75pt" o:ole="">
            <v:imagedata r:id="rId1526" o:title=""/>
          </v:shape>
          <o:OLEObject Type="Embed" ProgID="Equation.3" ShapeID="_x0000_i2070" DrawAspect="Content" ObjectID="_1584267026" r:id="rId1527"/>
        </w:object>
      </w:r>
      <w:r w:rsidRPr="004D02E2">
        <w:rPr>
          <w:lang w:val="en-US"/>
        </w:rPr>
        <w:t xml:space="preserve"> </w:t>
      </w:r>
      <w:r w:rsidRPr="00AC0096">
        <w:rPr>
          <w:lang w:val="en-US"/>
        </w:rPr>
        <w:t>depend</w:t>
      </w:r>
      <w:r>
        <w:rPr>
          <w:lang w:val="en-US"/>
        </w:rPr>
        <w:t xml:space="preserve">s </w:t>
      </w:r>
      <w:r w:rsidRPr="00AC0096">
        <w:rPr>
          <w:lang w:val="en-US"/>
        </w:rPr>
        <w:t>on the number of PT-RS groups</w:t>
      </w:r>
      <w:r w:rsidR="00030548">
        <w:rPr>
          <w:lang w:val="en-US"/>
        </w:rPr>
        <w:t xml:space="preserve"> </w:t>
      </w:r>
      <w:r w:rsidR="00660FE5" w:rsidRPr="000E42DB">
        <w:rPr>
          <w:noProof/>
          <w:position w:val="-14"/>
          <w:lang w:eastAsia="sv-SE"/>
        </w:rPr>
        <w:object w:dxaOrig="600" w:dyaOrig="380">
          <v:shape id="_x0000_i2071" type="#_x0000_t75" style="width:30pt;height:18.75pt" o:ole="">
            <v:imagedata r:id="rId1528" o:title=""/>
          </v:shape>
          <o:OLEObject Type="Embed" ProgID="Equation.3" ShapeID="_x0000_i2071" DrawAspect="Content" ObjectID="_1584267027" r:id="rId1529"/>
        </w:object>
      </w:r>
      <w:r w:rsidR="005D78D9">
        <w:rPr>
          <w:lang w:val="en-US"/>
        </w:rPr>
        <w:t xml:space="preserve">, </w:t>
      </w:r>
      <w:r w:rsidRPr="00AC0096">
        <w:rPr>
          <w:lang w:val="en-US"/>
        </w:rPr>
        <w:t>the number of samples per PT-RS group</w:t>
      </w:r>
      <w:r w:rsidR="00030548">
        <w:rPr>
          <w:lang w:val="en-US"/>
        </w:rPr>
        <w:t xml:space="preserve"> </w:t>
      </w:r>
      <w:r w:rsidR="00660FE5" w:rsidRPr="000E42DB">
        <w:rPr>
          <w:noProof/>
          <w:position w:val="-14"/>
          <w:lang w:eastAsia="sv-SE"/>
        </w:rPr>
        <w:object w:dxaOrig="580" w:dyaOrig="380">
          <v:shape id="_x0000_i2072" type="#_x0000_t75" style="width:29.25pt;height:18.75pt" o:ole="">
            <v:imagedata r:id="rId1530" o:title=""/>
          </v:shape>
          <o:OLEObject Type="Embed" ProgID="Equation.3" ShapeID="_x0000_i2072" DrawAspect="Content" ObjectID="_1584267028" r:id="rId1531"/>
        </w:object>
      </w:r>
      <w:r w:rsidR="005D78D9">
        <w:rPr>
          <w:lang w:val="en-US"/>
        </w:rPr>
        <w:t xml:space="preserve">, and </w:t>
      </w:r>
      <w:r w:rsidR="005D78D9" w:rsidRPr="005B13B9">
        <w:rPr>
          <w:rFonts w:eastAsia="Batang"/>
          <w:position w:val="-10"/>
        </w:rPr>
        <w:object w:dxaOrig="760" w:dyaOrig="340">
          <v:shape id="_x0000_i2073" type="#_x0000_t75" style="width:38.25pt;height:17.25pt" o:ole="">
            <v:imagedata r:id="rId1532" o:title=""/>
          </v:shape>
          <o:OLEObject Type="Embed" ProgID="Equation.3" ShapeID="_x0000_i2073" DrawAspect="Content" ObjectID="_1584267029" r:id="rId1533"/>
        </w:object>
      </w:r>
      <w:r w:rsidRPr="00AC0096">
        <w:rPr>
          <w:lang w:val="en-US"/>
        </w:rPr>
        <w:t xml:space="preserve"> according to</w:t>
      </w:r>
      <w:r>
        <w:rPr>
          <w:lang w:val="en-US"/>
        </w:rPr>
        <w:t xml:space="preserve"> </w:t>
      </w:r>
      <w:r w:rsidR="000B658F">
        <w:t xml:space="preserve">Table </w:t>
      </w:r>
      <w:r w:rsidR="000B658F" w:rsidRPr="00F21BAE">
        <w:t>6.4.1.2.2.2</w:t>
      </w:r>
      <w:r w:rsidR="000B658F">
        <w:t>-1</w:t>
      </w:r>
    </w:p>
    <w:p w:rsidR="007B169A" w:rsidRDefault="007B169A" w:rsidP="00F21BAE">
      <w:pPr>
        <w:pStyle w:val="B1"/>
        <w:rPr>
          <w:b/>
          <w:lang w:val="en-US"/>
        </w:rPr>
      </w:pPr>
      <w:r>
        <w:t>-</w:t>
      </w:r>
      <w:r>
        <w:tab/>
      </w:r>
      <w:bookmarkStart w:id="116" w:name="_Hlk500849158"/>
      <w:r w:rsidRPr="00282DE7">
        <w:rPr>
          <w:position w:val="-10"/>
        </w:rPr>
        <w:object w:dxaOrig="260" w:dyaOrig="300">
          <v:shape id="_x0000_i2074" type="#_x0000_t75" style="width:12.75pt;height:15pt" o:ole="">
            <v:imagedata r:id="rId1534" o:title=""/>
          </v:shape>
          <o:OLEObject Type="Embed" ProgID="Equation.3" ShapeID="_x0000_i2074" DrawAspect="Content" ObjectID="_1584267030" r:id="rId1535"/>
        </w:object>
      </w:r>
      <w:r>
        <w:t xml:space="preserve"> is </w:t>
      </w:r>
      <w:r w:rsidR="005D7D04">
        <w:t xml:space="preserve">the ratio between amplitude of one of the outermost constellation points for the modulation scheme used for PUSCH and one of the outermost constellation points for π/2-BPSK </w:t>
      </w:r>
      <w:r w:rsidR="00C15EAF" w:rsidRPr="00CC008D">
        <w:rPr>
          <w:lang w:val="en-US"/>
        </w:rPr>
        <w:t>as defined in clause 6.2.3 of</w:t>
      </w:r>
      <w:r w:rsidR="00C15EAF">
        <w:rPr>
          <w:lang w:val="en-US"/>
        </w:rPr>
        <w:t xml:space="preserve"> [TS 38.214]</w:t>
      </w:r>
      <w:bookmarkEnd w:id="116"/>
    </w:p>
    <w:p w:rsidR="00F21BAE" w:rsidRDefault="00F21BAE" w:rsidP="00F21BAE">
      <w:pPr>
        <w:pStyle w:val="B1"/>
        <w:ind w:left="0" w:firstLine="0"/>
      </w:pPr>
      <w:r>
        <w:t xml:space="preserve">The set of time indices </w:t>
      </w:r>
      <w:r w:rsidR="006A61A3" w:rsidRPr="00F21BAE">
        <w:rPr>
          <w:noProof/>
          <w:position w:val="-6"/>
          <w:lang w:eastAsia="en-GB"/>
        </w:rPr>
        <w:drawing>
          <wp:inline distT="0" distB="0" distL="0" distR="0">
            <wp:extent cx="85725" cy="161925"/>
            <wp:effectExtent l="0" t="0" r="0" b="0"/>
            <wp:docPr id="108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85"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for which PT-RS shall be transmitted is defined relative to the start of the PUSCH allocation and is defined by</w:t>
      </w:r>
    </w:p>
    <w:p w:rsidR="00F21BAE" w:rsidRDefault="00F21BAE" w:rsidP="00F21BAE">
      <w:pPr>
        <w:pStyle w:val="B1"/>
      </w:pPr>
      <w:r>
        <w:t xml:space="preserve">1. set </w:t>
      </w:r>
      <w:r w:rsidR="006A61A3" w:rsidRPr="00F21BAE">
        <w:rPr>
          <w:noProof/>
          <w:position w:val="-6"/>
          <w:lang w:eastAsia="en-GB"/>
        </w:rPr>
        <w:drawing>
          <wp:inline distT="0" distB="0" distL="0" distR="0">
            <wp:extent cx="276225" cy="152400"/>
            <wp:effectExtent l="0" t="0" r="0" b="0"/>
            <wp:docPr id="108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536"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C15EAF">
        <w:t xml:space="preserve"> </w:t>
      </w:r>
      <w:r>
        <w:t xml:space="preserve">and </w:t>
      </w:r>
      <w:r w:rsidR="006A61A3" w:rsidRPr="00F21BAE">
        <w:rPr>
          <w:noProof/>
          <w:position w:val="-10"/>
          <w:lang w:eastAsia="en-GB"/>
        </w:rPr>
        <w:drawing>
          <wp:inline distT="0" distB="0" distL="0" distR="0">
            <wp:extent cx="409575" cy="190500"/>
            <wp:effectExtent l="0" t="0" r="0" b="0"/>
            <wp:docPr id="108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409575" cy="190500"/>
                    </a:xfrm>
                    <a:prstGeom prst="rect">
                      <a:avLst/>
                    </a:prstGeom>
                    <a:noFill/>
                    <a:ln>
                      <a:noFill/>
                    </a:ln>
                  </pic:spPr>
                </pic:pic>
              </a:graphicData>
            </a:graphic>
          </wp:inline>
        </w:drawing>
      </w:r>
    </w:p>
    <w:p w:rsidR="00F21BAE" w:rsidRDefault="00F21BAE" w:rsidP="00F21BAE">
      <w:pPr>
        <w:pStyle w:val="B1"/>
      </w:pPr>
      <w:r>
        <w:t xml:space="preserve">2. if </w:t>
      </w:r>
      <w:r w:rsidR="00C15EAF">
        <w:t xml:space="preserve">any symbol in the interval </w:t>
      </w:r>
      <w:r w:rsidR="00C15EAF" w:rsidRPr="005C37AB">
        <w:rPr>
          <w:position w:val="-10"/>
        </w:rPr>
        <w:object w:dxaOrig="3640" w:dyaOrig="300">
          <v:shape id="_x0000_i2075" type="#_x0000_t75" style="width:182.25pt;height:15pt" o:ole="">
            <v:imagedata r:id="rId1538" o:title=""/>
          </v:shape>
          <o:OLEObject Type="Embed" ProgID="Equation.3" ShapeID="_x0000_i2075" DrawAspect="Content" ObjectID="_1584267031" r:id="rId1539"/>
        </w:object>
      </w:r>
      <w:r w:rsidR="00C15EAF">
        <w:t xml:space="preserve"> </w:t>
      </w:r>
      <w:r>
        <w:t>overlaps with a symbol used for DM-RS according to clause 6.4.1.1.</w:t>
      </w:r>
      <w:r w:rsidR="00C15EAF">
        <w:t>3</w:t>
      </w:r>
    </w:p>
    <w:p w:rsidR="00F21BAE" w:rsidRDefault="00F21BAE" w:rsidP="00F21BAE">
      <w:pPr>
        <w:pStyle w:val="B2"/>
      </w:pPr>
      <w:r>
        <w:t>-</w:t>
      </w:r>
      <w:r w:rsidR="00C15EAF">
        <w:tab/>
      </w:r>
      <w:r>
        <w:t xml:space="preserve">set </w:t>
      </w:r>
      <w:r w:rsidR="003B3978" w:rsidRPr="0025210E">
        <w:rPr>
          <w:position w:val="-6"/>
        </w:rPr>
        <w:object w:dxaOrig="400" w:dyaOrig="240">
          <v:shape id="_x0000_i2076" type="#_x0000_t75" style="width:20.25pt;height:12pt" o:ole="">
            <v:imagedata r:id="rId1492" o:title=""/>
          </v:shape>
          <o:OLEObject Type="Embed" ProgID="Equation.3" ShapeID="_x0000_i2076" DrawAspect="Content" ObjectID="_1584267032" r:id="rId1540"/>
        </w:object>
      </w:r>
    </w:p>
    <w:p w:rsidR="00C15EAF" w:rsidRPr="00C15EAF" w:rsidRDefault="00F21BAE" w:rsidP="00C15EAF">
      <w:pPr>
        <w:pStyle w:val="B2"/>
      </w:pPr>
      <w:r>
        <w:t>-</w:t>
      </w:r>
      <w:r w:rsidR="00C15EAF">
        <w:tab/>
      </w:r>
      <w:r>
        <w:t xml:space="preserve">set </w:t>
      </w:r>
      <w:r w:rsidR="006A61A3" w:rsidRPr="00F21BAE">
        <w:rPr>
          <w:noProof/>
          <w:position w:val="-10"/>
          <w:lang w:eastAsia="en-GB"/>
        </w:rPr>
        <w:drawing>
          <wp:inline distT="0" distB="0" distL="0" distR="0">
            <wp:extent cx="200025" cy="190500"/>
            <wp:effectExtent l="0" t="0" r="0" b="0"/>
            <wp:docPr id="108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494"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15EAF">
        <w:t xml:space="preserve"> </w:t>
      </w:r>
      <w:r w:rsidR="00113FA6">
        <w:t xml:space="preserve">to the </w:t>
      </w:r>
      <w:r w:rsidR="00C15EAF">
        <w:t>symbol index of the DM-RS symbol in case of a single-symbol DM-RS and to the symbol index of the second DM-RS symbol in case of a double-symbol DM-RS</w:t>
      </w:r>
    </w:p>
    <w:p w:rsidR="00F21BAE" w:rsidRDefault="00C15EAF" w:rsidP="00C15EAF">
      <w:pPr>
        <w:pStyle w:val="B2"/>
      </w:pPr>
      <w:r w:rsidRPr="00C15EAF">
        <w:t>-</w:t>
      </w:r>
      <w:r w:rsidRPr="00C15EAF">
        <w:tab/>
        <w:t xml:space="preserve">repeat from step 2 as long as </w:t>
      </w:r>
      <w:r w:rsidRPr="00C15EAF">
        <w:rPr>
          <w:position w:val="-10"/>
        </w:rPr>
        <w:object w:dxaOrig="1020" w:dyaOrig="300">
          <v:shape id="_x0000_i2077" type="#_x0000_t75" style="width:51pt;height:15pt" o:ole="">
            <v:imagedata r:id="rId1495" o:title=""/>
          </v:shape>
          <o:OLEObject Type="Embed" ProgID="Equation.3" ShapeID="_x0000_i2077" DrawAspect="Content" ObjectID="_1584267033" r:id="rId1541"/>
        </w:object>
      </w:r>
      <w:r w:rsidRPr="00C15EAF">
        <w:t xml:space="preserve"> is inside the PUSCH allocation</w:t>
      </w:r>
    </w:p>
    <w:p w:rsidR="00F21BAE" w:rsidRDefault="00F21BAE" w:rsidP="00F21BAE">
      <w:pPr>
        <w:pStyle w:val="B1"/>
      </w:pPr>
      <w:r>
        <w:t xml:space="preserve">3. add </w:t>
      </w:r>
      <w:r w:rsidR="006A61A3" w:rsidRPr="00F21BAE">
        <w:rPr>
          <w:noProof/>
          <w:position w:val="-10"/>
          <w:lang w:eastAsia="en-GB"/>
        </w:rPr>
        <w:drawing>
          <wp:inline distT="0" distB="0" distL="0" distR="0">
            <wp:extent cx="647700" cy="190500"/>
            <wp:effectExtent l="0" t="0" r="0" b="0"/>
            <wp:docPr id="1088"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rsidR="00C15EAF">
        <w:t xml:space="preserve"> </w:t>
      </w:r>
      <w:r>
        <w:t>to the set of time indices for PT-RS</w:t>
      </w:r>
    </w:p>
    <w:p w:rsidR="00F21BAE" w:rsidRDefault="00F21BAE" w:rsidP="00F21BAE">
      <w:pPr>
        <w:pStyle w:val="B1"/>
      </w:pPr>
      <w:r>
        <w:t xml:space="preserve">4. increment </w:t>
      </w:r>
      <w:r w:rsidR="006A61A3" w:rsidRPr="00F21BAE">
        <w:rPr>
          <w:noProof/>
          <w:position w:val="-6"/>
          <w:lang w:eastAsia="en-GB"/>
        </w:rPr>
        <w:drawing>
          <wp:inline distT="0" distB="0" distL="0" distR="0">
            <wp:extent cx="85725" cy="152400"/>
            <wp:effectExtent l="0" t="0" r="0" b="0"/>
            <wp:docPr id="108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t>by one</w:t>
      </w:r>
    </w:p>
    <w:p w:rsidR="00F21BAE" w:rsidRDefault="00F21BAE" w:rsidP="00F21BAE">
      <w:pPr>
        <w:pStyle w:val="B1"/>
      </w:pPr>
      <w:r>
        <w:t xml:space="preserve">5. repeat from step 2 above as long as </w:t>
      </w:r>
      <w:r w:rsidR="006A61A3" w:rsidRPr="00F21BAE">
        <w:rPr>
          <w:noProof/>
          <w:position w:val="-10"/>
          <w:lang w:eastAsia="en-GB"/>
        </w:rPr>
        <w:drawing>
          <wp:inline distT="0" distB="0" distL="0" distR="0">
            <wp:extent cx="647700" cy="190500"/>
            <wp:effectExtent l="0" t="0" r="0" b="0"/>
            <wp:docPr id="1090"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rsidR="00C15EAF">
        <w:t xml:space="preserve"> </w:t>
      </w:r>
      <w:r>
        <w:t>is inside the PUSCH allocation</w:t>
      </w:r>
    </w:p>
    <w:p w:rsidR="00F21BAE" w:rsidRDefault="00F21BAE" w:rsidP="00474559">
      <w:pPr>
        <w:rPr>
          <w:lang w:val="en-US"/>
        </w:rPr>
      </w:pPr>
      <w:r>
        <w:t xml:space="preserve">where </w:t>
      </w:r>
      <w:r w:rsidRPr="00F21BAE">
        <w:fldChar w:fldCharType="begin"/>
      </w:r>
      <w:r w:rsidRPr="00F21BAE">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PT-RS</m:t>
            </m:r>
          </m:sub>
        </m:sSub>
        <m:r>
          <m:rPr>
            <m:sty m:val="p"/>
          </m:rPr>
          <w:rPr>
            <w:rFonts w:ascii="Cambria Math" w:hAnsi="Cambria Math"/>
          </w:rPr>
          <m:t>∈</m:t>
        </m:r>
        <m:d>
          <m:dPr>
            <m:begChr m:val="{"/>
            <m:endChr m:val="}"/>
            <m:ctrlPr>
              <w:rPr>
                <w:rFonts w:ascii="Cambria Math" w:hAnsi="Cambria Math"/>
                <w:i/>
              </w:rPr>
            </m:ctrlPr>
          </m:dPr>
          <m:e>
            <m:r>
              <m:rPr>
                <m:sty m:val="p"/>
              </m:rPr>
              <w:rPr>
                <w:rFonts w:ascii="Cambria Math" w:hAnsi="Cambria Math"/>
              </w:rPr>
              <m:t>1,2</m:t>
            </m:r>
          </m:e>
        </m:d>
      </m:oMath>
      <w:r w:rsidRPr="00F21BAE">
        <w:instrText xml:space="preserve"> </w:instrText>
      </w:r>
      <w:r w:rsidRPr="00F21BAE">
        <w:fldChar w:fldCharType="end"/>
      </w:r>
      <w:r w:rsidR="007164DC" w:rsidRPr="00474559">
        <w:rPr>
          <w:position w:val="-12"/>
        </w:rPr>
        <w:object w:dxaOrig="1240" w:dyaOrig="360">
          <v:shape id="_x0000_i2742" type="#_x0000_t75" style="width:61.5pt;height:18pt" o:ole="">
            <v:imagedata r:id="rId1542" o:title=""/>
          </v:shape>
          <o:OLEObject Type="Embed" ProgID="Equation.3" ShapeID="_x0000_i2742" DrawAspect="Content" ObjectID="_1584267034" r:id="rId1543"/>
        </w:object>
      </w:r>
      <w:r>
        <w:t xml:space="preserve"> is given b</w:t>
      </w:r>
      <w:bookmarkStart w:id="117" w:name="_GoBack"/>
      <w:bookmarkEnd w:id="117"/>
      <w:r>
        <w:t xml:space="preserve">y the higher-layer parameter </w:t>
      </w:r>
      <w:r w:rsidRPr="00F21BAE">
        <w:rPr>
          <w:i/>
        </w:rPr>
        <w:t>UL-PTRS-time-density-transform-precoding</w:t>
      </w:r>
      <w:r>
        <w:t>.</w:t>
      </w:r>
    </w:p>
    <w:p w:rsidR="005176DC" w:rsidRDefault="00F21BAE" w:rsidP="002628A2">
      <w:pPr>
        <w:pStyle w:val="TH"/>
      </w:pPr>
      <w:bookmarkStart w:id="118" w:name="_Hlk498342295"/>
      <w:r>
        <w:lastRenderedPageBreak/>
        <w:t xml:space="preserve">Table </w:t>
      </w:r>
      <w:r w:rsidRPr="00F21BAE">
        <w:t>6.4.1.2.2.2</w:t>
      </w:r>
      <w:r>
        <w:t>-1</w:t>
      </w:r>
      <w:bookmarkEnd w:id="118"/>
      <w:r>
        <w:t xml:space="preserve">: </w:t>
      </w:r>
      <w:r w:rsidR="000B658F">
        <w:t>PT-RS symbol mapping.</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1"/>
        <w:gridCol w:w="1792"/>
        <w:gridCol w:w="5001"/>
      </w:tblGrid>
      <w:tr w:rsidR="002628A2" w:rsidTr="003B3978">
        <w:trPr>
          <w:jc w:val="center"/>
        </w:trPr>
        <w:tc>
          <w:tcPr>
            <w:tcW w:w="1515" w:type="dxa"/>
            <w:shd w:val="clear" w:color="auto" w:fill="auto"/>
          </w:tcPr>
          <w:p w:rsidR="002628A2" w:rsidRPr="00396209" w:rsidRDefault="002628A2" w:rsidP="00485E71">
            <w:pPr>
              <w:pStyle w:val="TAH"/>
              <w:rPr>
                <w:rFonts w:eastAsia="Batang"/>
              </w:rPr>
            </w:pPr>
            <w:bookmarkStart w:id="119" w:name="_Hlk500849359"/>
            <w:r>
              <w:rPr>
                <w:rFonts w:eastAsia="Batang"/>
              </w:rPr>
              <w:t xml:space="preserve">Number of </w:t>
            </w:r>
            <w:r>
              <w:rPr>
                <w:rFonts w:eastAsia="Batang"/>
              </w:rPr>
              <w:br/>
              <w:t>PT-RS groups</w:t>
            </w:r>
            <w:r w:rsidR="00437C12">
              <w:rPr>
                <w:rFonts w:eastAsia="Batang"/>
              </w:rPr>
              <w:br/>
            </w:r>
            <w:r w:rsidR="00437C12" w:rsidRPr="000E42DB">
              <w:rPr>
                <w:noProof/>
                <w:position w:val="-14"/>
                <w:lang w:eastAsia="sv-SE"/>
              </w:rPr>
              <w:object w:dxaOrig="600" w:dyaOrig="380">
                <v:shape id="_x0000_i2079" type="#_x0000_t75" style="width:30pt;height:18.75pt" o:ole="">
                  <v:imagedata r:id="rId1528" o:title=""/>
                </v:shape>
                <o:OLEObject Type="Embed" ProgID="Equation.3" ShapeID="_x0000_i2079" DrawAspect="Content" ObjectID="_1584267035" r:id="rId1544"/>
              </w:object>
            </w:r>
          </w:p>
        </w:tc>
        <w:tc>
          <w:tcPr>
            <w:tcW w:w="2127" w:type="dxa"/>
            <w:shd w:val="clear" w:color="auto" w:fill="auto"/>
          </w:tcPr>
          <w:p w:rsidR="002628A2" w:rsidRPr="00396209" w:rsidRDefault="002628A2" w:rsidP="00485E71">
            <w:pPr>
              <w:pStyle w:val="TAH"/>
              <w:rPr>
                <w:rFonts w:eastAsia="Batang"/>
              </w:rPr>
            </w:pPr>
            <w:r>
              <w:rPr>
                <w:rFonts w:eastAsia="Batang"/>
              </w:rPr>
              <w:t>Number of samples per PT-RS group</w:t>
            </w:r>
            <w:r w:rsidR="00437C12">
              <w:rPr>
                <w:rFonts w:eastAsia="Batang"/>
              </w:rPr>
              <w:br/>
            </w:r>
            <w:r w:rsidR="00437C12" w:rsidRPr="000E42DB">
              <w:rPr>
                <w:noProof/>
                <w:position w:val="-14"/>
                <w:lang w:eastAsia="sv-SE"/>
              </w:rPr>
              <w:object w:dxaOrig="580" w:dyaOrig="380">
                <v:shape id="_x0000_i2080" type="#_x0000_t75" style="width:29.25pt;height:18.75pt" o:ole="">
                  <v:imagedata r:id="rId1530" o:title=""/>
                </v:shape>
                <o:OLEObject Type="Embed" ProgID="Equation.3" ShapeID="_x0000_i2080" DrawAspect="Content" ObjectID="_1584267036" r:id="rId1545"/>
              </w:object>
            </w:r>
          </w:p>
        </w:tc>
        <w:tc>
          <w:tcPr>
            <w:tcW w:w="4492" w:type="dxa"/>
            <w:shd w:val="clear" w:color="auto" w:fill="auto"/>
          </w:tcPr>
          <w:p w:rsidR="002628A2" w:rsidRPr="00396209" w:rsidRDefault="00113FA6" w:rsidP="00485E71">
            <w:pPr>
              <w:pStyle w:val="TAH"/>
              <w:rPr>
                <w:rFonts w:eastAsia="Batang"/>
              </w:rPr>
            </w:pPr>
            <w:r>
              <w:t xml:space="preserve">Index </w:t>
            </w:r>
            <w:r w:rsidR="00F05D5B" w:rsidRPr="004D02E2">
              <w:rPr>
                <w:position w:val="-6"/>
              </w:rPr>
              <w:object w:dxaOrig="220" w:dyaOrig="200">
                <v:shape id="_x0000_i2081" type="#_x0000_t75" style="width:10.5pt;height:9.75pt" o:ole="">
                  <v:imagedata r:id="rId1546" o:title=""/>
                </v:shape>
                <o:OLEObject Type="Embed" ProgID="Equation.3" ShapeID="_x0000_i2081" DrawAspect="Content" ObjectID="_1584267037" r:id="rId1547"/>
              </w:object>
            </w:r>
            <w:r w:rsidR="002628A2">
              <w:rPr>
                <w:rFonts w:eastAsia="Batang"/>
              </w:rPr>
              <w:t xml:space="preserve"> </w:t>
            </w:r>
            <w:r>
              <w:rPr>
                <w:rFonts w:eastAsia="Batang"/>
              </w:rPr>
              <w:t xml:space="preserve">of PT-RS samples in OFDM symbol </w:t>
            </w:r>
            <w:r w:rsidRPr="004D02E2">
              <w:rPr>
                <w:position w:val="-6"/>
              </w:rPr>
              <w:object w:dxaOrig="139" w:dyaOrig="260">
                <v:shape id="_x0000_i2082" type="#_x0000_t75" style="width:6.75pt;height:12.75pt" o:ole="">
                  <v:imagedata r:id="rId1548" o:title=""/>
                </v:shape>
                <o:OLEObject Type="Embed" ProgID="Equation.3" ShapeID="_x0000_i2082" DrawAspect="Content" ObjectID="_1584267038" r:id="rId1549"/>
              </w:object>
            </w:r>
            <w:r>
              <w:rPr>
                <w:rFonts w:eastAsia="Batang"/>
              </w:rPr>
              <w:t xml:space="preserve"> prior to transform precoding</w:t>
            </w:r>
          </w:p>
        </w:tc>
      </w:tr>
      <w:tr w:rsidR="002628A2" w:rsidTr="003B3978">
        <w:trPr>
          <w:jc w:val="center"/>
        </w:trPr>
        <w:tc>
          <w:tcPr>
            <w:tcW w:w="1515" w:type="dxa"/>
            <w:shd w:val="clear" w:color="auto" w:fill="auto"/>
          </w:tcPr>
          <w:p w:rsidR="002628A2" w:rsidRPr="00396209" w:rsidRDefault="002628A2" w:rsidP="00485E71">
            <w:pPr>
              <w:pStyle w:val="TAC"/>
              <w:rPr>
                <w:rFonts w:eastAsia="Batang"/>
              </w:rPr>
            </w:pPr>
            <w:r>
              <w:rPr>
                <w:rFonts w:eastAsia="Batang"/>
              </w:rPr>
              <w:t>2</w:t>
            </w:r>
          </w:p>
        </w:tc>
        <w:tc>
          <w:tcPr>
            <w:tcW w:w="2127" w:type="dxa"/>
            <w:shd w:val="clear" w:color="auto" w:fill="auto"/>
          </w:tcPr>
          <w:p w:rsidR="002628A2" w:rsidRPr="00396209" w:rsidRDefault="002628A2" w:rsidP="00485E71">
            <w:pPr>
              <w:pStyle w:val="TAC"/>
              <w:rPr>
                <w:rFonts w:eastAsia="Batang"/>
              </w:rPr>
            </w:pPr>
            <w:r>
              <w:rPr>
                <w:rFonts w:eastAsia="Batang"/>
              </w:rPr>
              <w:t>2</w:t>
            </w:r>
          </w:p>
        </w:tc>
        <w:tc>
          <w:tcPr>
            <w:tcW w:w="4492" w:type="dxa"/>
            <w:shd w:val="clear" w:color="auto" w:fill="auto"/>
          </w:tcPr>
          <w:p w:rsidR="002628A2" w:rsidRPr="00396209" w:rsidRDefault="002A67D9" w:rsidP="00BC6540">
            <w:pPr>
              <w:pStyle w:val="TAC"/>
              <w:rPr>
                <w:rFonts w:eastAsia="Batang"/>
              </w:rPr>
            </w:pPr>
            <w:r w:rsidRPr="005B13B9">
              <w:rPr>
                <w:rFonts w:eastAsia="Batang"/>
                <w:position w:val="-10"/>
              </w:rPr>
              <w:object w:dxaOrig="1760" w:dyaOrig="340">
                <v:shape id="_x0000_i2083" type="#_x0000_t75" style="width:88.5pt;height:18pt" o:ole="">
                  <v:imagedata r:id="rId1550" o:title=""/>
                </v:shape>
                <o:OLEObject Type="Embed" ProgID="Equation.3" ShapeID="_x0000_i2083" DrawAspect="Content" ObjectID="_1584267039" r:id="rId1551"/>
              </w:object>
            </w:r>
            <w:r w:rsidR="002628A2">
              <w:rPr>
                <w:rFonts w:eastAsia="Batang"/>
              </w:rPr>
              <w:t xml:space="preserve"> where </w:t>
            </w:r>
            <w:r w:rsidR="00602150" w:rsidRPr="00300577">
              <w:rPr>
                <w:rFonts w:eastAsia="Batang"/>
                <w:position w:val="-8"/>
              </w:rPr>
              <w:object w:dxaOrig="1460" w:dyaOrig="279">
                <v:shape id="_x0000_i2084" type="#_x0000_t75" style="width:73.5pt;height:14.25pt" o:ole="">
                  <v:imagedata r:id="rId1552" o:title=""/>
                </v:shape>
                <o:OLEObject Type="Embed" ProgID="Equation.3" ShapeID="_x0000_i2084" DrawAspect="Content" ObjectID="_1584267040" r:id="rId1553"/>
              </w:object>
            </w:r>
          </w:p>
        </w:tc>
      </w:tr>
      <w:tr w:rsidR="002628A2" w:rsidTr="003B3978">
        <w:trPr>
          <w:jc w:val="center"/>
        </w:trPr>
        <w:tc>
          <w:tcPr>
            <w:tcW w:w="1515" w:type="dxa"/>
            <w:shd w:val="clear" w:color="auto" w:fill="auto"/>
          </w:tcPr>
          <w:p w:rsidR="002628A2" w:rsidRPr="00396209" w:rsidRDefault="002628A2" w:rsidP="00485E71">
            <w:pPr>
              <w:pStyle w:val="TAC"/>
              <w:rPr>
                <w:rFonts w:eastAsia="Batang"/>
              </w:rPr>
            </w:pPr>
            <w:r>
              <w:rPr>
                <w:rFonts w:eastAsia="Batang"/>
              </w:rPr>
              <w:t>2</w:t>
            </w:r>
          </w:p>
        </w:tc>
        <w:tc>
          <w:tcPr>
            <w:tcW w:w="2127" w:type="dxa"/>
            <w:shd w:val="clear" w:color="auto" w:fill="auto"/>
          </w:tcPr>
          <w:p w:rsidR="002628A2" w:rsidRPr="00396209" w:rsidRDefault="002628A2" w:rsidP="00485E71">
            <w:pPr>
              <w:pStyle w:val="TAC"/>
              <w:rPr>
                <w:rFonts w:eastAsia="Batang"/>
              </w:rPr>
            </w:pPr>
            <w:r>
              <w:rPr>
                <w:rFonts w:eastAsia="Batang"/>
              </w:rPr>
              <w:t>4</w:t>
            </w:r>
          </w:p>
        </w:tc>
        <w:tc>
          <w:tcPr>
            <w:tcW w:w="4492" w:type="dxa"/>
            <w:shd w:val="clear" w:color="auto" w:fill="auto"/>
          </w:tcPr>
          <w:p w:rsidR="002628A2" w:rsidRPr="00396209" w:rsidRDefault="00D74B7E" w:rsidP="00BC6540">
            <w:pPr>
              <w:pStyle w:val="TAC"/>
              <w:rPr>
                <w:rFonts w:eastAsia="Batang"/>
              </w:rPr>
            </w:pPr>
            <w:r w:rsidRPr="005B13B9">
              <w:rPr>
                <w:rFonts w:eastAsia="Batang"/>
                <w:position w:val="-10"/>
              </w:rPr>
              <w:object w:dxaOrig="1160" w:dyaOrig="340">
                <v:shape id="_x0000_i2085" type="#_x0000_t75" style="width:58.5pt;height:18pt" o:ole="">
                  <v:imagedata r:id="rId1554" o:title=""/>
                </v:shape>
                <o:OLEObject Type="Embed" ProgID="Equation.3" ShapeID="_x0000_i2085" DrawAspect="Content" ObjectID="_1584267041" r:id="rId1555"/>
              </w:object>
            </w:r>
            <w:r w:rsidR="002628A2">
              <w:rPr>
                <w:rFonts w:eastAsia="Batang"/>
              </w:rPr>
              <w:t xml:space="preserve"> where </w:t>
            </w:r>
            <w:r w:rsidR="00A45AA5" w:rsidRPr="003B3978">
              <w:rPr>
                <w:rFonts w:eastAsia="Batang"/>
                <w:position w:val="-26"/>
              </w:rPr>
              <w:object w:dxaOrig="2520" w:dyaOrig="620">
                <v:shape id="_x0000_i2086" type="#_x0000_t75" style="width:126.75pt;height:31.5pt" o:ole="">
                  <v:imagedata r:id="rId1556" o:title=""/>
                </v:shape>
                <o:OLEObject Type="Embed" ProgID="Equation.3" ShapeID="_x0000_i2086" DrawAspect="Content" ObjectID="_1584267042" r:id="rId1557"/>
              </w:object>
            </w:r>
          </w:p>
        </w:tc>
      </w:tr>
      <w:tr w:rsidR="002628A2" w:rsidTr="003B3978">
        <w:trPr>
          <w:jc w:val="center"/>
        </w:trPr>
        <w:tc>
          <w:tcPr>
            <w:tcW w:w="1515" w:type="dxa"/>
            <w:shd w:val="clear" w:color="auto" w:fill="auto"/>
          </w:tcPr>
          <w:p w:rsidR="002628A2" w:rsidRPr="00396209" w:rsidRDefault="002628A2" w:rsidP="00485E71">
            <w:pPr>
              <w:pStyle w:val="TAC"/>
              <w:rPr>
                <w:rFonts w:eastAsia="Batang"/>
              </w:rPr>
            </w:pPr>
            <w:r>
              <w:rPr>
                <w:rFonts w:eastAsia="Batang"/>
              </w:rPr>
              <w:t>4</w:t>
            </w:r>
          </w:p>
        </w:tc>
        <w:tc>
          <w:tcPr>
            <w:tcW w:w="2127" w:type="dxa"/>
            <w:shd w:val="clear" w:color="auto" w:fill="auto"/>
          </w:tcPr>
          <w:p w:rsidR="002628A2" w:rsidRPr="00396209" w:rsidRDefault="002628A2" w:rsidP="00485E71">
            <w:pPr>
              <w:pStyle w:val="TAC"/>
              <w:rPr>
                <w:rFonts w:eastAsia="Batang"/>
              </w:rPr>
            </w:pPr>
            <w:r>
              <w:rPr>
                <w:rFonts w:eastAsia="Batang"/>
              </w:rPr>
              <w:t>2</w:t>
            </w:r>
          </w:p>
        </w:tc>
        <w:tc>
          <w:tcPr>
            <w:tcW w:w="4492" w:type="dxa"/>
            <w:shd w:val="clear" w:color="auto" w:fill="auto"/>
          </w:tcPr>
          <w:p w:rsidR="002628A2" w:rsidRPr="00396209" w:rsidRDefault="002628A2" w:rsidP="00BC6540">
            <w:pPr>
              <w:pStyle w:val="TAC"/>
              <w:rPr>
                <w:rFonts w:eastAsia="Batang"/>
              </w:rPr>
            </w:pPr>
            <w:r w:rsidRPr="005B13B9">
              <w:rPr>
                <w:rFonts w:eastAsia="Batang"/>
              </w:rPr>
              <w:object w:dxaOrig="160" w:dyaOrig="300">
                <v:shape id="_x0000_i2087" type="#_x0000_t75" style="width:8.25pt;height:15pt" o:ole="">
                  <v:imagedata r:id="rId1558" o:title=""/>
                </v:shape>
                <o:OLEObject Type="Embed" ProgID="Equation.3" ShapeID="_x0000_i2087" DrawAspect="Content" ObjectID="_1584267043" r:id="rId1559"/>
              </w:object>
            </w:r>
            <w:r w:rsidRPr="005B13B9">
              <w:rPr>
                <w:rFonts w:eastAsia="Batang"/>
              </w:rPr>
              <w:t xml:space="preserve"> </w:t>
            </w:r>
            <w:r w:rsidR="00602150" w:rsidRPr="005B13B9">
              <w:rPr>
                <w:rFonts w:eastAsia="Batang"/>
                <w:position w:val="-10"/>
              </w:rPr>
              <w:object w:dxaOrig="1700" w:dyaOrig="340">
                <v:shape id="_x0000_i2088" type="#_x0000_t75" style="width:85.5pt;height:18pt" o:ole="">
                  <v:imagedata r:id="rId1560" o:title=""/>
                </v:shape>
                <o:OLEObject Type="Embed" ProgID="Equation.3" ShapeID="_x0000_i2088" DrawAspect="Content" ObjectID="_1584267044" r:id="rId1561"/>
              </w:object>
            </w:r>
            <w:r w:rsidR="00BB4195">
              <w:rPr>
                <w:rFonts w:eastAsia="Batang"/>
              </w:rPr>
              <w:t xml:space="preserve"> where </w:t>
            </w:r>
            <w:r w:rsidR="00BB4195" w:rsidRPr="00300577">
              <w:rPr>
                <w:rFonts w:eastAsia="Batang"/>
                <w:position w:val="-8"/>
              </w:rPr>
              <w:object w:dxaOrig="1760" w:dyaOrig="279">
                <v:shape id="_x0000_i2089" type="#_x0000_t75" style="width:89.25pt;height:14.25pt" o:ole="">
                  <v:imagedata r:id="rId1562" o:title=""/>
                </v:shape>
                <o:OLEObject Type="Embed" ProgID="Equation.3" ShapeID="_x0000_i2089" DrawAspect="Content" ObjectID="_1584267045" r:id="rId1563"/>
              </w:object>
            </w:r>
          </w:p>
        </w:tc>
      </w:tr>
      <w:tr w:rsidR="002628A2" w:rsidTr="003B3978">
        <w:trPr>
          <w:jc w:val="center"/>
        </w:trPr>
        <w:tc>
          <w:tcPr>
            <w:tcW w:w="1515" w:type="dxa"/>
            <w:shd w:val="clear" w:color="auto" w:fill="auto"/>
          </w:tcPr>
          <w:p w:rsidR="002628A2" w:rsidRDefault="002628A2" w:rsidP="00485E71">
            <w:pPr>
              <w:pStyle w:val="TAC"/>
              <w:rPr>
                <w:rFonts w:eastAsia="Batang"/>
              </w:rPr>
            </w:pPr>
            <w:r>
              <w:rPr>
                <w:rFonts w:eastAsia="Batang"/>
              </w:rPr>
              <w:t>4</w:t>
            </w:r>
          </w:p>
        </w:tc>
        <w:tc>
          <w:tcPr>
            <w:tcW w:w="2127" w:type="dxa"/>
            <w:shd w:val="clear" w:color="auto" w:fill="auto"/>
          </w:tcPr>
          <w:p w:rsidR="002628A2" w:rsidRDefault="002628A2" w:rsidP="00485E71">
            <w:pPr>
              <w:pStyle w:val="TAC"/>
              <w:rPr>
                <w:rFonts w:eastAsia="Batang"/>
              </w:rPr>
            </w:pPr>
            <w:r>
              <w:rPr>
                <w:rFonts w:eastAsia="Batang"/>
              </w:rPr>
              <w:t>4</w:t>
            </w:r>
          </w:p>
        </w:tc>
        <w:tc>
          <w:tcPr>
            <w:tcW w:w="4492" w:type="dxa"/>
            <w:shd w:val="clear" w:color="auto" w:fill="auto"/>
          </w:tcPr>
          <w:p w:rsidR="002628A2" w:rsidRDefault="00353B73" w:rsidP="00485E71">
            <w:pPr>
              <w:pStyle w:val="TAC"/>
              <w:rPr>
                <w:rFonts w:eastAsia="Batang"/>
              </w:rPr>
            </w:pPr>
            <w:r w:rsidRPr="005B13B9">
              <w:rPr>
                <w:rFonts w:eastAsia="Batang"/>
                <w:position w:val="-10"/>
              </w:rPr>
              <w:object w:dxaOrig="1620" w:dyaOrig="340">
                <v:shape id="_x0000_i2090" type="#_x0000_t75" style="width:81pt;height:17.25pt" o:ole="">
                  <v:imagedata r:id="rId1564" o:title=""/>
                </v:shape>
                <o:OLEObject Type="Embed" ProgID="Equation.3" ShapeID="_x0000_i2090" DrawAspect="Content" ObjectID="_1584267046" r:id="rId1565"/>
              </w:object>
            </w:r>
            <w:r w:rsidR="003B3978">
              <w:rPr>
                <w:rFonts w:eastAsia="Batang"/>
              </w:rPr>
              <w:t xml:space="preserve"> where</w:t>
            </w:r>
            <w:r w:rsidR="00425CAB">
              <w:rPr>
                <w:rFonts w:eastAsia="Batang"/>
              </w:rPr>
              <w:br/>
            </w:r>
            <w:r w:rsidR="005D78D9" w:rsidRPr="00300577">
              <w:rPr>
                <w:rFonts w:eastAsia="Batang"/>
                <w:position w:val="-42"/>
              </w:rPr>
              <w:object w:dxaOrig="4120" w:dyaOrig="940">
                <v:shape id="_x0000_i2091" type="#_x0000_t75" style="width:206.25pt;height:48pt" o:ole="">
                  <v:imagedata r:id="rId1566" o:title=""/>
                </v:shape>
                <o:OLEObject Type="Embed" ProgID="Equation.3" ShapeID="_x0000_i2091" DrawAspect="Content" ObjectID="_1584267047" r:id="rId1567"/>
              </w:object>
            </w:r>
          </w:p>
        </w:tc>
      </w:tr>
      <w:tr w:rsidR="00BB4195" w:rsidTr="003B3978">
        <w:trPr>
          <w:jc w:val="center"/>
        </w:trPr>
        <w:tc>
          <w:tcPr>
            <w:tcW w:w="1515" w:type="dxa"/>
            <w:shd w:val="clear" w:color="auto" w:fill="auto"/>
          </w:tcPr>
          <w:p w:rsidR="00BB4195" w:rsidRDefault="00BB4195" w:rsidP="00BB4195">
            <w:pPr>
              <w:pStyle w:val="TAC"/>
              <w:rPr>
                <w:rFonts w:eastAsia="Batang"/>
              </w:rPr>
            </w:pPr>
            <w:r>
              <w:rPr>
                <w:rFonts w:eastAsia="Batang"/>
              </w:rPr>
              <w:t>8</w:t>
            </w:r>
          </w:p>
        </w:tc>
        <w:tc>
          <w:tcPr>
            <w:tcW w:w="2127" w:type="dxa"/>
            <w:shd w:val="clear" w:color="auto" w:fill="auto"/>
          </w:tcPr>
          <w:p w:rsidR="00BB4195" w:rsidRDefault="00BB4195" w:rsidP="00BB4195">
            <w:pPr>
              <w:pStyle w:val="TAC"/>
              <w:rPr>
                <w:rFonts w:eastAsia="Batang"/>
              </w:rPr>
            </w:pPr>
            <w:r>
              <w:rPr>
                <w:rFonts w:eastAsia="Batang"/>
              </w:rPr>
              <w:t>4</w:t>
            </w:r>
          </w:p>
        </w:tc>
        <w:tc>
          <w:tcPr>
            <w:tcW w:w="4492" w:type="dxa"/>
            <w:shd w:val="clear" w:color="auto" w:fill="auto"/>
          </w:tcPr>
          <w:p w:rsidR="00BB4195" w:rsidRPr="005B13B9" w:rsidRDefault="00BF05E5" w:rsidP="00BB4195">
            <w:pPr>
              <w:pStyle w:val="TAC"/>
              <w:rPr>
                <w:rFonts w:eastAsia="Batang"/>
              </w:rPr>
            </w:pPr>
            <w:r w:rsidRPr="005B13B9">
              <w:rPr>
                <w:rFonts w:eastAsia="Batang"/>
                <w:position w:val="-10"/>
              </w:rPr>
              <w:object w:dxaOrig="1719" w:dyaOrig="340">
                <v:shape id="_x0000_i2092" type="#_x0000_t75" style="width:87pt;height:17.25pt" o:ole="">
                  <v:imagedata r:id="rId1568" o:title=""/>
                </v:shape>
                <o:OLEObject Type="Embed" ProgID="Equation.3" ShapeID="_x0000_i2092" DrawAspect="Content" ObjectID="_1584267048" r:id="rId1569"/>
              </w:object>
            </w:r>
            <w:r w:rsidR="00BB4195">
              <w:rPr>
                <w:rFonts w:eastAsia="Batang"/>
              </w:rPr>
              <w:t xml:space="preserve"> where</w:t>
            </w:r>
            <w:r w:rsidR="00BB4195">
              <w:rPr>
                <w:rFonts w:eastAsia="Batang"/>
              </w:rPr>
              <w:br/>
            </w:r>
            <w:r w:rsidRPr="00300577">
              <w:rPr>
                <w:rFonts w:eastAsia="Batang"/>
                <w:position w:val="-42"/>
              </w:rPr>
              <w:object w:dxaOrig="4780" w:dyaOrig="940">
                <v:shape id="_x0000_i2093" type="#_x0000_t75" style="width:239.25pt;height:48pt" o:ole="">
                  <v:imagedata r:id="rId1570" o:title=""/>
                </v:shape>
                <o:OLEObject Type="Embed" ProgID="Equation.3" ShapeID="_x0000_i2093" DrawAspect="Content" ObjectID="_1584267049" r:id="rId1571"/>
              </w:object>
            </w:r>
          </w:p>
        </w:tc>
      </w:tr>
      <w:bookmarkEnd w:id="119"/>
    </w:tbl>
    <w:p w:rsidR="002628A2" w:rsidRPr="005176DC" w:rsidRDefault="002628A2" w:rsidP="00F21BAE"/>
    <w:p w:rsidR="005B4773" w:rsidRDefault="00732CE8" w:rsidP="005B4773">
      <w:pPr>
        <w:pStyle w:val="Heading4"/>
      </w:pPr>
      <w:bookmarkStart w:id="120" w:name="_Toc510519358"/>
      <w:r>
        <w:t>6</w:t>
      </w:r>
      <w:r w:rsidR="005B4773">
        <w:t>.4.1.</w:t>
      </w:r>
      <w:r w:rsidR="003014E4">
        <w:t>3</w:t>
      </w:r>
      <w:r w:rsidR="005B4773">
        <w:tab/>
        <w:t>Demodulation reference signal for PUCCH</w:t>
      </w:r>
      <w:bookmarkEnd w:id="120"/>
    </w:p>
    <w:p w:rsidR="00275D80" w:rsidRDefault="00275D80" w:rsidP="00E72D9E">
      <w:pPr>
        <w:pStyle w:val="Heading5"/>
      </w:pPr>
      <w:bookmarkStart w:id="121" w:name="_Toc510519359"/>
      <w:r>
        <w:t>6.4.1.3.1</w:t>
      </w:r>
      <w:r>
        <w:tab/>
        <w:t>Demodulation reference signal for PUCCH format 1</w:t>
      </w:r>
      <w:bookmarkEnd w:id="121"/>
    </w:p>
    <w:p w:rsidR="00F4543A" w:rsidRDefault="00F4543A" w:rsidP="00F4543A">
      <w:pPr>
        <w:pStyle w:val="Heading6"/>
      </w:pPr>
      <w:bookmarkStart w:id="122" w:name="_Toc510519360"/>
      <w:r>
        <w:t>6.4.1.3.1.1</w:t>
      </w:r>
      <w:r>
        <w:tab/>
        <w:t>Sequence generation</w:t>
      </w:r>
      <w:bookmarkEnd w:id="122"/>
    </w:p>
    <w:p w:rsidR="00B9509A" w:rsidRDefault="00B9509A" w:rsidP="00FB3616">
      <w:r>
        <w:t>The reference signal sequence is defined by</w:t>
      </w:r>
    </w:p>
    <w:p w:rsidR="00B9509A" w:rsidRDefault="005E00AB" w:rsidP="00B9509A">
      <w:pPr>
        <w:jc w:val="center"/>
      </w:pPr>
      <w:r w:rsidRPr="00404AA8">
        <w:rPr>
          <w:position w:val="-82"/>
        </w:rPr>
        <w:object w:dxaOrig="6340" w:dyaOrig="1740">
          <v:shape id="_x0000_i2094" type="#_x0000_t75" style="width:317.25pt;height:88.5pt" o:ole="">
            <v:imagedata r:id="rId1572" o:title=""/>
          </v:shape>
          <o:OLEObject Type="Embed" ProgID="Equation.3" ShapeID="_x0000_i2094" DrawAspect="Content" ObjectID="_1584267050" r:id="rId1573"/>
        </w:object>
      </w:r>
    </w:p>
    <w:p w:rsidR="001F79ED" w:rsidRDefault="00B9509A" w:rsidP="00B9509A">
      <w:r>
        <w:t xml:space="preserve">where </w:t>
      </w:r>
      <w:r w:rsidR="001F79ED" w:rsidRPr="00E624AF">
        <w:rPr>
          <w:position w:val="-14"/>
        </w:rPr>
        <w:object w:dxaOrig="560" w:dyaOrig="400">
          <v:shape id="_x0000_i2095" type="#_x0000_t75" style="width:27.75pt;height:20.25pt" o:ole="">
            <v:imagedata r:id="rId1574" o:title=""/>
          </v:shape>
          <o:OLEObject Type="Embed" ProgID="Equation.3" ShapeID="_x0000_i2095" DrawAspect="Content" ObjectID="_1584267051" r:id="rId1575"/>
        </w:object>
      </w:r>
      <w:r w:rsidR="001F79ED">
        <w:t xml:space="preserve"> is given by Table </w:t>
      </w:r>
      <w:r w:rsidR="001F79ED" w:rsidRPr="001F79ED">
        <w:t>6.4.1.3.1.1</w:t>
      </w:r>
      <w:r w:rsidR="001F79ED">
        <w:t>-1</w:t>
      </w:r>
      <w:r w:rsidR="00BF2CFB">
        <w:t xml:space="preserve">. </w:t>
      </w:r>
      <w:r w:rsidR="00406D6F">
        <w:t>The sequence</w:t>
      </w:r>
      <w:r w:rsidR="001F79ED">
        <w:t xml:space="preserve"> </w:t>
      </w:r>
      <w:r w:rsidR="00406D6F" w:rsidRPr="006775BE">
        <w:rPr>
          <w:position w:val="-12"/>
        </w:rPr>
        <w:object w:dxaOrig="780" w:dyaOrig="360">
          <v:shape id="_x0000_i2096" type="#_x0000_t75" style="width:39pt;height:18pt" o:ole="">
            <v:imagedata r:id="rId1576" o:title=""/>
          </v:shape>
          <o:OLEObject Type="Embed" ProgID="Equation.3" ShapeID="_x0000_i2096" DrawAspect="Content" ObjectID="_1584267052" r:id="rId1577"/>
        </w:object>
      </w:r>
      <w:r w:rsidR="00B96103">
        <w:t xml:space="preserve"> is given by clause </w:t>
      </w:r>
      <w:r w:rsidR="00602150">
        <w:t>5.2.2.</w:t>
      </w:r>
      <w:r w:rsidR="00602150" w:rsidDel="008879C7">
        <w:t xml:space="preserve"> </w:t>
      </w:r>
    </w:p>
    <w:p w:rsidR="00B9509A" w:rsidRDefault="00B9509A" w:rsidP="00B9509A">
      <w:r>
        <w:t xml:space="preserve">The orthogonal sequence </w:t>
      </w:r>
      <w:r w:rsidRPr="00E7148B">
        <w:rPr>
          <w:position w:val="-10"/>
        </w:rPr>
        <w:object w:dxaOrig="560" w:dyaOrig="300">
          <v:shape id="_x0000_i2097" type="#_x0000_t75" style="width:27.75pt;height:15pt" o:ole="">
            <v:imagedata r:id="rId946" o:title=""/>
          </v:shape>
          <o:OLEObject Type="Embed" ProgID="Equation.3" ShapeID="_x0000_i2097" DrawAspect="Content" ObjectID="_1584267053" r:id="rId1578"/>
        </w:object>
      </w:r>
      <w:r>
        <w:t xml:space="preserve"> is given by Table </w:t>
      </w:r>
      <w:r w:rsidR="00602150" w:rsidRPr="0008713C">
        <w:t>6.3.2.4.1.-2</w:t>
      </w:r>
      <w:r w:rsidR="00602150">
        <w:t xml:space="preserve"> with the same index </w:t>
      </w:r>
      <w:r w:rsidR="00602150" w:rsidRPr="008879C7">
        <w:rPr>
          <w:position w:val="-6"/>
        </w:rPr>
        <w:object w:dxaOrig="139" w:dyaOrig="240">
          <v:shape id="_x0000_i2098" type="#_x0000_t75" style="width:6.75pt;height:12pt" o:ole="">
            <v:imagedata r:id="rId1579" o:title=""/>
          </v:shape>
          <o:OLEObject Type="Embed" ProgID="Equation.3" ShapeID="_x0000_i2098" DrawAspect="Content" ObjectID="_1584267054" r:id="rId1580"/>
        </w:object>
      </w:r>
      <w:r w:rsidR="00602150">
        <w:t xml:space="preserve"> as used in clause 6.3.2.4.1</w:t>
      </w:r>
      <w:r>
        <w:t>.</w:t>
      </w:r>
    </w:p>
    <w:p w:rsidR="001F79ED" w:rsidRDefault="001F79ED" w:rsidP="001F79ED">
      <w:pPr>
        <w:pStyle w:val="TH"/>
      </w:pPr>
      <w:r>
        <w:lastRenderedPageBreak/>
        <w:t xml:space="preserve">Table </w:t>
      </w:r>
      <w:r w:rsidR="00FB1B5A" w:rsidRPr="00FB1B5A">
        <w:t>6.4.1.3.1.1</w:t>
      </w:r>
      <w:r>
        <w:t xml:space="preserve">-1: Number of </w:t>
      </w:r>
      <w:r w:rsidR="00FB1B5A">
        <w:t xml:space="preserve">DM-RS </w:t>
      </w:r>
      <w:r>
        <w:t xml:space="preserve">symbols and the corresponding </w:t>
      </w:r>
      <w:r w:rsidR="005B1C88" w:rsidRPr="00E624AF">
        <w:rPr>
          <w:position w:val="-14"/>
        </w:rPr>
        <w:object w:dxaOrig="820" w:dyaOrig="380">
          <v:shape id="_x0000_i2099" type="#_x0000_t75" style="width:40.5pt;height:18.75pt" o:ole="">
            <v:imagedata r:id="rId1581" o:title=""/>
          </v:shape>
          <o:OLEObject Type="Embed" ProgID="Equation.3" ShapeID="_x0000_i2099" DrawAspect="Content" ObjectID="_1584267055" r:id="rId1582"/>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8"/>
        <w:gridCol w:w="1418"/>
        <w:gridCol w:w="1418"/>
      </w:tblGrid>
      <w:tr w:rsidR="001F79ED" w:rsidTr="009007E6">
        <w:trPr>
          <w:jc w:val="center"/>
        </w:trPr>
        <w:tc>
          <w:tcPr>
            <w:tcW w:w="1701" w:type="dxa"/>
            <w:vMerge w:val="restart"/>
            <w:shd w:val="clear" w:color="auto" w:fill="auto"/>
          </w:tcPr>
          <w:p w:rsidR="001F79ED" w:rsidRPr="009007E6" w:rsidRDefault="001F79ED" w:rsidP="009007E6">
            <w:pPr>
              <w:pStyle w:val="TAH"/>
              <w:rPr>
                <w:position w:val="-10"/>
              </w:rPr>
            </w:pPr>
            <w:r w:rsidRPr="009007E6">
              <w:rPr>
                <w:rFonts w:eastAsia="Batang"/>
              </w:rPr>
              <w:t xml:space="preserve">PUCCH length, </w:t>
            </w:r>
            <w:r w:rsidRPr="009007E6">
              <w:rPr>
                <w:rFonts w:eastAsia="Batang"/>
              </w:rPr>
              <w:br/>
            </w:r>
            <w:r w:rsidR="00404AA8" w:rsidRPr="00404AA8">
              <w:rPr>
                <w:position w:val="-14"/>
              </w:rPr>
              <w:object w:dxaOrig="820" w:dyaOrig="380">
                <v:shape id="_x0000_i2100" type="#_x0000_t75" style="width:40.5pt;height:18.75pt" o:ole="">
                  <v:imagedata r:id="rId1583" o:title=""/>
                </v:shape>
                <o:OLEObject Type="Embed" ProgID="Equation.3" ShapeID="_x0000_i2100" DrawAspect="Content" ObjectID="_1584267056" r:id="rId1584"/>
              </w:object>
            </w:r>
          </w:p>
        </w:tc>
        <w:tc>
          <w:tcPr>
            <w:tcW w:w="4254" w:type="dxa"/>
            <w:gridSpan w:val="3"/>
            <w:tcBorders>
              <w:bottom w:val="nil"/>
            </w:tcBorders>
            <w:shd w:val="clear" w:color="auto" w:fill="auto"/>
          </w:tcPr>
          <w:p w:rsidR="001F79ED" w:rsidRPr="009007E6" w:rsidRDefault="00404AA8" w:rsidP="009007E6">
            <w:pPr>
              <w:pStyle w:val="TAH"/>
              <w:rPr>
                <w:rFonts w:eastAsia="Batang"/>
              </w:rPr>
            </w:pPr>
            <w:r w:rsidRPr="009007E6">
              <w:rPr>
                <w:rFonts w:eastAsia="Batang"/>
                <w:position w:val="-14"/>
              </w:rPr>
              <w:object w:dxaOrig="820" w:dyaOrig="380">
                <v:shape id="_x0000_i2101" type="#_x0000_t75" style="width:40.5pt;height:18.75pt" o:ole="">
                  <v:imagedata r:id="rId1585" o:title=""/>
                </v:shape>
                <o:OLEObject Type="Embed" ProgID="Equation.3" ShapeID="_x0000_i2101" DrawAspect="Content" ObjectID="_1584267057" r:id="rId1586"/>
              </w:object>
            </w:r>
          </w:p>
        </w:tc>
      </w:tr>
      <w:tr w:rsidR="001F79ED" w:rsidRPr="009007E6" w:rsidTr="009007E6">
        <w:trPr>
          <w:jc w:val="center"/>
        </w:trPr>
        <w:tc>
          <w:tcPr>
            <w:tcW w:w="1701" w:type="dxa"/>
            <w:vMerge/>
            <w:shd w:val="clear" w:color="auto" w:fill="auto"/>
          </w:tcPr>
          <w:p w:rsidR="001F79ED" w:rsidRPr="009007E6" w:rsidRDefault="001F79ED" w:rsidP="009007E6">
            <w:pPr>
              <w:pStyle w:val="TAH"/>
              <w:rPr>
                <w:rFonts w:eastAsia="Batang"/>
              </w:rPr>
            </w:pPr>
          </w:p>
        </w:tc>
        <w:tc>
          <w:tcPr>
            <w:tcW w:w="1418" w:type="dxa"/>
            <w:vMerge w:val="restart"/>
            <w:tcBorders>
              <w:top w:val="nil"/>
            </w:tcBorders>
            <w:shd w:val="clear" w:color="auto" w:fill="auto"/>
          </w:tcPr>
          <w:p w:rsidR="001F79ED" w:rsidRPr="009007E6" w:rsidRDefault="001F79ED" w:rsidP="009007E6">
            <w:pPr>
              <w:pStyle w:val="TAH"/>
              <w:rPr>
                <w:rFonts w:eastAsia="Batang"/>
              </w:rPr>
            </w:pPr>
            <w:r w:rsidRPr="009007E6">
              <w:rPr>
                <w:rFonts w:eastAsia="Batang"/>
              </w:rPr>
              <w:t>No hopping</w:t>
            </w:r>
          </w:p>
          <w:p w:rsidR="001F79ED" w:rsidRPr="009007E6" w:rsidRDefault="001F79ED" w:rsidP="009007E6">
            <w:pPr>
              <w:pStyle w:val="TAH"/>
              <w:rPr>
                <w:rFonts w:eastAsia="Batang"/>
              </w:rPr>
            </w:pPr>
            <w:r w:rsidRPr="009007E6">
              <w:rPr>
                <w:rFonts w:eastAsia="Batang"/>
              </w:rPr>
              <w:object w:dxaOrig="580" w:dyaOrig="260">
                <v:shape id="_x0000_i2102" type="#_x0000_t75" style="width:28.5pt;height:12.75pt" o:ole="">
                  <v:imagedata r:id="rId958" o:title=""/>
                </v:shape>
                <o:OLEObject Type="Embed" ProgID="Equation.3" ShapeID="_x0000_i2102" DrawAspect="Content" ObjectID="_1584267058" r:id="rId1587"/>
              </w:object>
            </w:r>
          </w:p>
        </w:tc>
        <w:tc>
          <w:tcPr>
            <w:tcW w:w="2836" w:type="dxa"/>
            <w:gridSpan w:val="2"/>
            <w:tcBorders>
              <w:top w:val="nil"/>
              <w:bottom w:val="nil"/>
            </w:tcBorders>
            <w:shd w:val="clear" w:color="auto" w:fill="auto"/>
          </w:tcPr>
          <w:p w:rsidR="001F79ED" w:rsidRPr="009007E6" w:rsidRDefault="001F79ED" w:rsidP="009007E6">
            <w:pPr>
              <w:pStyle w:val="TAH"/>
              <w:rPr>
                <w:rFonts w:eastAsia="Batang"/>
              </w:rPr>
            </w:pPr>
            <w:r w:rsidRPr="009007E6">
              <w:rPr>
                <w:rFonts w:eastAsia="Batang"/>
              </w:rPr>
              <w:t>Hopping</w:t>
            </w:r>
          </w:p>
        </w:tc>
      </w:tr>
      <w:tr w:rsidR="001F79ED" w:rsidRPr="009007E6" w:rsidTr="009007E6">
        <w:trPr>
          <w:jc w:val="center"/>
        </w:trPr>
        <w:tc>
          <w:tcPr>
            <w:tcW w:w="1701" w:type="dxa"/>
            <w:vMerge/>
            <w:shd w:val="clear" w:color="auto" w:fill="auto"/>
          </w:tcPr>
          <w:p w:rsidR="001F79ED" w:rsidRPr="009007E6" w:rsidRDefault="001F79ED" w:rsidP="009007E6">
            <w:pPr>
              <w:pStyle w:val="TAH"/>
              <w:rPr>
                <w:rFonts w:eastAsia="Batang"/>
              </w:rPr>
            </w:pPr>
          </w:p>
        </w:tc>
        <w:tc>
          <w:tcPr>
            <w:tcW w:w="1418" w:type="dxa"/>
            <w:vMerge/>
            <w:shd w:val="clear" w:color="auto" w:fill="auto"/>
          </w:tcPr>
          <w:p w:rsidR="001F79ED" w:rsidRPr="009007E6" w:rsidRDefault="001F79ED" w:rsidP="009007E6">
            <w:pPr>
              <w:pStyle w:val="TAH"/>
              <w:rPr>
                <w:rFonts w:eastAsia="Batang"/>
                <w:position w:val="-10"/>
              </w:rPr>
            </w:pPr>
          </w:p>
        </w:tc>
        <w:tc>
          <w:tcPr>
            <w:tcW w:w="1418" w:type="dxa"/>
            <w:tcBorders>
              <w:top w:val="nil"/>
            </w:tcBorders>
            <w:shd w:val="clear" w:color="auto" w:fill="auto"/>
          </w:tcPr>
          <w:p w:rsidR="001F79ED" w:rsidRPr="009007E6" w:rsidRDefault="001F79ED" w:rsidP="009007E6">
            <w:pPr>
              <w:pStyle w:val="TAH"/>
              <w:rPr>
                <w:rFonts w:eastAsia="Batang"/>
              </w:rPr>
            </w:pPr>
            <w:r w:rsidRPr="009007E6">
              <w:rPr>
                <w:rFonts w:eastAsia="Batang"/>
              </w:rPr>
              <w:object w:dxaOrig="580" w:dyaOrig="260">
                <v:shape id="_x0000_i2103" type="#_x0000_t75" style="width:28.5pt;height:12.75pt" o:ole="">
                  <v:imagedata r:id="rId958" o:title=""/>
                </v:shape>
                <o:OLEObject Type="Embed" ProgID="Equation.3" ShapeID="_x0000_i2103" DrawAspect="Content" ObjectID="_1584267059" r:id="rId1588"/>
              </w:object>
            </w:r>
          </w:p>
        </w:tc>
        <w:tc>
          <w:tcPr>
            <w:tcW w:w="1418" w:type="dxa"/>
            <w:tcBorders>
              <w:top w:val="nil"/>
            </w:tcBorders>
            <w:shd w:val="clear" w:color="auto" w:fill="auto"/>
          </w:tcPr>
          <w:p w:rsidR="001F79ED" w:rsidRPr="009007E6" w:rsidRDefault="001F79ED" w:rsidP="009007E6">
            <w:pPr>
              <w:pStyle w:val="TAH"/>
              <w:rPr>
                <w:rFonts w:eastAsia="Batang"/>
              </w:rPr>
            </w:pPr>
            <w:r w:rsidRPr="009007E6">
              <w:rPr>
                <w:rFonts w:eastAsia="Batang"/>
              </w:rPr>
              <w:object w:dxaOrig="540" w:dyaOrig="260">
                <v:shape id="_x0000_i2104" type="#_x0000_t75" style="width:27pt;height:12.75pt" o:ole="">
                  <v:imagedata r:id="rId961" o:title=""/>
                </v:shape>
                <o:OLEObject Type="Embed" ProgID="Equation.3" ShapeID="_x0000_i2104" DrawAspect="Content" ObjectID="_1584267060" r:id="rId1589"/>
              </w:objec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4</w:t>
            </w:r>
          </w:p>
        </w:tc>
        <w:tc>
          <w:tcPr>
            <w:tcW w:w="1418" w:type="dxa"/>
            <w:shd w:val="clear" w:color="auto" w:fill="auto"/>
          </w:tcPr>
          <w:p w:rsidR="001F79ED" w:rsidRPr="009007E6" w:rsidRDefault="00BA1A3C" w:rsidP="009007E6">
            <w:pPr>
              <w:pStyle w:val="TAC"/>
              <w:rPr>
                <w:rFonts w:eastAsia="Batang"/>
              </w:rPr>
            </w:pPr>
            <w:r>
              <w:rPr>
                <w:rFonts w:eastAsia="Batang"/>
              </w:rPr>
              <w:t>2</w:t>
            </w:r>
          </w:p>
        </w:tc>
        <w:tc>
          <w:tcPr>
            <w:tcW w:w="1418" w:type="dxa"/>
            <w:shd w:val="clear" w:color="auto" w:fill="auto"/>
          </w:tcPr>
          <w:p w:rsidR="001F79ED" w:rsidRPr="009007E6" w:rsidRDefault="00406D2E" w:rsidP="009007E6">
            <w:pPr>
              <w:pStyle w:val="TAC"/>
              <w:rPr>
                <w:rFonts w:eastAsia="Batang"/>
              </w:rPr>
            </w:pPr>
            <w:r>
              <w:rPr>
                <w:rFonts w:eastAsia="Batang"/>
              </w:rPr>
              <w:t>1</w:t>
            </w:r>
          </w:p>
        </w:tc>
        <w:tc>
          <w:tcPr>
            <w:tcW w:w="1418" w:type="dxa"/>
            <w:shd w:val="clear" w:color="auto" w:fill="auto"/>
          </w:tcPr>
          <w:p w:rsidR="001F79ED" w:rsidRPr="009007E6" w:rsidRDefault="00406D2E" w:rsidP="009007E6">
            <w:pPr>
              <w:pStyle w:val="TAC"/>
              <w:rPr>
                <w:rFonts w:eastAsia="Batang"/>
              </w:rPr>
            </w:pPr>
            <w:r>
              <w:rPr>
                <w:rFonts w:eastAsia="Batang"/>
              </w:rPr>
              <w:t>1</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5</w:t>
            </w:r>
          </w:p>
        </w:tc>
        <w:tc>
          <w:tcPr>
            <w:tcW w:w="1418" w:type="dxa"/>
            <w:shd w:val="clear" w:color="auto" w:fill="auto"/>
          </w:tcPr>
          <w:p w:rsidR="001F79ED" w:rsidRPr="009007E6" w:rsidRDefault="002E64DD" w:rsidP="009007E6">
            <w:pPr>
              <w:pStyle w:val="TAC"/>
              <w:rPr>
                <w:rFonts w:eastAsia="Batang"/>
              </w:rPr>
            </w:pPr>
            <w:r>
              <w:rPr>
                <w:rFonts w:eastAsia="Batang"/>
              </w:rPr>
              <w:t>3</w:t>
            </w:r>
          </w:p>
        </w:tc>
        <w:tc>
          <w:tcPr>
            <w:tcW w:w="1418" w:type="dxa"/>
            <w:shd w:val="clear" w:color="auto" w:fill="auto"/>
          </w:tcPr>
          <w:p w:rsidR="001F79ED" w:rsidRPr="009007E6" w:rsidRDefault="00406D2E" w:rsidP="009007E6">
            <w:pPr>
              <w:pStyle w:val="TAC"/>
              <w:rPr>
                <w:rFonts w:eastAsia="Batang"/>
              </w:rPr>
            </w:pPr>
            <w:r>
              <w:rPr>
                <w:rFonts w:eastAsia="Batang"/>
              </w:rPr>
              <w:t>1</w:t>
            </w:r>
          </w:p>
        </w:tc>
        <w:tc>
          <w:tcPr>
            <w:tcW w:w="1418" w:type="dxa"/>
            <w:shd w:val="clear" w:color="auto" w:fill="auto"/>
          </w:tcPr>
          <w:p w:rsidR="001F79ED" w:rsidRPr="009007E6" w:rsidRDefault="00406D2E" w:rsidP="009007E6">
            <w:pPr>
              <w:pStyle w:val="TAC"/>
              <w:rPr>
                <w:rFonts w:eastAsia="Batang"/>
              </w:rPr>
            </w:pPr>
            <w:r>
              <w:rPr>
                <w:rFonts w:eastAsia="Batang"/>
              </w:rPr>
              <w:t>2</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6</w:t>
            </w:r>
          </w:p>
        </w:tc>
        <w:tc>
          <w:tcPr>
            <w:tcW w:w="1418" w:type="dxa"/>
            <w:shd w:val="clear" w:color="auto" w:fill="auto"/>
          </w:tcPr>
          <w:p w:rsidR="001F79ED" w:rsidRPr="009007E6" w:rsidRDefault="00BA1A3C" w:rsidP="009007E6">
            <w:pPr>
              <w:pStyle w:val="TAC"/>
              <w:rPr>
                <w:rFonts w:eastAsia="Batang"/>
              </w:rPr>
            </w:pPr>
            <w:r>
              <w:rPr>
                <w:rFonts w:eastAsia="Batang"/>
              </w:rPr>
              <w:t>3</w:t>
            </w:r>
          </w:p>
        </w:tc>
        <w:tc>
          <w:tcPr>
            <w:tcW w:w="1418" w:type="dxa"/>
            <w:shd w:val="clear" w:color="auto" w:fill="auto"/>
          </w:tcPr>
          <w:p w:rsidR="001F79ED" w:rsidRPr="009007E6" w:rsidRDefault="00406D2E" w:rsidP="009007E6">
            <w:pPr>
              <w:pStyle w:val="TAC"/>
              <w:rPr>
                <w:rFonts w:eastAsia="Batang"/>
              </w:rPr>
            </w:pPr>
            <w:r>
              <w:rPr>
                <w:rFonts w:eastAsia="Batang"/>
              </w:rPr>
              <w:t>2</w:t>
            </w:r>
          </w:p>
        </w:tc>
        <w:tc>
          <w:tcPr>
            <w:tcW w:w="1418" w:type="dxa"/>
            <w:shd w:val="clear" w:color="auto" w:fill="auto"/>
          </w:tcPr>
          <w:p w:rsidR="001F79ED" w:rsidRPr="009007E6" w:rsidRDefault="00406D2E" w:rsidP="009007E6">
            <w:pPr>
              <w:pStyle w:val="TAC"/>
              <w:rPr>
                <w:rFonts w:eastAsia="Batang"/>
              </w:rPr>
            </w:pPr>
            <w:r>
              <w:rPr>
                <w:rFonts w:eastAsia="Batang"/>
              </w:rPr>
              <w:t>1</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7</w:t>
            </w:r>
          </w:p>
        </w:tc>
        <w:tc>
          <w:tcPr>
            <w:tcW w:w="1418" w:type="dxa"/>
            <w:shd w:val="clear" w:color="auto" w:fill="auto"/>
          </w:tcPr>
          <w:p w:rsidR="001F79ED" w:rsidRPr="009007E6" w:rsidRDefault="002E64DD" w:rsidP="009007E6">
            <w:pPr>
              <w:pStyle w:val="TAC"/>
              <w:rPr>
                <w:rFonts w:eastAsia="Batang"/>
              </w:rPr>
            </w:pPr>
            <w:r>
              <w:rPr>
                <w:rFonts w:eastAsia="Batang"/>
              </w:rPr>
              <w:t>4</w:t>
            </w:r>
          </w:p>
        </w:tc>
        <w:tc>
          <w:tcPr>
            <w:tcW w:w="1418" w:type="dxa"/>
            <w:shd w:val="clear" w:color="auto" w:fill="auto"/>
          </w:tcPr>
          <w:p w:rsidR="001F79ED" w:rsidRPr="009007E6" w:rsidRDefault="00406D2E" w:rsidP="009007E6">
            <w:pPr>
              <w:pStyle w:val="TAC"/>
              <w:rPr>
                <w:rFonts w:eastAsia="Batang"/>
              </w:rPr>
            </w:pPr>
            <w:r>
              <w:rPr>
                <w:rFonts w:eastAsia="Batang"/>
              </w:rPr>
              <w:t>2</w:t>
            </w:r>
          </w:p>
        </w:tc>
        <w:tc>
          <w:tcPr>
            <w:tcW w:w="1418" w:type="dxa"/>
            <w:shd w:val="clear" w:color="auto" w:fill="auto"/>
          </w:tcPr>
          <w:p w:rsidR="001F79ED" w:rsidRPr="009007E6" w:rsidRDefault="00406D2E" w:rsidP="009007E6">
            <w:pPr>
              <w:pStyle w:val="TAC"/>
              <w:rPr>
                <w:rFonts w:eastAsia="Batang"/>
              </w:rPr>
            </w:pPr>
            <w:r>
              <w:rPr>
                <w:rFonts w:eastAsia="Batang"/>
              </w:rPr>
              <w:t>2</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8</w:t>
            </w:r>
          </w:p>
        </w:tc>
        <w:tc>
          <w:tcPr>
            <w:tcW w:w="1418" w:type="dxa"/>
            <w:shd w:val="clear" w:color="auto" w:fill="auto"/>
          </w:tcPr>
          <w:p w:rsidR="001F79ED" w:rsidRPr="009007E6" w:rsidRDefault="00BA1A3C" w:rsidP="009007E6">
            <w:pPr>
              <w:pStyle w:val="TAC"/>
              <w:rPr>
                <w:rFonts w:eastAsia="Batang"/>
              </w:rPr>
            </w:pPr>
            <w:r>
              <w:rPr>
                <w:rFonts w:eastAsia="Batang"/>
              </w:rPr>
              <w:t>4</w:t>
            </w:r>
          </w:p>
        </w:tc>
        <w:tc>
          <w:tcPr>
            <w:tcW w:w="1418" w:type="dxa"/>
            <w:shd w:val="clear" w:color="auto" w:fill="auto"/>
          </w:tcPr>
          <w:p w:rsidR="001F79ED" w:rsidRPr="009007E6" w:rsidRDefault="00406D2E" w:rsidP="009007E6">
            <w:pPr>
              <w:pStyle w:val="TAC"/>
              <w:rPr>
                <w:rFonts w:eastAsia="Batang"/>
              </w:rPr>
            </w:pPr>
            <w:r>
              <w:rPr>
                <w:rFonts w:eastAsia="Batang"/>
              </w:rPr>
              <w:t>2</w:t>
            </w:r>
          </w:p>
        </w:tc>
        <w:tc>
          <w:tcPr>
            <w:tcW w:w="1418" w:type="dxa"/>
            <w:shd w:val="clear" w:color="auto" w:fill="auto"/>
          </w:tcPr>
          <w:p w:rsidR="001F79ED" w:rsidRPr="009007E6" w:rsidRDefault="00406D2E" w:rsidP="009007E6">
            <w:pPr>
              <w:pStyle w:val="TAC"/>
              <w:rPr>
                <w:rFonts w:eastAsia="Batang"/>
              </w:rPr>
            </w:pPr>
            <w:r>
              <w:rPr>
                <w:rFonts w:eastAsia="Batang"/>
              </w:rPr>
              <w:t>2</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9</w:t>
            </w:r>
          </w:p>
        </w:tc>
        <w:tc>
          <w:tcPr>
            <w:tcW w:w="1418" w:type="dxa"/>
            <w:shd w:val="clear" w:color="auto" w:fill="auto"/>
          </w:tcPr>
          <w:p w:rsidR="001F79ED" w:rsidRPr="009007E6" w:rsidRDefault="002E64DD" w:rsidP="009007E6">
            <w:pPr>
              <w:pStyle w:val="TAC"/>
              <w:rPr>
                <w:rFonts w:eastAsia="Batang"/>
              </w:rPr>
            </w:pPr>
            <w:r>
              <w:rPr>
                <w:rFonts w:eastAsia="Batang"/>
              </w:rPr>
              <w:t>5</w:t>
            </w:r>
          </w:p>
        </w:tc>
        <w:tc>
          <w:tcPr>
            <w:tcW w:w="1418" w:type="dxa"/>
            <w:shd w:val="clear" w:color="auto" w:fill="auto"/>
          </w:tcPr>
          <w:p w:rsidR="001F79ED" w:rsidRPr="009007E6" w:rsidRDefault="00406D2E" w:rsidP="009007E6">
            <w:pPr>
              <w:pStyle w:val="TAC"/>
              <w:rPr>
                <w:rFonts w:eastAsia="Batang"/>
              </w:rPr>
            </w:pPr>
            <w:r>
              <w:rPr>
                <w:rFonts w:eastAsia="Batang"/>
              </w:rPr>
              <w:t>2</w:t>
            </w:r>
          </w:p>
        </w:tc>
        <w:tc>
          <w:tcPr>
            <w:tcW w:w="1418" w:type="dxa"/>
            <w:shd w:val="clear" w:color="auto" w:fill="auto"/>
          </w:tcPr>
          <w:p w:rsidR="001F79ED" w:rsidRPr="009007E6" w:rsidRDefault="00406D2E" w:rsidP="009007E6">
            <w:pPr>
              <w:pStyle w:val="TAC"/>
              <w:rPr>
                <w:rFonts w:eastAsia="Batang"/>
              </w:rPr>
            </w:pPr>
            <w:r>
              <w:rPr>
                <w:rFonts w:eastAsia="Batang"/>
              </w:rPr>
              <w:t>3</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10</w:t>
            </w:r>
          </w:p>
        </w:tc>
        <w:tc>
          <w:tcPr>
            <w:tcW w:w="1418" w:type="dxa"/>
            <w:shd w:val="clear" w:color="auto" w:fill="auto"/>
          </w:tcPr>
          <w:p w:rsidR="001F79ED" w:rsidRPr="009007E6" w:rsidRDefault="00BA1A3C" w:rsidP="009007E6">
            <w:pPr>
              <w:pStyle w:val="TAC"/>
              <w:rPr>
                <w:rFonts w:eastAsia="Batang"/>
              </w:rPr>
            </w:pPr>
            <w:r>
              <w:rPr>
                <w:rFonts w:eastAsia="Batang"/>
              </w:rPr>
              <w:t>5</w:t>
            </w:r>
          </w:p>
        </w:tc>
        <w:tc>
          <w:tcPr>
            <w:tcW w:w="1418" w:type="dxa"/>
            <w:shd w:val="clear" w:color="auto" w:fill="auto"/>
          </w:tcPr>
          <w:p w:rsidR="001F79ED" w:rsidRPr="009007E6" w:rsidRDefault="00406D2E" w:rsidP="009007E6">
            <w:pPr>
              <w:pStyle w:val="TAC"/>
              <w:rPr>
                <w:rFonts w:eastAsia="Batang"/>
              </w:rPr>
            </w:pPr>
            <w:r>
              <w:rPr>
                <w:rFonts w:eastAsia="Batang"/>
              </w:rPr>
              <w:t>3</w:t>
            </w:r>
          </w:p>
        </w:tc>
        <w:tc>
          <w:tcPr>
            <w:tcW w:w="1418" w:type="dxa"/>
            <w:shd w:val="clear" w:color="auto" w:fill="auto"/>
          </w:tcPr>
          <w:p w:rsidR="001F79ED" w:rsidRPr="009007E6" w:rsidRDefault="00406D2E" w:rsidP="009007E6">
            <w:pPr>
              <w:pStyle w:val="TAC"/>
              <w:rPr>
                <w:rFonts w:eastAsia="Batang"/>
              </w:rPr>
            </w:pPr>
            <w:r>
              <w:rPr>
                <w:rFonts w:eastAsia="Batang"/>
              </w:rPr>
              <w:t>2</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11</w:t>
            </w:r>
          </w:p>
        </w:tc>
        <w:tc>
          <w:tcPr>
            <w:tcW w:w="1418" w:type="dxa"/>
            <w:shd w:val="clear" w:color="auto" w:fill="auto"/>
          </w:tcPr>
          <w:p w:rsidR="001F79ED" w:rsidRPr="009007E6" w:rsidRDefault="002E64DD" w:rsidP="009007E6">
            <w:pPr>
              <w:pStyle w:val="TAC"/>
              <w:rPr>
                <w:rFonts w:eastAsia="Batang"/>
              </w:rPr>
            </w:pPr>
            <w:r>
              <w:rPr>
                <w:rFonts w:eastAsia="Batang"/>
              </w:rPr>
              <w:t>6</w:t>
            </w:r>
          </w:p>
        </w:tc>
        <w:tc>
          <w:tcPr>
            <w:tcW w:w="1418" w:type="dxa"/>
            <w:shd w:val="clear" w:color="auto" w:fill="auto"/>
          </w:tcPr>
          <w:p w:rsidR="001F79ED" w:rsidRPr="009007E6" w:rsidRDefault="00406D2E" w:rsidP="009007E6">
            <w:pPr>
              <w:pStyle w:val="TAC"/>
              <w:rPr>
                <w:rFonts w:eastAsia="Batang"/>
              </w:rPr>
            </w:pPr>
            <w:r>
              <w:rPr>
                <w:rFonts w:eastAsia="Batang"/>
              </w:rPr>
              <w:t>3</w:t>
            </w:r>
          </w:p>
        </w:tc>
        <w:tc>
          <w:tcPr>
            <w:tcW w:w="1418" w:type="dxa"/>
            <w:shd w:val="clear" w:color="auto" w:fill="auto"/>
          </w:tcPr>
          <w:p w:rsidR="001F79ED" w:rsidRPr="009007E6" w:rsidRDefault="00406D2E" w:rsidP="009007E6">
            <w:pPr>
              <w:pStyle w:val="TAC"/>
              <w:rPr>
                <w:rFonts w:eastAsia="Batang"/>
              </w:rPr>
            </w:pPr>
            <w:r>
              <w:rPr>
                <w:rFonts w:eastAsia="Batang"/>
              </w:rPr>
              <w:t>3</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12</w:t>
            </w:r>
          </w:p>
        </w:tc>
        <w:tc>
          <w:tcPr>
            <w:tcW w:w="1418" w:type="dxa"/>
            <w:shd w:val="clear" w:color="auto" w:fill="auto"/>
          </w:tcPr>
          <w:p w:rsidR="001F79ED" w:rsidRPr="009007E6" w:rsidRDefault="00BA1A3C" w:rsidP="009007E6">
            <w:pPr>
              <w:pStyle w:val="TAC"/>
              <w:rPr>
                <w:rFonts w:eastAsia="Batang"/>
              </w:rPr>
            </w:pPr>
            <w:r>
              <w:rPr>
                <w:rFonts w:eastAsia="Batang"/>
              </w:rPr>
              <w:t>6</w:t>
            </w:r>
          </w:p>
        </w:tc>
        <w:tc>
          <w:tcPr>
            <w:tcW w:w="1418" w:type="dxa"/>
            <w:shd w:val="clear" w:color="auto" w:fill="auto"/>
          </w:tcPr>
          <w:p w:rsidR="001F79ED" w:rsidRPr="009007E6" w:rsidRDefault="00406D2E" w:rsidP="009007E6">
            <w:pPr>
              <w:pStyle w:val="TAC"/>
              <w:rPr>
                <w:rFonts w:eastAsia="Batang"/>
              </w:rPr>
            </w:pPr>
            <w:r>
              <w:rPr>
                <w:rFonts w:eastAsia="Batang"/>
              </w:rPr>
              <w:t>3</w:t>
            </w:r>
          </w:p>
        </w:tc>
        <w:tc>
          <w:tcPr>
            <w:tcW w:w="1418" w:type="dxa"/>
            <w:shd w:val="clear" w:color="auto" w:fill="auto"/>
          </w:tcPr>
          <w:p w:rsidR="001F79ED" w:rsidRPr="009007E6" w:rsidRDefault="00406D2E" w:rsidP="009007E6">
            <w:pPr>
              <w:pStyle w:val="TAC"/>
              <w:rPr>
                <w:rFonts w:eastAsia="Batang"/>
              </w:rPr>
            </w:pPr>
            <w:r>
              <w:rPr>
                <w:rFonts w:eastAsia="Batang"/>
              </w:rPr>
              <w:t>3</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13</w:t>
            </w:r>
          </w:p>
        </w:tc>
        <w:tc>
          <w:tcPr>
            <w:tcW w:w="1418" w:type="dxa"/>
            <w:shd w:val="clear" w:color="auto" w:fill="auto"/>
          </w:tcPr>
          <w:p w:rsidR="001F79ED" w:rsidRPr="009007E6" w:rsidRDefault="002E64DD" w:rsidP="009007E6">
            <w:pPr>
              <w:pStyle w:val="TAC"/>
              <w:rPr>
                <w:rFonts w:eastAsia="Batang"/>
              </w:rPr>
            </w:pPr>
            <w:r>
              <w:rPr>
                <w:rFonts w:eastAsia="Batang"/>
              </w:rPr>
              <w:t>7</w:t>
            </w:r>
          </w:p>
        </w:tc>
        <w:tc>
          <w:tcPr>
            <w:tcW w:w="1418" w:type="dxa"/>
            <w:shd w:val="clear" w:color="auto" w:fill="auto"/>
          </w:tcPr>
          <w:p w:rsidR="001F79ED" w:rsidRPr="009007E6" w:rsidRDefault="00406D2E" w:rsidP="009007E6">
            <w:pPr>
              <w:pStyle w:val="TAC"/>
              <w:rPr>
                <w:rFonts w:eastAsia="Batang"/>
              </w:rPr>
            </w:pPr>
            <w:r>
              <w:rPr>
                <w:rFonts w:eastAsia="Batang"/>
              </w:rPr>
              <w:t>3</w:t>
            </w:r>
          </w:p>
        </w:tc>
        <w:tc>
          <w:tcPr>
            <w:tcW w:w="1418" w:type="dxa"/>
            <w:shd w:val="clear" w:color="auto" w:fill="auto"/>
          </w:tcPr>
          <w:p w:rsidR="001F79ED" w:rsidRPr="009007E6" w:rsidRDefault="00406D2E" w:rsidP="009007E6">
            <w:pPr>
              <w:pStyle w:val="TAC"/>
              <w:rPr>
                <w:rFonts w:eastAsia="Batang"/>
              </w:rPr>
            </w:pPr>
            <w:r>
              <w:rPr>
                <w:rFonts w:eastAsia="Batang"/>
              </w:rPr>
              <w:t>4</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14</w:t>
            </w:r>
          </w:p>
        </w:tc>
        <w:tc>
          <w:tcPr>
            <w:tcW w:w="1418" w:type="dxa"/>
            <w:shd w:val="clear" w:color="auto" w:fill="auto"/>
          </w:tcPr>
          <w:p w:rsidR="001F79ED" w:rsidRPr="009007E6" w:rsidRDefault="00BA1A3C" w:rsidP="009007E6">
            <w:pPr>
              <w:pStyle w:val="TAC"/>
              <w:rPr>
                <w:rFonts w:eastAsia="Batang"/>
              </w:rPr>
            </w:pPr>
            <w:r>
              <w:rPr>
                <w:rFonts w:eastAsia="Batang"/>
              </w:rPr>
              <w:t>7</w:t>
            </w:r>
          </w:p>
        </w:tc>
        <w:tc>
          <w:tcPr>
            <w:tcW w:w="1418" w:type="dxa"/>
            <w:shd w:val="clear" w:color="auto" w:fill="auto"/>
          </w:tcPr>
          <w:p w:rsidR="001F79ED" w:rsidRPr="009007E6" w:rsidRDefault="00406D2E" w:rsidP="009007E6">
            <w:pPr>
              <w:pStyle w:val="TAC"/>
              <w:rPr>
                <w:rFonts w:eastAsia="Batang"/>
              </w:rPr>
            </w:pPr>
            <w:r>
              <w:rPr>
                <w:rFonts w:eastAsia="Batang"/>
              </w:rPr>
              <w:t>4</w:t>
            </w:r>
          </w:p>
        </w:tc>
        <w:tc>
          <w:tcPr>
            <w:tcW w:w="1418" w:type="dxa"/>
            <w:shd w:val="clear" w:color="auto" w:fill="auto"/>
          </w:tcPr>
          <w:p w:rsidR="001F79ED" w:rsidRPr="009007E6" w:rsidRDefault="00406D2E" w:rsidP="009007E6">
            <w:pPr>
              <w:pStyle w:val="TAC"/>
              <w:rPr>
                <w:rFonts w:eastAsia="Batang"/>
              </w:rPr>
            </w:pPr>
            <w:r>
              <w:rPr>
                <w:rFonts w:eastAsia="Batang"/>
              </w:rPr>
              <w:t>3</w:t>
            </w:r>
          </w:p>
        </w:tc>
      </w:tr>
    </w:tbl>
    <w:p w:rsidR="001F79ED" w:rsidRDefault="001F79ED" w:rsidP="001F79ED"/>
    <w:p w:rsidR="00F4543A" w:rsidRPr="00745325" w:rsidRDefault="00F4543A" w:rsidP="00F4543A">
      <w:pPr>
        <w:pStyle w:val="Heading6"/>
      </w:pPr>
      <w:bookmarkStart w:id="123" w:name="_Toc510519361"/>
      <w:r>
        <w:t>6.4.1.3.1.2</w:t>
      </w:r>
      <w:r>
        <w:tab/>
        <w:t>Mapping to physical resources</w:t>
      </w:r>
      <w:bookmarkEnd w:id="123"/>
    </w:p>
    <w:p w:rsidR="00125DB8" w:rsidRDefault="00125DB8" w:rsidP="00125DB8">
      <w:r>
        <w:t>T</w:t>
      </w:r>
      <w:r w:rsidRPr="00C12953">
        <w:t xml:space="preserve">he </w:t>
      </w:r>
      <w:r>
        <w:t>sequence</w:t>
      </w:r>
      <w:r w:rsidRPr="00C12953">
        <w:t xml:space="preserve"> </w:t>
      </w:r>
      <w:r>
        <w:t>shall be</w:t>
      </w:r>
      <w:r w:rsidRPr="006F5571">
        <w:t xml:space="preserve"> </w:t>
      </w:r>
      <w:r>
        <w:t xml:space="preserve">multiplied with the amplitude scaling factor </w:t>
      </w:r>
      <w:r w:rsidR="002A0F48" w:rsidRPr="009A1E80">
        <w:rPr>
          <w:position w:val="-12"/>
        </w:rPr>
        <w:object w:dxaOrig="780" w:dyaOrig="320">
          <v:shape id="_x0000_i2105" type="#_x0000_t75" style="width:39pt;height:15.75pt" o:ole="">
            <v:imagedata r:id="rId985" o:title=""/>
          </v:shape>
          <o:OLEObject Type="Embed" ProgID="Equation.3" ShapeID="_x0000_i2105" DrawAspect="Content" ObjectID="_1584267061" r:id="rId1590"/>
        </w:object>
      </w:r>
      <w:r w:rsidRPr="00F51574">
        <w:t xml:space="preserve"> </w:t>
      </w:r>
      <w:r>
        <w:t xml:space="preserve">in order to conform to the transmit power specified in [5, 38.213] and </w:t>
      </w:r>
      <w:r w:rsidRPr="00C12953">
        <w:t xml:space="preserve">mapped </w:t>
      </w:r>
      <w:r>
        <w:t xml:space="preserve">in sequence starting with </w:t>
      </w:r>
      <w:r w:rsidR="002E64DD" w:rsidRPr="00B011D0">
        <w:rPr>
          <w:position w:val="-10"/>
        </w:rPr>
        <w:object w:dxaOrig="420" w:dyaOrig="300">
          <v:shape id="_x0000_i2106" type="#_x0000_t75" style="width:21pt;height:15pt" o:ole="">
            <v:imagedata r:id="rId1591" o:title=""/>
          </v:shape>
          <o:OLEObject Type="Embed" ProgID="Equation.3" ShapeID="_x0000_i2106" DrawAspect="Content" ObjectID="_1584267062" r:id="rId1592"/>
        </w:object>
      </w:r>
      <w:r>
        <w:t xml:space="preserve"> </w:t>
      </w:r>
      <w:r w:rsidRPr="00C12953">
        <w:t xml:space="preserve">to </w:t>
      </w:r>
      <w:r>
        <w:t xml:space="preserve">resource elements </w:t>
      </w:r>
      <w:r w:rsidR="00602150" w:rsidRPr="00926A29">
        <w:rPr>
          <w:position w:val="-14"/>
        </w:rPr>
        <w:object w:dxaOrig="700" w:dyaOrig="340">
          <v:shape id="_x0000_i2107" type="#_x0000_t75" style="width:35.25pt;height:17.25pt" o:ole="">
            <v:imagedata r:id="rId1593" o:title=""/>
          </v:shape>
          <o:OLEObject Type="Embed" ProgID="Equation.3" ShapeID="_x0000_i2107" DrawAspect="Content" ObjectID="_1584267063" r:id="rId1594"/>
        </w:object>
      </w:r>
      <w:r>
        <w:t xml:space="preserve"> in a slot on antenna port </w:t>
      </w:r>
      <w:r w:rsidR="00AE2A8C">
        <w:rPr>
          <w:position w:val="-10"/>
        </w:rPr>
        <w:object w:dxaOrig="820" w:dyaOrig="279">
          <v:shape id="_x0000_i2108" type="#_x0000_t75" style="width:39.75pt;height:14.25pt" o:ole="">
            <v:imagedata r:id="rId1595" o:title=""/>
          </v:shape>
          <o:OLEObject Type="Embed" ProgID="Equation.3" ShapeID="_x0000_i2108" DrawAspect="Content" ObjectID="_1584267064" r:id="rId1596"/>
        </w:object>
      </w:r>
      <w:r>
        <w:t xml:space="preserve"> according to</w:t>
      </w:r>
    </w:p>
    <w:p w:rsidR="00125DB8" w:rsidRDefault="002E64DD" w:rsidP="00125DB8">
      <w:pPr>
        <w:jc w:val="center"/>
      </w:pPr>
      <w:r w:rsidRPr="00125DB8">
        <w:rPr>
          <w:position w:val="-28"/>
        </w:rPr>
        <w:object w:dxaOrig="1840" w:dyaOrig="660">
          <v:shape id="_x0000_i2109" type="#_x0000_t75" style="width:92.25pt;height:33pt" o:ole="">
            <v:imagedata r:id="rId1597" o:title=""/>
          </v:shape>
          <o:OLEObject Type="Embed" ProgID="Equation.3" ShapeID="_x0000_i2109" DrawAspect="Content" ObjectID="_1584267065" r:id="rId1598"/>
        </w:object>
      </w:r>
    </w:p>
    <w:p w:rsidR="00F4543A" w:rsidRPr="00F4543A" w:rsidRDefault="00125DB8" w:rsidP="00FB7EBA">
      <w:r>
        <w:t xml:space="preserve">where </w:t>
      </w:r>
      <w:r w:rsidRPr="00125DB8">
        <w:rPr>
          <w:position w:val="-6"/>
        </w:rPr>
        <w:object w:dxaOrig="440" w:dyaOrig="260">
          <v:shape id="_x0000_i2110" type="#_x0000_t75" style="width:21.75pt;height:12.75pt" o:ole="">
            <v:imagedata r:id="rId888" o:title=""/>
          </v:shape>
          <o:OLEObject Type="Embed" ProgID="Equation.3" ShapeID="_x0000_i2110" DrawAspect="Content" ObjectID="_1584267066" r:id="rId1599"/>
        </w:object>
      </w:r>
      <w:r>
        <w:t xml:space="preserve"> corresponds to the first OFDM symbol of the PUCCH transmission</w:t>
      </w:r>
      <w:r w:rsidR="00B06D1C">
        <w:t xml:space="preserve"> and </w:t>
      </w:r>
      <w:r w:rsidR="00B06D1C" w:rsidRPr="00244553">
        <w:rPr>
          <w:position w:val="-14"/>
        </w:rPr>
        <w:object w:dxaOrig="680" w:dyaOrig="340">
          <v:shape id="_x0000_i2111" type="#_x0000_t75" style="width:33.75pt;height:18pt" o:ole="">
            <v:imagedata r:id="rId917" o:title=""/>
          </v:shape>
          <o:OLEObject Type="Embed" ProgID="Equation.3" ShapeID="_x0000_i2111" DrawAspect="Content" ObjectID="_1584267067" r:id="rId1600"/>
        </w:object>
      </w:r>
      <w:r w:rsidR="00B06D1C">
        <w:t xml:space="preserve"> shall be within the resource blocks assigned for PUCCH transmission according to </w:t>
      </w:r>
      <w:r w:rsidR="005F6430">
        <w:t>[5, TS 38.213]</w:t>
      </w:r>
      <w:r>
        <w:t>.</w:t>
      </w:r>
      <w:r w:rsidR="00095E7C">
        <w:t xml:space="preserve"> </w:t>
      </w:r>
    </w:p>
    <w:p w:rsidR="00C54A04" w:rsidRPr="00275D80" w:rsidRDefault="00C54A04" w:rsidP="00C54A04">
      <w:pPr>
        <w:pStyle w:val="Heading5"/>
      </w:pPr>
      <w:bookmarkStart w:id="124" w:name="_Toc510519362"/>
      <w:r>
        <w:t>6.4.1.3.2</w:t>
      </w:r>
      <w:r>
        <w:tab/>
        <w:t>Demodulation reference signal for PUCCH format 2</w:t>
      </w:r>
      <w:bookmarkEnd w:id="124"/>
    </w:p>
    <w:p w:rsidR="00C54A04" w:rsidRDefault="00C54A04" w:rsidP="00B91BD1">
      <w:pPr>
        <w:pStyle w:val="Heading6"/>
      </w:pPr>
      <w:bookmarkStart w:id="125" w:name="_Toc510519363"/>
      <w:r>
        <w:t>6.4.1.3.2.1</w:t>
      </w:r>
      <w:r>
        <w:tab/>
        <w:t>Sequence generation</w:t>
      </w:r>
      <w:bookmarkEnd w:id="125"/>
    </w:p>
    <w:p w:rsidR="00C54A04" w:rsidRDefault="00C54A04" w:rsidP="00C54A04">
      <w:r>
        <w:t xml:space="preserve">The reference-signal sequence </w:t>
      </w:r>
      <w:r w:rsidRPr="00C83905">
        <w:rPr>
          <w:position w:val="-10"/>
        </w:rPr>
        <w:object w:dxaOrig="460" w:dyaOrig="300">
          <v:shape id="_x0000_i2112" type="#_x0000_t75" style="width:23.25pt;height:15pt" o:ole="">
            <v:imagedata r:id="rId1601" o:title=""/>
          </v:shape>
          <o:OLEObject Type="Embed" ProgID="Equation.3" ShapeID="_x0000_i2112" DrawAspect="Content" ObjectID="_1584267068" r:id="rId1602"/>
        </w:object>
      </w:r>
      <w:r>
        <w:t xml:space="preserve"> shall be generated according to</w:t>
      </w:r>
    </w:p>
    <w:p w:rsidR="00C54A04" w:rsidRDefault="00B05A3B" w:rsidP="00C54A04">
      <w:pPr>
        <w:pStyle w:val="EQ"/>
        <w:jc w:val="center"/>
      </w:pPr>
      <w:r w:rsidRPr="00264BAA">
        <w:rPr>
          <w:position w:val="-40"/>
        </w:rPr>
        <w:object w:dxaOrig="3980" w:dyaOrig="900">
          <v:shape id="_x0000_i2113" type="#_x0000_t75" style="width:198.75pt;height:45pt" o:ole="">
            <v:imagedata r:id="rId1603" o:title=""/>
          </v:shape>
          <o:OLEObject Type="Embed" ProgID="Equation.3" ShapeID="_x0000_i2113" DrawAspect="Content" ObjectID="_1584267069" r:id="rId1604"/>
        </w:object>
      </w:r>
      <w:r w:rsidR="00C54A04">
        <w:t>.</w:t>
      </w:r>
    </w:p>
    <w:p w:rsidR="00AF6D84" w:rsidRDefault="00C54A04" w:rsidP="00AF6D84">
      <w:r>
        <w:t xml:space="preserve">where the pseudo-random sequence </w:t>
      </w:r>
      <w:r w:rsidRPr="00516521">
        <w:rPr>
          <w:position w:val="-10"/>
        </w:rPr>
        <w:object w:dxaOrig="360" w:dyaOrig="300">
          <v:shape id="_x0000_i2114" type="#_x0000_t75" style="width:18pt;height:15pt" o:ole="">
            <v:imagedata r:id="rId868" o:title=""/>
          </v:shape>
          <o:OLEObject Type="Embed" ProgID="Equation.3" ShapeID="_x0000_i2114" DrawAspect="Content" ObjectID="_1584267070" r:id="rId1605"/>
        </w:object>
      </w:r>
      <w:r>
        <w:t xml:space="preserve"> is defined in clause 5.2</w:t>
      </w:r>
      <w:r w:rsidR="00B05A3B">
        <w:t xml:space="preserve"> and </w:t>
      </w:r>
      <w:r w:rsidR="00B05A3B" w:rsidRPr="00264BAA">
        <w:rPr>
          <w:position w:val="-12"/>
        </w:rPr>
        <w:object w:dxaOrig="520" w:dyaOrig="320">
          <v:shape id="_x0000_i2115" type="#_x0000_t75" style="width:26.25pt;height:15.75pt" o:ole="">
            <v:imagedata r:id="rId1606" o:title=""/>
          </v:shape>
          <o:OLEObject Type="Embed" ProgID="Equation.3" ShapeID="_x0000_i2115" DrawAspect="Content" ObjectID="_1584267071" r:id="rId1607"/>
        </w:object>
      </w:r>
      <w:r w:rsidR="00B05A3B">
        <w:t xml:space="preserve"> is given by clause 6.3.2.5.2</w:t>
      </w:r>
      <w:r>
        <w:t>.</w:t>
      </w:r>
      <w:r w:rsidR="00D05659">
        <w:t xml:space="preserve"> </w:t>
      </w:r>
      <w:r w:rsidR="00AF6D84">
        <w:t>The pseudo-random sequence generator shall be initialized with</w:t>
      </w:r>
    </w:p>
    <w:p w:rsidR="00AF6D84" w:rsidRDefault="00B05A3B" w:rsidP="00AF6D84">
      <w:pPr>
        <w:pStyle w:val="EQ"/>
        <w:jc w:val="center"/>
      </w:pPr>
      <w:r w:rsidRPr="001130AA">
        <w:rPr>
          <w:position w:val="-14"/>
        </w:rPr>
        <w:object w:dxaOrig="4040" w:dyaOrig="380">
          <v:shape id="_x0000_i2116" type="#_x0000_t75" style="width:201.75pt;height:18.75pt" o:ole="">
            <v:imagedata r:id="rId1608" o:title=""/>
          </v:shape>
          <o:OLEObject Type="Embed" ProgID="Equation.3" ShapeID="_x0000_i2116" DrawAspect="Content" ObjectID="_1584267072" r:id="rId1609"/>
        </w:object>
      </w:r>
    </w:p>
    <w:p w:rsidR="00AF6D84" w:rsidRPr="00AC4EC1" w:rsidRDefault="00AF6D84" w:rsidP="004F72A3">
      <w:r>
        <w:t xml:space="preserve">where </w:t>
      </w:r>
      <w:r w:rsidRPr="000C3814">
        <w:rPr>
          <w:position w:val="-6"/>
        </w:rPr>
        <w:object w:dxaOrig="139" w:dyaOrig="260">
          <v:shape id="_x0000_i2117" type="#_x0000_t75" style="width:6.75pt;height:12.75pt" o:ole="">
            <v:imagedata r:id="rId1321" o:title=""/>
          </v:shape>
          <o:OLEObject Type="Embed" ProgID="Equation.3" ShapeID="_x0000_i2117" DrawAspect="Content" ObjectID="_1584267073" r:id="rId1610"/>
        </w:object>
      </w:r>
      <w:r>
        <w:t xml:space="preserve"> is the OFDM symbol number within the slot</w:t>
      </w:r>
      <w:r w:rsidR="00B05A3B">
        <w:t xml:space="preserve">, </w:t>
      </w:r>
      <w:r w:rsidR="00B05A3B" w:rsidRPr="0053724D">
        <w:rPr>
          <w:position w:val="-14"/>
        </w:rPr>
        <w:object w:dxaOrig="340" w:dyaOrig="380">
          <v:shape id="_x0000_i2118" type="#_x0000_t75" style="width:17.25pt;height:18.75pt" o:ole="">
            <v:imagedata r:id="rId1611" o:title=""/>
          </v:shape>
          <o:OLEObject Type="Embed" ProgID="Equation.3" ShapeID="_x0000_i2118" DrawAspect="Content" ObjectID="_1584267074" r:id="rId1612"/>
        </w:object>
      </w:r>
      <w:r w:rsidR="00B05A3B">
        <w:t xml:space="preserve"> is the slot number within the radio frame, </w:t>
      </w:r>
      <w:r>
        <w:t>and</w:t>
      </w:r>
      <w:r w:rsidR="00AC4EC1">
        <w:t xml:space="preserve"> </w:t>
      </w:r>
      <w:r w:rsidR="004F72A3" w:rsidRPr="004D4A72">
        <w:rPr>
          <w:position w:val="-10"/>
        </w:rPr>
        <w:object w:dxaOrig="1680" w:dyaOrig="340">
          <v:shape id="_x0000_i2119" type="#_x0000_t75" style="width:84pt;height:17.25pt" o:ole="">
            <v:imagedata r:id="rId1613" o:title=""/>
          </v:shape>
          <o:OLEObject Type="Embed" ProgID="Equation.3" ShapeID="_x0000_i2119" DrawAspect="Content" ObjectID="_1584267075" r:id="rId1614"/>
        </w:object>
      </w:r>
      <w:r>
        <w:t xml:space="preserve"> </w:t>
      </w:r>
      <w:r w:rsidR="004F72A3">
        <w:t>is</w:t>
      </w:r>
      <w:r>
        <w:t xml:space="preserve"> given by the higher-layer parameter </w:t>
      </w:r>
      <w:r w:rsidR="00B05A3B" w:rsidRPr="0053724D">
        <w:rPr>
          <w:i/>
        </w:rPr>
        <w:t>UL-DMRS-</w:t>
      </w:r>
      <w:r w:rsidRPr="00E941B7">
        <w:rPr>
          <w:i/>
        </w:rPr>
        <w:t>Scrambling-ID</w:t>
      </w:r>
      <w:r w:rsidR="00B05A3B">
        <w:t xml:space="preserve"> if provided and by </w:t>
      </w:r>
      <w:r w:rsidR="00B05A3B" w:rsidRPr="0053724D">
        <w:rPr>
          <w:position w:val="-10"/>
        </w:rPr>
        <w:object w:dxaOrig="460" w:dyaOrig="340">
          <v:shape id="_x0000_i2120" type="#_x0000_t75" style="width:23.25pt;height:17.25pt" o:ole="">
            <v:imagedata r:id="rId1615" o:title=""/>
          </v:shape>
          <o:OLEObject Type="Embed" ProgID="Equation.3" ShapeID="_x0000_i2120" DrawAspect="Content" ObjectID="_1584267076" r:id="rId1616"/>
        </w:object>
      </w:r>
      <w:r w:rsidR="00B05A3B">
        <w:t xml:space="preserve"> otherwise</w:t>
      </w:r>
      <w:r w:rsidR="00AC4EC1">
        <w:rPr>
          <w:i/>
        </w:rPr>
        <w:t>.</w:t>
      </w:r>
    </w:p>
    <w:p w:rsidR="00C54A04" w:rsidRPr="00745325" w:rsidRDefault="00C54A04" w:rsidP="00B91BD1">
      <w:pPr>
        <w:pStyle w:val="Heading6"/>
      </w:pPr>
      <w:bookmarkStart w:id="126" w:name="_Toc510519364"/>
      <w:r>
        <w:t>6.4.1.3.2.2</w:t>
      </w:r>
      <w:r>
        <w:tab/>
        <w:t>Mapping to physical resources</w:t>
      </w:r>
      <w:bookmarkEnd w:id="126"/>
    </w:p>
    <w:p w:rsidR="00C54A04" w:rsidRDefault="00C54A04" w:rsidP="00C54A04">
      <w:r>
        <w:t>T</w:t>
      </w:r>
      <w:r w:rsidRPr="00C12953">
        <w:t xml:space="preserve">he </w:t>
      </w:r>
      <w:r>
        <w:t>sequence</w:t>
      </w:r>
      <w:r w:rsidRPr="00C12953">
        <w:t xml:space="preserve"> </w:t>
      </w:r>
      <w:r>
        <w:t>shall be</w:t>
      </w:r>
      <w:r w:rsidRPr="006F5571">
        <w:t xml:space="preserve"> </w:t>
      </w:r>
      <w:r>
        <w:t xml:space="preserve">multiplied with the amplitude scaling factor </w:t>
      </w:r>
      <w:r w:rsidR="00DC0B74" w:rsidRPr="00DC0B74">
        <w:rPr>
          <w:position w:val="-14"/>
        </w:rPr>
        <w:object w:dxaOrig="780" w:dyaOrig="400">
          <v:shape id="_x0000_i2121" type="#_x0000_t75" style="width:39pt;height:20.25pt" o:ole="">
            <v:imagedata r:id="rId1617" o:title=""/>
          </v:shape>
          <o:OLEObject Type="Embed" ProgID="Equation.3" ShapeID="_x0000_i2121" DrawAspect="Content" ObjectID="_1584267077" r:id="rId1618"/>
        </w:object>
      </w:r>
      <w:r w:rsidRPr="00F51574">
        <w:t xml:space="preserve"> </w:t>
      </w:r>
      <w:r>
        <w:t xml:space="preserve">in order to conform to the transmit power specified in [5, 38.213] and </w:t>
      </w:r>
      <w:r w:rsidRPr="00C12953">
        <w:t xml:space="preserve">mapped </w:t>
      </w:r>
      <w:r>
        <w:t xml:space="preserve">in sequence starting with </w:t>
      </w:r>
      <w:r w:rsidRPr="00B011D0">
        <w:rPr>
          <w:position w:val="-10"/>
        </w:rPr>
        <w:object w:dxaOrig="400" w:dyaOrig="300">
          <v:shape id="_x0000_i2122" type="#_x0000_t75" style="width:20.25pt;height:15pt" o:ole="">
            <v:imagedata r:id="rId1619" o:title=""/>
          </v:shape>
          <o:OLEObject Type="Embed" ProgID="Equation.3" ShapeID="_x0000_i2122" DrawAspect="Content" ObjectID="_1584267078" r:id="rId1620"/>
        </w:object>
      </w:r>
      <w:r>
        <w:t xml:space="preserve"> </w:t>
      </w:r>
      <w:r w:rsidRPr="00C12953">
        <w:t xml:space="preserve">to </w:t>
      </w:r>
      <w:r>
        <w:t xml:space="preserve">resource elements </w:t>
      </w:r>
      <w:r w:rsidR="00197C0C" w:rsidRPr="00244553">
        <w:rPr>
          <w:position w:val="-14"/>
        </w:rPr>
        <w:object w:dxaOrig="680" w:dyaOrig="340">
          <v:shape id="_x0000_i2123" type="#_x0000_t75" style="width:33.75pt;height:18pt" o:ole="">
            <v:imagedata r:id="rId917" o:title=""/>
          </v:shape>
          <o:OLEObject Type="Embed" ProgID="Equation.3" ShapeID="_x0000_i2123" DrawAspect="Content" ObjectID="_1584267079" r:id="rId1621"/>
        </w:object>
      </w:r>
      <w:r>
        <w:t xml:space="preserve"> in a slot on antenna port </w:t>
      </w:r>
      <w:r w:rsidR="00AE2A8C">
        <w:rPr>
          <w:position w:val="-10"/>
        </w:rPr>
        <w:object w:dxaOrig="820" w:dyaOrig="279">
          <v:shape id="_x0000_i2124" type="#_x0000_t75" style="width:39.75pt;height:14.25pt" o:ole="">
            <v:imagedata r:id="rId1595" o:title=""/>
          </v:shape>
          <o:OLEObject Type="Embed" ProgID="Equation.3" ShapeID="_x0000_i2124" DrawAspect="Content" ObjectID="_1584267080" r:id="rId1622"/>
        </w:object>
      </w:r>
      <w:r>
        <w:t xml:space="preserve"> according to</w:t>
      </w:r>
    </w:p>
    <w:p w:rsidR="00C54A04" w:rsidRDefault="00DC0B74" w:rsidP="00B91BD1">
      <w:pPr>
        <w:jc w:val="center"/>
      </w:pPr>
      <w:r w:rsidRPr="00B91BD1">
        <w:rPr>
          <w:position w:val="-26"/>
        </w:rPr>
        <w:object w:dxaOrig="1860" w:dyaOrig="620">
          <v:shape id="_x0000_i2125" type="#_x0000_t75" style="width:93pt;height:30.75pt" o:ole="">
            <v:imagedata r:id="rId1623" o:title=""/>
          </v:shape>
          <o:OLEObject Type="Embed" ProgID="Equation.3" ShapeID="_x0000_i2125" DrawAspect="Content" ObjectID="_1584267081" r:id="rId1624"/>
        </w:object>
      </w:r>
    </w:p>
    <w:p w:rsidR="00B91BD1" w:rsidRDefault="00B91BD1" w:rsidP="00C54A04">
      <w:r>
        <w:t xml:space="preserve">where </w:t>
      </w:r>
      <w:r w:rsidR="00125DB8" w:rsidRPr="001A5D1F">
        <w:rPr>
          <w:position w:val="-6"/>
        </w:rPr>
        <w:object w:dxaOrig="180" w:dyaOrig="260">
          <v:shape id="_x0000_i2126" type="#_x0000_t75" style="width:9pt;height:12.75pt" o:ole="">
            <v:imagedata r:id="rId1625" o:title=""/>
          </v:shape>
          <o:OLEObject Type="Embed" ProgID="Equation.3" ShapeID="_x0000_i2126" DrawAspect="Content" ObjectID="_1584267082" r:id="rId1626"/>
        </w:object>
      </w:r>
      <w:r>
        <w:t xml:space="preserve"> is defined relative to </w:t>
      </w:r>
      <w:r w:rsidR="0064540D">
        <w:t xml:space="preserve">subcarrier 0 of common </w:t>
      </w:r>
      <w:r w:rsidR="00D160E4">
        <w:t>resource</w:t>
      </w:r>
      <w:r w:rsidR="0064540D">
        <w:t xml:space="preserve"> block 0</w:t>
      </w:r>
      <w:r w:rsidR="0034289A" w:rsidRPr="0034289A">
        <w:t xml:space="preserve"> </w:t>
      </w:r>
      <w:r w:rsidR="0034289A">
        <w:t xml:space="preserve">and </w:t>
      </w:r>
      <w:r w:rsidR="0034289A" w:rsidRPr="00244553">
        <w:rPr>
          <w:position w:val="-14"/>
        </w:rPr>
        <w:object w:dxaOrig="680" w:dyaOrig="340">
          <v:shape id="_x0000_i2127" type="#_x0000_t75" style="width:33.75pt;height:18pt" o:ole="">
            <v:imagedata r:id="rId917" o:title=""/>
          </v:shape>
          <o:OLEObject Type="Embed" ProgID="Equation.3" ShapeID="_x0000_i2127" DrawAspect="Content" ObjectID="_1584267083" r:id="rId1627"/>
        </w:object>
      </w:r>
      <w:r w:rsidR="0034289A">
        <w:t xml:space="preserve"> shall be within the resource blocks assigned for PUCCH transmission according to </w:t>
      </w:r>
      <w:r w:rsidR="005F6430">
        <w:t>[5, TS 38.213]</w:t>
      </w:r>
      <w:r>
        <w:t>.</w:t>
      </w:r>
      <w:r w:rsidR="00095E7C">
        <w:t xml:space="preserve"> </w:t>
      </w:r>
    </w:p>
    <w:p w:rsidR="00EF361E" w:rsidRDefault="00EF361E" w:rsidP="00EF361E">
      <w:pPr>
        <w:pStyle w:val="Heading5"/>
      </w:pPr>
      <w:bookmarkStart w:id="127" w:name="_Toc510519365"/>
      <w:r>
        <w:t>6.4.1.3.3</w:t>
      </w:r>
      <w:r>
        <w:tab/>
        <w:t>Demodulation reference signal for PUCCH format</w:t>
      </w:r>
      <w:r w:rsidR="001C3536">
        <w:t>s</w:t>
      </w:r>
      <w:r>
        <w:t xml:space="preserve"> 3</w:t>
      </w:r>
      <w:r w:rsidR="001C3536">
        <w:t xml:space="preserve"> and 4</w:t>
      </w:r>
      <w:bookmarkEnd w:id="127"/>
    </w:p>
    <w:p w:rsidR="00405B53" w:rsidRDefault="00405B53" w:rsidP="00405B53">
      <w:pPr>
        <w:pStyle w:val="Heading6"/>
      </w:pPr>
      <w:bookmarkStart w:id="128" w:name="_Toc510519366"/>
      <w:r>
        <w:t>6.4.1.3.3.1</w:t>
      </w:r>
      <w:r>
        <w:tab/>
        <w:t>Sequence generation</w:t>
      </w:r>
      <w:bookmarkEnd w:id="128"/>
    </w:p>
    <w:p w:rsidR="000C0341" w:rsidRDefault="000C0341" w:rsidP="000C0341">
      <w:r>
        <w:t xml:space="preserve">The reference-signal sequence </w:t>
      </w:r>
      <w:r w:rsidRPr="00C83905">
        <w:rPr>
          <w:position w:val="-10"/>
        </w:rPr>
        <w:object w:dxaOrig="460" w:dyaOrig="300">
          <v:shape id="_x0000_i2128" type="#_x0000_t75" style="width:23.25pt;height:15pt" o:ole="">
            <v:imagedata r:id="rId1601" o:title=""/>
          </v:shape>
          <o:OLEObject Type="Embed" ProgID="Equation.3" ShapeID="_x0000_i2128" DrawAspect="Content" ObjectID="_1584267084" r:id="rId1628"/>
        </w:object>
      </w:r>
      <w:r>
        <w:t xml:space="preserve"> shall be generated according to</w:t>
      </w:r>
    </w:p>
    <w:p w:rsidR="000C0341" w:rsidRDefault="00DE5136" w:rsidP="000C0341">
      <w:pPr>
        <w:pStyle w:val="EQ"/>
        <w:jc w:val="center"/>
      </w:pPr>
      <w:r w:rsidRPr="00264BAA">
        <w:rPr>
          <w:position w:val="-30"/>
        </w:rPr>
        <w:object w:dxaOrig="1880" w:dyaOrig="680">
          <v:shape id="_x0000_i2129" type="#_x0000_t75" style="width:93.75pt;height:33.75pt" o:ole="">
            <v:imagedata r:id="rId1629" o:title=""/>
          </v:shape>
          <o:OLEObject Type="Embed" ProgID="Equation.3" ShapeID="_x0000_i2129" DrawAspect="Content" ObjectID="_1584267085" r:id="rId1630"/>
        </w:object>
      </w:r>
    </w:p>
    <w:p w:rsidR="000C0341" w:rsidRDefault="000C0341" w:rsidP="000C0341">
      <w:r>
        <w:t xml:space="preserve">where </w:t>
      </w:r>
      <w:r w:rsidR="00DE5136" w:rsidRPr="00264BAA">
        <w:rPr>
          <w:position w:val="-10"/>
        </w:rPr>
        <w:object w:dxaOrig="760" w:dyaOrig="320">
          <v:shape id="_x0000_i2130" type="#_x0000_t75" style="width:38.25pt;height:15.75pt" o:ole="">
            <v:imagedata r:id="rId1631" o:title=""/>
          </v:shape>
          <o:OLEObject Type="Embed" ProgID="Equation.3" ShapeID="_x0000_i2130" DrawAspect="Content" ObjectID="_1584267086" r:id="rId1632"/>
        </w:object>
      </w:r>
      <w:r w:rsidR="00DE5136">
        <w:t xml:space="preserve"> is given by clause 6.3.2.6.3 and </w:t>
      </w:r>
      <w:r w:rsidR="00DE5136" w:rsidRPr="00861A03">
        <w:rPr>
          <w:position w:val="-12"/>
        </w:rPr>
        <w:object w:dxaOrig="800" w:dyaOrig="340">
          <v:shape id="_x0000_i2131" type="#_x0000_t75" style="width:39.75pt;height:17.25pt" o:ole="">
            <v:imagedata r:id="rId1633" o:title=""/>
          </v:shape>
          <o:OLEObject Type="Embed" ProgID="Equation.3" ShapeID="_x0000_i2131" DrawAspect="Content" ObjectID="_1584267087" r:id="rId1634"/>
        </w:object>
      </w:r>
      <w:r>
        <w:t xml:space="preserve"> is given by clause </w:t>
      </w:r>
      <w:r w:rsidR="00CE0546">
        <w:t>6.3.2.2</w:t>
      </w:r>
      <w:r>
        <w:t>.</w:t>
      </w:r>
      <w:r w:rsidR="00B425A6">
        <w:t xml:space="preserve"> </w:t>
      </w:r>
    </w:p>
    <w:p w:rsidR="00DE5136" w:rsidRPr="00DE5136" w:rsidRDefault="00CE0546" w:rsidP="00DE5136">
      <w:r>
        <w:t xml:space="preserve">The cyclic shift </w:t>
      </w:r>
      <w:r w:rsidRPr="00AA7222">
        <w:rPr>
          <w:position w:val="-6"/>
        </w:rPr>
        <w:object w:dxaOrig="220" w:dyaOrig="200">
          <v:shape id="_x0000_i2132" type="#_x0000_t75" style="width:11.25pt;height:10.5pt" o:ole="">
            <v:imagedata r:id="rId1635" o:title=""/>
          </v:shape>
          <o:OLEObject Type="Embed" ProgID="Equation.3" ShapeID="_x0000_i2132" DrawAspect="Content" ObjectID="_1584267088" r:id="rId1636"/>
        </w:object>
      </w:r>
      <w:r>
        <w:t xml:space="preserve"> varies with the symbol number and slot number according to</w:t>
      </w:r>
      <w:r w:rsidR="00DE5136">
        <w:t xml:space="preserve"> clause 6.3.2.2.2 with</w:t>
      </w:r>
      <w:r w:rsidR="00DE5136" w:rsidRPr="00DE5136">
        <w:t xml:space="preserve"> </w:t>
      </w:r>
      <w:r w:rsidR="003B495E">
        <w:rPr>
          <w:position w:val="-10"/>
        </w:rPr>
        <w:pict>
          <v:shape id="_x0000_i2133" type="#_x0000_t75" style="width:30.75pt;height:15.75pt">
            <v:imagedata r:id="rId1637" o:title=""/>
          </v:shape>
        </w:pict>
      </w:r>
      <w:r w:rsidR="00DE5136" w:rsidRPr="00DE5136">
        <w:t xml:space="preserve"> for PUCCH format 3 and obtained from Table 6.4.1.3.3.1-1 with the orthogonal sequence index </w:t>
      </w:r>
      <w:r w:rsidR="00DE5136" w:rsidRPr="00DE5136">
        <w:rPr>
          <w:position w:val="-6"/>
        </w:rPr>
        <w:object w:dxaOrig="180" w:dyaOrig="200">
          <v:shape id="_x0000_i2134" type="#_x0000_t75" style="width:9pt;height:10.5pt" o:ole="">
            <v:imagedata r:id="rId1059" o:title=""/>
          </v:shape>
          <o:OLEObject Type="Embed" ProgID="Equation.3" ShapeID="_x0000_i2134" DrawAspect="Content" ObjectID="_1584267089" r:id="rId1638"/>
        </w:object>
      </w:r>
      <w:r w:rsidR="00DE5136" w:rsidRPr="00DE5136">
        <w:t xml:space="preserve"> given by clause 6.3.2.6.3 for PUCCH format 4.</w:t>
      </w:r>
    </w:p>
    <w:p w:rsidR="00DE5136" w:rsidRPr="00DE5136" w:rsidRDefault="00DE5136" w:rsidP="0017266D">
      <w:pPr>
        <w:pStyle w:val="TH"/>
      </w:pPr>
      <w:r w:rsidRPr="00DE5136">
        <w:t>Table 6.4.1.3.3.1-1: Cyclic shift index for 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812"/>
        <w:gridCol w:w="1813"/>
      </w:tblGrid>
      <w:tr w:rsidR="00DE5136" w:rsidRPr="00DE5136" w:rsidTr="00C447CE">
        <w:trPr>
          <w:jc w:val="center"/>
        </w:trPr>
        <w:tc>
          <w:tcPr>
            <w:tcW w:w="1812" w:type="dxa"/>
            <w:vMerge w:val="restart"/>
            <w:shd w:val="clear" w:color="auto" w:fill="auto"/>
          </w:tcPr>
          <w:p w:rsidR="00DE5136" w:rsidRPr="00DE5136" w:rsidRDefault="00DE5136" w:rsidP="00DE5136">
            <w:pPr>
              <w:keepNext/>
              <w:keepLines/>
              <w:spacing w:after="0"/>
              <w:jc w:val="center"/>
              <w:rPr>
                <w:rFonts w:ascii="Arial" w:eastAsia="Batang" w:hAnsi="Arial"/>
                <w:b/>
                <w:sz w:val="18"/>
              </w:rPr>
            </w:pPr>
            <w:r w:rsidRPr="00DE5136">
              <w:rPr>
                <w:rFonts w:ascii="Arial" w:eastAsia="Batang" w:hAnsi="Arial"/>
                <w:b/>
                <w:sz w:val="18"/>
              </w:rPr>
              <w:t xml:space="preserve">Orthogonal sequence index </w:t>
            </w:r>
            <w:r w:rsidRPr="00DE5136">
              <w:rPr>
                <w:rFonts w:ascii="Arial" w:eastAsia="Batang" w:hAnsi="Arial"/>
                <w:b/>
                <w:position w:val="-6"/>
                <w:sz w:val="18"/>
              </w:rPr>
              <w:object w:dxaOrig="180" w:dyaOrig="200">
                <v:shape id="_x0000_i2135" type="#_x0000_t75" style="width:9pt;height:10.5pt" o:ole="">
                  <v:imagedata r:id="rId1059" o:title=""/>
                </v:shape>
                <o:OLEObject Type="Embed" ProgID="Equation.3" ShapeID="_x0000_i2135" DrawAspect="Content" ObjectID="_1584267090" r:id="rId1639"/>
              </w:object>
            </w:r>
          </w:p>
        </w:tc>
        <w:tc>
          <w:tcPr>
            <w:tcW w:w="3625" w:type="dxa"/>
            <w:gridSpan w:val="2"/>
            <w:tcBorders>
              <w:bottom w:val="nil"/>
            </w:tcBorders>
            <w:shd w:val="clear" w:color="auto" w:fill="auto"/>
          </w:tcPr>
          <w:p w:rsidR="00DE5136" w:rsidRPr="00DE5136" w:rsidRDefault="00DE5136" w:rsidP="00DE5136">
            <w:pPr>
              <w:keepNext/>
              <w:keepLines/>
              <w:spacing w:after="0"/>
              <w:jc w:val="center"/>
              <w:rPr>
                <w:rFonts w:ascii="Arial" w:eastAsia="Batang" w:hAnsi="Arial"/>
                <w:b/>
                <w:sz w:val="18"/>
              </w:rPr>
            </w:pPr>
            <w:r w:rsidRPr="00DE5136">
              <w:rPr>
                <w:rFonts w:ascii="Arial" w:eastAsia="Batang" w:hAnsi="Arial"/>
                <w:b/>
                <w:sz w:val="18"/>
              </w:rPr>
              <w:t xml:space="preserve">Cyclic shift index </w:t>
            </w:r>
            <w:r w:rsidR="003B495E">
              <w:rPr>
                <w:rFonts w:ascii="Arial" w:eastAsia="Batang" w:hAnsi="Arial"/>
                <w:b/>
                <w:position w:val="-10"/>
                <w:sz w:val="18"/>
              </w:rPr>
              <w:pict>
                <v:shape id="_x0000_i2136" type="#_x0000_t75" style="width:15pt;height:15.75pt">
                  <v:imagedata r:id="rId1640" o:title=""/>
                </v:shape>
              </w:pict>
            </w:r>
          </w:p>
        </w:tc>
      </w:tr>
      <w:tr w:rsidR="00DE5136" w:rsidRPr="00DE5136" w:rsidTr="00C447CE">
        <w:trPr>
          <w:jc w:val="center"/>
        </w:trPr>
        <w:tc>
          <w:tcPr>
            <w:tcW w:w="1812" w:type="dxa"/>
            <w:vMerge/>
            <w:shd w:val="clear" w:color="auto" w:fill="auto"/>
          </w:tcPr>
          <w:p w:rsidR="00DE5136" w:rsidRPr="00DE5136" w:rsidRDefault="00DE5136" w:rsidP="00DE5136">
            <w:pPr>
              <w:keepNext/>
              <w:keepLines/>
              <w:spacing w:after="0"/>
              <w:jc w:val="center"/>
              <w:rPr>
                <w:rFonts w:ascii="Arial" w:eastAsia="Batang" w:hAnsi="Arial"/>
                <w:b/>
                <w:sz w:val="18"/>
              </w:rPr>
            </w:pPr>
          </w:p>
        </w:tc>
        <w:tc>
          <w:tcPr>
            <w:tcW w:w="1812" w:type="dxa"/>
            <w:tcBorders>
              <w:top w:val="nil"/>
            </w:tcBorders>
            <w:shd w:val="clear" w:color="auto" w:fill="auto"/>
          </w:tcPr>
          <w:p w:rsidR="00DE5136" w:rsidRPr="00DE5136" w:rsidRDefault="00DE5136" w:rsidP="00DE5136">
            <w:pPr>
              <w:keepNext/>
              <w:keepLines/>
              <w:spacing w:after="0"/>
              <w:jc w:val="center"/>
              <w:rPr>
                <w:rFonts w:ascii="Arial" w:eastAsia="Batang" w:hAnsi="Arial"/>
                <w:b/>
                <w:sz w:val="18"/>
              </w:rPr>
            </w:pPr>
            <w:r w:rsidRPr="00DE5136">
              <w:rPr>
                <w:rFonts w:ascii="Arial" w:eastAsia="Batang" w:hAnsi="Arial"/>
                <w:b/>
                <w:sz w:val="18"/>
              </w:rPr>
              <w:object w:dxaOrig="1160" w:dyaOrig="340">
                <v:shape id="_x0000_i2137" type="#_x0000_t75" style="width:57.75pt;height:17.25pt" o:ole="">
                  <v:imagedata r:id="rId1063" o:title=""/>
                </v:shape>
                <o:OLEObject Type="Embed" ProgID="Equation.3" ShapeID="_x0000_i2137" DrawAspect="Content" ObjectID="_1584267091" r:id="rId1641"/>
              </w:object>
            </w:r>
          </w:p>
        </w:tc>
        <w:tc>
          <w:tcPr>
            <w:tcW w:w="1813" w:type="dxa"/>
            <w:tcBorders>
              <w:top w:val="nil"/>
            </w:tcBorders>
            <w:shd w:val="clear" w:color="auto" w:fill="auto"/>
          </w:tcPr>
          <w:p w:rsidR="00DE5136" w:rsidRPr="00DE5136" w:rsidRDefault="00DE5136" w:rsidP="00DE5136">
            <w:pPr>
              <w:keepNext/>
              <w:keepLines/>
              <w:spacing w:after="0"/>
              <w:jc w:val="center"/>
              <w:rPr>
                <w:rFonts w:ascii="Arial" w:eastAsia="Batang" w:hAnsi="Arial"/>
                <w:b/>
                <w:sz w:val="18"/>
              </w:rPr>
            </w:pPr>
            <w:r w:rsidRPr="00DE5136">
              <w:rPr>
                <w:rFonts w:ascii="Arial" w:eastAsia="Batang" w:hAnsi="Arial"/>
                <w:b/>
                <w:sz w:val="18"/>
              </w:rPr>
              <w:object w:dxaOrig="1160" w:dyaOrig="340">
                <v:shape id="_x0000_i2138" type="#_x0000_t75" style="width:57.75pt;height:17.25pt" o:ole="">
                  <v:imagedata r:id="rId1072" o:title=""/>
                </v:shape>
                <o:OLEObject Type="Embed" ProgID="Equation.3" ShapeID="_x0000_i2138" DrawAspect="Content" ObjectID="_1584267092" r:id="rId1642"/>
              </w:object>
            </w:r>
          </w:p>
        </w:tc>
      </w:tr>
      <w:tr w:rsidR="00DE5136" w:rsidRPr="00DE5136" w:rsidTr="00C447CE">
        <w:trPr>
          <w:jc w:val="center"/>
        </w:trPr>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0</w:t>
            </w:r>
          </w:p>
        </w:tc>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0</w:t>
            </w:r>
          </w:p>
        </w:tc>
        <w:tc>
          <w:tcPr>
            <w:tcW w:w="1813"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0</w:t>
            </w:r>
          </w:p>
        </w:tc>
      </w:tr>
      <w:tr w:rsidR="00DE5136" w:rsidRPr="00DE5136" w:rsidTr="00C447CE">
        <w:trPr>
          <w:jc w:val="center"/>
        </w:trPr>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1</w:t>
            </w:r>
          </w:p>
        </w:tc>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6</w:t>
            </w:r>
          </w:p>
        </w:tc>
        <w:tc>
          <w:tcPr>
            <w:tcW w:w="1813"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6</w:t>
            </w:r>
          </w:p>
        </w:tc>
      </w:tr>
      <w:tr w:rsidR="00DE5136" w:rsidRPr="00DE5136" w:rsidTr="00C447CE">
        <w:trPr>
          <w:jc w:val="center"/>
        </w:trPr>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2</w:t>
            </w:r>
          </w:p>
        </w:tc>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3</w:t>
            </w:r>
          </w:p>
        </w:tc>
      </w:tr>
      <w:tr w:rsidR="00DE5136" w:rsidRPr="00DE5136" w:rsidTr="00C447CE">
        <w:trPr>
          <w:jc w:val="center"/>
        </w:trPr>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3</w:t>
            </w:r>
          </w:p>
        </w:tc>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9</w:t>
            </w:r>
          </w:p>
        </w:tc>
      </w:tr>
    </w:tbl>
    <w:p w:rsidR="00CE0546" w:rsidRDefault="00CE0546" w:rsidP="00CE0546"/>
    <w:p w:rsidR="00405B53" w:rsidRPr="00745325" w:rsidRDefault="00405B53" w:rsidP="00405B53">
      <w:pPr>
        <w:pStyle w:val="Heading6"/>
      </w:pPr>
      <w:bookmarkStart w:id="129" w:name="_Toc510519367"/>
      <w:r>
        <w:t>6.4.1.3.3.2</w:t>
      </w:r>
      <w:r>
        <w:tab/>
        <w:t>Mapping to physical resources</w:t>
      </w:r>
      <w:bookmarkEnd w:id="129"/>
    </w:p>
    <w:p w:rsidR="00AE2A8C" w:rsidRDefault="00405B53" w:rsidP="00405B53">
      <w:r>
        <w:t>T</w:t>
      </w:r>
      <w:r w:rsidRPr="00C12953">
        <w:t xml:space="preserve">he </w:t>
      </w:r>
      <w:r>
        <w:t>sequence</w:t>
      </w:r>
      <w:r w:rsidRPr="00C12953">
        <w:t xml:space="preserve"> </w:t>
      </w:r>
      <w:r>
        <w:t>shall be</w:t>
      </w:r>
      <w:r w:rsidRPr="006F5571">
        <w:t xml:space="preserve"> </w:t>
      </w:r>
      <w:r>
        <w:t xml:space="preserve">multiplied with the amplitude scaling factor </w:t>
      </w:r>
      <w:r w:rsidR="001C3536" w:rsidRPr="009A1E80">
        <w:rPr>
          <w:position w:val="-12"/>
        </w:rPr>
        <w:object w:dxaOrig="780" w:dyaOrig="320">
          <v:shape id="_x0000_i2139" type="#_x0000_t75" style="width:39pt;height:15.75pt" o:ole="">
            <v:imagedata r:id="rId1087" o:title=""/>
          </v:shape>
          <o:OLEObject Type="Embed" ProgID="Equation.3" ShapeID="_x0000_i2139" DrawAspect="Content" ObjectID="_1584267093" r:id="rId1643"/>
        </w:object>
      </w:r>
      <w:r w:rsidR="001C3536">
        <w:t xml:space="preserve">, </w:t>
      </w:r>
      <w:r w:rsidR="001C3536" w:rsidRPr="00B011D0">
        <w:rPr>
          <w:position w:val="-10"/>
        </w:rPr>
        <w:object w:dxaOrig="720" w:dyaOrig="300">
          <v:shape id="_x0000_i2140" type="#_x0000_t75" style="width:36pt;height:15pt" o:ole="">
            <v:imagedata r:id="rId1644" o:title=""/>
          </v:shape>
          <o:OLEObject Type="Embed" ProgID="Equation.3" ShapeID="_x0000_i2140" DrawAspect="Content" ObjectID="_1584267094" r:id="rId1645"/>
        </w:object>
      </w:r>
      <w:r w:rsidR="001C3536">
        <w:t xml:space="preserve">, </w:t>
      </w:r>
      <w:r>
        <w:t xml:space="preserve">in order to conform to the transmit </w:t>
      </w:r>
      <w:r w:rsidR="00AE2A8C">
        <w:t>power specified</w:t>
      </w:r>
      <w:r>
        <w:t xml:space="preserve"> in [5, 38.213] and </w:t>
      </w:r>
      <w:r w:rsidRPr="00C12953">
        <w:t xml:space="preserve">mapped </w:t>
      </w:r>
      <w:r>
        <w:t xml:space="preserve">in sequence starting with </w:t>
      </w:r>
      <w:r w:rsidR="00DE5136" w:rsidRPr="00B011D0">
        <w:rPr>
          <w:position w:val="-10"/>
        </w:rPr>
        <w:object w:dxaOrig="440" w:dyaOrig="300">
          <v:shape id="_x0000_i2141" type="#_x0000_t75" style="width:22.5pt;height:15pt" o:ole="">
            <v:imagedata r:id="rId1646" o:title=""/>
          </v:shape>
          <o:OLEObject Type="Embed" ProgID="Equation.3" ShapeID="_x0000_i2141" DrawAspect="Content" ObjectID="_1584267095" r:id="rId1647"/>
        </w:object>
      </w:r>
      <w:r>
        <w:t xml:space="preserve"> </w:t>
      </w:r>
      <w:r w:rsidRPr="00C12953">
        <w:t xml:space="preserve">to </w:t>
      </w:r>
      <w:r>
        <w:t xml:space="preserve">resource elements </w:t>
      </w:r>
      <w:r w:rsidRPr="00244553">
        <w:rPr>
          <w:position w:val="-14"/>
        </w:rPr>
        <w:object w:dxaOrig="680" w:dyaOrig="340">
          <v:shape id="_x0000_i2142" type="#_x0000_t75" style="width:33.75pt;height:18pt" o:ole="">
            <v:imagedata r:id="rId917" o:title=""/>
          </v:shape>
          <o:OLEObject Type="Embed" ProgID="Equation.3" ShapeID="_x0000_i2142" DrawAspect="Content" ObjectID="_1584267096" r:id="rId1648"/>
        </w:object>
      </w:r>
      <w:r>
        <w:t xml:space="preserve"> </w:t>
      </w:r>
      <w:r w:rsidR="00197C0C">
        <w:t xml:space="preserve">on antenna port </w:t>
      </w:r>
      <w:r w:rsidR="00197C0C">
        <w:rPr>
          <w:position w:val="-10"/>
        </w:rPr>
        <w:object w:dxaOrig="820" w:dyaOrig="279">
          <v:shape id="_x0000_i2143" type="#_x0000_t75" style="width:39.75pt;height:14.25pt" o:ole="">
            <v:imagedata r:id="rId1595" o:title=""/>
          </v:shape>
          <o:OLEObject Type="Embed" ProgID="Equation.3" ShapeID="_x0000_i2143" DrawAspect="Content" ObjectID="_1584267097" r:id="rId1649"/>
        </w:object>
      </w:r>
      <w:r w:rsidR="00197C0C">
        <w:t xml:space="preserve"> </w:t>
      </w:r>
      <w:r w:rsidR="00AE2A8C">
        <w:t>according to</w:t>
      </w:r>
    </w:p>
    <w:p w:rsidR="00AE2A8C" w:rsidRDefault="00DE5136" w:rsidP="00AE2A8C">
      <w:pPr>
        <w:pStyle w:val="EQ"/>
        <w:jc w:val="center"/>
      </w:pPr>
      <w:r w:rsidRPr="00AD0D9F">
        <w:rPr>
          <w:position w:val="-30"/>
        </w:rPr>
        <w:object w:dxaOrig="2340" w:dyaOrig="680">
          <v:shape id="_x0000_i2144" type="#_x0000_t75" style="width:117pt;height:33.75pt" o:ole="">
            <v:imagedata r:id="rId1650" o:title=""/>
          </v:shape>
          <o:OLEObject Type="Embed" ProgID="Equation.3" ShapeID="_x0000_i2144" DrawAspect="Content" ObjectID="_1584267098" r:id="rId1651"/>
        </w:object>
      </w:r>
    </w:p>
    <w:p w:rsidR="00D160E4" w:rsidRDefault="00B06D1C" w:rsidP="00C54A04">
      <w:r>
        <w:t xml:space="preserve">where </w:t>
      </w:r>
    </w:p>
    <w:p w:rsidR="00D160E4" w:rsidRDefault="00D160E4" w:rsidP="00D160E4">
      <w:pPr>
        <w:pStyle w:val="B1"/>
      </w:pPr>
      <w:r>
        <w:t>-</w:t>
      </w:r>
      <w:r>
        <w:tab/>
      </w:r>
      <w:r w:rsidRPr="001A5D1F">
        <w:rPr>
          <w:position w:val="-6"/>
        </w:rPr>
        <w:object w:dxaOrig="180" w:dyaOrig="260">
          <v:shape id="_x0000_i2145" type="#_x0000_t75" style="width:9pt;height:12.75pt" o:ole="">
            <v:imagedata r:id="rId1625" o:title=""/>
          </v:shape>
          <o:OLEObject Type="Embed" ProgID="Equation.3" ShapeID="_x0000_i2145" DrawAspect="Content" ObjectID="_1584267099" r:id="rId1652"/>
        </w:object>
      </w:r>
      <w:r>
        <w:t xml:space="preserve"> is defined relative to subcarrier 0 of </w:t>
      </w:r>
      <w:r w:rsidR="00DE5136">
        <w:t>the lowest-numbered</w:t>
      </w:r>
      <w:r>
        <w:t xml:space="preserve"> resource block </w:t>
      </w:r>
      <w:r w:rsidR="00DE5136">
        <w:t>assigned for PUCCH transmission</w:t>
      </w:r>
      <w:r>
        <w:t xml:space="preserve">, </w:t>
      </w:r>
    </w:p>
    <w:p w:rsidR="00D160E4" w:rsidRDefault="00D160E4" w:rsidP="00D160E4">
      <w:pPr>
        <w:pStyle w:val="B1"/>
      </w:pPr>
      <w:r>
        <w:t>-</w:t>
      </w:r>
      <w:r>
        <w:tab/>
      </w:r>
      <w:r w:rsidR="00B06D1C" w:rsidRPr="00125DB8">
        <w:rPr>
          <w:position w:val="-6"/>
        </w:rPr>
        <w:object w:dxaOrig="139" w:dyaOrig="260">
          <v:shape id="_x0000_i2146" type="#_x0000_t75" style="width:6.75pt;height:12.75pt" o:ole="">
            <v:imagedata r:id="rId1653" o:title=""/>
          </v:shape>
          <o:OLEObject Type="Embed" ProgID="Equation.3" ShapeID="_x0000_i2146" DrawAspect="Content" ObjectID="_1584267100" r:id="rId1654"/>
        </w:object>
      </w:r>
      <w:r w:rsidR="00AE2A8C">
        <w:t xml:space="preserve"> </w:t>
      </w:r>
      <w:r w:rsidR="00B06D1C">
        <w:t>is given by Table 6.4.1.3.3.2-1</w:t>
      </w:r>
      <w:r w:rsidR="000368D5">
        <w:t xml:space="preserve"> for the case with and without frequency hopping and</w:t>
      </w:r>
      <w:r w:rsidR="00B06D1C">
        <w:t xml:space="preserve"> with</w:t>
      </w:r>
      <w:r w:rsidR="007E6438">
        <w:t xml:space="preserve"> </w:t>
      </w:r>
      <w:r w:rsidR="007E6438" w:rsidRPr="00E61FBB">
        <w:t>and without additional DM-RS as described in clause 9.2.1 of [TS</w:t>
      </w:r>
      <w:r w:rsidR="007E6438">
        <w:t xml:space="preserve"> </w:t>
      </w:r>
      <w:r w:rsidR="007E6438" w:rsidRPr="00E61FBB">
        <w:t>38.213]</w:t>
      </w:r>
      <w:r w:rsidR="007E6438">
        <w:t>, where</w:t>
      </w:r>
      <w:r w:rsidR="00B06D1C">
        <w:t xml:space="preserve"> </w:t>
      </w:r>
      <w:r w:rsidR="00AE2A8C" w:rsidRPr="00125DB8">
        <w:rPr>
          <w:position w:val="-6"/>
        </w:rPr>
        <w:object w:dxaOrig="440" w:dyaOrig="260">
          <v:shape id="_x0000_i2147" type="#_x0000_t75" style="width:21.75pt;height:12.75pt" o:ole="">
            <v:imagedata r:id="rId888" o:title=""/>
          </v:shape>
          <o:OLEObject Type="Embed" ProgID="Equation.3" ShapeID="_x0000_i2147" DrawAspect="Content" ObjectID="_1584267101" r:id="rId1655"/>
        </w:object>
      </w:r>
      <w:r w:rsidR="00AE2A8C">
        <w:t xml:space="preserve"> </w:t>
      </w:r>
      <w:r w:rsidR="00B06D1C">
        <w:t>correspond</w:t>
      </w:r>
      <w:r w:rsidR="007E6438">
        <w:t>s</w:t>
      </w:r>
      <w:r w:rsidR="00B06D1C">
        <w:t xml:space="preserve"> </w:t>
      </w:r>
      <w:r w:rsidR="00AE2A8C">
        <w:t>to the first OFDM symbol of the PUCCH transmission</w:t>
      </w:r>
      <w:r w:rsidR="000368D5">
        <w:t xml:space="preserve">. </w:t>
      </w:r>
    </w:p>
    <w:p w:rsidR="00EF361E" w:rsidRDefault="000368D5" w:rsidP="00C54A04">
      <w:r>
        <w:t xml:space="preserve">The </w:t>
      </w:r>
      <w:r w:rsidR="00D160E4">
        <w:t>resource</w:t>
      </w:r>
      <w:r>
        <w:t xml:space="preserve"> elements </w:t>
      </w:r>
      <w:r w:rsidR="00AE2A8C" w:rsidRPr="00244553">
        <w:rPr>
          <w:position w:val="-14"/>
        </w:rPr>
        <w:object w:dxaOrig="680" w:dyaOrig="340">
          <v:shape id="_x0000_i2148" type="#_x0000_t75" style="width:33.75pt;height:18pt" o:ole="">
            <v:imagedata r:id="rId917" o:title=""/>
          </v:shape>
          <o:OLEObject Type="Embed" ProgID="Equation.3" ShapeID="_x0000_i2148" DrawAspect="Content" ObjectID="_1584267102" r:id="rId1656"/>
        </w:object>
      </w:r>
      <w:r w:rsidR="00AE2A8C">
        <w:t xml:space="preserve"> shall be within the </w:t>
      </w:r>
      <w:r w:rsidR="00095E7C">
        <w:t>resource</w:t>
      </w:r>
      <w:r w:rsidR="00AE2A8C">
        <w:t xml:space="preserve"> blocks assigned for PUCCH transmission according to </w:t>
      </w:r>
      <w:r w:rsidR="005F6430">
        <w:t>[5, TS 38.213]</w:t>
      </w:r>
      <w:r w:rsidR="00AE2A8C">
        <w:t>.</w:t>
      </w:r>
      <w:r w:rsidR="00095E7C">
        <w:t xml:space="preserve"> </w:t>
      </w:r>
    </w:p>
    <w:p w:rsidR="00E640EE" w:rsidRDefault="00E640EE" w:rsidP="00B06D1C">
      <w:pPr>
        <w:pStyle w:val="TH"/>
      </w:pPr>
      <w:bookmarkStart w:id="130" w:name="_Hlk500850450"/>
      <w:r>
        <w:lastRenderedPageBreak/>
        <w:t xml:space="preserve">Table 6.4.1.3.3.2-1: DM-RS positions for PUCCH </w:t>
      </w:r>
      <w:r w:rsidR="00B06D1C">
        <w:t>format</w:t>
      </w:r>
      <w:r>
        <w:t xml:space="preserve">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366"/>
        <w:gridCol w:w="1366"/>
        <w:gridCol w:w="1366"/>
        <w:gridCol w:w="1366"/>
      </w:tblGrid>
      <w:tr w:rsidR="00132C0B" w:rsidTr="004F4AE9">
        <w:trPr>
          <w:jc w:val="center"/>
        </w:trPr>
        <w:tc>
          <w:tcPr>
            <w:tcW w:w="1607" w:type="dxa"/>
            <w:vMerge w:val="restart"/>
            <w:shd w:val="clear" w:color="auto" w:fill="auto"/>
          </w:tcPr>
          <w:p w:rsidR="00132C0B" w:rsidRPr="000F249A" w:rsidRDefault="00132C0B" w:rsidP="004F4AE9">
            <w:pPr>
              <w:pStyle w:val="TAH"/>
              <w:rPr>
                <w:rFonts w:eastAsia="Batang"/>
              </w:rPr>
            </w:pPr>
            <w:r w:rsidRPr="000F249A">
              <w:rPr>
                <w:rFonts w:eastAsia="Batang"/>
              </w:rPr>
              <w:t>PUCCH length</w:t>
            </w:r>
          </w:p>
        </w:tc>
        <w:tc>
          <w:tcPr>
            <w:tcW w:w="5464" w:type="dxa"/>
            <w:gridSpan w:val="4"/>
            <w:tcBorders>
              <w:bottom w:val="nil"/>
            </w:tcBorders>
            <w:shd w:val="clear" w:color="auto" w:fill="auto"/>
          </w:tcPr>
          <w:p w:rsidR="00132C0B" w:rsidRPr="000F249A" w:rsidRDefault="00132C0B" w:rsidP="004F4AE9">
            <w:pPr>
              <w:pStyle w:val="TAH"/>
              <w:rPr>
                <w:rFonts w:eastAsia="Batang"/>
              </w:rPr>
            </w:pPr>
            <w:r w:rsidRPr="000F249A">
              <w:rPr>
                <w:rFonts w:eastAsia="Batang"/>
              </w:rPr>
              <w:t xml:space="preserve">DM-RS position </w:t>
            </w:r>
            <w:r w:rsidRPr="000F249A">
              <w:rPr>
                <w:rFonts w:eastAsia="Batang"/>
                <w:position w:val="-6"/>
              </w:rPr>
              <w:object w:dxaOrig="139" w:dyaOrig="260">
                <v:shape id="_x0000_i2149" type="#_x0000_t75" style="width:6.75pt;height:12.75pt" o:ole="">
                  <v:imagedata r:id="rId1657" o:title=""/>
                </v:shape>
                <o:OLEObject Type="Embed" ProgID="Equation.3" ShapeID="_x0000_i2149" DrawAspect="Content" ObjectID="_1584267103" r:id="rId1658"/>
              </w:object>
            </w:r>
            <w:r w:rsidRPr="000F249A">
              <w:rPr>
                <w:rFonts w:eastAsia="Batang"/>
              </w:rPr>
              <w:t xml:space="preserve"> within PUCCH span</w:t>
            </w:r>
          </w:p>
        </w:tc>
      </w:tr>
      <w:tr w:rsidR="00132C0B" w:rsidTr="004F4AE9">
        <w:trPr>
          <w:jc w:val="center"/>
        </w:trPr>
        <w:tc>
          <w:tcPr>
            <w:tcW w:w="1607" w:type="dxa"/>
            <w:vMerge/>
            <w:shd w:val="clear" w:color="auto" w:fill="auto"/>
          </w:tcPr>
          <w:p w:rsidR="00132C0B" w:rsidRPr="000F249A" w:rsidRDefault="00132C0B" w:rsidP="004F4AE9">
            <w:pPr>
              <w:pStyle w:val="TAH"/>
              <w:rPr>
                <w:rFonts w:eastAsia="Batang"/>
              </w:rPr>
            </w:pPr>
          </w:p>
        </w:tc>
        <w:tc>
          <w:tcPr>
            <w:tcW w:w="2732" w:type="dxa"/>
            <w:gridSpan w:val="2"/>
            <w:tcBorders>
              <w:top w:val="nil"/>
              <w:bottom w:val="nil"/>
            </w:tcBorders>
            <w:shd w:val="clear" w:color="auto" w:fill="auto"/>
          </w:tcPr>
          <w:p w:rsidR="00132C0B" w:rsidRPr="000F249A" w:rsidRDefault="00132C0B" w:rsidP="004F4AE9">
            <w:pPr>
              <w:pStyle w:val="TAH"/>
              <w:rPr>
                <w:rFonts w:eastAsia="Batang"/>
              </w:rPr>
            </w:pPr>
            <w:r w:rsidRPr="000F249A">
              <w:rPr>
                <w:rFonts w:eastAsia="Batang"/>
              </w:rPr>
              <w:t>No additional DM-RS</w:t>
            </w:r>
          </w:p>
        </w:tc>
        <w:tc>
          <w:tcPr>
            <w:tcW w:w="2732" w:type="dxa"/>
            <w:gridSpan w:val="2"/>
            <w:tcBorders>
              <w:top w:val="nil"/>
              <w:bottom w:val="nil"/>
            </w:tcBorders>
            <w:shd w:val="clear" w:color="auto" w:fill="auto"/>
          </w:tcPr>
          <w:p w:rsidR="00132C0B" w:rsidRPr="000F249A" w:rsidRDefault="00132C0B" w:rsidP="004F4AE9">
            <w:pPr>
              <w:pStyle w:val="TAH"/>
              <w:rPr>
                <w:rFonts w:eastAsia="Batang"/>
              </w:rPr>
            </w:pPr>
            <w:r w:rsidRPr="000F249A">
              <w:rPr>
                <w:rFonts w:eastAsia="Batang"/>
              </w:rPr>
              <w:t>Additional DM-RS</w:t>
            </w:r>
          </w:p>
        </w:tc>
      </w:tr>
      <w:tr w:rsidR="00132C0B" w:rsidTr="004F4AE9">
        <w:trPr>
          <w:jc w:val="center"/>
        </w:trPr>
        <w:tc>
          <w:tcPr>
            <w:tcW w:w="1607" w:type="dxa"/>
            <w:vMerge/>
            <w:shd w:val="clear" w:color="auto" w:fill="auto"/>
          </w:tcPr>
          <w:p w:rsidR="00132C0B" w:rsidRPr="000F249A" w:rsidRDefault="00132C0B" w:rsidP="004F4AE9">
            <w:pPr>
              <w:pStyle w:val="TAC"/>
              <w:rPr>
                <w:rFonts w:eastAsia="Batang"/>
              </w:rPr>
            </w:pPr>
          </w:p>
        </w:tc>
        <w:tc>
          <w:tcPr>
            <w:tcW w:w="1366" w:type="dxa"/>
            <w:tcBorders>
              <w:top w:val="nil"/>
            </w:tcBorders>
            <w:shd w:val="clear" w:color="auto" w:fill="auto"/>
          </w:tcPr>
          <w:p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rsidR="00132C0B" w:rsidRPr="000F249A" w:rsidRDefault="00132C0B" w:rsidP="004F4AE9">
            <w:pPr>
              <w:pStyle w:val="TAH"/>
              <w:rPr>
                <w:rFonts w:eastAsia="Batang"/>
              </w:rPr>
            </w:pPr>
            <w:r>
              <w:rPr>
                <w:rFonts w:eastAsia="Batang"/>
              </w:rPr>
              <w:t>Hopping</w:t>
            </w:r>
          </w:p>
        </w:tc>
        <w:tc>
          <w:tcPr>
            <w:tcW w:w="1366" w:type="dxa"/>
            <w:tcBorders>
              <w:top w:val="nil"/>
            </w:tcBorders>
            <w:shd w:val="clear" w:color="auto" w:fill="auto"/>
          </w:tcPr>
          <w:p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rsidR="00132C0B" w:rsidRPr="000F249A" w:rsidRDefault="00132C0B" w:rsidP="004F4AE9">
            <w:pPr>
              <w:pStyle w:val="TAH"/>
              <w:rPr>
                <w:rFonts w:eastAsia="Batang"/>
              </w:rPr>
            </w:pPr>
            <w:r>
              <w:rPr>
                <w:rFonts w:eastAsia="Batang"/>
              </w:rPr>
              <w:t>Hopping</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4</w:t>
            </w:r>
          </w:p>
        </w:tc>
        <w:tc>
          <w:tcPr>
            <w:tcW w:w="1366" w:type="dxa"/>
            <w:shd w:val="clear" w:color="auto" w:fill="auto"/>
          </w:tcPr>
          <w:p w:rsidR="00132C0B" w:rsidRPr="000F249A" w:rsidRDefault="00132C0B" w:rsidP="004F4AE9">
            <w:pPr>
              <w:pStyle w:val="TAC"/>
              <w:rPr>
                <w:rFonts w:eastAsia="Batang"/>
              </w:rPr>
            </w:pPr>
            <w:r>
              <w:rPr>
                <w:rFonts w:eastAsia="Batang"/>
              </w:rPr>
              <w:t>1</w:t>
            </w:r>
          </w:p>
        </w:tc>
        <w:tc>
          <w:tcPr>
            <w:tcW w:w="1366" w:type="dxa"/>
            <w:shd w:val="clear" w:color="auto" w:fill="auto"/>
          </w:tcPr>
          <w:p w:rsidR="00132C0B" w:rsidRPr="000F249A" w:rsidRDefault="00132C0B" w:rsidP="004F4AE9">
            <w:pPr>
              <w:pStyle w:val="TAC"/>
              <w:rPr>
                <w:rFonts w:eastAsia="Batang"/>
              </w:rPr>
            </w:pPr>
            <w:r>
              <w:rPr>
                <w:rFonts w:eastAsia="Batang"/>
              </w:rPr>
              <w:t>0, 2</w:t>
            </w:r>
          </w:p>
        </w:tc>
        <w:tc>
          <w:tcPr>
            <w:tcW w:w="1366" w:type="dxa"/>
            <w:shd w:val="clear" w:color="auto" w:fill="auto"/>
          </w:tcPr>
          <w:p w:rsidR="00132C0B" w:rsidRPr="000F249A" w:rsidRDefault="00132C0B" w:rsidP="004F4AE9">
            <w:pPr>
              <w:pStyle w:val="TAC"/>
              <w:rPr>
                <w:rFonts w:eastAsia="Batang"/>
              </w:rPr>
            </w:pPr>
            <w:r>
              <w:rPr>
                <w:rFonts w:eastAsia="Batang"/>
              </w:rPr>
              <w:t>1</w:t>
            </w:r>
          </w:p>
        </w:tc>
        <w:tc>
          <w:tcPr>
            <w:tcW w:w="1366" w:type="dxa"/>
            <w:shd w:val="clear" w:color="auto" w:fill="auto"/>
          </w:tcPr>
          <w:p w:rsidR="00132C0B" w:rsidRPr="000F249A" w:rsidRDefault="00132C0B" w:rsidP="004F4AE9">
            <w:pPr>
              <w:pStyle w:val="TAC"/>
              <w:rPr>
                <w:rFonts w:eastAsia="Batang"/>
              </w:rPr>
            </w:pPr>
            <w:r w:rsidRPr="000F249A">
              <w:rPr>
                <w:rFonts w:eastAsia="Batang"/>
              </w:rPr>
              <w:t>0, 2</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5</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0, 3</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0, 3</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6</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1, 4</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7</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1, 4</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8</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1, 5</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1, 5</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9</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1, 6</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1, 6</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10</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1, 3, 6, 8</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11</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1, 3, 6, 9</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12</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2, 8</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1, 4, 7, 10</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13</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2, 9</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1, 4, 7, 11</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14</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3, 10</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1, 5, 8, 12</w:t>
            </w:r>
          </w:p>
        </w:tc>
      </w:tr>
      <w:bookmarkEnd w:id="130"/>
    </w:tbl>
    <w:p w:rsidR="00B06D1C" w:rsidRDefault="00B06D1C" w:rsidP="00C54A04"/>
    <w:p w:rsidR="00E72D9E" w:rsidRDefault="00732CE8" w:rsidP="005B4773">
      <w:pPr>
        <w:pStyle w:val="Heading4"/>
      </w:pPr>
      <w:bookmarkStart w:id="131" w:name="_Toc510519368"/>
      <w:r>
        <w:t>6</w:t>
      </w:r>
      <w:r w:rsidR="005B4773">
        <w:t>.4.1.</w:t>
      </w:r>
      <w:r w:rsidR="003014E4">
        <w:t>4</w:t>
      </w:r>
      <w:r w:rsidR="005B4773">
        <w:tab/>
        <w:t>Sounding reference signal</w:t>
      </w:r>
      <w:bookmarkEnd w:id="131"/>
    </w:p>
    <w:p w:rsidR="0050009F" w:rsidRDefault="0050009F" w:rsidP="0050009F">
      <w:pPr>
        <w:pStyle w:val="Heading5"/>
      </w:pPr>
      <w:bookmarkStart w:id="132" w:name="_Toc510519369"/>
      <w:r>
        <w:t>6.4.1.4.1</w:t>
      </w:r>
      <w:r>
        <w:tab/>
        <w:t>SRS resource</w:t>
      </w:r>
      <w:bookmarkEnd w:id="132"/>
    </w:p>
    <w:p w:rsidR="0050009F" w:rsidRDefault="0050009F" w:rsidP="0050009F">
      <w:r>
        <w:t>An SRS resource consists of</w:t>
      </w:r>
    </w:p>
    <w:p w:rsidR="0050009F" w:rsidRDefault="0050009F" w:rsidP="0050009F">
      <w:pPr>
        <w:pStyle w:val="B1"/>
        <w:rPr>
          <w:rFonts w:eastAsia="Malgun Gothic"/>
        </w:rPr>
      </w:pPr>
      <w:r>
        <w:rPr>
          <w:rFonts w:eastAsia="Malgun Gothic"/>
        </w:rPr>
        <w:t>-</w:t>
      </w:r>
      <w:r>
        <w:rPr>
          <w:rFonts w:eastAsia="Malgun Gothic"/>
        </w:rPr>
        <w:tab/>
      </w:r>
      <w:r w:rsidRPr="007F605C">
        <w:rPr>
          <w:rFonts w:eastAsia="Malgun Gothic"/>
          <w:position w:val="-14"/>
        </w:rPr>
        <w:object w:dxaOrig="1200" w:dyaOrig="380">
          <v:shape id="_x0000_i2150" type="#_x0000_t75" style="width:60pt;height:18.75pt" o:ole="">
            <v:imagedata r:id="rId1659" o:title=""/>
          </v:shape>
          <o:OLEObject Type="Embed" ProgID="Equation.3" ShapeID="_x0000_i2150" DrawAspect="Content" ObjectID="_1584267104" r:id="rId1660"/>
        </w:object>
      </w:r>
      <w:r>
        <w:rPr>
          <w:rFonts w:eastAsia="Malgun Gothic"/>
        </w:rPr>
        <w:t xml:space="preserve"> antenna ports </w:t>
      </w:r>
      <w:r w:rsidRPr="006D10EA">
        <w:rPr>
          <w:rFonts w:eastAsia="Malgun Gothic"/>
          <w:position w:val="-12"/>
        </w:rPr>
        <w:object w:dxaOrig="859" w:dyaOrig="420">
          <v:shape id="_x0000_i2151" type="#_x0000_t75" style="width:42.75pt;height:21pt" o:ole="">
            <v:imagedata r:id="rId1661" o:title=""/>
          </v:shape>
          <o:OLEObject Type="Embed" ProgID="Equation.3" ShapeID="_x0000_i2151" DrawAspect="Content" ObjectID="_1584267105" r:id="rId1662"/>
        </w:object>
      </w:r>
      <w:r>
        <w:rPr>
          <w:rFonts w:eastAsia="Malgun Gothic"/>
        </w:rPr>
        <w:t xml:space="preserve">, </w:t>
      </w:r>
      <w:r w:rsidRPr="00254C35">
        <w:rPr>
          <w:rFonts w:eastAsia="Malgun Gothic"/>
          <w:position w:val="-10"/>
        </w:rPr>
        <w:object w:dxaOrig="1560" w:dyaOrig="300">
          <v:shape id="_x0000_i2152" type="#_x0000_t75" style="width:78pt;height:15pt" o:ole="">
            <v:imagedata r:id="rId1663" o:title=""/>
          </v:shape>
          <o:OLEObject Type="Embed" ProgID="Equation.3" ShapeID="_x0000_i2152" DrawAspect="Content" ObjectID="_1584267106" r:id="rId1664"/>
        </w:object>
      </w:r>
      <w:r w:rsidR="006B32AB">
        <w:rPr>
          <w:rFonts w:eastAsia="Malgun Gothic"/>
        </w:rPr>
        <w:t xml:space="preserve">, given by the higher layer parameter </w:t>
      </w:r>
      <w:r w:rsidR="006B32AB" w:rsidRPr="00613453">
        <w:rPr>
          <w:rFonts w:eastAsia="Malgun Gothic"/>
          <w:i/>
        </w:rPr>
        <w:t>NrofSRS-Ports</w:t>
      </w:r>
    </w:p>
    <w:p w:rsidR="0050009F" w:rsidRDefault="0050009F" w:rsidP="0050009F">
      <w:pPr>
        <w:pStyle w:val="B1"/>
        <w:rPr>
          <w:rFonts w:eastAsia="Malgun Gothic"/>
        </w:rPr>
      </w:pPr>
      <w:r>
        <w:rPr>
          <w:rFonts w:eastAsia="Malgun Gothic"/>
        </w:rPr>
        <w:t>-</w:t>
      </w:r>
      <w:r>
        <w:rPr>
          <w:rFonts w:eastAsia="Malgun Gothic"/>
        </w:rPr>
        <w:tab/>
      </w:r>
      <w:r w:rsidR="00A27F86" w:rsidRPr="007F605C">
        <w:rPr>
          <w:rFonts w:eastAsia="Malgun Gothic"/>
          <w:position w:val="-14"/>
        </w:rPr>
        <w:object w:dxaOrig="1240" w:dyaOrig="380">
          <v:shape id="_x0000_i2153" type="#_x0000_t75" style="width:62.25pt;height:18.75pt" o:ole="">
            <v:imagedata r:id="rId1665" o:title=""/>
          </v:shape>
          <o:OLEObject Type="Embed" ProgID="Equation.3" ShapeID="_x0000_i2153" DrawAspect="Content" ObjectID="_1584267107" r:id="rId1666"/>
        </w:object>
      </w:r>
      <w:r w:rsidR="00A27F86">
        <w:rPr>
          <w:rFonts w:eastAsia="Malgun Gothic"/>
        </w:rPr>
        <w:t xml:space="preserve"> </w:t>
      </w:r>
      <w:r>
        <w:rPr>
          <w:rFonts w:eastAsia="Malgun Gothic"/>
        </w:rPr>
        <w:t>consecutive OFDM symbols</w:t>
      </w:r>
      <w:r w:rsidR="006B32AB">
        <w:rPr>
          <w:rFonts w:eastAsia="Malgun Gothic"/>
        </w:rPr>
        <w:t xml:space="preserve"> contained in the higher layer parameter </w:t>
      </w:r>
      <w:r w:rsidR="006B32AB" w:rsidRPr="00613453">
        <w:rPr>
          <w:rFonts w:eastAsia="Malgun Gothic"/>
          <w:i/>
        </w:rPr>
        <w:t>SRS-ResourceMapping</w:t>
      </w:r>
    </w:p>
    <w:p w:rsidR="0050009F" w:rsidRDefault="0050009F" w:rsidP="0050009F">
      <w:pPr>
        <w:pStyle w:val="B1"/>
        <w:rPr>
          <w:rFonts w:eastAsia="Malgun Gothic"/>
        </w:rPr>
      </w:pPr>
      <w:r>
        <w:rPr>
          <w:rFonts w:eastAsia="Malgun Gothic"/>
        </w:rPr>
        <w:t>-</w:t>
      </w:r>
      <w:r>
        <w:rPr>
          <w:rFonts w:eastAsia="Malgun Gothic"/>
        </w:rPr>
        <w:tab/>
      </w:r>
      <w:r w:rsidR="006B32AB" w:rsidRPr="00950AC6">
        <w:rPr>
          <w:position w:val="-10"/>
        </w:rPr>
        <w:object w:dxaOrig="200" w:dyaOrig="300">
          <v:shape id="_x0000_i2154" type="#_x0000_t75" style="width:9.75pt;height:15pt" o:ole="">
            <v:imagedata r:id="rId1667" o:title=""/>
          </v:shape>
          <o:OLEObject Type="Embed" ProgID="Equation.3" ShapeID="_x0000_i2154" DrawAspect="Content" ObjectID="_1584267108" r:id="rId1668"/>
        </w:object>
      </w:r>
      <w:r w:rsidR="006B32AB">
        <w:t xml:space="preserve">, </w:t>
      </w:r>
      <w:r>
        <w:rPr>
          <w:rFonts w:eastAsia="Malgun Gothic"/>
        </w:rPr>
        <w:t>the starting position in the time domain</w:t>
      </w:r>
      <w:r w:rsidR="006B32AB">
        <w:rPr>
          <w:rFonts w:eastAsia="Malgun Gothic"/>
        </w:rPr>
        <w:t xml:space="preserve"> </w:t>
      </w:r>
      <w:r w:rsidR="007E6438">
        <w:rPr>
          <w:rFonts w:eastAsia="Malgun Gothic"/>
        </w:rPr>
        <w:t xml:space="preserve">given by </w:t>
      </w:r>
      <w:r w:rsidR="007E6438" w:rsidRPr="009F017C">
        <w:rPr>
          <w:rFonts w:eastAsia="Malgun Gothic"/>
          <w:position w:val="-14"/>
        </w:rPr>
        <w:object w:dxaOrig="1719" w:dyaOrig="380">
          <v:shape id="_x0000_i2155" type="#_x0000_t75" style="width:86.25pt;height:18.75pt" o:ole="">
            <v:imagedata r:id="rId1669" o:title=""/>
          </v:shape>
          <o:OLEObject Type="Embed" ProgID="Equation.3" ShapeID="_x0000_i2155" DrawAspect="Content" ObjectID="_1584267109" r:id="rId1670"/>
        </w:object>
      </w:r>
      <w:r w:rsidR="007E6438">
        <w:rPr>
          <w:rFonts w:eastAsia="Malgun Gothic"/>
        </w:rPr>
        <w:t xml:space="preserve"> where the offset </w:t>
      </w:r>
      <w:r w:rsidR="007E6438" w:rsidRPr="009F017C">
        <w:rPr>
          <w:rFonts w:eastAsia="Malgun Gothic"/>
          <w:position w:val="-10"/>
        </w:rPr>
        <w:object w:dxaOrig="1400" w:dyaOrig="300">
          <v:shape id="_x0000_i2156" type="#_x0000_t75" style="width:69.75pt;height:15pt" o:ole="">
            <v:imagedata r:id="rId1671" o:title=""/>
          </v:shape>
          <o:OLEObject Type="Embed" ProgID="Equation.3" ShapeID="_x0000_i2156" DrawAspect="Content" ObjectID="_1584267110" r:id="rId1672"/>
        </w:object>
      </w:r>
      <w:r w:rsidR="007E6438">
        <w:rPr>
          <w:rFonts w:eastAsia="Malgun Gothic"/>
        </w:rPr>
        <w:t xml:space="preserve">counts symbols backwards from the end of the slot and is </w:t>
      </w:r>
      <w:r w:rsidR="006B32AB">
        <w:rPr>
          <w:rFonts w:eastAsia="Malgun Gothic"/>
        </w:rPr>
        <w:t xml:space="preserve">contained in the higher layer parameter </w:t>
      </w:r>
      <w:r w:rsidR="006B32AB" w:rsidRPr="00613453">
        <w:rPr>
          <w:rFonts w:eastAsia="Malgun Gothic"/>
          <w:i/>
        </w:rPr>
        <w:t>SRS-ResourceMapping</w:t>
      </w:r>
    </w:p>
    <w:p w:rsidR="0050009F" w:rsidRDefault="0050009F" w:rsidP="00F311E9">
      <w:pPr>
        <w:pStyle w:val="B1"/>
      </w:pPr>
      <w:r>
        <w:rPr>
          <w:rFonts w:eastAsia="Malgun Gothic"/>
        </w:rPr>
        <w:t>-</w:t>
      </w:r>
      <w:r>
        <w:rPr>
          <w:rFonts w:eastAsia="Malgun Gothic"/>
        </w:rPr>
        <w:tab/>
      </w:r>
      <w:r w:rsidR="006B32AB" w:rsidRPr="00024226">
        <w:rPr>
          <w:position w:val="-10"/>
        </w:rPr>
        <w:object w:dxaOrig="240" w:dyaOrig="300">
          <v:shape id="_x0000_i2157" type="#_x0000_t75" style="width:12pt;height:15pt" o:ole="">
            <v:imagedata r:id="rId1673" o:title=""/>
          </v:shape>
          <o:OLEObject Type="Embed" ProgID="Equation.3" ShapeID="_x0000_i2157" DrawAspect="Content" ObjectID="_1584267111" r:id="rId1674"/>
        </w:object>
      </w:r>
      <w:r>
        <w:t>, the frequency-domain starting position of the sounding reference signal</w:t>
      </w:r>
    </w:p>
    <w:p w:rsidR="00E72D9E" w:rsidRDefault="00E72D9E" w:rsidP="00EF5AE3">
      <w:pPr>
        <w:pStyle w:val="Heading5"/>
      </w:pPr>
      <w:bookmarkStart w:id="133" w:name="_Toc510519370"/>
      <w:r>
        <w:t>6.4.1.4.</w:t>
      </w:r>
      <w:r w:rsidR="0050009F">
        <w:t>2</w:t>
      </w:r>
      <w:r>
        <w:tab/>
        <w:t>Sequence generation</w:t>
      </w:r>
      <w:bookmarkEnd w:id="133"/>
    </w:p>
    <w:p w:rsidR="00EF5AE3" w:rsidRDefault="00E72D9E" w:rsidP="00365548">
      <w:r>
        <w:t xml:space="preserve">The sounding reference signal sequence </w:t>
      </w:r>
      <w:r w:rsidR="00365548">
        <w:t xml:space="preserve">for an SRS </w:t>
      </w:r>
      <w:r w:rsidR="001C3536">
        <w:t>resource</w:t>
      </w:r>
      <w:r w:rsidR="00365548">
        <w:t xml:space="preserve"> </w:t>
      </w:r>
      <w:r w:rsidR="00EF5AE3">
        <w:t>shall be generated according to</w:t>
      </w:r>
    </w:p>
    <w:p w:rsidR="00EF5AE3" w:rsidRDefault="007E6438" w:rsidP="00EF5AE3">
      <w:pPr>
        <w:pStyle w:val="EQ"/>
        <w:jc w:val="center"/>
      </w:pPr>
      <w:r w:rsidRPr="004B5058">
        <w:rPr>
          <w:position w:val="-50"/>
        </w:rPr>
        <w:object w:dxaOrig="1760" w:dyaOrig="1120">
          <v:shape id="_x0000_i2158" type="#_x0000_t75" style="width:87.75pt;height:56.25pt" o:ole="">
            <v:imagedata r:id="rId1675" o:title=""/>
          </v:shape>
          <o:OLEObject Type="Embed" ProgID="Equation.3" ShapeID="_x0000_i2158" DrawAspect="Content" ObjectID="_1584267112" r:id="rId1676"/>
        </w:object>
      </w:r>
    </w:p>
    <w:p w:rsidR="00365548" w:rsidRPr="00E14160" w:rsidRDefault="00EF5AE3" w:rsidP="00365548">
      <w:pPr>
        <w:rPr>
          <w:rFonts w:eastAsia="Malgun Gothic"/>
          <w:lang w:eastAsia="ko-KR"/>
        </w:rPr>
      </w:pPr>
      <w:r>
        <w:rPr>
          <w:rFonts w:eastAsia="Malgun Gothic"/>
        </w:rPr>
        <w:t>w</w:t>
      </w:r>
      <w:r w:rsidR="00E72D9E" w:rsidRPr="00E14160">
        <w:rPr>
          <w:rFonts w:eastAsia="Malgun Gothic"/>
        </w:rPr>
        <w:t>here</w:t>
      </w:r>
      <w:r>
        <w:rPr>
          <w:rFonts w:eastAsia="Malgun Gothic"/>
        </w:rPr>
        <w:t xml:space="preserve"> </w:t>
      </w:r>
      <w:r w:rsidR="007E6438" w:rsidRPr="00111E76">
        <w:rPr>
          <w:position w:val="-12"/>
        </w:rPr>
        <w:object w:dxaOrig="499" w:dyaOrig="360">
          <v:shape id="_x0000_i2159" type="#_x0000_t75" style="width:24.75pt;height:18pt" o:ole="">
            <v:imagedata r:id="rId1677" o:title=""/>
          </v:shape>
          <o:OLEObject Type="Embed" ProgID="Equation.3" ShapeID="_x0000_i2159" DrawAspect="Content" ObjectID="_1584267113" r:id="rId1678"/>
        </w:object>
      </w:r>
      <w:r w:rsidR="007E6438">
        <w:t xml:space="preserve"> is given by clause 6.4.1.4.3, </w:t>
      </w:r>
      <w:r w:rsidR="00365548" w:rsidRPr="00111E76">
        <w:rPr>
          <w:position w:val="-12"/>
        </w:rPr>
        <w:object w:dxaOrig="800" w:dyaOrig="380">
          <v:shape id="_x0000_i2160" type="#_x0000_t75" style="width:39.75pt;height:18.75pt" o:ole="">
            <v:imagedata r:id="rId1679" o:title=""/>
          </v:shape>
          <o:OLEObject Type="Embed" ProgID="Equation.3" ShapeID="_x0000_i2160" DrawAspect="Content" ObjectID="_1584267114" r:id="rId1680"/>
        </w:object>
      </w:r>
      <w:r>
        <w:t xml:space="preserve"> is given by clause </w:t>
      </w:r>
      <w:r w:rsidR="009C5C64">
        <w:t>5.2.2</w:t>
      </w:r>
      <w:r w:rsidR="00365548">
        <w:t xml:space="preserve"> with </w:t>
      </w:r>
      <w:r w:rsidR="007E6438" w:rsidRPr="00264BAA">
        <w:rPr>
          <w:position w:val="-12"/>
        </w:rPr>
        <w:object w:dxaOrig="1240" w:dyaOrig="320">
          <v:shape id="_x0000_i2161" type="#_x0000_t75" style="width:62.25pt;height:15.75pt" o:ole="">
            <v:imagedata r:id="rId1681" o:title=""/>
          </v:shape>
          <o:OLEObject Type="Embed" ProgID="Equation.3" ShapeID="_x0000_i2161" DrawAspect="Content" ObjectID="_1584267115" r:id="rId1682"/>
        </w:object>
      </w:r>
      <w:r w:rsidR="00CB77FF">
        <w:t xml:space="preserve"> and the transmission comb number </w:t>
      </w:r>
      <w:r w:rsidR="00CB77FF" w:rsidRPr="00DB4391">
        <w:rPr>
          <w:position w:val="-10"/>
        </w:rPr>
        <w:object w:dxaOrig="420" w:dyaOrig="300">
          <v:shape id="_x0000_i2162" type="#_x0000_t75" style="width:21pt;height:15pt" o:ole="">
            <v:imagedata r:id="rId1683" o:title=""/>
          </v:shape>
          <o:OLEObject Type="Embed" ProgID="Equation.3" ShapeID="_x0000_i2162" DrawAspect="Content" ObjectID="_1584267116" r:id="rId1684"/>
        </w:object>
      </w:r>
      <w:r w:rsidR="00CB77FF">
        <w:t xml:space="preserve"> is contained in the higher-layer parameter </w:t>
      </w:r>
      <w:r w:rsidR="00CB77FF" w:rsidRPr="00AE6A1C">
        <w:rPr>
          <w:rFonts w:eastAsia="Malgun Gothic"/>
          <w:i/>
        </w:rPr>
        <w:t>SRS-TransmissionComb</w:t>
      </w:r>
      <w:r w:rsidR="00E72D9E" w:rsidRPr="00E14160">
        <w:rPr>
          <w:rFonts w:eastAsia="Malgun Gothic"/>
        </w:rPr>
        <w:t>.</w:t>
      </w:r>
      <w:r w:rsidR="00365548">
        <w:rPr>
          <w:rFonts w:eastAsia="Malgun Gothic"/>
        </w:rPr>
        <w:t xml:space="preserve"> </w:t>
      </w:r>
      <w:r w:rsidR="00365548" w:rsidRPr="00E14160">
        <w:rPr>
          <w:rFonts w:eastAsia="Malgun Gothic"/>
        </w:rPr>
        <w:t xml:space="preserve">The cyclic shift </w:t>
      </w:r>
      <w:r w:rsidR="00365548" w:rsidRPr="00365548">
        <w:rPr>
          <w:position w:val="-10"/>
        </w:rPr>
        <w:object w:dxaOrig="240" w:dyaOrig="300">
          <v:shape id="_x0000_i2163" type="#_x0000_t75" style="width:12pt;height:15pt" o:ole="">
            <v:imagedata r:id="rId1685" o:title=""/>
          </v:shape>
          <o:OLEObject Type="Embed" ProgID="Equation.3" ShapeID="_x0000_i2163" DrawAspect="Content" ObjectID="_1584267117" r:id="rId1686"/>
        </w:object>
      </w:r>
      <w:r w:rsidR="00365548" w:rsidRPr="00E14160">
        <w:rPr>
          <w:rFonts w:eastAsia="Malgun Gothic"/>
        </w:rPr>
        <w:t xml:space="preserve"> </w:t>
      </w:r>
      <w:r w:rsidR="00365548">
        <w:rPr>
          <w:rFonts w:eastAsia="Malgun Gothic"/>
        </w:rPr>
        <w:t xml:space="preserve">for antenna port </w:t>
      </w:r>
      <w:r w:rsidR="00365548" w:rsidRPr="00950AC6">
        <w:rPr>
          <w:position w:val="-10"/>
        </w:rPr>
        <w:object w:dxaOrig="260" w:dyaOrig="300">
          <v:shape id="_x0000_i2164" type="#_x0000_t75" style="width:12.75pt;height:15pt" o:ole="">
            <v:imagedata r:id="rId1687" o:title=""/>
          </v:shape>
          <o:OLEObject Type="Embed" ProgID="Equation.3" ShapeID="_x0000_i2164" DrawAspect="Content" ObjectID="_1584267118" r:id="rId1688"/>
        </w:object>
      </w:r>
      <w:r w:rsidR="00365548">
        <w:rPr>
          <w:rFonts w:eastAsia="Malgun Gothic"/>
        </w:rPr>
        <w:t xml:space="preserve"> </w:t>
      </w:r>
      <w:r w:rsidR="00365548" w:rsidRPr="00E14160">
        <w:rPr>
          <w:rFonts w:eastAsia="Malgun Gothic"/>
        </w:rPr>
        <w:t xml:space="preserve">is given as </w:t>
      </w:r>
    </w:p>
    <w:p w:rsidR="00365548" w:rsidRPr="00E14160" w:rsidRDefault="00344ABB" w:rsidP="00365548">
      <w:pPr>
        <w:pStyle w:val="EQ"/>
        <w:jc w:val="center"/>
        <w:rPr>
          <w:rFonts w:eastAsia="Malgun Gothic"/>
        </w:rPr>
      </w:pPr>
      <w:r w:rsidRPr="00AD0D9F">
        <w:rPr>
          <w:position w:val="-62"/>
        </w:rPr>
        <w:object w:dxaOrig="3560" w:dyaOrig="1340">
          <v:shape id="_x0000_i2165" type="#_x0000_t75" style="width:178.5pt;height:66.75pt" o:ole="">
            <v:imagedata r:id="rId1689" o:title=""/>
          </v:shape>
          <o:OLEObject Type="Embed" ProgID="Equation.3" ShapeID="_x0000_i2165" DrawAspect="Content" ObjectID="_1584267119" r:id="rId1690"/>
        </w:object>
      </w:r>
      <w:r w:rsidR="00365548" w:rsidRPr="00E14160">
        <w:rPr>
          <w:rFonts w:eastAsia="Malgun Gothic"/>
        </w:rPr>
        <w:t>,</w:t>
      </w:r>
    </w:p>
    <w:p w:rsidR="0023382F" w:rsidRDefault="00365548" w:rsidP="00365548">
      <w:r w:rsidRPr="00E14160">
        <w:rPr>
          <w:rFonts w:eastAsia="Malgun Gothic"/>
        </w:rPr>
        <w:t xml:space="preserve">where </w:t>
      </w:r>
      <w:r w:rsidR="00344ABB" w:rsidRPr="00365548">
        <w:rPr>
          <w:position w:val="-10"/>
        </w:rPr>
        <w:object w:dxaOrig="2060" w:dyaOrig="340">
          <v:shape id="_x0000_i2166" type="#_x0000_t75" style="width:84.75pt;height:14.25pt" o:ole="">
            <v:imagedata r:id="rId1691" o:title=""/>
          </v:shape>
          <o:OLEObject Type="Embed" ProgID="Equation.3" ShapeID="_x0000_i2166" DrawAspect="Content" ObjectID="_1584267120" r:id="rId1692"/>
        </w:object>
      </w:r>
      <w:r>
        <w:rPr>
          <w:rFonts w:eastAsia="Malgun Gothic"/>
        </w:rPr>
        <w:t xml:space="preserve"> </w:t>
      </w:r>
      <w:r w:rsidR="00CB77FF">
        <w:t xml:space="preserve">is given by the higher layer parameter </w:t>
      </w:r>
      <w:r w:rsidR="00CB77FF" w:rsidRPr="00B13612">
        <w:rPr>
          <w:i/>
        </w:rPr>
        <w:t>SRS-CyclicShiftConfig</w:t>
      </w:r>
      <w:r w:rsidR="00CB77FF">
        <w:t xml:space="preserve">. </w:t>
      </w:r>
      <w:r w:rsidR="00B425A6">
        <w:t xml:space="preserve">The maximum number of cyclic shifts is </w:t>
      </w:r>
      <w:r w:rsidRPr="009F1B67">
        <w:rPr>
          <w:position w:val="-10"/>
        </w:rPr>
        <w:object w:dxaOrig="999" w:dyaOrig="340">
          <v:shape id="_x0000_i2167" type="#_x0000_t75" style="width:50.25pt;height:17.25pt" o:ole="">
            <v:imagedata r:id="rId1693" o:title=""/>
          </v:shape>
          <o:OLEObject Type="Embed" ProgID="Equation.3" ShapeID="_x0000_i2167" DrawAspect="Content" ObjectID="_1584267121" r:id="rId1694"/>
        </w:object>
      </w:r>
      <w:r w:rsidR="00B425A6">
        <w:t xml:space="preserve"> if </w:t>
      </w:r>
      <w:r w:rsidR="00B425A6" w:rsidRPr="00BA1D01">
        <w:rPr>
          <w:position w:val="-10"/>
        </w:rPr>
        <w:object w:dxaOrig="740" w:dyaOrig="300">
          <v:shape id="_x0000_i2168" type="#_x0000_t75" style="width:36.75pt;height:15pt" o:ole="">
            <v:imagedata r:id="rId1695" o:title=""/>
          </v:shape>
          <o:OLEObject Type="Embed" ProgID="Equation.3" ShapeID="_x0000_i2168" DrawAspect="Content" ObjectID="_1584267122" r:id="rId1696"/>
        </w:object>
      </w:r>
      <w:r w:rsidR="00B425A6">
        <w:t xml:space="preserve"> and </w:t>
      </w:r>
      <w:r w:rsidRPr="009F1B67">
        <w:rPr>
          <w:position w:val="-10"/>
        </w:rPr>
        <w:object w:dxaOrig="920" w:dyaOrig="340">
          <v:shape id="_x0000_i2169" type="#_x0000_t75" style="width:45.75pt;height:17.25pt" o:ole="">
            <v:imagedata r:id="rId1697" o:title=""/>
          </v:shape>
          <o:OLEObject Type="Embed" ProgID="Equation.3" ShapeID="_x0000_i2169" DrawAspect="Content" ObjectID="_1584267123" r:id="rId1698"/>
        </w:object>
      </w:r>
      <w:r w:rsidR="00B425A6">
        <w:t xml:space="preserve"> </w:t>
      </w:r>
      <w:r w:rsidR="00CB77FF">
        <w:t xml:space="preserve">if </w:t>
      </w:r>
      <w:r w:rsidR="00CB77FF" w:rsidRPr="00BA1D01">
        <w:rPr>
          <w:position w:val="-10"/>
        </w:rPr>
        <w:object w:dxaOrig="740" w:dyaOrig="300">
          <v:shape id="_x0000_i2170" type="#_x0000_t75" style="width:36.75pt;height:15pt" o:ole="">
            <v:imagedata r:id="rId1699" o:title=""/>
          </v:shape>
          <o:OLEObject Type="Embed" ProgID="Equation.3" ShapeID="_x0000_i2170" DrawAspect="Content" ObjectID="_1584267124" r:id="rId1700"/>
        </w:object>
      </w:r>
      <w:r w:rsidR="00B425A6">
        <w:t>.</w:t>
      </w:r>
    </w:p>
    <w:p w:rsidR="00B4126C" w:rsidRPr="00B570D6" w:rsidRDefault="00242D91" w:rsidP="00365548">
      <w:pPr>
        <w:rPr>
          <w:rFonts w:eastAsia="Malgun Gothic"/>
        </w:rPr>
      </w:pPr>
      <w:r>
        <w:rPr>
          <w:rFonts w:eastAsia="Malgun Gothic"/>
        </w:rPr>
        <w:lastRenderedPageBreak/>
        <w:t xml:space="preserve">The sequence group </w:t>
      </w:r>
      <w:r w:rsidR="00344ABB" w:rsidRPr="00A27F86">
        <w:rPr>
          <w:position w:val="-14"/>
        </w:rPr>
        <w:object w:dxaOrig="2480" w:dyaOrig="380">
          <v:shape id="_x0000_i2171" type="#_x0000_t75" style="width:123.75pt;height:18.75pt" o:ole="">
            <v:imagedata r:id="rId1701" o:title=""/>
          </v:shape>
          <o:OLEObject Type="Embed" ProgID="Equation.3" ShapeID="_x0000_i2171" DrawAspect="Content" ObjectID="_1584267125" r:id="rId1702"/>
        </w:object>
      </w:r>
      <w:r>
        <w:rPr>
          <w:rFonts w:eastAsia="Malgun Gothic"/>
        </w:rPr>
        <w:t xml:space="preserve"> and the sequence number </w:t>
      </w:r>
      <w:r w:rsidR="00013EA0" w:rsidRPr="00A27F86">
        <w:rPr>
          <w:position w:val="-6"/>
        </w:rPr>
        <w:object w:dxaOrig="160" w:dyaOrig="200">
          <v:shape id="_x0000_i2172" type="#_x0000_t75" style="width:8.25pt;height:9.75pt" o:ole="">
            <v:imagedata r:id="rId855" o:title=""/>
          </v:shape>
          <o:OLEObject Type="Embed" ProgID="Equation.3" ShapeID="_x0000_i2172" DrawAspect="Content" ObjectID="_1584267126" r:id="rId1703"/>
        </w:object>
      </w:r>
      <w:r>
        <w:rPr>
          <w:rFonts w:eastAsia="Malgun Gothic"/>
        </w:rPr>
        <w:t xml:space="preserve"> in clause 5.2.2 depends on the higher-layer parameter </w:t>
      </w:r>
      <w:r w:rsidRPr="00242D91">
        <w:rPr>
          <w:rFonts w:eastAsia="Malgun Gothic"/>
          <w:i/>
        </w:rPr>
        <w:t>SRS-GroupSequenceHopping</w:t>
      </w:r>
      <w:r w:rsidR="00B570D6">
        <w:rPr>
          <w:rFonts w:eastAsia="Malgun Gothic"/>
          <w:i/>
        </w:rPr>
        <w:t>.</w:t>
      </w:r>
      <w:r w:rsidR="00B570D6" w:rsidRPr="00B570D6">
        <w:rPr>
          <w:rFonts w:eastAsia="Malgun Gothic"/>
        </w:rPr>
        <w:t xml:space="preserve"> </w:t>
      </w:r>
      <w:r w:rsidR="00B570D6">
        <w:rPr>
          <w:rFonts w:eastAsia="Malgun Gothic"/>
        </w:rPr>
        <w:t xml:space="preserve">The SRS sequence identity </w:t>
      </w:r>
      <w:r w:rsidR="00B570D6" w:rsidRPr="00DB4391">
        <w:rPr>
          <w:position w:val="-10"/>
        </w:rPr>
        <w:object w:dxaOrig="440" w:dyaOrig="340">
          <v:shape id="_x0000_i2173" type="#_x0000_t75" style="width:21.75pt;height:17.25pt" o:ole="">
            <v:imagedata r:id="rId1704" o:title=""/>
          </v:shape>
          <o:OLEObject Type="Embed" ProgID="Equation.3" ShapeID="_x0000_i2173" DrawAspect="Content" ObjectID="_1584267127" r:id="rId1705"/>
        </w:object>
      </w:r>
      <w:r w:rsidR="00B570D6">
        <w:t xml:space="preserve"> </w:t>
      </w:r>
      <w:r w:rsidR="00B570D6">
        <w:rPr>
          <w:rFonts w:eastAsia="Malgun Gothic"/>
        </w:rPr>
        <w:t xml:space="preserve">is given by the higher layer parameter </w:t>
      </w:r>
      <w:r w:rsidR="00B570D6" w:rsidRPr="00810C16">
        <w:rPr>
          <w:rFonts w:eastAsia="Malgun Gothic"/>
          <w:i/>
        </w:rPr>
        <w:t>SRS-SequenceId</w:t>
      </w:r>
      <w:r w:rsidR="00B570D6">
        <w:rPr>
          <w:rFonts w:eastAsia="Malgun Gothic"/>
        </w:rPr>
        <w:t xml:space="preserve"> and </w:t>
      </w:r>
      <w:r w:rsidR="00B570D6" w:rsidRPr="00DB4391">
        <w:rPr>
          <w:position w:val="-14"/>
        </w:rPr>
        <w:object w:dxaOrig="1680" w:dyaOrig="380">
          <v:shape id="_x0000_i2174" type="#_x0000_t75" style="width:84pt;height:18.75pt" o:ole="">
            <v:imagedata r:id="rId1706" o:title=""/>
          </v:shape>
          <o:OLEObject Type="Embed" ProgID="Equation.3" ShapeID="_x0000_i2174" DrawAspect="Content" ObjectID="_1584267128" r:id="rId1707"/>
        </w:object>
      </w:r>
      <w:r w:rsidR="00B570D6">
        <w:t xml:space="preserve"> </w:t>
      </w:r>
      <w:r w:rsidR="00B570D6">
        <w:rPr>
          <w:rFonts w:eastAsia="Malgun Gothic"/>
        </w:rPr>
        <w:t>is the OFDM symbol number within the SRS resource.</w:t>
      </w:r>
    </w:p>
    <w:p w:rsidR="00E85819" w:rsidRDefault="00A51EF2" w:rsidP="00A27F86">
      <w:pPr>
        <w:pStyle w:val="B1"/>
        <w:rPr>
          <w:rFonts w:eastAsia="Malgun Gothic"/>
        </w:rPr>
      </w:pPr>
      <w:r>
        <w:rPr>
          <w:rFonts w:eastAsia="Malgun Gothic"/>
        </w:rPr>
        <w:t>-</w:t>
      </w:r>
      <w:r>
        <w:rPr>
          <w:rFonts w:eastAsia="Malgun Gothic"/>
        </w:rPr>
        <w:tab/>
      </w:r>
      <w:r w:rsidR="00CF53CD">
        <w:rPr>
          <w:rFonts w:eastAsia="Malgun Gothic"/>
        </w:rPr>
        <w:t xml:space="preserve">if </w:t>
      </w:r>
      <w:r w:rsidR="00CF53CD" w:rsidRPr="00242D91">
        <w:rPr>
          <w:rFonts w:eastAsia="Malgun Gothic"/>
          <w:i/>
        </w:rPr>
        <w:t>SRS-GroupSequenceHopping</w:t>
      </w:r>
      <w:r w:rsidR="00CF53CD">
        <w:rPr>
          <w:rFonts w:eastAsia="Malgun Gothic"/>
        </w:rPr>
        <w:t xml:space="preserve"> </w:t>
      </w:r>
      <w:r>
        <w:rPr>
          <w:rFonts w:eastAsia="Malgun Gothic"/>
        </w:rPr>
        <w:t xml:space="preserve">equals </w:t>
      </w:r>
      <w:r w:rsidR="000B7AEE">
        <w:rPr>
          <w:rFonts w:eastAsia="Malgun Gothic"/>
        </w:rPr>
        <w:t>'</w:t>
      </w:r>
      <w:r w:rsidR="00344ABB">
        <w:rPr>
          <w:rFonts w:eastAsia="Malgun Gothic"/>
        </w:rPr>
        <w:t>neither</w:t>
      </w:r>
      <w:r w:rsidR="000B7AEE">
        <w:rPr>
          <w:rFonts w:eastAsia="Malgun Gothic"/>
        </w:rPr>
        <w:t>'</w:t>
      </w:r>
      <w:r w:rsidR="00CF53CD">
        <w:rPr>
          <w:rFonts w:eastAsia="Malgun Gothic"/>
        </w:rPr>
        <w:t xml:space="preserve">, neither group, nor sequence hopping shall be used and </w:t>
      </w:r>
    </w:p>
    <w:p w:rsidR="00242D91" w:rsidRDefault="00B570D6" w:rsidP="00A27F86">
      <w:pPr>
        <w:pStyle w:val="EQ"/>
        <w:jc w:val="center"/>
      </w:pPr>
      <w:r w:rsidRPr="00DB4391">
        <w:rPr>
          <w:position w:val="-26"/>
        </w:rPr>
        <w:object w:dxaOrig="1219" w:dyaOrig="620">
          <v:shape id="_x0000_i2175" type="#_x0000_t75" style="width:60.75pt;height:30.75pt" o:ole="">
            <v:imagedata r:id="rId1708" o:title=""/>
          </v:shape>
          <o:OLEObject Type="Embed" ProgID="Equation.3" ShapeID="_x0000_i2175" DrawAspect="Content" ObjectID="_1584267129" r:id="rId1709"/>
        </w:object>
      </w:r>
    </w:p>
    <w:p w:rsidR="00A51EF2" w:rsidRPr="00CF53CD" w:rsidRDefault="00A51EF2" w:rsidP="00A27F86">
      <w:pPr>
        <w:pStyle w:val="B1"/>
        <w:rPr>
          <w:rFonts w:eastAsia="Malgun Gothic"/>
        </w:rPr>
      </w:pPr>
      <w:r>
        <w:rPr>
          <w:rFonts w:eastAsia="Malgun Gothic"/>
        </w:rPr>
        <w:t>-</w:t>
      </w:r>
      <w:r>
        <w:rPr>
          <w:rFonts w:eastAsia="Malgun Gothic"/>
        </w:rPr>
        <w:tab/>
        <w:t xml:space="preserve">if </w:t>
      </w:r>
      <w:r w:rsidRPr="00242D91">
        <w:rPr>
          <w:rFonts w:eastAsia="Malgun Gothic"/>
          <w:i/>
        </w:rPr>
        <w:t>SRS-GroupSequenceHopping</w:t>
      </w:r>
      <w:r>
        <w:rPr>
          <w:rFonts w:eastAsia="Malgun Gothic"/>
        </w:rPr>
        <w:t xml:space="preserve"> equals </w:t>
      </w:r>
      <w:r w:rsidR="000B7AEE">
        <w:rPr>
          <w:rFonts w:eastAsia="Malgun Gothic"/>
        </w:rPr>
        <w:t>'</w:t>
      </w:r>
      <w:r w:rsidR="00344ABB">
        <w:rPr>
          <w:rFonts w:eastAsia="Malgun Gothic"/>
        </w:rPr>
        <w:t>groupHopping</w:t>
      </w:r>
      <w:r w:rsidR="000B7AEE">
        <w:rPr>
          <w:rFonts w:eastAsia="Malgun Gothic"/>
        </w:rPr>
        <w:t>'</w:t>
      </w:r>
      <w:r>
        <w:rPr>
          <w:rFonts w:eastAsia="Malgun Gothic"/>
        </w:rPr>
        <w:t xml:space="preserve">, group hopping but not sequence hopping shall be used and </w:t>
      </w:r>
    </w:p>
    <w:p w:rsidR="00242D91" w:rsidRDefault="003E105C" w:rsidP="00A27F86">
      <w:pPr>
        <w:pStyle w:val="EQ"/>
        <w:jc w:val="center"/>
      </w:pPr>
      <w:r w:rsidRPr="00DB4391">
        <w:rPr>
          <w:position w:val="-34"/>
        </w:rPr>
        <w:object w:dxaOrig="4880" w:dyaOrig="780">
          <v:shape id="_x0000_i2176" type="#_x0000_t75" style="width:243.75pt;height:39pt" o:ole="">
            <v:imagedata r:id="rId1710" o:title=""/>
          </v:shape>
          <o:OLEObject Type="Embed" ProgID="Equation.3" ShapeID="_x0000_i2176" DrawAspect="Content" ObjectID="_1584267130" r:id="rId1711"/>
        </w:object>
      </w:r>
    </w:p>
    <w:p w:rsidR="00E85819" w:rsidRDefault="00E85819" w:rsidP="00B65220">
      <w:pPr>
        <w:pStyle w:val="B1"/>
      </w:pPr>
      <w:r>
        <w:tab/>
        <w:t xml:space="preserve">where the pseudo-random sequence </w:t>
      </w:r>
      <w:r w:rsidRPr="00352B67">
        <w:rPr>
          <w:position w:val="-10"/>
        </w:rPr>
        <w:object w:dxaOrig="360" w:dyaOrig="300">
          <v:shape id="_x0000_i2177" type="#_x0000_t75" style="width:18pt;height:15pt" o:ole="">
            <v:imagedata r:id="rId868" o:title=""/>
          </v:shape>
          <o:OLEObject Type="Embed" ProgID="Equation.3" ShapeID="_x0000_i2177" DrawAspect="Content" ObjectID="_1584267131" r:id="rId1712"/>
        </w:object>
      </w:r>
      <w:r>
        <w:t xml:space="preserve"> is defined by clause 5.2.1</w:t>
      </w:r>
      <w:r w:rsidR="001037DC">
        <w:t xml:space="preserve"> and shall be initialized with</w:t>
      </w:r>
      <w:r w:rsidR="00B65220">
        <w:t xml:space="preserve"> </w:t>
      </w:r>
      <w:r w:rsidR="001037DC" w:rsidRPr="00DB4391">
        <w:rPr>
          <w:position w:val="-10"/>
        </w:rPr>
        <w:object w:dxaOrig="1380" w:dyaOrig="340">
          <v:shape id="_x0000_i2178" type="#_x0000_t75" style="width:69pt;height:17.25pt" o:ole="">
            <v:imagedata r:id="rId1713" o:title=""/>
          </v:shape>
          <o:OLEObject Type="Embed" ProgID="Equation.3" ShapeID="_x0000_i2178" DrawAspect="Content" ObjectID="_1584267132" r:id="rId1714"/>
        </w:object>
      </w:r>
      <w:r w:rsidR="00B65220">
        <w:t xml:space="preserve"> </w:t>
      </w:r>
      <w:r w:rsidR="001037DC">
        <w:t>at the beginning of each radio frame</w:t>
      </w:r>
      <w:r w:rsidR="00470D94">
        <w:t>.</w:t>
      </w:r>
    </w:p>
    <w:p w:rsidR="00E85819" w:rsidRDefault="00E85819" w:rsidP="00A27F86">
      <w:pPr>
        <w:pStyle w:val="B1"/>
        <w:rPr>
          <w:rFonts w:eastAsia="Malgun Gothic"/>
        </w:rPr>
      </w:pPr>
      <w:r>
        <w:t>-</w:t>
      </w:r>
      <w:r>
        <w:tab/>
      </w:r>
      <w:r>
        <w:rPr>
          <w:rFonts w:eastAsia="Malgun Gothic"/>
        </w:rPr>
        <w:t xml:space="preserve">if </w:t>
      </w:r>
      <w:r w:rsidRPr="00242D91">
        <w:rPr>
          <w:rFonts w:eastAsia="Malgun Gothic"/>
          <w:i/>
        </w:rPr>
        <w:t>SRS-GroupSequenceHopping</w:t>
      </w:r>
      <w:r>
        <w:rPr>
          <w:rFonts w:eastAsia="Malgun Gothic"/>
        </w:rPr>
        <w:t xml:space="preserve"> equals </w:t>
      </w:r>
      <w:r w:rsidR="000B7AEE">
        <w:rPr>
          <w:rFonts w:eastAsia="Malgun Gothic"/>
        </w:rPr>
        <w:t>'</w:t>
      </w:r>
      <w:r w:rsidR="003E105C">
        <w:rPr>
          <w:rFonts w:eastAsia="Malgun Gothic"/>
        </w:rPr>
        <w:t>sequenceHopping</w:t>
      </w:r>
      <w:r w:rsidR="000B7AEE">
        <w:rPr>
          <w:rFonts w:eastAsia="Malgun Gothic"/>
        </w:rPr>
        <w:t>'</w:t>
      </w:r>
      <w:r w:rsidR="00013EA0">
        <w:rPr>
          <w:rFonts w:eastAsia="Malgun Gothic"/>
        </w:rPr>
        <w:t xml:space="preserve">, sequence hopping but not group hopping </w:t>
      </w:r>
      <w:r w:rsidR="00A27F86">
        <w:rPr>
          <w:rFonts w:eastAsia="Malgun Gothic"/>
        </w:rPr>
        <w:t>shall</w:t>
      </w:r>
      <w:r w:rsidR="00013EA0">
        <w:rPr>
          <w:rFonts w:eastAsia="Malgun Gothic"/>
        </w:rPr>
        <w:t xml:space="preserve"> be used and</w:t>
      </w:r>
    </w:p>
    <w:p w:rsidR="00013EA0" w:rsidRDefault="003E105C" w:rsidP="00A27F86">
      <w:pPr>
        <w:pStyle w:val="EQ"/>
        <w:jc w:val="center"/>
      </w:pPr>
      <w:r w:rsidRPr="00015F24">
        <w:rPr>
          <w:position w:val="-48"/>
        </w:rPr>
        <w:object w:dxaOrig="4140" w:dyaOrig="1060">
          <v:shape id="_x0000_i2179" type="#_x0000_t75" style="width:207pt;height:53.25pt" o:ole="">
            <v:imagedata r:id="rId1715" o:title=""/>
          </v:shape>
          <o:OLEObject Type="Embed" ProgID="Equation.3" ShapeID="_x0000_i2179" DrawAspect="Content" ObjectID="_1584267133" r:id="rId1716"/>
        </w:object>
      </w:r>
    </w:p>
    <w:p w:rsidR="009E2660" w:rsidRDefault="00A27F86" w:rsidP="00733BB6">
      <w:pPr>
        <w:pStyle w:val="B1"/>
      </w:pPr>
      <w:r>
        <w:tab/>
        <w:t xml:space="preserve">where the pseudo-random sequence </w:t>
      </w:r>
      <w:r w:rsidRPr="00352B67">
        <w:rPr>
          <w:position w:val="-10"/>
        </w:rPr>
        <w:object w:dxaOrig="360" w:dyaOrig="300">
          <v:shape id="_x0000_i2180" type="#_x0000_t75" style="width:18pt;height:15pt" o:ole="">
            <v:imagedata r:id="rId868" o:title=""/>
          </v:shape>
          <o:OLEObject Type="Embed" ProgID="Equation.3" ShapeID="_x0000_i2180" DrawAspect="Content" ObjectID="_1584267134" r:id="rId1717"/>
        </w:object>
      </w:r>
      <w:r>
        <w:t xml:space="preserve"> is defined by clause 5.2.1</w:t>
      </w:r>
      <w:r w:rsidR="00B65220">
        <w:t xml:space="preserve"> and shall be initialized with </w:t>
      </w:r>
      <w:r w:rsidR="003E105C" w:rsidRPr="00D93E9A">
        <w:rPr>
          <w:position w:val="-10"/>
        </w:rPr>
        <w:object w:dxaOrig="940" w:dyaOrig="340">
          <v:shape id="_x0000_i2181" type="#_x0000_t75" style="width:47.25pt;height:17.25pt" o:ole="">
            <v:imagedata r:id="rId1718" o:title=""/>
          </v:shape>
          <o:OLEObject Type="Embed" ProgID="Equation.3" ShapeID="_x0000_i2181" DrawAspect="Content" ObjectID="_1584267135" r:id="rId1719"/>
        </w:object>
      </w:r>
      <w:r w:rsidR="00B65220">
        <w:t xml:space="preserve"> at the beginning of each radio frame</w:t>
      </w:r>
      <w:r w:rsidR="003E105C">
        <w:t>.</w:t>
      </w:r>
    </w:p>
    <w:p w:rsidR="00092F85" w:rsidRDefault="00E72D9E" w:rsidP="00856008">
      <w:pPr>
        <w:pStyle w:val="Heading5"/>
      </w:pPr>
      <w:bookmarkStart w:id="134" w:name="_Toc510519371"/>
      <w:r>
        <w:t>6.4.1.4.</w:t>
      </w:r>
      <w:r w:rsidR="0050009F">
        <w:t>3</w:t>
      </w:r>
      <w:r>
        <w:tab/>
        <w:t xml:space="preserve">Mapping to physical </w:t>
      </w:r>
      <w:r w:rsidR="00856008">
        <w:t>resources</w:t>
      </w:r>
      <w:bookmarkEnd w:id="134"/>
    </w:p>
    <w:p w:rsidR="009C5C64" w:rsidRDefault="0005600F" w:rsidP="009C5C64">
      <w:r>
        <w:t xml:space="preserve">When </w:t>
      </w:r>
      <w:r w:rsidR="003E105C">
        <w:t xml:space="preserve">SRS is </w:t>
      </w:r>
      <w:r w:rsidR="001408A3">
        <w:t>transmitt</w:t>
      </w:r>
      <w:r w:rsidR="003E105C">
        <w:t>ed</w:t>
      </w:r>
      <w:r w:rsidR="001408A3">
        <w:t xml:space="preserve"> on </w:t>
      </w:r>
      <w:r w:rsidR="003E105C">
        <w:t>a given</w:t>
      </w:r>
      <w:r w:rsidR="001408A3">
        <w:t xml:space="preserve"> SRS </w:t>
      </w:r>
      <w:r w:rsidR="006D10EA">
        <w:t>resource,</w:t>
      </w:r>
      <w:r w:rsidR="00FF17A7">
        <w:t xml:space="preserve"> t</w:t>
      </w:r>
      <w:r w:rsidR="009C5C64" w:rsidRPr="00C12953">
        <w:t xml:space="preserve">he </w:t>
      </w:r>
      <w:r w:rsidR="009C5C64">
        <w:t>sequence</w:t>
      </w:r>
      <w:r w:rsidR="00FF17A7">
        <w:t xml:space="preserve"> </w:t>
      </w:r>
      <w:r w:rsidR="00D74FBE" w:rsidRPr="00024226">
        <w:rPr>
          <w:position w:val="-10"/>
        </w:rPr>
        <w:object w:dxaOrig="840" w:dyaOrig="360">
          <v:shape id="_x0000_i2182" type="#_x0000_t75" style="width:42pt;height:18pt" o:ole="">
            <v:imagedata r:id="rId1720" o:title=""/>
          </v:shape>
          <o:OLEObject Type="Embed" ProgID="Equation.3" ShapeID="_x0000_i2182" DrawAspect="Content" ObjectID="_1584267136" r:id="rId1721"/>
        </w:object>
      </w:r>
      <w:r w:rsidR="009C5C64" w:rsidRPr="00C12953">
        <w:t xml:space="preserve"> </w:t>
      </w:r>
      <w:r w:rsidR="006D10EA">
        <w:t xml:space="preserve">for </w:t>
      </w:r>
      <w:r w:rsidR="0042010D">
        <w:t xml:space="preserve">each OFDM symbol </w:t>
      </w:r>
      <w:r w:rsidR="0042010D" w:rsidRPr="00DB4391">
        <w:rPr>
          <w:position w:val="-6"/>
        </w:rPr>
        <w:object w:dxaOrig="180" w:dyaOrig="260">
          <v:shape id="_x0000_i2183" type="#_x0000_t75" style="width:9pt;height:12.75pt" o:ole="">
            <v:imagedata r:id="rId1722" o:title=""/>
          </v:shape>
          <o:OLEObject Type="Embed" ProgID="Equation.3" ShapeID="_x0000_i2183" DrawAspect="Content" ObjectID="_1584267137" r:id="rId1723"/>
        </w:object>
      </w:r>
      <w:r w:rsidR="0042010D">
        <w:t xml:space="preserve"> </w:t>
      </w:r>
      <w:r w:rsidR="003E105C">
        <w:t>and</w:t>
      </w:r>
      <w:r w:rsidR="0042010D">
        <w:t xml:space="preserve"> for </w:t>
      </w:r>
      <w:r w:rsidR="006D10EA">
        <w:t xml:space="preserve">each of the antenna ports </w:t>
      </w:r>
      <w:r w:rsidR="0042010D">
        <w:t xml:space="preserve">of </w:t>
      </w:r>
      <w:r w:rsidR="006D10EA">
        <w:t xml:space="preserve">the SRS resource </w:t>
      </w:r>
      <w:r w:rsidR="009C5C64">
        <w:t>shall be</w:t>
      </w:r>
      <w:r w:rsidR="009C5C64" w:rsidRPr="006F5571">
        <w:t xml:space="preserve"> </w:t>
      </w:r>
      <w:r w:rsidR="009C5C64">
        <w:t xml:space="preserve">multiplied with the amplitude scaling factor </w:t>
      </w:r>
      <w:r w:rsidR="009C5C64" w:rsidRPr="00A37594">
        <w:rPr>
          <w:position w:val="-10"/>
        </w:rPr>
        <w:object w:dxaOrig="460" w:dyaOrig="300">
          <v:shape id="_x0000_i2184" type="#_x0000_t75" style="width:23.25pt;height:15pt" o:ole="">
            <v:imagedata r:id="rId1724" o:title=""/>
          </v:shape>
          <o:OLEObject Type="Embed" ProgID="Equation.3" ShapeID="_x0000_i2184" DrawAspect="Content" ObjectID="_1584267138" r:id="rId1725"/>
        </w:object>
      </w:r>
      <w:r w:rsidR="009C5C64" w:rsidRPr="00F51574">
        <w:t xml:space="preserve"> </w:t>
      </w:r>
      <w:r w:rsidR="009C5C64">
        <w:t xml:space="preserve">in order to conform to the transmit power </w:t>
      </w:r>
      <w:r w:rsidR="009C5C64" w:rsidRPr="00254C35">
        <w:t>specified in [5, 38.213] and</w:t>
      </w:r>
      <w:r w:rsidR="009C5C64">
        <w:t xml:space="preserve"> </w:t>
      </w:r>
      <w:r w:rsidR="009C5C64" w:rsidRPr="00C12953">
        <w:t xml:space="preserve">mapped </w:t>
      </w:r>
      <w:r w:rsidR="009C5C64">
        <w:t xml:space="preserve">in sequence starting with </w:t>
      </w:r>
      <w:r w:rsidR="0042010D" w:rsidRPr="009817D3">
        <w:rPr>
          <w:position w:val="-16"/>
        </w:rPr>
        <w:object w:dxaOrig="859" w:dyaOrig="420">
          <v:shape id="_x0000_i2185" type="#_x0000_t75" style="width:43.5pt;height:21pt" o:ole="">
            <v:imagedata r:id="rId1726" o:title=""/>
          </v:shape>
          <o:OLEObject Type="Embed" ProgID="Equation.3" ShapeID="_x0000_i2185" DrawAspect="Content" ObjectID="_1584267139" r:id="rId1727"/>
        </w:object>
      </w:r>
      <w:r w:rsidR="009C5C64">
        <w:t xml:space="preserve"> </w:t>
      </w:r>
      <w:r w:rsidR="009C5C64" w:rsidRPr="00C12953">
        <w:t xml:space="preserve">to </w:t>
      </w:r>
      <w:r w:rsidR="009C5C64">
        <w:t xml:space="preserve">resource elements </w:t>
      </w:r>
      <w:r w:rsidR="009C5C64" w:rsidRPr="00DD6756">
        <w:rPr>
          <w:position w:val="-10"/>
        </w:rPr>
        <w:object w:dxaOrig="460" w:dyaOrig="300">
          <v:shape id="_x0000_i2186" type="#_x0000_t75" style="width:23.25pt;height:15pt" o:ole="">
            <v:imagedata r:id="rId23" o:title=""/>
          </v:shape>
          <o:OLEObject Type="Embed" ProgID="Equation.3" ShapeID="_x0000_i2186" DrawAspect="Content" ObjectID="_1584267140" r:id="rId1728"/>
        </w:object>
      </w:r>
      <w:r w:rsidR="009C5C64">
        <w:t xml:space="preserve"> </w:t>
      </w:r>
      <w:r w:rsidR="00800D31">
        <w:t xml:space="preserve">in a slot </w:t>
      </w:r>
      <w:r w:rsidR="003E105C">
        <w:t xml:space="preserve">for </w:t>
      </w:r>
      <w:r w:rsidR="00254C35">
        <w:t xml:space="preserve">each of the </w:t>
      </w:r>
      <w:r w:rsidR="009C5C64">
        <w:t>antenna port</w:t>
      </w:r>
      <w:r w:rsidR="00254C35">
        <w:t>s</w:t>
      </w:r>
      <w:r w:rsidR="009C5C64">
        <w:t xml:space="preserve"> </w:t>
      </w:r>
      <w:r w:rsidR="006D10EA">
        <w:rPr>
          <w:position w:val="-10"/>
        </w:rPr>
        <w:object w:dxaOrig="260" w:dyaOrig="300">
          <v:shape id="_x0000_i2187" type="#_x0000_t75" style="width:12.75pt;height:15pt" o:ole="">
            <v:imagedata r:id="rId1729" o:title=""/>
          </v:shape>
          <o:OLEObject Type="Embed" ProgID="Equation.3" ShapeID="_x0000_i2187" DrawAspect="Content" ObjectID="_1584267141" r:id="rId1730"/>
        </w:object>
      </w:r>
      <w:r w:rsidR="009C5C64">
        <w:t xml:space="preserve"> according to</w:t>
      </w:r>
    </w:p>
    <w:p w:rsidR="009C5C64" w:rsidRDefault="003E105C" w:rsidP="009C5C64">
      <w:pPr>
        <w:pStyle w:val="EQ"/>
        <w:jc w:val="center"/>
      </w:pPr>
      <w:r w:rsidRPr="003740C0">
        <w:rPr>
          <w:position w:val="-44"/>
        </w:rPr>
        <w:object w:dxaOrig="6500" w:dyaOrig="980">
          <v:shape id="_x0000_i2188" type="#_x0000_t75" style="width:324.75pt;height:48.75pt" o:ole="">
            <v:imagedata r:id="rId1731" o:title=""/>
          </v:shape>
          <o:OLEObject Type="Embed" ProgID="Equation.3" ShapeID="_x0000_i2188" DrawAspect="Content" ObjectID="_1584267142" r:id="rId1732"/>
        </w:object>
      </w:r>
    </w:p>
    <w:p w:rsidR="00F9742B" w:rsidRDefault="00B24F13" w:rsidP="00F9742B">
      <w:pPr>
        <w:rPr>
          <w:rFonts w:eastAsia="MS Mincho"/>
          <w:lang w:eastAsia="ja-JP"/>
        </w:rPr>
      </w:pPr>
      <w:bookmarkStart w:id="135" w:name="_Hlk500928298"/>
      <w:r>
        <w:t xml:space="preserve">The length of the sounding </w:t>
      </w:r>
      <w:r w:rsidR="00FC585E">
        <w:t>reference</w:t>
      </w:r>
      <w:r>
        <w:t xml:space="preserve"> signal sequence is given by</w:t>
      </w:r>
    </w:p>
    <w:p w:rsidR="00F9742B" w:rsidRPr="00161BC1" w:rsidRDefault="00F9742B" w:rsidP="00F9742B">
      <w:pPr>
        <w:pStyle w:val="EQ"/>
        <w:jc w:val="center"/>
        <w:rPr>
          <w:rFonts w:eastAsia="MS Mincho"/>
          <w:lang w:eastAsia="ja-JP"/>
        </w:rPr>
      </w:pPr>
      <w:r w:rsidRPr="00625958">
        <w:rPr>
          <w:position w:val="-12"/>
        </w:rPr>
        <w:object w:dxaOrig="2100" w:dyaOrig="360">
          <v:shape id="_x0000_i2189" type="#_x0000_t75" style="width:105pt;height:18pt" o:ole="">
            <v:imagedata r:id="rId1733" o:title=""/>
          </v:shape>
          <o:OLEObject Type="Embed" ProgID="Equation.3" ShapeID="_x0000_i2189" DrawAspect="Content" ObjectID="_1584267143" r:id="rId1734"/>
        </w:object>
      </w:r>
    </w:p>
    <w:p w:rsidR="00625AAA" w:rsidRDefault="00B24F13" w:rsidP="009B2056">
      <w:pPr>
        <w:rPr>
          <w:rFonts w:eastAsia="MS Mincho"/>
          <w:lang w:eastAsia="ja-JP"/>
        </w:rPr>
      </w:pPr>
      <w:r>
        <w:rPr>
          <w:rFonts w:eastAsia="MS Mincho"/>
          <w:lang w:eastAsia="ja-JP"/>
        </w:rPr>
        <w:t>w</w:t>
      </w:r>
      <w:r w:rsidR="00F9742B">
        <w:rPr>
          <w:rFonts w:eastAsia="MS Mincho" w:hint="eastAsia"/>
          <w:lang w:eastAsia="ja-JP"/>
        </w:rPr>
        <w:t>here</w:t>
      </w:r>
      <w:r>
        <w:t xml:space="preserve"> </w:t>
      </w:r>
      <w:r w:rsidR="00F9742B" w:rsidRPr="00625958">
        <w:rPr>
          <w:position w:val="-12"/>
        </w:rPr>
        <w:object w:dxaOrig="580" w:dyaOrig="320">
          <v:shape id="_x0000_i2190" type="#_x0000_t75" style="width:29.25pt;height:15.75pt" o:ole="">
            <v:imagedata r:id="rId1735" o:title=""/>
          </v:shape>
          <o:OLEObject Type="Embed" ProgID="Equation.3" ShapeID="_x0000_i2190" DrawAspect="Content" ObjectID="_1584267144" r:id="rId1736"/>
        </w:object>
      </w:r>
      <w:r w:rsidR="00F9742B">
        <w:rPr>
          <w:rFonts w:eastAsia="MS Mincho" w:hint="eastAsia"/>
          <w:lang w:eastAsia="ja-JP"/>
        </w:rPr>
        <w:t>is given by</w:t>
      </w:r>
      <w:r w:rsidR="0042010D">
        <w:rPr>
          <w:rFonts w:eastAsia="MS Mincho"/>
          <w:lang w:eastAsia="ja-JP"/>
        </w:rPr>
        <w:t xml:space="preserve"> a selected row of</w:t>
      </w:r>
      <w:r w:rsidR="00F9742B">
        <w:rPr>
          <w:rFonts w:eastAsia="MS Mincho" w:hint="eastAsia"/>
          <w:lang w:eastAsia="ja-JP"/>
        </w:rPr>
        <w:t xml:space="preserve"> Table </w:t>
      </w:r>
      <w:r w:rsidR="00DB4391">
        <w:rPr>
          <w:rFonts w:eastAsia="MS Mincho" w:hint="eastAsia"/>
          <w:lang w:eastAsia="ja-JP"/>
        </w:rPr>
        <w:t>6.4.1.4.3-1</w:t>
      </w:r>
      <w:r w:rsidR="004A7F65">
        <w:rPr>
          <w:rFonts w:eastAsia="MS Mincho"/>
          <w:lang w:eastAsia="ja-JP"/>
        </w:rPr>
        <w:t xml:space="preserve"> with </w:t>
      </w:r>
      <w:r w:rsidR="004A7F65" w:rsidRPr="00625958">
        <w:rPr>
          <w:position w:val="-10"/>
          <w:lang w:eastAsia="zh-CN"/>
        </w:rPr>
        <w:object w:dxaOrig="760" w:dyaOrig="300">
          <v:shape id="_x0000_i2191" type="#_x0000_t75" style="width:38.25pt;height:15pt" o:ole="">
            <v:imagedata r:id="rId1737" o:title=""/>
          </v:shape>
          <o:OLEObject Type="Embed" ProgID="Equation.3" ShapeID="_x0000_i2191" DrawAspect="Content" ObjectID="_1584267145" r:id="rId1738"/>
        </w:object>
      </w:r>
      <w:r w:rsidR="0042010D">
        <w:rPr>
          <w:lang w:eastAsia="zh-CN"/>
        </w:rPr>
        <w:t xml:space="preserve"> where </w:t>
      </w:r>
      <w:r w:rsidR="0042010D" w:rsidRPr="00625958">
        <w:rPr>
          <w:position w:val="-10"/>
          <w:lang w:eastAsia="zh-CN"/>
        </w:rPr>
        <w:object w:dxaOrig="1280" w:dyaOrig="300">
          <v:shape id="_x0000_i2192" type="#_x0000_t75" style="width:63.75pt;height:15pt" o:ole="">
            <v:imagedata r:id="rId1739" o:title=""/>
          </v:shape>
          <o:OLEObject Type="Embed" ProgID="Equation.3" ShapeID="_x0000_i2192" DrawAspect="Content" ObjectID="_1584267146" r:id="rId1740"/>
        </w:object>
      </w:r>
      <w:r w:rsidR="0042010D">
        <w:rPr>
          <w:lang w:eastAsia="zh-CN"/>
        </w:rPr>
        <w:t xml:space="preserve"> is given by the higher-layer parameter </w:t>
      </w:r>
      <w:r w:rsidR="0042010D" w:rsidRPr="00DB4391">
        <w:rPr>
          <w:i/>
          <w:lang w:eastAsia="zh-CN"/>
        </w:rPr>
        <w:t>SRS-FreqHopping</w:t>
      </w:r>
      <w:r w:rsidR="0042010D">
        <w:rPr>
          <w:i/>
          <w:lang w:eastAsia="zh-CN"/>
        </w:rPr>
        <w:t>.</w:t>
      </w:r>
      <w:r w:rsidR="004A7F65">
        <w:rPr>
          <w:lang w:eastAsia="zh-CN"/>
        </w:rPr>
        <w:t xml:space="preserve"> </w:t>
      </w:r>
      <w:r w:rsidR="0042010D">
        <w:rPr>
          <w:lang w:eastAsia="zh-CN"/>
        </w:rPr>
        <w:t xml:space="preserve">The row of the table is selected according to the index </w:t>
      </w:r>
      <w:r w:rsidR="0042010D" w:rsidRPr="00625958">
        <w:rPr>
          <w:position w:val="-10"/>
          <w:lang w:eastAsia="zh-CN"/>
        </w:rPr>
        <w:object w:dxaOrig="1440" w:dyaOrig="300">
          <v:shape id="_x0000_i2193" type="#_x0000_t75" style="width:1in;height:15pt" o:ole="">
            <v:imagedata r:id="rId1741" o:title=""/>
          </v:shape>
          <o:OLEObject Type="Embed" ProgID="Equation.3" ShapeID="_x0000_i2193" DrawAspect="Content" ObjectID="_1584267147" r:id="rId1742"/>
        </w:object>
      </w:r>
      <w:r w:rsidR="004A7F65">
        <w:rPr>
          <w:lang w:eastAsia="zh-CN"/>
        </w:rPr>
        <w:t xml:space="preserve"> </w:t>
      </w:r>
      <w:r w:rsidR="0042010D">
        <w:rPr>
          <w:lang w:eastAsia="zh-CN"/>
        </w:rPr>
        <w:t>contained in</w:t>
      </w:r>
      <w:r w:rsidR="004A7F65">
        <w:rPr>
          <w:lang w:eastAsia="zh-CN"/>
        </w:rPr>
        <w:t xml:space="preserve"> the higher-layer parameter </w:t>
      </w:r>
      <w:r w:rsidR="004A7F65" w:rsidRPr="004A7F65">
        <w:rPr>
          <w:i/>
          <w:lang w:eastAsia="zh-CN"/>
        </w:rPr>
        <w:t>SRS-FreqHopping</w:t>
      </w:r>
      <w:r w:rsidR="00F9742B">
        <w:rPr>
          <w:rFonts w:eastAsia="MS Mincho" w:hint="eastAsia"/>
          <w:lang w:eastAsia="ja-JP"/>
        </w:rPr>
        <w:t xml:space="preserve">. </w:t>
      </w:r>
    </w:p>
    <w:p w:rsidR="0042010D" w:rsidRDefault="0042010D" w:rsidP="00A034A1">
      <w:r>
        <w:rPr>
          <w:lang w:val="en-AU"/>
        </w:rPr>
        <w:t>T</w:t>
      </w:r>
      <w:r>
        <w:t xml:space="preserve">he frequency-domain starting position </w:t>
      </w:r>
      <w:r w:rsidR="003E105C" w:rsidRPr="00DB4391">
        <w:rPr>
          <w:position w:val="-10"/>
        </w:rPr>
        <w:object w:dxaOrig="400" w:dyaOrig="340">
          <v:shape id="_x0000_i2194" type="#_x0000_t75" style="width:20.25pt;height:17.25pt" o:ole="">
            <v:imagedata r:id="rId1743" o:title=""/>
          </v:shape>
          <o:OLEObject Type="Embed" ProgID="Equation.3" ShapeID="_x0000_i2194" DrawAspect="Content" ObjectID="_1584267148" r:id="rId1744"/>
        </w:object>
      </w:r>
      <w:r>
        <w:t xml:space="preserve"> is defined by</w:t>
      </w:r>
    </w:p>
    <w:p w:rsidR="0042010D" w:rsidRDefault="003E105C" w:rsidP="00DB4391">
      <w:pPr>
        <w:pStyle w:val="EQ"/>
        <w:jc w:val="center"/>
      </w:pPr>
      <w:r w:rsidRPr="0093527D">
        <w:rPr>
          <w:position w:val="-24"/>
        </w:rPr>
        <w:object w:dxaOrig="2320" w:dyaOrig="600">
          <v:shape id="_x0000_i2195" type="#_x0000_t75" style="width:116.25pt;height:30pt" o:ole="">
            <v:imagedata r:id="rId1745" o:title=""/>
          </v:shape>
          <o:OLEObject Type="Embed" ProgID="Equation.3" ShapeID="_x0000_i2195" DrawAspect="Content" ObjectID="_1584267149" r:id="rId1746"/>
        </w:object>
      </w:r>
    </w:p>
    <w:p w:rsidR="00637BEB" w:rsidRDefault="00637BEB" w:rsidP="00637BEB">
      <w:pPr>
        <w:rPr>
          <w:rFonts w:eastAsia="MS Mincho"/>
          <w:lang w:eastAsia="ja-JP"/>
        </w:rPr>
      </w:pPr>
      <w:r w:rsidRPr="00B54814">
        <w:rPr>
          <w:color w:val="000000"/>
        </w:rPr>
        <w:t xml:space="preserve">where </w:t>
      </w:r>
    </w:p>
    <w:p w:rsidR="0042010D" w:rsidRDefault="003E105C" w:rsidP="00DB4391">
      <w:pPr>
        <w:pStyle w:val="EQ"/>
        <w:jc w:val="center"/>
      </w:pPr>
      <w:r w:rsidRPr="0093527D">
        <w:rPr>
          <w:position w:val="-48"/>
        </w:rPr>
        <w:object w:dxaOrig="8000" w:dyaOrig="1060">
          <v:shape id="_x0000_i2196" type="#_x0000_t75" style="width:399.75pt;height:53.25pt" o:ole="">
            <v:imagedata r:id="rId1747" o:title=""/>
          </v:shape>
          <o:OLEObject Type="Embed" ProgID="Equation.3" ShapeID="_x0000_i2196" DrawAspect="Content" ObjectID="_1584267150" r:id="rId1748"/>
        </w:object>
      </w:r>
    </w:p>
    <w:p w:rsidR="00E7376C" w:rsidRDefault="00E7376C" w:rsidP="00E7376C">
      <w:r>
        <w:rPr>
          <w:rFonts w:eastAsia="MS Mincho"/>
          <w:lang w:eastAsia="ja-JP"/>
        </w:rPr>
        <w:t xml:space="preserve">The frequency domain shift value </w:t>
      </w:r>
      <w:r w:rsidRPr="00D93E9A">
        <w:rPr>
          <w:position w:val="-10"/>
        </w:rPr>
        <w:object w:dxaOrig="440" w:dyaOrig="300">
          <v:shape id="_x0000_i2197" type="#_x0000_t75" style="width:21.75pt;height:15pt" o:ole="">
            <v:imagedata r:id="rId1749" o:title=""/>
          </v:shape>
          <o:OLEObject Type="Embed" ProgID="Equation.3" ShapeID="_x0000_i2197" DrawAspect="Content" ObjectID="_1584267151" r:id="rId1750"/>
        </w:object>
      </w:r>
      <w:r>
        <w:t xml:space="preserve"> </w:t>
      </w:r>
      <w:r>
        <w:rPr>
          <w:rFonts w:eastAsia="MS Mincho"/>
          <w:lang w:eastAsia="ja-JP"/>
        </w:rPr>
        <w:t xml:space="preserve">adjusts the SRS allocation to align with the </w:t>
      </w:r>
      <w:r w:rsidR="003E105C">
        <w:rPr>
          <w:rFonts w:eastAsia="MS Mincho"/>
          <w:lang w:eastAsia="ja-JP"/>
        </w:rPr>
        <w:t>common resource block</w:t>
      </w:r>
      <w:r>
        <w:rPr>
          <w:rFonts w:eastAsia="MS Mincho"/>
          <w:lang w:eastAsia="ja-JP"/>
        </w:rPr>
        <w:t xml:space="preserve"> grid in multiples of four and is contained in the higher layer parameter </w:t>
      </w:r>
      <w:r w:rsidRPr="003331C2">
        <w:rPr>
          <w:rFonts w:eastAsia="MS Mincho"/>
          <w:i/>
          <w:lang w:eastAsia="ja-JP"/>
        </w:rPr>
        <w:t>SRS-FreqDomainPosition</w:t>
      </w:r>
      <w:r>
        <w:rPr>
          <w:rFonts w:eastAsia="MS Mincho"/>
          <w:lang w:eastAsia="ja-JP"/>
        </w:rPr>
        <w:t xml:space="preserve">. </w:t>
      </w:r>
      <w:r>
        <w:rPr>
          <w:color w:val="000000"/>
        </w:rPr>
        <w:t xml:space="preserve">The transmission comb offset </w:t>
      </w:r>
      <w:r w:rsidR="003E105C" w:rsidRPr="0093527D">
        <w:rPr>
          <w:position w:val="-12"/>
        </w:rPr>
        <w:object w:dxaOrig="1780" w:dyaOrig="360">
          <v:shape id="_x0000_i2198" type="#_x0000_t75" style="width:89.25pt;height:18pt" o:ole="">
            <v:imagedata r:id="rId1751" o:title=""/>
          </v:shape>
          <o:OLEObject Type="Embed" ProgID="Equation.3" ShapeID="_x0000_i2198" DrawAspect="Content" ObjectID="_1584267152" r:id="rId1752"/>
        </w:object>
      </w:r>
      <w:r>
        <w:t xml:space="preserve"> </w:t>
      </w:r>
      <w:r>
        <w:rPr>
          <w:color w:val="000000"/>
        </w:rPr>
        <w:t xml:space="preserve">is contained in the higher layer parameter </w:t>
      </w:r>
      <w:r w:rsidRPr="00DE4559">
        <w:rPr>
          <w:i/>
          <w:color w:val="000000"/>
        </w:rPr>
        <w:t>SRS-TransmissionComb</w:t>
      </w:r>
      <w:r>
        <w:rPr>
          <w:color w:val="000000"/>
        </w:rPr>
        <w:t xml:space="preserve"> and </w:t>
      </w:r>
      <w:r w:rsidRPr="00D93E9A">
        <w:rPr>
          <w:position w:val="-10"/>
        </w:rPr>
        <w:object w:dxaOrig="260" w:dyaOrig="300">
          <v:shape id="_x0000_i2199" type="#_x0000_t75" style="width:12.75pt;height:15pt" o:ole="">
            <v:imagedata r:id="rId1753" o:title=""/>
          </v:shape>
          <o:OLEObject Type="Embed" ProgID="Equation.3" ShapeID="_x0000_i2199" DrawAspect="Content" ObjectID="_1584267153" r:id="rId1754"/>
        </w:object>
      </w:r>
      <w:r>
        <w:t xml:space="preserve"> is a frequency position index.</w:t>
      </w:r>
    </w:p>
    <w:bookmarkEnd w:id="135"/>
    <w:p w:rsidR="00E7376C" w:rsidRPr="00E7376C" w:rsidRDefault="00E7376C" w:rsidP="00E7376C">
      <w:r>
        <w:t>Frequency hopping of the sounding</w:t>
      </w:r>
      <w:r>
        <w:rPr>
          <w:lang w:eastAsia="ja-JP"/>
        </w:rPr>
        <w:t xml:space="preserve"> reference signal is configured by the parameter </w:t>
      </w:r>
      <w:r w:rsidRPr="00D14F44">
        <w:rPr>
          <w:position w:val="-14"/>
        </w:rPr>
        <w:object w:dxaOrig="1240" w:dyaOrig="340">
          <v:shape id="_x0000_i2200" type="#_x0000_t75" style="width:62.25pt;height:17.25pt" o:ole="">
            <v:imagedata r:id="rId1755" o:title=""/>
          </v:shape>
          <o:OLEObject Type="Embed" ProgID="Equation.3" ShapeID="_x0000_i2200" DrawAspect="Content" ObjectID="_1584267154" r:id="rId1756"/>
        </w:object>
      </w:r>
      <w:r>
        <w:t xml:space="preserve">, contained in the higher layer parameter </w:t>
      </w:r>
      <w:r w:rsidRPr="004A7F65">
        <w:rPr>
          <w:i/>
          <w:lang w:eastAsia="zh-CN"/>
        </w:rPr>
        <w:t>SRS-FreqHopping</w:t>
      </w:r>
      <w:r>
        <w:rPr>
          <w:i/>
          <w:iCs/>
          <w:lang w:eastAsia="ja-JP"/>
        </w:rPr>
        <w:t>.</w:t>
      </w:r>
    </w:p>
    <w:p w:rsidR="00890A36" w:rsidRDefault="00890A36" w:rsidP="00846D9D">
      <w:pPr>
        <w:rPr>
          <w:lang w:eastAsia="ja-JP"/>
        </w:rPr>
      </w:pPr>
      <w:r>
        <w:rPr>
          <w:lang w:eastAsia="ja-JP"/>
        </w:rPr>
        <w:t xml:space="preserve">If </w:t>
      </w:r>
      <w:r w:rsidRPr="00212B75">
        <w:rPr>
          <w:rFonts w:eastAsia="MS Mincho" w:cs="Arial"/>
          <w:position w:val="-14"/>
          <w:lang w:val="pt-BR" w:eastAsia="ja-JP"/>
        </w:rPr>
        <w:object w:dxaOrig="980" w:dyaOrig="340">
          <v:shape id="_x0000_i2201" type="#_x0000_t75" style="width:48.75pt;height:17.25pt" o:ole="">
            <v:imagedata r:id="rId1757" o:title=""/>
          </v:shape>
          <o:OLEObject Type="Embed" ProgID="Equation.3" ShapeID="_x0000_i2201" DrawAspect="Content" ObjectID="_1584267155" r:id="rId1758"/>
        </w:object>
      </w:r>
      <w:r>
        <w:rPr>
          <w:rFonts w:eastAsia="MS Mincho" w:cs="Arial"/>
          <w:lang w:val="pt-BR" w:eastAsia="ja-JP"/>
        </w:rPr>
        <w:t xml:space="preserve">, </w:t>
      </w:r>
      <w:r>
        <w:rPr>
          <w:lang w:eastAsia="ja-JP"/>
        </w:rPr>
        <w:t xml:space="preserve">frequency hopping is disabled and </w:t>
      </w:r>
      <w:r w:rsidR="00E7376C">
        <w:t xml:space="preserve">the frequency position index </w:t>
      </w:r>
      <w:r w:rsidR="00E7376C" w:rsidRPr="00E7532B">
        <w:rPr>
          <w:position w:val="-10"/>
        </w:rPr>
        <w:object w:dxaOrig="260" w:dyaOrig="300">
          <v:shape id="_x0000_i2202" type="#_x0000_t75" style="width:13.5pt;height:15pt" o:ole="">
            <v:imagedata r:id="rId1759" o:title=""/>
          </v:shape>
          <o:OLEObject Type="Embed" ProgID="Equation.3" ShapeID="_x0000_i2202" DrawAspect="Content" ObjectID="_1584267156" r:id="rId1760"/>
        </w:object>
      </w:r>
      <w:r w:rsidR="00E7376C">
        <w:rPr>
          <w:lang w:val="en-US"/>
        </w:rPr>
        <w:t xml:space="preserve"> remains constant (unless re-configured)</w:t>
      </w:r>
      <w:r w:rsidR="00E7376C" w:rsidRPr="0018743A">
        <w:rPr>
          <w:lang w:val="en-US"/>
        </w:rPr>
        <w:t xml:space="preserve"> </w:t>
      </w:r>
      <w:r w:rsidR="00E7376C">
        <w:rPr>
          <w:lang w:val="en-US"/>
        </w:rPr>
        <w:t>and is defined by</w:t>
      </w:r>
    </w:p>
    <w:p w:rsidR="00890A36" w:rsidRDefault="00890A36" w:rsidP="00890A36">
      <w:pPr>
        <w:pStyle w:val="EQ"/>
        <w:jc w:val="center"/>
        <w:rPr>
          <w:lang w:val="en-US"/>
        </w:rPr>
      </w:pPr>
      <w:r w:rsidRPr="00E7532B">
        <w:rPr>
          <w:position w:val="-12"/>
          <w:lang w:val="fi-FI"/>
        </w:rPr>
        <w:object w:dxaOrig="2380" w:dyaOrig="320">
          <v:shape id="_x0000_i2203" type="#_x0000_t75" style="width:107.25pt;height:14.25pt" o:ole="">
            <v:imagedata r:id="rId1761" o:title=""/>
          </v:shape>
          <o:OLEObject Type="Embed" ProgID="Equation.3" ShapeID="_x0000_i2203" DrawAspect="Content" ObjectID="_1584267157" r:id="rId1762"/>
        </w:object>
      </w:r>
    </w:p>
    <w:p w:rsidR="00890A36" w:rsidRDefault="00E7376C" w:rsidP="00E7376C">
      <w:pPr>
        <w:rPr>
          <w:iCs/>
          <w:lang w:val="en-US"/>
        </w:rPr>
      </w:pPr>
      <w:r>
        <w:rPr>
          <w:lang w:val="en-US"/>
        </w:rPr>
        <w:t xml:space="preserve">for all </w:t>
      </w:r>
      <w:r w:rsidRPr="00DB4391">
        <w:rPr>
          <w:position w:val="-14"/>
        </w:rPr>
        <w:object w:dxaOrig="540" w:dyaOrig="380">
          <v:shape id="_x0000_i2204" type="#_x0000_t75" style="width:27pt;height:18.75pt" o:ole="">
            <v:imagedata r:id="rId1763" o:title=""/>
          </v:shape>
          <o:OLEObject Type="Embed" ProgID="Equation.3" ShapeID="_x0000_i2204" DrawAspect="Content" ObjectID="_1584267158" r:id="rId1764"/>
        </w:object>
      </w:r>
      <w:r>
        <w:t xml:space="preserve"> </w:t>
      </w:r>
      <w:r>
        <w:rPr>
          <w:lang w:val="en-US"/>
        </w:rPr>
        <w:t>OFDM symbols of the SRS resource. The quantity</w:t>
      </w:r>
      <w:r w:rsidR="00890A36">
        <w:rPr>
          <w:lang w:val="en-US"/>
        </w:rPr>
        <w:t xml:space="preserve"> </w:t>
      </w:r>
      <w:r w:rsidR="00890A36" w:rsidRPr="006E7FEA">
        <w:rPr>
          <w:position w:val="-10"/>
          <w:lang w:val="fi-FI"/>
        </w:rPr>
        <w:object w:dxaOrig="460" w:dyaOrig="300">
          <v:shape id="_x0000_i2205" type="#_x0000_t75" style="width:21pt;height:13.5pt" o:ole="">
            <v:imagedata r:id="rId1765" o:title=""/>
          </v:shape>
          <o:OLEObject Type="Embed" ProgID="Equation.3" ShapeID="_x0000_i2205" DrawAspect="Content" ObjectID="_1584267159" r:id="rId1766"/>
        </w:object>
      </w:r>
      <w:r w:rsidR="00890A36" w:rsidRPr="004D5D7E">
        <w:rPr>
          <w:lang w:val="en-US"/>
        </w:rPr>
        <w:t xml:space="preserve"> </w:t>
      </w:r>
      <w:r w:rsidR="00890A36">
        <w:rPr>
          <w:lang w:val="en-US"/>
        </w:rPr>
        <w:t xml:space="preserve">is </w:t>
      </w:r>
      <w:r>
        <w:rPr>
          <w:lang w:val="en-US"/>
        </w:rPr>
        <w:t>contained in the</w:t>
      </w:r>
      <w:r w:rsidR="00890A36">
        <w:rPr>
          <w:lang w:val="en-US"/>
        </w:rPr>
        <w:t xml:space="preserve"> higher-layer parameters </w:t>
      </w:r>
      <w:r w:rsidR="00470D94" w:rsidRPr="00470D94">
        <w:rPr>
          <w:i/>
          <w:iCs/>
          <w:lang w:val="en-US"/>
        </w:rPr>
        <w:t>SRS-FreqDomainPosition</w:t>
      </w:r>
      <w:r>
        <w:rPr>
          <w:iCs/>
          <w:lang w:val="en-US"/>
        </w:rPr>
        <w:t xml:space="preserve"> and the values of </w:t>
      </w:r>
      <w:r w:rsidRPr="00DB4391">
        <w:rPr>
          <w:position w:val="-12"/>
          <w:lang w:val="fi-FI"/>
        </w:rPr>
        <w:object w:dxaOrig="580" w:dyaOrig="320">
          <v:shape id="_x0000_i2206" type="#_x0000_t75" style="width:26.25pt;height:14.25pt" o:ole="">
            <v:imagedata r:id="rId1767" o:title=""/>
          </v:shape>
          <o:OLEObject Type="Embed" ProgID="Equation.3" ShapeID="_x0000_i2206" DrawAspect="Content" ObjectID="_1584267160" r:id="rId1768"/>
        </w:object>
      </w:r>
      <w:r>
        <w:rPr>
          <w:lang w:val="fi-FI"/>
        </w:rPr>
        <w:t xml:space="preserve"> and </w:t>
      </w:r>
      <w:r w:rsidRPr="00DB4391">
        <w:rPr>
          <w:position w:val="-10"/>
          <w:lang w:val="fi-FI"/>
        </w:rPr>
        <w:object w:dxaOrig="320" w:dyaOrig="300">
          <v:shape id="_x0000_i2207" type="#_x0000_t75" style="width:14.25pt;height:13.5pt" o:ole="">
            <v:imagedata r:id="rId1769" o:title=""/>
          </v:shape>
          <o:OLEObject Type="Embed" ProgID="Equation.3" ShapeID="_x0000_i2207" DrawAspect="Content" ObjectID="_1584267161" r:id="rId1770"/>
        </w:object>
      </w:r>
      <w:r>
        <w:rPr>
          <w:lang w:val="fi-FI"/>
        </w:rPr>
        <w:t xml:space="preserve"> </w:t>
      </w:r>
      <w:r w:rsidR="003E105C">
        <w:rPr>
          <w:lang w:val="fi-FI"/>
        </w:rPr>
        <w:t xml:space="preserve">for </w:t>
      </w:r>
      <w:r w:rsidR="003E105C" w:rsidRPr="0053724D">
        <w:rPr>
          <w:rFonts w:eastAsia="MS Mincho" w:cs="Arial"/>
          <w:position w:val="-10"/>
          <w:lang w:val="pt-BR" w:eastAsia="ja-JP"/>
        </w:rPr>
        <w:object w:dxaOrig="760" w:dyaOrig="300">
          <v:shape id="_x0000_i2208" type="#_x0000_t75" style="width:38.25pt;height:15pt" o:ole="">
            <v:imagedata r:id="rId1771" o:title=""/>
          </v:shape>
          <o:OLEObject Type="Embed" ProgID="Equation.3" ShapeID="_x0000_i2208" DrawAspect="Content" ObjectID="_1584267162" r:id="rId1772"/>
        </w:object>
      </w:r>
      <w:r w:rsidR="003E105C">
        <w:rPr>
          <w:rFonts w:eastAsia="MS Mincho" w:cs="Arial"/>
          <w:lang w:val="pt-BR" w:eastAsia="ja-JP"/>
        </w:rPr>
        <w:t xml:space="preserve"> </w:t>
      </w:r>
      <w:r>
        <w:rPr>
          <w:rFonts w:eastAsia="MS Mincho" w:hint="eastAsia"/>
          <w:lang w:eastAsia="ja-JP"/>
        </w:rPr>
        <w:t xml:space="preserve">are given by </w:t>
      </w:r>
      <w:r>
        <w:rPr>
          <w:rFonts w:eastAsia="MS Mincho"/>
          <w:lang w:eastAsia="ja-JP"/>
        </w:rPr>
        <w:t xml:space="preserve">the selected row of </w:t>
      </w:r>
      <w:r>
        <w:rPr>
          <w:rFonts w:eastAsia="MS Mincho" w:hint="eastAsia"/>
          <w:lang w:eastAsia="ja-JP"/>
        </w:rPr>
        <w:t xml:space="preserve">Table </w:t>
      </w:r>
      <w:r w:rsidR="00DB4391">
        <w:rPr>
          <w:rFonts w:eastAsia="MS Mincho" w:hint="eastAsia"/>
          <w:lang w:eastAsia="ja-JP"/>
        </w:rPr>
        <w:t>6.4.1.4.3-1</w:t>
      </w:r>
      <w:r>
        <w:rPr>
          <w:rFonts w:eastAsia="MS Mincho"/>
          <w:lang w:eastAsia="ja-JP"/>
        </w:rPr>
        <w:t xml:space="preserve"> corresponding to the configured value of </w:t>
      </w:r>
      <w:r w:rsidRPr="00DB4391">
        <w:rPr>
          <w:rFonts w:eastAsia="MS Mincho" w:cs="Arial"/>
          <w:position w:val="-10"/>
          <w:lang w:val="pt-BR" w:eastAsia="ja-JP"/>
        </w:rPr>
        <w:object w:dxaOrig="460" w:dyaOrig="300">
          <v:shape id="_x0000_i2209" type="#_x0000_t75" style="width:23.25pt;height:15pt" o:ole="">
            <v:imagedata r:id="rId1773" o:title=""/>
          </v:shape>
          <o:OLEObject Type="Embed" ProgID="Equation.3" ShapeID="_x0000_i2209" DrawAspect="Content" ObjectID="_1584267163" r:id="rId1774"/>
        </w:object>
      </w:r>
      <w:r w:rsidR="00890A36" w:rsidRPr="00890A36">
        <w:rPr>
          <w:iCs/>
          <w:lang w:val="en-US"/>
        </w:rPr>
        <w:t>.</w:t>
      </w:r>
    </w:p>
    <w:p w:rsidR="00890A36" w:rsidRDefault="00890A36" w:rsidP="00846D9D">
      <w:r>
        <w:rPr>
          <w:iCs/>
          <w:lang w:val="en-US"/>
        </w:rPr>
        <w:t xml:space="preserve">If </w:t>
      </w:r>
      <w:r w:rsidRPr="00212B75">
        <w:rPr>
          <w:rFonts w:eastAsia="MS Mincho" w:cs="Arial"/>
          <w:position w:val="-14"/>
          <w:lang w:val="pt-BR" w:eastAsia="ja-JP"/>
        </w:rPr>
        <w:object w:dxaOrig="980" w:dyaOrig="340">
          <v:shape id="_x0000_i2210" type="#_x0000_t75" style="width:48.75pt;height:17.25pt" o:ole="">
            <v:imagedata r:id="rId1775" o:title=""/>
          </v:shape>
          <o:OLEObject Type="Embed" ProgID="Equation.3" ShapeID="_x0000_i2210" DrawAspect="Content" ObjectID="_1584267164" r:id="rId1776"/>
        </w:object>
      </w:r>
      <w:r>
        <w:rPr>
          <w:rFonts w:eastAsia="MS Mincho" w:cs="Arial"/>
          <w:lang w:val="pt-BR" w:eastAsia="ja-JP"/>
        </w:rPr>
        <w:t xml:space="preserve">, frequency hopping is enabled and </w:t>
      </w:r>
      <w:r w:rsidR="00384654">
        <w:t>the frequency position ind</w:t>
      </w:r>
      <w:r w:rsidR="004C55C3">
        <w:t>ices</w:t>
      </w:r>
      <w:r w:rsidR="00384654">
        <w:t xml:space="preserve"> </w:t>
      </w:r>
      <w:r w:rsidR="00384654" w:rsidRPr="00E7532B">
        <w:rPr>
          <w:position w:val="-10"/>
        </w:rPr>
        <w:object w:dxaOrig="260" w:dyaOrig="300">
          <v:shape id="_x0000_i2211" type="#_x0000_t75" style="width:13.5pt;height:15pt" o:ole="">
            <v:imagedata r:id="rId1759" o:title=""/>
          </v:shape>
          <o:OLEObject Type="Embed" ProgID="Equation.3" ShapeID="_x0000_i2211" DrawAspect="Content" ObjectID="_1584267165" r:id="rId1777"/>
        </w:object>
      </w:r>
      <w:r w:rsidR="004C55C3">
        <w:t xml:space="preserve"> are defined by</w:t>
      </w:r>
    </w:p>
    <w:p w:rsidR="004C55C3" w:rsidRDefault="004C55C3" w:rsidP="00DB4391">
      <w:pPr>
        <w:pStyle w:val="EQ"/>
        <w:jc w:val="center"/>
      </w:pPr>
      <w:r w:rsidRPr="00E7532B">
        <w:rPr>
          <w:position w:val="-28"/>
        </w:rPr>
        <w:object w:dxaOrig="4480" w:dyaOrig="660">
          <v:shape id="_x0000_i2212" type="#_x0000_t75" style="width:218.25pt;height:32.25pt" o:ole="">
            <v:imagedata r:id="rId1778" o:title=""/>
          </v:shape>
          <o:OLEObject Type="Embed" ProgID="Equation.3" ShapeID="_x0000_i2212" DrawAspect="Content" ObjectID="_1584267166" r:id="rId1779"/>
        </w:object>
      </w:r>
    </w:p>
    <w:p w:rsidR="004C55C3" w:rsidRDefault="004C55C3" w:rsidP="00846D9D">
      <w:pPr>
        <w:rPr>
          <w:rFonts w:eastAsia="MS Mincho" w:cs="Arial"/>
          <w:lang w:val="pt-BR" w:eastAsia="ja-JP"/>
        </w:rPr>
      </w:pPr>
      <w:r>
        <w:t>where</w:t>
      </w:r>
    </w:p>
    <w:p w:rsidR="00890A36" w:rsidRPr="00266638" w:rsidRDefault="00890A36" w:rsidP="004C55C3">
      <w:pPr>
        <w:pStyle w:val="EQ"/>
        <w:jc w:val="center"/>
        <w:rPr>
          <w:rFonts w:eastAsia="MS Mincho"/>
          <w:lang w:eastAsia="ja-JP"/>
        </w:rPr>
      </w:pPr>
      <w:r w:rsidRPr="006E7FEA">
        <w:rPr>
          <w:position w:val="-54"/>
          <w:lang w:val="fi-FI"/>
        </w:rPr>
        <w:object w:dxaOrig="6740" w:dyaOrig="1180">
          <v:shape id="_x0000_i2213" type="#_x0000_t75" style="width:299.25pt;height:52.5pt" o:ole="">
            <v:imagedata r:id="rId1780" o:title=""/>
          </v:shape>
          <o:OLEObject Type="Embed" ProgID="Equation.3" ShapeID="_x0000_i2213" DrawAspect="Content" ObjectID="_1584267167" r:id="rId1781"/>
        </w:object>
      </w:r>
    </w:p>
    <w:p w:rsidR="00C95795" w:rsidRDefault="004C55C3" w:rsidP="00C95795">
      <w:pPr>
        <w:spacing w:after="60"/>
        <w:rPr>
          <w:lang w:val="fi-FI"/>
        </w:rPr>
      </w:pPr>
      <w:r>
        <w:rPr>
          <w:lang w:val="en-US"/>
        </w:rPr>
        <w:t xml:space="preserve">and </w:t>
      </w:r>
      <w:r w:rsidRPr="003171DF">
        <w:rPr>
          <w:lang w:val="en-US"/>
        </w:rPr>
        <w:t xml:space="preserve">where </w:t>
      </w:r>
      <w:r w:rsidRPr="007A65D1">
        <w:rPr>
          <w:position w:val="-16"/>
          <w:lang w:val="fi-FI"/>
        </w:rPr>
        <w:object w:dxaOrig="760" w:dyaOrig="360">
          <v:shape id="_x0000_i2214" type="#_x0000_t75" style="width:36pt;height:17.25pt" o:ole="">
            <v:imagedata r:id="rId1782" o:title=""/>
          </v:shape>
          <o:OLEObject Type="Embed" ProgID="Equation.3" ShapeID="_x0000_i2214" DrawAspect="Content" ObjectID="_1584267168" r:id="rId1783"/>
        </w:object>
      </w:r>
      <w:r w:rsidRPr="003171DF">
        <w:rPr>
          <w:lang w:val="en-US"/>
        </w:rPr>
        <w:t xml:space="preserve"> regardless of the</w:t>
      </w:r>
      <w:r>
        <w:rPr>
          <w:lang w:val="en-US"/>
        </w:rPr>
        <w:t xml:space="preserve"> value of </w:t>
      </w:r>
      <w:r w:rsidRPr="006E7FEA">
        <w:rPr>
          <w:rFonts w:eastAsia="MS Mincho" w:cs="Arial"/>
          <w:position w:val="-10"/>
          <w:lang w:val="pt-BR" w:eastAsia="ja-JP"/>
        </w:rPr>
        <w:object w:dxaOrig="300" w:dyaOrig="300">
          <v:shape id="_x0000_i2215" type="#_x0000_t75" style="width:15pt;height:15pt" o:ole="">
            <v:imagedata r:id="rId1784" o:title=""/>
          </v:shape>
          <o:OLEObject Type="Embed" ProgID="Equation.3" ShapeID="_x0000_i2215" DrawAspect="Content" ObjectID="_1584267169" r:id="rId1785"/>
        </w:object>
      </w:r>
      <w:r>
        <w:rPr>
          <w:rFonts w:eastAsia="MS Mincho"/>
          <w:lang w:eastAsia="ja-JP"/>
        </w:rPr>
        <w:t xml:space="preserve">. The quantity </w:t>
      </w:r>
      <w:r w:rsidRPr="0002055A">
        <w:rPr>
          <w:position w:val="-10"/>
          <w:lang w:val="fi-FI"/>
        </w:rPr>
        <w:object w:dxaOrig="420" w:dyaOrig="300">
          <v:shape id="_x0000_i2216" type="#_x0000_t75" style="width:20.25pt;height:14.25pt" o:ole="">
            <v:imagedata r:id="rId1786" o:title=""/>
          </v:shape>
          <o:OLEObject Type="Embed" ProgID="Equation.3" ShapeID="_x0000_i2216" DrawAspect="Content" ObjectID="_1584267170" r:id="rId1787"/>
        </w:object>
      </w:r>
      <w:r>
        <w:rPr>
          <w:lang w:val="fi-FI"/>
        </w:rPr>
        <w:t xml:space="preserve"> counts the number of SRS transmissions</w:t>
      </w:r>
      <w:r w:rsidR="00C95795">
        <w:rPr>
          <w:lang w:val="fi-FI"/>
        </w:rPr>
        <w:t>.</w:t>
      </w:r>
      <w:r w:rsidR="00C95795" w:rsidRPr="00C95795">
        <w:rPr>
          <w:lang w:val="fi-FI"/>
        </w:rPr>
        <w:t xml:space="preserve"> </w:t>
      </w:r>
      <w:r w:rsidR="00C95795">
        <w:rPr>
          <w:lang w:val="fi-FI"/>
        </w:rPr>
        <w:t>For</w:t>
      </w:r>
      <w:r w:rsidR="00C95795" w:rsidRPr="0002055A">
        <w:t xml:space="preserve"> </w:t>
      </w:r>
      <w:r w:rsidR="00C95795">
        <w:t xml:space="preserve">the case of an SRS resource configured as aperiodic by the higher layer parameter </w:t>
      </w:r>
      <w:r w:rsidR="00C95795" w:rsidRPr="00FB5BA8">
        <w:rPr>
          <w:i/>
        </w:rPr>
        <w:t>SRS-ResourceConfigType</w:t>
      </w:r>
      <w:r w:rsidR="00C95795">
        <w:t xml:space="preserve">, it is given by </w:t>
      </w:r>
      <w:r w:rsidR="00C95795" w:rsidRPr="00D003A1">
        <w:rPr>
          <w:position w:val="-10"/>
        </w:rPr>
        <w:object w:dxaOrig="1100" w:dyaOrig="300">
          <v:shape id="_x0000_i2217" type="#_x0000_t75" style="width:54.75pt;height:15pt" o:ole="">
            <v:imagedata r:id="rId1788" o:title=""/>
          </v:shape>
          <o:OLEObject Type="Embed" ProgID="Equation.3" ShapeID="_x0000_i2217" DrawAspect="Content" ObjectID="_1584267171" r:id="rId1789"/>
        </w:object>
      </w:r>
      <w:r w:rsidR="00C95795">
        <w:t xml:space="preserve"> within the slot in which the </w:t>
      </w:r>
      <w:r w:rsidR="00C95795" w:rsidRPr="0075209C">
        <w:rPr>
          <w:position w:val="-14"/>
        </w:rPr>
        <w:object w:dxaOrig="540" w:dyaOrig="380">
          <v:shape id="_x0000_i2218" type="#_x0000_t75" style="width:27pt;height:18.75pt" o:ole="">
            <v:imagedata r:id="rId1790" o:title=""/>
          </v:shape>
          <o:OLEObject Type="Embed" ProgID="Equation.3" ShapeID="_x0000_i2218" DrawAspect="Content" ObjectID="_1584267172" r:id="rId1791"/>
        </w:object>
      </w:r>
      <w:r w:rsidR="00C95795">
        <w:t xml:space="preserve"> symbol SRS resource is transmitted. The quantity </w:t>
      </w:r>
      <w:r w:rsidR="00C95795" w:rsidRPr="00BF7B03">
        <w:rPr>
          <w:rFonts w:eastAsia="MS Mincho" w:cs="Arial"/>
          <w:position w:val="-14"/>
          <w:lang w:val="pt-BR" w:eastAsia="ja-JP"/>
        </w:rPr>
        <w:object w:dxaOrig="840" w:dyaOrig="380">
          <v:shape id="_x0000_i2219" type="#_x0000_t75" style="width:42pt;height:18.75pt" o:ole="">
            <v:imagedata r:id="rId1792" o:title=""/>
          </v:shape>
          <o:OLEObject Type="Embed" ProgID="Equation.3" ShapeID="_x0000_i2219" DrawAspect="Content" ObjectID="_1584267173" r:id="rId1793"/>
        </w:object>
      </w:r>
      <w:r w:rsidR="00C95795">
        <w:rPr>
          <w:rFonts w:eastAsia="MS Mincho" w:cs="Arial"/>
          <w:lang w:val="pt-BR" w:eastAsia="ja-JP"/>
        </w:rPr>
        <w:t xml:space="preserve"> is the repetition factor and is </w:t>
      </w:r>
      <w:r w:rsidR="00C95795">
        <w:rPr>
          <w:lang w:val="fi-FI"/>
        </w:rPr>
        <w:t xml:space="preserve">contained in the higher layer parameter </w:t>
      </w:r>
      <w:r w:rsidR="00C95795" w:rsidRPr="002119B2">
        <w:rPr>
          <w:i/>
          <w:lang w:val="fi-FI"/>
        </w:rPr>
        <w:t>SRS-ResourceMapping</w:t>
      </w:r>
      <w:r w:rsidR="00C95795">
        <w:rPr>
          <w:lang w:val="fi-FI"/>
        </w:rPr>
        <w:t>.</w:t>
      </w:r>
    </w:p>
    <w:p w:rsidR="00C95795" w:rsidRDefault="00C95795" w:rsidP="00C95795">
      <w:pPr>
        <w:spacing w:after="60"/>
      </w:pPr>
      <w:r>
        <w:rPr>
          <w:lang w:val="fi-FI"/>
        </w:rPr>
        <w:t xml:space="preserve">For the case of </w:t>
      </w:r>
      <w:r>
        <w:t xml:space="preserve">an SRS resource configured as periodic or semi-persistent by the higher layer parameter </w:t>
      </w:r>
      <w:r w:rsidRPr="004A323E">
        <w:rPr>
          <w:i/>
        </w:rPr>
        <w:t>SRS-ResourceConfigType</w:t>
      </w:r>
      <w:r>
        <w:t>, the SRS counter is given by</w:t>
      </w:r>
    </w:p>
    <w:p w:rsidR="00C95795" w:rsidRDefault="00C95795" w:rsidP="00C95795">
      <w:pPr>
        <w:spacing w:after="60"/>
        <w:jc w:val="center"/>
      </w:pPr>
      <w:r w:rsidRPr="0075209C">
        <w:rPr>
          <w:position w:val="-10"/>
        </w:rPr>
        <w:object w:dxaOrig="620" w:dyaOrig="300">
          <v:shape id="_x0000_i2220" type="#_x0000_t75" style="width:30.75pt;height:15pt" o:ole="">
            <v:imagedata r:id="rId1794" o:title=""/>
          </v:shape>
          <o:OLEObject Type="Embed" ProgID="Equation.3" ShapeID="_x0000_i2220" DrawAspect="Content" ObjectID="_1584267174" r:id="rId1795"/>
        </w:object>
      </w:r>
      <w:r w:rsidRPr="00BF7B03">
        <w:rPr>
          <w:position w:val="-34"/>
        </w:rPr>
        <w:object w:dxaOrig="3620" w:dyaOrig="780">
          <v:shape id="_x0000_i2221" type="#_x0000_t75" style="width:180.75pt;height:39pt" o:ole="">
            <v:imagedata r:id="rId1796" o:title=""/>
          </v:shape>
          <o:OLEObject Type="Embed" ProgID="Equation.3" ShapeID="_x0000_i2221" DrawAspect="Content" ObjectID="_1584267175" r:id="rId1797"/>
        </w:object>
      </w:r>
    </w:p>
    <w:p w:rsidR="00846D9D" w:rsidRDefault="00C95795" w:rsidP="00C95795">
      <w:pPr>
        <w:spacing w:after="60"/>
        <w:rPr>
          <w:rFonts w:eastAsia="MS Mincho"/>
          <w:lang w:eastAsia="ja-JP"/>
        </w:rPr>
      </w:pPr>
      <w:r>
        <w:t xml:space="preserve">for slots that satisfy </w:t>
      </w:r>
      <w:bookmarkStart w:id="136" w:name="_Hlk500773276"/>
      <w:r w:rsidRPr="00DB4391">
        <w:rPr>
          <w:rFonts w:eastAsia="MS Mincho" w:cs="Arial"/>
          <w:position w:val="-14"/>
          <w:lang w:val="pt-BR" w:eastAsia="ja-JP"/>
        </w:rPr>
        <w:object w:dxaOrig="3240" w:dyaOrig="380">
          <v:shape id="_x0000_i2222" type="#_x0000_t75" style="width:162.75pt;height:18.75pt" o:ole="">
            <v:imagedata r:id="rId1798" o:title=""/>
          </v:shape>
          <o:OLEObject Type="Embed" ProgID="Equation.3" ShapeID="_x0000_i2222" DrawAspect="Content" ObjectID="_1584267176" r:id="rId1799"/>
        </w:object>
      </w:r>
      <w:bookmarkEnd w:id="136"/>
      <w:r>
        <w:rPr>
          <w:rFonts w:eastAsia="MS Mincho" w:cs="Arial"/>
          <w:lang w:val="pt-BR" w:eastAsia="ja-JP"/>
        </w:rPr>
        <w:t xml:space="preserve">. </w:t>
      </w:r>
      <w:r>
        <w:rPr>
          <w:color w:val="000000"/>
        </w:rPr>
        <w:t xml:space="preserve">The </w:t>
      </w:r>
      <w:r>
        <w:t xml:space="preserve">periodicity </w:t>
      </w:r>
      <w:r w:rsidRPr="006E7FEA">
        <w:rPr>
          <w:rFonts w:eastAsia="MS Mincho" w:cs="Arial"/>
          <w:position w:val="-10"/>
          <w:lang w:val="pt-BR" w:eastAsia="ja-JP"/>
        </w:rPr>
        <w:object w:dxaOrig="420" w:dyaOrig="300">
          <v:shape id="_x0000_i2223" type="#_x0000_t75" style="width:21pt;height:15pt" o:ole="">
            <v:imagedata r:id="rId1800" o:title=""/>
          </v:shape>
          <o:OLEObject Type="Embed" ProgID="Equation.3" ShapeID="_x0000_i2223" DrawAspect="Content" ObjectID="_1584267177" r:id="rId1801"/>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v:shape id="_x0000_i2224" type="#_x0000_t75" style="width:24.75pt;height:15pt" o:ole="">
            <v:imagedata r:id="rId1802" o:title=""/>
          </v:shape>
          <o:OLEObject Type="Embed" ProgID="Equation.3" ShapeID="_x0000_i2224" DrawAspect="Content" ObjectID="_1584267178" r:id="rId1803"/>
        </w:object>
      </w:r>
      <w:r>
        <w:rPr>
          <w:rFonts w:eastAsia="MS Mincho" w:cs="Arial"/>
          <w:lang w:val="pt-BR" w:eastAsia="ja-JP"/>
        </w:rPr>
        <w:t xml:space="preserve"> are given in clause 6.4.1.4.4.</w:t>
      </w:r>
    </w:p>
    <w:p w:rsidR="00985517" w:rsidRDefault="00985517" w:rsidP="009B2056">
      <w:pPr>
        <w:rPr>
          <w:iCs/>
          <w:lang w:eastAsia="ja-JP"/>
        </w:rPr>
      </w:pPr>
    </w:p>
    <w:p w:rsidR="00B24F13" w:rsidRDefault="00B24F13" w:rsidP="00B24F13">
      <w:pPr>
        <w:pStyle w:val="TH"/>
        <w:rPr>
          <w:lang w:eastAsia="ja-JP"/>
        </w:rPr>
      </w:pPr>
      <w:r>
        <w:rPr>
          <w:lang w:eastAsia="ja-JP"/>
        </w:rPr>
        <w:lastRenderedPageBreak/>
        <w:t xml:space="preserve">Table </w:t>
      </w:r>
      <w:r w:rsidR="00DB4391">
        <w:rPr>
          <w:lang w:eastAsia="ja-JP"/>
        </w:rPr>
        <w:t>6.4.1.4.3-1</w:t>
      </w:r>
      <w:r>
        <w:rPr>
          <w:lang w:eastAsia="ja-JP"/>
        </w:rPr>
        <w:t xml:space="preserve">: SRS </w:t>
      </w:r>
      <w:r w:rsidR="004C55C3">
        <w:rPr>
          <w:lang w:eastAsia="ja-JP"/>
        </w:rPr>
        <w:t xml:space="preserve">bandwidth </w:t>
      </w:r>
      <w:r>
        <w:rPr>
          <w:lang w:eastAsia="ja-JP"/>
        </w:rPr>
        <w:t>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007"/>
        <w:gridCol w:w="1007"/>
        <w:gridCol w:w="1007"/>
        <w:gridCol w:w="1007"/>
        <w:gridCol w:w="1007"/>
        <w:gridCol w:w="1007"/>
        <w:gridCol w:w="1007"/>
        <w:gridCol w:w="1007"/>
      </w:tblGrid>
      <w:tr w:rsidR="0053392F" w:rsidTr="008C143E">
        <w:trPr>
          <w:tblHeader/>
          <w:jc w:val="center"/>
        </w:trPr>
        <w:tc>
          <w:tcPr>
            <w:tcW w:w="1006" w:type="dxa"/>
            <w:tcBorders>
              <w:bottom w:val="nil"/>
            </w:tcBorders>
            <w:shd w:val="clear" w:color="auto" w:fill="auto"/>
          </w:tcPr>
          <w:p w:rsidR="0053392F" w:rsidRPr="00726AF9" w:rsidRDefault="00985517" w:rsidP="00726AF9">
            <w:pPr>
              <w:pStyle w:val="TAH"/>
              <w:rPr>
                <w:rFonts w:eastAsia="Batang"/>
              </w:rPr>
            </w:pPr>
            <w:r w:rsidRPr="00726AF9">
              <w:rPr>
                <w:rFonts w:eastAsia="Batang"/>
              </w:rPr>
              <w:object w:dxaOrig="460" w:dyaOrig="300">
                <v:shape id="_x0000_i2225" type="#_x0000_t75" style="width:21pt;height:13.5pt" o:ole="">
                  <v:imagedata r:id="rId1804" o:title=""/>
                </v:shape>
                <o:OLEObject Type="Embed" ProgID="Equation.3" ShapeID="_x0000_i2225" DrawAspect="Content" ObjectID="_1584267179" r:id="rId1805"/>
              </w:object>
            </w:r>
          </w:p>
        </w:tc>
        <w:tc>
          <w:tcPr>
            <w:tcW w:w="2014" w:type="dxa"/>
            <w:gridSpan w:val="2"/>
            <w:tcBorders>
              <w:bottom w:val="nil"/>
            </w:tcBorders>
            <w:shd w:val="clear" w:color="auto" w:fill="auto"/>
          </w:tcPr>
          <w:p w:rsidR="0053392F" w:rsidRPr="00726AF9" w:rsidRDefault="0053392F" w:rsidP="00726AF9">
            <w:pPr>
              <w:pStyle w:val="TAH"/>
              <w:rPr>
                <w:rFonts w:eastAsia="Batang"/>
              </w:rPr>
            </w:pPr>
            <w:r w:rsidRPr="00726AF9">
              <w:rPr>
                <w:rFonts w:eastAsia="Batang"/>
              </w:rPr>
              <w:object w:dxaOrig="780" w:dyaOrig="300">
                <v:shape id="_x0000_i2226" type="#_x0000_t75" style="width:35.25pt;height:13.5pt" o:ole="">
                  <v:imagedata r:id="rId1806" o:title=""/>
                </v:shape>
                <o:OLEObject Type="Embed" ProgID="Equation.3" ShapeID="_x0000_i2226" DrawAspect="Content" ObjectID="_1584267180" r:id="rId1807"/>
              </w:object>
            </w:r>
          </w:p>
        </w:tc>
        <w:tc>
          <w:tcPr>
            <w:tcW w:w="2014" w:type="dxa"/>
            <w:gridSpan w:val="2"/>
            <w:tcBorders>
              <w:bottom w:val="nil"/>
            </w:tcBorders>
            <w:shd w:val="clear" w:color="auto" w:fill="auto"/>
          </w:tcPr>
          <w:p w:rsidR="0053392F" w:rsidRPr="00726AF9" w:rsidRDefault="0053392F" w:rsidP="00726AF9">
            <w:pPr>
              <w:pStyle w:val="TAH"/>
              <w:rPr>
                <w:rFonts w:eastAsia="Batang"/>
              </w:rPr>
            </w:pPr>
            <w:r w:rsidRPr="00726AF9">
              <w:rPr>
                <w:rFonts w:eastAsia="Batang"/>
              </w:rPr>
              <w:object w:dxaOrig="740" w:dyaOrig="300">
                <v:shape id="_x0000_i2227" type="#_x0000_t75" style="width:33.75pt;height:13.5pt" o:ole="">
                  <v:imagedata r:id="rId1808" o:title=""/>
                </v:shape>
                <o:OLEObject Type="Embed" ProgID="Equation.3" ShapeID="_x0000_i2227" DrawAspect="Content" ObjectID="_1584267181" r:id="rId1809"/>
              </w:object>
            </w:r>
          </w:p>
        </w:tc>
        <w:tc>
          <w:tcPr>
            <w:tcW w:w="2014" w:type="dxa"/>
            <w:gridSpan w:val="2"/>
            <w:tcBorders>
              <w:bottom w:val="nil"/>
            </w:tcBorders>
            <w:shd w:val="clear" w:color="auto" w:fill="auto"/>
          </w:tcPr>
          <w:p w:rsidR="0053392F" w:rsidRPr="00726AF9" w:rsidRDefault="0053392F" w:rsidP="00726AF9">
            <w:pPr>
              <w:pStyle w:val="TAH"/>
              <w:rPr>
                <w:rFonts w:eastAsia="Batang"/>
              </w:rPr>
            </w:pPr>
            <w:r w:rsidRPr="00726AF9">
              <w:rPr>
                <w:rFonts w:eastAsia="Batang"/>
              </w:rPr>
              <w:object w:dxaOrig="780" w:dyaOrig="300">
                <v:shape id="_x0000_i2228" type="#_x0000_t75" style="width:35.25pt;height:13.5pt" o:ole="">
                  <v:imagedata r:id="rId1810" o:title=""/>
                </v:shape>
                <o:OLEObject Type="Embed" ProgID="Equation.3" ShapeID="_x0000_i2228" DrawAspect="Content" ObjectID="_1584267182" r:id="rId1811"/>
              </w:object>
            </w:r>
          </w:p>
        </w:tc>
        <w:tc>
          <w:tcPr>
            <w:tcW w:w="2014" w:type="dxa"/>
            <w:gridSpan w:val="2"/>
            <w:tcBorders>
              <w:bottom w:val="nil"/>
            </w:tcBorders>
            <w:shd w:val="clear" w:color="auto" w:fill="auto"/>
          </w:tcPr>
          <w:p w:rsidR="0053392F" w:rsidRPr="00726AF9" w:rsidRDefault="0053392F" w:rsidP="00726AF9">
            <w:pPr>
              <w:pStyle w:val="TAH"/>
              <w:rPr>
                <w:rFonts w:eastAsia="Batang"/>
              </w:rPr>
            </w:pPr>
            <w:r w:rsidRPr="00726AF9">
              <w:rPr>
                <w:rFonts w:eastAsia="Batang"/>
              </w:rPr>
              <w:object w:dxaOrig="760" w:dyaOrig="300">
                <v:shape id="_x0000_i2229" type="#_x0000_t75" style="width:34.5pt;height:13.5pt" o:ole="">
                  <v:imagedata r:id="rId1812" o:title=""/>
                </v:shape>
                <o:OLEObject Type="Embed" ProgID="Equation.3" ShapeID="_x0000_i2229" DrawAspect="Content" ObjectID="_1584267183" r:id="rId1813"/>
              </w:object>
            </w:r>
          </w:p>
        </w:tc>
      </w:tr>
      <w:tr w:rsidR="0053392F" w:rsidTr="008C143E">
        <w:trPr>
          <w:tblHeader/>
          <w:jc w:val="center"/>
        </w:trPr>
        <w:tc>
          <w:tcPr>
            <w:tcW w:w="1006" w:type="dxa"/>
            <w:tcBorders>
              <w:top w:val="nil"/>
            </w:tcBorders>
            <w:shd w:val="clear" w:color="auto" w:fill="auto"/>
          </w:tcPr>
          <w:p w:rsidR="0053392F" w:rsidRPr="00726AF9" w:rsidRDefault="0053392F" w:rsidP="00726AF9">
            <w:pPr>
              <w:pStyle w:val="TAH"/>
              <w:rPr>
                <w:rFonts w:eastAsia="Batang"/>
              </w:rPr>
            </w:pP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580" w:dyaOrig="320">
                <v:shape id="_x0000_i2230" type="#_x0000_t75" style="width:28.5pt;height:15.75pt" o:ole="">
                  <v:imagedata r:id="rId1814" o:title=""/>
                </v:shape>
                <o:OLEObject Type="Embed" ProgID="Equation.3" ShapeID="_x0000_i2230" DrawAspect="Content" ObjectID="_1584267184" r:id="rId1815"/>
              </w:object>
            </w: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300" w:dyaOrig="300">
                <v:shape id="_x0000_i2231" type="#_x0000_t75" style="width:15pt;height:15pt" o:ole="">
                  <v:imagedata r:id="rId1816" o:title=""/>
                </v:shape>
                <o:OLEObject Type="Embed" ProgID="Equation.3" ShapeID="_x0000_i2231" DrawAspect="Content" ObjectID="_1584267185" r:id="rId1817"/>
              </w:object>
            </w: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560" w:dyaOrig="320">
                <v:shape id="_x0000_i2232" type="#_x0000_t75" style="width:27.75pt;height:15.75pt" o:ole="">
                  <v:imagedata r:id="rId1818" o:title=""/>
                </v:shape>
                <o:OLEObject Type="Embed" ProgID="Equation.3" ShapeID="_x0000_i2232" DrawAspect="Content" ObjectID="_1584267186" r:id="rId1819"/>
              </w:object>
            </w: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279" w:dyaOrig="300">
                <v:shape id="_x0000_i2233" type="#_x0000_t75" style="width:14.25pt;height:15pt" o:ole="">
                  <v:imagedata r:id="rId1820" o:title=""/>
                </v:shape>
                <o:OLEObject Type="Embed" ProgID="Equation.3" ShapeID="_x0000_i2233" DrawAspect="Content" ObjectID="_1584267187" r:id="rId1821"/>
              </w:object>
            </w: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580" w:dyaOrig="320">
                <v:shape id="_x0000_i2234" type="#_x0000_t75" style="width:28.5pt;height:15.75pt" o:ole="">
                  <v:imagedata r:id="rId1822" o:title=""/>
                </v:shape>
                <o:OLEObject Type="Embed" ProgID="Equation.3" ShapeID="_x0000_i2234" DrawAspect="Content" ObjectID="_1584267188" r:id="rId1823"/>
              </w:object>
            </w: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300" w:dyaOrig="300">
                <v:shape id="_x0000_i2235" type="#_x0000_t75" style="width:15pt;height:15pt" o:ole="">
                  <v:imagedata r:id="rId1824" o:title=""/>
                </v:shape>
                <o:OLEObject Type="Embed" ProgID="Equation.3" ShapeID="_x0000_i2235" DrawAspect="Content" ObjectID="_1584267189" r:id="rId1825"/>
              </w:object>
            </w: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580" w:dyaOrig="320">
                <v:shape id="_x0000_i2236" type="#_x0000_t75" style="width:28.5pt;height:15.75pt" o:ole="">
                  <v:imagedata r:id="rId1826" o:title=""/>
                </v:shape>
                <o:OLEObject Type="Embed" ProgID="Equation.3" ShapeID="_x0000_i2236" DrawAspect="Content" ObjectID="_1584267190" r:id="rId1827"/>
              </w:object>
            </w: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300" w:dyaOrig="300">
                <v:shape id="_x0000_i2237" type="#_x0000_t75" style="width:15pt;height:15pt" o:ole="">
                  <v:imagedata r:id="rId1828" o:title=""/>
                </v:shape>
                <o:OLEObject Type="Embed" ProgID="Equation.3" ShapeID="_x0000_i2237" DrawAspect="Content" ObjectID="_1584267191" r:id="rId1829"/>
              </w:objec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A51AB5" w:rsidP="00726AF9">
            <w:pPr>
              <w:pStyle w:val="TAC"/>
              <w:rPr>
                <w:rFonts w:eastAsia="Batang"/>
              </w:rPr>
            </w:pPr>
            <w:r>
              <w:rPr>
                <w:rFonts w:eastAsia="Batang"/>
              </w:rPr>
              <w:t>12</w:t>
            </w:r>
          </w:p>
        </w:tc>
        <w:tc>
          <w:tcPr>
            <w:tcW w:w="1007" w:type="dxa"/>
            <w:shd w:val="clear" w:color="auto" w:fill="auto"/>
            <w:vAlign w:val="bottom"/>
          </w:tcPr>
          <w:p w:rsidR="0053392F" w:rsidRPr="00726AF9" w:rsidRDefault="00A51AB5" w:rsidP="00726AF9">
            <w:pPr>
              <w:pStyle w:val="TAC"/>
              <w:rPr>
                <w:rFonts w:eastAsia="Batang"/>
              </w:rPr>
            </w:pPr>
            <w:r>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A51AB5" w:rsidP="00726AF9">
            <w:pPr>
              <w:pStyle w:val="TAC"/>
              <w:rPr>
                <w:rFonts w:eastAsia="Batang"/>
              </w:rPr>
            </w:pPr>
            <w:r>
              <w:rPr>
                <w:rFonts w:eastAsia="Batang"/>
              </w:rPr>
              <w:t>3</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A51AB5" w:rsidP="00726AF9">
            <w:pPr>
              <w:pStyle w:val="TAC"/>
              <w:rPr>
                <w:rFonts w:eastAsia="Batang"/>
              </w:rPr>
            </w:pPr>
            <w:r>
              <w:rPr>
                <w:rFonts w:eastAsia="Batang"/>
              </w:rPr>
              <w:t>3</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A51AB5" w:rsidP="00726AF9">
            <w:pPr>
              <w:pStyle w:val="TAC"/>
              <w:rPr>
                <w:rFonts w:eastAsia="Batang"/>
              </w:rPr>
            </w:pPr>
            <w:r>
              <w:rPr>
                <w:rFonts w:eastAsia="Batang"/>
              </w:rPr>
              <w:t>4</w:t>
            </w:r>
          </w:p>
        </w:tc>
        <w:tc>
          <w:tcPr>
            <w:tcW w:w="1007" w:type="dxa"/>
            <w:shd w:val="clear" w:color="auto" w:fill="auto"/>
            <w:vAlign w:val="bottom"/>
          </w:tcPr>
          <w:p w:rsidR="0053392F" w:rsidRPr="00726AF9" w:rsidRDefault="00A51AB5" w:rsidP="00726AF9">
            <w:pPr>
              <w:pStyle w:val="TAC"/>
              <w:rPr>
                <w:rFonts w:eastAsia="Batang"/>
              </w:rPr>
            </w:pPr>
            <w:r>
              <w:rPr>
                <w:rFonts w:eastAsia="Batang"/>
              </w:rPr>
              <w:t>11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A51AB5" w:rsidP="00726AF9">
            <w:pPr>
              <w:pStyle w:val="TAC"/>
              <w:rPr>
                <w:rFonts w:eastAsia="Batang"/>
              </w:rPr>
            </w:pPr>
            <w:r>
              <w:rPr>
                <w:rFonts w:eastAsia="Batang"/>
              </w:rPr>
              <w:t>3</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31</w:t>
            </w:r>
          </w:p>
        </w:tc>
        <w:tc>
          <w:tcPr>
            <w:tcW w:w="1007" w:type="dxa"/>
            <w:shd w:val="clear" w:color="auto" w:fill="auto"/>
          </w:tcPr>
          <w:p w:rsidR="0053392F" w:rsidRPr="00726AF9" w:rsidRDefault="0053392F" w:rsidP="00726AF9">
            <w:pPr>
              <w:pStyle w:val="TAC"/>
              <w:rPr>
                <w:rFonts w:eastAsia="Batang"/>
              </w:rPr>
            </w:pPr>
            <w:r w:rsidRPr="00726AF9">
              <w:rPr>
                <w:rFonts w:eastAsia="Batang"/>
              </w:rPr>
              <w:t>128</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53392F" w:rsidP="00726AF9">
            <w:pPr>
              <w:pStyle w:val="TAC"/>
              <w:rPr>
                <w:rFonts w:eastAsia="Batang"/>
              </w:rPr>
            </w:pPr>
            <w:r w:rsidRPr="00726AF9">
              <w:rPr>
                <w:rFonts w:eastAsia="Batang"/>
              </w:rPr>
              <w:t>64</w:t>
            </w:r>
          </w:p>
        </w:tc>
        <w:tc>
          <w:tcPr>
            <w:tcW w:w="1007" w:type="dxa"/>
            <w:shd w:val="clear" w:color="auto" w:fill="auto"/>
          </w:tcPr>
          <w:p w:rsidR="0053392F" w:rsidRPr="00726AF9" w:rsidRDefault="0053392F" w:rsidP="00726AF9">
            <w:pPr>
              <w:pStyle w:val="TAC"/>
              <w:rPr>
                <w:rFonts w:eastAsia="Batang"/>
              </w:rPr>
            </w:pPr>
            <w:r w:rsidRPr="00726AF9">
              <w:rPr>
                <w:rFonts w:eastAsia="Batang"/>
              </w:rPr>
              <w:t>2</w:t>
            </w:r>
          </w:p>
        </w:tc>
        <w:tc>
          <w:tcPr>
            <w:tcW w:w="1007" w:type="dxa"/>
            <w:shd w:val="clear" w:color="auto" w:fill="auto"/>
          </w:tcPr>
          <w:p w:rsidR="0053392F" w:rsidRPr="00726AF9" w:rsidRDefault="0053392F" w:rsidP="00726AF9">
            <w:pPr>
              <w:pStyle w:val="TAC"/>
              <w:rPr>
                <w:rFonts w:eastAsia="Batang"/>
              </w:rPr>
            </w:pPr>
            <w:r w:rsidRPr="00726AF9">
              <w:rPr>
                <w:rFonts w:eastAsia="Batang"/>
              </w:rPr>
              <w:t>16</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9</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37</w:t>
            </w:r>
          </w:p>
        </w:tc>
        <w:tc>
          <w:tcPr>
            <w:tcW w:w="1007" w:type="dxa"/>
            <w:shd w:val="clear" w:color="auto" w:fill="auto"/>
          </w:tcPr>
          <w:p w:rsidR="0053392F" w:rsidRPr="00726AF9" w:rsidRDefault="0053392F" w:rsidP="00726AF9">
            <w:pPr>
              <w:pStyle w:val="TAC"/>
              <w:rPr>
                <w:rFonts w:eastAsia="Batang"/>
              </w:rPr>
            </w:pPr>
            <w:r w:rsidRPr="00726AF9">
              <w:rPr>
                <w:rFonts w:eastAsia="Batang"/>
              </w:rPr>
              <w:t>144</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53392F" w:rsidP="00726AF9">
            <w:pPr>
              <w:pStyle w:val="TAC"/>
              <w:rPr>
                <w:rFonts w:eastAsia="Batang"/>
              </w:rPr>
            </w:pPr>
            <w:r w:rsidRPr="00726AF9">
              <w:rPr>
                <w:rFonts w:eastAsia="Batang"/>
              </w:rPr>
              <w:t>48</w:t>
            </w:r>
          </w:p>
        </w:tc>
        <w:tc>
          <w:tcPr>
            <w:tcW w:w="1007" w:type="dxa"/>
            <w:shd w:val="clear" w:color="auto" w:fill="auto"/>
          </w:tcPr>
          <w:p w:rsidR="0053392F" w:rsidRPr="00726AF9" w:rsidRDefault="0053392F" w:rsidP="00726AF9">
            <w:pPr>
              <w:pStyle w:val="TAC"/>
              <w:rPr>
                <w:rFonts w:eastAsia="Batang"/>
              </w:rPr>
            </w:pPr>
            <w:r w:rsidRPr="00726AF9">
              <w:rPr>
                <w:rFonts w:eastAsia="Batang"/>
              </w:rPr>
              <w:t>3</w:t>
            </w:r>
          </w:p>
        </w:tc>
        <w:tc>
          <w:tcPr>
            <w:tcW w:w="1007" w:type="dxa"/>
            <w:shd w:val="clear" w:color="auto" w:fill="auto"/>
          </w:tcPr>
          <w:p w:rsidR="0053392F" w:rsidRPr="00726AF9" w:rsidRDefault="0053392F" w:rsidP="00726AF9">
            <w:pPr>
              <w:pStyle w:val="TAC"/>
              <w:rPr>
                <w:rFonts w:eastAsia="Batang"/>
              </w:rPr>
            </w:pPr>
            <w:r w:rsidRPr="00726AF9">
              <w:rPr>
                <w:rFonts w:eastAsia="Batang"/>
              </w:rPr>
              <w:t>16</w:t>
            </w:r>
          </w:p>
        </w:tc>
        <w:tc>
          <w:tcPr>
            <w:tcW w:w="1007" w:type="dxa"/>
            <w:shd w:val="clear" w:color="auto" w:fill="auto"/>
          </w:tcPr>
          <w:p w:rsidR="0053392F" w:rsidRPr="00726AF9" w:rsidRDefault="0053392F" w:rsidP="00726AF9">
            <w:pPr>
              <w:pStyle w:val="TAC"/>
              <w:rPr>
                <w:rFonts w:eastAsia="Batang"/>
              </w:rPr>
            </w:pPr>
            <w:r w:rsidRPr="00726AF9">
              <w:rPr>
                <w:rFonts w:eastAsia="Batang"/>
              </w:rPr>
              <w:t>3</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152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10</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41</w:t>
            </w:r>
          </w:p>
        </w:tc>
        <w:tc>
          <w:tcPr>
            <w:tcW w:w="1007" w:type="dxa"/>
            <w:shd w:val="clear" w:color="auto" w:fill="auto"/>
          </w:tcPr>
          <w:p w:rsidR="0053392F" w:rsidRPr="00726AF9" w:rsidRDefault="0053392F" w:rsidP="00726AF9">
            <w:pPr>
              <w:pStyle w:val="TAC"/>
              <w:rPr>
                <w:rFonts w:eastAsia="Batang"/>
              </w:rPr>
            </w:pPr>
            <w:r w:rsidRPr="00726AF9">
              <w:rPr>
                <w:rFonts w:eastAsia="Batang"/>
              </w:rPr>
              <w:t>160</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53392F" w:rsidP="00726AF9">
            <w:pPr>
              <w:pStyle w:val="TAC"/>
              <w:rPr>
                <w:rFonts w:eastAsia="Batang"/>
              </w:rPr>
            </w:pPr>
            <w:r w:rsidRPr="00726AF9">
              <w:rPr>
                <w:rFonts w:eastAsia="Batang"/>
              </w:rPr>
              <w:t>80</w:t>
            </w:r>
          </w:p>
        </w:tc>
        <w:tc>
          <w:tcPr>
            <w:tcW w:w="1007" w:type="dxa"/>
            <w:shd w:val="clear" w:color="auto" w:fill="auto"/>
          </w:tcPr>
          <w:p w:rsidR="0053392F" w:rsidRPr="00726AF9" w:rsidRDefault="0053392F" w:rsidP="00726AF9">
            <w:pPr>
              <w:pStyle w:val="TAC"/>
              <w:rPr>
                <w:rFonts w:eastAsia="Batang"/>
              </w:rPr>
            </w:pPr>
            <w:r w:rsidRPr="00726AF9">
              <w:rPr>
                <w:rFonts w:eastAsia="Batang"/>
              </w:rPr>
              <w:t>2</w:t>
            </w:r>
          </w:p>
        </w:tc>
        <w:tc>
          <w:tcPr>
            <w:tcW w:w="1007" w:type="dxa"/>
            <w:shd w:val="clear" w:color="auto" w:fill="auto"/>
          </w:tcPr>
          <w:p w:rsidR="0053392F" w:rsidRPr="00726AF9" w:rsidRDefault="0053392F" w:rsidP="00726AF9">
            <w:pPr>
              <w:pStyle w:val="TAC"/>
              <w:rPr>
                <w:rFonts w:eastAsia="Batang"/>
              </w:rPr>
            </w:pPr>
            <w:r w:rsidRPr="00726AF9">
              <w:rPr>
                <w:rFonts w:eastAsia="Batang"/>
              </w:rPr>
              <w:t>20</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5</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176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184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92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47</w:t>
            </w:r>
          </w:p>
        </w:tc>
        <w:tc>
          <w:tcPr>
            <w:tcW w:w="1007" w:type="dxa"/>
            <w:shd w:val="clear" w:color="auto" w:fill="auto"/>
          </w:tcPr>
          <w:p w:rsidR="0053392F" w:rsidRPr="00726AF9" w:rsidRDefault="0053392F" w:rsidP="00726AF9">
            <w:pPr>
              <w:pStyle w:val="TAC"/>
              <w:rPr>
                <w:rFonts w:eastAsia="Batang"/>
              </w:rPr>
            </w:pPr>
            <w:r w:rsidRPr="00726AF9">
              <w:rPr>
                <w:rFonts w:eastAsia="Batang"/>
              </w:rPr>
              <w:t>192</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53392F" w:rsidP="00726AF9">
            <w:pPr>
              <w:pStyle w:val="TAC"/>
              <w:rPr>
                <w:rFonts w:eastAsia="Batang"/>
              </w:rPr>
            </w:pPr>
            <w:r w:rsidRPr="00726AF9">
              <w:rPr>
                <w:rFonts w:eastAsia="Batang"/>
              </w:rPr>
              <w:t>96</w:t>
            </w:r>
          </w:p>
        </w:tc>
        <w:tc>
          <w:tcPr>
            <w:tcW w:w="1007" w:type="dxa"/>
            <w:shd w:val="clear" w:color="auto" w:fill="auto"/>
          </w:tcPr>
          <w:p w:rsidR="0053392F" w:rsidRPr="00726AF9" w:rsidRDefault="0053392F" w:rsidP="00726AF9">
            <w:pPr>
              <w:pStyle w:val="TAC"/>
              <w:rPr>
                <w:rFonts w:eastAsia="Batang"/>
              </w:rPr>
            </w:pPr>
            <w:r w:rsidRPr="00726AF9">
              <w:rPr>
                <w:rFonts w:eastAsia="Batang"/>
              </w:rPr>
              <w:t>2</w:t>
            </w:r>
          </w:p>
        </w:tc>
        <w:tc>
          <w:tcPr>
            <w:tcW w:w="1007" w:type="dxa"/>
            <w:shd w:val="clear" w:color="auto" w:fill="auto"/>
          </w:tcPr>
          <w:p w:rsidR="0053392F" w:rsidRPr="00726AF9" w:rsidRDefault="0053392F" w:rsidP="00726AF9">
            <w:pPr>
              <w:pStyle w:val="TAC"/>
              <w:rPr>
                <w:rFonts w:eastAsia="Batang"/>
              </w:rPr>
            </w:pPr>
            <w:r w:rsidRPr="00726AF9">
              <w:rPr>
                <w:rFonts w:eastAsia="Batang"/>
              </w:rPr>
              <w:t>24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6</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48</w:t>
            </w:r>
          </w:p>
        </w:tc>
        <w:tc>
          <w:tcPr>
            <w:tcW w:w="1007" w:type="dxa"/>
            <w:shd w:val="clear" w:color="auto" w:fill="auto"/>
          </w:tcPr>
          <w:p w:rsidR="0053392F" w:rsidRPr="00726AF9" w:rsidRDefault="0053392F" w:rsidP="00726AF9">
            <w:pPr>
              <w:pStyle w:val="TAC"/>
              <w:rPr>
                <w:rFonts w:eastAsia="Batang"/>
              </w:rPr>
            </w:pPr>
            <w:r w:rsidRPr="00726AF9">
              <w:rPr>
                <w:rFonts w:eastAsia="Batang"/>
              </w:rPr>
              <w:t>192</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53392F" w:rsidP="00726AF9">
            <w:pPr>
              <w:pStyle w:val="TAC"/>
              <w:rPr>
                <w:rFonts w:eastAsia="Batang"/>
              </w:rPr>
            </w:pPr>
            <w:r w:rsidRPr="00726AF9">
              <w:rPr>
                <w:rFonts w:eastAsia="Batang"/>
              </w:rPr>
              <w:t>64</w:t>
            </w:r>
          </w:p>
        </w:tc>
        <w:tc>
          <w:tcPr>
            <w:tcW w:w="1007" w:type="dxa"/>
            <w:shd w:val="clear" w:color="auto" w:fill="auto"/>
          </w:tcPr>
          <w:p w:rsidR="0053392F" w:rsidRPr="00726AF9" w:rsidRDefault="0053392F" w:rsidP="00726AF9">
            <w:pPr>
              <w:pStyle w:val="TAC"/>
              <w:rPr>
                <w:rFonts w:eastAsia="Batang"/>
              </w:rPr>
            </w:pPr>
            <w:r w:rsidRPr="00726AF9">
              <w:rPr>
                <w:rFonts w:eastAsia="Batang"/>
              </w:rPr>
              <w:t>3</w:t>
            </w:r>
          </w:p>
        </w:tc>
        <w:tc>
          <w:tcPr>
            <w:tcW w:w="1007" w:type="dxa"/>
            <w:shd w:val="clear" w:color="auto" w:fill="auto"/>
          </w:tcPr>
          <w:p w:rsidR="0053392F" w:rsidRPr="00726AF9" w:rsidRDefault="0053392F" w:rsidP="00726AF9">
            <w:pPr>
              <w:pStyle w:val="TAC"/>
              <w:rPr>
                <w:rFonts w:eastAsia="Batang"/>
              </w:rPr>
            </w:pPr>
            <w:r w:rsidRPr="00726AF9">
              <w:rPr>
                <w:rFonts w:eastAsia="Batang"/>
              </w:rPr>
              <w:t>16</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208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13</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108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9</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14</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15</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54</w:t>
            </w:r>
          </w:p>
        </w:tc>
        <w:tc>
          <w:tcPr>
            <w:tcW w:w="1007" w:type="dxa"/>
            <w:shd w:val="clear" w:color="auto" w:fill="auto"/>
          </w:tcPr>
          <w:p w:rsidR="0053392F" w:rsidRPr="00726AF9" w:rsidRDefault="0053392F" w:rsidP="00726AF9">
            <w:pPr>
              <w:pStyle w:val="TAC"/>
              <w:rPr>
                <w:rFonts w:eastAsia="Batang"/>
              </w:rPr>
            </w:pPr>
            <w:r w:rsidRPr="00726AF9">
              <w:rPr>
                <w:rFonts w:eastAsia="Batang"/>
              </w:rPr>
              <w:t>240</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53392F" w:rsidP="00726AF9">
            <w:pPr>
              <w:pStyle w:val="TAC"/>
              <w:rPr>
                <w:rFonts w:eastAsia="Batang"/>
              </w:rPr>
            </w:pPr>
            <w:r w:rsidRPr="00726AF9">
              <w:rPr>
                <w:rFonts w:eastAsia="Batang"/>
              </w:rPr>
              <w:t>80</w:t>
            </w:r>
          </w:p>
        </w:tc>
        <w:tc>
          <w:tcPr>
            <w:tcW w:w="1007" w:type="dxa"/>
            <w:shd w:val="clear" w:color="auto" w:fill="auto"/>
          </w:tcPr>
          <w:p w:rsidR="0053392F" w:rsidRPr="00726AF9" w:rsidRDefault="0053392F" w:rsidP="00726AF9">
            <w:pPr>
              <w:pStyle w:val="TAC"/>
              <w:rPr>
                <w:rFonts w:eastAsia="Batang"/>
              </w:rPr>
            </w:pPr>
            <w:r w:rsidRPr="00726AF9">
              <w:rPr>
                <w:rFonts w:eastAsia="Batang"/>
              </w:rPr>
              <w:t>3</w:t>
            </w:r>
          </w:p>
        </w:tc>
        <w:tc>
          <w:tcPr>
            <w:tcW w:w="1007" w:type="dxa"/>
            <w:shd w:val="clear" w:color="auto" w:fill="auto"/>
          </w:tcPr>
          <w:p w:rsidR="0053392F" w:rsidRPr="00726AF9" w:rsidRDefault="0053392F" w:rsidP="00726AF9">
            <w:pPr>
              <w:pStyle w:val="TAC"/>
              <w:rPr>
                <w:rFonts w:eastAsia="Batang"/>
              </w:rPr>
            </w:pPr>
            <w:r w:rsidRPr="00726AF9">
              <w:rPr>
                <w:rFonts w:eastAsia="Batang"/>
              </w:rPr>
              <w:t>20</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5</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58</w:t>
            </w:r>
          </w:p>
        </w:tc>
        <w:tc>
          <w:tcPr>
            <w:tcW w:w="1007" w:type="dxa"/>
            <w:shd w:val="clear" w:color="auto" w:fill="auto"/>
          </w:tcPr>
          <w:p w:rsidR="0053392F" w:rsidRPr="00726AF9" w:rsidRDefault="0053392F" w:rsidP="00726AF9">
            <w:pPr>
              <w:pStyle w:val="TAC"/>
              <w:rPr>
                <w:rFonts w:eastAsia="Batang"/>
              </w:rPr>
            </w:pPr>
            <w:r w:rsidRPr="00726AF9">
              <w:rPr>
                <w:rFonts w:eastAsia="Batang"/>
              </w:rPr>
              <w:t>256</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53392F" w:rsidP="00726AF9">
            <w:pPr>
              <w:pStyle w:val="TAC"/>
              <w:rPr>
                <w:rFonts w:eastAsia="Batang"/>
              </w:rPr>
            </w:pPr>
            <w:r w:rsidRPr="00726AF9">
              <w:rPr>
                <w:rFonts w:eastAsia="Batang"/>
              </w:rPr>
              <w:t>128</w:t>
            </w:r>
          </w:p>
        </w:tc>
        <w:tc>
          <w:tcPr>
            <w:tcW w:w="1007" w:type="dxa"/>
            <w:shd w:val="clear" w:color="auto" w:fill="auto"/>
          </w:tcPr>
          <w:p w:rsidR="0053392F" w:rsidRPr="00726AF9" w:rsidRDefault="0053392F" w:rsidP="00726AF9">
            <w:pPr>
              <w:pStyle w:val="TAC"/>
              <w:rPr>
                <w:rFonts w:eastAsia="Batang"/>
              </w:rPr>
            </w:pPr>
            <w:r w:rsidRPr="00726AF9">
              <w:rPr>
                <w:rFonts w:eastAsia="Batang"/>
              </w:rPr>
              <w:t>2</w:t>
            </w:r>
          </w:p>
        </w:tc>
        <w:tc>
          <w:tcPr>
            <w:tcW w:w="1007" w:type="dxa"/>
            <w:shd w:val="clear" w:color="auto" w:fill="auto"/>
          </w:tcPr>
          <w:p w:rsidR="0053392F" w:rsidRPr="00726AF9" w:rsidRDefault="0053392F" w:rsidP="00726AF9">
            <w:pPr>
              <w:pStyle w:val="TAC"/>
              <w:rPr>
                <w:rFonts w:eastAsia="Batang"/>
              </w:rPr>
            </w:pPr>
            <w:r w:rsidRPr="00726AF9">
              <w:rPr>
                <w:rFonts w:eastAsia="Batang"/>
              </w:rPr>
              <w:t>32</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8</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264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61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17</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62</w:t>
            </w:r>
          </w:p>
        </w:tc>
        <w:tc>
          <w:tcPr>
            <w:tcW w:w="1007" w:type="dxa"/>
            <w:shd w:val="clear" w:color="auto" w:fill="auto"/>
          </w:tcPr>
          <w:p w:rsidR="0053392F" w:rsidRPr="00726AF9" w:rsidRDefault="0053392F" w:rsidP="00726AF9">
            <w:pPr>
              <w:pStyle w:val="TAC"/>
              <w:rPr>
                <w:rFonts w:eastAsia="Batang"/>
              </w:rPr>
            </w:pPr>
            <w:r w:rsidRPr="00726AF9">
              <w:rPr>
                <w:rFonts w:eastAsia="Batang"/>
              </w:rPr>
              <w:t>272</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A51AB5" w:rsidP="00726AF9">
            <w:pPr>
              <w:pStyle w:val="TAC"/>
              <w:rPr>
                <w:rFonts w:eastAsia="Batang"/>
              </w:rPr>
            </w:pPr>
            <w:r>
              <w:rPr>
                <w:rFonts w:eastAsia="Batang"/>
              </w:rPr>
              <w:t>68</w:t>
            </w:r>
          </w:p>
        </w:tc>
        <w:tc>
          <w:tcPr>
            <w:tcW w:w="1007" w:type="dxa"/>
            <w:shd w:val="clear" w:color="auto" w:fill="auto"/>
          </w:tcPr>
          <w:p w:rsidR="0053392F" w:rsidRPr="00726AF9" w:rsidRDefault="00A51AB5" w:rsidP="00726AF9">
            <w:pPr>
              <w:pStyle w:val="TAC"/>
              <w:rPr>
                <w:rFonts w:eastAsia="Batang"/>
              </w:rPr>
            </w:pPr>
            <w:r>
              <w:rPr>
                <w:rFonts w:eastAsia="Batang"/>
              </w:rPr>
              <w:t>4</w:t>
            </w:r>
          </w:p>
        </w:tc>
        <w:tc>
          <w:tcPr>
            <w:tcW w:w="1007" w:type="dxa"/>
            <w:shd w:val="clear" w:color="auto" w:fill="auto"/>
          </w:tcPr>
          <w:p w:rsidR="0053392F" w:rsidRPr="00726AF9" w:rsidRDefault="00A51AB5" w:rsidP="00726AF9">
            <w:pPr>
              <w:pStyle w:val="TAC"/>
              <w:rPr>
                <w:rFonts w:eastAsia="Batang"/>
              </w:rPr>
            </w:pPr>
            <w:r>
              <w:rPr>
                <w:rFonts w:eastAsia="Batang"/>
              </w:rPr>
              <w:t>4</w:t>
            </w:r>
          </w:p>
        </w:tc>
        <w:tc>
          <w:tcPr>
            <w:tcW w:w="1007" w:type="dxa"/>
            <w:shd w:val="clear" w:color="auto" w:fill="auto"/>
          </w:tcPr>
          <w:p w:rsidR="0053392F" w:rsidRPr="00726AF9" w:rsidRDefault="00A51AB5" w:rsidP="00726AF9">
            <w:pPr>
              <w:pStyle w:val="TAC"/>
              <w:rPr>
                <w:rFonts w:eastAsia="Batang"/>
              </w:rPr>
            </w:pPr>
            <w:r>
              <w:rPr>
                <w:rFonts w:eastAsia="Batang"/>
              </w:rPr>
              <w:t>17</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A51AB5" w:rsidP="00726AF9">
            <w:pPr>
              <w:pStyle w:val="TAC"/>
              <w:rPr>
                <w:rFonts w:eastAsia="Batang"/>
              </w:rPr>
            </w:pPr>
            <w:r>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lastRenderedPageBreak/>
              <w:t>63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bl>
    <w:p w:rsidR="00B24F13" w:rsidRDefault="00B24F13" w:rsidP="00F9742B"/>
    <w:p w:rsidR="004C55C3" w:rsidRDefault="004C55C3" w:rsidP="004C55C3">
      <w:pPr>
        <w:pStyle w:val="Heading5"/>
      </w:pPr>
      <w:bookmarkStart w:id="137" w:name="_Toc510519372"/>
      <w:r>
        <w:t>6.4.1.4.4</w:t>
      </w:r>
      <w:r>
        <w:tab/>
        <w:t>Sounding reference signal slot configuration</w:t>
      </w:r>
      <w:bookmarkEnd w:id="137"/>
    </w:p>
    <w:p w:rsidR="004C55C3" w:rsidRDefault="004C55C3" w:rsidP="004C55C3">
      <w:r>
        <w:t xml:space="preserve">For an SRS resource configured as periodic or semi-persistent by the higher layer parameter </w:t>
      </w:r>
      <w:r w:rsidRPr="004A323E">
        <w:rPr>
          <w:i/>
        </w:rPr>
        <w:t>SRS-ResourceConfigType</w:t>
      </w:r>
      <w:r>
        <w:t xml:space="preserve">, a periodicity </w:t>
      </w:r>
      <w:r w:rsidRPr="006E7FEA">
        <w:rPr>
          <w:rFonts w:eastAsia="MS Mincho" w:cs="Arial"/>
          <w:position w:val="-10"/>
          <w:lang w:val="pt-BR" w:eastAsia="ja-JP"/>
        </w:rPr>
        <w:object w:dxaOrig="420" w:dyaOrig="300">
          <v:shape id="_x0000_i2238" type="#_x0000_t75" style="width:21pt;height:15pt" o:ole="">
            <v:imagedata r:id="rId1800" o:title=""/>
          </v:shape>
          <o:OLEObject Type="Embed" ProgID="Equation.3" ShapeID="_x0000_i2238" DrawAspect="Content" ObjectID="_1584267192" r:id="rId1830"/>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v:shape id="_x0000_i2239" type="#_x0000_t75" style="width:24.75pt;height:15pt" o:ole="">
            <v:imagedata r:id="rId1802" o:title=""/>
          </v:shape>
          <o:OLEObject Type="Embed" ProgID="Equation.3" ShapeID="_x0000_i2239" DrawAspect="Content" ObjectID="_1584267193" r:id="rId1831"/>
        </w:object>
      </w:r>
      <w:r>
        <w:rPr>
          <w:rFonts w:eastAsia="MS Mincho" w:cs="Arial"/>
          <w:lang w:val="pt-BR" w:eastAsia="ja-JP"/>
        </w:rPr>
        <w:t xml:space="preserve"> </w:t>
      </w:r>
      <w:r>
        <w:t xml:space="preserve">are configured according to the higher layer parameter </w:t>
      </w:r>
      <w:r w:rsidRPr="004A323E">
        <w:rPr>
          <w:i/>
        </w:rPr>
        <w:t>SRS-SlotConfig</w:t>
      </w:r>
      <w:r>
        <w:t xml:space="preserve">. Candidate slots in which the configured SRS resource may be </w:t>
      </w:r>
      <w:r w:rsidR="0063636D">
        <w:t>used for SRS transmission</w:t>
      </w:r>
      <w:r>
        <w:t xml:space="preserve"> are the slots satisfying</w:t>
      </w:r>
    </w:p>
    <w:p w:rsidR="004C55C3" w:rsidRDefault="004C55C3" w:rsidP="00DB4391">
      <w:pPr>
        <w:pStyle w:val="EQ"/>
        <w:jc w:val="center"/>
        <w:rPr>
          <w:rFonts w:eastAsia="MS Mincho" w:cs="Arial"/>
          <w:lang w:val="pt-BR" w:eastAsia="ja-JP"/>
        </w:rPr>
      </w:pPr>
      <w:r w:rsidRPr="00DB4391">
        <w:rPr>
          <w:rFonts w:eastAsia="MS Mincho" w:cs="Arial"/>
          <w:position w:val="-14"/>
          <w:lang w:val="pt-BR" w:eastAsia="ja-JP"/>
        </w:rPr>
        <w:object w:dxaOrig="3159" w:dyaOrig="380">
          <v:shape id="_x0000_i2240" type="#_x0000_t75" style="width:158.25pt;height:18.75pt" o:ole="">
            <v:imagedata r:id="rId1832" o:title=""/>
          </v:shape>
          <o:OLEObject Type="Embed" ProgID="Equation.3" ShapeID="_x0000_i2240" DrawAspect="Content" ObjectID="_1584267194" r:id="rId1833"/>
        </w:object>
      </w:r>
    </w:p>
    <w:p w:rsidR="004C55C3" w:rsidRDefault="004C55C3" w:rsidP="004C55C3">
      <w:r>
        <w:rPr>
          <w:color w:val="000000"/>
        </w:rPr>
        <w:t xml:space="preserve">SRS may be transmitted only if all OFDM symbols corresponding to the configured SRS resource are </w:t>
      </w:r>
      <w:r w:rsidR="0063636D">
        <w:rPr>
          <w:color w:val="000000"/>
        </w:rPr>
        <w:t>semi-statically configured</w:t>
      </w:r>
      <w:r>
        <w:rPr>
          <w:color w:val="000000"/>
        </w:rPr>
        <w:t xml:space="preserve"> as </w:t>
      </w:r>
      <w:r w:rsidR="00081CB9">
        <w:rPr>
          <w:color w:val="000000"/>
        </w:rPr>
        <w:t>'</w:t>
      </w:r>
      <w:r>
        <w:rPr>
          <w:color w:val="000000"/>
        </w:rPr>
        <w:t>uplink</w:t>
      </w:r>
      <w:r w:rsidR="00081CB9">
        <w:rPr>
          <w:color w:val="000000"/>
        </w:rPr>
        <w:t>'</w:t>
      </w:r>
      <w:r w:rsidR="0063636D">
        <w:rPr>
          <w:color w:val="000000"/>
        </w:rPr>
        <w:t xml:space="preserve"> or </w:t>
      </w:r>
      <w:r w:rsidR="000B7AEE">
        <w:rPr>
          <w:color w:val="000000"/>
        </w:rPr>
        <w:t>'</w:t>
      </w:r>
      <w:r w:rsidR="0063636D">
        <w:rPr>
          <w:color w:val="000000"/>
        </w:rPr>
        <w:t>flexible</w:t>
      </w:r>
      <w:r w:rsidR="000B7AEE">
        <w:rPr>
          <w:color w:val="000000"/>
        </w:rPr>
        <w:t>'</w:t>
      </w:r>
      <w:r w:rsidR="0063636D" w:rsidRPr="006B3E78">
        <w:rPr>
          <w:color w:val="000000"/>
        </w:rPr>
        <w:t xml:space="preserve"> </w:t>
      </w:r>
      <w:r w:rsidR="0063636D">
        <w:rPr>
          <w:color w:val="000000"/>
        </w:rPr>
        <w:t>in the candidate slot and SRS transmission is allowed by the procedure in clause 11.1 of [5, TS 38.213].</w:t>
      </w:r>
    </w:p>
    <w:p w:rsidR="00985517" w:rsidRDefault="00985517" w:rsidP="00F9742B"/>
    <w:p w:rsidR="005B4773" w:rsidRPr="00C12953" w:rsidRDefault="00732CE8" w:rsidP="005B4773">
      <w:pPr>
        <w:pStyle w:val="Heading1"/>
      </w:pPr>
      <w:bookmarkStart w:id="138" w:name="_Toc510519373"/>
      <w:r>
        <w:t>7</w:t>
      </w:r>
      <w:r w:rsidR="005B4773">
        <w:tab/>
        <w:t>Down</w:t>
      </w:r>
      <w:r w:rsidR="005B4773" w:rsidRPr="00C12953">
        <w:t>link</w:t>
      </w:r>
      <w:bookmarkEnd w:id="138"/>
    </w:p>
    <w:p w:rsidR="005B4773" w:rsidRPr="00C12953" w:rsidRDefault="00732CE8" w:rsidP="005B4773">
      <w:pPr>
        <w:pStyle w:val="Heading2"/>
      </w:pPr>
      <w:bookmarkStart w:id="139" w:name="_Toc510519374"/>
      <w:r>
        <w:t>7</w:t>
      </w:r>
      <w:r w:rsidR="005B4773" w:rsidRPr="00C12953">
        <w:t>.1</w:t>
      </w:r>
      <w:r w:rsidR="005B4773" w:rsidRPr="00C12953">
        <w:tab/>
        <w:t>Overview</w:t>
      </w:r>
      <w:bookmarkEnd w:id="139"/>
    </w:p>
    <w:p w:rsidR="005B4773" w:rsidRDefault="00732CE8" w:rsidP="005B4773">
      <w:pPr>
        <w:pStyle w:val="Heading3"/>
      </w:pPr>
      <w:bookmarkStart w:id="140" w:name="_Toc510519375"/>
      <w:r>
        <w:t>7</w:t>
      </w:r>
      <w:r w:rsidR="005B4773" w:rsidRPr="00C12953">
        <w:t>.1.1</w:t>
      </w:r>
      <w:r w:rsidR="005B4773" w:rsidRPr="00C12953">
        <w:tab/>
      </w:r>
      <w:r w:rsidR="005B4773">
        <w:t>Overview of p</w:t>
      </w:r>
      <w:r w:rsidR="005B4773" w:rsidRPr="00C12953">
        <w:t xml:space="preserve">hysical </w:t>
      </w:r>
      <w:r w:rsidR="005B4773">
        <w:t>c</w:t>
      </w:r>
      <w:r w:rsidR="005B4773" w:rsidRPr="00C12953">
        <w:t>hannels</w:t>
      </w:r>
      <w:bookmarkEnd w:id="140"/>
    </w:p>
    <w:p w:rsidR="00F31C85" w:rsidRPr="00C12953" w:rsidRDefault="00F31C85" w:rsidP="00F31C85">
      <w:r w:rsidRPr="00C12953">
        <w:t>A downlink physical channel corresponds to a set of resource elements carrying information originating from higher layers</w:t>
      </w:r>
      <w:r w:rsidR="00553F8D">
        <w:t>.</w:t>
      </w:r>
      <w:r>
        <w:t xml:space="preserve"> </w:t>
      </w:r>
      <w:r w:rsidRPr="00C12953">
        <w:t>The following downlink physical channels are defined:</w:t>
      </w:r>
    </w:p>
    <w:p w:rsidR="00F31C85" w:rsidRPr="00C12953" w:rsidRDefault="00F31C85" w:rsidP="00F31C85">
      <w:pPr>
        <w:pStyle w:val="B1"/>
      </w:pPr>
      <w:r w:rsidRPr="00C12953">
        <w:t>-</w:t>
      </w:r>
      <w:r w:rsidRPr="00C12953">
        <w:tab/>
        <w:t>Physical Downlink Shared Channel, PDSCH</w:t>
      </w:r>
    </w:p>
    <w:p w:rsidR="00F31C85" w:rsidRDefault="00F31C85" w:rsidP="00F31C85">
      <w:pPr>
        <w:pStyle w:val="B1"/>
      </w:pPr>
      <w:r w:rsidRPr="00C12953">
        <w:t>-</w:t>
      </w:r>
      <w:r w:rsidRPr="00C12953">
        <w:tab/>
      </w:r>
      <w:r>
        <w:t>Physical Broadcast Channel, PBCH</w:t>
      </w:r>
    </w:p>
    <w:p w:rsidR="00DE4BFC" w:rsidRDefault="00DE4BFC" w:rsidP="00DE4BFC">
      <w:pPr>
        <w:pStyle w:val="B1"/>
      </w:pPr>
      <w:r>
        <w:t>-</w:t>
      </w:r>
      <w:r>
        <w:tab/>
      </w:r>
      <w:r w:rsidR="00F31C85" w:rsidRPr="00C12953">
        <w:t>Physical Downlink Control Channel, PDCCH</w:t>
      </w:r>
      <w:r w:rsidR="005B4773" w:rsidRPr="009D24E3">
        <w:t>.</w:t>
      </w:r>
    </w:p>
    <w:p w:rsidR="005B4773" w:rsidRDefault="00DE4BFC" w:rsidP="005B4773">
      <w:pPr>
        <w:pStyle w:val="Heading3"/>
      </w:pPr>
      <w:bookmarkStart w:id="141" w:name="_Toc510519376"/>
      <w:r>
        <w:t>7</w:t>
      </w:r>
      <w:r w:rsidR="005B4773" w:rsidRPr="009D24E3">
        <w:t>.</w:t>
      </w:r>
      <w:r w:rsidR="000E41BA">
        <w:t>1.</w:t>
      </w:r>
      <w:r w:rsidR="005B4773" w:rsidRPr="009D24E3">
        <w:t>2</w:t>
      </w:r>
      <w:r w:rsidR="005B4773" w:rsidRPr="009D24E3">
        <w:tab/>
      </w:r>
      <w:r w:rsidR="005B4773">
        <w:t>Overview of p</w:t>
      </w:r>
      <w:r w:rsidR="005B4773" w:rsidRPr="009D24E3">
        <w:t>hysical signals</w:t>
      </w:r>
      <w:bookmarkEnd w:id="141"/>
    </w:p>
    <w:p w:rsidR="00545612" w:rsidRDefault="00F31C85" w:rsidP="00F31C85">
      <w:r w:rsidRPr="00C12953">
        <w:t xml:space="preserve">A downlink </w:t>
      </w:r>
      <w:r>
        <w:t xml:space="preserve">physical </w:t>
      </w:r>
      <w:r w:rsidRPr="00C12953">
        <w:t xml:space="preserve">signal corresponds to a set of resource elements used by the physical layer but does not carry information originating from higher layers. </w:t>
      </w:r>
    </w:p>
    <w:p w:rsidR="00F31C85" w:rsidRPr="00C12953" w:rsidRDefault="00F31C85" w:rsidP="00F31C85">
      <w:r w:rsidRPr="00C12953">
        <w:t>The following downlink physical signals are defined:</w:t>
      </w:r>
    </w:p>
    <w:p w:rsidR="00F31C85" w:rsidRDefault="00F31C85" w:rsidP="00F31C85">
      <w:pPr>
        <w:pStyle w:val="B1"/>
      </w:pPr>
      <w:r>
        <w:t>-</w:t>
      </w:r>
      <w:r>
        <w:tab/>
        <w:t>Demodulation reference signals, DM-RS</w:t>
      </w:r>
      <w:r w:rsidR="000F6234">
        <w:t>, for PDSCH and PBCH</w:t>
      </w:r>
    </w:p>
    <w:p w:rsidR="000E41BA" w:rsidRDefault="000E41BA" w:rsidP="00F31C85">
      <w:pPr>
        <w:pStyle w:val="B1"/>
      </w:pPr>
      <w:r>
        <w:t>-</w:t>
      </w:r>
      <w:r>
        <w:tab/>
        <w:t>Phase-tracking reference signals, PT-RS</w:t>
      </w:r>
    </w:p>
    <w:p w:rsidR="00F31C85" w:rsidRDefault="00F31C85" w:rsidP="00F31C85">
      <w:pPr>
        <w:pStyle w:val="B1"/>
      </w:pPr>
      <w:r>
        <w:t>-</w:t>
      </w:r>
      <w:r>
        <w:tab/>
        <w:t>Channel-state information reference signal, CSI-RS</w:t>
      </w:r>
    </w:p>
    <w:p w:rsidR="00F31C85" w:rsidRDefault="00F31C85" w:rsidP="00F31C85">
      <w:pPr>
        <w:pStyle w:val="B1"/>
      </w:pPr>
      <w:r>
        <w:t>-</w:t>
      </w:r>
      <w:r>
        <w:tab/>
        <w:t>Primary synchronization signal, PSS</w:t>
      </w:r>
    </w:p>
    <w:p w:rsidR="00F31C85" w:rsidRPr="00F31C85" w:rsidRDefault="00F31C85" w:rsidP="00F31C85">
      <w:pPr>
        <w:pStyle w:val="B1"/>
      </w:pPr>
      <w:r>
        <w:t>-</w:t>
      </w:r>
      <w:r>
        <w:tab/>
        <w:t>Secondary synchronization signal, SSS</w:t>
      </w:r>
    </w:p>
    <w:p w:rsidR="005B4773" w:rsidRDefault="00732CE8" w:rsidP="005B4773">
      <w:pPr>
        <w:pStyle w:val="Heading2"/>
      </w:pPr>
      <w:bookmarkStart w:id="142" w:name="_Toc510519377"/>
      <w:r>
        <w:t>7</w:t>
      </w:r>
      <w:r w:rsidR="005B4773">
        <w:t>.2</w:t>
      </w:r>
      <w:r w:rsidR="005B4773">
        <w:tab/>
        <w:t>P</w:t>
      </w:r>
      <w:r w:rsidR="005B4773" w:rsidRPr="009D24E3">
        <w:t>hysical resources</w:t>
      </w:r>
      <w:bookmarkEnd w:id="142"/>
    </w:p>
    <w:p w:rsidR="002E5B01" w:rsidRDefault="002E5B01" w:rsidP="00E94ECE">
      <w:r>
        <w:t xml:space="preserve">The frame structure and physical </w:t>
      </w:r>
      <w:r w:rsidR="00885EF9">
        <w:t>resources</w:t>
      </w:r>
      <w:r>
        <w:t xml:space="preserve"> the UE shall assume when receiving downlink transmissions are defined in Clause 4</w:t>
      </w:r>
      <w:r w:rsidRPr="002E5B01">
        <w:t>.</w:t>
      </w:r>
    </w:p>
    <w:p w:rsidR="00F31C85" w:rsidRDefault="00F31C85" w:rsidP="00F31C85">
      <w:r>
        <w:t>The following antenna ports are defined for the downlink:</w:t>
      </w:r>
    </w:p>
    <w:p w:rsidR="002E5B01" w:rsidRDefault="002E5B01" w:rsidP="00E94ECE">
      <w:pPr>
        <w:pStyle w:val="B1"/>
      </w:pPr>
      <w:r>
        <w:t>-</w:t>
      </w:r>
      <w:r>
        <w:tab/>
        <w:t xml:space="preserve">Antenna ports </w:t>
      </w:r>
      <w:r w:rsidR="00F31C85">
        <w:t xml:space="preserve">starting with </w:t>
      </w:r>
      <w:r>
        <w:t>1000 for PDSCH</w:t>
      </w:r>
    </w:p>
    <w:p w:rsidR="002E5B01" w:rsidRDefault="002E5B01" w:rsidP="00E94ECE">
      <w:pPr>
        <w:pStyle w:val="B1"/>
      </w:pPr>
      <w:r>
        <w:t>-</w:t>
      </w:r>
      <w:r>
        <w:tab/>
        <w:t xml:space="preserve">Antenna ports </w:t>
      </w:r>
      <w:r w:rsidR="00F31C85">
        <w:t xml:space="preserve">starting with </w:t>
      </w:r>
      <w:r>
        <w:t xml:space="preserve">2000 for </w:t>
      </w:r>
      <w:r w:rsidR="00987565">
        <w:t>PDC</w:t>
      </w:r>
      <w:r>
        <w:t>CH</w:t>
      </w:r>
    </w:p>
    <w:p w:rsidR="002E5B01" w:rsidRDefault="001C2B0E" w:rsidP="00E94ECE">
      <w:pPr>
        <w:pStyle w:val="B1"/>
      </w:pPr>
      <w:r>
        <w:t>-</w:t>
      </w:r>
      <w:r>
        <w:tab/>
        <w:t xml:space="preserve">Antenna ports </w:t>
      </w:r>
      <w:r w:rsidR="00F31C85">
        <w:t xml:space="preserve">starting with </w:t>
      </w:r>
      <w:r w:rsidR="005374CD">
        <w:t>3</w:t>
      </w:r>
      <w:r w:rsidR="002E5B01">
        <w:t>000 for channel-state information reference signals</w:t>
      </w:r>
    </w:p>
    <w:p w:rsidR="002E5B01" w:rsidRPr="002E5B01" w:rsidRDefault="001C2B0E" w:rsidP="00CA37A6">
      <w:pPr>
        <w:pStyle w:val="B1"/>
      </w:pPr>
      <w:r>
        <w:lastRenderedPageBreak/>
        <w:t>-</w:t>
      </w:r>
      <w:r>
        <w:tab/>
        <w:t xml:space="preserve">Antenna ports </w:t>
      </w:r>
      <w:r w:rsidR="00F31C85">
        <w:t xml:space="preserve">starting with </w:t>
      </w:r>
      <w:r w:rsidR="005374CD">
        <w:t>4</w:t>
      </w:r>
      <w:r w:rsidR="00987565">
        <w:t>000 for SS</w:t>
      </w:r>
      <w:r w:rsidR="00C5329E">
        <w:t xml:space="preserve">/PBCH block </w:t>
      </w:r>
      <w:r w:rsidR="00987565">
        <w:t>transmission</w:t>
      </w:r>
    </w:p>
    <w:p w:rsidR="005B4773" w:rsidRPr="00BE4FD7" w:rsidRDefault="00732CE8" w:rsidP="005B4773">
      <w:pPr>
        <w:pStyle w:val="Heading2"/>
      </w:pPr>
      <w:bookmarkStart w:id="143" w:name="_Toc510519378"/>
      <w:r>
        <w:t>7</w:t>
      </w:r>
      <w:r w:rsidR="005B4773">
        <w:t>.3</w:t>
      </w:r>
      <w:r w:rsidR="005B4773">
        <w:tab/>
        <w:t>Physical channels</w:t>
      </w:r>
      <w:bookmarkEnd w:id="143"/>
    </w:p>
    <w:p w:rsidR="005B4773" w:rsidRDefault="00732CE8" w:rsidP="005B4773">
      <w:pPr>
        <w:pStyle w:val="Heading3"/>
      </w:pPr>
      <w:bookmarkStart w:id="144" w:name="_Toc510519379"/>
      <w:r>
        <w:t>7</w:t>
      </w:r>
      <w:r w:rsidR="005B4773">
        <w:t>.3.1</w:t>
      </w:r>
      <w:r w:rsidR="005B4773">
        <w:tab/>
        <w:t>Physical downlink shared</w:t>
      </w:r>
      <w:r w:rsidR="005B4773" w:rsidRPr="00ED22B0">
        <w:t xml:space="preserve"> channel</w:t>
      </w:r>
      <w:bookmarkEnd w:id="144"/>
    </w:p>
    <w:p w:rsidR="005B4773" w:rsidRDefault="00732CE8" w:rsidP="005B4773">
      <w:pPr>
        <w:pStyle w:val="Heading4"/>
      </w:pPr>
      <w:bookmarkStart w:id="145" w:name="_Toc510519380"/>
      <w:r>
        <w:t>7</w:t>
      </w:r>
      <w:r w:rsidR="005B4773">
        <w:t>.3.1.1</w:t>
      </w:r>
      <w:r w:rsidR="005B4773">
        <w:tab/>
        <w:t>Scrambling</w:t>
      </w:r>
      <w:bookmarkEnd w:id="145"/>
    </w:p>
    <w:p w:rsidR="00A23E53" w:rsidRDefault="00A23E53" w:rsidP="00545612">
      <w:r>
        <w:t xml:space="preserve">Up to two codewords </w:t>
      </w:r>
      <w:r w:rsidR="0063636D" w:rsidRPr="009F6250">
        <w:rPr>
          <w:position w:val="-10"/>
        </w:rPr>
        <w:object w:dxaOrig="700" w:dyaOrig="300">
          <v:shape id="_x0000_i2241" type="#_x0000_t75" style="width:35.25pt;height:15pt" o:ole="">
            <v:imagedata r:id="rId1834" o:title=""/>
          </v:shape>
          <o:OLEObject Type="Embed" ProgID="Equation.3" ShapeID="_x0000_i2241" DrawAspect="Content" ObjectID="_1584267195" r:id="rId1835"/>
        </w:object>
      </w:r>
      <w:r w:rsidR="0063636D">
        <w:t xml:space="preserve"> </w:t>
      </w:r>
      <w:r>
        <w:t xml:space="preserve">can be transmitted. In case of single-codeword transmission, </w:t>
      </w:r>
      <w:r w:rsidRPr="009F6250">
        <w:rPr>
          <w:position w:val="-10"/>
        </w:rPr>
        <w:object w:dxaOrig="480" w:dyaOrig="279">
          <v:shape id="_x0000_i2242" type="#_x0000_t75" style="width:24pt;height:14.25pt" o:ole="">
            <v:imagedata r:id="rId1836" o:title=""/>
          </v:shape>
          <o:OLEObject Type="Embed" ProgID="Equation.3" ShapeID="_x0000_i2242" DrawAspect="Content" ObjectID="_1584267196" r:id="rId1837"/>
        </w:object>
      </w:r>
      <w:r>
        <w:t>.</w:t>
      </w:r>
    </w:p>
    <w:p w:rsidR="00545612" w:rsidRDefault="00545612" w:rsidP="00545612">
      <w:r>
        <w:t xml:space="preserve">For each codeword </w:t>
      </w:r>
      <w:r w:rsidRPr="009F6250">
        <w:rPr>
          <w:position w:val="-10"/>
        </w:rPr>
        <w:object w:dxaOrig="180" w:dyaOrig="240">
          <v:shape id="_x0000_i2243" type="#_x0000_t75" style="width:9pt;height:12pt" o:ole="">
            <v:imagedata r:id="rId50" o:title=""/>
          </v:shape>
          <o:OLEObject Type="Embed" ProgID="Equation.3" ShapeID="_x0000_i2243" DrawAspect="Content" ObjectID="_1584267197" r:id="rId1838"/>
        </w:object>
      </w:r>
      <w:r>
        <w:t>, the UE shall assume t</w:t>
      </w:r>
      <w:r w:rsidRPr="00C12953">
        <w:t xml:space="preserve">he block of bits </w:t>
      </w:r>
      <w:r w:rsidRPr="0054108D">
        <w:rPr>
          <w:position w:val="-12"/>
        </w:rPr>
        <w:object w:dxaOrig="2020" w:dyaOrig="360">
          <v:shape id="_x0000_i2244" type="#_x0000_t75" style="width:101.25pt;height:18pt" o:ole="">
            <v:imagedata r:id="rId496" o:title=""/>
          </v:shape>
          <o:OLEObject Type="Embed" ProgID="Equation.3" ShapeID="_x0000_i2244" DrawAspect="Content" ObjectID="_1584267198" r:id="rId1839"/>
        </w:object>
      </w:r>
      <w:r>
        <w:t xml:space="preserve">, where </w:t>
      </w:r>
      <w:r w:rsidRPr="0054108D">
        <w:rPr>
          <w:position w:val="-12"/>
        </w:rPr>
        <w:object w:dxaOrig="480" w:dyaOrig="360">
          <v:shape id="_x0000_i2245" type="#_x0000_t75" style="width:24pt;height:18pt" o:ole="">
            <v:imagedata r:id="rId498" o:title=""/>
          </v:shape>
          <o:OLEObject Type="Embed" ProgID="Equation.3" ShapeID="_x0000_i2245" DrawAspect="Content" ObjectID="_1584267199" r:id="rId1840"/>
        </w:object>
      </w:r>
      <w:r>
        <w:t xml:space="preserve"> is the number of bits in codeword </w:t>
      </w:r>
      <w:r w:rsidRPr="0054108D">
        <w:rPr>
          <w:position w:val="-10"/>
        </w:rPr>
        <w:object w:dxaOrig="180" w:dyaOrig="240">
          <v:shape id="_x0000_i2246" type="#_x0000_t75" style="width:9pt;height:12pt" o:ole="">
            <v:imagedata r:id="rId50" o:title=""/>
          </v:shape>
          <o:OLEObject Type="Embed" ProgID="Equation.3" ShapeID="_x0000_i2246" DrawAspect="Content" ObjectID="_1584267200" r:id="rId1841"/>
        </w:object>
      </w:r>
      <w:r w:rsidRPr="00C12953">
        <w:t xml:space="preserve"> transmitted on the physical channel</w:t>
      </w:r>
      <w:r>
        <w:t>,</w:t>
      </w:r>
      <w:r w:rsidRPr="00C12953">
        <w:t xml:space="preserve"> </w:t>
      </w:r>
      <w:r>
        <w:t>are</w:t>
      </w:r>
      <w:r w:rsidRPr="00C12953">
        <w:t xml:space="preserve"> scrambled prior to modulation, resulting in a block of scrambled bits</w:t>
      </w:r>
      <w:r>
        <w:t xml:space="preserve"> </w:t>
      </w:r>
      <w:r w:rsidRPr="0054108D">
        <w:rPr>
          <w:position w:val="-12"/>
        </w:rPr>
        <w:object w:dxaOrig="2040" w:dyaOrig="360">
          <v:shape id="_x0000_i2247" type="#_x0000_t75" style="width:102pt;height:18pt" o:ole="">
            <v:imagedata r:id="rId501" o:title=""/>
          </v:shape>
          <o:OLEObject Type="Embed" ProgID="Equation.3" ShapeID="_x0000_i2247" DrawAspect="Content" ObjectID="_1584267201" r:id="rId1842"/>
        </w:object>
      </w:r>
      <w:r>
        <w:t>according to</w:t>
      </w:r>
    </w:p>
    <w:p w:rsidR="00545612" w:rsidRDefault="00545612" w:rsidP="00545612">
      <w:pPr>
        <w:pStyle w:val="EQ"/>
        <w:jc w:val="center"/>
      </w:pPr>
      <w:r w:rsidRPr="0085468C">
        <w:rPr>
          <w:position w:val="-10"/>
        </w:rPr>
        <w:object w:dxaOrig="2620" w:dyaOrig="340">
          <v:shape id="_x0000_i2248" type="#_x0000_t75" style="width:131.25pt;height:17.25pt" o:ole="">
            <v:imagedata r:id="rId1843" o:title=""/>
          </v:shape>
          <o:OLEObject Type="Embed" ProgID="Equation.3" ShapeID="_x0000_i2248" DrawAspect="Content" ObjectID="_1584267202" r:id="rId1844"/>
        </w:object>
      </w:r>
    </w:p>
    <w:p w:rsidR="00545612" w:rsidRDefault="00545612" w:rsidP="00E616C7">
      <w:r>
        <w:t xml:space="preserve">where the scrambling sequence </w:t>
      </w:r>
      <w:r w:rsidRPr="001B0DE7">
        <w:rPr>
          <w:position w:val="-10"/>
        </w:rPr>
        <w:object w:dxaOrig="580" w:dyaOrig="340">
          <v:shape id="_x0000_i2249" type="#_x0000_t75" style="width:29.25pt;height:17.25pt" o:ole="">
            <v:imagedata r:id="rId515" o:title=""/>
          </v:shape>
          <o:OLEObject Type="Embed" ProgID="Equation.3" ShapeID="_x0000_i2249" DrawAspect="Content" ObjectID="_1584267203" r:id="rId1845"/>
        </w:object>
      </w:r>
      <w:r>
        <w:t xml:space="preserve"> is given by clause 5.2</w:t>
      </w:r>
      <w:r w:rsidR="007D5520">
        <w:t>.1</w:t>
      </w:r>
      <w:r w:rsidRPr="00C12953">
        <w:t>.</w:t>
      </w:r>
      <w:r w:rsidR="0090312F">
        <w:t xml:space="preserve"> The scrambling sequence generator shall be initialized with</w:t>
      </w:r>
    </w:p>
    <w:p w:rsidR="0090312F" w:rsidRDefault="0090312F" w:rsidP="0090312F">
      <w:pPr>
        <w:pStyle w:val="EQ"/>
        <w:jc w:val="center"/>
      </w:pPr>
      <w:r w:rsidRPr="004D4A72">
        <w:rPr>
          <w:position w:val="-10"/>
        </w:rPr>
        <w:object w:dxaOrig="2480" w:dyaOrig="340">
          <v:shape id="_x0000_i2250" type="#_x0000_t75" style="width:123.75pt;height:17.25pt" o:ole="">
            <v:imagedata r:id="rId1846" o:title=""/>
          </v:shape>
          <o:OLEObject Type="Embed" ProgID="Equation.3" ShapeID="_x0000_i2250" DrawAspect="Content" ObjectID="_1584267204" r:id="rId1847"/>
        </w:object>
      </w:r>
    </w:p>
    <w:p w:rsidR="0090312F" w:rsidRDefault="0090312F" w:rsidP="0090312F">
      <w:r>
        <w:t>where</w:t>
      </w:r>
    </w:p>
    <w:p w:rsidR="0090312F" w:rsidRDefault="0090312F" w:rsidP="0090312F">
      <w:pPr>
        <w:pStyle w:val="B1"/>
      </w:pPr>
      <w:r>
        <w:t>-</w:t>
      </w:r>
      <w:r>
        <w:tab/>
      </w:r>
      <w:r w:rsidRPr="0054108D">
        <w:rPr>
          <w:position w:val="-10"/>
        </w:rPr>
        <w:object w:dxaOrig="1500" w:dyaOrig="300">
          <v:shape id="_x0000_i2251" type="#_x0000_t75" style="width:75pt;height:15pt" o:ole="">
            <v:imagedata r:id="rId519" o:title=""/>
          </v:shape>
          <o:OLEObject Type="Embed" ProgID="Equation.3" ShapeID="_x0000_i2251" DrawAspect="Content" ObjectID="_1584267205" r:id="rId1848"/>
        </w:object>
      </w:r>
      <w:r>
        <w:t xml:space="preserve"> equals the higher-layer parameter </w:t>
      </w:r>
      <w:r w:rsidRPr="00E941B7">
        <w:rPr>
          <w:i/>
        </w:rPr>
        <w:t>Data-scrambling-Identity</w:t>
      </w:r>
      <w:r>
        <w:t xml:space="preserve"> if configured</w:t>
      </w:r>
      <w:r w:rsidR="0063636D">
        <w:t xml:space="preserve"> </w:t>
      </w:r>
      <w:r w:rsidR="0063636D" w:rsidRPr="00247AD9">
        <w:t>and the RNTI equals the C-RNTI</w:t>
      </w:r>
      <w:r>
        <w:t>,</w:t>
      </w:r>
    </w:p>
    <w:p w:rsidR="0090312F" w:rsidRPr="00284C2E" w:rsidRDefault="0090312F" w:rsidP="0090312F">
      <w:pPr>
        <w:pStyle w:val="B1"/>
      </w:pPr>
      <w:r>
        <w:t>-</w:t>
      </w:r>
      <w:r>
        <w:tab/>
      </w:r>
      <w:r w:rsidRPr="0054108D">
        <w:rPr>
          <w:position w:val="-10"/>
        </w:rPr>
        <w:object w:dxaOrig="940" w:dyaOrig="340">
          <v:shape id="_x0000_i2252" type="#_x0000_t75" style="width:47.25pt;height:17.25pt" o:ole="">
            <v:imagedata r:id="rId521" o:title=""/>
          </v:shape>
          <o:OLEObject Type="Embed" ProgID="Equation.3" ShapeID="_x0000_i2252" DrawAspect="Content" ObjectID="_1584267206" r:id="rId1849"/>
        </w:object>
      </w:r>
      <w:r>
        <w:t xml:space="preserve"> otherwise</w:t>
      </w:r>
    </w:p>
    <w:p w:rsidR="0090312F" w:rsidRPr="00545612" w:rsidRDefault="0063636D" w:rsidP="00E616C7">
      <w:r w:rsidRPr="0063636D">
        <w:t xml:space="preserve">and where </w:t>
      </w:r>
      <w:r w:rsidR="003B495E">
        <w:rPr>
          <w:position w:val="-10"/>
        </w:rPr>
        <w:pict>
          <v:shape id="_x0000_i2253" type="#_x0000_t75" style="width:26.25pt;height:15pt">
            <v:imagedata r:id="rId523" o:title=""/>
          </v:shape>
        </w:pict>
      </w:r>
      <w:r w:rsidRPr="0063636D">
        <w:t xml:space="preserve"> corresponds to the RNTI associated with the PDSCH transmission as described in clause 5.1 of [6, TS 38.214].</w:t>
      </w:r>
    </w:p>
    <w:p w:rsidR="005B4773" w:rsidRDefault="00732CE8" w:rsidP="005B4773">
      <w:pPr>
        <w:pStyle w:val="Heading4"/>
      </w:pPr>
      <w:bookmarkStart w:id="146" w:name="_Toc510519381"/>
      <w:r>
        <w:t>7</w:t>
      </w:r>
      <w:r w:rsidR="005B4773" w:rsidRPr="009D24E3">
        <w:t>.3.</w:t>
      </w:r>
      <w:r w:rsidR="005B4773">
        <w:t>1.</w:t>
      </w:r>
      <w:r w:rsidR="005B4773" w:rsidRPr="009D24E3">
        <w:t>2</w:t>
      </w:r>
      <w:r w:rsidR="005B4773" w:rsidRPr="009D24E3">
        <w:tab/>
        <w:t>Modulation</w:t>
      </w:r>
      <w:bookmarkEnd w:id="146"/>
    </w:p>
    <w:p w:rsidR="00885EF9" w:rsidRPr="00C12953" w:rsidRDefault="00885EF9" w:rsidP="00885EF9">
      <w:bookmarkStart w:id="147" w:name="OLE_LINK32"/>
      <w:bookmarkStart w:id="148" w:name="OLE_LINK33"/>
      <w:r>
        <w:t xml:space="preserve">For each codeword </w:t>
      </w:r>
      <w:r w:rsidRPr="009F6250">
        <w:rPr>
          <w:position w:val="-10"/>
        </w:rPr>
        <w:object w:dxaOrig="180" w:dyaOrig="240">
          <v:shape id="_x0000_i2254" type="#_x0000_t75" style="width:9pt;height:12pt" o:ole="">
            <v:imagedata r:id="rId50" o:title=""/>
          </v:shape>
          <o:OLEObject Type="Embed" ProgID="Equation.3" ShapeID="_x0000_i2254" DrawAspect="Content" ObjectID="_1584267207" r:id="rId1850"/>
        </w:object>
      </w:r>
      <w:r>
        <w:t>, t</w:t>
      </w:r>
      <w:r w:rsidRPr="00C12953">
        <w:t xml:space="preserve">he </w:t>
      </w:r>
      <w:r>
        <w:t xml:space="preserve">UE shall assume the </w:t>
      </w:r>
      <w:r w:rsidRPr="00C12953">
        <w:t>block of scrambled bits</w:t>
      </w:r>
      <w:r>
        <w:t xml:space="preserve"> </w:t>
      </w:r>
      <w:r w:rsidRPr="0054108D">
        <w:rPr>
          <w:position w:val="-12"/>
        </w:rPr>
        <w:object w:dxaOrig="2040" w:dyaOrig="360">
          <v:shape id="_x0000_i2255" type="#_x0000_t75" style="width:102pt;height:18pt" o:ole="">
            <v:imagedata r:id="rId501" o:title=""/>
          </v:shape>
          <o:OLEObject Type="Embed" ProgID="Equation.3" ShapeID="_x0000_i2255" DrawAspect="Content" ObjectID="_1584267208" r:id="rId1851"/>
        </w:object>
      </w:r>
      <w:r>
        <w:t xml:space="preserve"> are</w:t>
      </w:r>
      <w:r w:rsidRPr="00C12953">
        <w:t xml:space="preserve"> modulated as described in </w:t>
      </w:r>
      <w:r>
        <w:t>clause</w:t>
      </w:r>
      <w:r w:rsidRPr="00C12953">
        <w:t> </w:t>
      </w:r>
      <w:r>
        <w:t>5.1</w:t>
      </w:r>
      <w:r w:rsidR="007C6524">
        <w:t xml:space="preserve"> using one of the modulation schemes in Table 7.3.1.2-1</w:t>
      </w:r>
      <w:r w:rsidRPr="00C12953">
        <w:t xml:space="preserve">, resulting in a block of complex-valued modulation symbols </w:t>
      </w:r>
      <w:bookmarkStart w:id="149" w:name="OLE_LINK10"/>
      <w:bookmarkStart w:id="150" w:name="OLE_LINK11"/>
      <w:r w:rsidRPr="009F6250">
        <w:rPr>
          <w:position w:val="-14"/>
        </w:rPr>
        <w:object w:dxaOrig="2160" w:dyaOrig="380">
          <v:shape id="_x0000_i2256" type="#_x0000_t75" style="width:108pt;height:18.75pt" o:ole="">
            <v:imagedata r:id="rId526" o:title=""/>
          </v:shape>
          <o:OLEObject Type="Embed" ProgID="Equation.3" ShapeID="_x0000_i2256" DrawAspect="Content" ObjectID="_1584267209" r:id="rId1852"/>
        </w:object>
      </w:r>
      <w:bookmarkEnd w:id="149"/>
      <w:bookmarkEnd w:id="150"/>
      <w:r w:rsidRPr="00C12953">
        <w:t>.</w:t>
      </w:r>
      <w:bookmarkEnd w:id="147"/>
      <w:bookmarkEnd w:id="148"/>
      <w:r w:rsidRPr="00C12953">
        <w:t xml:space="preserve"> </w:t>
      </w:r>
    </w:p>
    <w:p w:rsidR="007C6524" w:rsidRDefault="007C6524" w:rsidP="007C6524">
      <w:pPr>
        <w:pStyle w:val="TH"/>
      </w:pPr>
      <w:r>
        <w:t>Table 7.3.1.2-1: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7"/>
      </w:tblGrid>
      <w:tr w:rsidR="00A5674A" w:rsidTr="00C447CE">
        <w:trPr>
          <w:jc w:val="center"/>
        </w:trPr>
        <w:tc>
          <w:tcPr>
            <w:tcW w:w="1897" w:type="dxa"/>
            <w:shd w:val="clear" w:color="auto" w:fill="auto"/>
          </w:tcPr>
          <w:p w:rsidR="00A5674A" w:rsidRPr="00D547CA" w:rsidRDefault="00A5674A" w:rsidP="00A5674A">
            <w:pPr>
              <w:pStyle w:val="TAH"/>
              <w:rPr>
                <w:rFonts w:eastAsia="Batang"/>
              </w:rPr>
            </w:pPr>
            <w:r w:rsidRPr="007C6524">
              <w:t>Modulation scheme</w:t>
            </w:r>
          </w:p>
        </w:tc>
        <w:tc>
          <w:tcPr>
            <w:tcW w:w="1897" w:type="dxa"/>
          </w:tcPr>
          <w:p w:rsidR="00A5674A" w:rsidRPr="007C6524" w:rsidRDefault="00A5674A" w:rsidP="00A5674A">
            <w:pPr>
              <w:pStyle w:val="TAH"/>
            </w:pPr>
            <w:r>
              <w:t xml:space="preserve">Modulation order </w:t>
            </w:r>
            <w:r w:rsidRPr="009F6250">
              <w:rPr>
                <w:position w:val="-10"/>
              </w:rPr>
              <w:object w:dxaOrig="320" w:dyaOrig="300">
                <v:shape id="_x0000_i2257" type="#_x0000_t75" style="width:15.75pt;height:15pt" o:ole="">
                  <v:imagedata r:id="rId1853" o:title=""/>
                </v:shape>
                <o:OLEObject Type="Embed" ProgID="Equation.3" ShapeID="_x0000_i2257" DrawAspect="Content" ObjectID="_1584267210" r:id="rId1854"/>
              </w:object>
            </w:r>
          </w:p>
        </w:tc>
      </w:tr>
      <w:tr w:rsidR="00A5674A" w:rsidTr="00C447CE">
        <w:trPr>
          <w:jc w:val="center"/>
        </w:trPr>
        <w:tc>
          <w:tcPr>
            <w:tcW w:w="1897" w:type="dxa"/>
            <w:shd w:val="clear" w:color="auto" w:fill="auto"/>
          </w:tcPr>
          <w:p w:rsidR="00A5674A" w:rsidRPr="00D547CA" w:rsidRDefault="00A5674A" w:rsidP="00A5674A">
            <w:pPr>
              <w:pStyle w:val="TAC"/>
              <w:rPr>
                <w:rFonts w:eastAsia="Batang"/>
              </w:rPr>
            </w:pPr>
            <w:r w:rsidRPr="00D547CA">
              <w:rPr>
                <w:rFonts w:eastAsia="Batang"/>
              </w:rPr>
              <w:t>QPSK</w:t>
            </w:r>
          </w:p>
        </w:tc>
        <w:tc>
          <w:tcPr>
            <w:tcW w:w="1897" w:type="dxa"/>
          </w:tcPr>
          <w:p w:rsidR="00A5674A" w:rsidRPr="00D547CA" w:rsidRDefault="00A5674A" w:rsidP="00A5674A">
            <w:pPr>
              <w:pStyle w:val="TAC"/>
              <w:rPr>
                <w:rFonts w:eastAsia="Batang"/>
              </w:rPr>
            </w:pPr>
            <w:r>
              <w:rPr>
                <w:rFonts w:eastAsia="Batang"/>
              </w:rPr>
              <w:t>2</w:t>
            </w:r>
          </w:p>
        </w:tc>
      </w:tr>
      <w:tr w:rsidR="00A5674A" w:rsidTr="00C447CE">
        <w:trPr>
          <w:jc w:val="center"/>
        </w:trPr>
        <w:tc>
          <w:tcPr>
            <w:tcW w:w="1897" w:type="dxa"/>
            <w:shd w:val="clear" w:color="auto" w:fill="auto"/>
          </w:tcPr>
          <w:p w:rsidR="00A5674A" w:rsidRPr="00D547CA" w:rsidRDefault="00A5674A" w:rsidP="00A5674A">
            <w:pPr>
              <w:pStyle w:val="TAC"/>
              <w:rPr>
                <w:rFonts w:eastAsia="Batang"/>
              </w:rPr>
            </w:pPr>
            <w:r w:rsidRPr="00D547CA">
              <w:rPr>
                <w:rFonts w:eastAsia="Batang"/>
              </w:rPr>
              <w:t>16QAM</w:t>
            </w:r>
          </w:p>
        </w:tc>
        <w:tc>
          <w:tcPr>
            <w:tcW w:w="1897" w:type="dxa"/>
          </w:tcPr>
          <w:p w:rsidR="00A5674A" w:rsidRPr="00D547CA" w:rsidRDefault="00A5674A" w:rsidP="00A5674A">
            <w:pPr>
              <w:pStyle w:val="TAC"/>
              <w:rPr>
                <w:rFonts w:eastAsia="Batang"/>
              </w:rPr>
            </w:pPr>
            <w:r>
              <w:rPr>
                <w:rFonts w:eastAsia="Batang"/>
              </w:rPr>
              <w:t>4</w:t>
            </w:r>
          </w:p>
        </w:tc>
      </w:tr>
      <w:tr w:rsidR="00A5674A" w:rsidTr="00C447CE">
        <w:trPr>
          <w:jc w:val="center"/>
        </w:trPr>
        <w:tc>
          <w:tcPr>
            <w:tcW w:w="1897" w:type="dxa"/>
            <w:shd w:val="clear" w:color="auto" w:fill="auto"/>
          </w:tcPr>
          <w:p w:rsidR="00A5674A" w:rsidRPr="00D547CA" w:rsidRDefault="00A5674A" w:rsidP="00A5674A">
            <w:pPr>
              <w:pStyle w:val="TAC"/>
              <w:rPr>
                <w:rFonts w:eastAsia="Batang"/>
              </w:rPr>
            </w:pPr>
            <w:r w:rsidRPr="00D547CA">
              <w:rPr>
                <w:rFonts w:eastAsia="Batang"/>
              </w:rPr>
              <w:t>64QAM</w:t>
            </w:r>
          </w:p>
        </w:tc>
        <w:tc>
          <w:tcPr>
            <w:tcW w:w="1897" w:type="dxa"/>
          </w:tcPr>
          <w:p w:rsidR="00A5674A" w:rsidRPr="00D547CA" w:rsidRDefault="00A5674A" w:rsidP="00A5674A">
            <w:pPr>
              <w:pStyle w:val="TAC"/>
              <w:rPr>
                <w:rFonts w:eastAsia="Batang"/>
              </w:rPr>
            </w:pPr>
            <w:r>
              <w:rPr>
                <w:rFonts w:eastAsia="Batang"/>
              </w:rPr>
              <w:t>6</w:t>
            </w:r>
          </w:p>
        </w:tc>
      </w:tr>
      <w:tr w:rsidR="00A5674A" w:rsidTr="00C447CE">
        <w:trPr>
          <w:jc w:val="center"/>
        </w:trPr>
        <w:tc>
          <w:tcPr>
            <w:tcW w:w="1897" w:type="dxa"/>
            <w:shd w:val="clear" w:color="auto" w:fill="auto"/>
          </w:tcPr>
          <w:p w:rsidR="00A5674A" w:rsidRPr="00D547CA" w:rsidRDefault="00A5674A" w:rsidP="00A5674A">
            <w:pPr>
              <w:pStyle w:val="TAC"/>
              <w:rPr>
                <w:rFonts w:eastAsia="Batang"/>
              </w:rPr>
            </w:pPr>
            <w:r w:rsidRPr="00D547CA">
              <w:rPr>
                <w:rFonts w:eastAsia="Batang"/>
              </w:rPr>
              <w:t>256QAM</w:t>
            </w:r>
          </w:p>
        </w:tc>
        <w:tc>
          <w:tcPr>
            <w:tcW w:w="1897" w:type="dxa"/>
          </w:tcPr>
          <w:p w:rsidR="00A5674A" w:rsidRPr="00D547CA" w:rsidRDefault="00A5674A" w:rsidP="00A5674A">
            <w:pPr>
              <w:pStyle w:val="TAC"/>
              <w:rPr>
                <w:rFonts w:eastAsia="Batang"/>
              </w:rPr>
            </w:pPr>
            <w:r>
              <w:rPr>
                <w:rFonts w:eastAsia="Batang"/>
              </w:rPr>
              <w:t>8</w:t>
            </w:r>
          </w:p>
        </w:tc>
      </w:tr>
    </w:tbl>
    <w:p w:rsidR="00885EF9" w:rsidRPr="00885EF9" w:rsidRDefault="00885EF9" w:rsidP="00E94ECE"/>
    <w:p w:rsidR="005B4773" w:rsidRDefault="00732CE8" w:rsidP="005B4773">
      <w:pPr>
        <w:pStyle w:val="Heading4"/>
      </w:pPr>
      <w:bookmarkStart w:id="151" w:name="_Toc510519382"/>
      <w:r>
        <w:t>7</w:t>
      </w:r>
      <w:r w:rsidR="005B4773">
        <w:t>.3.1.3</w:t>
      </w:r>
      <w:r w:rsidR="005B4773">
        <w:tab/>
        <w:t>Layer mapping</w:t>
      </w:r>
      <w:bookmarkEnd w:id="151"/>
    </w:p>
    <w:p w:rsidR="00801109" w:rsidRDefault="00801109" w:rsidP="00E94ECE">
      <w:r>
        <w:t>The UE shall assume that complex-valued modulation symbols for each of the codewords to be transmitted are mapped onto one or several layers</w:t>
      </w:r>
      <w:r w:rsidR="00D6312D">
        <w:t xml:space="preserve"> according to Table 7.3.1.3-1</w:t>
      </w:r>
      <w:r>
        <w:t xml:space="preserve">. Complex-valued modulation symbols </w:t>
      </w:r>
      <w:r w:rsidRPr="009F6250">
        <w:rPr>
          <w:position w:val="-14"/>
        </w:rPr>
        <w:object w:dxaOrig="2160" w:dyaOrig="380">
          <v:shape id="_x0000_i2258" type="#_x0000_t75" style="width:108pt;height:18.75pt" o:ole="">
            <v:imagedata r:id="rId526" o:title=""/>
          </v:shape>
          <o:OLEObject Type="Embed" ProgID="Equation.3" ShapeID="_x0000_i2258" DrawAspect="Content" ObjectID="_1584267211" r:id="rId1855"/>
        </w:object>
      </w:r>
      <w:r>
        <w:t xml:space="preserve"> for codeword </w:t>
      </w:r>
      <w:r w:rsidRPr="00D8013D">
        <w:rPr>
          <w:position w:val="-10"/>
        </w:rPr>
        <w:object w:dxaOrig="180" w:dyaOrig="240">
          <v:shape id="_x0000_i2259" type="#_x0000_t75" style="width:9pt;height:12pt" o:ole="">
            <v:imagedata r:id="rId50" o:title=""/>
          </v:shape>
          <o:OLEObject Type="Embed" ProgID="Equation.3" ShapeID="_x0000_i2259" DrawAspect="Content" ObjectID="_1584267212" r:id="rId1856"/>
        </w:object>
      </w:r>
      <w:r>
        <w:t xml:space="preserve"> shall be mapped onto the layers </w:t>
      </w:r>
      <w:r w:rsidRPr="00C067F4">
        <w:rPr>
          <w:position w:val="-10"/>
        </w:rPr>
        <w:object w:dxaOrig="2420" w:dyaOrig="400">
          <v:shape id="_x0000_i2260" type="#_x0000_t75" style="width:120.75pt;height:20.25pt" o:ole="">
            <v:imagedata r:id="rId533" o:title=""/>
          </v:shape>
          <o:OLEObject Type="Embed" ProgID="Equation.3" ShapeID="_x0000_i2260" DrawAspect="Content" ObjectID="_1584267213" r:id="rId1857"/>
        </w:object>
      </w:r>
      <w:r>
        <w:t xml:space="preserve">, </w:t>
      </w:r>
      <w:r w:rsidRPr="00F77170">
        <w:rPr>
          <w:position w:val="-14"/>
        </w:rPr>
        <w:object w:dxaOrig="1579" w:dyaOrig="380">
          <v:shape id="_x0000_i2261" type="#_x0000_t75" style="width:78.75pt;height:18.75pt" o:ole="">
            <v:imagedata r:id="rId535" o:title=""/>
          </v:shape>
          <o:OLEObject Type="Embed" ProgID="Equation.3" ShapeID="_x0000_i2261" DrawAspect="Content" ObjectID="_1584267214" r:id="rId1858"/>
        </w:object>
      </w:r>
      <w:r>
        <w:t xml:space="preserve"> where </w:t>
      </w:r>
      <w:r w:rsidRPr="0000123F">
        <w:rPr>
          <w:position w:val="-6"/>
        </w:rPr>
        <w:object w:dxaOrig="180" w:dyaOrig="200">
          <v:shape id="_x0000_i2262" type="#_x0000_t75" style="width:9pt;height:9.75pt" o:ole="">
            <v:imagedata r:id="rId537" o:title=""/>
          </v:shape>
          <o:OLEObject Type="Embed" ProgID="Equation.3" ShapeID="_x0000_i2262" DrawAspect="Content" ObjectID="_1584267215" r:id="rId1859"/>
        </w:object>
      </w:r>
      <w:r>
        <w:t xml:space="preserve"> is the number of layers and </w:t>
      </w:r>
      <w:r w:rsidRPr="00F77170">
        <w:rPr>
          <w:position w:val="-14"/>
        </w:rPr>
        <w:object w:dxaOrig="580" w:dyaOrig="380">
          <v:shape id="_x0000_i2263" type="#_x0000_t75" style="width:29.25pt;height:18.75pt" o:ole="">
            <v:imagedata r:id="rId55" o:title=""/>
          </v:shape>
          <o:OLEObject Type="Embed" ProgID="Equation.3" ShapeID="_x0000_i2263" DrawAspect="Content" ObjectID="_1584267216" r:id="rId1860"/>
        </w:object>
      </w:r>
      <w:r>
        <w:t xml:space="preserve"> is the number of modulation symbols per layer.</w:t>
      </w:r>
    </w:p>
    <w:p w:rsidR="00D6312D" w:rsidRDefault="00D6312D" w:rsidP="00D6312D">
      <w:pPr>
        <w:pStyle w:val="TH"/>
      </w:pPr>
      <w:bookmarkStart w:id="152" w:name="OLE_LINK34"/>
      <w:bookmarkStart w:id="153" w:name="OLE_LINK38"/>
      <w:r>
        <w:lastRenderedPageBreak/>
        <w:t>Table 7.3.1.3-1: Codeword-to-layer mapping for spatial multiplexing</w:t>
      </w:r>
      <w:bookmarkEnd w:id="152"/>
      <w:bookmarkEnd w:id="153"/>
      <w:r w:rsidR="00A5674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7"/>
        <w:gridCol w:w="2676"/>
      </w:tblGrid>
      <w:tr w:rsidR="00D6312D" w:rsidRPr="005B11E1" w:rsidTr="0011415E">
        <w:trPr>
          <w:cantSplit/>
          <w:jc w:val="center"/>
        </w:trPr>
        <w:tc>
          <w:tcPr>
            <w:tcW w:w="0" w:type="auto"/>
            <w:shd w:val="clear" w:color="auto" w:fill="auto"/>
            <w:vAlign w:val="center"/>
          </w:tcPr>
          <w:p w:rsidR="00D6312D" w:rsidRDefault="00D6312D" w:rsidP="001C2B0E">
            <w:pPr>
              <w:pStyle w:val="TAH"/>
            </w:pPr>
            <w:r>
              <w:t>Number of layers</w:t>
            </w:r>
          </w:p>
        </w:tc>
        <w:tc>
          <w:tcPr>
            <w:tcW w:w="0" w:type="auto"/>
            <w:shd w:val="clear" w:color="auto" w:fill="auto"/>
            <w:vAlign w:val="center"/>
          </w:tcPr>
          <w:p w:rsidR="00D6312D" w:rsidRDefault="00D6312D" w:rsidP="001C2B0E">
            <w:pPr>
              <w:pStyle w:val="TAH"/>
            </w:pPr>
            <w:r>
              <w:t>Number of codewords</w:t>
            </w:r>
          </w:p>
        </w:tc>
        <w:tc>
          <w:tcPr>
            <w:tcW w:w="0" w:type="auto"/>
            <w:gridSpan w:val="2"/>
            <w:shd w:val="clear" w:color="auto" w:fill="auto"/>
            <w:vAlign w:val="center"/>
          </w:tcPr>
          <w:p w:rsidR="00D6312D" w:rsidRDefault="00D6312D" w:rsidP="001C2B0E">
            <w:pPr>
              <w:pStyle w:val="TAH"/>
            </w:pPr>
            <w:r>
              <w:t>Codeword-to-layer mapping</w:t>
            </w:r>
          </w:p>
          <w:p w:rsidR="00D6312D" w:rsidRDefault="00D6312D" w:rsidP="001C2B0E">
            <w:pPr>
              <w:pStyle w:val="TAH"/>
            </w:pPr>
            <w:r w:rsidRPr="005B11E1">
              <w:rPr>
                <w:position w:val="-14"/>
              </w:rPr>
              <w:object w:dxaOrig="1579" w:dyaOrig="380">
                <v:shape id="_x0000_i2264" type="#_x0000_t75" style="width:78.75pt;height:18.75pt" o:ole="">
                  <v:imagedata r:id="rId1861" o:title=""/>
                </v:shape>
                <o:OLEObject Type="Embed" ProgID="Equation.3" ShapeID="_x0000_i2264" DrawAspect="Content" ObjectID="_1584267217" r:id="rId1862"/>
              </w:object>
            </w:r>
          </w:p>
        </w:tc>
      </w:tr>
      <w:tr w:rsidR="00D6312D" w:rsidTr="001C2B0E">
        <w:trPr>
          <w:cantSplit/>
          <w:jc w:val="center"/>
        </w:trPr>
        <w:tc>
          <w:tcPr>
            <w:tcW w:w="0" w:type="auto"/>
            <w:shd w:val="clear" w:color="auto" w:fill="auto"/>
            <w:vAlign w:val="center"/>
          </w:tcPr>
          <w:p w:rsidR="00D6312D" w:rsidRDefault="00D6312D" w:rsidP="001C2B0E">
            <w:pPr>
              <w:pStyle w:val="TAC"/>
            </w:pPr>
            <w:r>
              <w:t>1</w:t>
            </w:r>
          </w:p>
        </w:tc>
        <w:tc>
          <w:tcPr>
            <w:tcW w:w="0" w:type="auto"/>
            <w:shd w:val="clear" w:color="auto" w:fill="auto"/>
            <w:vAlign w:val="center"/>
          </w:tcPr>
          <w:p w:rsidR="00D6312D" w:rsidRDefault="00D6312D" w:rsidP="001C2B0E">
            <w:pPr>
              <w:pStyle w:val="TAC"/>
            </w:pPr>
            <w:r>
              <w:t>1</w:t>
            </w:r>
          </w:p>
        </w:tc>
        <w:tc>
          <w:tcPr>
            <w:tcW w:w="0" w:type="auto"/>
            <w:tcBorders>
              <w:right w:val="single" w:sz="4" w:space="0" w:color="FFFFFF"/>
            </w:tcBorders>
            <w:shd w:val="clear" w:color="auto" w:fill="auto"/>
            <w:vAlign w:val="center"/>
          </w:tcPr>
          <w:p w:rsidR="00D6312D" w:rsidRDefault="00D6312D" w:rsidP="001C2B0E">
            <w:pPr>
              <w:pStyle w:val="TAL"/>
            </w:pPr>
            <w:r w:rsidRPr="005B11E1">
              <w:rPr>
                <w:position w:val="-10"/>
              </w:rPr>
              <w:object w:dxaOrig="1300" w:dyaOrig="340">
                <v:shape id="_x0000_i2265" type="#_x0000_t75" style="width:65.25pt;height:17.25pt" o:ole="">
                  <v:imagedata r:id="rId1863" o:title=""/>
                </v:shape>
                <o:OLEObject Type="Embed" ProgID="Equation.3" ShapeID="_x0000_i2265" DrawAspect="Content" ObjectID="_1584267218" r:id="rId1864"/>
              </w:object>
            </w:r>
          </w:p>
        </w:tc>
        <w:tc>
          <w:tcPr>
            <w:tcW w:w="0" w:type="auto"/>
            <w:tcBorders>
              <w:left w:val="single" w:sz="4" w:space="0" w:color="FFFFFF"/>
            </w:tcBorders>
            <w:shd w:val="clear" w:color="auto" w:fill="auto"/>
            <w:vAlign w:val="center"/>
          </w:tcPr>
          <w:p w:rsidR="00D6312D" w:rsidRDefault="00D6312D" w:rsidP="001C2B0E">
            <w:pPr>
              <w:pStyle w:val="TAL"/>
            </w:pPr>
            <w:r w:rsidRPr="005B11E1">
              <w:rPr>
                <w:position w:val="-14"/>
              </w:rPr>
              <w:object w:dxaOrig="1300" w:dyaOrig="380">
                <v:shape id="_x0000_i2266" type="#_x0000_t75" style="width:65.25pt;height:18.75pt" o:ole="">
                  <v:imagedata r:id="rId1865" o:title=""/>
                </v:shape>
                <o:OLEObject Type="Embed" ProgID="Equation.3" ShapeID="_x0000_i2266" DrawAspect="Content" ObjectID="_1584267219" r:id="rId1866"/>
              </w:object>
            </w:r>
          </w:p>
        </w:tc>
      </w:tr>
      <w:tr w:rsidR="00D6312D" w:rsidTr="001C2B0E">
        <w:trPr>
          <w:cantSplit/>
          <w:jc w:val="center"/>
        </w:trPr>
        <w:tc>
          <w:tcPr>
            <w:tcW w:w="0" w:type="auto"/>
            <w:shd w:val="clear" w:color="auto" w:fill="auto"/>
            <w:vAlign w:val="center"/>
          </w:tcPr>
          <w:p w:rsidR="00D6312D" w:rsidRDefault="00D6312D" w:rsidP="001C2B0E">
            <w:pPr>
              <w:pStyle w:val="TAC"/>
            </w:pPr>
            <w:r>
              <w:t>2</w:t>
            </w:r>
          </w:p>
        </w:tc>
        <w:tc>
          <w:tcPr>
            <w:tcW w:w="0" w:type="auto"/>
            <w:shd w:val="clear" w:color="auto" w:fill="auto"/>
            <w:vAlign w:val="center"/>
          </w:tcPr>
          <w:p w:rsidR="00D6312D" w:rsidRDefault="00D6312D" w:rsidP="001C2B0E">
            <w:pPr>
              <w:pStyle w:val="TAC"/>
            </w:pPr>
            <w:r>
              <w:t>1</w:t>
            </w:r>
          </w:p>
        </w:tc>
        <w:tc>
          <w:tcPr>
            <w:tcW w:w="0" w:type="auto"/>
            <w:tcBorders>
              <w:right w:val="single" w:sz="4" w:space="0" w:color="FFFFFF"/>
            </w:tcBorders>
            <w:shd w:val="clear" w:color="auto" w:fill="auto"/>
            <w:vAlign w:val="center"/>
          </w:tcPr>
          <w:p w:rsidR="00D6312D" w:rsidRDefault="00D6312D" w:rsidP="001C2B0E">
            <w:pPr>
              <w:pStyle w:val="TAL"/>
            </w:pPr>
            <w:r w:rsidRPr="005B11E1">
              <w:rPr>
                <w:position w:val="-28"/>
              </w:rPr>
              <w:object w:dxaOrig="1660" w:dyaOrig="660">
                <v:shape id="_x0000_i2267" type="#_x0000_t75" style="width:79.5pt;height:31.5pt" o:ole="">
                  <v:imagedata r:id="rId1867" o:title=""/>
                </v:shape>
                <o:OLEObject Type="Embed" ProgID="Equation.3" ShapeID="_x0000_i2267" DrawAspect="Content" ObjectID="_1584267220" r:id="rId1868"/>
              </w:object>
            </w:r>
          </w:p>
        </w:tc>
        <w:tc>
          <w:tcPr>
            <w:tcW w:w="0" w:type="auto"/>
            <w:tcBorders>
              <w:left w:val="single" w:sz="4" w:space="0" w:color="FFFFFF"/>
            </w:tcBorders>
            <w:shd w:val="clear" w:color="auto" w:fill="auto"/>
            <w:vAlign w:val="center"/>
          </w:tcPr>
          <w:p w:rsidR="00D6312D" w:rsidRDefault="00D6312D" w:rsidP="001C2B0E">
            <w:pPr>
              <w:pStyle w:val="TAL"/>
            </w:pPr>
            <w:r w:rsidRPr="005B11E1">
              <w:rPr>
                <w:position w:val="-14"/>
              </w:rPr>
              <w:object w:dxaOrig="1520" w:dyaOrig="380">
                <v:shape id="_x0000_i2268" type="#_x0000_t75" style="width:75.75pt;height:18.75pt" o:ole="">
                  <v:imagedata r:id="rId1869" o:title=""/>
                </v:shape>
                <o:OLEObject Type="Embed" ProgID="Equation.3" ShapeID="_x0000_i2268" DrawAspect="Content" ObjectID="_1584267221" r:id="rId1870"/>
              </w:object>
            </w:r>
          </w:p>
        </w:tc>
      </w:tr>
      <w:tr w:rsidR="00D6312D" w:rsidTr="001C2B0E">
        <w:trPr>
          <w:cantSplit/>
          <w:jc w:val="center"/>
        </w:trPr>
        <w:tc>
          <w:tcPr>
            <w:tcW w:w="0" w:type="auto"/>
            <w:shd w:val="clear" w:color="auto" w:fill="auto"/>
            <w:vAlign w:val="center"/>
          </w:tcPr>
          <w:p w:rsidR="00D6312D" w:rsidRDefault="00D6312D" w:rsidP="001C2B0E">
            <w:pPr>
              <w:pStyle w:val="TAC"/>
            </w:pPr>
            <w:r>
              <w:t>3</w:t>
            </w:r>
          </w:p>
        </w:tc>
        <w:tc>
          <w:tcPr>
            <w:tcW w:w="0" w:type="auto"/>
            <w:shd w:val="clear" w:color="auto" w:fill="auto"/>
            <w:vAlign w:val="center"/>
          </w:tcPr>
          <w:p w:rsidR="00D6312D" w:rsidRDefault="00D6312D" w:rsidP="001C2B0E">
            <w:pPr>
              <w:pStyle w:val="TAC"/>
            </w:pPr>
            <w:r>
              <w:t>1</w:t>
            </w:r>
          </w:p>
        </w:tc>
        <w:tc>
          <w:tcPr>
            <w:tcW w:w="0" w:type="auto"/>
            <w:tcBorders>
              <w:right w:val="single" w:sz="4" w:space="0" w:color="FFFFFF"/>
            </w:tcBorders>
            <w:shd w:val="clear" w:color="auto" w:fill="auto"/>
            <w:vAlign w:val="center"/>
          </w:tcPr>
          <w:p w:rsidR="00D6312D" w:rsidRDefault="00D6312D" w:rsidP="001C2B0E">
            <w:pPr>
              <w:pStyle w:val="TAC"/>
            </w:pPr>
            <w:r w:rsidRPr="005B11E1">
              <w:rPr>
                <w:position w:val="-40"/>
              </w:rPr>
              <w:object w:dxaOrig="1700" w:dyaOrig="940">
                <v:shape id="_x0000_i2269" type="#_x0000_t75" style="width:79.5pt;height:43.5pt" o:ole="">
                  <v:imagedata r:id="rId1871" o:title=""/>
                </v:shape>
                <o:OLEObject Type="Embed" ProgID="Equation.3" ShapeID="_x0000_i2269" DrawAspect="Content" ObjectID="_1584267222" r:id="rId1872"/>
              </w:object>
            </w:r>
          </w:p>
        </w:tc>
        <w:tc>
          <w:tcPr>
            <w:tcW w:w="0" w:type="auto"/>
            <w:tcBorders>
              <w:left w:val="single" w:sz="4" w:space="0" w:color="FFFFFF"/>
            </w:tcBorders>
            <w:shd w:val="clear" w:color="auto" w:fill="auto"/>
            <w:vAlign w:val="center"/>
          </w:tcPr>
          <w:p w:rsidR="00D6312D" w:rsidRDefault="00D6312D" w:rsidP="001C2B0E">
            <w:pPr>
              <w:pStyle w:val="TAL"/>
            </w:pPr>
            <w:r w:rsidRPr="005B11E1">
              <w:rPr>
                <w:position w:val="-14"/>
              </w:rPr>
              <w:object w:dxaOrig="1520" w:dyaOrig="380">
                <v:shape id="_x0000_i2270" type="#_x0000_t75" style="width:75.75pt;height:18.75pt" o:ole="">
                  <v:imagedata r:id="rId1873" o:title=""/>
                </v:shape>
                <o:OLEObject Type="Embed" ProgID="Equation.3" ShapeID="_x0000_i2270" DrawAspect="Content" ObjectID="_1584267223" r:id="rId1874"/>
              </w:object>
            </w:r>
          </w:p>
        </w:tc>
      </w:tr>
      <w:tr w:rsidR="00D6312D" w:rsidTr="001C2B0E">
        <w:trPr>
          <w:cantSplit/>
          <w:jc w:val="center"/>
        </w:trPr>
        <w:tc>
          <w:tcPr>
            <w:tcW w:w="0" w:type="auto"/>
            <w:shd w:val="clear" w:color="auto" w:fill="auto"/>
            <w:vAlign w:val="center"/>
          </w:tcPr>
          <w:p w:rsidR="00D6312D" w:rsidRDefault="00D6312D" w:rsidP="001C2B0E">
            <w:pPr>
              <w:pStyle w:val="TAC"/>
            </w:pPr>
            <w:r>
              <w:t>4</w:t>
            </w:r>
          </w:p>
        </w:tc>
        <w:tc>
          <w:tcPr>
            <w:tcW w:w="0" w:type="auto"/>
            <w:shd w:val="clear" w:color="auto" w:fill="auto"/>
            <w:vAlign w:val="center"/>
          </w:tcPr>
          <w:p w:rsidR="00D6312D" w:rsidRDefault="00D6312D" w:rsidP="001C2B0E">
            <w:pPr>
              <w:pStyle w:val="TAC"/>
            </w:pPr>
            <w:r>
              <w:t>1</w:t>
            </w:r>
          </w:p>
        </w:tc>
        <w:tc>
          <w:tcPr>
            <w:tcW w:w="0" w:type="auto"/>
            <w:tcBorders>
              <w:right w:val="single" w:sz="4" w:space="0" w:color="FFFFFF"/>
            </w:tcBorders>
            <w:shd w:val="clear" w:color="auto" w:fill="auto"/>
            <w:vAlign w:val="center"/>
          </w:tcPr>
          <w:p w:rsidR="00D6312D" w:rsidRDefault="00D6312D" w:rsidP="001C2B0E">
            <w:pPr>
              <w:pStyle w:val="TAL"/>
            </w:pPr>
            <w:r w:rsidRPr="005B11E1">
              <w:rPr>
                <w:position w:val="-58"/>
              </w:rPr>
              <w:object w:dxaOrig="1700" w:dyaOrig="1260">
                <v:shape id="_x0000_i2271" type="#_x0000_t75" style="width:79.5pt;height:58.5pt" o:ole="">
                  <v:imagedata r:id="rId1875" o:title=""/>
                </v:shape>
                <o:OLEObject Type="Embed" ProgID="Equation.3" ShapeID="_x0000_i2271" DrawAspect="Content" ObjectID="_1584267224" r:id="rId1876"/>
              </w:object>
            </w:r>
          </w:p>
        </w:tc>
        <w:tc>
          <w:tcPr>
            <w:tcW w:w="0" w:type="auto"/>
            <w:tcBorders>
              <w:left w:val="single" w:sz="4" w:space="0" w:color="FFFFFF"/>
            </w:tcBorders>
            <w:shd w:val="clear" w:color="auto" w:fill="auto"/>
            <w:vAlign w:val="center"/>
          </w:tcPr>
          <w:p w:rsidR="00D6312D" w:rsidRDefault="00D6312D" w:rsidP="001C2B0E">
            <w:pPr>
              <w:pStyle w:val="TAL"/>
            </w:pPr>
            <w:r w:rsidRPr="005B11E1">
              <w:rPr>
                <w:position w:val="-14"/>
              </w:rPr>
              <w:object w:dxaOrig="1520" w:dyaOrig="380">
                <v:shape id="_x0000_i2272" type="#_x0000_t75" style="width:75.75pt;height:18.75pt" o:ole="">
                  <v:imagedata r:id="rId1877" o:title=""/>
                </v:shape>
                <o:OLEObject Type="Embed" ProgID="Equation.3" ShapeID="_x0000_i2272" DrawAspect="Content" ObjectID="_1584267225" r:id="rId1878"/>
              </w:object>
            </w:r>
          </w:p>
        </w:tc>
      </w:tr>
      <w:tr w:rsidR="00D6312D" w:rsidTr="001C2B0E">
        <w:trPr>
          <w:cantSplit/>
          <w:jc w:val="center"/>
        </w:trPr>
        <w:tc>
          <w:tcPr>
            <w:tcW w:w="0" w:type="auto"/>
            <w:vMerge w:val="restart"/>
            <w:shd w:val="clear" w:color="auto" w:fill="auto"/>
            <w:vAlign w:val="center"/>
          </w:tcPr>
          <w:p w:rsidR="00D6312D" w:rsidRDefault="00D6312D" w:rsidP="001C2B0E">
            <w:pPr>
              <w:pStyle w:val="TAC"/>
            </w:pPr>
            <w:r>
              <w:t>5</w:t>
            </w:r>
          </w:p>
        </w:tc>
        <w:tc>
          <w:tcPr>
            <w:tcW w:w="0" w:type="auto"/>
            <w:vMerge w:val="restart"/>
            <w:shd w:val="clear" w:color="auto" w:fill="auto"/>
            <w:vAlign w:val="center"/>
          </w:tcPr>
          <w:p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rsidR="00D6312D" w:rsidRDefault="00D6312D" w:rsidP="001C2B0E">
            <w:pPr>
              <w:pStyle w:val="TAL"/>
            </w:pPr>
            <w:r w:rsidRPr="005B11E1">
              <w:rPr>
                <w:position w:val="-28"/>
              </w:rPr>
              <w:object w:dxaOrig="1660" w:dyaOrig="660">
                <v:shape id="_x0000_i2273" type="#_x0000_t75" style="width:79.5pt;height:31.5pt" o:ole="">
                  <v:imagedata r:id="rId1867" o:title=""/>
                </v:shape>
                <o:OLEObject Type="Embed" ProgID="Equation.3" ShapeID="_x0000_i2273" DrawAspect="Content" ObjectID="_1584267226" r:id="rId1879"/>
              </w:object>
            </w:r>
          </w:p>
        </w:tc>
        <w:tc>
          <w:tcPr>
            <w:tcW w:w="0" w:type="auto"/>
            <w:vMerge w:val="restart"/>
            <w:tcBorders>
              <w:left w:val="single" w:sz="4" w:space="0" w:color="FFFFFF"/>
            </w:tcBorders>
            <w:shd w:val="clear" w:color="auto" w:fill="auto"/>
            <w:vAlign w:val="center"/>
          </w:tcPr>
          <w:p w:rsidR="00D6312D" w:rsidRDefault="00D6312D" w:rsidP="001C2B0E">
            <w:pPr>
              <w:pStyle w:val="TAL"/>
            </w:pPr>
            <w:r w:rsidRPr="005B11E1">
              <w:rPr>
                <w:position w:val="-14"/>
              </w:rPr>
              <w:object w:dxaOrig="2439" w:dyaOrig="380">
                <v:shape id="_x0000_i2274" type="#_x0000_t75" style="width:122.25pt;height:18.75pt" o:ole="">
                  <v:imagedata r:id="rId1880" o:title=""/>
                </v:shape>
                <o:OLEObject Type="Embed" ProgID="Equation.3" ShapeID="_x0000_i2274" DrawAspect="Content" ObjectID="_1584267227" r:id="rId1881"/>
              </w:object>
            </w:r>
          </w:p>
        </w:tc>
      </w:tr>
      <w:tr w:rsidR="00D6312D" w:rsidTr="001C2B0E">
        <w:trPr>
          <w:cantSplit/>
          <w:jc w:val="center"/>
        </w:trPr>
        <w:tc>
          <w:tcPr>
            <w:tcW w:w="0" w:type="auto"/>
            <w:vMerge/>
            <w:shd w:val="clear" w:color="auto" w:fill="auto"/>
            <w:vAlign w:val="center"/>
          </w:tcPr>
          <w:p w:rsidR="00D6312D" w:rsidRDefault="00D6312D" w:rsidP="001C2B0E">
            <w:pPr>
              <w:pStyle w:val="TAC"/>
            </w:pPr>
          </w:p>
        </w:tc>
        <w:tc>
          <w:tcPr>
            <w:tcW w:w="0" w:type="auto"/>
            <w:vMerge/>
            <w:shd w:val="clear" w:color="auto" w:fill="auto"/>
            <w:vAlign w:val="center"/>
          </w:tcPr>
          <w:p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rsidR="00D6312D" w:rsidRDefault="00D6312D" w:rsidP="001C2B0E">
            <w:pPr>
              <w:pStyle w:val="TAL"/>
            </w:pPr>
            <w:r w:rsidRPr="005B11E1">
              <w:rPr>
                <w:position w:val="-40"/>
              </w:rPr>
              <w:object w:dxaOrig="1680" w:dyaOrig="940">
                <v:shape id="_x0000_i2275" type="#_x0000_t75" style="width:78pt;height:43.5pt" o:ole="">
                  <v:imagedata r:id="rId1882" o:title=""/>
                </v:shape>
                <o:OLEObject Type="Embed" ProgID="Equation.3" ShapeID="_x0000_i2275" DrawAspect="Content" ObjectID="_1584267228" r:id="rId1883"/>
              </w:object>
            </w:r>
          </w:p>
        </w:tc>
        <w:tc>
          <w:tcPr>
            <w:tcW w:w="0" w:type="auto"/>
            <w:vMerge/>
            <w:tcBorders>
              <w:left w:val="single" w:sz="4" w:space="0" w:color="FFFFFF"/>
            </w:tcBorders>
            <w:shd w:val="clear" w:color="auto" w:fill="auto"/>
            <w:vAlign w:val="center"/>
          </w:tcPr>
          <w:p w:rsidR="00D6312D" w:rsidRDefault="00D6312D" w:rsidP="001C2B0E">
            <w:pPr>
              <w:pStyle w:val="TAL"/>
            </w:pPr>
          </w:p>
        </w:tc>
      </w:tr>
      <w:tr w:rsidR="00D6312D" w:rsidTr="001C2B0E">
        <w:trPr>
          <w:cantSplit/>
          <w:jc w:val="center"/>
        </w:trPr>
        <w:tc>
          <w:tcPr>
            <w:tcW w:w="0" w:type="auto"/>
            <w:vMerge w:val="restart"/>
            <w:shd w:val="clear" w:color="auto" w:fill="auto"/>
            <w:vAlign w:val="center"/>
          </w:tcPr>
          <w:p w:rsidR="00D6312D" w:rsidRDefault="00D6312D" w:rsidP="001C2B0E">
            <w:pPr>
              <w:pStyle w:val="TAC"/>
            </w:pPr>
            <w:r>
              <w:t>6</w:t>
            </w:r>
          </w:p>
        </w:tc>
        <w:tc>
          <w:tcPr>
            <w:tcW w:w="0" w:type="auto"/>
            <w:vMerge w:val="restart"/>
            <w:shd w:val="clear" w:color="auto" w:fill="auto"/>
            <w:vAlign w:val="center"/>
          </w:tcPr>
          <w:p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rsidR="00D6312D" w:rsidRDefault="00D6312D" w:rsidP="001C2B0E">
            <w:pPr>
              <w:pStyle w:val="TAL"/>
            </w:pPr>
            <w:r w:rsidRPr="005B11E1">
              <w:rPr>
                <w:position w:val="-40"/>
              </w:rPr>
              <w:object w:dxaOrig="1700" w:dyaOrig="940">
                <v:shape id="_x0000_i2276" type="#_x0000_t75" style="width:79.5pt;height:43.5pt" o:ole="">
                  <v:imagedata r:id="rId1884" o:title=""/>
                </v:shape>
                <o:OLEObject Type="Embed" ProgID="Equation.3" ShapeID="_x0000_i2276" DrawAspect="Content" ObjectID="_1584267229" r:id="rId1885"/>
              </w:object>
            </w:r>
          </w:p>
        </w:tc>
        <w:tc>
          <w:tcPr>
            <w:tcW w:w="0" w:type="auto"/>
            <w:vMerge w:val="restart"/>
            <w:tcBorders>
              <w:left w:val="single" w:sz="4" w:space="0" w:color="FFFFFF"/>
            </w:tcBorders>
            <w:shd w:val="clear" w:color="auto" w:fill="auto"/>
            <w:vAlign w:val="center"/>
          </w:tcPr>
          <w:p w:rsidR="00D6312D" w:rsidRDefault="00D6312D" w:rsidP="001C2B0E">
            <w:pPr>
              <w:pStyle w:val="TAL"/>
            </w:pPr>
            <w:r w:rsidRPr="005B11E1">
              <w:rPr>
                <w:position w:val="-14"/>
              </w:rPr>
              <w:object w:dxaOrig="2439" w:dyaOrig="380">
                <v:shape id="_x0000_i2277" type="#_x0000_t75" style="width:122.25pt;height:18.75pt" o:ole="">
                  <v:imagedata r:id="rId1886" o:title=""/>
                </v:shape>
                <o:OLEObject Type="Embed" ProgID="Equation.3" ShapeID="_x0000_i2277" DrawAspect="Content" ObjectID="_1584267230" r:id="rId1887"/>
              </w:object>
            </w:r>
          </w:p>
        </w:tc>
      </w:tr>
      <w:tr w:rsidR="00D6312D" w:rsidTr="001C2B0E">
        <w:trPr>
          <w:cantSplit/>
          <w:jc w:val="center"/>
        </w:trPr>
        <w:tc>
          <w:tcPr>
            <w:tcW w:w="0" w:type="auto"/>
            <w:vMerge/>
            <w:shd w:val="clear" w:color="auto" w:fill="auto"/>
            <w:vAlign w:val="center"/>
          </w:tcPr>
          <w:p w:rsidR="00D6312D" w:rsidRDefault="00D6312D" w:rsidP="001C2B0E">
            <w:pPr>
              <w:pStyle w:val="TAC"/>
            </w:pPr>
          </w:p>
        </w:tc>
        <w:tc>
          <w:tcPr>
            <w:tcW w:w="0" w:type="auto"/>
            <w:vMerge/>
            <w:shd w:val="clear" w:color="auto" w:fill="auto"/>
            <w:vAlign w:val="center"/>
          </w:tcPr>
          <w:p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rsidR="00D6312D" w:rsidRDefault="00D6312D" w:rsidP="001C2B0E">
            <w:pPr>
              <w:pStyle w:val="TAL"/>
            </w:pPr>
            <w:r w:rsidRPr="005B11E1">
              <w:rPr>
                <w:position w:val="-40"/>
              </w:rPr>
              <w:object w:dxaOrig="1680" w:dyaOrig="940">
                <v:shape id="_x0000_i2278" type="#_x0000_t75" style="width:78pt;height:43.5pt" o:ole="">
                  <v:imagedata r:id="rId1888" o:title=""/>
                </v:shape>
                <o:OLEObject Type="Embed" ProgID="Equation.3" ShapeID="_x0000_i2278" DrawAspect="Content" ObjectID="_1584267231" r:id="rId1889"/>
              </w:object>
            </w:r>
          </w:p>
        </w:tc>
        <w:tc>
          <w:tcPr>
            <w:tcW w:w="0" w:type="auto"/>
            <w:vMerge/>
            <w:tcBorders>
              <w:left w:val="single" w:sz="4" w:space="0" w:color="FFFFFF"/>
            </w:tcBorders>
            <w:shd w:val="clear" w:color="auto" w:fill="auto"/>
            <w:vAlign w:val="center"/>
          </w:tcPr>
          <w:p w:rsidR="00D6312D" w:rsidRDefault="00D6312D" w:rsidP="001C2B0E">
            <w:pPr>
              <w:pStyle w:val="TAL"/>
            </w:pPr>
          </w:p>
        </w:tc>
      </w:tr>
      <w:tr w:rsidR="00D6312D" w:rsidTr="001C2B0E">
        <w:trPr>
          <w:cantSplit/>
          <w:jc w:val="center"/>
        </w:trPr>
        <w:tc>
          <w:tcPr>
            <w:tcW w:w="0" w:type="auto"/>
            <w:vMerge w:val="restart"/>
            <w:shd w:val="clear" w:color="auto" w:fill="auto"/>
            <w:vAlign w:val="center"/>
          </w:tcPr>
          <w:p w:rsidR="00D6312D" w:rsidRDefault="00D6312D" w:rsidP="001C2B0E">
            <w:pPr>
              <w:pStyle w:val="TAC"/>
            </w:pPr>
            <w:r>
              <w:t>7</w:t>
            </w:r>
          </w:p>
        </w:tc>
        <w:tc>
          <w:tcPr>
            <w:tcW w:w="0" w:type="auto"/>
            <w:vMerge w:val="restart"/>
            <w:shd w:val="clear" w:color="auto" w:fill="auto"/>
            <w:vAlign w:val="center"/>
          </w:tcPr>
          <w:p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rsidR="00D6312D" w:rsidRDefault="00D6312D" w:rsidP="001C2B0E">
            <w:pPr>
              <w:pStyle w:val="TAL"/>
            </w:pPr>
            <w:r w:rsidRPr="005B11E1">
              <w:rPr>
                <w:position w:val="-40"/>
              </w:rPr>
              <w:object w:dxaOrig="1700" w:dyaOrig="940">
                <v:shape id="_x0000_i2279" type="#_x0000_t75" style="width:79.5pt;height:43.5pt" o:ole="">
                  <v:imagedata r:id="rId1884" o:title=""/>
                </v:shape>
                <o:OLEObject Type="Embed" ProgID="Equation.3" ShapeID="_x0000_i2279" DrawAspect="Content" ObjectID="_1584267232" r:id="rId1890"/>
              </w:object>
            </w:r>
          </w:p>
        </w:tc>
        <w:tc>
          <w:tcPr>
            <w:tcW w:w="0" w:type="auto"/>
            <w:vMerge w:val="restart"/>
            <w:tcBorders>
              <w:left w:val="single" w:sz="4" w:space="0" w:color="FFFFFF"/>
            </w:tcBorders>
            <w:shd w:val="clear" w:color="auto" w:fill="auto"/>
            <w:vAlign w:val="center"/>
          </w:tcPr>
          <w:p w:rsidR="00D6312D" w:rsidRDefault="00D6312D" w:rsidP="001C2B0E">
            <w:pPr>
              <w:pStyle w:val="TAL"/>
            </w:pPr>
            <w:r w:rsidRPr="005B11E1">
              <w:rPr>
                <w:position w:val="-14"/>
              </w:rPr>
              <w:object w:dxaOrig="2439" w:dyaOrig="380">
                <v:shape id="_x0000_i2280" type="#_x0000_t75" style="width:122.25pt;height:18.75pt" o:ole="">
                  <v:imagedata r:id="rId1891" o:title=""/>
                </v:shape>
                <o:OLEObject Type="Embed" ProgID="Equation.3" ShapeID="_x0000_i2280" DrawAspect="Content" ObjectID="_1584267233" r:id="rId1892"/>
              </w:object>
            </w:r>
          </w:p>
        </w:tc>
      </w:tr>
      <w:tr w:rsidR="00D6312D" w:rsidTr="001C2B0E">
        <w:trPr>
          <w:cantSplit/>
          <w:jc w:val="center"/>
        </w:trPr>
        <w:tc>
          <w:tcPr>
            <w:tcW w:w="0" w:type="auto"/>
            <w:vMerge/>
            <w:shd w:val="clear" w:color="auto" w:fill="auto"/>
            <w:vAlign w:val="center"/>
          </w:tcPr>
          <w:p w:rsidR="00D6312D" w:rsidRDefault="00D6312D" w:rsidP="001C2B0E">
            <w:pPr>
              <w:pStyle w:val="TAC"/>
            </w:pPr>
          </w:p>
        </w:tc>
        <w:tc>
          <w:tcPr>
            <w:tcW w:w="0" w:type="auto"/>
            <w:vMerge/>
            <w:shd w:val="clear" w:color="auto" w:fill="auto"/>
            <w:vAlign w:val="center"/>
          </w:tcPr>
          <w:p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rsidR="00D6312D" w:rsidRDefault="00D6312D" w:rsidP="001C2B0E">
            <w:pPr>
              <w:pStyle w:val="TAL"/>
            </w:pPr>
            <w:r w:rsidRPr="005B11E1">
              <w:rPr>
                <w:position w:val="-58"/>
              </w:rPr>
              <w:object w:dxaOrig="1680" w:dyaOrig="1260">
                <v:shape id="_x0000_i2281" type="#_x0000_t75" style="width:78pt;height:58.5pt" o:ole="">
                  <v:imagedata r:id="rId1893" o:title=""/>
                </v:shape>
                <o:OLEObject Type="Embed" ProgID="Equation.3" ShapeID="_x0000_i2281" DrawAspect="Content" ObjectID="_1584267234" r:id="rId1894"/>
              </w:object>
            </w:r>
          </w:p>
        </w:tc>
        <w:tc>
          <w:tcPr>
            <w:tcW w:w="0" w:type="auto"/>
            <w:vMerge/>
            <w:tcBorders>
              <w:left w:val="single" w:sz="4" w:space="0" w:color="FFFFFF"/>
            </w:tcBorders>
            <w:shd w:val="clear" w:color="auto" w:fill="auto"/>
            <w:vAlign w:val="center"/>
          </w:tcPr>
          <w:p w:rsidR="00D6312D" w:rsidRDefault="00D6312D" w:rsidP="001C2B0E">
            <w:pPr>
              <w:pStyle w:val="TAL"/>
            </w:pPr>
          </w:p>
        </w:tc>
      </w:tr>
      <w:tr w:rsidR="00D6312D" w:rsidTr="001C2B0E">
        <w:trPr>
          <w:cantSplit/>
          <w:jc w:val="center"/>
        </w:trPr>
        <w:tc>
          <w:tcPr>
            <w:tcW w:w="0" w:type="auto"/>
            <w:vMerge w:val="restart"/>
            <w:shd w:val="clear" w:color="auto" w:fill="auto"/>
            <w:vAlign w:val="center"/>
          </w:tcPr>
          <w:p w:rsidR="00D6312D" w:rsidRDefault="00D6312D" w:rsidP="001C2B0E">
            <w:pPr>
              <w:pStyle w:val="TAC"/>
            </w:pPr>
            <w:r>
              <w:t>8</w:t>
            </w:r>
          </w:p>
        </w:tc>
        <w:tc>
          <w:tcPr>
            <w:tcW w:w="0" w:type="auto"/>
            <w:vMerge w:val="restart"/>
            <w:shd w:val="clear" w:color="auto" w:fill="auto"/>
            <w:vAlign w:val="center"/>
          </w:tcPr>
          <w:p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rsidR="00D6312D" w:rsidRDefault="00D6312D" w:rsidP="001C2B0E">
            <w:pPr>
              <w:pStyle w:val="TAL"/>
            </w:pPr>
            <w:r w:rsidRPr="005B11E1">
              <w:rPr>
                <w:position w:val="-58"/>
              </w:rPr>
              <w:object w:dxaOrig="1700" w:dyaOrig="1260">
                <v:shape id="_x0000_i2282" type="#_x0000_t75" style="width:79.5pt;height:58.5pt" o:ole="">
                  <v:imagedata r:id="rId1895" o:title=""/>
                </v:shape>
                <o:OLEObject Type="Embed" ProgID="Equation.3" ShapeID="_x0000_i2282" DrawAspect="Content" ObjectID="_1584267235" r:id="rId1896"/>
              </w:object>
            </w:r>
          </w:p>
        </w:tc>
        <w:tc>
          <w:tcPr>
            <w:tcW w:w="0" w:type="auto"/>
            <w:vMerge w:val="restart"/>
            <w:tcBorders>
              <w:left w:val="single" w:sz="4" w:space="0" w:color="FFFFFF"/>
            </w:tcBorders>
            <w:shd w:val="clear" w:color="auto" w:fill="auto"/>
            <w:vAlign w:val="center"/>
          </w:tcPr>
          <w:p w:rsidR="00D6312D" w:rsidRDefault="00D6312D" w:rsidP="001C2B0E">
            <w:pPr>
              <w:pStyle w:val="TAL"/>
            </w:pPr>
            <w:r w:rsidRPr="005B11E1">
              <w:rPr>
                <w:position w:val="-14"/>
              </w:rPr>
              <w:object w:dxaOrig="2460" w:dyaOrig="380">
                <v:shape id="_x0000_i2283" type="#_x0000_t75" style="width:123pt;height:18.75pt" o:ole="">
                  <v:imagedata r:id="rId1897" o:title=""/>
                </v:shape>
                <o:OLEObject Type="Embed" ProgID="Equation.3" ShapeID="_x0000_i2283" DrawAspect="Content" ObjectID="_1584267236" r:id="rId1898"/>
              </w:object>
            </w:r>
          </w:p>
        </w:tc>
      </w:tr>
      <w:tr w:rsidR="00D6312D" w:rsidTr="001C2B0E">
        <w:trPr>
          <w:cantSplit/>
          <w:jc w:val="center"/>
        </w:trPr>
        <w:tc>
          <w:tcPr>
            <w:tcW w:w="0" w:type="auto"/>
            <w:vMerge/>
            <w:shd w:val="clear" w:color="auto" w:fill="auto"/>
            <w:vAlign w:val="center"/>
          </w:tcPr>
          <w:p w:rsidR="00D6312D" w:rsidRDefault="00D6312D" w:rsidP="001C2B0E">
            <w:pPr>
              <w:pStyle w:val="TAC"/>
            </w:pPr>
          </w:p>
        </w:tc>
        <w:tc>
          <w:tcPr>
            <w:tcW w:w="0" w:type="auto"/>
            <w:vMerge/>
            <w:shd w:val="clear" w:color="auto" w:fill="auto"/>
            <w:vAlign w:val="center"/>
          </w:tcPr>
          <w:p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rsidR="00D6312D" w:rsidRDefault="00D6312D" w:rsidP="001C2B0E">
            <w:pPr>
              <w:pStyle w:val="TAL"/>
            </w:pPr>
            <w:r w:rsidRPr="005B11E1">
              <w:rPr>
                <w:position w:val="-58"/>
              </w:rPr>
              <w:object w:dxaOrig="1680" w:dyaOrig="1260">
                <v:shape id="_x0000_i2284" type="#_x0000_t75" style="width:78pt;height:58.5pt" o:ole="">
                  <v:imagedata r:id="rId1899" o:title=""/>
                </v:shape>
                <o:OLEObject Type="Embed" ProgID="Equation.3" ShapeID="_x0000_i2284" DrawAspect="Content" ObjectID="_1584267237" r:id="rId1900"/>
              </w:object>
            </w:r>
          </w:p>
        </w:tc>
        <w:tc>
          <w:tcPr>
            <w:tcW w:w="0" w:type="auto"/>
            <w:vMerge/>
            <w:tcBorders>
              <w:left w:val="single" w:sz="4" w:space="0" w:color="FFFFFF"/>
            </w:tcBorders>
            <w:shd w:val="clear" w:color="auto" w:fill="auto"/>
            <w:vAlign w:val="center"/>
          </w:tcPr>
          <w:p w:rsidR="00D6312D" w:rsidRDefault="00D6312D" w:rsidP="001C2B0E">
            <w:pPr>
              <w:pStyle w:val="TAL"/>
            </w:pPr>
          </w:p>
        </w:tc>
      </w:tr>
    </w:tbl>
    <w:p w:rsidR="00D6312D" w:rsidRPr="00801109" w:rsidRDefault="00D6312D" w:rsidP="00D6312D"/>
    <w:p w:rsidR="005B4773" w:rsidRDefault="00732CE8" w:rsidP="005B4773">
      <w:pPr>
        <w:pStyle w:val="Heading4"/>
      </w:pPr>
      <w:bookmarkStart w:id="154" w:name="_Toc510519383"/>
      <w:r>
        <w:t>7</w:t>
      </w:r>
      <w:r w:rsidR="005B4773">
        <w:t>.3.1.4</w:t>
      </w:r>
      <w:r w:rsidR="005B4773">
        <w:tab/>
      </w:r>
      <w:r w:rsidR="00A23E53">
        <w:t>Antenna port mapping</w:t>
      </w:r>
      <w:bookmarkEnd w:id="154"/>
    </w:p>
    <w:p w:rsidR="000B6DBC" w:rsidRDefault="000B6DBC" w:rsidP="000B6DBC">
      <w:bookmarkStart w:id="155" w:name="_Hlk496882528"/>
      <w:r>
        <w:t xml:space="preserve">The block of vectors </w:t>
      </w:r>
      <w:r w:rsidR="00D81A31">
        <w:rPr>
          <w:position w:val="-10"/>
        </w:rPr>
        <w:object w:dxaOrig="1920" w:dyaOrig="400">
          <v:shape id="_x0000_i2285" type="#_x0000_t75" style="width:96pt;height:20.25pt" o:ole="">
            <v:imagedata r:id="rId1901" o:title=""/>
          </v:shape>
          <o:OLEObject Type="Embed" ProgID="Equation.3" ShapeID="_x0000_i2285" DrawAspect="Content" ObjectID="_1584267238" r:id="rId1902"/>
        </w:object>
      </w:r>
      <w:r>
        <w:t xml:space="preserve">, </w:t>
      </w:r>
      <w:r>
        <w:rPr>
          <w:position w:val="-14"/>
        </w:rPr>
        <w:object w:dxaOrig="1600" w:dyaOrig="400">
          <v:shape id="_x0000_i2286" type="#_x0000_t75" style="width:79.5pt;height:19.5pt" o:ole="">
            <v:imagedata r:id="rId590" o:title=""/>
          </v:shape>
          <o:OLEObject Type="Embed" ProgID="Equation.3" ShapeID="_x0000_i2286" DrawAspect="Content" ObjectID="_1584267239" r:id="rId1903"/>
        </w:object>
      </w:r>
      <w:r>
        <w:t xml:space="preserve"> shall be </w:t>
      </w:r>
      <w:r w:rsidR="00A23E53">
        <w:t>mapped to antenna ports</w:t>
      </w:r>
      <w:r>
        <w:t xml:space="preserve"> according to</w:t>
      </w:r>
    </w:p>
    <w:p w:rsidR="000B6DBC" w:rsidRPr="000B6DBC" w:rsidRDefault="000B6DBC" w:rsidP="00D81A31"/>
    <w:p w:rsidR="000B6DBC" w:rsidRDefault="00D81A31" w:rsidP="000B6DBC">
      <w:pPr>
        <w:pStyle w:val="EQ"/>
        <w:jc w:val="center"/>
      </w:pPr>
      <w:r w:rsidRPr="008119AC">
        <w:rPr>
          <w:position w:val="-48"/>
        </w:rPr>
        <w:object w:dxaOrig="1980" w:dyaOrig="1060">
          <v:shape id="_x0000_i2287" type="#_x0000_t75" style="width:99pt;height:53.25pt" o:ole="">
            <v:imagedata r:id="rId1904" o:title=""/>
          </v:shape>
          <o:OLEObject Type="Embed" ProgID="Equation.3" ShapeID="_x0000_i2287" DrawAspect="Content" ObjectID="_1584267240" r:id="rId1905"/>
        </w:object>
      </w:r>
    </w:p>
    <w:p w:rsidR="000B6DBC" w:rsidRDefault="000B6DBC" w:rsidP="000B6DBC">
      <w:r>
        <w:t xml:space="preserve">where </w:t>
      </w:r>
      <w:r>
        <w:rPr>
          <w:position w:val="-14"/>
        </w:rPr>
        <w:object w:dxaOrig="1579" w:dyaOrig="380">
          <v:shape id="_x0000_i2288" type="#_x0000_t75" style="width:78.75pt;height:18.75pt" o:ole="">
            <v:imagedata r:id="rId594" o:title=""/>
          </v:shape>
          <o:OLEObject Type="Embed" ProgID="Equation.3" ShapeID="_x0000_i2288" DrawAspect="Content" ObjectID="_1584267241" r:id="rId1906"/>
        </w:object>
      </w:r>
      <w:r>
        <w:t xml:space="preserve">, </w:t>
      </w:r>
      <w:r>
        <w:rPr>
          <w:position w:val="-14"/>
        </w:rPr>
        <w:object w:dxaOrig="1279" w:dyaOrig="380">
          <v:shape id="_x0000_i2289" type="#_x0000_t75" style="width:63.75pt;height:18.75pt" o:ole="">
            <v:imagedata r:id="rId596" o:title=""/>
          </v:shape>
          <o:OLEObject Type="Embed" ProgID="Equation.3" ShapeID="_x0000_i2289" DrawAspect="Content" ObjectID="_1584267242" r:id="rId1907"/>
        </w:object>
      </w:r>
      <w:r>
        <w:t xml:space="preserve">. The set of antenna ports </w:t>
      </w:r>
      <w:r w:rsidRPr="008119AC">
        <w:rPr>
          <w:position w:val="-12"/>
        </w:rPr>
        <w:object w:dxaOrig="940" w:dyaOrig="320">
          <v:shape id="_x0000_i2290" type="#_x0000_t75" style="width:46.5pt;height:15.75pt" o:ole="">
            <v:imagedata r:id="rId1908" o:title=""/>
          </v:shape>
          <o:OLEObject Type="Embed" ProgID="Equation.3" ShapeID="_x0000_i2290" DrawAspect="Content" ObjectID="_1584267243" r:id="rId1909"/>
        </w:object>
      </w:r>
      <w:r>
        <w:t xml:space="preserve"> shall be determined according to the procedure in </w:t>
      </w:r>
      <w:r w:rsidR="005F6430">
        <w:t>[6, TS 38.214]</w:t>
      </w:r>
      <w:r>
        <w:t xml:space="preserve">. </w:t>
      </w:r>
    </w:p>
    <w:p w:rsidR="005B4773" w:rsidRDefault="00732CE8" w:rsidP="005B4773">
      <w:pPr>
        <w:pStyle w:val="Heading4"/>
      </w:pPr>
      <w:bookmarkStart w:id="156" w:name="_Toc510519384"/>
      <w:bookmarkStart w:id="157" w:name="_Hlk500447462"/>
      <w:bookmarkEnd w:id="155"/>
      <w:r>
        <w:t>7</w:t>
      </w:r>
      <w:r w:rsidR="005B4773" w:rsidRPr="00C12953">
        <w:t>.3.</w:t>
      </w:r>
      <w:r w:rsidR="005B4773">
        <w:t>1.5</w:t>
      </w:r>
      <w:r w:rsidR="005B4773" w:rsidRPr="00C12953">
        <w:tab/>
        <w:t xml:space="preserve">Mapping to </w:t>
      </w:r>
      <w:r w:rsidR="0011307E">
        <w:t>virtual resource blocks</w:t>
      </w:r>
      <w:bookmarkEnd w:id="156"/>
    </w:p>
    <w:p w:rsidR="00D207CD" w:rsidRDefault="00AD5B0B" w:rsidP="00D207CD">
      <w:bookmarkStart w:id="158" w:name="_Hlk494185391"/>
      <w:r>
        <w:t>The UE shall</w:t>
      </w:r>
      <w:r w:rsidR="0011307E">
        <w:t>,</w:t>
      </w:r>
      <w:r>
        <w:t xml:space="preserve"> f</w:t>
      </w:r>
      <w:r w:rsidR="00D207CD">
        <w:t xml:space="preserve">or each of the antenna ports used for transmission of the physical channel, </w:t>
      </w:r>
      <w:r w:rsidR="0011307E">
        <w:t xml:space="preserve">assume </w:t>
      </w:r>
      <w:r w:rsidR="00D207CD">
        <w:t>t</w:t>
      </w:r>
      <w:r w:rsidR="00D207CD" w:rsidRPr="00C12953">
        <w:t xml:space="preserve">he block of </w:t>
      </w:r>
      <w:r w:rsidR="00D207CD">
        <w:t>complex-valued</w:t>
      </w:r>
      <w:r w:rsidR="00D207CD" w:rsidRPr="00C12953">
        <w:t xml:space="preserve"> symbols </w:t>
      </w:r>
      <w:r w:rsidR="00D207CD" w:rsidRPr="00060806">
        <w:rPr>
          <w:position w:val="-14"/>
        </w:rPr>
        <w:object w:dxaOrig="2180" w:dyaOrig="380">
          <v:shape id="_x0000_i2291" type="#_x0000_t75" style="width:108.75pt;height:18.75pt" o:ole="">
            <v:imagedata r:id="rId1910" o:title=""/>
          </v:shape>
          <o:OLEObject Type="Embed" ProgID="Equation.3" ShapeID="_x0000_i2291" DrawAspect="Content" ObjectID="_1584267244" r:id="rId1911"/>
        </w:object>
      </w:r>
      <w:r w:rsidR="00D207CD" w:rsidRPr="00C12953">
        <w:t xml:space="preserve"> </w:t>
      </w:r>
      <w:r w:rsidR="00D207CD">
        <w:t xml:space="preserve">conform to the downlink power allocation specified in </w:t>
      </w:r>
      <w:r w:rsidR="005F6430">
        <w:t>[6, TS 38.214]</w:t>
      </w:r>
      <w:r w:rsidR="00D207CD">
        <w:t xml:space="preserve"> and</w:t>
      </w:r>
      <w:r w:rsidR="00D207CD" w:rsidRPr="00C12953">
        <w:t xml:space="preserve"> </w:t>
      </w:r>
      <w:r>
        <w:t>are</w:t>
      </w:r>
      <w:r w:rsidR="00D207CD" w:rsidRPr="00C12953">
        <w:t xml:space="preserve"> mapped</w:t>
      </w:r>
      <w:r w:rsidR="00D207CD">
        <w:t xml:space="preserve"> in sequence starting with </w:t>
      </w:r>
      <w:r w:rsidR="00D207CD" w:rsidRPr="001E6E58">
        <w:rPr>
          <w:position w:val="-10"/>
        </w:rPr>
        <w:object w:dxaOrig="660" w:dyaOrig="340">
          <v:shape id="_x0000_i2292" type="#_x0000_t75" style="width:33pt;height:17.25pt" o:ole="">
            <v:imagedata r:id="rId1912" o:title=""/>
          </v:shape>
          <o:OLEObject Type="Embed" ProgID="Equation.3" ShapeID="_x0000_i2292" DrawAspect="Content" ObjectID="_1584267245" r:id="rId1913"/>
        </w:object>
      </w:r>
      <w:r w:rsidR="00D207CD" w:rsidRPr="00C12953">
        <w:t xml:space="preserve"> to</w:t>
      </w:r>
      <w:r w:rsidR="00D207CD" w:rsidRPr="00AC71B1">
        <w:t xml:space="preserve"> </w:t>
      </w:r>
      <w:r w:rsidR="00D207CD">
        <w:t xml:space="preserve">resource elements </w:t>
      </w:r>
      <w:r w:rsidR="00A13914" w:rsidRPr="00244553">
        <w:rPr>
          <w:position w:val="-14"/>
        </w:rPr>
        <w:object w:dxaOrig="720" w:dyaOrig="340">
          <v:shape id="_x0000_i2293" type="#_x0000_t75" style="width:35.25pt;height:18pt" o:ole="">
            <v:imagedata r:id="rId820" o:title=""/>
          </v:shape>
          <o:OLEObject Type="Embed" ProgID="Equation.3" ShapeID="_x0000_i2293" DrawAspect="Content" ObjectID="_1584267246" r:id="rId1914"/>
        </w:object>
      </w:r>
      <w:r w:rsidR="00D207CD">
        <w:t xml:space="preserve"> </w:t>
      </w:r>
      <w:r w:rsidR="00DF014E">
        <w:t>in the virtual resource blocks</w:t>
      </w:r>
      <w:r w:rsidR="00E4184C">
        <w:t xml:space="preserve"> assigned for transmission</w:t>
      </w:r>
      <w:r w:rsidR="00DF014E">
        <w:t xml:space="preserve"> </w:t>
      </w:r>
      <w:r w:rsidR="00D207CD">
        <w:t xml:space="preserve">which meet all of the following criteria: </w:t>
      </w:r>
    </w:p>
    <w:p w:rsidR="00D207CD" w:rsidRDefault="006A6966" w:rsidP="006A6966">
      <w:pPr>
        <w:pStyle w:val="B1"/>
      </w:pPr>
      <w:r>
        <w:t>-</w:t>
      </w:r>
      <w:r>
        <w:tab/>
      </w:r>
      <w:r w:rsidR="00D207CD">
        <w:t>they are in the</w:t>
      </w:r>
      <w:r w:rsidR="00D207CD" w:rsidRPr="00C12953">
        <w:t xml:space="preserve"> </w:t>
      </w:r>
      <w:r w:rsidR="00304AEC">
        <w:t xml:space="preserve">virtual </w:t>
      </w:r>
      <w:r w:rsidR="00D207CD">
        <w:t>resource block</w:t>
      </w:r>
      <w:r w:rsidR="00DC488D">
        <w:t>s assigned for transmission.</w:t>
      </w:r>
      <w:r w:rsidR="00D207CD">
        <w:t xml:space="preserve"> </w:t>
      </w:r>
    </w:p>
    <w:p w:rsidR="00DE6229" w:rsidRDefault="006A6966" w:rsidP="006A6966">
      <w:pPr>
        <w:pStyle w:val="B1"/>
      </w:pPr>
      <w:bookmarkStart w:id="159" w:name="_Hlk494798725"/>
      <w:r>
        <w:t>-</w:t>
      </w:r>
      <w:r>
        <w:tab/>
      </w:r>
      <w:r w:rsidR="00DE6229">
        <w:t xml:space="preserve">they are declared as available for PDSCH according to </w:t>
      </w:r>
      <w:r w:rsidR="0005600F">
        <w:t xml:space="preserve">clause 5.1.2.2.3 of </w:t>
      </w:r>
      <w:r w:rsidR="00A5674A">
        <w:t xml:space="preserve">[6, </w:t>
      </w:r>
      <w:r w:rsidR="00DE6229">
        <w:t>TS</w:t>
      </w:r>
      <w:r w:rsidR="00A5674A">
        <w:t xml:space="preserve"> </w:t>
      </w:r>
      <w:r w:rsidR="00DE6229">
        <w:t>38.214]</w:t>
      </w:r>
    </w:p>
    <w:p w:rsidR="0011307E" w:rsidRDefault="006A6966" w:rsidP="006A6966">
      <w:pPr>
        <w:pStyle w:val="B1"/>
      </w:pPr>
      <w:r>
        <w:t>-</w:t>
      </w:r>
      <w:r>
        <w:tab/>
      </w:r>
      <w:r w:rsidR="0011307E" w:rsidRPr="0011307E">
        <w:t xml:space="preserve">the corresponding resource elements in the corresponding </w:t>
      </w:r>
      <w:r w:rsidR="00DF014E">
        <w:t xml:space="preserve">physical </w:t>
      </w:r>
      <w:r w:rsidR="0011307E" w:rsidRPr="0011307E">
        <w:t>resource blocks are</w:t>
      </w:r>
    </w:p>
    <w:p w:rsidR="00A41CB8" w:rsidRDefault="006A6966" w:rsidP="006A6966">
      <w:pPr>
        <w:pStyle w:val="B2"/>
      </w:pPr>
      <w:r>
        <w:t>-</w:t>
      </w:r>
      <w:r>
        <w:tab/>
      </w:r>
      <w:r w:rsidR="00A41CB8">
        <w:t xml:space="preserve">not used for transmission of the associated DM-RS </w:t>
      </w:r>
      <w:r w:rsidR="0010368C">
        <w:t xml:space="preserve">or DM-RS </w:t>
      </w:r>
      <w:r w:rsidR="00A41CB8">
        <w:t>intended for other co-scheduled UEs as described in clause 7.4.1.1.2</w:t>
      </w:r>
    </w:p>
    <w:bookmarkEnd w:id="159"/>
    <w:p w:rsidR="00AB07BF" w:rsidRDefault="006A6966" w:rsidP="006A6966">
      <w:pPr>
        <w:pStyle w:val="B2"/>
      </w:pPr>
      <w:r>
        <w:t>-</w:t>
      </w:r>
      <w:r>
        <w:tab/>
      </w:r>
      <w:r w:rsidR="00AB07BF">
        <w:t xml:space="preserve">not used for </w:t>
      </w:r>
      <w:r w:rsidR="00DA15D9">
        <w:t xml:space="preserve">zero-power or non-zero-power </w:t>
      </w:r>
      <w:r w:rsidR="00AB07BF">
        <w:t>CSI-RS according to clause 7.4.1.5</w:t>
      </w:r>
      <w:r w:rsidR="00A5674A" w:rsidRPr="003872B0">
        <w:t xml:space="preserve">, except </w:t>
      </w:r>
      <w:r w:rsidR="00A5674A">
        <w:t xml:space="preserve">for </w:t>
      </w:r>
      <w:r w:rsidR="00A5674A" w:rsidRPr="003872B0">
        <w:t xml:space="preserve">non-zero-power CSI-RSs configured by </w:t>
      </w:r>
      <w:r w:rsidR="00A5674A">
        <w:t xml:space="preserve">the </w:t>
      </w:r>
      <w:r w:rsidR="00A5674A" w:rsidRPr="003872B0">
        <w:t xml:space="preserve">higher-layer parameter </w:t>
      </w:r>
      <w:r w:rsidR="00A5674A" w:rsidRPr="003872B0">
        <w:rPr>
          <w:i/>
        </w:rPr>
        <w:t>CSI-RS-Resource-Mobility</w:t>
      </w:r>
      <w:r w:rsidR="00A5674A" w:rsidRPr="003872B0">
        <w:t>.</w:t>
      </w:r>
    </w:p>
    <w:p w:rsidR="00B53451" w:rsidRDefault="006A6966" w:rsidP="006A6966">
      <w:pPr>
        <w:pStyle w:val="B2"/>
      </w:pPr>
      <w:r>
        <w:t>-</w:t>
      </w:r>
      <w:r>
        <w:tab/>
      </w:r>
      <w:r w:rsidR="00B53451">
        <w:t>not used for PT-RS according to clause 7.4.1.2</w:t>
      </w:r>
    </w:p>
    <w:p w:rsidR="00323171" w:rsidRDefault="006A6966" w:rsidP="006A6966">
      <w:pPr>
        <w:pStyle w:val="B2"/>
      </w:pPr>
      <w:bookmarkStart w:id="160" w:name="_Hlk494797914"/>
      <w:r>
        <w:t>-</w:t>
      </w:r>
      <w:r>
        <w:tab/>
      </w:r>
      <w:r w:rsidR="00323171">
        <w:t>not</w:t>
      </w:r>
      <w:r w:rsidR="00323171" w:rsidRPr="00323171">
        <w:t xml:space="preserve"> declared as</w:t>
      </w:r>
      <w:r w:rsidR="00A5674A">
        <w:t xml:space="preserve"> 'not available for PDSCH</w:t>
      </w:r>
      <w:r w:rsidR="00323171" w:rsidRPr="00323171">
        <w:t xml:space="preserve"> according to clause </w:t>
      </w:r>
      <w:r w:rsidR="00A5674A">
        <w:t>5.1.4 of [6, TS 38.214]</w:t>
      </w:r>
    </w:p>
    <w:p w:rsidR="00A5674A" w:rsidRDefault="00A5674A" w:rsidP="00A5674A">
      <w:bookmarkStart w:id="161" w:name="_Hlk508608225"/>
      <w:bookmarkEnd w:id="158"/>
      <w:bookmarkEnd w:id="160"/>
      <w:r>
        <w:t xml:space="preserve">Any common resource block partially or fully overlapping with an SS/PBCH block shall be viewed as occupied and assumed not used for transmission of PDSCH </w:t>
      </w:r>
      <w:r w:rsidRPr="00F925C4">
        <w:t>in the OFDM symbols where SS/PBCH block is transmitted</w:t>
      </w:r>
      <w:r>
        <w:t>.</w:t>
      </w:r>
      <w:bookmarkEnd w:id="161"/>
      <w:r>
        <w:t xml:space="preserve"> </w:t>
      </w:r>
    </w:p>
    <w:p w:rsidR="00121CF6" w:rsidRDefault="00D207CD" w:rsidP="0025210E">
      <w:r>
        <w:t xml:space="preserve">The mapping to </w:t>
      </w:r>
      <w:r w:rsidRPr="00C12953">
        <w:t xml:space="preserve">resource elements </w:t>
      </w:r>
      <w:r w:rsidR="00DF014E" w:rsidRPr="00244553">
        <w:rPr>
          <w:position w:val="-14"/>
        </w:rPr>
        <w:object w:dxaOrig="720" w:dyaOrig="340">
          <v:shape id="_x0000_i2294" type="#_x0000_t75" style="width:35.25pt;height:18pt" o:ole="">
            <v:imagedata r:id="rId820" o:title=""/>
          </v:shape>
          <o:OLEObject Type="Embed" ProgID="Equation.3" ShapeID="_x0000_i2294" DrawAspect="Content" ObjectID="_1584267247" r:id="rId1915"/>
        </w:object>
      </w:r>
      <w:r>
        <w:t xml:space="preserve"> </w:t>
      </w:r>
      <w:r w:rsidR="00EE4DE8">
        <w:t xml:space="preserve">allocated for PDSCH according to </w:t>
      </w:r>
      <w:r w:rsidR="005F6430">
        <w:t>[6, TS 38.214</w:t>
      </w:r>
      <w:r w:rsidR="00DF014E">
        <w:t>]</w:t>
      </w:r>
      <w:r w:rsidR="00EE4DE8">
        <w:t xml:space="preserve"> and </w:t>
      </w:r>
      <w:r w:rsidRPr="00C12953">
        <w:t xml:space="preserve">not </w:t>
      </w:r>
      <w:r>
        <w:t>reserved</w:t>
      </w:r>
      <w:r w:rsidRPr="00C12953">
        <w:t xml:space="preserve"> for other purposes</w:t>
      </w:r>
      <w:r>
        <w:t xml:space="preserve"> shall be</w:t>
      </w:r>
      <w:r w:rsidRPr="00C12953">
        <w:t xml:space="preserve"> in increasing order of first</w:t>
      </w:r>
      <w:r w:rsidR="00707634">
        <w:t xml:space="preserve"> the </w:t>
      </w:r>
      <w:r w:rsidRPr="00C12953">
        <w:t xml:space="preserve">index </w:t>
      </w:r>
      <w:r w:rsidR="00DF014E" w:rsidRPr="00C12953">
        <w:rPr>
          <w:position w:val="-6"/>
        </w:rPr>
        <w:object w:dxaOrig="240" w:dyaOrig="260">
          <v:shape id="_x0000_i2295" type="#_x0000_t75" style="width:12pt;height:12.75pt" o:ole="">
            <v:imagedata r:id="rId823" o:title=""/>
          </v:shape>
          <o:OLEObject Type="Embed" ProgID="Equation.3" ShapeID="_x0000_i2295" DrawAspect="Content" ObjectID="_1584267248" r:id="rId1916"/>
        </w:object>
      </w:r>
      <w:r w:rsidRPr="002A6A96">
        <w:rPr>
          <w:rFonts w:eastAsia="Batang" w:hint="eastAsia"/>
          <w:lang w:eastAsia="ko-KR"/>
        </w:rPr>
        <w:t xml:space="preserve"> </w:t>
      </w:r>
      <w:r>
        <w:rPr>
          <w:rFonts w:eastAsia="Batang" w:hint="eastAsia"/>
          <w:lang w:eastAsia="ko-KR"/>
        </w:rPr>
        <w:t xml:space="preserve">over the assigned </w:t>
      </w:r>
      <w:r w:rsidR="00457DCB">
        <w:rPr>
          <w:rFonts w:eastAsia="Batang"/>
          <w:lang w:eastAsia="ko-KR"/>
        </w:rPr>
        <w:t xml:space="preserve">virtual </w:t>
      </w:r>
      <w:r w:rsidR="002F5B77">
        <w:rPr>
          <w:rFonts w:eastAsia="Batang" w:hint="eastAsia"/>
          <w:lang w:eastAsia="ko-KR"/>
        </w:rPr>
        <w:t>resource</w:t>
      </w:r>
      <w:r w:rsidR="002F5B77">
        <w:rPr>
          <w:rFonts w:eastAsia="Batang"/>
          <w:lang w:eastAsia="ko-KR"/>
        </w:rPr>
        <w:t xml:space="preserve"> blocks</w:t>
      </w:r>
      <w:r w:rsidR="00DF014E">
        <w:t xml:space="preserve">, where </w:t>
      </w:r>
      <w:r w:rsidR="00DF014E" w:rsidRPr="00C12953">
        <w:rPr>
          <w:position w:val="-6"/>
        </w:rPr>
        <w:object w:dxaOrig="540" w:dyaOrig="260">
          <v:shape id="_x0000_i2296" type="#_x0000_t75" style="width:27pt;height:12.75pt" o:ole="">
            <v:imagedata r:id="rId825" o:title=""/>
          </v:shape>
          <o:OLEObject Type="Embed" ProgID="Equation.3" ShapeID="_x0000_i2296" DrawAspect="Content" ObjectID="_1584267249" r:id="rId1917"/>
        </w:object>
      </w:r>
      <w:r w:rsidR="00DF014E">
        <w:t xml:space="preserve"> is the first subcarrier in the lowest-numbered virtual resource block</w:t>
      </w:r>
      <w:r w:rsidR="00BD2D5D">
        <w:t xml:space="preserve"> assigned for transmission</w:t>
      </w:r>
      <w:r w:rsidR="00707634">
        <w:rPr>
          <w:rFonts w:eastAsia="Batang"/>
          <w:lang w:eastAsia="ko-KR"/>
        </w:rPr>
        <w:t>,</w:t>
      </w:r>
      <w:r w:rsidRPr="00C12953">
        <w:t xml:space="preserve"> and then the index</w:t>
      </w:r>
      <w:r w:rsidR="00707634">
        <w:t xml:space="preserve"> </w:t>
      </w:r>
      <w:r w:rsidRPr="00C12953">
        <w:rPr>
          <w:position w:val="-6"/>
        </w:rPr>
        <w:object w:dxaOrig="139" w:dyaOrig="260">
          <v:shape id="_x0000_i2297" type="#_x0000_t75" style="width:6.75pt;height:12.75pt" o:ole="">
            <v:imagedata r:id="rId15" o:title=""/>
          </v:shape>
          <o:OLEObject Type="Embed" ProgID="Equation.3" ShapeID="_x0000_i2297" DrawAspect="Content" ObjectID="_1584267250" r:id="rId1918"/>
        </w:object>
      </w:r>
      <w:r w:rsidRPr="00C12953">
        <w:t xml:space="preserve">. </w:t>
      </w:r>
    </w:p>
    <w:p w:rsidR="00457DCB" w:rsidRDefault="00457DCB" w:rsidP="00457DCB">
      <w:pPr>
        <w:pStyle w:val="Heading4"/>
      </w:pPr>
      <w:bookmarkStart w:id="162" w:name="_Toc510519385"/>
      <w:bookmarkStart w:id="163" w:name="_Hlk494278129"/>
      <w:bookmarkStart w:id="164" w:name="_Hlk494798832"/>
      <w:r>
        <w:t>7.3.1.6</w:t>
      </w:r>
      <w:r>
        <w:tab/>
        <w:t>Mapping from virtual to physical resource blocks</w:t>
      </w:r>
      <w:bookmarkEnd w:id="162"/>
    </w:p>
    <w:p w:rsidR="00457DCB" w:rsidRDefault="00457DCB" w:rsidP="00457DCB">
      <w:r>
        <w:t>The UE shall assume the virtual resource blocks are mapped to physical resource blocks according to the indicated mapping scheme, non-interleaved or interleaved mapping.</w:t>
      </w:r>
      <w:r w:rsidR="00A5674A">
        <w:t xml:space="preserve"> </w:t>
      </w:r>
      <w:r w:rsidR="00A5674A" w:rsidRPr="00816097">
        <w:t>If no mapping scheme is indic</w:t>
      </w:r>
      <w:r w:rsidR="00A5674A">
        <w:t>a</w:t>
      </w:r>
      <w:r w:rsidR="00A5674A" w:rsidRPr="00816097">
        <w:t>ted, the UE shall assume non-interleaved mapping.</w:t>
      </w:r>
    </w:p>
    <w:p w:rsidR="00457DCB" w:rsidRDefault="00457DCB" w:rsidP="00457DCB">
      <w:r>
        <w:t xml:space="preserve">For non-interleaved VRB-to-PRB mapping, virtual resource block </w:t>
      </w:r>
      <w:r w:rsidRPr="007C7FD5">
        <w:rPr>
          <w:position w:val="-6"/>
        </w:rPr>
        <w:object w:dxaOrig="180" w:dyaOrig="200">
          <v:shape id="_x0000_i2298" type="#_x0000_t75" style="width:9pt;height:9.75pt" o:ole="">
            <v:imagedata r:id="rId828" o:title=""/>
          </v:shape>
          <o:OLEObject Type="Embed" ProgID="Equation.3" ShapeID="_x0000_i2298" DrawAspect="Content" ObjectID="_1584267251" r:id="rId1919"/>
        </w:object>
      </w:r>
      <w:r>
        <w:t xml:space="preserve"> is mapped to physical resource block </w:t>
      </w:r>
      <w:r w:rsidRPr="00B01AB2">
        <w:rPr>
          <w:position w:val="-6"/>
        </w:rPr>
        <w:object w:dxaOrig="180" w:dyaOrig="200">
          <v:shape id="_x0000_i2299" type="#_x0000_t75" style="width:9pt;height:9.75pt" o:ole="">
            <v:imagedata r:id="rId828" o:title=""/>
          </v:shape>
          <o:OLEObject Type="Embed" ProgID="Equation.3" ShapeID="_x0000_i2299" DrawAspect="Content" ObjectID="_1584267252" r:id="rId1920"/>
        </w:object>
      </w:r>
      <w:r>
        <w:t>.</w:t>
      </w:r>
    </w:p>
    <w:p w:rsidR="00457DCB" w:rsidRDefault="00457DCB" w:rsidP="00457DCB">
      <w:r>
        <w:t>For interleaved VRB-to-PRB mapping, the mapping process is defined in terms of resource block bundles:</w:t>
      </w:r>
    </w:p>
    <w:p w:rsidR="00A5674A" w:rsidRPr="00A5674A" w:rsidRDefault="00457DCB" w:rsidP="00A5674A">
      <w:pPr>
        <w:pStyle w:val="B1"/>
      </w:pPr>
      <w:r>
        <w:t>-</w:t>
      </w:r>
      <w:r>
        <w:tab/>
      </w:r>
      <w:r w:rsidR="00A5674A">
        <w:t xml:space="preserve">The set of </w:t>
      </w:r>
      <w:r w:rsidR="00A5674A" w:rsidRPr="009A60E1">
        <w:rPr>
          <w:position w:val="-12"/>
        </w:rPr>
        <w:object w:dxaOrig="620" w:dyaOrig="360">
          <v:shape id="_x0000_i2300" type="#_x0000_t75" style="width:31.5pt;height:18pt" o:ole="">
            <v:imagedata r:id="rId843" o:title=""/>
          </v:shape>
          <o:OLEObject Type="Embed" ProgID="Equation.3" ShapeID="_x0000_i2300" DrawAspect="Content" ObjectID="_1584267253" r:id="rId1921"/>
        </w:object>
      </w:r>
      <w:r w:rsidR="00A5674A">
        <w:t xml:space="preserve"> resource blocks in bandwidth part </w:t>
      </w:r>
      <w:r w:rsidR="00A5674A" w:rsidRPr="00C831D7">
        <w:rPr>
          <w:position w:val="-6"/>
        </w:rPr>
        <w:object w:dxaOrig="139" w:dyaOrig="240">
          <v:shape id="_x0000_i2301" type="#_x0000_t75" style="width:6.75pt;height:12pt" o:ole="">
            <v:imagedata r:id="rId1922" o:title=""/>
          </v:shape>
          <o:OLEObject Type="Embed" ProgID="Equation.3" ShapeID="_x0000_i2301" DrawAspect="Content" ObjectID="_1584267254" r:id="rId1923"/>
        </w:object>
      </w:r>
      <w:r w:rsidR="00A5674A">
        <w:t xml:space="preserve"> with starting position </w:t>
      </w:r>
      <w:r w:rsidR="00A5674A" w:rsidRPr="00C831D7">
        <w:rPr>
          <w:position w:val="-12"/>
        </w:rPr>
        <w:object w:dxaOrig="620" w:dyaOrig="360">
          <v:shape id="_x0000_i2302" type="#_x0000_t75" style="width:31.5pt;height:18pt" o:ole="">
            <v:imagedata r:id="rId1924" o:title=""/>
          </v:shape>
          <o:OLEObject Type="Embed" ProgID="Equation.3" ShapeID="_x0000_i2302" DrawAspect="Content" ObjectID="_1584267255" r:id="rId1925"/>
        </w:object>
      </w:r>
      <w:r w:rsidR="00A5674A">
        <w:t xml:space="preserve"> are divided into </w:t>
      </w:r>
      <w:r w:rsidR="00A5674A" w:rsidRPr="0030385A">
        <w:rPr>
          <w:position w:val="-18"/>
        </w:rPr>
        <w:object w:dxaOrig="3360" w:dyaOrig="480">
          <v:shape id="_x0000_i2303" type="#_x0000_t75" style="width:168pt;height:24pt" o:ole="">
            <v:imagedata r:id="rId1926" o:title=""/>
          </v:shape>
          <o:OLEObject Type="Embed" ProgID="Equation.3" ShapeID="_x0000_i2303" DrawAspect="Content" ObjectID="_1584267256" r:id="rId1927"/>
        </w:object>
      </w:r>
      <w:r w:rsidR="00A5674A">
        <w:t xml:space="preserve"> resource-block bundles in increasing order of the resource-block number and bundle number where </w:t>
      </w:r>
      <w:r w:rsidR="00A5674A" w:rsidRPr="00FD0195">
        <w:rPr>
          <w:position w:val="-10"/>
        </w:rPr>
        <w:object w:dxaOrig="240" w:dyaOrig="300">
          <v:shape id="_x0000_i2304" type="#_x0000_t75" style="width:11.25pt;height:15.75pt" o:ole="">
            <v:imagedata r:id="rId1928" o:title=""/>
          </v:shape>
          <o:OLEObject Type="Embed" ProgID="Equation.3" ShapeID="_x0000_i2304" DrawAspect="Content" ObjectID="_1584267257" r:id="rId1929"/>
        </w:object>
      </w:r>
      <w:r>
        <w:t xml:space="preserve"> is the bundle size </w:t>
      </w:r>
      <w:r w:rsidR="00A5674A">
        <w:t xml:space="preserve">for bandwidth part </w:t>
      </w:r>
      <w:r w:rsidR="00A5674A" w:rsidRPr="00C831D7">
        <w:rPr>
          <w:position w:val="-6"/>
        </w:rPr>
        <w:object w:dxaOrig="139" w:dyaOrig="240">
          <v:shape id="_x0000_i2305" type="#_x0000_t75" style="width:6.75pt;height:12pt" o:ole="">
            <v:imagedata r:id="rId1922" o:title=""/>
          </v:shape>
          <o:OLEObject Type="Embed" ProgID="Equation.3" ShapeID="_x0000_i2305" DrawAspect="Content" ObjectID="_1584267258" r:id="rId1930"/>
        </w:object>
      </w:r>
      <w:r w:rsidR="00A5674A">
        <w:t xml:space="preserve"> </w:t>
      </w:r>
      <w:r>
        <w:t xml:space="preserve">provided by the higher-layer parameter </w:t>
      </w:r>
      <w:r w:rsidR="00AC6361" w:rsidRPr="0083489F">
        <w:rPr>
          <w:i/>
        </w:rPr>
        <w:t>VRB-to-PRB-interleaver</w:t>
      </w:r>
      <w:r w:rsidR="00A5674A">
        <w:t xml:space="preserve"> </w:t>
      </w:r>
      <w:r w:rsidR="00A5674A" w:rsidRPr="00A5674A">
        <w:t>and</w:t>
      </w:r>
    </w:p>
    <w:p w:rsidR="00A5674A" w:rsidRPr="00A5674A" w:rsidRDefault="00A5674A" w:rsidP="0017266D">
      <w:pPr>
        <w:pStyle w:val="B2"/>
      </w:pPr>
      <w:bookmarkStart w:id="165" w:name="_Hlk504539491"/>
      <w:r w:rsidRPr="00A5674A">
        <w:t>-</w:t>
      </w:r>
      <w:r w:rsidRPr="00A5674A">
        <w:tab/>
        <w:t xml:space="preserve">resource block bundle 0 consists of </w:t>
      </w:r>
      <w:r w:rsidR="003B495E">
        <w:rPr>
          <w:position w:val="-12"/>
        </w:rPr>
        <w:pict>
          <v:shape id="_x0000_i2306" type="#_x0000_t75" style="width:84pt;height:18pt">
            <v:imagedata r:id="rId1931" o:title=""/>
          </v:shape>
        </w:pict>
      </w:r>
      <w:r w:rsidRPr="00A5674A">
        <w:t xml:space="preserve"> resource blocks,</w:t>
      </w:r>
    </w:p>
    <w:p w:rsidR="00A5674A" w:rsidRPr="00A5674A" w:rsidRDefault="00A5674A" w:rsidP="0017266D">
      <w:pPr>
        <w:pStyle w:val="B2"/>
      </w:pPr>
      <w:r w:rsidRPr="00A5674A">
        <w:t>-</w:t>
      </w:r>
      <w:r w:rsidRPr="00A5674A">
        <w:tab/>
        <w:t xml:space="preserve">resource block bundle </w:t>
      </w:r>
      <w:r w:rsidR="003B495E">
        <w:rPr>
          <w:position w:val="-10"/>
        </w:rPr>
        <w:pict>
          <v:shape id="_x0000_i2307" type="#_x0000_t75" style="width:43.5pt;height:15pt">
            <v:imagedata r:id="rId1932" o:title=""/>
          </v:shape>
        </w:pict>
      </w:r>
      <w:r w:rsidRPr="00A5674A">
        <w:t xml:space="preserve"> consists of </w:t>
      </w:r>
      <w:r w:rsidR="003B495E">
        <w:rPr>
          <w:position w:val="-12"/>
        </w:rPr>
        <w:pict>
          <v:shape id="_x0000_i2308" type="#_x0000_t75" style="width:102.75pt;height:18pt">
            <v:imagedata r:id="rId1933" o:title=""/>
          </v:shape>
        </w:pict>
      </w:r>
      <w:r w:rsidRPr="00A5674A">
        <w:t xml:space="preserve"> resource blocks if </w:t>
      </w:r>
      <w:r w:rsidR="003B495E">
        <w:rPr>
          <w:position w:val="-12"/>
        </w:rPr>
        <w:pict>
          <v:shape id="_x0000_i2309" type="#_x0000_t75" style="width:119.25pt;height:18pt">
            <v:imagedata r:id="rId1934" o:title=""/>
          </v:shape>
        </w:pict>
      </w:r>
      <w:r w:rsidRPr="00A5674A">
        <w:t xml:space="preserve"> and </w:t>
      </w:r>
      <w:r w:rsidR="003B495E">
        <w:rPr>
          <w:position w:val="-10"/>
        </w:rPr>
        <w:pict>
          <v:shape id="_x0000_i2310" type="#_x0000_t75" style="width:11.25pt;height:15.75pt">
            <v:imagedata r:id="rId1928" o:title=""/>
          </v:shape>
        </w:pict>
      </w:r>
      <w:r w:rsidRPr="00A5674A">
        <w:t xml:space="preserve"> resource blocks otherwise,</w:t>
      </w:r>
    </w:p>
    <w:bookmarkEnd w:id="165"/>
    <w:p w:rsidR="00A5674A" w:rsidRPr="00A5674A" w:rsidRDefault="00A5674A" w:rsidP="0017266D">
      <w:pPr>
        <w:pStyle w:val="B2"/>
      </w:pPr>
      <w:r w:rsidRPr="00A5674A">
        <w:lastRenderedPageBreak/>
        <w:t>-</w:t>
      </w:r>
      <w:r w:rsidRPr="00A5674A">
        <w:tab/>
        <w:t xml:space="preserve">all other resource block bundles consists of </w:t>
      </w:r>
      <w:r w:rsidR="003B495E">
        <w:rPr>
          <w:position w:val="-10"/>
        </w:rPr>
        <w:pict>
          <v:shape id="_x0000_i2311" type="#_x0000_t75" style="width:11.25pt;height:15.75pt">
            <v:imagedata r:id="rId1928" o:title=""/>
          </v:shape>
        </w:pict>
      </w:r>
      <w:r w:rsidRPr="00A5674A">
        <w:t xml:space="preserve"> resource blocks.</w:t>
      </w:r>
    </w:p>
    <w:p w:rsidR="00A5674A" w:rsidRPr="00A5674A" w:rsidRDefault="00A5674A" w:rsidP="0017266D">
      <w:pPr>
        <w:pStyle w:val="B1"/>
      </w:pPr>
      <w:r w:rsidRPr="00A5674A">
        <w:t>-</w:t>
      </w:r>
      <w:r w:rsidRPr="00A5674A">
        <w:tab/>
        <w:t xml:space="preserve">Virtual resource blocks in the interval </w:t>
      </w:r>
      <w:r w:rsidR="003B495E">
        <w:rPr>
          <w:position w:val="-10"/>
        </w:rPr>
        <w:pict>
          <v:shape id="_x0000_i2312" type="#_x0000_t75" style="width:89.25pt;height:15pt">
            <v:imagedata r:id="rId1935" o:title=""/>
          </v:shape>
        </w:pict>
      </w:r>
      <w:r w:rsidRPr="00A5674A">
        <w:t xml:space="preserve"> are mapped to physical resource blocks according to</w:t>
      </w:r>
    </w:p>
    <w:p w:rsidR="00457DCB" w:rsidRDefault="00A5674A" w:rsidP="0017266D">
      <w:pPr>
        <w:pStyle w:val="B2"/>
      </w:pPr>
      <w:r w:rsidRPr="00A5674A">
        <w:t>-</w:t>
      </w:r>
      <w:r w:rsidRPr="00A5674A">
        <w:tab/>
        <w:t xml:space="preserve">virtual resource block bundle </w:t>
      </w:r>
      <w:r w:rsidR="003B495E">
        <w:rPr>
          <w:position w:val="-10"/>
        </w:rPr>
        <w:pict>
          <v:shape id="_x0000_i2313" type="#_x0000_t75" style="width:43.5pt;height:15pt">
            <v:imagedata r:id="rId1932" o:title=""/>
          </v:shape>
        </w:pict>
      </w:r>
      <w:r w:rsidRPr="00A5674A">
        <w:t xml:space="preserve"> is mapped to physical resource block bundle </w:t>
      </w:r>
      <w:r w:rsidR="003B495E">
        <w:rPr>
          <w:position w:val="-10"/>
        </w:rPr>
        <w:pict>
          <v:shape id="_x0000_i2314" type="#_x0000_t75" style="width:43.5pt;height:15pt">
            <v:imagedata r:id="rId1932" o:title=""/>
          </v:shape>
        </w:pict>
      </w:r>
    </w:p>
    <w:p w:rsidR="00457DCB" w:rsidRDefault="00457DCB" w:rsidP="0017266D">
      <w:pPr>
        <w:pStyle w:val="B2"/>
      </w:pPr>
      <w:r>
        <w:t>-</w:t>
      </w:r>
      <w:r>
        <w:tab/>
      </w:r>
      <w:r w:rsidR="00A5674A">
        <w:t xml:space="preserve">virtual </w:t>
      </w:r>
      <w:r>
        <w:t xml:space="preserve">resource block bundle </w:t>
      </w:r>
      <w:r w:rsidR="00A5674A" w:rsidRPr="007C7FD5">
        <w:rPr>
          <w:position w:val="-10"/>
        </w:rPr>
        <w:object w:dxaOrig="1820" w:dyaOrig="300">
          <v:shape id="_x0000_i2315" type="#_x0000_t75" style="width:90.75pt;height:15pt" o:ole="">
            <v:imagedata r:id="rId1936" o:title=""/>
          </v:shape>
          <o:OLEObject Type="Embed" ProgID="Equation.3" ShapeID="_x0000_i2315" DrawAspect="Content" ObjectID="_1584267259" r:id="rId1937"/>
        </w:object>
      </w:r>
      <w:r>
        <w:t xml:space="preserve"> is mapped to physical resource block bundle </w:t>
      </w:r>
      <w:r w:rsidRPr="007C7FD5">
        <w:rPr>
          <w:position w:val="-10"/>
        </w:rPr>
        <w:object w:dxaOrig="440" w:dyaOrig="300">
          <v:shape id="_x0000_i2316" type="#_x0000_t75" style="width:21.75pt;height:15pt" o:ole="">
            <v:imagedata r:id="rId839" o:title=""/>
          </v:shape>
          <o:OLEObject Type="Embed" ProgID="Equation.3" ShapeID="_x0000_i2316" DrawAspect="Content" ObjectID="_1584267260" r:id="rId1938"/>
        </w:object>
      </w:r>
      <w:r>
        <w:t xml:space="preserve"> where </w:t>
      </w:r>
    </w:p>
    <w:p w:rsidR="00457DCB" w:rsidRDefault="00A5674A" w:rsidP="002C24F5">
      <w:pPr>
        <w:pStyle w:val="EQ"/>
        <w:jc w:val="center"/>
      </w:pPr>
      <w:r w:rsidRPr="00711591">
        <w:rPr>
          <w:position w:val="-84"/>
        </w:rPr>
        <w:object w:dxaOrig="1359" w:dyaOrig="1780">
          <v:shape id="_x0000_i2317" type="#_x0000_t75" style="width:68.25pt;height:89.25pt" o:ole="">
            <v:imagedata r:id="rId1939" o:title=""/>
          </v:shape>
          <o:OLEObject Type="Embed" ProgID="Equation.3" ShapeID="_x0000_i2317" DrawAspect="Content" ObjectID="_1584267261" r:id="rId1940"/>
        </w:object>
      </w:r>
    </w:p>
    <w:p w:rsidR="00A5674A" w:rsidRPr="00A5674A" w:rsidRDefault="00A5674A" w:rsidP="003620AD">
      <w:pPr>
        <w:pStyle w:val="B1"/>
      </w:pPr>
      <w:r w:rsidRPr="00A5674A">
        <w:t>-</w:t>
      </w:r>
      <w:r w:rsidRPr="00A5674A">
        <w:tab/>
        <w:t xml:space="preserve">The UE is not expected to be configured with </w:t>
      </w:r>
      <w:r w:rsidR="003B495E">
        <w:rPr>
          <w:position w:val="-10"/>
        </w:rPr>
        <w:pict>
          <v:shape id="_x0000_i2318" type="#_x0000_t75" style="width:27pt;height:15.75pt">
            <v:imagedata r:id="rId1941" o:title=""/>
          </v:shape>
        </w:pict>
      </w:r>
      <w:r w:rsidRPr="00A5674A">
        <w:t xml:space="preserve"> simultaneosuly with a PRG size of 4 as defined in [6, TS 38.214]</w:t>
      </w:r>
    </w:p>
    <w:p w:rsidR="00A5674A" w:rsidRPr="00A5674A" w:rsidRDefault="00A5674A" w:rsidP="003620AD">
      <w:pPr>
        <w:pStyle w:val="B1"/>
      </w:pPr>
      <w:r w:rsidRPr="00A5674A">
        <w:t>-</w:t>
      </w:r>
      <w:r w:rsidRPr="00A5674A">
        <w:tab/>
        <w:t xml:space="preserve">If no bundle size is configured, the UE shall assume </w:t>
      </w:r>
      <w:r w:rsidR="003B495E">
        <w:rPr>
          <w:position w:val="-10"/>
        </w:rPr>
        <w:pict>
          <v:shape id="_x0000_i2319" type="#_x0000_t75" style="width:27pt;height:15.75pt">
            <v:imagedata r:id="rId1941" o:title=""/>
          </v:shape>
        </w:pict>
      </w:r>
      <w:r w:rsidRPr="00A5674A">
        <w:t>.</w:t>
      </w:r>
    </w:p>
    <w:p w:rsidR="00D31019" w:rsidRPr="00121CF6" w:rsidRDefault="00D31019" w:rsidP="0025210E">
      <w:r>
        <w:t xml:space="preserve">The UE may assume </w:t>
      </w:r>
      <w:r w:rsidR="0090312F">
        <w:t xml:space="preserve">that </w:t>
      </w:r>
      <w:r>
        <w:t xml:space="preserve">the same precoding in the frequency domain </w:t>
      </w:r>
      <w:r w:rsidR="0090312F">
        <w:t xml:space="preserve">is </w:t>
      </w:r>
      <w:r>
        <w:t xml:space="preserve">used </w:t>
      </w:r>
      <w:r w:rsidR="00FE79E7">
        <w:t>within</w:t>
      </w:r>
      <w:r>
        <w:t xml:space="preserve"> </w:t>
      </w:r>
      <w:r w:rsidR="0090312F">
        <w:t xml:space="preserve">a </w:t>
      </w:r>
      <w:r w:rsidR="00FE79E7">
        <w:t xml:space="preserve">PRB </w:t>
      </w:r>
      <w:r w:rsidR="0090312F">
        <w:t xml:space="preserve">bundle </w:t>
      </w:r>
      <w:bookmarkEnd w:id="163"/>
      <w:r w:rsidR="00596E5A">
        <w:t xml:space="preserve">and the </w:t>
      </w:r>
      <w:r w:rsidR="00AB07BF">
        <w:t xml:space="preserve">bundle size is </w:t>
      </w:r>
      <w:r w:rsidR="00FE79E7" w:rsidRPr="00076679">
        <w:t xml:space="preserve">determined by </w:t>
      </w:r>
      <w:r w:rsidR="00FE79E7">
        <w:t>clause 5.1.2.3 in [6, TS 38.214]</w:t>
      </w:r>
      <w:r w:rsidR="00AB07BF">
        <w:t xml:space="preserve">. </w:t>
      </w:r>
      <w:r w:rsidR="0090312F" w:rsidRPr="0090312F">
        <w:t xml:space="preserve">The UE shall not make any assumption that the same precoding is used for different bundles of </w:t>
      </w:r>
      <w:r w:rsidR="005961B3">
        <w:t>common resource</w:t>
      </w:r>
      <w:r w:rsidR="0090312F" w:rsidRPr="0090312F">
        <w:t xml:space="preserve"> blocks.</w:t>
      </w:r>
      <w:r w:rsidR="0090312F" w:rsidRPr="0090312F" w:rsidDel="0090312F">
        <w:t xml:space="preserve"> </w:t>
      </w:r>
    </w:p>
    <w:p w:rsidR="005B4773" w:rsidRDefault="00732CE8" w:rsidP="005B4773">
      <w:pPr>
        <w:pStyle w:val="Heading3"/>
      </w:pPr>
      <w:bookmarkStart w:id="166" w:name="_Toc510519386"/>
      <w:bookmarkEnd w:id="157"/>
      <w:bookmarkEnd w:id="164"/>
      <w:r>
        <w:t>7</w:t>
      </w:r>
      <w:r w:rsidR="005B4773">
        <w:t>.3.2</w:t>
      </w:r>
      <w:r w:rsidR="005B4773">
        <w:tab/>
        <w:t>Physical downlink control channel</w:t>
      </w:r>
      <w:r w:rsidR="00801109">
        <w:t xml:space="preserve"> (PDCCH)</w:t>
      </w:r>
      <w:bookmarkEnd w:id="166"/>
    </w:p>
    <w:p w:rsidR="00801109" w:rsidRDefault="00801109" w:rsidP="00E94ECE">
      <w:pPr>
        <w:pStyle w:val="Heading4"/>
      </w:pPr>
      <w:bookmarkStart w:id="167" w:name="_Toc510519387"/>
      <w:r>
        <w:t>7.3.2.1</w:t>
      </w:r>
      <w:r>
        <w:tab/>
        <w:t>Control-channel element (CCE)</w:t>
      </w:r>
      <w:bookmarkEnd w:id="167"/>
    </w:p>
    <w:p w:rsidR="00801109" w:rsidRDefault="00735A73" w:rsidP="00E94ECE">
      <w:r>
        <w:t>A physical downlink control channel consists of one or more control-channel elements (CCEs) as indicated in Table 7.3.2.1-1.</w:t>
      </w:r>
    </w:p>
    <w:p w:rsidR="00735A73" w:rsidRDefault="00735A73" w:rsidP="00E94ECE">
      <w:pPr>
        <w:pStyle w:val="TH"/>
      </w:pPr>
      <w:r>
        <w:t>Table 7.3.2.1-1: Supported PDCCH aggregation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551"/>
      </w:tblGrid>
      <w:tr w:rsidR="00735A73" w:rsidTr="00773266">
        <w:trPr>
          <w:jc w:val="center"/>
        </w:trPr>
        <w:tc>
          <w:tcPr>
            <w:tcW w:w="2977" w:type="dxa"/>
            <w:shd w:val="clear" w:color="auto" w:fill="auto"/>
          </w:tcPr>
          <w:p w:rsidR="00735A73" w:rsidRPr="00735A73" w:rsidRDefault="00735A73" w:rsidP="00773266">
            <w:pPr>
              <w:pStyle w:val="TAH"/>
            </w:pPr>
            <w:r w:rsidRPr="00735A73">
              <w:t>Aggregation level</w:t>
            </w:r>
          </w:p>
        </w:tc>
        <w:tc>
          <w:tcPr>
            <w:tcW w:w="2551" w:type="dxa"/>
            <w:shd w:val="clear" w:color="auto" w:fill="auto"/>
          </w:tcPr>
          <w:p w:rsidR="00735A73" w:rsidRPr="00735A73" w:rsidRDefault="00735A73" w:rsidP="00773266">
            <w:pPr>
              <w:pStyle w:val="TAH"/>
            </w:pPr>
            <w:r w:rsidRPr="00735A73">
              <w:t>Number of CCEs</w:t>
            </w:r>
          </w:p>
        </w:tc>
      </w:tr>
      <w:tr w:rsidR="00735A73" w:rsidTr="00773266">
        <w:trPr>
          <w:jc w:val="center"/>
        </w:trPr>
        <w:tc>
          <w:tcPr>
            <w:tcW w:w="2977" w:type="dxa"/>
            <w:shd w:val="clear" w:color="auto" w:fill="auto"/>
          </w:tcPr>
          <w:p w:rsidR="00735A73" w:rsidRPr="00735A73" w:rsidRDefault="00A6465D" w:rsidP="00735A73">
            <w:pPr>
              <w:pStyle w:val="TAC"/>
            </w:pPr>
            <w:r>
              <w:t>1</w:t>
            </w:r>
          </w:p>
        </w:tc>
        <w:tc>
          <w:tcPr>
            <w:tcW w:w="2551" w:type="dxa"/>
            <w:shd w:val="clear" w:color="auto" w:fill="auto"/>
          </w:tcPr>
          <w:p w:rsidR="00735A73" w:rsidRPr="00735A73" w:rsidRDefault="00A6465D" w:rsidP="00735A73">
            <w:pPr>
              <w:pStyle w:val="TAC"/>
            </w:pPr>
            <w:r>
              <w:t>1</w:t>
            </w:r>
          </w:p>
        </w:tc>
      </w:tr>
      <w:tr w:rsidR="00735A73" w:rsidTr="00773266">
        <w:trPr>
          <w:jc w:val="center"/>
        </w:trPr>
        <w:tc>
          <w:tcPr>
            <w:tcW w:w="2977" w:type="dxa"/>
            <w:shd w:val="clear" w:color="auto" w:fill="auto"/>
          </w:tcPr>
          <w:p w:rsidR="00735A73" w:rsidRPr="00735A73" w:rsidRDefault="00A6465D" w:rsidP="00735A73">
            <w:pPr>
              <w:pStyle w:val="TAC"/>
            </w:pPr>
            <w:r>
              <w:t>2</w:t>
            </w:r>
          </w:p>
        </w:tc>
        <w:tc>
          <w:tcPr>
            <w:tcW w:w="2551" w:type="dxa"/>
            <w:shd w:val="clear" w:color="auto" w:fill="auto"/>
          </w:tcPr>
          <w:p w:rsidR="00735A73" w:rsidRPr="00735A73" w:rsidRDefault="00A6465D" w:rsidP="00735A73">
            <w:pPr>
              <w:pStyle w:val="TAC"/>
            </w:pPr>
            <w:r>
              <w:t>2</w:t>
            </w:r>
          </w:p>
        </w:tc>
      </w:tr>
      <w:tr w:rsidR="00735A73" w:rsidTr="00773266">
        <w:trPr>
          <w:jc w:val="center"/>
        </w:trPr>
        <w:tc>
          <w:tcPr>
            <w:tcW w:w="2977" w:type="dxa"/>
            <w:shd w:val="clear" w:color="auto" w:fill="auto"/>
          </w:tcPr>
          <w:p w:rsidR="00735A73" w:rsidRPr="00735A73" w:rsidRDefault="00A6465D" w:rsidP="00735A73">
            <w:pPr>
              <w:pStyle w:val="TAC"/>
            </w:pPr>
            <w:r>
              <w:t>4</w:t>
            </w:r>
          </w:p>
        </w:tc>
        <w:tc>
          <w:tcPr>
            <w:tcW w:w="2551" w:type="dxa"/>
            <w:shd w:val="clear" w:color="auto" w:fill="auto"/>
          </w:tcPr>
          <w:p w:rsidR="00735A73" w:rsidRPr="00735A73" w:rsidRDefault="00A6465D" w:rsidP="00735A73">
            <w:pPr>
              <w:pStyle w:val="TAC"/>
            </w:pPr>
            <w:r>
              <w:t>4</w:t>
            </w:r>
          </w:p>
        </w:tc>
      </w:tr>
      <w:tr w:rsidR="00735A73" w:rsidTr="00773266">
        <w:trPr>
          <w:jc w:val="center"/>
        </w:trPr>
        <w:tc>
          <w:tcPr>
            <w:tcW w:w="2977" w:type="dxa"/>
            <w:shd w:val="clear" w:color="auto" w:fill="auto"/>
          </w:tcPr>
          <w:p w:rsidR="00735A73" w:rsidRPr="00735A73" w:rsidRDefault="00A6465D" w:rsidP="00735A73">
            <w:pPr>
              <w:pStyle w:val="TAC"/>
            </w:pPr>
            <w:r>
              <w:t>8</w:t>
            </w:r>
          </w:p>
        </w:tc>
        <w:tc>
          <w:tcPr>
            <w:tcW w:w="2551" w:type="dxa"/>
            <w:shd w:val="clear" w:color="auto" w:fill="auto"/>
          </w:tcPr>
          <w:p w:rsidR="00735A73" w:rsidRPr="00735A73" w:rsidRDefault="00A6465D" w:rsidP="00735A73">
            <w:pPr>
              <w:pStyle w:val="TAC"/>
            </w:pPr>
            <w:r>
              <w:t>8</w:t>
            </w:r>
          </w:p>
        </w:tc>
      </w:tr>
      <w:tr w:rsidR="00D10CD0" w:rsidTr="00773266">
        <w:trPr>
          <w:jc w:val="center"/>
        </w:trPr>
        <w:tc>
          <w:tcPr>
            <w:tcW w:w="2977" w:type="dxa"/>
            <w:shd w:val="clear" w:color="auto" w:fill="auto"/>
          </w:tcPr>
          <w:p w:rsidR="00D10CD0" w:rsidRDefault="00D10CD0" w:rsidP="00735A73">
            <w:pPr>
              <w:pStyle w:val="TAC"/>
            </w:pPr>
            <w:r>
              <w:t>16</w:t>
            </w:r>
          </w:p>
        </w:tc>
        <w:tc>
          <w:tcPr>
            <w:tcW w:w="2551" w:type="dxa"/>
            <w:shd w:val="clear" w:color="auto" w:fill="auto"/>
          </w:tcPr>
          <w:p w:rsidR="00D10CD0" w:rsidRDefault="00D10CD0" w:rsidP="00735A73">
            <w:pPr>
              <w:pStyle w:val="TAC"/>
            </w:pPr>
            <w:r>
              <w:t>16</w:t>
            </w:r>
          </w:p>
        </w:tc>
      </w:tr>
    </w:tbl>
    <w:p w:rsidR="00735A73" w:rsidRPr="00801109" w:rsidRDefault="00735A73" w:rsidP="00735A73"/>
    <w:p w:rsidR="00801109" w:rsidRDefault="00215DBD" w:rsidP="00735A73">
      <w:pPr>
        <w:pStyle w:val="Heading4"/>
      </w:pPr>
      <w:bookmarkStart w:id="168" w:name="_Toc510519388"/>
      <w:r>
        <w:t>7.3.2.2</w:t>
      </w:r>
      <w:r w:rsidR="00801109">
        <w:tab/>
        <w:t>Control-resource set (CORESET)</w:t>
      </w:r>
      <w:bookmarkEnd w:id="168"/>
    </w:p>
    <w:p w:rsidR="00A86009" w:rsidRDefault="00A86009" w:rsidP="004A46BC">
      <w:r>
        <w:t xml:space="preserve">A control-resource set consists of </w:t>
      </w:r>
      <w:r w:rsidRPr="005B7063">
        <w:rPr>
          <w:position w:val="-10"/>
        </w:rPr>
        <w:object w:dxaOrig="880" w:dyaOrig="340">
          <v:shape id="_x0000_i2320" type="#_x0000_t75" style="width:44.25pt;height:17.25pt" o:ole="">
            <v:imagedata r:id="rId82" o:title=""/>
          </v:shape>
          <o:OLEObject Type="Embed" ProgID="Equation.3" ShapeID="_x0000_i2320" DrawAspect="Content" ObjectID="_1584267262" r:id="rId1942"/>
        </w:object>
      </w:r>
      <w:r>
        <w:t xml:space="preserve"> resource </w:t>
      </w:r>
      <w:r w:rsidR="004A46BC">
        <w:t>blocks</w:t>
      </w:r>
      <w:r>
        <w:t xml:space="preserve"> in the frequency domain</w:t>
      </w:r>
      <w:r w:rsidR="0082270A">
        <w:t xml:space="preserve">, given by the higher-layer parameter </w:t>
      </w:r>
      <w:r w:rsidR="0082270A" w:rsidRPr="0082270A">
        <w:rPr>
          <w:i/>
        </w:rPr>
        <w:t>CORESET</w:t>
      </w:r>
      <w:r w:rsidR="004A52F2">
        <w:rPr>
          <w:i/>
        </w:rPr>
        <w:t>-</w:t>
      </w:r>
      <w:r w:rsidR="0082270A" w:rsidRPr="0082270A">
        <w:rPr>
          <w:i/>
        </w:rPr>
        <w:t>freq</w:t>
      </w:r>
      <w:r w:rsidR="004A52F2">
        <w:rPr>
          <w:i/>
        </w:rPr>
        <w:t>-</w:t>
      </w:r>
      <w:r w:rsidR="0082270A" w:rsidRPr="0082270A">
        <w:rPr>
          <w:i/>
        </w:rPr>
        <w:t>dom</w:t>
      </w:r>
      <w:r w:rsidR="0082270A">
        <w:t>,</w:t>
      </w:r>
      <w:r>
        <w:t xml:space="preserve"> and </w:t>
      </w:r>
      <w:r w:rsidR="00855E43" w:rsidRPr="00855E43">
        <w:rPr>
          <w:position w:val="-14"/>
        </w:rPr>
        <w:object w:dxaOrig="1579" w:dyaOrig="380">
          <v:shape id="_x0000_i2321" type="#_x0000_t75" style="width:78.75pt;height:18.75pt" o:ole="">
            <v:imagedata r:id="rId1943" o:title=""/>
          </v:shape>
          <o:OLEObject Type="Embed" ProgID="Equation.3" ShapeID="_x0000_i2321" DrawAspect="Content" ObjectID="_1584267263" r:id="rId1944"/>
        </w:object>
      </w:r>
      <w:r>
        <w:t xml:space="preserve"> symbols in the time domain</w:t>
      </w:r>
      <w:r w:rsidR="0082270A">
        <w:t xml:space="preserve">, given by the higher-layer parameter </w:t>
      </w:r>
      <w:r w:rsidR="0082270A" w:rsidRPr="0082270A">
        <w:rPr>
          <w:i/>
        </w:rPr>
        <w:t>CORE</w:t>
      </w:r>
      <w:r w:rsidR="00EF0E84">
        <w:rPr>
          <w:i/>
        </w:rPr>
        <w:t>S</w:t>
      </w:r>
      <w:r w:rsidR="0082270A" w:rsidRPr="0082270A">
        <w:rPr>
          <w:i/>
        </w:rPr>
        <w:t>ET</w:t>
      </w:r>
      <w:r w:rsidR="004A52F2">
        <w:rPr>
          <w:i/>
        </w:rPr>
        <w:t>-</w:t>
      </w:r>
      <w:r w:rsidR="0082270A" w:rsidRPr="0082270A">
        <w:rPr>
          <w:i/>
        </w:rPr>
        <w:t>time</w:t>
      </w:r>
      <w:r w:rsidR="004A52F2">
        <w:rPr>
          <w:i/>
        </w:rPr>
        <w:t>-</w:t>
      </w:r>
      <w:r w:rsidR="0082270A" w:rsidRPr="0082270A">
        <w:rPr>
          <w:i/>
        </w:rPr>
        <w:t>d</w:t>
      </w:r>
      <w:r w:rsidR="0082270A">
        <w:rPr>
          <w:i/>
        </w:rPr>
        <w:t>ur</w:t>
      </w:r>
      <w:r w:rsidR="0082270A">
        <w:t>,</w:t>
      </w:r>
      <w:r w:rsidR="00A865B8">
        <w:t xml:space="preserve"> where</w:t>
      </w:r>
      <w:r w:rsidR="00855E43">
        <w:t xml:space="preserve"> </w:t>
      </w:r>
      <w:r w:rsidR="00A865B8" w:rsidRPr="00855E43">
        <w:rPr>
          <w:position w:val="-14"/>
        </w:rPr>
        <w:object w:dxaOrig="1200" w:dyaOrig="380">
          <v:shape id="_x0000_i2322" type="#_x0000_t75" style="width:60pt;height:18.75pt" o:ole="">
            <v:imagedata r:id="rId1945" o:title=""/>
          </v:shape>
          <o:OLEObject Type="Embed" ProgID="Equation.3" ShapeID="_x0000_i2322" DrawAspect="Content" ObjectID="_1584267264" r:id="rId1946"/>
        </w:object>
      </w:r>
      <w:r w:rsidR="00855E43">
        <w:t xml:space="preserve"> is supported </w:t>
      </w:r>
      <w:r w:rsidR="00791B3E">
        <w:t xml:space="preserve">only </w:t>
      </w:r>
      <w:r w:rsidR="00084B24">
        <w:t xml:space="preserve">if </w:t>
      </w:r>
      <w:r w:rsidR="00F064D4">
        <w:t xml:space="preserve">higher-layer parameter </w:t>
      </w:r>
      <w:r w:rsidR="00D31019" w:rsidRPr="001747FF">
        <w:rPr>
          <w:i/>
        </w:rPr>
        <w:t>DL</w:t>
      </w:r>
      <w:r w:rsidR="004A52F2">
        <w:rPr>
          <w:i/>
        </w:rPr>
        <w:t>-</w:t>
      </w:r>
      <w:r w:rsidR="00D31019" w:rsidRPr="00F064D4">
        <w:rPr>
          <w:i/>
        </w:rPr>
        <w:t>DMRS</w:t>
      </w:r>
      <w:r w:rsidR="004A52F2">
        <w:rPr>
          <w:i/>
        </w:rPr>
        <w:t>-</w:t>
      </w:r>
      <w:r w:rsidR="00D31019" w:rsidRPr="00F064D4">
        <w:rPr>
          <w:i/>
        </w:rPr>
        <w:t>typeA</w:t>
      </w:r>
      <w:r w:rsidR="004A52F2">
        <w:rPr>
          <w:i/>
        </w:rPr>
        <w:t>-</w:t>
      </w:r>
      <w:r w:rsidR="00D31019" w:rsidRPr="00F064D4">
        <w:rPr>
          <w:i/>
        </w:rPr>
        <w:t>pos</w:t>
      </w:r>
      <w:r w:rsidR="00F064D4">
        <w:t xml:space="preserve"> equals 3</w:t>
      </w:r>
      <w:r w:rsidR="00855E43">
        <w:t>.</w:t>
      </w:r>
    </w:p>
    <w:p w:rsidR="004A46BC" w:rsidRDefault="00215DBD" w:rsidP="004A46BC">
      <w:r>
        <w:t xml:space="preserve">A control-channel element consists of 6 resource-element groups </w:t>
      </w:r>
      <w:r w:rsidR="00377F3E">
        <w:t xml:space="preserve">(REGs) </w:t>
      </w:r>
      <w:r>
        <w:t>where a resource-element group equals one resource block</w:t>
      </w:r>
      <w:r w:rsidR="00A75EF1">
        <w:t xml:space="preserve"> during one OFDM symbol</w:t>
      </w:r>
      <w:r>
        <w:t xml:space="preserve">. </w:t>
      </w:r>
      <w:r w:rsidR="004A46BC">
        <w:t>Resource-element groups within a control-resource set are numbered in</w:t>
      </w:r>
      <w:r>
        <w:t xml:space="preserve"> increasing order in a</w:t>
      </w:r>
      <w:r w:rsidR="004A46BC">
        <w:t xml:space="preserve"> time-first manner, starting </w:t>
      </w:r>
      <w:r>
        <w:t>with</w:t>
      </w:r>
      <w:r w:rsidR="004A46BC">
        <w:t xml:space="preserve"> 0 for the first OFDM symbol and the lowest-numbered resource block in the control resource set.</w:t>
      </w:r>
    </w:p>
    <w:p w:rsidR="00A86009" w:rsidRDefault="00855E43" w:rsidP="004A46BC">
      <w:r>
        <w:t xml:space="preserve">A UE can be configured with multiple control-resource sets. </w:t>
      </w:r>
      <w:r w:rsidR="00A86009">
        <w:t xml:space="preserve">Each control-resource set is associated with one </w:t>
      </w:r>
      <w:r w:rsidR="00545612">
        <w:t>CCE-to-REG</w:t>
      </w:r>
      <w:r w:rsidR="00A86009">
        <w:t xml:space="preserve"> mapping</w:t>
      </w:r>
      <w:r w:rsidR="00A442D3">
        <w:t xml:space="preserve"> only.</w:t>
      </w:r>
    </w:p>
    <w:p w:rsidR="0096080D" w:rsidRDefault="0096080D" w:rsidP="004A46BC">
      <w:r>
        <w:lastRenderedPageBreak/>
        <w:t xml:space="preserve">The </w:t>
      </w:r>
      <w:r w:rsidR="00545612">
        <w:t>CCE-to-REG</w:t>
      </w:r>
      <w:r>
        <w:t xml:space="preserve"> mapping for a control-resource set can be interleaved or non-interleaved</w:t>
      </w:r>
      <w:r w:rsidR="00BC4ACB">
        <w:t xml:space="preserve">, configured by the higher-layer parameter </w:t>
      </w:r>
      <w:r w:rsidR="001F221A" w:rsidRPr="001F221A">
        <w:rPr>
          <w:i/>
        </w:rPr>
        <w:t>CORESET-CCE-REG-mapping-type</w:t>
      </w:r>
      <w:r w:rsidR="00BC4ACB">
        <w:t>,</w:t>
      </w:r>
      <w:r w:rsidR="00545612">
        <w:t xml:space="preserve"> and is described by REG bundles</w:t>
      </w:r>
      <w:r w:rsidR="00215DBD">
        <w:t>:</w:t>
      </w:r>
    </w:p>
    <w:p w:rsidR="00545612" w:rsidRDefault="00545612" w:rsidP="00545612">
      <w:pPr>
        <w:pStyle w:val="B1"/>
      </w:pPr>
      <w:r>
        <w:t>-</w:t>
      </w:r>
      <w:r>
        <w:tab/>
        <w:t xml:space="preserve">REG bundle </w:t>
      </w:r>
      <w:bookmarkStart w:id="169" w:name="_Hlk500448813"/>
      <w:r w:rsidRPr="004F7F4F">
        <w:rPr>
          <w:position w:val="-6"/>
        </w:rPr>
        <w:object w:dxaOrig="139" w:dyaOrig="240">
          <v:shape id="_x0000_i2323" type="#_x0000_t75" style="width:6.75pt;height:12pt" o:ole="">
            <v:imagedata r:id="rId831" o:title=""/>
          </v:shape>
          <o:OLEObject Type="Embed" ProgID="Equation.3" ShapeID="_x0000_i2323" DrawAspect="Content" ObjectID="_1584267265" r:id="rId1947"/>
        </w:object>
      </w:r>
      <w:bookmarkEnd w:id="169"/>
      <w:r>
        <w:t xml:space="preserve"> is defined as REGs </w:t>
      </w:r>
      <w:r w:rsidR="006075D3" w:rsidRPr="004F7F4F">
        <w:rPr>
          <w:position w:val="-10"/>
        </w:rPr>
        <w:object w:dxaOrig="1820" w:dyaOrig="300">
          <v:shape id="_x0000_i2324" type="#_x0000_t75" style="width:90.75pt;height:15pt" o:ole="">
            <v:imagedata r:id="rId1948" o:title=""/>
          </v:shape>
          <o:OLEObject Type="Embed" ProgID="Equation.3" ShapeID="_x0000_i2324" DrawAspect="Content" ObjectID="_1584267266" r:id="rId1949"/>
        </w:object>
      </w:r>
      <w:r>
        <w:t xml:space="preserve"> where </w:t>
      </w:r>
      <w:bookmarkStart w:id="170" w:name="_Hlk500448903"/>
      <w:r w:rsidR="006075D3" w:rsidRPr="006075D3">
        <w:rPr>
          <w:position w:val="-4"/>
        </w:rPr>
        <w:object w:dxaOrig="200" w:dyaOrig="220">
          <v:shape id="_x0000_i2325" type="#_x0000_t75" style="width:9.75pt;height:11.25pt" o:ole="">
            <v:imagedata r:id="rId835" o:title=""/>
          </v:shape>
          <o:OLEObject Type="Embed" ProgID="Equation.3" ShapeID="_x0000_i2325" DrawAspect="Content" ObjectID="_1584267267" r:id="rId1950"/>
        </w:object>
      </w:r>
      <w:r>
        <w:t xml:space="preserve"> is the REG bundle size</w:t>
      </w:r>
      <w:r w:rsidR="00ED4AA4">
        <w:t>,</w:t>
      </w:r>
      <w:bookmarkEnd w:id="170"/>
      <w:r w:rsidR="000A443C">
        <w:t xml:space="preserve"> </w:t>
      </w:r>
      <w:r w:rsidR="000A443C" w:rsidRPr="0025210E">
        <w:rPr>
          <w:position w:val="-10"/>
        </w:rPr>
        <w:object w:dxaOrig="2100" w:dyaOrig="340">
          <v:shape id="_x0000_i2326" type="#_x0000_t75" style="width:105pt;height:17.25pt" o:ole="">
            <v:imagedata r:id="rId1951" o:title=""/>
          </v:shape>
          <o:OLEObject Type="Embed" ProgID="Equation.3" ShapeID="_x0000_i2326" DrawAspect="Content" ObjectID="_1584267268" r:id="rId1952"/>
        </w:object>
      </w:r>
      <w:r w:rsidR="00ED4AA4">
        <w:t xml:space="preserve">, and </w:t>
      </w:r>
      <w:r w:rsidR="000E1036" w:rsidRPr="001F4213">
        <w:rPr>
          <w:position w:val="-14"/>
        </w:rPr>
        <w:object w:dxaOrig="2720" w:dyaOrig="380">
          <v:shape id="_x0000_i2327" type="#_x0000_t75" style="width:135.75pt;height:18.75pt" o:ole="">
            <v:imagedata r:id="rId1953" o:title=""/>
          </v:shape>
          <o:OLEObject Type="Embed" ProgID="Equation.3" ShapeID="_x0000_i2327" DrawAspect="Content" ObjectID="_1584267269" r:id="rId1954"/>
        </w:object>
      </w:r>
      <w:r w:rsidR="000A443C">
        <w:t xml:space="preserve"> is the </w:t>
      </w:r>
      <w:r w:rsidR="000A443C" w:rsidRPr="000A443C">
        <w:t xml:space="preserve">number of REGs in </w:t>
      </w:r>
      <w:r w:rsidR="000A443C">
        <w:t>the</w:t>
      </w:r>
      <w:r w:rsidR="000A443C" w:rsidRPr="000A443C">
        <w:t xml:space="preserve"> CORESET</w:t>
      </w:r>
    </w:p>
    <w:p w:rsidR="00545612" w:rsidRDefault="00545612" w:rsidP="00545612">
      <w:pPr>
        <w:pStyle w:val="B1"/>
      </w:pPr>
      <w:r>
        <w:t>-</w:t>
      </w:r>
      <w:r>
        <w:tab/>
        <w:t xml:space="preserve">CCE </w:t>
      </w:r>
      <w:bookmarkStart w:id="171" w:name="_Hlk500448980"/>
      <w:r w:rsidRPr="004F7F4F">
        <w:rPr>
          <w:position w:val="-10"/>
        </w:rPr>
        <w:object w:dxaOrig="180" w:dyaOrig="279">
          <v:shape id="_x0000_i2328" type="#_x0000_t75" style="width:9pt;height:14.25pt" o:ole="">
            <v:imagedata r:id="rId837" o:title=""/>
          </v:shape>
          <o:OLEObject Type="Embed" ProgID="Equation.3" ShapeID="_x0000_i2328" DrawAspect="Content" ObjectID="_1584267270" r:id="rId1955"/>
        </w:object>
      </w:r>
      <w:bookmarkEnd w:id="171"/>
      <w:r>
        <w:t xml:space="preserve"> consists of REG bundles </w:t>
      </w:r>
      <w:r w:rsidR="00D24CAB" w:rsidRPr="004F7F4F">
        <w:rPr>
          <w:position w:val="-10"/>
        </w:rPr>
        <w:object w:dxaOrig="3600" w:dyaOrig="300">
          <v:shape id="_x0000_i2329" type="#_x0000_t75" style="width:180pt;height:15pt" o:ole="">
            <v:imagedata r:id="rId1956" o:title=""/>
          </v:shape>
          <o:OLEObject Type="Embed" ProgID="Equation.3" ShapeID="_x0000_i2329" DrawAspect="Content" ObjectID="_1584267271" r:id="rId1957"/>
        </w:object>
      </w:r>
      <w:r>
        <w:t xml:space="preserve"> where </w:t>
      </w:r>
      <w:r w:rsidRPr="004F7F4F">
        <w:rPr>
          <w:position w:val="-10"/>
        </w:rPr>
        <w:object w:dxaOrig="400" w:dyaOrig="300">
          <v:shape id="_x0000_i2330" type="#_x0000_t75" style="width:20.25pt;height:15pt" o:ole="">
            <v:imagedata r:id="rId1958" o:title=""/>
          </v:shape>
          <o:OLEObject Type="Embed" ProgID="Equation.3" ShapeID="_x0000_i2330" DrawAspect="Content" ObjectID="_1584267272" r:id="rId1959"/>
        </w:object>
      </w:r>
      <w:r>
        <w:t xml:space="preserve"> is an interleaver</w:t>
      </w:r>
    </w:p>
    <w:p w:rsidR="00545612" w:rsidRDefault="00545612" w:rsidP="00545612">
      <w:bookmarkStart w:id="172" w:name="_Hlk500448443"/>
      <w:r>
        <w:t>For non-interleaved CCE-to-REG mapping,</w:t>
      </w:r>
      <w:r w:rsidR="00FE79E7">
        <w:t xml:space="preserve"> </w:t>
      </w:r>
      <w:r w:rsidRPr="004F7F4F">
        <w:rPr>
          <w:position w:val="-6"/>
        </w:rPr>
        <w:object w:dxaOrig="499" w:dyaOrig="240">
          <v:shape id="_x0000_i2331" type="#_x0000_t75" style="width:24.75pt;height:12pt" o:ole="">
            <v:imagedata r:id="rId1960" o:title=""/>
          </v:shape>
          <o:OLEObject Type="Embed" ProgID="Equation.3" ShapeID="_x0000_i2331" DrawAspect="Content" ObjectID="_1584267273" r:id="rId1961"/>
        </w:object>
      </w:r>
      <w:r>
        <w:t xml:space="preserve"> and </w:t>
      </w:r>
      <w:r w:rsidR="000C73C4" w:rsidRPr="004F7F4F">
        <w:rPr>
          <w:position w:val="-10"/>
        </w:rPr>
        <w:object w:dxaOrig="780" w:dyaOrig="300">
          <v:shape id="_x0000_i2332" type="#_x0000_t75" style="width:39pt;height:15pt" o:ole="">
            <v:imagedata r:id="rId1962" o:title=""/>
          </v:shape>
          <o:OLEObject Type="Embed" ProgID="Equation.3" ShapeID="_x0000_i2332" DrawAspect="Content" ObjectID="_1584267274" r:id="rId1963"/>
        </w:object>
      </w:r>
      <w:r w:rsidR="00FE79E7">
        <w:t>.</w:t>
      </w:r>
    </w:p>
    <w:p w:rsidR="006A25D7" w:rsidRDefault="00545612" w:rsidP="007C1D5F">
      <w:r>
        <w:t xml:space="preserve">For interleaved CCE-to-REG mapping, </w:t>
      </w:r>
      <w:r w:rsidRPr="001D69AA">
        <w:rPr>
          <w:position w:val="-10"/>
        </w:rPr>
        <w:object w:dxaOrig="760" w:dyaOrig="300">
          <v:shape id="_x0000_i2333" type="#_x0000_t75" style="width:38.25pt;height:15pt" o:ole="">
            <v:imagedata r:id="rId1964" o:title=""/>
          </v:shape>
          <o:OLEObject Type="Embed" ProgID="Equation.3" ShapeID="_x0000_i2333" DrawAspect="Content" ObjectID="_1584267275" r:id="rId1965"/>
        </w:object>
      </w:r>
      <w:r>
        <w:t xml:space="preserve">for </w:t>
      </w:r>
      <w:r w:rsidRPr="00855E43">
        <w:rPr>
          <w:position w:val="-14"/>
        </w:rPr>
        <w:object w:dxaOrig="1180" w:dyaOrig="380">
          <v:shape id="_x0000_i2334" type="#_x0000_t75" style="width:59.25pt;height:18.75pt" o:ole="">
            <v:imagedata r:id="rId1966" o:title=""/>
          </v:shape>
          <o:OLEObject Type="Embed" ProgID="Equation.3" ShapeID="_x0000_i2334" DrawAspect="Content" ObjectID="_1584267276" r:id="rId1967"/>
        </w:object>
      </w:r>
      <w:r>
        <w:t xml:space="preserve"> and </w:t>
      </w:r>
      <w:r w:rsidR="00FE79E7" w:rsidRPr="001D69AA">
        <w:rPr>
          <w:position w:val="-14"/>
        </w:rPr>
        <w:object w:dxaOrig="1440" w:dyaOrig="380">
          <v:shape id="_x0000_i2335" type="#_x0000_t75" style="width:1in;height:18.75pt" o:ole="">
            <v:imagedata r:id="rId1968" o:title=""/>
          </v:shape>
          <o:OLEObject Type="Embed" ProgID="Equation.3" ShapeID="_x0000_i2335" DrawAspect="Content" ObjectID="_1584267277" r:id="rId1969"/>
        </w:object>
      </w:r>
      <w:r>
        <w:t xml:space="preserve"> for </w:t>
      </w:r>
      <w:r w:rsidRPr="00855E43">
        <w:rPr>
          <w:position w:val="-14"/>
        </w:rPr>
        <w:object w:dxaOrig="1460" w:dyaOrig="380">
          <v:shape id="_x0000_i2336" type="#_x0000_t75" style="width:72.75pt;height:18.75pt" o:ole="">
            <v:imagedata r:id="rId1970" o:title=""/>
          </v:shape>
          <o:OLEObject Type="Embed" ProgID="Equation.3" ShapeID="_x0000_i2336" DrawAspect="Content" ObjectID="_1584267278" r:id="rId1971"/>
        </w:object>
      </w:r>
      <w:r w:rsidR="008364AA" w:rsidRPr="008364AA">
        <w:t xml:space="preserve"> </w:t>
      </w:r>
      <w:r w:rsidR="008364AA">
        <w:t xml:space="preserve">where </w:t>
      </w:r>
      <w:r w:rsidR="008364AA" w:rsidRPr="006075D3">
        <w:rPr>
          <w:position w:val="-4"/>
        </w:rPr>
        <w:object w:dxaOrig="200" w:dyaOrig="220">
          <v:shape id="_x0000_i2337" type="#_x0000_t75" style="width:9.75pt;height:11.25pt" o:ole="">
            <v:imagedata r:id="rId835" o:title=""/>
          </v:shape>
          <o:OLEObject Type="Embed" ProgID="Equation.3" ShapeID="_x0000_i2337" DrawAspect="Content" ObjectID="_1584267279" r:id="rId1972"/>
        </w:object>
      </w:r>
      <w:r w:rsidR="008364AA">
        <w:t xml:space="preserve"> is configured by the higher-layer parameter </w:t>
      </w:r>
      <w:r w:rsidR="008364AA" w:rsidRPr="00A9419A">
        <w:rPr>
          <w:i/>
        </w:rPr>
        <w:t>CORESET</w:t>
      </w:r>
      <w:r w:rsidR="008364AA">
        <w:rPr>
          <w:i/>
        </w:rPr>
        <w:t>-</w:t>
      </w:r>
      <w:r w:rsidR="008364AA" w:rsidRPr="00A9419A">
        <w:rPr>
          <w:i/>
        </w:rPr>
        <w:t>REG</w:t>
      </w:r>
      <w:r w:rsidR="008364AA">
        <w:rPr>
          <w:i/>
        </w:rPr>
        <w:t>-</w:t>
      </w:r>
      <w:r w:rsidR="008364AA" w:rsidRPr="00A9419A">
        <w:rPr>
          <w:i/>
        </w:rPr>
        <w:t>bundle</w:t>
      </w:r>
      <w:r w:rsidR="008364AA">
        <w:rPr>
          <w:i/>
        </w:rPr>
        <w:t>-</w:t>
      </w:r>
      <w:r w:rsidR="008364AA" w:rsidRPr="00A9419A">
        <w:rPr>
          <w:i/>
        </w:rPr>
        <w:t>si</w:t>
      </w:r>
      <w:r w:rsidR="008364AA">
        <w:rPr>
          <w:i/>
        </w:rPr>
        <w:t>z</w:t>
      </w:r>
      <w:r w:rsidR="008364AA" w:rsidRPr="00A9419A">
        <w:rPr>
          <w:i/>
        </w:rPr>
        <w:t>e</w:t>
      </w:r>
      <w:r w:rsidR="007C1D5F">
        <w:t xml:space="preserve">. The interleaver is defined by </w:t>
      </w:r>
    </w:p>
    <w:p w:rsidR="006A25D7" w:rsidRDefault="00FE79E7" w:rsidP="006A25D7">
      <w:pPr>
        <w:pStyle w:val="EQ"/>
        <w:jc w:val="center"/>
      </w:pPr>
      <w:r w:rsidRPr="001F4213">
        <w:rPr>
          <w:position w:val="-74"/>
        </w:rPr>
        <w:object w:dxaOrig="3360" w:dyaOrig="1600">
          <v:shape id="_x0000_i2338" type="#_x0000_t75" style="width:168pt;height:80.25pt" o:ole="">
            <v:imagedata r:id="rId1973" o:title=""/>
          </v:shape>
          <o:OLEObject Type="Embed" ProgID="Equation.3" ShapeID="_x0000_i2338" DrawAspect="Content" ObjectID="_1584267280" r:id="rId1974"/>
        </w:object>
      </w:r>
    </w:p>
    <w:p w:rsidR="007501A6" w:rsidRDefault="001F4213" w:rsidP="007C1D5F">
      <w:r>
        <w:t>w</w:t>
      </w:r>
      <w:r w:rsidR="007C1D5F">
        <w:t>here</w:t>
      </w:r>
      <w:r>
        <w:t xml:space="preserve"> </w:t>
      </w:r>
      <w:r w:rsidR="00ED4AA4" w:rsidRPr="001E7FC1">
        <w:rPr>
          <w:position w:val="-10"/>
        </w:rPr>
        <w:object w:dxaOrig="920" w:dyaOrig="300">
          <v:shape id="_x0000_i2339" type="#_x0000_t75" style="width:45.75pt;height:15pt" o:ole="">
            <v:imagedata r:id="rId1975" o:title=""/>
          </v:shape>
          <o:OLEObject Type="Embed" ProgID="Equation.3" ShapeID="_x0000_i2339" DrawAspect="Content" ObjectID="_1584267281" r:id="rId1976"/>
        </w:object>
      </w:r>
      <w:r w:rsidR="007C1D5F">
        <w:t xml:space="preserve"> is given by the higher-layer parameter </w:t>
      </w:r>
      <w:r w:rsidR="0022646E" w:rsidRPr="00BC0133">
        <w:rPr>
          <w:i/>
        </w:rPr>
        <w:t>CORESET-interleaver-size</w:t>
      </w:r>
      <w:r w:rsidR="00740851">
        <w:t xml:space="preserve"> and </w:t>
      </w:r>
      <w:r w:rsidR="007501A6">
        <w:t>where</w:t>
      </w:r>
    </w:p>
    <w:bookmarkEnd w:id="172"/>
    <w:p w:rsidR="007501A6" w:rsidRDefault="007501A6" w:rsidP="007501A6">
      <w:pPr>
        <w:pStyle w:val="B1"/>
      </w:pPr>
      <w:r>
        <w:t>-</w:t>
      </w:r>
      <w:r>
        <w:tab/>
      </w:r>
      <w:r w:rsidR="00D61411" w:rsidRPr="001E7FC1">
        <w:rPr>
          <w:position w:val="-10"/>
        </w:rPr>
        <w:object w:dxaOrig="960" w:dyaOrig="320">
          <v:shape id="_x0000_i2340" type="#_x0000_t75" style="width:48pt;height:15.75pt" o:ole="">
            <v:imagedata r:id="rId1977" o:title=""/>
          </v:shape>
          <o:OLEObject Type="Embed" ProgID="Equation.3" ShapeID="_x0000_i2340" DrawAspect="Content" ObjectID="_1584267282" r:id="rId1978"/>
        </w:object>
      </w:r>
      <w:r w:rsidR="00D61411" w:rsidDel="00296920">
        <w:t xml:space="preserve"> </w:t>
      </w:r>
      <w:r>
        <w:t>for a PDCCH transmitted in a CORESET configured by the PBCH</w:t>
      </w:r>
      <w:r w:rsidR="00E85EAC">
        <w:t xml:space="preserve"> or </w:t>
      </w:r>
      <w:r w:rsidR="00D61411">
        <w:t>SIB1, and</w:t>
      </w:r>
      <w:r w:rsidR="001978B0">
        <w:t xml:space="preserve"> </w:t>
      </w:r>
    </w:p>
    <w:p w:rsidR="00F764D8" w:rsidRDefault="007501A6" w:rsidP="007501A6">
      <w:pPr>
        <w:pStyle w:val="B1"/>
      </w:pPr>
      <w:r>
        <w:t>-</w:t>
      </w:r>
      <w:r>
        <w:tab/>
      </w:r>
      <w:r w:rsidR="00D61411">
        <w:t xml:space="preserve">otherwise </w:t>
      </w:r>
      <w:r w:rsidRPr="001E7FC1">
        <w:rPr>
          <w:position w:val="-10"/>
        </w:rPr>
        <w:object w:dxaOrig="1540" w:dyaOrig="300">
          <v:shape id="_x0000_i2341" type="#_x0000_t75" style="width:77.25pt;height:15pt" o:ole="">
            <v:imagedata r:id="rId1979" o:title=""/>
          </v:shape>
          <o:OLEObject Type="Embed" ProgID="Equation.3" ShapeID="_x0000_i2341" DrawAspect="Content" ObjectID="_1584267283" r:id="rId1980"/>
        </w:object>
      </w:r>
      <w:r>
        <w:t xml:space="preserve"> is </w:t>
      </w:r>
      <w:r w:rsidR="00D61411">
        <w:t>given by</w:t>
      </w:r>
      <w:r>
        <w:t xml:space="preserve"> </w:t>
      </w:r>
      <w:r w:rsidR="00740851">
        <w:t xml:space="preserve">the higher-layer parameter </w:t>
      </w:r>
      <w:r w:rsidR="00AD45F1" w:rsidRPr="00AD45F1">
        <w:rPr>
          <w:i/>
        </w:rPr>
        <w:t>CORESET-shift-index</w:t>
      </w:r>
      <w:r w:rsidR="00AD45F1">
        <w:t>.</w:t>
      </w:r>
    </w:p>
    <w:p w:rsidR="00D61411" w:rsidRDefault="00D61411" w:rsidP="00D61411">
      <w:r>
        <w:t xml:space="preserve">The UE is not expected to handle configurations resulting in the quantity </w:t>
      </w:r>
      <w:r w:rsidRPr="00920517">
        <w:rPr>
          <w:position w:val="-6"/>
        </w:rPr>
        <w:object w:dxaOrig="220" w:dyaOrig="240">
          <v:shape id="_x0000_i2342" type="#_x0000_t75" style="width:11.25pt;height:12pt" o:ole="">
            <v:imagedata r:id="rId1981" o:title=""/>
          </v:shape>
          <o:OLEObject Type="Embed" ProgID="Equation.3" ShapeID="_x0000_i2342" DrawAspect="Content" ObjectID="_1584267284" r:id="rId1982"/>
        </w:object>
      </w:r>
      <w:r>
        <w:t xml:space="preserve"> not being an integer.</w:t>
      </w:r>
    </w:p>
    <w:p w:rsidR="00DA52D7" w:rsidRDefault="00D61411" w:rsidP="004A46BC">
      <w:r>
        <w:t>For both interleaved and non-interleaved mapping, t</w:t>
      </w:r>
      <w:r w:rsidR="00545612">
        <w:t xml:space="preserve">he UE </w:t>
      </w:r>
      <w:r w:rsidR="00D31019">
        <w:t xml:space="preserve">may </w:t>
      </w:r>
      <w:r w:rsidR="00545612">
        <w:t xml:space="preserve">assume </w:t>
      </w:r>
    </w:p>
    <w:p w:rsidR="00545612" w:rsidRDefault="00DA52D7" w:rsidP="003B0448">
      <w:pPr>
        <w:pStyle w:val="B1"/>
      </w:pPr>
      <w:r>
        <w:t>-</w:t>
      </w:r>
      <w:r>
        <w:tab/>
      </w:r>
      <w:r w:rsidR="00545612">
        <w:t xml:space="preserve">the same precoding being used </w:t>
      </w:r>
      <w:r w:rsidR="006075D3">
        <w:t xml:space="preserve">within </w:t>
      </w:r>
      <w:r w:rsidR="00545612">
        <w:t>a REG bundle</w:t>
      </w:r>
      <w:r w:rsidR="003B0448">
        <w:t xml:space="preserve"> if the higher-layer parameter </w:t>
      </w:r>
      <w:r w:rsidR="001F221A" w:rsidRPr="001F221A">
        <w:rPr>
          <w:i/>
        </w:rPr>
        <w:t>CORESET-precoder-granularity</w:t>
      </w:r>
      <w:r w:rsidR="001F221A">
        <w:rPr>
          <w:i/>
        </w:rPr>
        <w:t xml:space="preserve"> </w:t>
      </w:r>
      <w:r w:rsidR="001F221A">
        <w:t xml:space="preserve">equals </w:t>
      </w:r>
      <w:r w:rsidR="00D61411" w:rsidRPr="0066432B">
        <w:rPr>
          <w:position w:val="-4"/>
        </w:rPr>
        <w:object w:dxaOrig="200" w:dyaOrig="220">
          <v:shape id="_x0000_i2343" type="#_x0000_t75" style="width:9.75pt;height:11.25pt" o:ole="">
            <v:imagedata r:id="rId1983" o:title=""/>
          </v:shape>
          <o:OLEObject Type="Embed" ProgID="Equation.3" ShapeID="_x0000_i2343" DrawAspect="Content" ObjectID="_1584267285" r:id="rId1984"/>
        </w:object>
      </w:r>
      <w:r w:rsidR="001F221A">
        <w:t xml:space="preserve"> </w:t>
      </w:r>
    </w:p>
    <w:p w:rsidR="003B0448" w:rsidRDefault="003B0448" w:rsidP="003B0448">
      <w:pPr>
        <w:pStyle w:val="B1"/>
      </w:pPr>
      <w:r>
        <w:t>-</w:t>
      </w:r>
      <w:r>
        <w:tab/>
        <w:t xml:space="preserve">the same precoding being used across the </w:t>
      </w:r>
      <w:r w:rsidR="00630DC3" w:rsidRPr="00630DC3">
        <w:t xml:space="preserve">all </w:t>
      </w:r>
      <w:r w:rsidR="00634D59">
        <w:t>resource-element group</w:t>
      </w:r>
      <w:r w:rsidR="00630DC3" w:rsidRPr="00630DC3">
        <w:t xml:space="preserve">s </w:t>
      </w:r>
      <w:bookmarkStart w:id="173" w:name="_Hlk498503446"/>
      <w:r w:rsidR="00630DC3" w:rsidRPr="00630DC3">
        <w:t xml:space="preserve">within the set of contiguous </w:t>
      </w:r>
      <w:r w:rsidR="00630DC3">
        <w:t>resource block</w:t>
      </w:r>
      <w:r w:rsidR="00630DC3" w:rsidRPr="00630DC3">
        <w:t>s</w:t>
      </w:r>
      <w:r w:rsidR="00630DC3">
        <w:t xml:space="preserve"> </w:t>
      </w:r>
      <w:r w:rsidR="00160CA8">
        <w:t>in</w:t>
      </w:r>
      <w:r w:rsidR="00630DC3">
        <w:t xml:space="preserve"> the</w:t>
      </w:r>
      <w:bookmarkEnd w:id="173"/>
      <w:r>
        <w:t xml:space="preserve"> CORESET if the higher-layer parameter </w:t>
      </w:r>
      <w:r w:rsidR="001F221A" w:rsidRPr="001F221A">
        <w:rPr>
          <w:i/>
        </w:rPr>
        <w:t>CORESET-precoder-granularity</w:t>
      </w:r>
      <w:r w:rsidR="001F221A" w:rsidRPr="001F221A" w:rsidDel="001F221A">
        <w:rPr>
          <w:i/>
        </w:rPr>
        <w:t xml:space="preserve"> </w:t>
      </w:r>
      <w:r w:rsidR="001F221A">
        <w:t>equals the size of the CORESET in the frequency domain</w:t>
      </w:r>
    </w:p>
    <w:p w:rsidR="00EE3FCB" w:rsidRDefault="00EE3FCB" w:rsidP="00EE3FCB">
      <w:r>
        <w:t>For a CORESET configured by PBCH</w:t>
      </w:r>
      <w:r w:rsidR="00D61411">
        <w:t xml:space="preserve"> the UE may assume</w:t>
      </w:r>
      <w:r>
        <w:t xml:space="preserve">, </w:t>
      </w:r>
      <w:r w:rsidRPr="004F7F4F">
        <w:rPr>
          <w:position w:val="-6"/>
        </w:rPr>
        <w:object w:dxaOrig="499" w:dyaOrig="240">
          <v:shape id="_x0000_i2344" type="#_x0000_t75" style="width:24.75pt;height:12pt" o:ole="">
            <v:imagedata r:id="rId1960" o:title=""/>
          </v:shape>
          <o:OLEObject Type="Embed" ProgID="Equation.3" ShapeID="_x0000_i2344" DrawAspect="Content" ObjectID="_1584267286" r:id="rId1985"/>
        </w:object>
      </w:r>
      <w:r w:rsidR="00D61411">
        <w:t xml:space="preserve">, </w:t>
      </w:r>
      <w:r w:rsidR="00D61411" w:rsidRPr="0066432B">
        <w:rPr>
          <w:position w:val="-4"/>
        </w:rPr>
        <w:object w:dxaOrig="520" w:dyaOrig="220">
          <v:shape id="_x0000_i2345" type="#_x0000_t75" style="width:26.25pt;height:11.25pt" o:ole="">
            <v:imagedata r:id="rId1986" o:title=""/>
          </v:shape>
          <o:OLEObject Type="Embed" ProgID="Equation.3" ShapeID="_x0000_i2345" DrawAspect="Content" ObjectID="_1584267287" r:id="rId1987"/>
        </w:object>
      </w:r>
      <w:r w:rsidR="00D61411">
        <w:t xml:space="preserve">, and </w:t>
      </w:r>
      <w:r w:rsidR="00D61411" w:rsidRPr="00BC76E7">
        <w:t xml:space="preserve">the same precoding </w:t>
      </w:r>
      <w:r w:rsidR="00D61411">
        <w:t>being</w:t>
      </w:r>
      <w:r w:rsidR="00D61411" w:rsidRPr="00BC76E7">
        <w:t xml:space="preserve"> used within a REG bundle</w:t>
      </w:r>
      <w:r>
        <w:t>.</w:t>
      </w:r>
    </w:p>
    <w:p w:rsidR="005C3272" w:rsidRDefault="00215DBD" w:rsidP="00215DBD">
      <w:pPr>
        <w:pStyle w:val="Heading4"/>
      </w:pPr>
      <w:bookmarkStart w:id="174" w:name="_Toc510519389"/>
      <w:r>
        <w:t>7.3.2.3</w:t>
      </w:r>
      <w:r w:rsidR="005C3272">
        <w:tab/>
        <w:t>Scrambling</w:t>
      </w:r>
      <w:bookmarkEnd w:id="174"/>
    </w:p>
    <w:p w:rsidR="00D10CD0" w:rsidRDefault="00D10CD0" w:rsidP="00D10CD0">
      <w:r>
        <w:t>The UE shall assume t</w:t>
      </w:r>
      <w:r w:rsidRPr="00C12953">
        <w:t xml:space="preserve">he block of bits </w:t>
      </w:r>
      <w:r w:rsidRPr="0054108D">
        <w:rPr>
          <w:position w:val="-12"/>
        </w:rPr>
        <w:object w:dxaOrig="1540" w:dyaOrig="380">
          <v:shape id="_x0000_i2346" type="#_x0000_t75" style="width:77.25pt;height:18.75pt" o:ole="">
            <v:imagedata r:id="rId1988" o:title=""/>
          </v:shape>
          <o:OLEObject Type="Embed" ProgID="Equation.3" ShapeID="_x0000_i2346" DrawAspect="Content" ObjectID="_1584267288" r:id="rId1989"/>
        </w:object>
      </w:r>
      <w:r>
        <w:t xml:space="preserve">, where </w:t>
      </w:r>
      <w:r w:rsidR="00084B24" w:rsidRPr="0054108D">
        <w:rPr>
          <w:position w:val="-12"/>
        </w:rPr>
        <w:object w:dxaOrig="440" w:dyaOrig="380">
          <v:shape id="_x0000_i2347" type="#_x0000_t75" style="width:21.75pt;height:18.75pt" o:ole="">
            <v:imagedata r:id="rId1990" o:title=""/>
          </v:shape>
          <o:OLEObject Type="Embed" ProgID="Equation.3" ShapeID="_x0000_i2347" DrawAspect="Content" ObjectID="_1584267289" r:id="rId1991"/>
        </w:object>
      </w:r>
      <w:r>
        <w:t xml:space="preserve"> is the number of bits </w:t>
      </w:r>
      <w:r w:rsidRPr="00C12953">
        <w:t>transmitted on the physical channel</w:t>
      </w:r>
      <w:r>
        <w:t>,</w:t>
      </w:r>
      <w:r w:rsidRPr="00C12953">
        <w:t xml:space="preserve"> </w:t>
      </w:r>
      <w:r>
        <w:t>is</w:t>
      </w:r>
      <w:r w:rsidRPr="00C12953">
        <w:t xml:space="preserve"> scrambled prior to modulation, resulting in a block of scrambled bits</w:t>
      </w:r>
      <w:r>
        <w:t xml:space="preserve"> </w:t>
      </w:r>
      <w:r w:rsidRPr="0054108D">
        <w:rPr>
          <w:position w:val="-12"/>
        </w:rPr>
        <w:object w:dxaOrig="1600" w:dyaOrig="380">
          <v:shape id="_x0000_i2348" type="#_x0000_t75" style="width:80.25pt;height:18.75pt" o:ole="">
            <v:imagedata r:id="rId1992" o:title=""/>
          </v:shape>
          <o:OLEObject Type="Embed" ProgID="Equation.3" ShapeID="_x0000_i2348" DrawAspect="Content" ObjectID="_1584267290" r:id="rId1993"/>
        </w:object>
      </w:r>
      <w:r>
        <w:t xml:space="preserve"> according to</w:t>
      </w:r>
    </w:p>
    <w:p w:rsidR="00D10CD0" w:rsidRDefault="00D10CD0" w:rsidP="00D10CD0">
      <w:pPr>
        <w:pStyle w:val="EQ"/>
        <w:jc w:val="center"/>
      </w:pPr>
      <w:r w:rsidRPr="0085468C">
        <w:rPr>
          <w:position w:val="-10"/>
        </w:rPr>
        <w:object w:dxaOrig="2000" w:dyaOrig="340">
          <v:shape id="_x0000_i2349" type="#_x0000_t75" style="width:99.75pt;height:17.25pt" o:ole="">
            <v:imagedata r:id="rId1994" o:title=""/>
          </v:shape>
          <o:OLEObject Type="Embed" ProgID="Equation.3" ShapeID="_x0000_i2349" DrawAspect="Content" ObjectID="_1584267291" r:id="rId1995"/>
        </w:object>
      </w:r>
    </w:p>
    <w:p w:rsidR="000F5C9C" w:rsidRPr="000F5C9C" w:rsidRDefault="00D10CD0" w:rsidP="000F5C9C">
      <w:r>
        <w:t xml:space="preserve">where the scrambling sequence </w:t>
      </w:r>
      <w:r w:rsidR="00084B24" w:rsidRPr="001B0DE7">
        <w:rPr>
          <w:position w:val="-10"/>
        </w:rPr>
        <w:object w:dxaOrig="360" w:dyaOrig="300">
          <v:shape id="_x0000_i2350" type="#_x0000_t75" style="width:18pt;height:15pt" o:ole="">
            <v:imagedata r:id="rId1996" o:title=""/>
          </v:shape>
          <o:OLEObject Type="Embed" ProgID="Equation.3" ShapeID="_x0000_i2350" DrawAspect="Content" ObjectID="_1584267292" r:id="rId1997"/>
        </w:object>
      </w:r>
      <w:r>
        <w:t xml:space="preserve"> is given by clause 5.2.1</w:t>
      </w:r>
      <w:r w:rsidRPr="00C12953">
        <w:t>.</w:t>
      </w:r>
      <w:r>
        <w:t xml:space="preserve"> </w:t>
      </w:r>
      <w:r w:rsidR="000F5C9C" w:rsidRPr="000F5C9C">
        <w:t>The scrambling sequence generator shall be initialized with</w:t>
      </w:r>
    </w:p>
    <w:p w:rsidR="000F5C9C" w:rsidRPr="000F5C9C" w:rsidRDefault="000F5C9C" w:rsidP="0017266D">
      <w:pPr>
        <w:pStyle w:val="EQ"/>
      </w:pPr>
      <w:r>
        <w:tab/>
      </w:r>
      <w:r w:rsidR="003B495E">
        <w:rPr>
          <w:position w:val="-10"/>
        </w:rPr>
        <w:pict>
          <v:shape id="_x0000_i2351" type="#_x0000_t75" style="width:129.75pt;height:17.25pt">
            <v:imagedata r:id="rId1998" o:title=""/>
          </v:shape>
        </w:pict>
      </w:r>
    </w:p>
    <w:p w:rsidR="000F5C9C" w:rsidRPr="000F5C9C" w:rsidRDefault="000F5C9C" w:rsidP="000F5C9C">
      <w:r w:rsidRPr="000F5C9C">
        <w:t>where</w:t>
      </w:r>
    </w:p>
    <w:p w:rsidR="000F5C9C" w:rsidRPr="000F5C9C" w:rsidRDefault="000F5C9C" w:rsidP="0017266D">
      <w:pPr>
        <w:pStyle w:val="B1"/>
      </w:pPr>
      <w:r w:rsidRPr="000F5C9C">
        <w:t>-</w:t>
      </w:r>
      <w:r w:rsidRPr="000F5C9C">
        <w:tab/>
        <w:t xml:space="preserve">for a UE-specific search space as defined in clause 10 of [5, TS 38.213], </w:t>
      </w:r>
      <w:r w:rsidR="003B495E">
        <w:rPr>
          <w:position w:val="-10"/>
        </w:rPr>
        <w:pict>
          <v:shape id="_x0000_i2352" type="#_x0000_t75" style="width:81pt;height:15pt">
            <v:imagedata r:id="rId1999" o:title=""/>
          </v:shape>
        </w:pict>
      </w:r>
      <w:r w:rsidRPr="000F5C9C">
        <w:t xml:space="preserve"> equals the higher-layer parameter </w:t>
      </w:r>
      <w:r w:rsidRPr="000F5C9C">
        <w:rPr>
          <w:i/>
        </w:rPr>
        <w:t>PDCCH-DMRS-Scrambling-ID</w:t>
      </w:r>
      <w:r w:rsidRPr="000F5C9C">
        <w:t xml:space="preserve"> if configured,</w:t>
      </w:r>
    </w:p>
    <w:p w:rsidR="000F5C9C" w:rsidRPr="000F5C9C" w:rsidRDefault="000F5C9C" w:rsidP="0017266D">
      <w:pPr>
        <w:pStyle w:val="B1"/>
      </w:pPr>
      <w:r w:rsidRPr="000F5C9C">
        <w:t>-</w:t>
      </w:r>
      <w:r w:rsidRPr="000F5C9C">
        <w:tab/>
      </w:r>
      <w:r w:rsidRPr="000F5C9C">
        <w:rPr>
          <w:position w:val="-10"/>
        </w:rPr>
        <w:object w:dxaOrig="940" w:dyaOrig="340">
          <v:shape id="_x0000_i2353" type="#_x0000_t75" style="width:47.25pt;height:17.25pt" o:ole="">
            <v:imagedata r:id="rId521" o:title=""/>
          </v:shape>
          <o:OLEObject Type="Embed" ProgID="Equation.3" ShapeID="_x0000_i2353" DrawAspect="Content" ObjectID="_1584267293" r:id="rId2000"/>
        </w:object>
      </w:r>
      <w:r w:rsidRPr="000F5C9C">
        <w:t xml:space="preserve"> otherwise</w:t>
      </w:r>
    </w:p>
    <w:p w:rsidR="000F5C9C" w:rsidRPr="000F5C9C" w:rsidRDefault="000F5C9C" w:rsidP="000F5C9C">
      <w:r w:rsidRPr="000F5C9C">
        <w:lastRenderedPageBreak/>
        <w:t xml:space="preserve">and where </w:t>
      </w:r>
    </w:p>
    <w:p w:rsidR="000F5C9C" w:rsidRPr="000F5C9C" w:rsidRDefault="000F5C9C" w:rsidP="0017266D">
      <w:pPr>
        <w:pStyle w:val="B1"/>
      </w:pPr>
      <w:r w:rsidRPr="000F5C9C">
        <w:t>-</w:t>
      </w:r>
      <w:r w:rsidRPr="000F5C9C">
        <w:tab/>
      </w:r>
      <w:r w:rsidR="003B495E">
        <w:rPr>
          <w:position w:val="-10"/>
        </w:rPr>
        <w:pict>
          <v:shape id="_x0000_i2354" type="#_x0000_t75" style="width:26.25pt;height:15pt">
            <v:imagedata r:id="rId523" o:title=""/>
          </v:shape>
        </w:pict>
      </w:r>
      <w:r w:rsidRPr="000F5C9C">
        <w:t xml:space="preserve"> is given by the C-RNTI for a PDCCH in a UE-specific search space if the higher-layer parameter </w:t>
      </w:r>
      <w:r w:rsidRPr="000F5C9C">
        <w:rPr>
          <w:i/>
        </w:rPr>
        <w:t>PDCCH-DMRS-Scrambling-ID</w:t>
      </w:r>
      <w:r w:rsidRPr="000F5C9C">
        <w:t xml:space="preserve"> is configured, and</w:t>
      </w:r>
    </w:p>
    <w:p w:rsidR="00575062" w:rsidRPr="00545612" w:rsidRDefault="000F5C9C" w:rsidP="0017266D">
      <w:pPr>
        <w:pStyle w:val="B1"/>
      </w:pPr>
      <w:r w:rsidRPr="000F5C9C">
        <w:t>-</w:t>
      </w:r>
      <w:r w:rsidRPr="000F5C9C">
        <w:tab/>
      </w:r>
      <w:r w:rsidR="003B495E">
        <w:rPr>
          <w:position w:val="-10"/>
        </w:rPr>
        <w:pict>
          <v:shape id="_x0000_i2355" type="#_x0000_t75" style="width:42pt;height:15pt">
            <v:imagedata r:id="rId2001" o:title=""/>
          </v:shape>
        </w:pict>
      </w:r>
      <w:r w:rsidRPr="000F5C9C">
        <w:t xml:space="preserve"> otherwise.</w:t>
      </w:r>
    </w:p>
    <w:p w:rsidR="000F49C9" w:rsidRDefault="000F49C9" w:rsidP="000F49C9">
      <w:pPr>
        <w:pStyle w:val="Heading4"/>
      </w:pPr>
      <w:bookmarkStart w:id="175" w:name="_Toc510519390"/>
      <w:r>
        <w:t>7.3.2.4</w:t>
      </w:r>
      <w:r w:rsidR="007D0ECC">
        <w:tab/>
      </w:r>
      <w:r>
        <w:t>PDCCH</w:t>
      </w:r>
      <w:r w:rsidR="005C3272">
        <w:t xml:space="preserve"> modulation</w:t>
      </w:r>
      <w:bookmarkEnd w:id="175"/>
    </w:p>
    <w:p w:rsidR="005C3272" w:rsidRPr="005C3272" w:rsidRDefault="005C3272" w:rsidP="00E94ECE">
      <w:r w:rsidRPr="00C12953">
        <w:t xml:space="preserve">The </w:t>
      </w:r>
      <w:r w:rsidR="00DA5ABE">
        <w:t xml:space="preserve">UE shall assume the </w:t>
      </w:r>
      <w:r w:rsidRPr="00C12953">
        <w:t>block of bits</w:t>
      </w:r>
      <w:r>
        <w:t xml:space="preserve"> </w:t>
      </w:r>
      <w:r w:rsidRPr="00130815">
        <w:rPr>
          <w:position w:val="-10"/>
        </w:rPr>
        <w:object w:dxaOrig="1600" w:dyaOrig="340">
          <v:shape id="_x0000_i2356" type="#_x0000_t75" style="width:80.25pt;height:17.25pt" o:ole="">
            <v:imagedata r:id="rId2002" o:title=""/>
          </v:shape>
          <o:OLEObject Type="Embed" ProgID="Equation.3" ShapeID="_x0000_i2356" DrawAspect="Content" ObjectID="_1584267294" r:id="rId2003"/>
        </w:object>
      </w:r>
      <w:r w:rsidRPr="00C12953">
        <w:t xml:space="preserve"> </w:t>
      </w:r>
      <w:r w:rsidR="00E25992">
        <w:t>to</w:t>
      </w:r>
      <w:r w:rsidRPr="00C12953">
        <w:t xml:space="preserve"> be </w:t>
      </w:r>
      <w:r>
        <w:t xml:space="preserve">QPSK </w:t>
      </w:r>
      <w:r w:rsidR="00E25992">
        <w:t xml:space="preserve">modulated </w:t>
      </w:r>
      <w:r w:rsidRPr="00C12953">
        <w:t xml:space="preserve">as described in </w:t>
      </w:r>
      <w:r w:rsidR="008C103B">
        <w:t>clause</w:t>
      </w:r>
      <w:r w:rsidR="008C103B" w:rsidRPr="00C12953">
        <w:t> </w:t>
      </w:r>
      <w:r>
        <w:t>5.1.</w:t>
      </w:r>
      <w:r w:rsidR="00C42854">
        <w:t>3</w:t>
      </w:r>
      <w:r w:rsidRPr="00C12953">
        <w:t>, resulting in a block of complex-valued modulation symbols</w:t>
      </w:r>
      <w:r w:rsidR="00A1286F">
        <w:t xml:space="preserve"> </w:t>
      </w:r>
      <w:r w:rsidRPr="00130815">
        <w:rPr>
          <w:position w:val="-14"/>
        </w:rPr>
        <w:object w:dxaOrig="1719" w:dyaOrig="340">
          <v:shape id="_x0000_i2357" type="#_x0000_t75" style="width:86.25pt;height:17.25pt" o:ole="">
            <v:imagedata r:id="rId2004" o:title=""/>
          </v:shape>
          <o:OLEObject Type="Embed" ProgID="Equation.3" ShapeID="_x0000_i2357" DrawAspect="Content" ObjectID="_1584267295" r:id="rId2005"/>
        </w:object>
      </w:r>
      <w:r w:rsidRPr="00C12953">
        <w:t>.</w:t>
      </w:r>
    </w:p>
    <w:p w:rsidR="00801109" w:rsidRDefault="005C3272" w:rsidP="00E94ECE">
      <w:pPr>
        <w:pStyle w:val="Heading4"/>
      </w:pPr>
      <w:bookmarkStart w:id="176" w:name="_Toc510519391"/>
      <w:r>
        <w:t>7.3.2.5</w:t>
      </w:r>
      <w:r>
        <w:tab/>
        <w:t>Mapping to physical resources</w:t>
      </w:r>
      <w:bookmarkEnd w:id="176"/>
    </w:p>
    <w:p w:rsidR="00C57AA9" w:rsidRDefault="00DA5ABE" w:rsidP="00DE4BFC">
      <w:bookmarkStart w:id="177" w:name="_Hlk498433213"/>
      <w:r>
        <w:t>T</w:t>
      </w:r>
      <w:r w:rsidRPr="00C12953">
        <w:t xml:space="preserve">he </w:t>
      </w:r>
      <w:r w:rsidR="00E25992">
        <w:t xml:space="preserve">UE shall assume the </w:t>
      </w:r>
      <w:r w:rsidRPr="00C12953">
        <w:t xml:space="preserve">block of </w:t>
      </w:r>
      <w:r>
        <w:t>complex-valued</w:t>
      </w:r>
      <w:r w:rsidRPr="00C12953">
        <w:t xml:space="preserve"> symbols </w:t>
      </w:r>
      <w:r w:rsidRPr="00130815">
        <w:rPr>
          <w:position w:val="-14"/>
        </w:rPr>
        <w:object w:dxaOrig="1719" w:dyaOrig="340">
          <v:shape id="_x0000_i2358" type="#_x0000_t75" style="width:86.25pt;height:17.25pt" o:ole="">
            <v:imagedata r:id="rId2004" o:title=""/>
          </v:shape>
          <o:OLEObject Type="Embed" ProgID="Equation.3" ShapeID="_x0000_i2358" DrawAspect="Content" ObjectID="_1584267296" r:id="rId2006"/>
        </w:object>
      </w:r>
      <w:r w:rsidRPr="00C12953">
        <w:t xml:space="preserve"> </w:t>
      </w:r>
      <w:r w:rsidR="00E25992">
        <w:t>to</w:t>
      </w:r>
      <w:r w:rsidRPr="00C12953">
        <w:t xml:space="preserve"> be </w:t>
      </w:r>
      <w:r w:rsidR="0000776E">
        <w:t xml:space="preserve">scaled by a factor </w:t>
      </w:r>
      <w:r w:rsidR="0000776E" w:rsidRPr="00A37594">
        <w:rPr>
          <w:position w:val="-10"/>
        </w:rPr>
        <w:object w:dxaOrig="680" w:dyaOrig="300">
          <v:shape id="_x0000_i2359" type="#_x0000_t75" style="width:33.75pt;height:15pt" o:ole="">
            <v:imagedata r:id="rId2007" o:title=""/>
          </v:shape>
          <o:OLEObject Type="Embed" ProgID="Equation.3" ShapeID="_x0000_i2359" DrawAspect="Content" ObjectID="_1584267297" r:id="rId2008"/>
        </w:object>
      </w:r>
      <w:r w:rsidR="0000776E">
        <w:t xml:space="preserve"> and </w:t>
      </w:r>
      <w:r w:rsidRPr="00C12953">
        <w:t>mapped</w:t>
      </w:r>
      <w:r>
        <w:t xml:space="preserve"> </w:t>
      </w:r>
      <w:r w:rsidR="00E25992">
        <w:t xml:space="preserve">to resource elements </w:t>
      </w:r>
      <w:r w:rsidR="00801E74" w:rsidRPr="00244553">
        <w:rPr>
          <w:position w:val="-14"/>
        </w:rPr>
        <w:object w:dxaOrig="680" w:dyaOrig="340">
          <v:shape id="_x0000_i2360" type="#_x0000_t75" style="width:33.75pt;height:18pt" o:ole="">
            <v:imagedata r:id="rId917" o:title=""/>
          </v:shape>
          <o:OLEObject Type="Embed" ProgID="Equation.3" ShapeID="_x0000_i2360" DrawAspect="Content" ObjectID="_1584267298" r:id="rId2009"/>
        </w:object>
      </w:r>
      <w:r w:rsidR="00E25992">
        <w:t xml:space="preserve"> </w:t>
      </w:r>
      <w:r w:rsidR="006662A9">
        <w:t>used for the monitored PDCCH</w:t>
      </w:r>
      <w:r w:rsidR="006662A9" w:rsidRPr="00221ED8">
        <w:t xml:space="preserve"> </w:t>
      </w:r>
      <w:r w:rsidR="006662A9">
        <w:t xml:space="preserve">and </w:t>
      </w:r>
      <w:r w:rsidR="006662A9" w:rsidRPr="00221ED8">
        <w:t xml:space="preserve">not used for the associated PDCCH DMRS </w:t>
      </w:r>
      <w:r w:rsidR="00E25992">
        <w:t xml:space="preserve">in increasing order of first </w:t>
      </w:r>
      <w:r w:rsidR="00724FAC" w:rsidRPr="00135018">
        <w:rPr>
          <w:position w:val="-6"/>
        </w:rPr>
        <w:object w:dxaOrig="180" w:dyaOrig="260">
          <v:shape id="_x0000_i2361" type="#_x0000_t75" style="width:9pt;height:12.75pt" o:ole="">
            <v:imagedata r:id="rId2010" o:title=""/>
          </v:shape>
          <o:OLEObject Type="Embed" ProgID="Equation.3" ShapeID="_x0000_i2361" DrawAspect="Content" ObjectID="_1584267299" r:id="rId2011"/>
        </w:object>
      </w:r>
      <w:r w:rsidR="00E25992">
        <w:t xml:space="preserve">, then </w:t>
      </w:r>
      <w:r w:rsidR="00724FAC" w:rsidRPr="00135018">
        <w:rPr>
          <w:position w:val="-6"/>
        </w:rPr>
        <w:object w:dxaOrig="139" w:dyaOrig="260">
          <v:shape id="_x0000_i2362" type="#_x0000_t75" style="width:6.75pt;height:12.75pt" o:ole="">
            <v:imagedata r:id="rId2012" o:title=""/>
          </v:shape>
          <o:OLEObject Type="Embed" ProgID="Equation.3" ShapeID="_x0000_i2362" DrawAspect="Content" ObjectID="_1584267300" r:id="rId2013"/>
        </w:object>
      </w:r>
      <w:r w:rsidR="00E25992">
        <w:t xml:space="preserve">. </w:t>
      </w:r>
      <w:r w:rsidR="006662A9">
        <w:t>The antenna port</w:t>
      </w:r>
      <w:r w:rsidR="001978B0">
        <w:t xml:space="preserve"> </w:t>
      </w:r>
      <w:r w:rsidR="006662A9" w:rsidRPr="00F122D9">
        <w:rPr>
          <w:position w:val="-10"/>
        </w:rPr>
        <w:object w:dxaOrig="820" w:dyaOrig="279">
          <v:shape id="_x0000_i2363" type="#_x0000_t75" style="width:41.25pt;height:14.25pt" o:ole="">
            <v:imagedata r:id="rId2014" o:title=""/>
          </v:shape>
          <o:OLEObject Type="Embed" ProgID="Equation.3" ShapeID="_x0000_i2363" DrawAspect="Content" ObjectID="_1584267301" r:id="rId2015"/>
        </w:object>
      </w:r>
      <w:r w:rsidR="006662A9">
        <w:t>.</w:t>
      </w:r>
    </w:p>
    <w:p w:rsidR="005B4773" w:rsidRDefault="00732CE8" w:rsidP="005B4773">
      <w:pPr>
        <w:pStyle w:val="Heading3"/>
      </w:pPr>
      <w:bookmarkStart w:id="178" w:name="_Toc510519392"/>
      <w:bookmarkEnd w:id="177"/>
      <w:r>
        <w:t>7</w:t>
      </w:r>
      <w:r w:rsidR="005B4773">
        <w:t>.3.3</w:t>
      </w:r>
      <w:r w:rsidR="005B4773">
        <w:tab/>
        <w:t>Physical broadcast channel</w:t>
      </w:r>
      <w:bookmarkEnd w:id="178"/>
    </w:p>
    <w:p w:rsidR="00DD3120" w:rsidRDefault="00DD3120" w:rsidP="00DD3120">
      <w:pPr>
        <w:pStyle w:val="Heading4"/>
      </w:pPr>
      <w:bookmarkStart w:id="179" w:name="_Toc510519393"/>
      <w:r>
        <w:t>7.3.3.1</w:t>
      </w:r>
      <w:r>
        <w:tab/>
        <w:t>Scrambling</w:t>
      </w:r>
      <w:bookmarkEnd w:id="179"/>
    </w:p>
    <w:p w:rsidR="00DD3120" w:rsidRDefault="00DD3120" w:rsidP="00DD3120">
      <w:r>
        <w:t>The UE shall assume t</w:t>
      </w:r>
      <w:r w:rsidRPr="00C12953">
        <w:t>he block of bits</w:t>
      </w:r>
      <w:r w:rsidR="00CE03A7" w:rsidRPr="0054108D">
        <w:rPr>
          <w:position w:val="-12"/>
        </w:rPr>
        <w:object w:dxaOrig="1540" w:dyaOrig="380">
          <v:shape id="_x0000_i2364" type="#_x0000_t75" style="width:77.25pt;height:18.75pt" o:ole="">
            <v:imagedata r:id="rId2016" o:title=""/>
          </v:shape>
          <o:OLEObject Type="Embed" ProgID="Equation.3" ShapeID="_x0000_i2364" DrawAspect="Content" ObjectID="_1584267302" r:id="rId2017"/>
        </w:object>
      </w:r>
      <w:r>
        <w:t xml:space="preserve">, where </w:t>
      </w:r>
      <w:r w:rsidRPr="001A5D1F">
        <w:rPr>
          <w:position w:val="-10"/>
        </w:rPr>
        <w:object w:dxaOrig="440" w:dyaOrig="300">
          <v:shape id="_x0000_i2365" type="#_x0000_t75" style="width:21.75pt;height:15pt" o:ole="">
            <v:imagedata r:id="rId2018" o:title=""/>
          </v:shape>
          <o:OLEObject Type="Embed" ProgID="Equation.3" ShapeID="_x0000_i2365" DrawAspect="Content" ObjectID="_1584267303" r:id="rId2019"/>
        </w:object>
      </w:r>
      <w:r>
        <w:t xml:space="preserve"> is the number of bits </w:t>
      </w:r>
      <w:r w:rsidRPr="00C12953">
        <w:t xml:space="preserve">transmitted on the physical </w:t>
      </w:r>
      <w:r>
        <w:t xml:space="preserve">broadcast </w:t>
      </w:r>
      <w:r w:rsidRPr="00C12953">
        <w:t>channel</w:t>
      </w:r>
      <w:r>
        <w:t>,</w:t>
      </w:r>
      <w:r w:rsidRPr="00C12953">
        <w:t xml:space="preserve"> </w:t>
      </w:r>
      <w:r>
        <w:t>are</w:t>
      </w:r>
      <w:r w:rsidRPr="00C12953">
        <w:t xml:space="preserve"> scrambled prior to modulation, resulting in a block of scrambled bits</w:t>
      </w:r>
      <w:r>
        <w:t xml:space="preserve"> </w:t>
      </w:r>
      <w:r w:rsidRPr="00FF4748">
        <w:rPr>
          <w:position w:val="-10"/>
        </w:rPr>
        <w:object w:dxaOrig="1600" w:dyaOrig="340">
          <v:shape id="_x0000_i2366" type="#_x0000_t75" style="width:80.25pt;height:17.25pt" o:ole="">
            <v:imagedata r:id="rId2020" o:title=""/>
          </v:shape>
          <o:OLEObject Type="Embed" ProgID="Equation.3" ShapeID="_x0000_i2366" DrawAspect="Content" ObjectID="_1584267304" r:id="rId2021"/>
        </w:object>
      </w:r>
      <w:r>
        <w:t>according to</w:t>
      </w:r>
    </w:p>
    <w:p w:rsidR="00DD3120" w:rsidRDefault="00055267" w:rsidP="00DD3120">
      <w:pPr>
        <w:pStyle w:val="EQ"/>
        <w:jc w:val="center"/>
      </w:pPr>
      <w:r w:rsidRPr="0085468C">
        <w:rPr>
          <w:position w:val="-10"/>
        </w:rPr>
        <w:object w:dxaOrig="2640" w:dyaOrig="340">
          <v:shape id="_x0000_i2367" type="#_x0000_t75" style="width:132pt;height:17.25pt" o:ole="">
            <v:imagedata r:id="rId2022" o:title=""/>
          </v:shape>
          <o:OLEObject Type="Embed" ProgID="Equation.3" ShapeID="_x0000_i2367" DrawAspect="Content" ObjectID="_1584267305" r:id="rId2023"/>
        </w:object>
      </w:r>
    </w:p>
    <w:p w:rsidR="001E583B" w:rsidRDefault="00DD3120" w:rsidP="001E583B">
      <w:r>
        <w:t xml:space="preserve">where the scrambling sequence </w:t>
      </w:r>
      <w:r w:rsidR="00CE03A7" w:rsidRPr="001B0DE7">
        <w:rPr>
          <w:position w:val="-10"/>
        </w:rPr>
        <w:object w:dxaOrig="360" w:dyaOrig="300">
          <v:shape id="_x0000_i2368" type="#_x0000_t75" style="width:18pt;height:15pt" o:ole="">
            <v:imagedata r:id="rId2024" o:title=""/>
          </v:shape>
          <o:OLEObject Type="Embed" ProgID="Equation.3" ShapeID="_x0000_i2368" DrawAspect="Content" ObjectID="_1584267306" r:id="rId2025"/>
        </w:object>
      </w:r>
      <w:r>
        <w:t xml:space="preserve"> is given by clause 5.2</w:t>
      </w:r>
      <w:r w:rsidRPr="00C12953">
        <w:t>.</w:t>
      </w:r>
      <w:r w:rsidR="00CE03A7">
        <w:t xml:space="preserve"> The scrambling sequence shall be initialized with </w:t>
      </w:r>
      <w:r w:rsidR="007A5A8B" w:rsidRPr="00A10B00">
        <w:rPr>
          <w:position w:val="-10"/>
        </w:rPr>
        <w:object w:dxaOrig="960" w:dyaOrig="340">
          <v:shape id="_x0000_i2369" type="#_x0000_t75" style="width:48pt;height:17.25pt" o:ole="">
            <v:imagedata r:id="rId2026" o:title=""/>
          </v:shape>
          <o:OLEObject Type="Embed" ProgID="Equation.3" ShapeID="_x0000_i2369" DrawAspect="Content" ObjectID="_1584267307" r:id="rId2027"/>
        </w:object>
      </w:r>
      <w:r w:rsidR="00CE03A7">
        <w:t xml:space="preserve"> at the start of each SS/PBCH block</w:t>
      </w:r>
      <w:r w:rsidR="001E583B">
        <w:t xml:space="preserve"> where</w:t>
      </w:r>
    </w:p>
    <w:p w:rsidR="001E583B" w:rsidRDefault="001E583B" w:rsidP="001E583B">
      <w:pPr>
        <w:pStyle w:val="B1"/>
      </w:pPr>
      <w:r>
        <w:t>-</w:t>
      </w:r>
      <w:r>
        <w:tab/>
        <w:t xml:space="preserve">for </w:t>
      </w:r>
      <w:r w:rsidR="00C3713A" w:rsidRPr="00C3713A">
        <w:rPr>
          <w:position w:val="-10"/>
        </w:rPr>
        <w:object w:dxaOrig="780" w:dyaOrig="300">
          <v:shape id="_x0000_i2370" type="#_x0000_t75" style="width:39pt;height:15pt" o:ole="">
            <v:imagedata r:id="rId2028" o:title=""/>
          </v:shape>
          <o:OLEObject Type="Embed" ProgID="Equation.3" ShapeID="_x0000_i2370" DrawAspect="Content" ObjectID="_1584267308" r:id="rId2029"/>
        </w:object>
      </w:r>
      <w:r>
        <w:t xml:space="preserve">, </w:t>
      </w:r>
      <w:r w:rsidRPr="004744C1">
        <w:rPr>
          <w:position w:val="-6"/>
        </w:rPr>
        <w:object w:dxaOrig="160" w:dyaOrig="200">
          <v:shape id="_x0000_i2371" type="#_x0000_t75" style="width:8.25pt;height:9.75pt" o:ole="">
            <v:imagedata r:id="rId2030" o:title=""/>
          </v:shape>
          <o:OLEObject Type="Embed" ProgID="Equation.3" ShapeID="_x0000_i2371" DrawAspect="Content" ObjectID="_1584267309" r:id="rId2031"/>
        </w:object>
      </w:r>
      <w:r>
        <w:t xml:space="preserve"> is the two least significant bits of the SS</w:t>
      </w:r>
      <w:r w:rsidR="00596E5A">
        <w:t xml:space="preserve">/PBCH block </w:t>
      </w:r>
      <w:r>
        <w:t>index</w:t>
      </w:r>
    </w:p>
    <w:p w:rsidR="001E583B" w:rsidRDefault="001E583B" w:rsidP="001E583B">
      <w:pPr>
        <w:pStyle w:val="B1"/>
      </w:pPr>
      <w:r>
        <w:t>-</w:t>
      </w:r>
      <w:r>
        <w:tab/>
        <w:t xml:space="preserve">for </w:t>
      </w:r>
      <w:r w:rsidR="00C3713A" w:rsidRPr="00C3713A">
        <w:rPr>
          <w:position w:val="-10"/>
        </w:rPr>
        <w:object w:dxaOrig="760" w:dyaOrig="300">
          <v:shape id="_x0000_i2372" type="#_x0000_t75" style="width:38.25pt;height:15pt" o:ole="">
            <v:imagedata r:id="rId2032" o:title=""/>
          </v:shape>
          <o:OLEObject Type="Embed" ProgID="Equation.3" ShapeID="_x0000_i2372" DrawAspect="Content" ObjectID="_1584267310" r:id="rId2033"/>
        </w:object>
      </w:r>
      <w:r w:rsidR="00C3713A">
        <w:t xml:space="preserve"> or </w:t>
      </w:r>
      <w:r w:rsidR="00C3713A" w:rsidRPr="00C3713A">
        <w:rPr>
          <w:position w:val="-10"/>
        </w:rPr>
        <w:object w:dxaOrig="859" w:dyaOrig="300">
          <v:shape id="_x0000_i2373" type="#_x0000_t75" style="width:42.75pt;height:15pt" o:ole="">
            <v:imagedata r:id="rId2034" o:title=""/>
          </v:shape>
          <o:OLEObject Type="Embed" ProgID="Equation.3" ShapeID="_x0000_i2373" DrawAspect="Content" ObjectID="_1584267311" r:id="rId2035"/>
        </w:object>
      </w:r>
      <w:r>
        <w:t xml:space="preserve">, </w:t>
      </w:r>
      <w:r w:rsidRPr="004744C1">
        <w:rPr>
          <w:position w:val="-6"/>
        </w:rPr>
        <w:object w:dxaOrig="160" w:dyaOrig="200">
          <v:shape id="_x0000_i2374" type="#_x0000_t75" style="width:8.25pt;height:9.75pt" o:ole="">
            <v:imagedata r:id="rId2030" o:title=""/>
          </v:shape>
          <o:OLEObject Type="Embed" ProgID="Equation.3" ShapeID="_x0000_i2374" DrawAspect="Content" ObjectID="_1584267312" r:id="rId2036"/>
        </w:object>
      </w:r>
      <w:r>
        <w:t xml:space="preserve"> is the three l</w:t>
      </w:r>
      <w:r w:rsidR="00596E5A">
        <w:t>east significant bits of the SS/PBCH block</w:t>
      </w:r>
      <w:r>
        <w:t xml:space="preserve"> index</w:t>
      </w:r>
    </w:p>
    <w:p w:rsidR="00226697" w:rsidRPr="00FB7785" w:rsidRDefault="00C3713A" w:rsidP="00FB7785">
      <w:r>
        <w:t xml:space="preserve">with </w:t>
      </w:r>
      <w:r w:rsidRPr="00C3713A">
        <w:rPr>
          <w:position w:val="-10"/>
        </w:rPr>
        <w:object w:dxaOrig="440" w:dyaOrig="300">
          <v:shape id="_x0000_i2375" type="#_x0000_t75" style="width:21.75pt;height:15pt" o:ole="">
            <v:imagedata r:id="rId2037" o:title=""/>
          </v:shape>
          <o:OLEObject Type="Embed" ProgID="Equation.3" ShapeID="_x0000_i2375" DrawAspect="Content" ObjectID="_1584267313" r:id="rId2038"/>
        </w:object>
      </w:r>
      <w:r>
        <w:t xml:space="preserve"> being the maximum number of SS/PBCH </w:t>
      </w:r>
      <w:r w:rsidR="00126CA9">
        <w:t>blocks i</w:t>
      </w:r>
      <w:r>
        <w:t xml:space="preserve">n an SS/PBCH period for a </w:t>
      </w:r>
      <w:r w:rsidR="00226697">
        <w:t>p</w:t>
      </w:r>
      <w:r>
        <w:t>articular band as given by [38.104].</w:t>
      </w:r>
    </w:p>
    <w:p w:rsidR="00545612" w:rsidRDefault="00545612" w:rsidP="00545612">
      <w:pPr>
        <w:pStyle w:val="Heading4"/>
      </w:pPr>
      <w:bookmarkStart w:id="180" w:name="_Toc510519394"/>
      <w:r>
        <w:t>7</w:t>
      </w:r>
      <w:r w:rsidRPr="009D24E3">
        <w:t>.3.</w:t>
      </w:r>
      <w:r>
        <w:t>3.</w:t>
      </w:r>
      <w:r w:rsidR="00DD3120">
        <w:t>2</w:t>
      </w:r>
      <w:r w:rsidRPr="009D24E3">
        <w:tab/>
        <w:t>Modulation</w:t>
      </w:r>
      <w:bookmarkEnd w:id="180"/>
    </w:p>
    <w:p w:rsidR="00545612" w:rsidRPr="00C12953" w:rsidRDefault="00545612" w:rsidP="00545612">
      <w:r>
        <w:t>T</w:t>
      </w:r>
      <w:r w:rsidRPr="00C12953">
        <w:t xml:space="preserve">he </w:t>
      </w:r>
      <w:r>
        <w:t xml:space="preserve">UE shall assume the </w:t>
      </w:r>
      <w:r w:rsidRPr="00C12953">
        <w:t>block of bits</w:t>
      </w:r>
      <w:r>
        <w:t xml:space="preserve"> </w:t>
      </w:r>
      <w:r w:rsidR="00DD3120" w:rsidRPr="001A5D1F">
        <w:rPr>
          <w:position w:val="-10"/>
        </w:rPr>
        <w:object w:dxaOrig="1600" w:dyaOrig="340">
          <v:shape id="_x0000_i2376" type="#_x0000_t75" style="width:80.25pt;height:17.25pt" o:ole="">
            <v:imagedata r:id="rId2020" o:title=""/>
          </v:shape>
          <o:OLEObject Type="Embed" ProgID="Equation.3" ShapeID="_x0000_i2376" DrawAspect="Content" ObjectID="_1584267314" r:id="rId2039"/>
        </w:object>
      </w:r>
      <w:r>
        <w:t xml:space="preserve"> are</w:t>
      </w:r>
      <w:r w:rsidRPr="00C12953">
        <w:t xml:space="preserve"> </w:t>
      </w:r>
      <w:r>
        <w:t xml:space="preserve">QPSK </w:t>
      </w:r>
      <w:r w:rsidRPr="00C12953">
        <w:t xml:space="preserve">modulated as described in </w:t>
      </w:r>
      <w:r>
        <w:t>clause</w:t>
      </w:r>
      <w:r w:rsidRPr="00C12953">
        <w:t> </w:t>
      </w:r>
      <w:r>
        <w:t>5.1</w:t>
      </w:r>
      <w:r w:rsidR="008C103B">
        <w:t>.3</w:t>
      </w:r>
      <w:r w:rsidRPr="00C12953">
        <w:t xml:space="preserve">, resulting in a block of complex-valued modulation symbols </w:t>
      </w:r>
      <w:r w:rsidR="005F5C3D" w:rsidRPr="009F6250">
        <w:rPr>
          <w:position w:val="-14"/>
        </w:rPr>
        <w:object w:dxaOrig="2500" w:dyaOrig="340">
          <v:shape id="_x0000_i2377" type="#_x0000_t75" style="width:125.25pt;height:17.25pt" o:ole="">
            <v:imagedata r:id="rId2040" o:title=""/>
          </v:shape>
          <o:OLEObject Type="Embed" ProgID="Equation.3" ShapeID="_x0000_i2377" DrawAspect="Content" ObjectID="_1584267315" r:id="rId2041"/>
        </w:object>
      </w:r>
      <w:r w:rsidRPr="00C12953">
        <w:t xml:space="preserve">. </w:t>
      </w:r>
    </w:p>
    <w:p w:rsidR="00545612" w:rsidRDefault="00545612" w:rsidP="00545612">
      <w:pPr>
        <w:pStyle w:val="Heading4"/>
      </w:pPr>
      <w:bookmarkStart w:id="181" w:name="_Toc510519395"/>
      <w:r>
        <w:t>7.3.3.</w:t>
      </w:r>
      <w:r w:rsidR="00DD3120">
        <w:t>3</w:t>
      </w:r>
      <w:r>
        <w:tab/>
        <w:t>Mapping to physical resources</w:t>
      </w:r>
      <w:bookmarkEnd w:id="181"/>
    </w:p>
    <w:p w:rsidR="00545612" w:rsidRPr="00347D77" w:rsidRDefault="00545612" w:rsidP="00545612">
      <w:r>
        <w:t>Mapping to physical resources is described in clause 7.4.3.</w:t>
      </w:r>
    </w:p>
    <w:p w:rsidR="005B4773" w:rsidRPr="00BE4FD7" w:rsidRDefault="00732CE8" w:rsidP="005B4773">
      <w:pPr>
        <w:pStyle w:val="Heading2"/>
      </w:pPr>
      <w:bookmarkStart w:id="182" w:name="_Toc510519396"/>
      <w:r>
        <w:t>7</w:t>
      </w:r>
      <w:r w:rsidR="005B4773">
        <w:t>.4</w:t>
      </w:r>
      <w:r w:rsidR="005B4773">
        <w:tab/>
        <w:t>Physical signals</w:t>
      </w:r>
      <w:bookmarkEnd w:id="182"/>
    </w:p>
    <w:p w:rsidR="005B4773" w:rsidRDefault="00732CE8" w:rsidP="005B4773">
      <w:pPr>
        <w:pStyle w:val="Heading3"/>
      </w:pPr>
      <w:bookmarkStart w:id="183" w:name="_Toc510519397"/>
      <w:r>
        <w:t>7</w:t>
      </w:r>
      <w:r w:rsidR="005B4773">
        <w:t>.4.1</w:t>
      </w:r>
      <w:r w:rsidR="005B4773">
        <w:tab/>
        <w:t>Reference signals</w:t>
      </w:r>
      <w:bookmarkEnd w:id="183"/>
    </w:p>
    <w:p w:rsidR="005B4773" w:rsidRDefault="00732CE8" w:rsidP="005B4773">
      <w:pPr>
        <w:pStyle w:val="Heading4"/>
      </w:pPr>
      <w:bookmarkStart w:id="184" w:name="_Toc510519398"/>
      <w:r>
        <w:t>7</w:t>
      </w:r>
      <w:r w:rsidR="005B4773">
        <w:t>.4.1.1</w:t>
      </w:r>
      <w:r w:rsidR="005B4773">
        <w:tab/>
        <w:t>Demodulation reference signals for PDSCH</w:t>
      </w:r>
      <w:bookmarkEnd w:id="184"/>
    </w:p>
    <w:p w:rsidR="00545612" w:rsidRDefault="00545612" w:rsidP="00545612">
      <w:pPr>
        <w:pStyle w:val="Heading5"/>
      </w:pPr>
      <w:bookmarkStart w:id="185" w:name="_Toc510519399"/>
      <w:r>
        <w:t>7.4.1.1.1</w:t>
      </w:r>
      <w:r>
        <w:tab/>
        <w:t>Sequence generation</w:t>
      </w:r>
      <w:bookmarkEnd w:id="185"/>
    </w:p>
    <w:p w:rsidR="00545612" w:rsidRDefault="00545612" w:rsidP="00545612">
      <w:r>
        <w:t xml:space="preserve">The UE shall assume the sequence </w:t>
      </w:r>
      <w:r w:rsidR="006662A9" w:rsidRPr="00C83905">
        <w:rPr>
          <w:position w:val="-10"/>
        </w:rPr>
        <w:object w:dxaOrig="420" w:dyaOrig="300">
          <v:shape id="_x0000_i2378" type="#_x0000_t75" style="width:21pt;height:15pt" o:ole="">
            <v:imagedata r:id="rId1314" o:title=""/>
          </v:shape>
          <o:OLEObject Type="Embed" ProgID="Equation.3" ShapeID="_x0000_i2378" DrawAspect="Content" ObjectID="_1584267316" r:id="rId2042"/>
        </w:object>
      </w:r>
      <w:r>
        <w:t xml:space="preserve"> is defined by</w:t>
      </w:r>
    </w:p>
    <w:p w:rsidR="00545612" w:rsidRDefault="006662A9" w:rsidP="00545612">
      <w:pPr>
        <w:pStyle w:val="EQ"/>
        <w:jc w:val="center"/>
      </w:pPr>
      <w:r w:rsidRPr="00016B8D">
        <w:rPr>
          <w:position w:val="-24"/>
        </w:rPr>
        <w:object w:dxaOrig="3840" w:dyaOrig="580">
          <v:shape id="_x0000_i2379" type="#_x0000_t75" style="width:192pt;height:29.25pt" o:ole="">
            <v:imagedata r:id="rId1316" o:title=""/>
          </v:shape>
          <o:OLEObject Type="Embed" ProgID="Equation.3" ShapeID="_x0000_i2379" DrawAspect="Content" ObjectID="_1584267317" r:id="rId2043"/>
        </w:object>
      </w:r>
      <w:r w:rsidR="00545612">
        <w:t>.</w:t>
      </w:r>
    </w:p>
    <w:p w:rsidR="00C17803" w:rsidRDefault="00B121A6" w:rsidP="00C17803">
      <w:r>
        <w:t>where t</w:t>
      </w:r>
      <w:r w:rsidR="00545612">
        <w:t xml:space="preserve">he pseudo-random sequence </w:t>
      </w:r>
      <w:r w:rsidR="00545612" w:rsidRPr="00516521">
        <w:rPr>
          <w:position w:val="-10"/>
        </w:rPr>
        <w:object w:dxaOrig="360" w:dyaOrig="300">
          <v:shape id="_x0000_i2380" type="#_x0000_t75" style="width:18pt;height:15pt" o:ole="">
            <v:imagedata r:id="rId868" o:title=""/>
          </v:shape>
          <o:OLEObject Type="Embed" ProgID="Equation.3" ShapeID="_x0000_i2380" DrawAspect="Content" ObjectID="_1584267318" r:id="rId2044"/>
        </w:object>
      </w:r>
      <w:r w:rsidR="00545612">
        <w:t xml:space="preserve"> is defined in clause 5.2</w:t>
      </w:r>
      <w:r w:rsidR="006662A9">
        <w:t>.1</w:t>
      </w:r>
      <w:r w:rsidR="00545612">
        <w:t>.</w:t>
      </w:r>
      <w:r w:rsidR="00C17803">
        <w:t xml:space="preserve"> The pseudo-random sequence generator shall be initialized with</w:t>
      </w:r>
    </w:p>
    <w:p w:rsidR="00C17803" w:rsidRDefault="006662A9" w:rsidP="00C17803">
      <w:pPr>
        <w:pStyle w:val="EQ"/>
        <w:jc w:val="center"/>
      </w:pPr>
      <w:r w:rsidRPr="009954B1">
        <w:rPr>
          <w:position w:val="-16"/>
        </w:rPr>
        <w:object w:dxaOrig="4380" w:dyaOrig="420">
          <v:shape id="_x0000_i2381" type="#_x0000_t75" style="width:219pt;height:21pt" o:ole="">
            <v:imagedata r:id="rId2045" o:title=""/>
          </v:shape>
          <o:OLEObject Type="Embed" ProgID="Equation.3" ShapeID="_x0000_i2381" DrawAspect="Content" ObjectID="_1584267319" r:id="rId2046"/>
        </w:object>
      </w:r>
    </w:p>
    <w:p w:rsidR="00881BD2" w:rsidRDefault="00C17803" w:rsidP="00C17803">
      <w:r>
        <w:t xml:space="preserve">where </w:t>
      </w:r>
      <w:r w:rsidR="00881BD2" w:rsidRPr="000C3814">
        <w:rPr>
          <w:position w:val="-6"/>
        </w:rPr>
        <w:object w:dxaOrig="139" w:dyaOrig="260">
          <v:shape id="_x0000_i2382" type="#_x0000_t75" style="width:6.75pt;height:12.75pt" o:ole="">
            <v:imagedata r:id="rId1321" o:title=""/>
          </v:shape>
          <o:OLEObject Type="Embed" ProgID="Equation.3" ShapeID="_x0000_i2382" DrawAspect="Content" ObjectID="_1584267320" r:id="rId2047"/>
        </w:object>
      </w:r>
      <w:r w:rsidR="00881BD2">
        <w:t xml:space="preserve"> is the OFDM symbol number within the slot</w:t>
      </w:r>
      <w:r w:rsidR="006662A9">
        <w:t xml:space="preserve">, </w:t>
      </w:r>
      <w:r w:rsidR="006662A9" w:rsidRPr="000B30EE">
        <w:rPr>
          <w:position w:val="-14"/>
        </w:rPr>
        <w:object w:dxaOrig="340" w:dyaOrig="380">
          <v:shape id="_x0000_i2383" type="#_x0000_t75" style="width:17.25pt;height:18.75pt" o:ole="">
            <v:imagedata r:id="rId1323" o:title=""/>
          </v:shape>
          <o:OLEObject Type="Embed" ProgID="Equation.3" ShapeID="_x0000_i2383" DrawAspect="Content" ObjectID="_1584267321" r:id="rId2048"/>
        </w:object>
      </w:r>
      <w:r w:rsidR="006662A9">
        <w:t xml:space="preserve"> is the slot number within a frame,</w:t>
      </w:r>
      <w:r w:rsidR="00881BD2">
        <w:t xml:space="preserve"> and</w:t>
      </w:r>
    </w:p>
    <w:p w:rsidR="00C17803" w:rsidRDefault="00881BD2" w:rsidP="00D624B2">
      <w:pPr>
        <w:pStyle w:val="B1"/>
      </w:pPr>
      <w:r>
        <w:t>-</w:t>
      </w:r>
      <w:r>
        <w:tab/>
      </w:r>
      <w:r w:rsidR="00C17803" w:rsidRPr="004D4A72">
        <w:rPr>
          <w:position w:val="-10"/>
        </w:rPr>
        <w:object w:dxaOrig="1040" w:dyaOrig="300">
          <v:shape id="_x0000_i2384" type="#_x0000_t75" style="width:51.75pt;height:15pt" o:ole="">
            <v:imagedata r:id="rId1325" o:title=""/>
          </v:shape>
          <o:OLEObject Type="Embed" ProgID="Equation.3" ShapeID="_x0000_i2384" DrawAspect="Content" ObjectID="_1584267322" r:id="rId2049"/>
        </w:object>
      </w:r>
      <w:r>
        <w:t xml:space="preserve"> and </w:t>
      </w:r>
      <w:r w:rsidRPr="004D4A72">
        <w:rPr>
          <w:position w:val="-10"/>
        </w:rPr>
        <w:object w:dxaOrig="1860" w:dyaOrig="360">
          <v:shape id="_x0000_i2385" type="#_x0000_t75" style="width:93pt;height:18pt" o:ole="">
            <v:imagedata r:id="rId1327" o:title=""/>
          </v:shape>
          <o:OLEObject Type="Embed" ProgID="Equation.3" ShapeID="_x0000_i2385" DrawAspect="Content" ObjectID="_1584267323" r:id="rId2050"/>
        </w:object>
      </w:r>
      <w:r>
        <w:t xml:space="preserve"> </w:t>
      </w:r>
      <w:r w:rsidR="00DA15D9">
        <w:t xml:space="preserve">is given by the higher-layer parameter </w:t>
      </w:r>
      <w:r w:rsidR="00187B6A" w:rsidRPr="0083489F">
        <w:rPr>
          <w:i/>
        </w:rPr>
        <w:t>DL-DMRS-Scrambling-ID</w:t>
      </w:r>
      <w:r>
        <w:t xml:space="preserve"> if provided</w:t>
      </w:r>
      <w:r w:rsidR="006662A9">
        <w:t xml:space="preserve"> </w:t>
      </w:r>
      <w:r w:rsidR="006662A9" w:rsidRPr="0009353C">
        <w:t>and the PDSCH is scheduled by PDCCH with CRC scrambled by C-RNTI or CS-RNTI</w:t>
      </w:r>
    </w:p>
    <w:p w:rsidR="00881BD2" w:rsidRDefault="00881BD2" w:rsidP="00D624B2">
      <w:pPr>
        <w:pStyle w:val="B1"/>
      </w:pPr>
      <w:r>
        <w:t>-</w:t>
      </w:r>
      <w:r>
        <w:tab/>
      </w:r>
      <w:r w:rsidRPr="004D4A72">
        <w:rPr>
          <w:position w:val="-10"/>
        </w:rPr>
        <w:object w:dxaOrig="820" w:dyaOrig="300">
          <v:shape id="_x0000_i2386" type="#_x0000_t75" style="width:41.25pt;height:15pt" o:ole="">
            <v:imagedata r:id="rId1329" o:title=""/>
          </v:shape>
          <o:OLEObject Type="Embed" ProgID="Equation.3" ShapeID="_x0000_i2386" DrawAspect="Content" ObjectID="_1584267324" r:id="rId2051"/>
        </w:object>
      </w:r>
      <w:r>
        <w:t xml:space="preserve"> and </w:t>
      </w:r>
      <w:r w:rsidRPr="004D4A72">
        <w:rPr>
          <w:position w:val="-10"/>
        </w:rPr>
        <w:object w:dxaOrig="1180" w:dyaOrig="360">
          <v:shape id="_x0000_i2387" type="#_x0000_t75" style="width:59.25pt;height:18pt" o:ole="">
            <v:imagedata r:id="rId1331" o:title=""/>
          </v:shape>
          <o:OLEObject Type="Embed" ProgID="Equation.3" ShapeID="_x0000_i2387" DrawAspect="Content" ObjectID="_1584267325" r:id="rId2052"/>
        </w:object>
      </w:r>
      <w:r>
        <w:t xml:space="preserve"> otherwise</w:t>
      </w:r>
    </w:p>
    <w:p w:rsidR="00545612" w:rsidRDefault="00545612" w:rsidP="00E23897">
      <w:pPr>
        <w:pStyle w:val="Heading5"/>
      </w:pPr>
      <w:bookmarkStart w:id="186" w:name="_Toc510519400"/>
      <w:r>
        <w:t>7.4.1.1.2</w:t>
      </w:r>
      <w:r>
        <w:tab/>
        <w:t>Mapping to physical resources</w:t>
      </w:r>
      <w:bookmarkEnd w:id="186"/>
    </w:p>
    <w:p w:rsidR="00966437" w:rsidRDefault="00966437" w:rsidP="008C3E1D">
      <w:r>
        <w:t xml:space="preserve">The UE shall assume the PDSCH DM-RS being mapped to physical resources according to </w:t>
      </w:r>
      <w:r w:rsidR="006662A9">
        <w:t xml:space="preserve">configuration </w:t>
      </w:r>
      <w:r>
        <w:t xml:space="preserve">type 1 or </w:t>
      </w:r>
      <w:r w:rsidR="006662A9">
        <w:t xml:space="preserve">configuration </w:t>
      </w:r>
      <w:r>
        <w:t xml:space="preserve">type 2 as given by </w:t>
      </w:r>
      <w:r w:rsidR="00F04B9B">
        <w:t xml:space="preserve">the </w:t>
      </w:r>
      <w:r>
        <w:t xml:space="preserve">higher-layer </w:t>
      </w:r>
      <w:r w:rsidR="00F04B9B">
        <w:t xml:space="preserve">parameter </w:t>
      </w:r>
      <w:r w:rsidR="00F04B9B" w:rsidRPr="00F04B9B">
        <w:rPr>
          <w:i/>
        </w:rPr>
        <w:t>DL</w:t>
      </w:r>
      <w:r w:rsidR="004A52F2">
        <w:rPr>
          <w:i/>
        </w:rPr>
        <w:t>-</w:t>
      </w:r>
      <w:r w:rsidR="00F04B9B" w:rsidRPr="00F04B9B">
        <w:rPr>
          <w:i/>
        </w:rPr>
        <w:t>DMRS</w:t>
      </w:r>
      <w:r w:rsidR="004A52F2">
        <w:rPr>
          <w:i/>
        </w:rPr>
        <w:t>-</w:t>
      </w:r>
      <w:r w:rsidR="00F04B9B" w:rsidRPr="00F04B9B">
        <w:rPr>
          <w:i/>
        </w:rPr>
        <w:t>config</w:t>
      </w:r>
      <w:r w:rsidR="004A52F2">
        <w:rPr>
          <w:i/>
        </w:rPr>
        <w:t>-</w:t>
      </w:r>
      <w:r w:rsidR="00F04B9B" w:rsidRPr="00F04B9B">
        <w:rPr>
          <w:i/>
        </w:rPr>
        <w:t>type</w:t>
      </w:r>
      <w:r>
        <w:t>.</w:t>
      </w:r>
    </w:p>
    <w:p w:rsidR="00966437" w:rsidRDefault="00826004" w:rsidP="00966437">
      <w:r>
        <w:t>T</w:t>
      </w:r>
      <w:r w:rsidR="00966437">
        <w:t>he UE shall assume t</w:t>
      </w:r>
      <w:r w:rsidR="00966437" w:rsidRPr="00C12953">
        <w:t>he</w:t>
      </w:r>
      <w:r w:rsidR="00966437">
        <w:t xml:space="preserve"> sequence </w:t>
      </w:r>
      <w:r w:rsidR="00966437" w:rsidRPr="00BE74C1">
        <w:rPr>
          <w:position w:val="-10"/>
        </w:rPr>
        <w:object w:dxaOrig="460" w:dyaOrig="300">
          <v:shape id="_x0000_i2388" type="#_x0000_t75" style="width:23.25pt;height:15pt" o:ole="">
            <v:imagedata r:id="rId2053" o:title=""/>
          </v:shape>
          <o:OLEObject Type="Embed" ProgID="Equation.3" ShapeID="_x0000_i2388" DrawAspect="Content" ObjectID="_1584267326" r:id="rId2054"/>
        </w:object>
      </w:r>
      <w:r w:rsidR="00966437">
        <w:t xml:space="preserve"> is </w:t>
      </w:r>
      <w:r w:rsidR="00104417">
        <w:t xml:space="preserve">scaled by a factor </w:t>
      </w:r>
      <w:r w:rsidR="006662A9" w:rsidRPr="00A37594">
        <w:rPr>
          <w:position w:val="-10"/>
        </w:rPr>
        <w:object w:dxaOrig="580" w:dyaOrig="320">
          <v:shape id="_x0000_i2389" type="#_x0000_t75" style="width:29.25pt;height:15.75pt" o:ole="">
            <v:imagedata r:id="rId2055" o:title=""/>
          </v:shape>
          <o:OLEObject Type="Embed" ProgID="Equation.3" ShapeID="_x0000_i2389" DrawAspect="Content" ObjectID="_1584267327" r:id="rId2056"/>
        </w:object>
      </w:r>
      <w:r w:rsidR="00104417">
        <w:t xml:space="preserve"> to conform with the transmission power specified in [</w:t>
      </w:r>
      <w:r w:rsidR="006662A9">
        <w:t xml:space="preserve">5, </w:t>
      </w:r>
      <w:r w:rsidR="00104417">
        <w:t>TS</w:t>
      </w:r>
      <w:r w:rsidR="006662A9">
        <w:t xml:space="preserve"> </w:t>
      </w:r>
      <w:r w:rsidR="00104417">
        <w:t xml:space="preserve">38.213] and </w:t>
      </w:r>
      <w:r w:rsidR="00966437">
        <w:t xml:space="preserve">mapped to resource elements </w:t>
      </w:r>
      <w:r w:rsidR="006662A9" w:rsidRPr="00244553">
        <w:rPr>
          <w:position w:val="-14"/>
        </w:rPr>
        <w:object w:dxaOrig="680" w:dyaOrig="340">
          <v:shape id="_x0000_i2390" type="#_x0000_t75" style="width:33.75pt;height:18pt" o:ole="">
            <v:imagedata r:id="rId917" o:title=""/>
          </v:shape>
          <o:OLEObject Type="Embed" ProgID="Equation.3" ShapeID="_x0000_i2390" DrawAspect="Content" ObjectID="_1584267328" r:id="rId2057"/>
        </w:object>
      </w:r>
      <w:r w:rsidR="006662A9">
        <w:t xml:space="preserve"> </w:t>
      </w:r>
      <w:r w:rsidR="00966437">
        <w:t>according to</w:t>
      </w:r>
    </w:p>
    <w:p w:rsidR="00966437" w:rsidRPr="00BE74C1" w:rsidRDefault="006662A9" w:rsidP="00966437">
      <w:pPr>
        <w:pStyle w:val="EQ"/>
        <w:jc w:val="center"/>
        <w:rPr>
          <w:position w:val="-10"/>
        </w:rPr>
      </w:pPr>
      <w:r w:rsidRPr="0014133A">
        <w:rPr>
          <w:position w:val="-72"/>
        </w:rPr>
        <w:object w:dxaOrig="3600" w:dyaOrig="1900">
          <v:shape id="_x0000_i2391" type="#_x0000_t75" style="width:180pt;height:94.5pt" o:ole="">
            <v:imagedata r:id="rId2058" o:title=""/>
          </v:shape>
          <o:OLEObject Type="Embed" ProgID="Equation.3" ShapeID="_x0000_i2391" DrawAspect="Content" ObjectID="_1584267329" r:id="rId2059"/>
        </w:object>
      </w:r>
    </w:p>
    <w:p w:rsidR="005E58F7" w:rsidRDefault="007C1101" w:rsidP="005E58F7">
      <w:r>
        <w:t>w</w:t>
      </w:r>
      <w:r w:rsidR="00021642">
        <w:t>here</w:t>
      </w:r>
      <w:r>
        <w:t xml:space="preserve"> </w:t>
      </w:r>
      <w:r w:rsidR="00021642" w:rsidRPr="00817ADE">
        <w:rPr>
          <w:position w:val="-10"/>
        </w:rPr>
        <w:object w:dxaOrig="580" w:dyaOrig="300">
          <v:shape id="_x0000_i2392" type="#_x0000_t75" style="width:29.25pt;height:15pt" o:ole="">
            <v:imagedata r:id="rId1364" o:title=""/>
          </v:shape>
          <o:OLEObject Type="Embed" ProgID="Equation.3" ShapeID="_x0000_i2392" DrawAspect="Content" ObjectID="_1584267330" r:id="rId2060"/>
        </w:object>
      </w:r>
      <w:r w:rsidR="00021642">
        <w:t xml:space="preserve">, </w:t>
      </w:r>
      <w:r w:rsidR="00021642" w:rsidRPr="00817ADE">
        <w:rPr>
          <w:position w:val="-10"/>
        </w:rPr>
        <w:object w:dxaOrig="520" w:dyaOrig="300">
          <v:shape id="_x0000_i2393" type="#_x0000_t75" style="width:26.25pt;height:15pt" o:ole="">
            <v:imagedata r:id="rId1366" o:title=""/>
          </v:shape>
          <o:OLEObject Type="Embed" ProgID="Equation.3" ShapeID="_x0000_i2393" DrawAspect="Content" ObjectID="_1584267331" r:id="rId2061"/>
        </w:object>
      </w:r>
      <w:r w:rsidR="00021642">
        <w:t xml:space="preserve">, </w:t>
      </w:r>
      <w:r w:rsidR="00021642" w:rsidRPr="00ED1FAF">
        <w:rPr>
          <w:position w:val="-4"/>
        </w:rPr>
        <w:object w:dxaOrig="200" w:dyaOrig="220">
          <v:shape id="_x0000_i2394" type="#_x0000_t75" style="width:9.75pt;height:11.25pt" o:ole="">
            <v:imagedata r:id="rId1368" o:title=""/>
          </v:shape>
          <o:OLEObject Type="Embed" ProgID="Equation.3" ShapeID="_x0000_i2394" DrawAspect="Content" ObjectID="_1584267332" r:id="rId2062"/>
        </w:object>
      </w:r>
      <w:r w:rsidR="006662A9">
        <w:t xml:space="preserve">, and </w:t>
      </w:r>
      <w:r w:rsidR="006662A9" w:rsidRPr="0000123F">
        <w:rPr>
          <w:position w:val="-6"/>
        </w:rPr>
        <w:object w:dxaOrig="200" w:dyaOrig="240">
          <v:shape id="_x0000_i2395" type="#_x0000_t75" style="width:9.75pt;height:12pt" o:ole="">
            <v:imagedata r:id="rId2063" o:title=""/>
          </v:shape>
          <o:OLEObject Type="Embed" ProgID="Equation.3" ShapeID="_x0000_i2395" DrawAspect="Content" ObjectID="_1584267333" r:id="rId2064"/>
        </w:object>
      </w:r>
      <w:r w:rsidR="00021642">
        <w:t xml:space="preserve"> are given by </w:t>
      </w:r>
      <w:r w:rsidR="00966437">
        <w:t>Table</w:t>
      </w:r>
      <w:r>
        <w:t>s</w:t>
      </w:r>
      <w:r w:rsidR="00966437">
        <w:t xml:space="preserve"> 7.4.1.1.2-</w:t>
      </w:r>
      <w:r w:rsidR="00843766">
        <w:t>1</w:t>
      </w:r>
      <w:r w:rsidR="008B5F89">
        <w:t xml:space="preserve"> </w:t>
      </w:r>
      <w:r>
        <w:t>and 7.4.1.1.2-2</w:t>
      </w:r>
      <w:r w:rsidR="005E58F7" w:rsidRPr="005E58F7">
        <w:t xml:space="preserve"> </w:t>
      </w:r>
      <w:r w:rsidR="005E58F7">
        <w:t>and the following conditions are fulfilled:</w:t>
      </w:r>
    </w:p>
    <w:p w:rsidR="00E211B2" w:rsidRDefault="005E58F7" w:rsidP="00E211B2">
      <w:pPr>
        <w:pStyle w:val="B1"/>
      </w:pPr>
      <w:r>
        <w:t>-</w:t>
      </w:r>
      <w:r>
        <w:tab/>
        <w:t xml:space="preserve">the resource elements are within the </w:t>
      </w:r>
      <w:r w:rsidR="00E211B2">
        <w:t>common resource blocks</w:t>
      </w:r>
      <w:r>
        <w:t xml:space="preserve"> allocated for PDSCH transmission</w:t>
      </w:r>
    </w:p>
    <w:p w:rsidR="00E211B2" w:rsidRDefault="005E58F7" w:rsidP="00E211B2">
      <w:r>
        <w:t xml:space="preserve">The reference point for </w:t>
      </w:r>
      <w:r w:rsidRPr="00881704">
        <w:rPr>
          <w:position w:val="-6"/>
        </w:rPr>
        <w:object w:dxaOrig="180" w:dyaOrig="260">
          <v:shape id="_x0000_i2396" type="#_x0000_t75" style="width:9pt;height:12.75pt" o:ole="">
            <v:imagedata r:id="rId1378" o:title=""/>
          </v:shape>
          <o:OLEObject Type="Embed" ProgID="Equation.3" ShapeID="_x0000_i2396" DrawAspect="Content" ObjectID="_1584267334" r:id="rId2065"/>
        </w:object>
      </w:r>
      <w:r>
        <w:t xml:space="preserve"> is </w:t>
      </w:r>
    </w:p>
    <w:p w:rsidR="00E211B2" w:rsidRDefault="00E211B2" w:rsidP="0014133A">
      <w:pPr>
        <w:pStyle w:val="B1"/>
      </w:pPr>
      <w:r>
        <w:t>-</w:t>
      </w:r>
      <w:r>
        <w:tab/>
        <w:t xml:space="preserve">for PDSCH transmission carrying </w:t>
      </w:r>
      <w:r w:rsidR="006662A9">
        <w:t>SIB1</w:t>
      </w:r>
      <w:r>
        <w:t xml:space="preserve">, </w:t>
      </w:r>
      <w:r w:rsidR="0014133A">
        <w:t>subcarrier 0 of</w:t>
      </w:r>
      <w:r>
        <w:t xml:space="preserve"> the lowest-numbered common resource block in the CORESET configured by the PBCH</w:t>
      </w:r>
    </w:p>
    <w:p w:rsidR="00E211B2" w:rsidRDefault="0014133A" w:rsidP="0014133A">
      <w:pPr>
        <w:pStyle w:val="B1"/>
      </w:pPr>
      <w:r>
        <w:t>-</w:t>
      </w:r>
      <w:r>
        <w:tab/>
        <w:t xml:space="preserve">otherwise, </w:t>
      </w:r>
      <w:r w:rsidR="00E211B2">
        <w:t xml:space="preserve">subcarrier 0 in common resource block 0 </w:t>
      </w:r>
    </w:p>
    <w:p w:rsidR="00966437" w:rsidRDefault="003C53A4" w:rsidP="008021AF">
      <w:r>
        <w:t xml:space="preserve">The </w:t>
      </w:r>
      <w:r w:rsidR="007F33F0">
        <w:t xml:space="preserve">reference point for </w:t>
      </w:r>
      <w:r w:rsidR="007F33F0" w:rsidRPr="0025210E">
        <w:rPr>
          <w:position w:val="-6"/>
        </w:rPr>
        <w:object w:dxaOrig="139" w:dyaOrig="260">
          <v:shape id="_x0000_i2397" type="#_x0000_t75" style="width:6.75pt;height:12.75pt" o:ole="">
            <v:imagedata r:id="rId1380" o:title=""/>
          </v:shape>
          <o:OLEObject Type="Embed" ProgID="Equation.3" ShapeID="_x0000_i2397" DrawAspect="Content" ObjectID="_1584267335" r:id="rId2066"/>
        </w:object>
      </w:r>
      <w:r w:rsidR="007F33F0">
        <w:t xml:space="preserve"> and the </w:t>
      </w:r>
      <w:r>
        <w:t>position</w:t>
      </w:r>
      <w:r w:rsidR="007F33F0">
        <w:t xml:space="preserve"> </w:t>
      </w:r>
      <w:r w:rsidR="007F33F0" w:rsidRPr="00E616C7">
        <w:rPr>
          <w:position w:val="-10"/>
        </w:rPr>
        <w:object w:dxaOrig="200" w:dyaOrig="300">
          <v:shape id="_x0000_i2398" type="#_x0000_t75" style="width:9.75pt;height:15pt" o:ole="">
            <v:imagedata r:id="rId1382" o:title=""/>
          </v:shape>
          <o:OLEObject Type="Embed" ProgID="Equation.3" ShapeID="_x0000_i2398" DrawAspect="Content" ObjectID="_1584267336" r:id="rId2067"/>
        </w:object>
      </w:r>
      <w:r>
        <w:t xml:space="preserve"> of the first DM-RS symbol depends </w:t>
      </w:r>
      <w:r w:rsidR="00966437">
        <w:t xml:space="preserve">on the </w:t>
      </w:r>
      <w:r w:rsidR="003B3033">
        <w:t>mapping type:</w:t>
      </w:r>
    </w:p>
    <w:p w:rsidR="007775A1" w:rsidRDefault="00E2667A" w:rsidP="00E616C7">
      <w:pPr>
        <w:pStyle w:val="B1"/>
      </w:pPr>
      <w:r>
        <w:t>-</w:t>
      </w:r>
      <w:r>
        <w:tab/>
      </w:r>
      <w:r w:rsidR="00966437">
        <w:t xml:space="preserve">for PDSCH mapping type A: </w:t>
      </w:r>
    </w:p>
    <w:p w:rsidR="007775A1" w:rsidRDefault="007775A1" w:rsidP="005E2D48">
      <w:pPr>
        <w:pStyle w:val="B2"/>
      </w:pPr>
      <w:r>
        <w:t>-</w:t>
      </w:r>
      <w:r>
        <w:tab/>
      </w:r>
      <w:r w:rsidRPr="0025210E">
        <w:rPr>
          <w:position w:val="-6"/>
        </w:rPr>
        <w:object w:dxaOrig="139" w:dyaOrig="260">
          <v:shape id="_x0000_i2399" type="#_x0000_t75" style="width:6.75pt;height:12.75pt" o:ole="">
            <v:imagedata r:id="rId1380" o:title=""/>
          </v:shape>
          <o:OLEObject Type="Embed" ProgID="Equation.3" ShapeID="_x0000_i2399" DrawAspect="Content" ObjectID="_1584267337" r:id="rId2068"/>
        </w:object>
      </w:r>
      <w:r>
        <w:t xml:space="preserve"> is defined relative to the start of the slot</w:t>
      </w:r>
    </w:p>
    <w:p w:rsidR="00966437" w:rsidRDefault="007775A1" w:rsidP="005E2D48">
      <w:pPr>
        <w:pStyle w:val="B2"/>
      </w:pPr>
      <w:r>
        <w:t>-</w:t>
      </w:r>
      <w:r>
        <w:tab/>
      </w:r>
      <w:r w:rsidR="005870E5" w:rsidRPr="009A1E80">
        <w:rPr>
          <w:position w:val="-10"/>
        </w:rPr>
        <w:object w:dxaOrig="520" w:dyaOrig="300">
          <v:shape id="_x0000_i2400" type="#_x0000_t75" style="width:26.25pt;height:15pt" o:ole="">
            <v:imagedata r:id="rId2069" o:title=""/>
          </v:shape>
          <o:OLEObject Type="Embed" ProgID="Equation.3" ShapeID="_x0000_i2400" DrawAspect="Content" ObjectID="_1584267338" r:id="rId2070"/>
        </w:object>
      </w:r>
      <w:r w:rsidR="00966437">
        <w:t xml:space="preserve">if </w:t>
      </w:r>
      <w:r w:rsidR="00F064D4">
        <w:t xml:space="preserve">the higher-layer parameter </w:t>
      </w:r>
      <w:r w:rsidR="001747FF" w:rsidRPr="001747FF">
        <w:rPr>
          <w:i/>
        </w:rPr>
        <w:t>DL</w:t>
      </w:r>
      <w:r w:rsidR="004A52F2">
        <w:rPr>
          <w:i/>
        </w:rPr>
        <w:t>-</w:t>
      </w:r>
      <w:r w:rsidR="00F064D4" w:rsidRPr="00F064D4">
        <w:rPr>
          <w:i/>
        </w:rPr>
        <w:t>DMRS</w:t>
      </w:r>
      <w:r w:rsidR="004A52F2">
        <w:rPr>
          <w:i/>
        </w:rPr>
        <w:t>-</w:t>
      </w:r>
      <w:r w:rsidR="00F064D4" w:rsidRPr="00F064D4">
        <w:rPr>
          <w:i/>
        </w:rPr>
        <w:t>typeA</w:t>
      </w:r>
      <w:r w:rsidR="004A52F2">
        <w:rPr>
          <w:i/>
        </w:rPr>
        <w:t>-</w:t>
      </w:r>
      <w:r w:rsidR="00F064D4" w:rsidRPr="00F064D4">
        <w:rPr>
          <w:i/>
        </w:rPr>
        <w:t>pos</w:t>
      </w:r>
      <w:r w:rsidR="00F064D4">
        <w:t xml:space="preserve"> equals 3</w:t>
      </w:r>
      <w:r w:rsidR="00966437">
        <w:t xml:space="preserve"> and </w:t>
      </w:r>
      <w:r w:rsidR="005870E5" w:rsidRPr="009A1E80">
        <w:rPr>
          <w:position w:val="-10"/>
        </w:rPr>
        <w:object w:dxaOrig="540" w:dyaOrig="300">
          <v:shape id="_x0000_i2401" type="#_x0000_t75" style="width:27pt;height:15pt" o:ole="">
            <v:imagedata r:id="rId2071" o:title=""/>
          </v:shape>
          <o:OLEObject Type="Embed" ProgID="Equation.3" ShapeID="_x0000_i2401" DrawAspect="Content" ObjectID="_1584267339" r:id="rId2072"/>
        </w:object>
      </w:r>
      <w:r w:rsidR="00966437">
        <w:t xml:space="preserve"> otherwise</w:t>
      </w:r>
    </w:p>
    <w:p w:rsidR="007F33F0" w:rsidRDefault="00E2667A" w:rsidP="00E616C7">
      <w:pPr>
        <w:pStyle w:val="B1"/>
      </w:pPr>
      <w:r>
        <w:t>-</w:t>
      </w:r>
      <w:r>
        <w:tab/>
      </w:r>
      <w:r w:rsidR="00966437">
        <w:t xml:space="preserve">for PDSCH mapping type B: </w:t>
      </w:r>
    </w:p>
    <w:p w:rsidR="007F33F0" w:rsidRDefault="007F33F0" w:rsidP="007F33F0">
      <w:pPr>
        <w:pStyle w:val="B2"/>
      </w:pPr>
      <w:r>
        <w:t>-</w:t>
      </w:r>
      <w:r>
        <w:tab/>
      </w:r>
      <w:r w:rsidRPr="0025210E">
        <w:rPr>
          <w:position w:val="-6"/>
        </w:rPr>
        <w:object w:dxaOrig="139" w:dyaOrig="260">
          <v:shape id="_x0000_i2402" type="#_x0000_t75" style="width:6.75pt;height:12.75pt" o:ole="">
            <v:imagedata r:id="rId1380" o:title=""/>
          </v:shape>
          <o:OLEObject Type="Embed" ProgID="Equation.3" ShapeID="_x0000_i2402" DrawAspect="Content" ObjectID="_1584267340" r:id="rId2073"/>
        </w:object>
      </w:r>
      <w:r>
        <w:t xml:space="preserve"> is defined relative to the start of the scheduled PDSCH resources</w:t>
      </w:r>
    </w:p>
    <w:p w:rsidR="00966437" w:rsidRDefault="007F33F0" w:rsidP="005E2D48">
      <w:pPr>
        <w:pStyle w:val="B2"/>
      </w:pPr>
      <w:r>
        <w:t>-</w:t>
      </w:r>
      <w:r>
        <w:tab/>
      </w:r>
      <w:r w:rsidRPr="009A1E80">
        <w:rPr>
          <w:position w:val="-10"/>
        </w:rPr>
        <w:object w:dxaOrig="520" w:dyaOrig="300">
          <v:shape id="_x0000_i2403" type="#_x0000_t75" style="width:26.25pt;height:15pt" o:ole="">
            <v:imagedata r:id="rId1388" o:title=""/>
          </v:shape>
          <o:OLEObject Type="Embed" ProgID="Equation.3" ShapeID="_x0000_i2403" DrawAspect="Content" ObjectID="_1584267341" r:id="rId2074"/>
        </w:object>
      </w:r>
      <w:r w:rsidR="00E2667A">
        <w:t xml:space="preserve"> </w:t>
      </w:r>
    </w:p>
    <w:p w:rsidR="00C447CE" w:rsidRPr="00C447CE" w:rsidRDefault="003C53A4" w:rsidP="00C447CE">
      <w:r>
        <w:t xml:space="preserve">The position(s) of </w:t>
      </w:r>
      <w:r w:rsidR="005072B1">
        <w:t xml:space="preserve">the </w:t>
      </w:r>
      <w:r>
        <w:t xml:space="preserve">DM-RS symbols is given by </w:t>
      </w:r>
      <w:r w:rsidRPr="0025210E">
        <w:rPr>
          <w:position w:val="-6"/>
        </w:rPr>
        <w:object w:dxaOrig="160" w:dyaOrig="300">
          <v:shape id="_x0000_i2404" type="#_x0000_t75" style="width:8.25pt;height:15pt" o:ole="">
            <v:imagedata r:id="rId1390" o:title=""/>
          </v:shape>
          <o:OLEObject Type="Embed" ProgID="Equation.3" ShapeID="_x0000_i2404" DrawAspect="Content" ObjectID="_1584267342" r:id="rId2075"/>
        </w:object>
      </w:r>
      <w:r>
        <w:t xml:space="preserve"> and </w:t>
      </w:r>
    </w:p>
    <w:p w:rsidR="00C447CE" w:rsidRPr="00C447CE" w:rsidRDefault="00C447CE" w:rsidP="0017266D">
      <w:pPr>
        <w:pStyle w:val="B1"/>
      </w:pPr>
      <w:r w:rsidRPr="00C447CE">
        <w:lastRenderedPageBreak/>
        <w:t>-</w:t>
      </w:r>
      <w:r w:rsidRPr="00C447CE">
        <w:tab/>
        <w:t xml:space="preserve">for PDSCH mapping type A, the duration is between the first OFDM symbol of the slot and the last OFDM symbol of the scheduled PDSCH resources in the slot </w:t>
      </w:r>
    </w:p>
    <w:p w:rsidR="00C447CE" w:rsidRPr="00C447CE" w:rsidRDefault="00C447CE" w:rsidP="0017266D">
      <w:pPr>
        <w:pStyle w:val="B1"/>
      </w:pPr>
      <w:r w:rsidRPr="00C447CE">
        <w:t>-</w:t>
      </w:r>
      <w:r w:rsidRPr="00C447CE">
        <w:tab/>
        <w:t>for PDSCH mapping type B, the duration is the number of OFDM symbols of the scheduled PDSCH resources as signalled</w:t>
      </w:r>
    </w:p>
    <w:p w:rsidR="00AC4EC1" w:rsidRDefault="00C447CE" w:rsidP="00C447CE">
      <w:r w:rsidRPr="00C447CE">
        <w:t>and</w:t>
      </w:r>
      <w:r w:rsidR="003C53A4">
        <w:t xml:space="preserve"> according to Tables 7.4.1.1.2-</w:t>
      </w:r>
      <w:r w:rsidR="006660E4">
        <w:t>3 and 7.4.1.1.2-4</w:t>
      </w:r>
      <w:r w:rsidR="003C53A4">
        <w:t>.</w:t>
      </w:r>
      <w:r w:rsidR="002F6DB7">
        <w:t xml:space="preserve"> </w:t>
      </w:r>
      <w:bookmarkStart w:id="187" w:name="_Hlk500881005"/>
      <w:r w:rsidR="00AC4EC1">
        <w:t xml:space="preserve">The case </w:t>
      </w:r>
      <w:r w:rsidR="00AC4EC1">
        <w:rPr>
          <w:i/>
        </w:rPr>
        <w:t>D</w:t>
      </w:r>
      <w:r w:rsidR="00AC4EC1" w:rsidRPr="00B44BFE">
        <w:rPr>
          <w:i/>
        </w:rPr>
        <w:t>L-DMRS-add-pos</w:t>
      </w:r>
      <w:r w:rsidR="00AC4EC1">
        <w:t xml:space="preserve"> equal to 3 is only supported when </w:t>
      </w:r>
      <w:r w:rsidR="00AC4EC1">
        <w:rPr>
          <w:i/>
        </w:rPr>
        <w:t>D</w:t>
      </w:r>
      <w:r w:rsidR="00AC4EC1" w:rsidRPr="001747FF">
        <w:rPr>
          <w:i/>
        </w:rPr>
        <w:t>L</w:t>
      </w:r>
      <w:r w:rsidR="00AC4EC1">
        <w:rPr>
          <w:i/>
        </w:rPr>
        <w:t>-</w:t>
      </w:r>
      <w:r w:rsidR="00AC4EC1" w:rsidRPr="00F064D4">
        <w:rPr>
          <w:i/>
        </w:rPr>
        <w:t>DMRS</w:t>
      </w:r>
      <w:r w:rsidR="00AC4EC1">
        <w:rPr>
          <w:i/>
        </w:rPr>
        <w:t>-</w:t>
      </w:r>
      <w:r w:rsidR="00AC4EC1" w:rsidRPr="00F064D4">
        <w:rPr>
          <w:i/>
        </w:rPr>
        <w:t>typeA</w:t>
      </w:r>
      <w:r w:rsidR="00AC4EC1">
        <w:rPr>
          <w:i/>
        </w:rPr>
        <w:t>-</w:t>
      </w:r>
      <w:r w:rsidR="00AC4EC1" w:rsidRPr="00F064D4">
        <w:rPr>
          <w:i/>
        </w:rPr>
        <w:t>pos</w:t>
      </w:r>
      <w:r w:rsidR="00AC4EC1">
        <w:t xml:space="preserve"> is equal to 2. </w:t>
      </w:r>
    </w:p>
    <w:p w:rsidR="00C447CE" w:rsidRDefault="00C447CE" w:rsidP="00C447CE">
      <w:r w:rsidRPr="005532CE">
        <w:t>For PDSCH mapping type B</w:t>
      </w:r>
    </w:p>
    <w:p w:rsidR="00C447CE" w:rsidRPr="00C447CE" w:rsidRDefault="00C447CE" w:rsidP="00C447CE">
      <w:pPr>
        <w:pStyle w:val="B1"/>
      </w:pPr>
      <w:r>
        <w:t>-</w:t>
      </w:r>
      <w:r>
        <w:tab/>
        <w:t xml:space="preserve">if </w:t>
      </w:r>
      <w:r w:rsidR="002F6DB7">
        <w:t xml:space="preserve">the PDSCH duration is 2, 4, or 7 OFDM symbols, and the PDSCH allocation collides with resources reserved for a CORESET, </w:t>
      </w:r>
      <w:r w:rsidR="002F6DB7" w:rsidRPr="0025210E">
        <w:rPr>
          <w:position w:val="-6"/>
        </w:rPr>
        <w:object w:dxaOrig="160" w:dyaOrig="300">
          <v:shape id="_x0000_i2405" type="#_x0000_t75" style="width:8.25pt;height:15pt" o:ole="">
            <v:imagedata r:id="rId1390" o:title=""/>
          </v:shape>
          <o:OLEObject Type="Embed" ProgID="Equation.3" ShapeID="_x0000_i2405" DrawAspect="Content" ObjectID="_1584267343" r:id="rId2076"/>
        </w:object>
      </w:r>
      <w:r w:rsidR="002F6DB7">
        <w:t xml:space="preserve"> shall be incremented such that the first DM-RS symbol occurs immediately after the CORESET</w:t>
      </w:r>
      <w:r w:rsidRPr="00C447CE">
        <w:t>and</w:t>
      </w:r>
    </w:p>
    <w:p w:rsidR="00C447CE" w:rsidRPr="00C447CE" w:rsidRDefault="00C447CE" w:rsidP="0017266D">
      <w:pPr>
        <w:pStyle w:val="B2"/>
      </w:pPr>
      <w:r w:rsidRPr="00C447CE">
        <w:t>-</w:t>
      </w:r>
      <w:r w:rsidRPr="00C447CE">
        <w:tab/>
        <w:t>if the PDSCH duration is 4 symbols, the UE is not expected to receive a DM-RS symbol beyond the third symbol,</w:t>
      </w:r>
    </w:p>
    <w:p w:rsidR="00C447CE" w:rsidRPr="00C447CE" w:rsidRDefault="00C447CE" w:rsidP="0017266D">
      <w:pPr>
        <w:pStyle w:val="B2"/>
      </w:pPr>
      <w:r w:rsidRPr="00C447CE">
        <w:t>-</w:t>
      </w:r>
      <w:r w:rsidRPr="00C447CE">
        <w:tab/>
        <w:t xml:space="preserve">if the PDSCH duration is 7 symbols, </w:t>
      </w:r>
    </w:p>
    <w:p w:rsidR="00C447CE" w:rsidRPr="00C447CE" w:rsidRDefault="00C447CE" w:rsidP="0017266D">
      <w:pPr>
        <w:pStyle w:val="B3"/>
      </w:pPr>
      <w:r w:rsidRPr="00C447CE">
        <w:t>-</w:t>
      </w:r>
      <w:r w:rsidRPr="00C447CE">
        <w:tab/>
        <w:t>the UE is not expected to receive the first DM-RS beyond the fourth symbol, and</w:t>
      </w:r>
    </w:p>
    <w:p w:rsidR="001174CC" w:rsidRDefault="00C447CE" w:rsidP="0017266D">
      <w:pPr>
        <w:pStyle w:val="B3"/>
      </w:pPr>
      <w:r w:rsidRPr="00C447CE">
        <w:t>-</w:t>
      </w:r>
      <w:r w:rsidRPr="00C447CE">
        <w:tab/>
        <w:t>if one additional single-symbol DM-RS is configured, the UE only expects the additional DM-RS to be transmitted on the 5th or 6th symbol when the front-loaded DM-RS symbol is in the 1st or 2nd symbol, respectively, of the PDSCH duration, otherwise the UE should expect that the additional DM-RS is not transmitted</w:t>
      </w:r>
      <w:r w:rsidR="002F6DB7">
        <w:t>.</w:t>
      </w:r>
      <w:bookmarkEnd w:id="187"/>
    </w:p>
    <w:p w:rsidR="00AC4EC1" w:rsidRDefault="00C447CE" w:rsidP="0017266D">
      <w:pPr>
        <w:pStyle w:val="B1"/>
      </w:pPr>
      <w:r>
        <w:t>-</w:t>
      </w:r>
      <w:r>
        <w:tab/>
        <w:t xml:space="preserve">if </w:t>
      </w:r>
      <w:r w:rsidR="00AC4EC1">
        <w:t>the PDSCH duration is 2 or 4 OFDM symbols, only single-symbol DM-RS is supported.</w:t>
      </w:r>
    </w:p>
    <w:p w:rsidR="00941DF2" w:rsidRDefault="003C53A4" w:rsidP="00D353CA">
      <w:r>
        <w:t xml:space="preserve">The time-domain index </w:t>
      </w:r>
      <w:r w:rsidRPr="00870C30">
        <w:rPr>
          <w:position w:val="-6"/>
        </w:rPr>
        <w:object w:dxaOrig="180" w:dyaOrig="260">
          <v:shape id="_x0000_i2406" type="#_x0000_t75" style="width:9pt;height:12.75pt" o:ole="">
            <v:imagedata r:id="rId1392" o:title=""/>
          </v:shape>
          <o:OLEObject Type="Embed" ProgID="Equation.3" ShapeID="_x0000_i2406" DrawAspect="Content" ObjectID="_1584267344" r:id="rId2077"/>
        </w:object>
      </w:r>
      <w:r>
        <w:t xml:space="preserve"> and the supported antenna ports </w:t>
      </w:r>
      <w:r w:rsidRPr="007C1101">
        <w:rPr>
          <w:position w:val="-10"/>
        </w:rPr>
        <w:object w:dxaOrig="200" w:dyaOrig="240">
          <v:shape id="_x0000_i2407" type="#_x0000_t75" style="width:9.75pt;height:12pt" o:ole="">
            <v:imagedata r:id="rId1421" o:title=""/>
          </v:shape>
          <o:OLEObject Type="Embed" ProgID="Equation.3" ShapeID="_x0000_i2407" DrawAspect="Content" ObjectID="_1584267345" r:id="rId2078"/>
        </w:object>
      </w:r>
      <w:r>
        <w:t xml:space="preserve"> </w:t>
      </w:r>
      <w:r w:rsidR="00941DF2">
        <w:t>are</w:t>
      </w:r>
      <w:r w:rsidR="004651E6">
        <w:t xml:space="preserve"> given by </w:t>
      </w:r>
      <w:r>
        <w:t>Table 7.4.1.1.2-</w:t>
      </w:r>
      <w:r w:rsidR="006660E4">
        <w:t>5</w:t>
      </w:r>
      <w:r w:rsidR="00941DF2">
        <w:t xml:space="preserve"> where </w:t>
      </w:r>
    </w:p>
    <w:p w:rsidR="00941DF2" w:rsidRDefault="00941DF2" w:rsidP="00D353CA">
      <w:pPr>
        <w:pStyle w:val="B1"/>
      </w:pPr>
      <w:r>
        <w:t>-</w:t>
      </w:r>
      <w:r>
        <w:tab/>
        <w:t xml:space="preserve">single-symbol DM-RS is used if the higher-layer parameter </w:t>
      </w:r>
      <w:r>
        <w:rPr>
          <w:i/>
        </w:rPr>
        <w:t>D</w:t>
      </w:r>
      <w:r w:rsidRPr="00A715B1">
        <w:rPr>
          <w:i/>
        </w:rPr>
        <w:t>L-DMRS-</w:t>
      </w:r>
      <w:r w:rsidR="002E2DC7">
        <w:rPr>
          <w:i/>
        </w:rPr>
        <w:t>max-</w:t>
      </w:r>
      <w:r w:rsidRPr="00A715B1">
        <w:rPr>
          <w:i/>
        </w:rPr>
        <w:t>len</w:t>
      </w:r>
      <w:r>
        <w:t xml:space="preserve"> is equal to 1</w:t>
      </w:r>
    </w:p>
    <w:p w:rsidR="00941DF2" w:rsidRDefault="00941DF2" w:rsidP="00D353CA">
      <w:pPr>
        <w:pStyle w:val="B1"/>
      </w:pPr>
      <w:r>
        <w:t>-</w:t>
      </w:r>
      <w:r>
        <w:tab/>
        <w:t xml:space="preserve">single-symbol or double-symbol DM-RS is determined by the associated DCI if the higher-layer parameter </w:t>
      </w:r>
      <w:r>
        <w:rPr>
          <w:i/>
        </w:rPr>
        <w:t>D</w:t>
      </w:r>
      <w:r w:rsidRPr="008119AC">
        <w:rPr>
          <w:i/>
        </w:rPr>
        <w:t>L-DMRS-</w:t>
      </w:r>
      <w:r w:rsidR="002E2DC7">
        <w:rPr>
          <w:i/>
        </w:rPr>
        <w:t>max-</w:t>
      </w:r>
      <w:r w:rsidRPr="008119AC">
        <w:rPr>
          <w:i/>
        </w:rPr>
        <w:t>len</w:t>
      </w:r>
      <w:r>
        <w:t xml:space="preserve"> is equal to 2.</w:t>
      </w:r>
    </w:p>
    <w:p w:rsidR="002A078A" w:rsidRDefault="00F273F9" w:rsidP="00C82CA2">
      <w:r>
        <w:t xml:space="preserve">In absence of CSI-RS configuration, </w:t>
      </w:r>
      <w:r w:rsidR="00C8436C">
        <w:t xml:space="preserve">and unless otherwise configured, </w:t>
      </w:r>
      <w:r>
        <w:t>t</w:t>
      </w:r>
      <w:r w:rsidR="002A078A">
        <w:t xml:space="preserve">he UE may assume </w:t>
      </w:r>
      <w:r w:rsidR="008E6B48">
        <w:t xml:space="preserve">PDSCH DM-RS and SS/PBCH block to be quasi co-located with respect to </w:t>
      </w:r>
      <w:r w:rsidR="001C3391">
        <w:t>Doppler</w:t>
      </w:r>
      <w:r w:rsidR="008E6B48">
        <w:t xml:space="preserve"> shift, Doppler spread, average delay, delay spread, and spatial Rx.</w:t>
      </w:r>
      <w:r w:rsidR="00B1745D">
        <w:t xml:space="preserve"> The UE may </w:t>
      </w:r>
      <w:r w:rsidR="00B1745D" w:rsidRPr="00B1745D">
        <w:t xml:space="preserve">assume </w:t>
      </w:r>
      <w:r w:rsidR="00B1745D">
        <w:t xml:space="preserve">that </w:t>
      </w:r>
      <w:r w:rsidR="00B1745D" w:rsidRPr="00B1745D">
        <w:t xml:space="preserve">the </w:t>
      </w:r>
      <w:r w:rsidR="00B1745D">
        <w:t xml:space="preserve">PDSCH </w:t>
      </w:r>
      <w:r w:rsidR="00B1745D" w:rsidRPr="00B1745D">
        <w:t>DM</w:t>
      </w:r>
      <w:r w:rsidR="00B1745D">
        <w:t>-</w:t>
      </w:r>
      <w:r w:rsidR="00B1745D" w:rsidRPr="00B1745D">
        <w:t>RS within the same CDM group are quasi co-located with respect to Doppler shift, Doppler spread, average delay, delay spread, and spatial Rx.</w:t>
      </w:r>
    </w:p>
    <w:p w:rsidR="00AC4EC1" w:rsidRDefault="00AC4EC1" w:rsidP="00C82CA2">
      <w:r>
        <w:t>The UE may assume that no DM-RS collides with the SS/PBCH block.</w:t>
      </w:r>
    </w:p>
    <w:p w:rsidR="001940F7" w:rsidRDefault="00CD52A6" w:rsidP="00CD52A6">
      <w:pPr>
        <w:pStyle w:val="TH"/>
      </w:pPr>
      <w:r>
        <w:lastRenderedPageBreak/>
        <w:t xml:space="preserve">Table </w:t>
      </w:r>
      <w:r w:rsidRPr="00CD52A6">
        <w:t>7.4.1.1.2-1</w:t>
      </w:r>
      <w:r>
        <w:t xml:space="preserve">: </w:t>
      </w:r>
      <w:r w:rsidR="00021642">
        <w:t>Parameters for PDSCH DM-RS</w:t>
      </w:r>
      <w:r w:rsidR="001940F7">
        <w:t xml:space="preserve"> </w:t>
      </w:r>
      <w:r w:rsidR="001C0E28">
        <w:t xml:space="preserve">configuration </w:t>
      </w:r>
      <w:r w:rsidR="001940F7">
        <w:t>type 1</w:t>
      </w:r>
      <w:r w:rsidR="008437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rsidTr="007405D4">
        <w:trPr>
          <w:jc w:val="center"/>
        </w:trPr>
        <w:tc>
          <w:tcPr>
            <w:tcW w:w="1247" w:type="dxa"/>
            <w:vMerge w:val="restart"/>
            <w:shd w:val="clear" w:color="auto" w:fill="auto"/>
          </w:tcPr>
          <w:p w:rsidR="0097707D" w:rsidRPr="00302E6E" w:rsidRDefault="0097707D" w:rsidP="00302E6E">
            <w:pPr>
              <w:pStyle w:val="TAH"/>
              <w:rPr>
                <w:rFonts w:eastAsia="Batang"/>
              </w:rPr>
            </w:pPr>
            <w:r w:rsidRPr="00302E6E">
              <w:rPr>
                <w:rFonts w:eastAsia="Batang"/>
                <w:position w:val="-10"/>
              </w:rPr>
              <w:object w:dxaOrig="200" w:dyaOrig="240">
                <v:shape id="_x0000_i2408" type="#_x0000_t75" style="width:9.75pt;height:12pt" o:ole="">
                  <v:imagedata r:id="rId2079" o:title=""/>
                </v:shape>
                <o:OLEObject Type="Embed" ProgID="Equation.3" ShapeID="_x0000_i2408" DrawAspect="Content" ObjectID="_1584267346" r:id="rId2080"/>
              </w:object>
            </w:r>
          </w:p>
        </w:tc>
        <w:tc>
          <w:tcPr>
            <w:tcW w:w="1247" w:type="dxa"/>
            <w:vMerge w:val="restart"/>
          </w:tcPr>
          <w:p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v:shape id="_x0000_i2409" type="#_x0000_t75" style="width:9.75pt;height:12pt" o:ole="">
                  <v:imagedata r:id="rId2063" o:title=""/>
                </v:shape>
                <o:OLEObject Type="Embed" ProgID="Equation.3" ShapeID="_x0000_i2409" DrawAspect="Content" ObjectID="_1584267347" r:id="rId2081"/>
              </w:object>
            </w:r>
          </w:p>
        </w:tc>
        <w:tc>
          <w:tcPr>
            <w:tcW w:w="1247" w:type="dxa"/>
            <w:vMerge w:val="restart"/>
            <w:shd w:val="clear" w:color="auto" w:fill="auto"/>
          </w:tcPr>
          <w:p w:rsidR="0097707D" w:rsidRPr="00302E6E" w:rsidRDefault="0097707D" w:rsidP="00302E6E">
            <w:pPr>
              <w:pStyle w:val="TAH"/>
              <w:rPr>
                <w:rFonts w:eastAsia="Batang"/>
              </w:rPr>
            </w:pPr>
            <w:r w:rsidRPr="00302E6E">
              <w:rPr>
                <w:rFonts w:eastAsia="Batang"/>
              </w:rPr>
              <w:object w:dxaOrig="200" w:dyaOrig="220">
                <v:shape id="_x0000_i2410" type="#_x0000_t75" style="width:9.75pt;height:11.25pt" o:ole="">
                  <v:imagedata r:id="rId1368" o:title=""/>
                </v:shape>
                <o:OLEObject Type="Embed" ProgID="Equation.3" ShapeID="_x0000_i2410" DrawAspect="Content" ObjectID="_1584267348" r:id="rId2082"/>
              </w:object>
            </w:r>
          </w:p>
        </w:tc>
        <w:tc>
          <w:tcPr>
            <w:tcW w:w="1247" w:type="dxa"/>
            <w:gridSpan w:val="2"/>
            <w:tcBorders>
              <w:bottom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extent cx="381000" cy="190500"/>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1400"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extent cx="342900" cy="19050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rsidTr="007405D4">
        <w:trPr>
          <w:jc w:val="center"/>
        </w:trPr>
        <w:tc>
          <w:tcPr>
            <w:tcW w:w="1247" w:type="dxa"/>
            <w:vMerge/>
            <w:shd w:val="clear" w:color="auto" w:fill="auto"/>
          </w:tcPr>
          <w:p w:rsidR="0097707D" w:rsidRPr="00302E6E" w:rsidRDefault="0097707D" w:rsidP="00302E6E">
            <w:pPr>
              <w:pStyle w:val="TAH"/>
              <w:rPr>
                <w:rFonts w:eastAsia="Batang"/>
              </w:rPr>
            </w:pPr>
          </w:p>
        </w:tc>
        <w:tc>
          <w:tcPr>
            <w:tcW w:w="1247" w:type="dxa"/>
            <w:vMerge/>
          </w:tcPr>
          <w:p w:rsidR="0097707D" w:rsidRPr="00302E6E" w:rsidRDefault="0097707D" w:rsidP="00302E6E">
            <w:pPr>
              <w:pStyle w:val="TAH"/>
              <w:rPr>
                <w:rFonts w:eastAsia="Batang"/>
              </w:rPr>
            </w:pPr>
          </w:p>
        </w:tc>
        <w:tc>
          <w:tcPr>
            <w:tcW w:w="1247" w:type="dxa"/>
            <w:vMerge/>
            <w:shd w:val="clear" w:color="auto" w:fill="auto"/>
          </w:tcPr>
          <w:p w:rsidR="0097707D" w:rsidRPr="00302E6E" w:rsidRDefault="0097707D" w:rsidP="00302E6E">
            <w:pPr>
              <w:pStyle w:val="TAH"/>
              <w:rPr>
                <w:rFonts w:eastAsia="Batang"/>
              </w:rPr>
            </w:pP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extent cx="342900" cy="1619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extent cx="314325" cy="161925"/>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extent cx="314325" cy="161925"/>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1404"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extent cx="295275" cy="161925"/>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1000</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1001</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1002</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1003</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1004</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1005</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1006</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1007</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bl>
    <w:p w:rsidR="001940F7" w:rsidRDefault="001940F7" w:rsidP="00CD52A6">
      <w:pPr>
        <w:pStyle w:val="TH"/>
      </w:pPr>
    </w:p>
    <w:p w:rsidR="001940F7" w:rsidRDefault="001940F7" w:rsidP="001940F7">
      <w:pPr>
        <w:pStyle w:val="TH"/>
      </w:pPr>
      <w:r>
        <w:t xml:space="preserve">Table </w:t>
      </w:r>
      <w:r w:rsidRPr="00CD52A6">
        <w:t>7.4.1.1.2-</w:t>
      </w:r>
      <w:r w:rsidR="001C0E28">
        <w:t>2</w:t>
      </w:r>
      <w:r>
        <w:t xml:space="preserve">: Parameters for PDSCH DM-RS </w:t>
      </w:r>
      <w:r w:rsidR="001C0E28">
        <w:t xml:space="preserve">configuration </w:t>
      </w:r>
      <w:r>
        <w:t>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rsidTr="007405D4">
        <w:trPr>
          <w:jc w:val="center"/>
        </w:trPr>
        <w:tc>
          <w:tcPr>
            <w:tcW w:w="1247" w:type="dxa"/>
            <w:vMerge w:val="restart"/>
            <w:shd w:val="clear" w:color="auto" w:fill="auto"/>
          </w:tcPr>
          <w:p w:rsidR="0097707D" w:rsidRPr="00302E6E" w:rsidRDefault="0097707D" w:rsidP="00302E6E">
            <w:pPr>
              <w:pStyle w:val="TAH"/>
              <w:rPr>
                <w:rFonts w:eastAsia="Batang"/>
              </w:rPr>
            </w:pPr>
            <w:r w:rsidRPr="00302E6E">
              <w:rPr>
                <w:rFonts w:eastAsia="Batang"/>
                <w:position w:val="-10"/>
              </w:rPr>
              <w:object w:dxaOrig="200" w:dyaOrig="240">
                <v:shape id="_x0000_i2411" type="#_x0000_t75" style="width:9.75pt;height:12pt" o:ole="">
                  <v:imagedata r:id="rId2083" o:title=""/>
                </v:shape>
                <o:OLEObject Type="Embed" ProgID="Equation.3" ShapeID="_x0000_i2411" DrawAspect="Content" ObjectID="_1584267349" r:id="rId2084"/>
              </w:object>
            </w:r>
          </w:p>
        </w:tc>
        <w:tc>
          <w:tcPr>
            <w:tcW w:w="1247" w:type="dxa"/>
            <w:vMerge w:val="restart"/>
          </w:tcPr>
          <w:p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v:shape id="_x0000_i2412" type="#_x0000_t75" style="width:9.75pt;height:12pt" o:ole="">
                  <v:imagedata r:id="rId2063" o:title=""/>
                </v:shape>
                <o:OLEObject Type="Embed" ProgID="Equation.3" ShapeID="_x0000_i2412" DrawAspect="Content" ObjectID="_1584267350" r:id="rId2085"/>
              </w:object>
            </w:r>
          </w:p>
        </w:tc>
        <w:tc>
          <w:tcPr>
            <w:tcW w:w="1247" w:type="dxa"/>
            <w:vMerge w:val="restart"/>
            <w:shd w:val="clear" w:color="auto" w:fill="auto"/>
          </w:tcPr>
          <w:p w:rsidR="0097707D" w:rsidRPr="00302E6E" w:rsidRDefault="0097707D" w:rsidP="00302E6E">
            <w:pPr>
              <w:pStyle w:val="TAH"/>
              <w:rPr>
                <w:rFonts w:eastAsia="Batang"/>
              </w:rPr>
            </w:pPr>
            <w:r w:rsidRPr="00302E6E">
              <w:rPr>
                <w:rFonts w:eastAsia="Batang"/>
              </w:rPr>
              <w:object w:dxaOrig="200" w:dyaOrig="220">
                <v:shape id="_x0000_i2413" type="#_x0000_t75" style="width:9.75pt;height:11.25pt" o:ole="">
                  <v:imagedata r:id="rId1368" o:title=""/>
                </v:shape>
                <o:OLEObject Type="Embed" ProgID="Equation.3" ShapeID="_x0000_i2413" DrawAspect="Content" ObjectID="_1584267351" r:id="rId2086"/>
              </w:object>
            </w:r>
          </w:p>
        </w:tc>
        <w:tc>
          <w:tcPr>
            <w:tcW w:w="1247" w:type="dxa"/>
            <w:gridSpan w:val="2"/>
            <w:tcBorders>
              <w:bottom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extent cx="381000" cy="19050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1400"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extent cx="342900" cy="190500"/>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rsidTr="007405D4">
        <w:trPr>
          <w:jc w:val="center"/>
        </w:trPr>
        <w:tc>
          <w:tcPr>
            <w:tcW w:w="1247" w:type="dxa"/>
            <w:vMerge/>
            <w:shd w:val="clear" w:color="auto" w:fill="auto"/>
          </w:tcPr>
          <w:p w:rsidR="0097707D" w:rsidRPr="00302E6E" w:rsidRDefault="0097707D" w:rsidP="00302E6E">
            <w:pPr>
              <w:pStyle w:val="TAH"/>
              <w:rPr>
                <w:rFonts w:eastAsia="Batang"/>
              </w:rPr>
            </w:pPr>
          </w:p>
        </w:tc>
        <w:tc>
          <w:tcPr>
            <w:tcW w:w="1247" w:type="dxa"/>
            <w:vMerge/>
          </w:tcPr>
          <w:p w:rsidR="0097707D" w:rsidRPr="00302E6E" w:rsidRDefault="0097707D" w:rsidP="00302E6E">
            <w:pPr>
              <w:pStyle w:val="TAH"/>
              <w:rPr>
                <w:rFonts w:eastAsia="Batang"/>
              </w:rPr>
            </w:pPr>
          </w:p>
        </w:tc>
        <w:tc>
          <w:tcPr>
            <w:tcW w:w="1247" w:type="dxa"/>
            <w:vMerge/>
            <w:shd w:val="clear" w:color="auto" w:fill="auto"/>
          </w:tcPr>
          <w:p w:rsidR="0097707D" w:rsidRPr="00302E6E" w:rsidRDefault="0097707D" w:rsidP="00302E6E">
            <w:pPr>
              <w:pStyle w:val="TAH"/>
              <w:rPr>
                <w:rFonts w:eastAsia="Batang"/>
              </w:rPr>
            </w:pP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extent cx="342900" cy="161925"/>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extent cx="314325" cy="161925"/>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extent cx="314325" cy="1619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1404"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extent cx="295275" cy="1619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1000</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1001</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1002</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1003</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1004</w:t>
            </w:r>
          </w:p>
        </w:tc>
        <w:tc>
          <w:tcPr>
            <w:tcW w:w="1247" w:type="dxa"/>
          </w:tcPr>
          <w:p w:rsidR="0097707D" w:rsidRPr="00302E6E" w:rsidRDefault="0097707D" w:rsidP="0097707D">
            <w:pPr>
              <w:pStyle w:val="TAC"/>
              <w:rPr>
                <w:rFonts w:eastAsia="Batang"/>
              </w:rPr>
            </w:pPr>
            <w:r>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4</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1005</w:t>
            </w:r>
          </w:p>
        </w:tc>
        <w:tc>
          <w:tcPr>
            <w:tcW w:w="1247" w:type="dxa"/>
          </w:tcPr>
          <w:p w:rsidR="0097707D" w:rsidRPr="00302E6E" w:rsidRDefault="0097707D" w:rsidP="0097707D">
            <w:pPr>
              <w:pStyle w:val="TAC"/>
              <w:rPr>
                <w:rFonts w:eastAsia="Batang"/>
              </w:rPr>
            </w:pPr>
            <w:r>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4</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1006</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1007</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RPr="00302E6E"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1008</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RPr="00302E6E"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1009</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RPr="00302E6E"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1010</w:t>
            </w:r>
          </w:p>
        </w:tc>
        <w:tc>
          <w:tcPr>
            <w:tcW w:w="1247" w:type="dxa"/>
          </w:tcPr>
          <w:p w:rsidR="0097707D" w:rsidRPr="00302E6E" w:rsidRDefault="0097707D" w:rsidP="0097707D">
            <w:pPr>
              <w:pStyle w:val="TAC"/>
              <w:rPr>
                <w:rFonts w:eastAsia="Batang"/>
              </w:rPr>
            </w:pPr>
            <w:r>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4</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RPr="00302E6E"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1011</w:t>
            </w:r>
          </w:p>
        </w:tc>
        <w:tc>
          <w:tcPr>
            <w:tcW w:w="1247" w:type="dxa"/>
          </w:tcPr>
          <w:p w:rsidR="0097707D" w:rsidRPr="00302E6E" w:rsidRDefault="0097707D" w:rsidP="0097707D">
            <w:pPr>
              <w:pStyle w:val="TAC"/>
              <w:rPr>
                <w:rFonts w:eastAsia="Batang"/>
              </w:rPr>
            </w:pPr>
            <w:r>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4</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bl>
    <w:p w:rsidR="00CD52A6" w:rsidRDefault="00CD52A6" w:rsidP="00CD52A6">
      <w:pPr>
        <w:pStyle w:val="TH"/>
      </w:pPr>
    </w:p>
    <w:p w:rsidR="00D313B6" w:rsidRDefault="00D313B6" w:rsidP="001C0E28">
      <w:pPr>
        <w:pStyle w:val="TH"/>
      </w:pPr>
      <w:r w:rsidRPr="00D313B6">
        <w:t>Table 7.4.1.1.2-</w:t>
      </w:r>
      <w:r w:rsidR="006660E4">
        <w:t>3</w:t>
      </w:r>
      <w:r w:rsidRPr="00D313B6">
        <w:t>: PDSCH DM-RS position</w:t>
      </w:r>
      <w:r w:rsidR="00723266">
        <w:t>s</w:t>
      </w:r>
      <w:r w:rsidR="00E0245A">
        <w:t xml:space="preserve"> </w:t>
      </w:r>
      <w:r w:rsidR="00E0245A" w:rsidRPr="0025210E">
        <w:rPr>
          <w:position w:val="-6"/>
        </w:rPr>
        <w:object w:dxaOrig="160" w:dyaOrig="300">
          <v:shape id="_x0000_i2414" type="#_x0000_t75" style="width:8.25pt;height:15pt" o:ole="">
            <v:imagedata r:id="rId1390" o:title=""/>
          </v:shape>
          <o:OLEObject Type="Embed" ProgID="Equation.3" ShapeID="_x0000_i2414" DrawAspect="Content" ObjectID="_1584267352" r:id="rId2087"/>
        </w:object>
      </w:r>
      <w:r w:rsidR="00723266">
        <w:t xml:space="preserve"> </w:t>
      </w:r>
      <w:r w:rsidR="004651E6">
        <w:t>for single-symbol DM-RS</w:t>
      </w:r>
      <w:r w:rsidR="007232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851"/>
        <w:gridCol w:w="851"/>
        <w:gridCol w:w="851"/>
        <w:gridCol w:w="1161"/>
        <w:gridCol w:w="851"/>
        <w:gridCol w:w="596"/>
        <w:gridCol w:w="851"/>
        <w:gridCol w:w="851"/>
      </w:tblGrid>
      <w:tr w:rsidR="00C447CE" w:rsidRPr="00C447CE" w:rsidTr="00C447CE">
        <w:trPr>
          <w:jc w:val="center"/>
        </w:trPr>
        <w:tc>
          <w:tcPr>
            <w:tcW w:w="1967" w:type="dxa"/>
            <w:vMerge w:val="restart"/>
            <w:shd w:val="clear" w:color="auto" w:fill="auto"/>
          </w:tcPr>
          <w:p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Duration in symbols</w:t>
            </w:r>
          </w:p>
        </w:tc>
        <w:tc>
          <w:tcPr>
            <w:tcW w:w="6863" w:type="dxa"/>
            <w:gridSpan w:val="8"/>
            <w:tcBorders>
              <w:bottom w:val="nil"/>
            </w:tcBorders>
            <w:shd w:val="clear" w:color="auto" w:fill="auto"/>
            <w:vAlign w:val="bottom"/>
          </w:tcPr>
          <w:p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 xml:space="preserve">DM-RS positions </w:t>
            </w:r>
            <w:r w:rsidRPr="00C447CE">
              <w:rPr>
                <w:rFonts w:ascii="Arial" w:eastAsia="Batang" w:hAnsi="Arial"/>
                <w:b/>
                <w:position w:val="-6"/>
                <w:sz w:val="18"/>
              </w:rPr>
              <w:object w:dxaOrig="160" w:dyaOrig="300">
                <v:shape id="_x0000_i2415" type="#_x0000_t75" style="width:8.25pt;height:15pt" o:ole="">
                  <v:imagedata r:id="rId1390" o:title=""/>
                </v:shape>
                <o:OLEObject Type="Embed" ProgID="Equation.3" ShapeID="_x0000_i2415" DrawAspect="Content" ObjectID="_1584267353" r:id="rId2088"/>
              </w:object>
            </w:r>
          </w:p>
        </w:tc>
      </w:tr>
      <w:tr w:rsidR="00C447CE" w:rsidRPr="00C447CE" w:rsidTr="00C447CE">
        <w:trPr>
          <w:jc w:val="center"/>
        </w:trPr>
        <w:tc>
          <w:tcPr>
            <w:tcW w:w="1967" w:type="dxa"/>
            <w:vMerge/>
            <w:shd w:val="clear" w:color="auto" w:fill="auto"/>
          </w:tcPr>
          <w:p w:rsidR="00C447CE" w:rsidRPr="00C447CE" w:rsidRDefault="00C447CE" w:rsidP="00C447CE">
            <w:pPr>
              <w:keepNext/>
              <w:keepLines/>
              <w:spacing w:after="0"/>
              <w:jc w:val="center"/>
              <w:rPr>
                <w:rFonts w:ascii="Arial" w:eastAsia="Batang" w:hAnsi="Arial"/>
                <w:b/>
                <w:sz w:val="18"/>
              </w:rPr>
            </w:pPr>
          </w:p>
        </w:tc>
        <w:tc>
          <w:tcPr>
            <w:tcW w:w="3714" w:type="dxa"/>
            <w:gridSpan w:val="4"/>
            <w:tcBorders>
              <w:top w:val="nil"/>
            </w:tcBorders>
            <w:shd w:val="clear" w:color="auto" w:fill="auto"/>
            <w:vAlign w:val="bottom"/>
          </w:tcPr>
          <w:p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A</w:t>
            </w:r>
          </w:p>
        </w:tc>
        <w:tc>
          <w:tcPr>
            <w:tcW w:w="3149" w:type="dxa"/>
            <w:gridSpan w:val="4"/>
            <w:tcBorders>
              <w:top w:val="nil"/>
            </w:tcBorders>
            <w:shd w:val="clear" w:color="auto" w:fill="auto"/>
            <w:vAlign w:val="bottom"/>
          </w:tcPr>
          <w:p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B</w:t>
            </w:r>
          </w:p>
        </w:tc>
      </w:tr>
      <w:tr w:rsidR="00C447CE" w:rsidRPr="00C447CE" w:rsidTr="00C447CE">
        <w:trPr>
          <w:jc w:val="center"/>
        </w:trPr>
        <w:tc>
          <w:tcPr>
            <w:tcW w:w="1967" w:type="dxa"/>
            <w:vMerge/>
            <w:shd w:val="clear" w:color="auto" w:fill="auto"/>
          </w:tcPr>
          <w:p w:rsidR="00C447CE" w:rsidRPr="00C447CE" w:rsidRDefault="00C447CE" w:rsidP="00C447CE">
            <w:pPr>
              <w:keepNext/>
              <w:keepLines/>
              <w:spacing w:after="0"/>
              <w:jc w:val="center"/>
              <w:rPr>
                <w:rFonts w:ascii="Arial" w:eastAsia="Batang" w:hAnsi="Arial"/>
                <w:b/>
                <w:i/>
                <w:sz w:val="18"/>
              </w:rPr>
            </w:pPr>
          </w:p>
        </w:tc>
        <w:tc>
          <w:tcPr>
            <w:tcW w:w="3714" w:type="dxa"/>
            <w:gridSpan w:val="4"/>
            <w:tcBorders>
              <w:bottom w:val="nil"/>
            </w:tcBorders>
            <w:shd w:val="clear" w:color="auto" w:fill="auto"/>
            <w:vAlign w:val="bottom"/>
          </w:tcPr>
          <w:p w:rsidR="00C447CE" w:rsidRPr="00C447CE" w:rsidRDefault="00C447CE" w:rsidP="00C447CE">
            <w:pPr>
              <w:keepNext/>
              <w:keepLines/>
              <w:spacing w:after="0"/>
              <w:jc w:val="center"/>
              <w:rPr>
                <w:rFonts w:ascii="Arial" w:eastAsia="Batang" w:hAnsi="Arial"/>
                <w:b/>
                <w:i/>
                <w:sz w:val="18"/>
              </w:rPr>
            </w:pPr>
            <w:r w:rsidRPr="00C447CE">
              <w:rPr>
                <w:rFonts w:ascii="Arial" w:eastAsia="Batang" w:hAnsi="Arial"/>
                <w:b/>
                <w:i/>
                <w:sz w:val="18"/>
              </w:rPr>
              <w:t>DL-DMRS-add-pos</w:t>
            </w:r>
          </w:p>
        </w:tc>
        <w:tc>
          <w:tcPr>
            <w:tcW w:w="3149" w:type="dxa"/>
            <w:gridSpan w:val="4"/>
            <w:tcBorders>
              <w:bottom w:val="nil"/>
            </w:tcBorders>
            <w:shd w:val="clear" w:color="auto" w:fill="auto"/>
            <w:vAlign w:val="bottom"/>
          </w:tcPr>
          <w:p w:rsidR="00C447CE" w:rsidRPr="00C447CE" w:rsidRDefault="00C447CE" w:rsidP="00C447CE">
            <w:pPr>
              <w:keepNext/>
              <w:keepLines/>
              <w:spacing w:after="0"/>
              <w:jc w:val="center"/>
              <w:rPr>
                <w:rFonts w:ascii="Arial" w:eastAsia="Batang" w:hAnsi="Arial"/>
                <w:b/>
                <w:i/>
                <w:sz w:val="18"/>
              </w:rPr>
            </w:pPr>
            <w:r w:rsidRPr="00C447CE">
              <w:rPr>
                <w:rFonts w:ascii="Arial" w:eastAsia="Batang" w:hAnsi="Arial"/>
                <w:b/>
                <w:i/>
                <w:sz w:val="18"/>
              </w:rPr>
              <w:t>DL-DMRS-add-pos</w:t>
            </w:r>
          </w:p>
        </w:tc>
      </w:tr>
      <w:tr w:rsidR="00C447CE" w:rsidRPr="00C447CE" w:rsidTr="00C447CE">
        <w:trPr>
          <w:jc w:val="center"/>
        </w:trPr>
        <w:tc>
          <w:tcPr>
            <w:tcW w:w="1967" w:type="dxa"/>
            <w:vMerge/>
            <w:shd w:val="clear" w:color="auto" w:fill="auto"/>
          </w:tcPr>
          <w:p w:rsidR="00C447CE" w:rsidRPr="00C447CE" w:rsidRDefault="00C447CE" w:rsidP="00C447CE">
            <w:pPr>
              <w:keepNext/>
              <w:keepLines/>
              <w:spacing w:after="0"/>
              <w:jc w:val="center"/>
              <w:rPr>
                <w:rFonts w:ascii="Arial" w:eastAsia="Batang" w:hAnsi="Arial"/>
                <w:b/>
                <w:i/>
                <w:sz w:val="18"/>
              </w:rPr>
            </w:pPr>
          </w:p>
        </w:tc>
        <w:tc>
          <w:tcPr>
            <w:tcW w:w="851" w:type="dxa"/>
            <w:tcBorders>
              <w:top w:val="nil"/>
            </w:tcBorders>
            <w:shd w:val="clear" w:color="auto" w:fill="auto"/>
          </w:tcPr>
          <w:p w:rsidR="00C447CE" w:rsidRPr="00C447CE" w:rsidRDefault="00C447CE" w:rsidP="00C447CE">
            <w:pPr>
              <w:keepNext/>
              <w:keepLines/>
              <w:spacing w:after="0"/>
              <w:jc w:val="center"/>
              <w:rPr>
                <w:rFonts w:ascii="Arial" w:eastAsia="Batang" w:hAnsi="Arial"/>
                <w:b/>
                <w:i/>
                <w:sz w:val="18"/>
              </w:rPr>
            </w:pPr>
            <w:r w:rsidRPr="00C447CE">
              <w:rPr>
                <w:rFonts w:ascii="Arial" w:eastAsia="Batang" w:hAnsi="Arial"/>
                <w:b/>
                <w:i/>
                <w:sz w:val="18"/>
              </w:rPr>
              <w:t>0</w:t>
            </w:r>
          </w:p>
        </w:tc>
        <w:tc>
          <w:tcPr>
            <w:tcW w:w="851" w:type="dxa"/>
            <w:tcBorders>
              <w:top w:val="nil"/>
            </w:tcBorders>
            <w:shd w:val="clear" w:color="auto" w:fill="auto"/>
          </w:tcPr>
          <w:p w:rsidR="00C447CE" w:rsidRPr="00C447CE" w:rsidRDefault="00C447CE" w:rsidP="00C447CE">
            <w:pPr>
              <w:keepNext/>
              <w:keepLines/>
              <w:spacing w:after="0"/>
              <w:jc w:val="center"/>
              <w:rPr>
                <w:rFonts w:ascii="Arial" w:eastAsia="Batang" w:hAnsi="Arial"/>
                <w:b/>
                <w:i/>
                <w:sz w:val="18"/>
              </w:rPr>
            </w:pPr>
            <w:r w:rsidRPr="00C447CE">
              <w:rPr>
                <w:rFonts w:ascii="Arial" w:eastAsia="Batang" w:hAnsi="Arial"/>
                <w:b/>
                <w:i/>
                <w:sz w:val="18"/>
              </w:rPr>
              <w:t>1</w:t>
            </w:r>
          </w:p>
        </w:tc>
        <w:tc>
          <w:tcPr>
            <w:tcW w:w="851" w:type="dxa"/>
            <w:tcBorders>
              <w:top w:val="nil"/>
            </w:tcBorders>
            <w:shd w:val="clear" w:color="auto" w:fill="auto"/>
          </w:tcPr>
          <w:p w:rsidR="00C447CE" w:rsidRPr="00C447CE" w:rsidRDefault="00C447CE" w:rsidP="00C447CE">
            <w:pPr>
              <w:keepNext/>
              <w:keepLines/>
              <w:spacing w:after="0"/>
              <w:jc w:val="center"/>
              <w:rPr>
                <w:rFonts w:ascii="Arial" w:eastAsia="Batang" w:hAnsi="Arial"/>
                <w:b/>
                <w:i/>
                <w:sz w:val="18"/>
              </w:rPr>
            </w:pPr>
            <w:r w:rsidRPr="00C447CE">
              <w:rPr>
                <w:rFonts w:ascii="Arial" w:eastAsia="Batang" w:hAnsi="Arial"/>
                <w:b/>
                <w:i/>
                <w:sz w:val="18"/>
              </w:rPr>
              <w:t>2</w:t>
            </w:r>
          </w:p>
        </w:tc>
        <w:tc>
          <w:tcPr>
            <w:tcW w:w="1161" w:type="dxa"/>
            <w:tcBorders>
              <w:top w:val="nil"/>
            </w:tcBorders>
            <w:shd w:val="clear" w:color="auto" w:fill="auto"/>
          </w:tcPr>
          <w:p w:rsidR="00C447CE" w:rsidRPr="00C447CE" w:rsidRDefault="00C447CE" w:rsidP="00C447CE">
            <w:pPr>
              <w:keepNext/>
              <w:keepLines/>
              <w:spacing w:after="0"/>
              <w:jc w:val="center"/>
              <w:rPr>
                <w:rFonts w:ascii="Arial" w:eastAsia="Batang" w:hAnsi="Arial"/>
                <w:b/>
                <w:i/>
                <w:sz w:val="18"/>
              </w:rPr>
            </w:pPr>
            <w:r w:rsidRPr="00C447CE">
              <w:rPr>
                <w:rFonts w:ascii="Arial" w:eastAsia="Batang" w:hAnsi="Arial"/>
                <w:b/>
                <w:i/>
                <w:sz w:val="18"/>
              </w:rPr>
              <w:t>3</w:t>
            </w:r>
          </w:p>
        </w:tc>
        <w:tc>
          <w:tcPr>
            <w:tcW w:w="851" w:type="dxa"/>
            <w:tcBorders>
              <w:top w:val="nil"/>
            </w:tcBorders>
            <w:shd w:val="clear" w:color="auto" w:fill="auto"/>
          </w:tcPr>
          <w:p w:rsidR="00C447CE" w:rsidRPr="00C447CE" w:rsidRDefault="00C447CE" w:rsidP="00C447CE">
            <w:pPr>
              <w:keepNext/>
              <w:keepLines/>
              <w:spacing w:after="0"/>
              <w:jc w:val="center"/>
              <w:rPr>
                <w:rFonts w:ascii="Arial" w:eastAsia="Batang" w:hAnsi="Arial"/>
                <w:b/>
                <w:i/>
                <w:sz w:val="18"/>
              </w:rPr>
            </w:pPr>
            <w:r w:rsidRPr="00C447CE">
              <w:rPr>
                <w:rFonts w:ascii="Arial" w:eastAsia="Batang" w:hAnsi="Arial"/>
                <w:b/>
                <w:i/>
                <w:sz w:val="18"/>
              </w:rPr>
              <w:t>0</w:t>
            </w:r>
          </w:p>
        </w:tc>
        <w:tc>
          <w:tcPr>
            <w:tcW w:w="596" w:type="dxa"/>
            <w:tcBorders>
              <w:top w:val="nil"/>
            </w:tcBorders>
            <w:shd w:val="clear" w:color="auto" w:fill="auto"/>
          </w:tcPr>
          <w:p w:rsidR="00C447CE" w:rsidRPr="00C447CE" w:rsidRDefault="00C447CE" w:rsidP="00C447CE">
            <w:pPr>
              <w:keepNext/>
              <w:keepLines/>
              <w:spacing w:after="0"/>
              <w:jc w:val="center"/>
              <w:rPr>
                <w:rFonts w:ascii="Arial" w:eastAsia="Batang" w:hAnsi="Arial"/>
                <w:b/>
                <w:i/>
                <w:sz w:val="18"/>
              </w:rPr>
            </w:pPr>
            <w:r w:rsidRPr="00C447CE">
              <w:rPr>
                <w:rFonts w:ascii="Arial" w:eastAsia="Batang" w:hAnsi="Arial"/>
                <w:b/>
                <w:i/>
                <w:sz w:val="18"/>
              </w:rPr>
              <w:t>1</w:t>
            </w:r>
          </w:p>
        </w:tc>
        <w:tc>
          <w:tcPr>
            <w:tcW w:w="851" w:type="dxa"/>
            <w:tcBorders>
              <w:top w:val="nil"/>
            </w:tcBorders>
            <w:shd w:val="clear" w:color="auto" w:fill="auto"/>
          </w:tcPr>
          <w:p w:rsidR="00C447CE" w:rsidRPr="00C447CE" w:rsidRDefault="00C447CE" w:rsidP="00C447CE">
            <w:pPr>
              <w:keepNext/>
              <w:keepLines/>
              <w:spacing w:after="0"/>
              <w:jc w:val="center"/>
              <w:rPr>
                <w:rFonts w:ascii="Arial" w:eastAsia="Batang" w:hAnsi="Arial"/>
                <w:b/>
                <w:i/>
                <w:sz w:val="18"/>
              </w:rPr>
            </w:pPr>
            <w:r w:rsidRPr="00C447CE">
              <w:rPr>
                <w:rFonts w:ascii="Arial" w:eastAsia="Batang" w:hAnsi="Arial"/>
                <w:b/>
                <w:i/>
                <w:sz w:val="18"/>
              </w:rPr>
              <w:t>2</w:t>
            </w:r>
          </w:p>
        </w:tc>
        <w:tc>
          <w:tcPr>
            <w:tcW w:w="851" w:type="dxa"/>
            <w:tcBorders>
              <w:top w:val="nil"/>
            </w:tcBorders>
            <w:shd w:val="clear" w:color="auto" w:fill="auto"/>
          </w:tcPr>
          <w:p w:rsidR="00C447CE" w:rsidRPr="00C447CE" w:rsidRDefault="00C447CE" w:rsidP="00C447CE">
            <w:pPr>
              <w:keepNext/>
              <w:keepLines/>
              <w:spacing w:after="0"/>
              <w:jc w:val="center"/>
              <w:rPr>
                <w:rFonts w:ascii="Arial" w:eastAsia="Batang" w:hAnsi="Arial"/>
                <w:b/>
                <w:i/>
                <w:sz w:val="18"/>
              </w:rPr>
            </w:pPr>
            <w:r w:rsidRPr="00C447CE">
              <w:rPr>
                <w:rFonts w:ascii="Arial" w:eastAsia="Batang" w:hAnsi="Arial"/>
                <w:b/>
                <w:i/>
                <w:sz w:val="18"/>
              </w:rPr>
              <w:t>3</w:t>
            </w: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cs="Arial"/>
                <w:sz w:val="18"/>
              </w:rPr>
            </w:pPr>
            <w:r w:rsidRPr="00C447CE">
              <w:rPr>
                <w:rFonts w:ascii="Arial" w:eastAsia="Batang" w:hAnsi="Arial" w:cs="Arial"/>
                <w:sz w:val="18"/>
              </w:rPr>
              <w:t>2</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416" type="#_x0000_t75" style="width:9.75pt;height:15pt" o:ole="">
                  <v:imagedata r:id="rId1382" o:title=""/>
                </v:shape>
                <o:OLEObject Type="Embed" ProgID="Equation.3" ShapeID="_x0000_i2416" DrawAspect="Content" ObjectID="_1584267354" r:id="rId2089"/>
              </w:objec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417" type="#_x0000_t75" style="width:9.75pt;height:15pt" o:ole="">
                  <v:imagedata r:id="rId1382" o:title=""/>
                </v:shape>
                <o:OLEObject Type="Embed" ProgID="Equation.3" ShapeID="_x0000_i2417" DrawAspect="Content" ObjectID="_1584267355" r:id="rId2090"/>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cs="Arial"/>
                <w:sz w:val="18"/>
              </w:rPr>
            </w:pPr>
            <w:r w:rsidRPr="00C447CE">
              <w:rPr>
                <w:rFonts w:ascii="Arial" w:eastAsia="Batang" w:hAnsi="Arial" w:cs="Arial"/>
                <w:sz w:val="18"/>
              </w:rPr>
              <w:t>3</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418" type="#_x0000_t75" style="width:9.75pt;height:15pt" o:ole="">
                  <v:imagedata r:id="rId1382" o:title=""/>
                </v:shape>
                <o:OLEObject Type="Embed" ProgID="Equation.3" ShapeID="_x0000_i2418" DrawAspect="Content" ObjectID="_1584267356" r:id="rId2091"/>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419" type="#_x0000_t75" style="width:9.75pt;height:15pt" o:ole="">
                  <v:imagedata r:id="rId1382" o:title=""/>
                </v:shape>
                <o:OLEObject Type="Embed" ProgID="Equation.3" ShapeID="_x0000_i2419" DrawAspect="Content" ObjectID="_1584267357" r:id="rId2092"/>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420" type="#_x0000_t75" style="width:9.75pt;height:15pt" o:ole="">
                  <v:imagedata r:id="rId1382" o:title=""/>
                </v:shape>
                <o:OLEObject Type="Embed" ProgID="Equation.3" ShapeID="_x0000_i2420" DrawAspect="Content" ObjectID="_1584267358" r:id="rId2093"/>
              </w:objec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421" type="#_x0000_t75" style="width:9.75pt;height:15pt" o:ole="">
                  <v:imagedata r:id="rId1382" o:title=""/>
                </v:shape>
                <o:OLEObject Type="Embed" ProgID="Equation.3" ShapeID="_x0000_i2421" DrawAspect="Content" ObjectID="_1584267359" r:id="rId2094"/>
              </w:objec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cs="Arial"/>
                <w:sz w:val="18"/>
              </w:rPr>
            </w:pPr>
            <w:r w:rsidRPr="00C447CE">
              <w:rPr>
                <w:rFonts w:ascii="Arial" w:eastAsia="Batang" w:hAnsi="Arial" w:cs="Arial"/>
                <w:sz w:val="18"/>
              </w:rPr>
              <w:t>4</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422" type="#_x0000_t75" style="width:9.75pt;height:15pt" o:ole="">
                  <v:imagedata r:id="rId1382" o:title=""/>
                </v:shape>
                <o:OLEObject Type="Embed" ProgID="Equation.3" ShapeID="_x0000_i2422" DrawAspect="Content" ObjectID="_1584267360" r:id="rId2095"/>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423" type="#_x0000_t75" style="width:9.75pt;height:15pt" o:ole="">
                  <v:imagedata r:id="rId1382" o:title=""/>
                </v:shape>
                <o:OLEObject Type="Embed" ProgID="Equation.3" ShapeID="_x0000_i2423" DrawAspect="Content" ObjectID="_1584267361" r:id="rId2096"/>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424" type="#_x0000_t75" style="width:9.75pt;height:15pt" o:ole="">
                  <v:imagedata r:id="rId1382" o:title=""/>
                </v:shape>
                <o:OLEObject Type="Embed" ProgID="Equation.3" ShapeID="_x0000_i2424" DrawAspect="Content" ObjectID="_1584267362" r:id="rId2097"/>
              </w:objec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425" type="#_x0000_t75" style="width:9.75pt;height:15pt" o:ole="">
                  <v:imagedata r:id="rId1382" o:title=""/>
                </v:shape>
                <o:OLEObject Type="Embed" ProgID="Equation.3" ShapeID="_x0000_i2425" DrawAspect="Content" ObjectID="_1584267363" r:id="rId2098"/>
              </w:objec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426" type="#_x0000_t75" style="width:9.75pt;height:15pt" o:ole="">
                  <v:imagedata r:id="rId1382" o:title=""/>
                </v:shape>
                <o:OLEObject Type="Embed" ProgID="Equation.3" ShapeID="_x0000_i2426" DrawAspect="Content" ObjectID="_1584267364" r:id="rId2099"/>
              </w:objec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427" type="#_x0000_t75" style="width:9.75pt;height:15pt" o:ole="">
                  <v:imagedata r:id="rId1382" o:title=""/>
                </v:shape>
                <o:OLEObject Type="Embed" ProgID="Equation.3" ShapeID="_x0000_i2427" DrawAspect="Content" ObjectID="_1584267365" r:id="rId2100"/>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cs="Arial"/>
                <w:sz w:val="18"/>
              </w:rPr>
            </w:pPr>
            <w:r w:rsidRPr="00C447CE">
              <w:rPr>
                <w:rFonts w:ascii="Arial" w:eastAsia="Batang" w:hAnsi="Arial" w:cs="Arial"/>
                <w:sz w:val="18"/>
              </w:rPr>
              <w:t>5</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428" type="#_x0000_t75" style="width:9.75pt;height:15pt" o:ole="">
                  <v:imagedata r:id="rId1382" o:title=""/>
                </v:shape>
                <o:OLEObject Type="Embed" ProgID="Equation.3" ShapeID="_x0000_i2428" DrawAspect="Content" ObjectID="_1584267366" r:id="rId2101"/>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429" type="#_x0000_t75" style="width:9.75pt;height:15pt" o:ole="">
                  <v:imagedata r:id="rId1382" o:title=""/>
                </v:shape>
                <o:OLEObject Type="Embed" ProgID="Equation.3" ShapeID="_x0000_i2429" DrawAspect="Content" ObjectID="_1584267367" r:id="rId2102"/>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430" type="#_x0000_t75" style="width:9.75pt;height:15pt" o:ole="">
                  <v:imagedata r:id="rId1382" o:title=""/>
                </v:shape>
                <o:OLEObject Type="Embed" ProgID="Equation.3" ShapeID="_x0000_i2430" DrawAspect="Content" ObjectID="_1584267368" r:id="rId2103"/>
              </w:objec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431" type="#_x0000_t75" style="width:9.75pt;height:15pt" o:ole="">
                  <v:imagedata r:id="rId1382" o:title=""/>
                </v:shape>
                <o:OLEObject Type="Embed" ProgID="Equation.3" ShapeID="_x0000_i2431" DrawAspect="Content" ObjectID="_1584267369" r:id="rId2104"/>
              </w:objec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cs="Arial"/>
                <w:sz w:val="18"/>
              </w:rPr>
            </w:pPr>
            <w:r w:rsidRPr="00C447CE">
              <w:rPr>
                <w:rFonts w:ascii="Arial" w:eastAsia="Batang" w:hAnsi="Arial"/>
                <w:sz w:val="18"/>
              </w:rPr>
              <w:t>6</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432" type="#_x0000_t75" style="width:9.75pt;height:15pt" o:ole="">
                  <v:imagedata r:id="rId1382" o:title=""/>
                </v:shape>
                <o:OLEObject Type="Embed" ProgID="Equation.3" ShapeID="_x0000_i2432" DrawAspect="Content" ObjectID="_1584267370" r:id="rId2105"/>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433" type="#_x0000_t75" style="width:9.75pt;height:15pt" o:ole="">
                  <v:imagedata r:id="rId1382" o:title=""/>
                </v:shape>
                <o:OLEObject Type="Embed" ProgID="Equation.3" ShapeID="_x0000_i2433" DrawAspect="Content" ObjectID="_1584267371" r:id="rId2106"/>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434" type="#_x0000_t75" style="width:9.75pt;height:15pt" o:ole="">
                  <v:imagedata r:id="rId1382" o:title=""/>
                </v:shape>
                <o:OLEObject Type="Embed" ProgID="Equation.3" ShapeID="_x0000_i2434" DrawAspect="Content" ObjectID="_1584267372" r:id="rId2107"/>
              </w:objec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435" type="#_x0000_t75" style="width:9.75pt;height:15pt" o:ole="">
                  <v:imagedata r:id="rId1382" o:title=""/>
                </v:shape>
                <o:OLEObject Type="Embed" ProgID="Equation.3" ShapeID="_x0000_i2435" DrawAspect="Content" ObjectID="_1584267373" r:id="rId2108"/>
              </w:objec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cs="Arial"/>
                <w:sz w:val="18"/>
              </w:rPr>
              <w:t>7</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436" type="#_x0000_t75" style="width:9.75pt;height:15pt" o:ole="">
                  <v:imagedata r:id="rId1382" o:title=""/>
                </v:shape>
                <o:OLEObject Type="Embed" ProgID="Equation.3" ShapeID="_x0000_i2436" DrawAspect="Content" ObjectID="_1584267374" r:id="rId2109"/>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437" type="#_x0000_t75" style="width:9.75pt;height:15pt" o:ole="">
                  <v:imagedata r:id="rId1382" o:title=""/>
                </v:shape>
                <o:OLEObject Type="Embed" ProgID="Equation.3" ShapeID="_x0000_i2437" DrawAspect="Content" ObjectID="_1584267375" r:id="rId2110"/>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438" type="#_x0000_t75" style="width:9.75pt;height:15pt" o:ole="">
                  <v:imagedata r:id="rId1382" o:title=""/>
                </v:shape>
                <o:OLEObject Type="Embed" ProgID="Equation.3" ShapeID="_x0000_i2438" DrawAspect="Content" ObjectID="_1584267376" r:id="rId2111"/>
              </w:objec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439" type="#_x0000_t75" style="width:9.75pt;height:15pt" o:ole="">
                  <v:imagedata r:id="rId1382" o:title=""/>
                </v:shape>
                <o:OLEObject Type="Embed" ProgID="Equation.3" ShapeID="_x0000_i2439" DrawAspect="Content" ObjectID="_1584267377" r:id="rId2112"/>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440" type="#_x0000_t75" style="width:9.75pt;height:15pt" o:ole="">
                  <v:imagedata r:id="rId1382" o:title=""/>
                </v:shape>
                <o:OLEObject Type="Embed" ProgID="Equation.3" ShapeID="_x0000_i2440" DrawAspect="Content" ObjectID="_1584267378" r:id="rId2113"/>
              </w:object>
            </w:r>
          </w:p>
        </w:tc>
        <w:tc>
          <w:tcPr>
            <w:tcW w:w="596" w:type="dxa"/>
            <w:shd w:val="clear" w:color="auto" w:fill="auto"/>
          </w:tcPr>
          <w:p w:rsidR="00C447CE" w:rsidRPr="00C447CE" w:rsidRDefault="003B495E" w:rsidP="00C447CE">
            <w:pPr>
              <w:keepNext/>
              <w:keepLines/>
              <w:spacing w:after="0"/>
              <w:jc w:val="center"/>
              <w:rPr>
                <w:rFonts w:ascii="Arial" w:eastAsia="Batang" w:hAnsi="Arial"/>
                <w:sz w:val="18"/>
              </w:rPr>
            </w:pPr>
            <w:r>
              <w:rPr>
                <w:rFonts w:ascii="Arial" w:hAnsi="Arial"/>
                <w:position w:val="-10"/>
                <w:sz w:val="18"/>
              </w:rPr>
              <w:pict>
                <v:shape id="_x0000_i2441" type="#_x0000_t75" style="width:18.75pt;height:15pt">
                  <v:imagedata r:id="rId2114" o:title=""/>
                </v:shape>
              </w:pi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8</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442" type="#_x0000_t75" style="width:9.75pt;height:15pt" o:ole="">
                  <v:imagedata r:id="rId1382" o:title=""/>
                </v:shape>
                <o:OLEObject Type="Embed" ProgID="Equation.3" ShapeID="_x0000_i2442" DrawAspect="Content" ObjectID="_1584267379" r:id="rId2115"/>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443" type="#_x0000_t75" style="width:9.75pt;height:15pt" o:ole="">
                  <v:imagedata r:id="rId1382" o:title=""/>
                </v:shape>
                <o:OLEObject Type="Embed" ProgID="Equation.3" ShapeID="_x0000_i2443" DrawAspect="Content" ObjectID="_1584267380" r:id="rId2116"/>
              </w:object>
            </w:r>
            <w:r w:rsidRPr="00C447CE">
              <w:rPr>
                <w:rFonts w:ascii="Arial" w:hAnsi="Arial"/>
                <w:sz w:val="18"/>
              </w:rPr>
              <w:t>, [7]</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444" type="#_x0000_t75" style="width:9.75pt;height:15pt" o:ole="">
                  <v:imagedata r:id="rId1382" o:title=""/>
                </v:shape>
                <o:OLEObject Type="Embed" ProgID="Equation.3" ShapeID="_x0000_i2444" DrawAspect="Content" ObjectID="_1584267381" r:id="rId2117"/>
              </w:object>
            </w:r>
            <w:r w:rsidRPr="00C447CE">
              <w:rPr>
                <w:rFonts w:ascii="Arial" w:hAnsi="Arial"/>
                <w:sz w:val="18"/>
              </w:rPr>
              <w:t>, [7]</w: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445" type="#_x0000_t75" style="width:9.75pt;height:15pt" o:ole="">
                  <v:imagedata r:id="rId1382" o:title=""/>
                </v:shape>
                <o:OLEObject Type="Embed" ProgID="Equation.3" ShapeID="_x0000_i2445" DrawAspect="Content" ObjectID="_1584267382" r:id="rId2118"/>
              </w:object>
            </w:r>
            <w:r w:rsidRPr="00C447CE">
              <w:rPr>
                <w:rFonts w:ascii="Arial" w:hAnsi="Arial"/>
                <w:sz w:val="18"/>
              </w:rPr>
              <w:t>, [7]</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9</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446" type="#_x0000_t75" style="width:9.75pt;height:15pt" o:ole="">
                  <v:imagedata r:id="rId1382" o:title=""/>
                </v:shape>
                <o:OLEObject Type="Embed" ProgID="Equation.3" ShapeID="_x0000_i2446" DrawAspect="Content" ObjectID="_1584267383" r:id="rId2119"/>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447" type="#_x0000_t75" style="width:9.75pt;height:15pt" o:ole="">
                  <v:imagedata r:id="rId1382" o:title=""/>
                </v:shape>
                <o:OLEObject Type="Embed" ProgID="Equation.3" ShapeID="_x0000_i2447" DrawAspect="Content" ObjectID="_1584267384" r:id="rId2120"/>
              </w:object>
            </w:r>
            <w:r w:rsidRPr="00C447CE">
              <w:rPr>
                <w:rFonts w:ascii="Arial" w:hAnsi="Arial"/>
                <w:sz w:val="18"/>
              </w:rPr>
              <w:t>,</w:t>
            </w:r>
            <w:r w:rsidRPr="00C447CE">
              <w:rPr>
                <w:rFonts w:ascii="Arial" w:eastAsia="Batang" w:hAnsi="Arial"/>
                <w:sz w:val="18"/>
              </w:rPr>
              <w:t>7</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448" type="#_x0000_t75" style="width:9.75pt;height:15pt" o:ole="">
                  <v:imagedata r:id="rId1382" o:title=""/>
                </v:shape>
                <o:OLEObject Type="Embed" ProgID="Equation.3" ShapeID="_x0000_i2448" DrawAspect="Content" ObjectID="_1584267385" r:id="rId2121"/>
              </w:object>
            </w:r>
            <w:r w:rsidRPr="00C447CE">
              <w:rPr>
                <w:rFonts w:ascii="Arial" w:hAnsi="Arial"/>
                <w:sz w:val="18"/>
              </w:rPr>
              <w:t>,</w:t>
            </w:r>
            <w:r w:rsidRPr="00C447CE">
              <w:rPr>
                <w:rFonts w:ascii="Arial" w:eastAsia="Batang" w:hAnsi="Arial"/>
                <w:sz w:val="18"/>
              </w:rPr>
              <w:t>7</w: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449" type="#_x0000_t75" style="width:9.75pt;height:15pt" o:ole="">
                  <v:imagedata r:id="rId1382" o:title=""/>
                </v:shape>
                <o:OLEObject Type="Embed" ProgID="Equation.3" ShapeID="_x0000_i2449" DrawAspect="Content" ObjectID="_1584267386" r:id="rId2122"/>
              </w:object>
            </w:r>
            <w:r w:rsidRPr="00C447CE">
              <w:rPr>
                <w:rFonts w:ascii="Arial" w:hAnsi="Arial"/>
                <w:sz w:val="18"/>
              </w:rPr>
              <w:t>,</w:t>
            </w:r>
            <w:r w:rsidRPr="00C447CE">
              <w:rPr>
                <w:rFonts w:ascii="Arial" w:eastAsia="Batang" w:hAnsi="Arial"/>
                <w:sz w:val="18"/>
              </w:rPr>
              <w:t>7</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10</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450" type="#_x0000_t75" style="width:9.75pt;height:15pt" o:ole="">
                  <v:imagedata r:id="rId1382" o:title=""/>
                </v:shape>
                <o:OLEObject Type="Embed" ProgID="Equation.3" ShapeID="_x0000_i2450" DrawAspect="Content" ObjectID="_1584267387" r:id="rId2123"/>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451" type="#_x0000_t75" style="width:9.75pt;height:15pt" o:ole="">
                  <v:imagedata r:id="rId1382" o:title=""/>
                </v:shape>
                <o:OLEObject Type="Embed" ProgID="Equation.3" ShapeID="_x0000_i2451" DrawAspect="Content" ObjectID="_1584267388" r:id="rId2124"/>
              </w:object>
            </w:r>
            <w:r w:rsidRPr="00C447CE">
              <w:rPr>
                <w:rFonts w:ascii="Arial" w:hAnsi="Arial"/>
                <w:sz w:val="18"/>
              </w:rPr>
              <w:t>,</w:t>
            </w:r>
            <w:r w:rsidRPr="00C447CE">
              <w:rPr>
                <w:rFonts w:ascii="Arial" w:eastAsia="Batang" w:hAnsi="Arial"/>
                <w:sz w:val="18"/>
              </w:rPr>
              <w:t>9</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452" type="#_x0000_t75" style="width:9.75pt;height:15pt" o:ole="">
                  <v:imagedata r:id="rId1382" o:title=""/>
                </v:shape>
                <o:OLEObject Type="Embed" ProgID="Equation.3" ShapeID="_x0000_i2452" DrawAspect="Content" ObjectID="_1584267389" r:id="rId2125"/>
              </w:object>
            </w:r>
            <w:r w:rsidRPr="00C447CE">
              <w:rPr>
                <w:rFonts w:ascii="Arial" w:hAnsi="Arial"/>
                <w:sz w:val="18"/>
              </w:rPr>
              <w:t xml:space="preserve">, </w:t>
            </w:r>
            <w:r w:rsidRPr="00C447CE">
              <w:rPr>
                <w:rFonts w:ascii="Arial" w:eastAsia="Batang" w:hAnsi="Arial"/>
                <w:sz w:val="18"/>
              </w:rPr>
              <w:t>6, 9</w: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453" type="#_x0000_t75" style="width:9.75pt;height:15pt" o:ole="">
                  <v:imagedata r:id="rId1382" o:title=""/>
                </v:shape>
                <o:OLEObject Type="Embed" ProgID="Equation.3" ShapeID="_x0000_i2453" DrawAspect="Content" ObjectID="_1584267390" r:id="rId2126"/>
              </w:object>
            </w:r>
            <w:r w:rsidRPr="00C447CE">
              <w:rPr>
                <w:rFonts w:ascii="Arial" w:hAnsi="Arial"/>
                <w:sz w:val="18"/>
              </w:rPr>
              <w:t xml:space="preserve">, </w:t>
            </w:r>
            <w:r w:rsidRPr="00C447CE">
              <w:rPr>
                <w:rFonts w:ascii="Arial" w:eastAsia="Batang" w:hAnsi="Arial"/>
                <w:sz w:val="18"/>
              </w:rPr>
              <w:t>6, 9</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11</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454" type="#_x0000_t75" style="width:9.75pt;height:15pt" o:ole="">
                  <v:imagedata r:id="rId1382" o:title=""/>
                </v:shape>
                <o:OLEObject Type="Embed" ProgID="Equation.3" ShapeID="_x0000_i2454" DrawAspect="Content" ObjectID="_1584267391" r:id="rId2127"/>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455" type="#_x0000_t75" style="width:9.75pt;height:15pt" o:ole="">
                  <v:imagedata r:id="rId1382" o:title=""/>
                </v:shape>
                <o:OLEObject Type="Embed" ProgID="Equation.3" ShapeID="_x0000_i2455" DrawAspect="Content" ObjectID="_1584267392" r:id="rId2128"/>
              </w:object>
            </w:r>
            <w:r w:rsidRPr="00C447CE">
              <w:rPr>
                <w:rFonts w:ascii="Arial" w:hAnsi="Arial"/>
                <w:sz w:val="18"/>
              </w:rPr>
              <w:t>,</w:t>
            </w:r>
            <w:r w:rsidRPr="00C447CE">
              <w:rPr>
                <w:rFonts w:ascii="Arial" w:eastAsia="Batang" w:hAnsi="Arial"/>
                <w:sz w:val="18"/>
              </w:rPr>
              <w:t>9</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456" type="#_x0000_t75" style="width:9.75pt;height:15pt" o:ole="">
                  <v:imagedata r:id="rId1382" o:title=""/>
                </v:shape>
                <o:OLEObject Type="Embed" ProgID="Equation.3" ShapeID="_x0000_i2456" DrawAspect="Content" ObjectID="_1584267393" r:id="rId2129"/>
              </w:object>
            </w:r>
            <w:r w:rsidRPr="00C447CE">
              <w:rPr>
                <w:rFonts w:ascii="Arial" w:hAnsi="Arial"/>
                <w:sz w:val="18"/>
              </w:rPr>
              <w:t xml:space="preserve">, </w:t>
            </w:r>
            <w:r w:rsidRPr="00C447CE">
              <w:rPr>
                <w:rFonts w:ascii="Arial" w:eastAsia="Batang" w:hAnsi="Arial"/>
                <w:sz w:val="18"/>
              </w:rPr>
              <w:t>6, 9</w: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457" type="#_x0000_t75" style="width:9.75pt;height:15pt" o:ole="">
                  <v:imagedata r:id="rId1382" o:title=""/>
                </v:shape>
                <o:OLEObject Type="Embed" ProgID="Equation.3" ShapeID="_x0000_i2457" DrawAspect="Content" ObjectID="_1584267394" r:id="rId2130"/>
              </w:object>
            </w:r>
            <w:r w:rsidRPr="00C447CE">
              <w:rPr>
                <w:rFonts w:ascii="Arial" w:hAnsi="Arial"/>
                <w:sz w:val="18"/>
              </w:rPr>
              <w:t xml:space="preserve">, </w:t>
            </w:r>
            <w:r w:rsidRPr="00C447CE">
              <w:rPr>
                <w:rFonts w:ascii="Arial" w:eastAsia="Batang" w:hAnsi="Arial"/>
                <w:sz w:val="18"/>
              </w:rPr>
              <w:t>6, 9</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12</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458" type="#_x0000_t75" style="width:9.75pt;height:15pt" o:ole="">
                  <v:imagedata r:id="rId1382" o:title=""/>
                </v:shape>
                <o:OLEObject Type="Embed" ProgID="Equation.3" ShapeID="_x0000_i2458" DrawAspect="Content" ObjectID="_1584267395" r:id="rId2131"/>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459" type="#_x0000_t75" style="width:9.75pt;height:15pt" o:ole="">
                  <v:imagedata r:id="rId1382" o:title=""/>
                </v:shape>
                <o:OLEObject Type="Embed" ProgID="Equation.3" ShapeID="_x0000_i2459" DrawAspect="Content" ObjectID="_1584267396" r:id="rId2132"/>
              </w:object>
            </w:r>
            <w:r w:rsidRPr="00C447CE">
              <w:rPr>
                <w:rFonts w:ascii="Arial" w:hAnsi="Arial"/>
                <w:sz w:val="18"/>
              </w:rPr>
              <w:t>9</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460" type="#_x0000_t75" style="width:9.75pt;height:15pt" o:ole="">
                  <v:imagedata r:id="rId1382" o:title=""/>
                </v:shape>
                <o:OLEObject Type="Embed" ProgID="Equation.3" ShapeID="_x0000_i2460" DrawAspect="Content" ObjectID="_1584267397" r:id="rId2133"/>
              </w:object>
            </w:r>
            <w:r w:rsidRPr="00C447CE">
              <w:rPr>
                <w:rFonts w:ascii="Arial" w:hAnsi="Arial"/>
                <w:sz w:val="18"/>
              </w:rPr>
              <w:t xml:space="preserve">, </w:t>
            </w:r>
            <w:r w:rsidRPr="00C447CE">
              <w:rPr>
                <w:rFonts w:ascii="Arial" w:eastAsia="Batang" w:hAnsi="Arial"/>
                <w:sz w:val="18"/>
              </w:rPr>
              <w:t>6, 9</w: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461" type="#_x0000_t75" style="width:9.75pt;height:15pt" o:ole="">
                  <v:imagedata r:id="rId1382" o:title=""/>
                </v:shape>
                <o:OLEObject Type="Embed" ProgID="Equation.3" ShapeID="_x0000_i2461" DrawAspect="Content" ObjectID="_1584267398" r:id="rId2134"/>
              </w:object>
            </w:r>
            <w:r w:rsidRPr="00C447CE">
              <w:rPr>
                <w:rFonts w:ascii="Arial" w:hAnsi="Arial"/>
                <w:sz w:val="18"/>
              </w:rPr>
              <w:t xml:space="preserve">, </w:t>
            </w:r>
            <w:r w:rsidRPr="00C447CE">
              <w:rPr>
                <w:rFonts w:ascii="Arial" w:eastAsia="Batang" w:hAnsi="Arial"/>
                <w:sz w:val="18"/>
              </w:rPr>
              <w:t>5, 8, 11</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13</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462" type="#_x0000_t75" style="width:9.75pt;height:15pt" o:ole="">
                  <v:imagedata r:id="rId1382" o:title=""/>
                </v:shape>
                <o:OLEObject Type="Embed" ProgID="Equation.3" ShapeID="_x0000_i2462" DrawAspect="Content" ObjectID="_1584267399" r:id="rId2135"/>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463" type="#_x0000_t75" style="width:9.75pt;height:15pt" o:ole="">
                  <v:imagedata r:id="rId1382" o:title=""/>
                </v:shape>
                <o:OLEObject Type="Embed" ProgID="Equation.3" ShapeID="_x0000_i2463" DrawAspect="Content" ObjectID="_1584267400" r:id="rId2136"/>
              </w:object>
            </w:r>
            <w:r w:rsidRPr="00C447CE">
              <w:rPr>
                <w:rFonts w:ascii="Arial" w:hAnsi="Arial"/>
                <w:sz w:val="18"/>
              </w:rPr>
              <w:t>,</w:t>
            </w:r>
            <w:r w:rsidRPr="00C447CE">
              <w:rPr>
                <w:rFonts w:ascii="Arial" w:eastAsia="Batang" w:hAnsi="Arial"/>
                <w:sz w:val="18"/>
              </w:rPr>
              <w:t>11</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464" type="#_x0000_t75" style="width:9.75pt;height:15pt" o:ole="">
                  <v:imagedata r:id="rId1382" o:title=""/>
                </v:shape>
                <o:OLEObject Type="Embed" ProgID="Equation.3" ShapeID="_x0000_i2464" DrawAspect="Content" ObjectID="_1584267401" r:id="rId2137"/>
              </w:object>
            </w:r>
            <w:r w:rsidRPr="00C447CE">
              <w:rPr>
                <w:rFonts w:ascii="Arial" w:hAnsi="Arial"/>
                <w:sz w:val="18"/>
              </w:rPr>
              <w:t xml:space="preserve">, </w:t>
            </w:r>
            <w:r w:rsidRPr="00C447CE">
              <w:rPr>
                <w:rFonts w:ascii="Arial" w:eastAsia="Batang" w:hAnsi="Arial"/>
                <w:sz w:val="18"/>
              </w:rPr>
              <w:t>7, 11</w: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465" type="#_x0000_t75" style="width:9.75pt;height:15pt" o:ole="">
                  <v:imagedata r:id="rId1382" o:title=""/>
                </v:shape>
                <o:OLEObject Type="Embed" ProgID="Equation.3" ShapeID="_x0000_i2465" DrawAspect="Content" ObjectID="_1584267402" r:id="rId2138"/>
              </w:object>
            </w:r>
            <w:r w:rsidRPr="00C447CE">
              <w:rPr>
                <w:rFonts w:ascii="Arial" w:hAnsi="Arial"/>
                <w:sz w:val="18"/>
              </w:rPr>
              <w:t xml:space="preserve">, </w:t>
            </w:r>
            <w:r w:rsidRPr="00C447CE">
              <w:rPr>
                <w:rFonts w:ascii="Arial" w:eastAsia="Batang" w:hAnsi="Arial"/>
                <w:sz w:val="18"/>
              </w:rPr>
              <w:t>5, 8, 11</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14</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466" type="#_x0000_t75" style="width:9.75pt;height:15pt" o:ole="">
                  <v:imagedata r:id="rId1382" o:title=""/>
                </v:shape>
                <o:OLEObject Type="Embed" ProgID="Equation.3" ShapeID="_x0000_i2466" DrawAspect="Content" ObjectID="_1584267403" r:id="rId2139"/>
              </w:objec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467" type="#_x0000_t75" style="width:9.75pt;height:15pt" o:ole="">
                  <v:imagedata r:id="rId1382" o:title=""/>
                </v:shape>
                <o:OLEObject Type="Embed" ProgID="Equation.3" ShapeID="_x0000_i2467" DrawAspect="Content" ObjectID="_1584267404" r:id="rId2140"/>
              </w:object>
            </w:r>
            <w:r w:rsidRPr="00C447CE">
              <w:rPr>
                <w:rFonts w:ascii="Arial" w:hAnsi="Arial"/>
                <w:sz w:val="18"/>
              </w:rPr>
              <w:t>,</w:t>
            </w:r>
            <w:r w:rsidRPr="00C447CE">
              <w:rPr>
                <w:rFonts w:ascii="Arial" w:eastAsia="Batang" w:hAnsi="Arial"/>
                <w:sz w:val="18"/>
              </w:rPr>
              <w:t>11</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468" type="#_x0000_t75" style="width:9.75pt;height:15pt" o:ole="">
                  <v:imagedata r:id="rId1382" o:title=""/>
                </v:shape>
                <o:OLEObject Type="Embed" ProgID="Equation.3" ShapeID="_x0000_i2468" DrawAspect="Content" ObjectID="_1584267405" r:id="rId2141"/>
              </w:object>
            </w:r>
            <w:r w:rsidRPr="00C447CE">
              <w:rPr>
                <w:rFonts w:ascii="Arial" w:hAnsi="Arial"/>
                <w:sz w:val="18"/>
              </w:rPr>
              <w:t xml:space="preserve">, </w:t>
            </w:r>
            <w:r w:rsidRPr="00C447CE">
              <w:rPr>
                <w:rFonts w:ascii="Arial" w:eastAsia="Batang" w:hAnsi="Arial"/>
                <w:sz w:val="18"/>
              </w:rPr>
              <w:t>7, 11</w:t>
            </w:r>
          </w:p>
        </w:tc>
        <w:tc>
          <w:tcPr>
            <w:tcW w:w="116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469" type="#_x0000_t75" style="width:9.75pt;height:15pt" o:ole="">
                  <v:imagedata r:id="rId1382" o:title=""/>
                </v:shape>
                <o:OLEObject Type="Embed" ProgID="Equation.3" ShapeID="_x0000_i2469" DrawAspect="Content" ObjectID="_1584267406" r:id="rId2142"/>
              </w:object>
            </w:r>
            <w:r w:rsidRPr="00C447CE">
              <w:rPr>
                <w:rFonts w:ascii="Arial" w:hAnsi="Arial"/>
                <w:sz w:val="18"/>
              </w:rPr>
              <w:t xml:space="preserve">, </w:t>
            </w:r>
            <w:r w:rsidRPr="00C447CE">
              <w:rPr>
                <w:rFonts w:ascii="Arial" w:eastAsia="Batang" w:hAnsi="Arial"/>
                <w:sz w:val="18"/>
              </w:rPr>
              <w:t>5, 8, 11</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bl>
    <w:p w:rsidR="00C447CE" w:rsidRDefault="00C447CE" w:rsidP="001C0E28">
      <w:pPr>
        <w:pStyle w:val="TH"/>
      </w:pPr>
    </w:p>
    <w:p w:rsidR="00723266" w:rsidRDefault="00723266" w:rsidP="00723266">
      <w:pPr>
        <w:pStyle w:val="TH"/>
      </w:pPr>
      <w:r w:rsidRPr="00D313B6">
        <w:t>Table 7.4.1.1.2-</w:t>
      </w:r>
      <w:r>
        <w:t>4</w:t>
      </w:r>
      <w:r w:rsidRPr="00D313B6">
        <w:t>: PDSCH DM-RS position</w:t>
      </w:r>
      <w:r>
        <w:t xml:space="preserve">s </w:t>
      </w:r>
      <w:r w:rsidRPr="0025210E">
        <w:rPr>
          <w:position w:val="-6"/>
        </w:rPr>
        <w:object w:dxaOrig="160" w:dyaOrig="300">
          <v:shape id="_x0000_i2470" type="#_x0000_t75" style="width:8.25pt;height:15pt" o:ole="">
            <v:imagedata r:id="rId1390" o:title=""/>
          </v:shape>
          <o:OLEObject Type="Embed" ProgID="Equation.3" ShapeID="_x0000_i2470" DrawAspect="Content" ObjectID="_1584267407" r:id="rId2143"/>
        </w:object>
      </w:r>
      <w:r>
        <w:t xml:space="preserve"> </w:t>
      </w:r>
      <w:r w:rsidR="004651E6">
        <w:t>for double-symbol DM-RS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851"/>
        <w:gridCol w:w="851"/>
        <w:gridCol w:w="851"/>
        <w:gridCol w:w="851"/>
        <w:gridCol w:w="851"/>
        <w:gridCol w:w="851"/>
      </w:tblGrid>
      <w:tr w:rsidR="00D93B0B" w:rsidRPr="00D93B0B" w:rsidTr="00B74A76">
        <w:trPr>
          <w:jc w:val="center"/>
        </w:trPr>
        <w:tc>
          <w:tcPr>
            <w:tcW w:w="2047" w:type="dxa"/>
            <w:vMerge w:val="restart"/>
            <w:shd w:val="clear" w:color="auto" w:fill="auto"/>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lastRenderedPageBreak/>
              <w:t>Duration in symbols</w:t>
            </w:r>
          </w:p>
        </w:tc>
        <w:tc>
          <w:tcPr>
            <w:tcW w:w="5106" w:type="dxa"/>
            <w:gridSpan w:val="6"/>
            <w:tcBorders>
              <w:bottom w:val="nil"/>
            </w:tcBorders>
            <w:shd w:val="clear" w:color="auto" w:fill="auto"/>
            <w:vAlign w:val="bottom"/>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 xml:space="preserve">DM-RS positions </w:t>
            </w:r>
            <w:r w:rsidRPr="00D93B0B">
              <w:rPr>
                <w:rFonts w:ascii="Arial" w:eastAsia="Batang" w:hAnsi="Arial"/>
                <w:b/>
                <w:position w:val="-6"/>
                <w:sz w:val="18"/>
              </w:rPr>
              <w:object w:dxaOrig="160" w:dyaOrig="300">
                <v:shape id="_x0000_i2471" type="#_x0000_t75" style="width:8.25pt;height:15pt" o:ole="">
                  <v:imagedata r:id="rId1390" o:title=""/>
                </v:shape>
                <o:OLEObject Type="Embed" ProgID="Equation.3" ShapeID="_x0000_i2471" DrawAspect="Content" ObjectID="_1584267408" r:id="rId2144"/>
              </w:object>
            </w:r>
          </w:p>
        </w:tc>
      </w:tr>
      <w:tr w:rsidR="00D93B0B" w:rsidRPr="00D93B0B" w:rsidTr="00B74A76">
        <w:trPr>
          <w:jc w:val="center"/>
        </w:trPr>
        <w:tc>
          <w:tcPr>
            <w:tcW w:w="2047" w:type="dxa"/>
            <w:vMerge/>
            <w:shd w:val="clear" w:color="auto" w:fill="auto"/>
          </w:tcPr>
          <w:p w:rsidR="00D93B0B" w:rsidRPr="00D93B0B" w:rsidRDefault="00D93B0B" w:rsidP="00D93B0B">
            <w:pPr>
              <w:keepNext/>
              <w:keepLines/>
              <w:spacing w:after="0"/>
              <w:jc w:val="center"/>
              <w:rPr>
                <w:rFonts w:ascii="Arial" w:eastAsia="Batang" w:hAnsi="Arial"/>
                <w:b/>
                <w:sz w:val="18"/>
              </w:rPr>
            </w:pPr>
          </w:p>
        </w:tc>
        <w:tc>
          <w:tcPr>
            <w:tcW w:w="2553" w:type="dxa"/>
            <w:gridSpan w:val="3"/>
            <w:tcBorders>
              <w:top w:val="nil"/>
            </w:tcBorders>
            <w:shd w:val="clear" w:color="auto" w:fill="auto"/>
            <w:vAlign w:val="bottom"/>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A</w:t>
            </w:r>
          </w:p>
        </w:tc>
        <w:tc>
          <w:tcPr>
            <w:tcW w:w="2553" w:type="dxa"/>
            <w:gridSpan w:val="3"/>
            <w:tcBorders>
              <w:top w:val="nil"/>
            </w:tcBorders>
            <w:shd w:val="clear" w:color="auto" w:fill="auto"/>
            <w:vAlign w:val="bottom"/>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B</w:t>
            </w:r>
          </w:p>
        </w:tc>
      </w:tr>
      <w:tr w:rsidR="00D93B0B" w:rsidRPr="00D93B0B" w:rsidTr="00B74A76">
        <w:trPr>
          <w:jc w:val="center"/>
        </w:trPr>
        <w:tc>
          <w:tcPr>
            <w:tcW w:w="2047" w:type="dxa"/>
            <w:vMerge/>
            <w:shd w:val="clear" w:color="auto" w:fill="auto"/>
          </w:tcPr>
          <w:p w:rsidR="00D93B0B" w:rsidRPr="00D93B0B" w:rsidRDefault="00D93B0B" w:rsidP="00D93B0B">
            <w:pPr>
              <w:keepNext/>
              <w:keepLines/>
              <w:spacing w:after="0"/>
              <w:jc w:val="center"/>
              <w:rPr>
                <w:rFonts w:ascii="Arial" w:eastAsia="Batang" w:hAnsi="Arial"/>
                <w:b/>
                <w:sz w:val="18"/>
              </w:rPr>
            </w:pPr>
          </w:p>
        </w:tc>
        <w:tc>
          <w:tcPr>
            <w:tcW w:w="2553" w:type="dxa"/>
            <w:gridSpan w:val="3"/>
            <w:tcBorders>
              <w:bottom w:val="nil"/>
            </w:tcBorders>
            <w:shd w:val="clear" w:color="auto" w:fill="auto"/>
            <w:vAlign w:val="bottom"/>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DL-DMRS-add-pos</w:t>
            </w:r>
          </w:p>
        </w:tc>
        <w:tc>
          <w:tcPr>
            <w:tcW w:w="2553" w:type="dxa"/>
            <w:gridSpan w:val="3"/>
            <w:tcBorders>
              <w:bottom w:val="nil"/>
            </w:tcBorders>
            <w:shd w:val="clear" w:color="auto" w:fill="auto"/>
            <w:vAlign w:val="bottom"/>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DL-DMRS-add-pos</w:t>
            </w:r>
          </w:p>
        </w:tc>
      </w:tr>
      <w:tr w:rsidR="00D93B0B" w:rsidRPr="00D93B0B" w:rsidTr="00B74A76">
        <w:trPr>
          <w:jc w:val="center"/>
        </w:trPr>
        <w:tc>
          <w:tcPr>
            <w:tcW w:w="2047" w:type="dxa"/>
            <w:vMerge/>
            <w:shd w:val="clear" w:color="auto" w:fill="auto"/>
          </w:tcPr>
          <w:p w:rsidR="00D93B0B" w:rsidRPr="00D93B0B" w:rsidRDefault="00D93B0B" w:rsidP="00D93B0B">
            <w:pPr>
              <w:keepNext/>
              <w:keepLines/>
              <w:spacing w:after="0"/>
              <w:jc w:val="center"/>
              <w:rPr>
                <w:rFonts w:ascii="Arial" w:eastAsia="Batang" w:hAnsi="Arial"/>
                <w:b/>
                <w:sz w:val="18"/>
              </w:rPr>
            </w:pPr>
          </w:p>
        </w:tc>
        <w:tc>
          <w:tcPr>
            <w:tcW w:w="851" w:type="dxa"/>
            <w:tcBorders>
              <w:top w:val="nil"/>
            </w:tcBorders>
            <w:shd w:val="clear" w:color="auto" w:fill="auto"/>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0</w:t>
            </w:r>
          </w:p>
        </w:tc>
        <w:tc>
          <w:tcPr>
            <w:tcW w:w="851" w:type="dxa"/>
            <w:tcBorders>
              <w:top w:val="nil"/>
            </w:tcBorders>
            <w:shd w:val="clear" w:color="auto" w:fill="auto"/>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1</w:t>
            </w:r>
          </w:p>
        </w:tc>
        <w:tc>
          <w:tcPr>
            <w:tcW w:w="851" w:type="dxa"/>
            <w:tcBorders>
              <w:top w:val="nil"/>
            </w:tcBorders>
            <w:shd w:val="clear" w:color="auto" w:fill="auto"/>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2</w:t>
            </w:r>
          </w:p>
        </w:tc>
        <w:tc>
          <w:tcPr>
            <w:tcW w:w="851" w:type="dxa"/>
            <w:tcBorders>
              <w:top w:val="nil"/>
            </w:tcBorders>
            <w:shd w:val="clear" w:color="auto" w:fill="auto"/>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0</w:t>
            </w:r>
          </w:p>
        </w:tc>
        <w:tc>
          <w:tcPr>
            <w:tcW w:w="851" w:type="dxa"/>
            <w:tcBorders>
              <w:top w:val="nil"/>
            </w:tcBorders>
            <w:shd w:val="clear" w:color="auto" w:fill="auto"/>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1</w:t>
            </w:r>
          </w:p>
        </w:tc>
        <w:tc>
          <w:tcPr>
            <w:tcW w:w="851" w:type="dxa"/>
            <w:tcBorders>
              <w:top w:val="nil"/>
            </w:tcBorders>
            <w:shd w:val="clear" w:color="auto" w:fill="auto"/>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2</w:t>
            </w:r>
          </w:p>
        </w:tc>
      </w:tr>
      <w:tr w:rsidR="00D93B0B" w:rsidRPr="00D93B0B" w:rsidTr="00B74A76">
        <w:trPr>
          <w:jc w:val="center"/>
        </w:trPr>
        <w:tc>
          <w:tcPr>
            <w:tcW w:w="2047" w:type="dxa"/>
            <w:shd w:val="clear" w:color="auto" w:fill="auto"/>
          </w:tcPr>
          <w:p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&lt;4</w:t>
            </w:r>
          </w:p>
        </w:tc>
        <w:tc>
          <w:tcPr>
            <w:tcW w:w="851" w:type="dxa"/>
            <w:shd w:val="clear" w:color="auto" w:fill="auto"/>
          </w:tcPr>
          <w:p w:rsidR="00D93B0B" w:rsidRPr="00D93B0B" w:rsidRDefault="00D93B0B" w:rsidP="00D93B0B">
            <w:pPr>
              <w:keepNext/>
              <w:keepLines/>
              <w:spacing w:after="0"/>
              <w:jc w:val="center"/>
              <w:rPr>
                <w:rFonts w:ascii="Arial"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4</w:t>
            </w: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v:shape id="_x0000_i2472" type="#_x0000_t75" style="width:9.75pt;height:15pt" o:ole="">
                  <v:imagedata r:id="rId1382" o:title=""/>
                </v:shape>
                <o:OLEObject Type="Embed" ProgID="Equation.3" ShapeID="_x0000_i2472" DrawAspect="Content" ObjectID="_1584267409" r:id="rId2145"/>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473" type="#_x0000_t75" style="width:9.75pt;height:15pt" o:ole="">
                  <v:imagedata r:id="rId1382" o:title=""/>
                </v:shape>
                <o:OLEObject Type="Embed" ProgID="Equation.3" ShapeID="_x0000_i2473" DrawAspect="Content" ObjectID="_1584267410" r:id="rId2146"/>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5</w:t>
            </w: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v:shape id="_x0000_i2474" type="#_x0000_t75" style="width:9.75pt;height:15pt" o:ole="">
                  <v:imagedata r:id="rId1382" o:title=""/>
                </v:shape>
                <o:OLEObject Type="Embed" ProgID="Equation.3" ShapeID="_x0000_i2474" DrawAspect="Content" ObjectID="_1584267411" r:id="rId2147"/>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475" type="#_x0000_t75" style="width:9.75pt;height:15pt" o:ole="">
                  <v:imagedata r:id="rId1382" o:title=""/>
                </v:shape>
                <o:OLEObject Type="Embed" ProgID="Equation.3" ShapeID="_x0000_i2475" DrawAspect="Content" ObjectID="_1584267412" r:id="rId2148"/>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6</w:t>
            </w: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v:shape id="_x0000_i2476" type="#_x0000_t75" style="width:9.75pt;height:15pt" o:ole="">
                  <v:imagedata r:id="rId1382" o:title=""/>
                </v:shape>
                <o:OLEObject Type="Embed" ProgID="Equation.3" ShapeID="_x0000_i2476" DrawAspect="Content" ObjectID="_1584267413" r:id="rId2149"/>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477" type="#_x0000_t75" style="width:9.75pt;height:15pt" o:ole="">
                  <v:imagedata r:id="rId1382" o:title=""/>
                </v:shape>
                <o:OLEObject Type="Embed" ProgID="Equation.3" ShapeID="_x0000_i2477" DrawAspect="Content" ObjectID="_1584267414" r:id="rId2150"/>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7</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478" type="#_x0000_t75" style="width:9.75pt;height:15pt" o:ole="">
                  <v:imagedata r:id="rId1382" o:title=""/>
                </v:shape>
                <o:OLEObject Type="Embed" ProgID="Equation.3" ShapeID="_x0000_i2478" DrawAspect="Content" ObjectID="_1584267415" r:id="rId2151"/>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479" type="#_x0000_t75" style="width:9.75pt;height:15pt" o:ole="">
                  <v:imagedata r:id="rId1382" o:title=""/>
                </v:shape>
                <o:OLEObject Type="Embed" ProgID="Equation.3" ShapeID="_x0000_i2479" DrawAspect="Content" ObjectID="_1584267416" r:id="rId2152"/>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480" type="#_x0000_t75" style="width:9.75pt;height:15pt" o:ole="">
                  <v:imagedata r:id="rId1382" o:title=""/>
                </v:shape>
                <o:OLEObject Type="Embed" ProgID="Equation.3" ShapeID="_x0000_i2480" DrawAspect="Content" ObjectID="_1584267417" r:id="rId2153"/>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481" type="#_x0000_t75" style="width:9.75pt;height:15pt" o:ole="">
                  <v:imagedata r:id="rId1382" o:title=""/>
                </v:shape>
                <o:OLEObject Type="Embed" ProgID="Equation.3" ShapeID="_x0000_i2481" DrawAspect="Content" ObjectID="_1584267418" r:id="rId2154"/>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8</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482" type="#_x0000_t75" style="width:9.75pt;height:15pt" o:ole="">
                  <v:imagedata r:id="rId1382" o:title=""/>
                </v:shape>
                <o:OLEObject Type="Embed" ProgID="Equation.3" ShapeID="_x0000_i2482" DrawAspect="Content" ObjectID="_1584267419" r:id="rId2155"/>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483" type="#_x0000_t75" style="width:9.75pt;height:15pt" o:ole="">
                  <v:imagedata r:id="rId1382" o:title=""/>
                </v:shape>
                <o:OLEObject Type="Embed" ProgID="Equation.3" ShapeID="_x0000_i2483" DrawAspect="Content" ObjectID="_1584267420" r:id="rId2156"/>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9</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484" type="#_x0000_t75" style="width:9.75pt;height:15pt" o:ole="">
                  <v:imagedata r:id="rId1382" o:title=""/>
                </v:shape>
                <o:OLEObject Type="Embed" ProgID="Equation.3" ShapeID="_x0000_i2484" DrawAspect="Content" ObjectID="_1584267421" r:id="rId2157"/>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485" type="#_x0000_t75" style="width:9.75pt;height:15pt" o:ole="">
                  <v:imagedata r:id="rId1382" o:title=""/>
                </v:shape>
                <o:OLEObject Type="Embed" ProgID="Equation.3" ShapeID="_x0000_i2485" DrawAspect="Content" ObjectID="_1584267422" r:id="rId2158"/>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10</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486" type="#_x0000_t75" style="width:9.75pt;height:15pt" o:ole="">
                  <v:imagedata r:id="rId1382" o:title=""/>
                </v:shape>
                <o:OLEObject Type="Embed" ProgID="Equation.3" ShapeID="_x0000_i2486" DrawAspect="Content" ObjectID="_1584267423" r:id="rId2159"/>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487" type="#_x0000_t75" style="width:9.75pt;height:15pt" o:ole="">
                  <v:imagedata r:id="rId1382" o:title=""/>
                </v:shape>
                <o:OLEObject Type="Embed" ProgID="Equation.3" ShapeID="_x0000_i2487" DrawAspect="Content" ObjectID="_1584267424" r:id="rId2160"/>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11</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488" type="#_x0000_t75" style="width:9.75pt;height:15pt" o:ole="">
                  <v:imagedata r:id="rId1382" o:title=""/>
                </v:shape>
                <o:OLEObject Type="Embed" ProgID="Equation.3" ShapeID="_x0000_i2488" DrawAspect="Content" ObjectID="_1584267425" r:id="rId2161"/>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489" type="#_x0000_t75" style="width:9.75pt;height:15pt" o:ole="">
                  <v:imagedata r:id="rId1382" o:title=""/>
                </v:shape>
                <o:OLEObject Type="Embed" ProgID="Equation.3" ShapeID="_x0000_i2489" DrawAspect="Content" ObjectID="_1584267426" r:id="rId2162"/>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12</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490" type="#_x0000_t75" style="width:9.75pt;height:15pt" o:ole="">
                  <v:imagedata r:id="rId1382" o:title=""/>
                </v:shape>
                <o:OLEObject Type="Embed" ProgID="Equation.3" ShapeID="_x0000_i2490" DrawAspect="Content" ObjectID="_1584267427" r:id="rId2163"/>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491" type="#_x0000_t75" style="width:9.75pt;height:15pt" o:ole="">
                  <v:imagedata r:id="rId1382" o:title=""/>
                </v:shape>
                <o:OLEObject Type="Embed" ProgID="Equation.3" ShapeID="_x0000_i2491" DrawAspect="Content" ObjectID="_1584267428" r:id="rId2164"/>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13</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492" type="#_x0000_t75" style="width:9.75pt;height:15pt" o:ole="">
                  <v:imagedata r:id="rId1382" o:title=""/>
                </v:shape>
                <o:OLEObject Type="Embed" ProgID="Equation.3" ShapeID="_x0000_i2492" DrawAspect="Content" ObjectID="_1584267429" r:id="rId2165"/>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493" type="#_x0000_t75" style="width:9.75pt;height:15pt" o:ole="">
                  <v:imagedata r:id="rId1382" o:title=""/>
                </v:shape>
                <o:OLEObject Type="Embed" ProgID="Equation.3" ShapeID="_x0000_i2493" DrawAspect="Content" ObjectID="_1584267430" r:id="rId2166"/>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14</w:t>
            </w: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v:shape id="_x0000_i2494" type="#_x0000_t75" style="width:9.75pt;height:15pt" o:ole="">
                  <v:imagedata r:id="rId1382" o:title=""/>
                </v:shape>
                <o:OLEObject Type="Embed" ProgID="Equation.3" ShapeID="_x0000_i2494" DrawAspect="Content" ObjectID="_1584267431" r:id="rId2167"/>
              </w:object>
            </w: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v:shape id="_x0000_i2495" type="#_x0000_t75" style="width:9.75pt;height:15pt" o:ole="">
                  <v:imagedata r:id="rId1382" o:title=""/>
                </v:shape>
                <o:OLEObject Type="Embed" ProgID="Equation.3" ShapeID="_x0000_i2495" DrawAspect="Content" ObjectID="_1584267432" r:id="rId2168"/>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bl>
    <w:p w:rsidR="00D93B0B" w:rsidRDefault="00D93B0B" w:rsidP="00723266">
      <w:pPr>
        <w:pStyle w:val="TH"/>
      </w:pPr>
    </w:p>
    <w:p w:rsidR="006660E4" w:rsidRDefault="006660E4" w:rsidP="006660E4">
      <w:pPr>
        <w:pStyle w:val="TH"/>
      </w:pPr>
      <w:r>
        <w:t xml:space="preserve">Table </w:t>
      </w:r>
      <w:r w:rsidRPr="00CD52A6">
        <w:t>7.4.1.1.2-</w:t>
      </w:r>
      <w:r>
        <w:t xml:space="preserve">5: PDSCH DM-RS time index </w:t>
      </w:r>
      <w:r w:rsidRPr="0025210E">
        <w:rPr>
          <w:position w:val="-6"/>
        </w:rPr>
        <w:object w:dxaOrig="180" w:dyaOrig="260">
          <v:shape id="_x0000_i2496" type="#_x0000_t75" style="width:9pt;height:12.75pt" o:ole="">
            <v:imagedata r:id="rId1418" o:title=""/>
          </v:shape>
          <o:OLEObject Type="Embed" ProgID="Equation.3" ShapeID="_x0000_i2496" DrawAspect="Content" ObjectID="_1584267433" r:id="rId2169"/>
        </w:object>
      </w:r>
      <w:r>
        <w:t xml:space="preserve"> and antenna ports </w:t>
      </w:r>
      <w:r w:rsidRPr="006660E4">
        <w:rPr>
          <w:position w:val="-10"/>
        </w:rPr>
        <w:object w:dxaOrig="200" w:dyaOrig="240">
          <v:shape id="_x0000_i2497" type="#_x0000_t75" style="width:9.75pt;height:12pt" o:ole="">
            <v:imagedata r:id="rId2170" o:title=""/>
          </v:shape>
          <o:OLEObject Type="Embed" ProgID="Equation.3" ShapeID="_x0000_i2497" DrawAspect="Content" ObjectID="_1584267434" r:id="rId2171"/>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2169"/>
        <w:gridCol w:w="2440"/>
        <w:gridCol w:w="2113"/>
      </w:tblGrid>
      <w:tr w:rsidR="006660E4" w:rsidRPr="00E12885" w:rsidTr="00A20A0E">
        <w:trPr>
          <w:jc w:val="center"/>
        </w:trPr>
        <w:tc>
          <w:tcPr>
            <w:tcW w:w="2340" w:type="dxa"/>
            <w:vMerge w:val="restart"/>
            <w:shd w:val="clear" w:color="auto" w:fill="auto"/>
          </w:tcPr>
          <w:p w:rsidR="006660E4" w:rsidRPr="00D31521" w:rsidRDefault="004651E6" w:rsidP="00A20A0E">
            <w:pPr>
              <w:pStyle w:val="TAH"/>
              <w:rPr>
                <w:rFonts w:eastAsia="Batang"/>
              </w:rPr>
            </w:pPr>
            <w:r>
              <w:rPr>
                <w:i/>
              </w:rPr>
              <w:t>Single or double symbol DM-RS</w:t>
            </w:r>
          </w:p>
        </w:tc>
        <w:tc>
          <w:tcPr>
            <w:tcW w:w="2169" w:type="dxa"/>
            <w:vMerge w:val="restart"/>
            <w:shd w:val="clear" w:color="auto" w:fill="auto"/>
          </w:tcPr>
          <w:p w:rsidR="006660E4" w:rsidRPr="00302E6E" w:rsidRDefault="006660E4" w:rsidP="00A20A0E">
            <w:pPr>
              <w:pStyle w:val="TAH"/>
              <w:rPr>
                <w:rFonts w:eastAsia="Batang"/>
                <w:i/>
              </w:rPr>
            </w:pPr>
            <w:r w:rsidRPr="00302E6E">
              <w:rPr>
                <w:rFonts w:eastAsia="Batang"/>
                <w:i/>
              </w:rPr>
              <w:object w:dxaOrig="180" w:dyaOrig="260">
                <v:shape id="_x0000_i2498" type="#_x0000_t75" style="width:9pt;height:12.75pt" o:ole="">
                  <v:imagedata r:id="rId1392" o:title=""/>
                </v:shape>
                <o:OLEObject Type="Embed" ProgID="Equation.3" ShapeID="_x0000_i2498" DrawAspect="Content" ObjectID="_1584267435" r:id="rId2172"/>
              </w:object>
            </w:r>
          </w:p>
        </w:tc>
        <w:tc>
          <w:tcPr>
            <w:tcW w:w="4553" w:type="dxa"/>
            <w:gridSpan w:val="2"/>
            <w:tcBorders>
              <w:bottom w:val="nil"/>
            </w:tcBorders>
            <w:shd w:val="clear" w:color="auto" w:fill="auto"/>
          </w:tcPr>
          <w:p w:rsidR="006660E4" w:rsidRPr="00302E6E" w:rsidRDefault="006660E4" w:rsidP="00A20A0E">
            <w:pPr>
              <w:pStyle w:val="TAH"/>
              <w:rPr>
                <w:rFonts w:eastAsia="Batang"/>
                <w:i/>
              </w:rPr>
            </w:pPr>
            <w:r w:rsidRPr="00302E6E">
              <w:rPr>
                <w:rFonts w:eastAsia="Batang"/>
                <w:i/>
              </w:rPr>
              <w:t xml:space="preserve">Supported antenna ports </w:t>
            </w:r>
            <w:r w:rsidRPr="00302E6E">
              <w:rPr>
                <w:rFonts w:eastAsia="Batang"/>
                <w:position w:val="-10"/>
              </w:rPr>
              <w:object w:dxaOrig="200" w:dyaOrig="240">
                <v:shape id="_x0000_i2499" type="#_x0000_t75" style="width:9.75pt;height:12pt" o:ole="">
                  <v:imagedata r:id="rId1421" o:title=""/>
                </v:shape>
                <o:OLEObject Type="Embed" ProgID="Equation.3" ShapeID="_x0000_i2499" DrawAspect="Content" ObjectID="_1584267436" r:id="rId2173"/>
              </w:object>
            </w:r>
          </w:p>
        </w:tc>
      </w:tr>
      <w:tr w:rsidR="006660E4" w:rsidTr="00A20A0E">
        <w:trPr>
          <w:jc w:val="center"/>
        </w:trPr>
        <w:tc>
          <w:tcPr>
            <w:tcW w:w="2340" w:type="dxa"/>
            <w:vMerge/>
            <w:shd w:val="clear" w:color="auto" w:fill="auto"/>
          </w:tcPr>
          <w:p w:rsidR="006660E4" w:rsidRPr="00302E6E" w:rsidRDefault="006660E4" w:rsidP="00A20A0E">
            <w:pPr>
              <w:pStyle w:val="TAH"/>
              <w:rPr>
                <w:rFonts w:eastAsia="Batang"/>
                <w:i/>
              </w:rPr>
            </w:pPr>
          </w:p>
        </w:tc>
        <w:tc>
          <w:tcPr>
            <w:tcW w:w="2169" w:type="dxa"/>
            <w:vMerge/>
            <w:shd w:val="clear" w:color="auto" w:fill="auto"/>
          </w:tcPr>
          <w:p w:rsidR="006660E4" w:rsidRPr="00302E6E" w:rsidRDefault="006660E4" w:rsidP="00A20A0E">
            <w:pPr>
              <w:pStyle w:val="TAH"/>
              <w:rPr>
                <w:rFonts w:eastAsia="Batang"/>
                <w:i/>
              </w:rPr>
            </w:pPr>
          </w:p>
        </w:tc>
        <w:tc>
          <w:tcPr>
            <w:tcW w:w="2440" w:type="dxa"/>
            <w:tcBorders>
              <w:top w:val="nil"/>
            </w:tcBorders>
            <w:shd w:val="clear" w:color="auto" w:fill="auto"/>
          </w:tcPr>
          <w:p w:rsidR="006660E4" w:rsidRPr="00302E6E" w:rsidRDefault="006660E4" w:rsidP="00A20A0E">
            <w:pPr>
              <w:pStyle w:val="TAH"/>
              <w:rPr>
                <w:rFonts w:eastAsia="Batang"/>
                <w:i/>
              </w:rPr>
            </w:pPr>
            <w:r w:rsidRPr="00302E6E">
              <w:rPr>
                <w:rFonts w:eastAsia="Batang"/>
                <w:i/>
              </w:rPr>
              <w:t>Configuration type 1</w:t>
            </w:r>
          </w:p>
        </w:tc>
        <w:tc>
          <w:tcPr>
            <w:tcW w:w="2113" w:type="dxa"/>
            <w:tcBorders>
              <w:top w:val="nil"/>
            </w:tcBorders>
            <w:shd w:val="clear" w:color="auto" w:fill="auto"/>
          </w:tcPr>
          <w:p w:rsidR="006660E4" w:rsidRPr="00302E6E" w:rsidRDefault="006660E4" w:rsidP="00A20A0E">
            <w:pPr>
              <w:pStyle w:val="TAH"/>
              <w:rPr>
                <w:rFonts w:eastAsia="Batang"/>
                <w:i/>
              </w:rPr>
            </w:pPr>
            <w:r w:rsidRPr="00302E6E">
              <w:rPr>
                <w:rFonts w:eastAsia="Batang"/>
                <w:i/>
              </w:rPr>
              <w:t>Configuration type 2</w:t>
            </w:r>
          </w:p>
        </w:tc>
      </w:tr>
      <w:tr w:rsidR="006660E4" w:rsidTr="00A20A0E">
        <w:trPr>
          <w:jc w:val="center"/>
        </w:trPr>
        <w:tc>
          <w:tcPr>
            <w:tcW w:w="2340" w:type="dxa"/>
            <w:shd w:val="clear" w:color="auto" w:fill="auto"/>
          </w:tcPr>
          <w:p w:rsidR="006660E4" w:rsidRPr="00302E6E" w:rsidRDefault="004651E6" w:rsidP="00A20A0E">
            <w:pPr>
              <w:pStyle w:val="TAC"/>
              <w:rPr>
                <w:rFonts w:eastAsia="Batang"/>
              </w:rPr>
            </w:pPr>
            <w:r>
              <w:rPr>
                <w:rFonts w:eastAsia="Batang"/>
              </w:rPr>
              <w:t>single</w:t>
            </w:r>
          </w:p>
        </w:tc>
        <w:tc>
          <w:tcPr>
            <w:tcW w:w="2169" w:type="dxa"/>
            <w:shd w:val="clear" w:color="auto" w:fill="auto"/>
          </w:tcPr>
          <w:p w:rsidR="006660E4" w:rsidRPr="00302E6E" w:rsidRDefault="006660E4" w:rsidP="00A20A0E">
            <w:pPr>
              <w:pStyle w:val="TAC"/>
              <w:rPr>
                <w:rFonts w:eastAsia="Batang"/>
              </w:rPr>
            </w:pPr>
            <w:r w:rsidRPr="00302E6E">
              <w:rPr>
                <w:rFonts w:eastAsia="Batang"/>
              </w:rPr>
              <w:t>0</w:t>
            </w:r>
          </w:p>
        </w:tc>
        <w:tc>
          <w:tcPr>
            <w:tcW w:w="2440" w:type="dxa"/>
            <w:shd w:val="clear" w:color="auto" w:fill="auto"/>
          </w:tcPr>
          <w:p w:rsidR="006660E4" w:rsidRPr="00302E6E" w:rsidRDefault="006660E4" w:rsidP="00A20A0E">
            <w:pPr>
              <w:pStyle w:val="TAC"/>
              <w:rPr>
                <w:rFonts w:eastAsia="Batang"/>
              </w:rPr>
            </w:pPr>
            <w:r w:rsidRPr="00302E6E">
              <w:rPr>
                <w:rFonts w:eastAsia="Batang"/>
              </w:rPr>
              <w:t>1000 – 1003</w:t>
            </w:r>
          </w:p>
        </w:tc>
        <w:tc>
          <w:tcPr>
            <w:tcW w:w="2113" w:type="dxa"/>
            <w:shd w:val="clear" w:color="auto" w:fill="auto"/>
          </w:tcPr>
          <w:p w:rsidR="006660E4" w:rsidRPr="00302E6E" w:rsidRDefault="006660E4" w:rsidP="00A20A0E">
            <w:pPr>
              <w:pStyle w:val="TAC"/>
              <w:rPr>
                <w:rFonts w:eastAsia="Batang"/>
              </w:rPr>
            </w:pPr>
            <w:r w:rsidRPr="00302E6E">
              <w:rPr>
                <w:rFonts w:eastAsia="Batang"/>
              </w:rPr>
              <w:t>1000 – 1005</w:t>
            </w:r>
          </w:p>
        </w:tc>
      </w:tr>
      <w:tr w:rsidR="006660E4" w:rsidTr="00A20A0E">
        <w:trPr>
          <w:jc w:val="center"/>
        </w:trPr>
        <w:tc>
          <w:tcPr>
            <w:tcW w:w="2340" w:type="dxa"/>
            <w:shd w:val="clear" w:color="auto" w:fill="auto"/>
          </w:tcPr>
          <w:p w:rsidR="006660E4" w:rsidRPr="00302E6E" w:rsidRDefault="004651E6" w:rsidP="00A20A0E">
            <w:pPr>
              <w:pStyle w:val="TAC"/>
              <w:rPr>
                <w:rFonts w:eastAsia="Batang"/>
              </w:rPr>
            </w:pPr>
            <w:r>
              <w:rPr>
                <w:rFonts w:eastAsia="Batang"/>
              </w:rPr>
              <w:t>double</w:t>
            </w:r>
          </w:p>
        </w:tc>
        <w:tc>
          <w:tcPr>
            <w:tcW w:w="2169" w:type="dxa"/>
            <w:shd w:val="clear" w:color="auto" w:fill="auto"/>
          </w:tcPr>
          <w:p w:rsidR="006660E4" w:rsidRPr="00302E6E" w:rsidRDefault="006660E4" w:rsidP="00A20A0E">
            <w:pPr>
              <w:pStyle w:val="TAC"/>
              <w:rPr>
                <w:rFonts w:eastAsia="Batang"/>
              </w:rPr>
            </w:pPr>
            <w:r w:rsidRPr="00302E6E">
              <w:rPr>
                <w:rFonts w:eastAsia="Batang"/>
              </w:rPr>
              <w:t>0, 1</w:t>
            </w:r>
          </w:p>
        </w:tc>
        <w:tc>
          <w:tcPr>
            <w:tcW w:w="2440" w:type="dxa"/>
            <w:shd w:val="clear" w:color="auto" w:fill="auto"/>
          </w:tcPr>
          <w:p w:rsidR="006660E4" w:rsidRPr="00302E6E" w:rsidRDefault="006660E4" w:rsidP="00A20A0E">
            <w:pPr>
              <w:pStyle w:val="TAC"/>
              <w:rPr>
                <w:rFonts w:eastAsia="Batang"/>
              </w:rPr>
            </w:pPr>
            <w:r w:rsidRPr="00302E6E">
              <w:rPr>
                <w:rFonts w:eastAsia="Batang"/>
              </w:rPr>
              <w:t>1000 – 1007</w:t>
            </w:r>
          </w:p>
        </w:tc>
        <w:tc>
          <w:tcPr>
            <w:tcW w:w="2113" w:type="dxa"/>
            <w:shd w:val="clear" w:color="auto" w:fill="auto"/>
          </w:tcPr>
          <w:p w:rsidR="006660E4" w:rsidRPr="00302E6E" w:rsidRDefault="006660E4" w:rsidP="00A20A0E">
            <w:pPr>
              <w:pStyle w:val="TAC"/>
              <w:rPr>
                <w:rFonts w:eastAsia="Batang"/>
              </w:rPr>
            </w:pPr>
            <w:r w:rsidRPr="00302E6E">
              <w:rPr>
                <w:rFonts w:eastAsia="Batang"/>
              </w:rPr>
              <w:t>1000 – 1011</w:t>
            </w:r>
          </w:p>
        </w:tc>
      </w:tr>
    </w:tbl>
    <w:p w:rsidR="00E36F16" w:rsidRDefault="00E36F16" w:rsidP="00021642"/>
    <w:p w:rsidR="00CD52A6" w:rsidRDefault="00BC1262" w:rsidP="00F34BEF">
      <w:pPr>
        <w:pStyle w:val="Heading4"/>
      </w:pPr>
      <w:bookmarkStart w:id="188" w:name="_Toc510519401"/>
      <w:bookmarkStart w:id="189" w:name="_Hlk496865043"/>
      <w:r>
        <w:t>7.4.1.2</w:t>
      </w:r>
      <w:r w:rsidR="00F34BEF">
        <w:tab/>
        <w:t>Phase-tracking reference signals for PDSCH</w:t>
      </w:r>
      <w:bookmarkEnd w:id="188"/>
    </w:p>
    <w:p w:rsidR="00F34BEF" w:rsidRDefault="00F34BEF" w:rsidP="00300591">
      <w:pPr>
        <w:pStyle w:val="Heading5"/>
      </w:pPr>
      <w:bookmarkStart w:id="190" w:name="_Toc510519402"/>
      <w:r>
        <w:t>7</w:t>
      </w:r>
      <w:r w:rsidR="00BC1262">
        <w:t>.4.1.2</w:t>
      </w:r>
      <w:r>
        <w:t>.1</w:t>
      </w:r>
      <w:r>
        <w:tab/>
        <w:t>Sequence generation</w:t>
      </w:r>
      <w:bookmarkEnd w:id="190"/>
    </w:p>
    <w:p w:rsidR="000D36DF" w:rsidRDefault="000D36DF" w:rsidP="000D36DF">
      <w:r>
        <w:t xml:space="preserve">The phase-tracking reference signal for subcarrier </w:t>
      </w:r>
      <w:r w:rsidRPr="00764B3B">
        <w:rPr>
          <w:position w:val="-6"/>
        </w:rPr>
        <w:object w:dxaOrig="180" w:dyaOrig="260">
          <v:shape id="_x0000_i2500" type="#_x0000_t75" style="width:9pt;height:12.75pt" o:ole="">
            <v:imagedata r:id="rId1426" o:title=""/>
          </v:shape>
          <o:OLEObject Type="Embed" ProgID="Equation.3" ShapeID="_x0000_i2500" DrawAspect="Content" ObjectID="_1584267437" r:id="rId2174"/>
        </w:object>
      </w:r>
      <w:r>
        <w:t xml:space="preserve"> is given by</w:t>
      </w:r>
    </w:p>
    <w:p w:rsidR="000D36DF" w:rsidRDefault="0014133A" w:rsidP="000D36DF">
      <w:pPr>
        <w:pStyle w:val="EQ"/>
        <w:jc w:val="center"/>
      </w:pPr>
      <w:r w:rsidRPr="00764B3B">
        <w:rPr>
          <w:position w:val="-10"/>
        </w:rPr>
        <w:object w:dxaOrig="1260" w:dyaOrig="300">
          <v:shape id="_x0000_i2501" type="#_x0000_t75" style="width:63pt;height:15pt" o:ole="">
            <v:imagedata r:id="rId2175" o:title=""/>
          </v:shape>
          <o:OLEObject Type="Embed" ProgID="Equation.3" ShapeID="_x0000_i2501" DrawAspect="Content" ObjectID="_1584267438" r:id="rId2176"/>
        </w:object>
      </w:r>
    </w:p>
    <w:p w:rsidR="000D36DF" w:rsidRDefault="000D36DF" w:rsidP="00B43E57">
      <w:r>
        <w:t>where</w:t>
      </w:r>
      <w:r>
        <w:tab/>
      </w:r>
      <w:r w:rsidR="0014133A" w:rsidRPr="00764B3B">
        <w:rPr>
          <w:position w:val="-10"/>
        </w:rPr>
        <w:object w:dxaOrig="900" w:dyaOrig="300">
          <v:shape id="_x0000_i2502" type="#_x0000_t75" style="width:45pt;height:15pt" o:ole="">
            <v:imagedata r:id="rId2177" o:title=""/>
          </v:shape>
          <o:OLEObject Type="Embed" ProgID="Equation.3" ShapeID="_x0000_i2502" DrawAspect="Content" ObjectID="_1584267439" r:id="rId2178"/>
        </w:object>
      </w:r>
      <w:r>
        <w:t xml:space="preserve"> is the demodulation reference signal given by clause 7.4.1.1.2 at position </w:t>
      </w:r>
      <w:r w:rsidRPr="00F817B4">
        <w:rPr>
          <w:position w:val="-10"/>
        </w:rPr>
        <w:object w:dxaOrig="200" w:dyaOrig="300">
          <v:shape id="_x0000_i2503" type="#_x0000_t75" style="width:9.75pt;height:15pt" o:ole="">
            <v:imagedata r:id="rId2179" o:title=""/>
          </v:shape>
          <o:OLEObject Type="Embed" ProgID="Equation.3" ShapeID="_x0000_i2503" DrawAspect="Content" ObjectID="_1584267440" r:id="rId2180"/>
        </w:object>
      </w:r>
      <w:r>
        <w:t xml:space="preserve"> and subcarrier </w:t>
      </w:r>
      <w:r w:rsidRPr="00764B3B">
        <w:rPr>
          <w:position w:val="-6"/>
        </w:rPr>
        <w:object w:dxaOrig="180" w:dyaOrig="260">
          <v:shape id="_x0000_i2504" type="#_x0000_t75" style="width:9pt;height:12.75pt" o:ole="">
            <v:imagedata r:id="rId1426" o:title=""/>
          </v:shape>
          <o:OLEObject Type="Embed" ProgID="Equation.3" ShapeID="_x0000_i2504" DrawAspect="Content" ObjectID="_1584267441" r:id="rId2181"/>
        </w:object>
      </w:r>
    </w:p>
    <w:p w:rsidR="00F34BEF" w:rsidRDefault="00BC1262" w:rsidP="00300591">
      <w:pPr>
        <w:pStyle w:val="Heading5"/>
      </w:pPr>
      <w:bookmarkStart w:id="191" w:name="_Toc510519403"/>
      <w:r>
        <w:t>7.4.1.2</w:t>
      </w:r>
      <w:r w:rsidR="00F34BEF">
        <w:t>.2</w:t>
      </w:r>
      <w:r w:rsidR="00F34BEF">
        <w:tab/>
        <w:t>Mapping to physical resources</w:t>
      </w:r>
      <w:bookmarkEnd w:id="191"/>
    </w:p>
    <w:p w:rsidR="00167EA3" w:rsidRDefault="00167EA3" w:rsidP="00300591">
      <w:r>
        <w:t xml:space="preserve">The UE shall assume phase-tracking reference signals being present only in the resource blocks used for the PDSCH, and only if the </w:t>
      </w:r>
      <w:r w:rsidR="00040032">
        <w:t xml:space="preserve">procedure in </w:t>
      </w:r>
      <w:r w:rsidR="005F6430">
        <w:t>[6, TS 38.214]</w:t>
      </w:r>
      <w:r>
        <w:t xml:space="preserve"> indicates phase-tracking reference signals </w:t>
      </w:r>
      <w:r w:rsidR="000777AC">
        <w:t>being used.</w:t>
      </w:r>
    </w:p>
    <w:p w:rsidR="00F34BEF" w:rsidRDefault="000777AC" w:rsidP="00F34BEF">
      <w:r>
        <w:t>If present, t</w:t>
      </w:r>
      <w:r w:rsidR="00F34BEF">
        <w:t xml:space="preserve">he UE shall assume the PDSCH PT-RS </w:t>
      </w:r>
      <w:r w:rsidR="00F92AA1">
        <w:t xml:space="preserve">is scaled by a factor </w:t>
      </w:r>
      <w:r w:rsidR="00F92AA1" w:rsidRPr="00EF1C56">
        <w:rPr>
          <w:position w:val="-12"/>
        </w:rPr>
        <w:object w:dxaOrig="620" w:dyaOrig="320">
          <v:shape id="_x0000_i2505" type="#_x0000_t75" style="width:30.75pt;height:15.75pt" o:ole="">
            <v:imagedata r:id="rId2182" o:title=""/>
          </v:shape>
          <o:OLEObject Type="Embed" ProgID="Equation.3" ShapeID="_x0000_i2505" DrawAspect="Content" ObjectID="_1584267442" r:id="rId2183"/>
        </w:object>
      </w:r>
      <w:r w:rsidR="00F92AA1">
        <w:t xml:space="preserve"> to conform with the transmission power specified in clause 4.1 of [6, TS 38.214] and</w:t>
      </w:r>
      <w:r w:rsidR="00F34BEF">
        <w:t xml:space="preserve"> mapped to resource</w:t>
      </w:r>
      <w:r w:rsidR="001978B0">
        <w:t xml:space="preserve"> </w:t>
      </w:r>
      <w:r w:rsidR="00F92AA1">
        <w:t xml:space="preserve">elements </w:t>
      </w:r>
      <w:r w:rsidR="00F92AA1" w:rsidRPr="00244553">
        <w:rPr>
          <w:position w:val="-14"/>
        </w:rPr>
        <w:object w:dxaOrig="680" w:dyaOrig="340">
          <v:shape id="_x0000_i2506" type="#_x0000_t75" style="width:33.75pt;height:18pt" o:ole="">
            <v:imagedata r:id="rId917" o:title=""/>
          </v:shape>
          <o:OLEObject Type="Embed" ProgID="Equation.3" ShapeID="_x0000_i2506" DrawAspect="Content" ObjectID="_1584267443" r:id="rId2184"/>
        </w:object>
      </w:r>
      <w:r w:rsidR="00F34BEF">
        <w:t>according to</w:t>
      </w:r>
    </w:p>
    <w:p w:rsidR="00040032" w:rsidRPr="00040032" w:rsidRDefault="00F92AA1" w:rsidP="00040032">
      <w:pPr>
        <w:pStyle w:val="EQ"/>
        <w:jc w:val="center"/>
        <w:rPr>
          <w:position w:val="-14"/>
        </w:rPr>
      </w:pPr>
      <w:r w:rsidRPr="00C63FBD">
        <w:rPr>
          <w:position w:val="-14"/>
        </w:rPr>
        <w:object w:dxaOrig="1460" w:dyaOrig="380">
          <v:shape id="_x0000_i2507" type="#_x0000_t75" style="width:72.75pt;height:18.75pt" o:ole="">
            <v:imagedata r:id="rId2185" o:title=""/>
          </v:shape>
          <o:OLEObject Type="Embed" ProgID="Equation.3" ShapeID="_x0000_i2507" DrawAspect="Content" ObjectID="_1584267444" r:id="rId2186"/>
        </w:object>
      </w:r>
    </w:p>
    <w:p w:rsidR="006C3831" w:rsidRDefault="006C3831" w:rsidP="000023AF">
      <w:bookmarkStart w:id="192" w:name="_Hlk500883235"/>
      <w:r>
        <w:t xml:space="preserve">when </w:t>
      </w:r>
      <w:r w:rsidR="00040032">
        <w:t xml:space="preserve">all </w:t>
      </w:r>
      <w:r>
        <w:t>the following conditions are fulfilled</w:t>
      </w:r>
    </w:p>
    <w:p w:rsidR="006C3831" w:rsidRDefault="006C3831" w:rsidP="00A5294A">
      <w:pPr>
        <w:pStyle w:val="B1"/>
      </w:pPr>
      <w:r>
        <w:t>-</w:t>
      </w:r>
      <w:r>
        <w:tab/>
      </w:r>
      <w:r w:rsidRPr="00F96218">
        <w:rPr>
          <w:position w:val="-6"/>
        </w:rPr>
        <w:object w:dxaOrig="139" w:dyaOrig="260">
          <v:shape id="_x0000_i2508" type="#_x0000_t75" style="width:6.75pt;height:12.75pt" o:ole="">
            <v:imagedata r:id="rId2187" o:title=""/>
          </v:shape>
          <o:OLEObject Type="Embed" ProgID="Equation.3" ShapeID="_x0000_i2508" DrawAspect="Content" ObjectID="_1584267445" r:id="rId2188"/>
        </w:object>
      </w:r>
      <w:r>
        <w:t xml:space="preserve"> is within the OFDM symbols allocated for the PDSCH transmission</w:t>
      </w:r>
    </w:p>
    <w:p w:rsidR="00040032" w:rsidRDefault="00BA0FEB" w:rsidP="00040032">
      <w:pPr>
        <w:pStyle w:val="B1"/>
      </w:pPr>
      <w:r>
        <w:t>-</w:t>
      </w:r>
      <w:r>
        <w:tab/>
        <w:t xml:space="preserve">resource element </w:t>
      </w:r>
      <w:r w:rsidR="00F92AA1" w:rsidRPr="00244553">
        <w:rPr>
          <w:position w:val="-14"/>
        </w:rPr>
        <w:object w:dxaOrig="680" w:dyaOrig="340">
          <v:shape id="_x0000_i2509" type="#_x0000_t75" style="width:33.75pt;height:18pt" o:ole="">
            <v:imagedata r:id="rId917" o:title=""/>
          </v:shape>
          <o:OLEObject Type="Embed" ProgID="Equation.3" ShapeID="_x0000_i2509" DrawAspect="Content" ObjectID="_1584267446" r:id="rId2189"/>
        </w:object>
      </w:r>
      <w:r>
        <w:t xml:space="preserve"> is not used for DM-RS</w:t>
      </w:r>
      <w:r w:rsidR="00040032">
        <w:t xml:space="preserve">, CSI-RS, </w:t>
      </w:r>
      <w:r w:rsidR="00F92AA1">
        <w:t xml:space="preserve">SS/PBCH block, a detected PDCCH, or is declared as </w:t>
      </w:r>
      <w:r w:rsidR="000B7AEE">
        <w:t>'</w:t>
      </w:r>
      <w:r w:rsidR="00F92AA1">
        <w:t>not available</w:t>
      </w:r>
      <w:r w:rsidR="000B7AEE">
        <w:t>'</w:t>
      </w:r>
      <w:r w:rsidR="00F92AA1">
        <w:t xml:space="preserve"> by clause 5.1.4.1 of [6, TS 38.214]</w:t>
      </w:r>
    </w:p>
    <w:p w:rsidR="00040032" w:rsidRDefault="00040032" w:rsidP="00040032">
      <w:pPr>
        <w:pStyle w:val="B1"/>
        <w:ind w:left="0" w:firstLine="0"/>
      </w:pPr>
      <w:bookmarkStart w:id="193" w:name="_Hlk497126566"/>
      <w:bookmarkEnd w:id="192"/>
      <w:r>
        <w:t xml:space="preserve">The set of time indices </w:t>
      </w:r>
      <w:r w:rsidRPr="0025210E">
        <w:rPr>
          <w:position w:val="-6"/>
        </w:rPr>
        <w:object w:dxaOrig="139" w:dyaOrig="260">
          <v:shape id="_x0000_i2510" type="#_x0000_t75" style="width:6.75pt;height:12.75pt" o:ole="">
            <v:imagedata r:id="rId1380" o:title=""/>
          </v:shape>
          <o:OLEObject Type="Embed" ProgID="Equation.3" ShapeID="_x0000_i2510" DrawAspect="Content" ObjectID="_1584267447" r:id="rId2190"/>
        </w:object>
      </w:r>
      <w:r>
        <w:t xml:space="preserve"> defined relative to the start of the PDSCH allocation is defined by</w:t>
      </w:r>
    </w:p>
    <w:p w:rsidR="00040032" w:rsidRPr="00A96B4D" w:rsidRDefault="00040032" w:rsidP="00040032">
      <w:pPr>
        <w:pStyle w:val="B1"/>
      </w:pPr>
      <w:r w:rsidRPr="00A96B4D">
        <w:t>1</w:t>
      </w:r>
      <w:r>
        <w:t>.</w:t>
      </w:r>
      <w:r w:rsidRPr="00A96B4D">
        <w:tab/>
        <w:t xml:space="preserve">set </w:t>
      </w:r>
      <w:r w:rsidRPr="0025210E">
        <w:rPr>
          <w:position w:val="-6"/>
        </w:rPr>
        <w:object w:dxaOrig="440" w:dyaOrig="240">
          <v:shape id="_x0000_i2511" type="#_x0000_t75" style="width:21.75pt;height:12pt" o:ole="">
            <v:imagedata r:id="rId2191" o:title=""/>
          </v:shape>
          <o:OLEObject Type="Embed" ProgID="Equation.3" ShapeID="_x0000_i2511" DrawAspect="Content" ObjectID="_1584267448" r:id="rId2192"/>
        </w:object>
      </w:r>
      <w:r>
        <w:t xml:space="preserve"> and </w:t>
      </w:r>
      <w:r w:rsidRPr="009721EC">
        <w:rPr>
          <w:position w:val="-10"/>
        </w:rPr>
        <w:object w:dxaOrig="639" w:dyaOrig="300">
          <v:shape id="_x0000_i2512" type="#_x0000_t75" style="width:32.25pt;height:15pt" o:ole="">
            <v:imagedata r:id="rId2193" o:title=""/>
          </v:shape>
          <o:OLEObject Type="Embed" ProgID="Equation.3" ShapeID="_x0000_i2512" DrawAspect="Content" ObjectID="_1584267449" r:id="rId2194"/>
        </w:object>
      </w:r>
    </w:p>
    <w:p w:rsidR="00040032" w:rsidRPr="00A96B4D" w:rsidRDefault="00040032" w:rsidP="00040032">
      <w:pPr>
        <w:pStyle w:val="B1"/>
      </w:pPr>
      <w:r>
        <w:lastRenderedPageBreak/>
        <w:t>2.</w:t>
      </w:r>
      <w:r w:rsidRPr="00A96B4D">
        <w:tab/>
        <w:t xml:space="preserve">if </w:t>
      </w:r>
      <w:r w:rsidR="00F92AA1">
        <w:t xml:space="preserve">any symbol in the interval </w:t>
      </w:r>
      <w:r w:rsidR="00F92AA1" w:rsidRPr="005C37AB">
        <w:rPr>
          <w:position w:val="-10"/>
        </w:rPr>
        <w:object w:dxaOrig="3640" w:dyaOrig="300">
          <v:shape id="_x0000_i2513" type="#_x0000_t75" style="width:182.25pt;height:15pt" o:ole="">
            <v:imagedata r:id="rId2195" o:title=""/>
          </v:shape>
          <o:OLEObject Type="Embed" ProgID="Equation.3" ShapeID="_x0000_i2513" DrawAspect="Content" ObjectID="_1584267450" r:id="rId2196"/>
        </w:object>
      </w:r>
      <w:r w:rsidRPr="00A96B4D">
        <w:t xml:space="preserve"> overlaps with </w:t>
      </w:r>
      <w:r>
        <w:t>a symbol used for DM-RS according to clause 7.4.1.1.2</w:t>
      </w:r>
    </w:p>
    <w:p w:rsidR="00040032" w:rsidRDefault="00040032" w:rsidP="00040032">
      <w:pPr>
        <w:pStyle w:val="B2"/>
      </w:pPr>
      <w:r w:rsidRPr="00A96B4D">
        <w:t>-</w:t>
      </w:r>
      <w:r w:rsidRPr="00A96B4D">
        <w:tab/>
        <w:t xml:space="preserve">set </w:t>
      </w:r>
      <w:r w:rsidR="00E94087" w:rsidRPr="0025210E">
        <w:rPr>
          <w:position w:val="-6"/>
        </w:rPr>
        <w:object w:dxaOrig="400" w:dyaOrig="240">
          <v:shape id="_x0000_i2514" type="#_x0000_t75" style="width:20.25pt;height:12pt" o:ole="">
            <v:imagedata r:id="rId1492" o:title=""/>
          </v:shape>
          <o:OLEObject Type="Embed" ProgID="Equation.3" ShapeID="_x0000_i2514" DrawAspect="Content" ObjectID="_1584267451" r:id="rId2197"/>
        </w:object>
      </w:r>
    </w:p>
    <w:p w:rsidR="00F92AA1" w:rsidRPr="00F92AA1" w:rsidRDefault="00040032" w:rsidP="00F92AA1">
      <w:pPr>
        <w:pStyle w:val="B2"/>
      </w:pPr>
      <w:r>
        <w:t>-</w:t>
      </w:r>
      <w:r>
        <w:tab/>
      </w:r>
      <w:r w:rsidRPr="00A96B4D">
        <w:t xml:space="preserve">set </w:t>
      </w:r>
      <w:r w:rsidRPr="009721EC">
        <w:rPr>
          <w:position w:val="-10"/>
        </w:rPr>
        <w:object w:dxaOrig="320" w:dyaOrig="300">
          <v:shape id="_x0000_i2515" type="#_x0000_t75" style="width:15.75pt;height:15pt" o:ole="">
            <v:imagedata r:id="rId2198" o:title=""/>
          </v:shape>
          <o:OLEObject Type="Embed" ProgID="Equation.3" ShapeID="_x0000_i2515" DrawAspect="Content" ObjectID="_1584267452" r:id="rId2199"/>
        </w:object>
      </w:r>
      <w:r w:rsidRPr="00A96B4D">
        <w:t xml:space="preserve"> </w:t>
      </w:r>
      <w:r w:rsidR="007215B8">
        <w:t xml:space="preserve">to the </w:t>
      </w:r>
      <w:r w:rsidR="00F92AA1">
        <w:t>symbol index of the DM-RS symbol in case of a single-symbol DM-RS and to the symbol index of the second DM-RS symbol in case of a double-symbol DM-RS</w:t>
      </w:r>
    </w:p>
    <w:p w:rsidR="00040032" w:rsidRPr="00A96B4D" w:rsidRDefault="00F92AA1" w:rsidP="00F92AA1">
      <w:pPr>
        <w:pStyle w:val="B2"/>
      </w:pPr>
      <w:r w:rsidRPr="00F92AA1">
        <w:t>-</w:t>
      </w:r>
      <w:r w:rsidRPr="00F92AA1">
        <w:tab/>
        <w:t xml:space="preserve">repeat from step 2 as long as </w:t>
      </w:r>
      <w:r w:rsidRPr="00F92AA1">
        <w:rPr>
          <w:position w:val="-10"/>
        </w:rPr>
        <w:object w:dxaOrig="1020" w:dyaOrig="300">
          <v:shape id="_x0000_i2516" type="#_x0000_t75" style="width:51pt;height:15pt" o:ole="">
            <v:imagedata r:id="rId1495" o:title=""/>
          </v:shape>
          <o:OLEObject Type="Embed" ProgID="Equation.3" ShapeID="_x0000_i2516" DrawAspect="Content" ObjectID="_1584267453" r:id="rId2200"/>
        </w:object>
      </w:r>
      <w:r w:rsidRPr="00F92AA1">
        <w:t xml:space="preserve"> is inside the PDSCH allocation</w:t>
      </w:r>
    </w:p>
    <w:p w:rsidR="00040032" w:rsidRPr="00A96B4D" w:rsidRDefault="00040032" w:rsidP="00040032">
      <w:pPr>
        <w:pStyle w:val="B1"/>
      </w:pPr>
      <w:r>
        <w:t>3.</w:t>
      </w:r>
      <w:r w:rsidRPr="00A96B4D">
        <w:tab/>
        <w:t xml:space="preserve">add </w:t>
      </w:r>
      <w:r w:rsidRPr="009721EC">
        <w:rPr>
          <w:position w:val="-10"/>
        </w:rPr>
        <w:object w:dxaOrig="1020" w:dyaOrig="300">
          <v:shape id="_x0000_i2517" type="#_x0000_t75" style="width:51pt;height:15pt" o:ole="">
            <v:imagedata r:id="rId2201" o:title=""/>
          </v:shape>
          <o:OLEObject Type="Embed" ProgID="Equation.3" ShapeID="_x0000_i2517" DrawAspect="Content" ObjectID="_1584267454" r:id="rId2202"/>
        </w:object>
      </w:r>
      <w:r w:rsidRPr="00A96B4D">
        <w:t xml:space="preserve"> to the </w:t>
      </w:r>
      <w:r>
        <w:t>set of time indices for PT-RS</w:t>
      </w:r>
    </w:p>
    <w:p w:rsidR="00040032" w:rsidRPr="00A96B4D" w:rsidRDefault="00040032" w:rsidP="00040032">
      <w:pPr>
        <w:pStyle w:val="B1"/>
      </w:pPr>
      <w:r>
        <w:t>4.</w:t>
      </w:r>
      <w:r w:rsidRPr="00A96B4D">
        <w:tab/>
      </w:r>
      <w:r>
        <w:t xml:space="preserve">increment </w:t>
      </w:r>
      <w:r w:rsidRPr="0025210E">
        <w:rPr>
          <w:position w:val="-6"/>
        </w:rPr>
        <w:object w:dxaOrig="139" w:dyaOrig="240">
          <v:shape id="_x0000_i2518" type="#_x0000_t75" style="width:6.75pt;height:12pt" o:ole="">
            <v:imagedata r:id="rId2203" o:title=""/>
          </v:shape>
          <o:OLEObject Type="Embed" ProgID="Equation.3" ShapeID="_x0000_i2518" DrawAspect="Content" ObjectID="_1584267455" r:id="rId2204"/>
        </w:object>
      </w:r>
      <w:r>
        <w:t xml:space="preserve"> by one</w:t>
      </w:r>
    </w:p>
    <w:p w:rsidR="00040032" w:rsidRDefault="00040032" w:rsidP="00040032">
      <w:pPr>
        <w:pStyle w:val="B1"/>
      </w:pPr>
      <w:r w:rsidRPr="00A96B4D">
        <w:t>5</w:t>
      </w:r>
      <w:r>
        <w:t>.</w:t>
      </w:r>
      <w:r w:rsidRPr="00A96B4D">
        <w:tab/>
        <w:t xml:space="preserve">repeat from </w:t>
      </w:r>
      <w:r>
        <w:t xml:space="preserve">step </w:t>
      </w:r>
      <w:r w:rsidRPr="00A96B4D">
        <w:t xml:space="preserve">2 </w:t>
      </w:r>
      <w:r>
        <w:t xml:space="preserve">above </w:t>
      </w:r>
      <w:r w:rsidRPr="00A96B4D">
        <w:t xml:space="preserve">as long as </w:t>
      </w:r>
      <w:r w:rsidRPr="009721EC">
        <w:rPr>
          <w:position w:val="-10"/>
        </w:rPr>
        <w:object w:dxaOrig="1020" w:dyaOrig="300">
          <v:shape id="_x0000_i2519" type="#_x0000_t75" style="width:51pt;height:15pt" o:ole="">
            <v:imagedata r:id="rId2201" o:title=""/>
          </v:shape>
          <o:OLEObject Type="Embed" ProgID="Equation.3" ShapeID="_x0000_i2519" DrawAspect="Content" ObjectID="_1584267456" r:id="rId2205"/>
        </w:object>
      </w:r>
      <w:r w:rsidRPr="00A96B4D">
        <w:t xml:space="preserve"> is inside the PDSCH allocation</w:t>
      </w:r>
    </w:p>
    <w:p w:rsidR="00040032" w:rsidRPr="00A96B4D" w:rsidRDefault="00040032" w:rsidP="00040032">
      <w:pPr>
        <w:pStyle w:val="B1"/>
        <w:ind w:left="0" w:firstLine="0"/>
      </w:pPr>
      <w:r>
        <w:t xml:space="preserve">where </w:t>
      </w:r>
      <w:r w:rsidRPr="006F2ACA">
        <w:rPr>
          <w:position w:val="-10"/>
        </w:rPr>
        <w:object w:dxaOrig="1300" w:dyaOrig="300">
          <v:shape id="_x0000_i2520" type="#_x0000_t75" style="width:65.25pt;height:15pt" o:ole="">
            <v:imagedata r:id="rId2206" o:title=""/>
          </v:shape>
          <o:OLEObject Type="Embed" ProgID="Equation.3" ShapeID="_x0000_i2520" DrawAspect="Content" ObjectID="_1584267457" r:id="rId2207"/>
        </w:object>
      </w:r>
      <w:r>
        <w:t>.</w:t>
      </w:r>
    </w:p>
    <w:p w:rsidR="00040032" w:rsidRDefault="00B1745D" w:rsidP="00040032">
      <w:pPr>
        <w:pStyle w:val="B1"/>
        <w:ind w:left="0" w:firstLine="0"/>
      </w:pPr>
      <w:r>
        <w:t xml:space="preserve">For the purpose of PT-RS mapping, the resource blocks allocated for PDSCH transmission are numbered from 0 to </w:t>
      </w:r>
      <w:r w:rsidRPr="00127717">
        <w:rPr>
          <w:position w:val="-10"/>
        </w:rPr>
        <w:object w:dxaOrig="680" w:dyaOrig="300">
          <v:shape id="_x0000_i2521" type="#_x0000_t75" style="width:33.75pt;height:15pt" o:ole="">
            <v:imagedata r:id="rId1501" o:title=""/>
          </v:shape>
          <o:OLEObject Type="Embed" ProgID="Equation.3" ShapeID="_x0000_i2521" DrawAspect="Content" ObjectID="_1584267458" r:id="rId2208"/>
        </w:object>
      </w:r>
      <w:r>
        <w:t xml:space="preserve"> from the lowest scheduled resource block to the highest. The corresponding subcarriers in this set of resource blocks are numbered in increasing order starting from the lowest frequency from 0 to </w:t>
      </w:r>
      <w:r w:rsidRPr="00127717">
        <w:rPr>
          <w:position w:val="-10"/>
        </w:rPr>
        <w:object w:dxaOrig="1060" w:dyaOrig="340">
          <v:shape id="_x0000_i2522" type="#_x0000_t75" style="width:52.5pt;height:16.5pt" o:ole="">
            <v:imagedata r:id="rId1503" o:title=""/>
          </v:shape>
          <o:OLEObject Type="Embed" ProgID="Equation.3" ShapeID="_x0000_i2522" DrawAspect="Content" ObjectID="_1584267459" r:id="rId2209"/>
        </w:object>
      </w:r>
      <w:r>
        <w:t>. The subcarriers to which the UE shall assume the PT-RS is mapped are given by</w:t>
      </w:r>
    </w:p>
    <w:p w:rsidR="00040032" w:rsidRDefault="00F92AA1" w:rsidP="002103AE">
      <w:pPr>
        <w:pStyle w:val="EQ"/>
        <w:jc w:val="center"/>
      </w:pPr>
      <w:r w:rsidRPr="00764B3B">
        <w:rPr>
          <w:position w:val="-44"/>
        </w:rPr>
        <w:object w:dxaOrig="5000" w:dyaOrig="980">
          <v:shape id="_x0000_i2523" type="#_x0000_t75" style="width:250.5pt;height:49.5pt" o:ole="">
            <v:imagedata r:id="rId1505" o:title=""/>
          </v:shape>
          <o:OLEObject Type="Embed" ProgID="Equation.3" ShapeID="_x0000_i2523" DrawAspect="Content" ObjectID="_1584267460" r:id="rId2210"/>
        </w:object>
      </w:r>
    </w:p>
    <w:p w:rsidR="00040032" w:rsidRDefault="00040032" w:rsidP="00040032">
      <w:pPr>
        <w:pStyle w:val="B1"/>
        <w:ind w:left="0" w:firstLine="0"/>
        <w:rPr>
          <w:lang w:val="en-US"/>
        </w:rPr>
      </w:pPr>
      <w:r w:rsidRPr="00C63FBD">
        <w:rPr>
          <w:lang w:val="en-US"/>
        </w:rPr>
        <w:t xml:space="preserve">where </w:t>
      </w:r>
    </w:p>
    <w:p w:rsidR="00F70F0E" w:rsidRPr="00F70F0E" w:rsidRDefault="00F70F0E" w:rsidP="00F70F0E">
      <w:pPr>
        <w:pStyle w:val="B1"/>
      </w:pPr>
      <w:r w:rsidRPr="00F70F0E">
        <w:t>-</w:t>
      </w:r>
      <w:r w:rsidRPr="00F70F0E">
        <w:tab/>
      </w:r>
      <w:r w:rsidR="00505D68" w:rsidRPr="00B15446">
        <w:rPr>
          <w:position w:val="-8"/>
        </w:rPr>
        <w:object w:dxaOrig="880" w:dyaOrig="260">
          <v:shape id="_x0000_i2524" type="#_x0000_t75" style="width:44.25pt;height:12.75pt" o:ole="">
            <v:imagedata r:id="rId2211" o:title=""/>
          </v:shape>
          <o:OLEObject Type="Embed" ProgID="Equation.3" ShapeID="_x0000_i2524" DrawAspect="Content" ObjectID="_1584267461" r:id="rId2212"/>
        </w:object>
      </w:r>
    </w:p>
    <w:p w:rsidR="00040032" w:rsidRPr="00C63FBD" w:rsidRDefault="00040032" w:rsidP="00040032">
      <w:pPr>
        <w:pStyle w:val="B1"/>
      </w:pPr>
      <w:r w:rsidRPr="00C63FBD">
        <w:t>-</w:t>
      </w:r>
      <w:r w:rsidRPr="00C63FBD">
        <w:tab/>
      </w:r>
      <w:r w:rsidR="003B495E">
        <w:rPr>
          <w:position w:val="-10"/>
        </w:rPr>
        <w:pict>
          <v:shape id="_x0000_i2525" type="#_x0000_t75" style="width:18.75pt;height:17.25pt">
            <v:imagedata r:id="rId2213" o:title=""/>
          </v:shape>
        </w:pict>
      </w:r>
      <w:r w:rsidRPr="00C63FBD">
        <w:t xml:space="preserve"> </w:t>
      </w:r>
      <w:r w:rsidR="008121F2" w:rsidRPr="008121F2">
        <w:t xml:space="preserve">is </w:t>
      </w:r>
      <w:r w:rsidR="00F823CB">
        <w:t xml:space="preserve">given by Table 7.4.1.2.2-1 for the DM-RS port associated with the PT-RS port according to clause 5.1.6.2 in </w:t>
      </w:r>
      <w:r w:rsidR="005F6430">
        <w:t>[6, TS 38.214]</w:t>
      </w:r>
      <w:r w:rsidR="00F823CB">
        <w:t xml:space="preserve">. If the higher-layer parameter </w:t>
      </w:r>
      <w:r w:rsidR="00AE76A2">
        <w:rPr>
          <w:i/>
        </w:rPr>
        <w:t>D</w:t>
      </w:r>
      <w:r w:rsidR="00F823CB" w:rsidRPr="00FD62D5">
        <w:rPr>
          <w:i/>
        </w:rPr>
        <w:t>L-</w:t>
      </w:r>
      <w:r w:rsidR="00F823CB" w:rsidRPr="003B3978">
        <w:rPr>
          <w:i/>
        </w:rPr>
        <w:t>PTRS-RE-offset</w:t>
      </w:r>
      <w:r w:rsidR="00F823CB">
        <w:t xml:space="preserve"> is not configured, the column corresponding to </w:t>
      </w:r>
      <w:r w:rsidR="00081CB9">
        <w:t>'</w:t>
      </w:r>
      <w:r w:rsidR="00F823CB">
        <w:t>00</w:t>
      </w:r>
      <w:r w:rsidR="00081CB9">
        <w:t>'</w:t>
      </w:r>
      <w:r w:rsidR="00F823CB">
        <w:t xml:space="preserve"> shall be used.</w:t>
      </w:r>
    </w:p>
    <w:p w:rsidR="00040032" w:rsidRPr="00C63FBD" w:rsidRDefault="00040032" w:rsidP="00040032">
      <w:pPr>
        <w:pStyle w:val="B1"/>
      </w:pPr>
      <w:r w:rsidRPr="00C63FBD">
        <w:t>-</w:t>
      </w:r>
      <w:r w:rsidRPr="00C63FBD">
        <w:tab/>
      </w:r>
      <w:r w:rsidR="00F823CB" w:rsidRPr="00F833AA">
        <w:rPr>
          <w:position w:val="-10"/>
        </w:rPr>
        <w:object w:dxaOrig="520" w:dyaOrig="300">
          <v:shape id="_x0000_i2526" type="#_x0000_t75" style="width:26.25pt;height:15pt" o:ole="">
            <v:imagedata r:id="rId1509" o:title=""/>
          </v:shape>
          <o:OLEObject Type="Embed" ProgID="Equation.3" ShapeID="_x0000_i2526" DrawAspect="Content" ObjectID="_1584267462" r:id="rId2214"/>
        </w:object>
      </w:r>
      <w:r w:rsidRPr="00C63FBD">
        <w:t xml:space="preserve"> is the RNTI associated with the DCI scheduling the </w:t>
      </w:r>
      <w:r w:rsidRPr="00207816">
        <w:t>transmission</w:t>
      </w:r>
    </w:p>
    <w:p w:rsidR="00040032" w:rsidRDefault="00040032" w:rsidP="00040032">
      <w:pPr>
        <w:pStyle w:val="B1"/>
      </w:pPr>
      <w:r>
        <w:t>-</w:t>
      </w:r>
      <w:r>
        <w:tab/>
      </w:r>
      <w:r w:rsidRPr="00A6465D">
        <w:rPr>
          <w:position w:val="-10"/>
        </w:rPr>
        <w:object w:dxaOrig="1160" w:dyaOrig="300">
          <v:shape id="_x0000_i2527" type="#_x0000_t75" style="width:57.75pt;height:15pt" o:ole="">
            <v:imagedata r:id="rId2215" o:title=""/>
          </v:shape>
          <o:OLEObject Type="Embed" ProgID="Equation.3" ShapeID="_x0000_i2527" DrawAspect="Content" ObjectID="_1584267463" r:id="rId2216"/>
        </w:object>
      </w:r>
      <w:r>
        <w:t xml:space="preserve"> is given by [6, TS</w:t>
      </w:r>
      <w:r w:rsidR="00F92AA1">
        <w:t xml:space="preserve"> </w:t>
      </w:r>
      <w:r>
        <w:t>38.214].</w:t>
      </w:r>
    </w:p>
    <w:bookmarkEnd w:id="193"/>
    <w:p w:rsidR="00AE76A2" w:rsidRDefault="00AE76A2" w:rsidP="00AE76A2">
      <w:pPr>
        <w:pStyle w:val="TH"/>
        <w:rPr>
          <w:i/>
        </w:rPr>
      </w:pPr>
      <w:r>
        <w:t xml:space="preserve">Table </w:t>
      </w:r>
      <w:r w:rsidRPr="00AE76A2">
        <w:t>7.4.1.2.2-1</w:t>
      </w:r>
      <w:r>
        <w:t xml:space="preserve">: The parameter </w:t>
      </w:r>
      <w:r w:rsidR="006A61A3" w:rsidRPr="00653BA6">
        <w:rPr>
          <w:noProof/>
          <w:position w:val="-10"/>
          <w:lang w:eastAsia="en-GB"/>
        </w:rPr>
        <w:drawing>
          <wp:inline distT="0" distB="0" distL="0" distR="0">
            <wp:extent cx="238125" cy="219075"/>
            <wp:effectExtent l="0" t="0" r="0" b="0"/>
            <wp:docPr id="12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AE76A2" w:rsidTr="009718C0">
        <w:tc>
          <w:tcPr>
            <w:tcW w:w="1952" w:type="dxa"/>
            <w:vMerge w:val="restart"/>
            <w:shd w:val="clear" w:color="auto" w:fill="auto"/>
            <w:vAlign w:val="center"/>
          </w:tcPr>
          <w:p w:rsidR="00AE76A2" w:rsidRPr="009F2CDC" w:rsidRDefault="00AE76A2" w:rsidP="009718C0">
            <w:pPr>
              <w:pStyle w:val="TAH"/>
              <w:rPr>
                <w:rFonts w:eastAsia="Batang"/>
              </w:rPr>
            </w:pPr>
            <w:r w:rsidRPr="009F2CDC">
              <w:rPr>
                <w:rFonts w:eastAsia="Batang"/>
              </w:rPr>
              <w:t>DM-RS antenna port</w:t>
            </w:r>
          </w:p>
          <w:p w:rsidR="00AE76A2" w:rsidRPr="009F2CDC" w:rsidRDefault="003B495E" w:rsidP="009718C0">
            <w:pPr>
              <w:pStyle w:val="TAH"/>
              <w:rPr>
                <w:rFonts w:eastAsia="Batang"/>
              </w:rPr>
            </w:pPr>
            <w:r>
              <w:rPr>
                <w:rFonts w:eastAsia="Batang"/>
              </w:rPr>
              <w:pict>
                <v:shape id="_x0000_i2528" type="#_x0000_t75" style="width:9.75pt;height:12pt">
                  <v:imagedata r:id="rId2083" o:title=""/>
                </v:shape>
              </w:pict>
            </w:r>
          </w:p>
        </w:tc>
        <w:tc>
          <w:tcPr>
            <w:tcW w:w="5277" w:type="dxa"/>
            <w:gridSpan w:val="8"/>
            <w:tcBorders>
              <w:bottom w:val="nil"/>
            </w:tcBorders>
            <w:shd w:val="clear" w:color="auto" w:fill="auto"/>
          </w:tcPr>
          <w:p w:rsidR="00AE76A2" w:rsidRPr="009F2CDC" w:rsidRDefault="006A61A3" w:rsidP="009718C0">
            <w:pPr>
              <w:pStyle w:val="TAH"/>
              <w:rPr>
                <w:rFonts w:eastAsia="Batang"/>
              </w:rPr>
            </w:pPr>
            <w:r w:rsidRPr="009F2CDC">
              <w:rPr>
                <w:rFonts w:eastAsia="Batang"/>
                <w:noProof/>
                <w:lang w:eastAsia="en-GB"/>
              </w:rPr>
              <w:drawing>
                <wp:inline distT="0" distB="0" distL="0" distR="0">
                  <wp:extent cx="238125" cy="219075"/>
                  <wp:effectExtent l="0" t="0" r="0" b="0"/>
                  <wp:docPr id="12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AE76A2" w:rsidRPr="009F2CDC" w:rsidTr="009718C0">
        <w:tc>
          <w:tcPr>
            <w:tcW w:w="1952" w:type="dxa"/>
            <w:vMerge/>
            <w:shd w:val="clear" w:color="auto" w:fill="auto"/>
            <w:vAlign w:val="center"/>
          </w:tcPr>
          <w:p w:rsidR="00AE76A2" w:rsidRPr="009F2CDC" w:rsidRDefault="00AE76A2" w:rsidP="009718C0">
            <w:pPr>
              <w:pStyle w:val="TAH"/>
              <w:rPr>
                <w:rFonts w:eastAsia="Batang"/>
              </w:rPr>
            </w:pPr>
          </w:p>
        </w:tc>
        <w:tc>
          <w:tcPr>
            <w:tcW w:w="2584" w:type="dxa"/>
            <w:gridSpan w:val="4"/>
            <w:tcBorders>
              <w:top w:val="nil"/>
            </w:tcBorders>
            <w:shd w:val="clear" w:color="auto" w:fill="auto"/>
            <w:vAlign w:val="center"/>
          </w:tcPr>
          <w:p w:rsidR="00AE76A2" w:rsidRPr="009F2CDC" w:rsidRDefault="00AE76A2" w:rsidP="009718C0">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rsidR="00AE76A2" w:rsidRPr="009F2CDC" w:rsidRDefault="00AE76A2" w:rsidP="009718C0">
            <w:pPr>
              <w:pStyle w:val="TAH"/>
              <w:rPr>
                <w:rFonts w:eastAsia="Batang"/>
              </w:rPr>
            </w:pPr>
            <w:r w:rsidRPr="009F2CDC">
              <w:rPr>
                <w:rFonts w:eastAsia="Batang"/>
              </w:rPr>
              <w:t>DM-RS Configuration type 2</w:t>
            </w:r>
          </w:p>
        </w:tc>
      </w:tr>
      <w:tr w:rsidR="00AE76A2" w:rsidTr="009718C0">
        <w:tc>
          <w:tcPr>
            <w:tcW w:w="1952" w:type="dxa"/>
            <w:vMerge/>
            <w:shd w:val="clear" w:color="auto" w:fill="auto"/>
            <w:vAlign w:val="center"/>
          </w:tcPr>
          <w:p w:rsidR="00AE76A2" w:rsidRPr="009F2CDC" w:rsidRDefault="00AE76A2" w:rsidP="009718C0">
            <w:pPr>
              <w:pStyle w:val="TAH"/>
              <w:rPr>
                <w:rFonts w:eastAsia="Batang"/>
              </w:rPr>
            </w:pPr>
          </w:p>
        </w:tc>
        <w:tc>
          <w:tcPr>
            <w:tcW w:w="2584" w:type="dxa"/>
            <w:gridSpan w:val="4"/>
            <w:tcBorders>
              <w:top w:val="nil"/>
              <w:bottom w:val="nil"/>
            </w:tcBorders>
            <w:shd w:val="clear" w:color="auto" w:fill="auto"/>
            <w:vAlign w:val="center"/>
          </w:tcPr>
          <w:p w:rsidR="00AE76A2" w:rsidRPr="009F2CDC" w:rsidRDefault="00AE76A2" w:rsidP="009718C0">
            <w:pPr>
              <w:pStyle w:val="TAH"/>
              <w:rPr>
                <w:rFonts w:eastAsia="Batang"/>
                <w:i/>
              </w:rPr>
            </w:pPr>
            <w:r w:rsidRPr="009F2CDC">
              <w:rPr>
                <w:rFonts w:eastAsia="Batang"/>
                <w:i/>
              </w:rPr>
              <w:t xml:space="preserve">UL-PTRS-RE-offset </w:t>
            </w:r>
          </w:p>
        </w:tc>
        <w:tc>
          <w:tcPr>
            <w:tcW w:w="2693" w:type="dxa"/>
            <w:gridSpan w:val="4"/>
            <w:tcBorders>
              <w:top w:val="nil"/>
              <w:bottom w:val="nil"/>
            </w:tcBorders>
            <w:shd w:val="clear" w:color="auto" w:fill="auto"/>
            <w:vAlign w:val="center"/>
          </w:tcPr>
          <w:p w:rsidR="00AE76A2" w:rsidRPr="009F2CDC" w:rsidRDefault="00AE76A2" w:rsidP="009718C0">
            <w:pPr>
              <w:pStyle w:val="TAH"/>
              <w:rPr>
                <w:rFonts w:eastAsia="Batang"/>
                <w:i/>
              </w:rPr>
            </w:pPr>
            <w:r w:rsidRPr="009F2CDC">
              <w:rPr>
                <w:rFonts w:eastAsia="Batang"/>
                <w:i/>
              </w:rPr>
              <w:t xml:space="preserve">UL-PTRS-RE-offset </w:t>
            </w:r>
          </w:p>
        </w:tc>
      </w:tr>
      <w:tr w:rsidR="00AE76A2" w:rsidRPr="009F2CDC" w:rsidTr="009718C0">
        <w:tc>
          <w:tcPr>
            <w:tcW w:w="1952" w:type="dxa"/>
            <w:vMerge/>
            <w:shd w:val="clear" w:color="auto" w:fill="auto"/>
            <w:vAlign w:val="center"/>
          </w:tcPr>
          <w:p w:rsidR="00AE76A2" w:rsidRPr="009F2CDC" w:rsidRDefault="00AE76A2" w:rsidP="009718C0">
            <w:pPr>
              <w:pStyle w:val="TAH"/>
              <w:rPr>
                <w:rFonts w:eastAsia="Batang"/>
              </w:rPr>
            </w:pPr>
          </w:p>
        </w:tc>
        <w:tc>
          <w:tcPr>
            <w:tcW w:w="851" w:type="dxa"/>
            <w:tcBorders>
              <w:top w:val="nil"/>
            </w:tcBorders>
            <w:shd w:val="clear" w:color="auto" w:fill="auto"/>
            <w:vAlign w:val="center"/>
          </w:tcPr>
          <w:p w:rsidR="00AE76A2" w:rsidRPr="009F2CDC" w:rsidRDefault="00AE76A2" w:rsidP="009718C0">
            <w:pPr>
              <w:pStyle w:val="TAH"/>
              <w:rPr>
                <w:rFonts w:eastAsia="Batang"/>
              </w:rPr>
            </w:pPr>
            <w:r w:rsidRPr="009F2CDC">
              <w:rPr>
                <w:rFonts w:eastAsia="Batang"/>
              </w:rPr>
              <w:t>00</w:t>
            </w:r>
          </w:p>
        </w:tc>
        <w:tc>
          <w:tcPr>
            <w:tcW w:w="851" w:type="dxa"/>
            <w:tcBorders>
              <w:top w:val="nil"/>
            </w:tcBorders>
            <w:shd w:val="clear" w:color="auto" w:fill="auto"/>
          </w:tcPr>
          <w:p w:rsidR="00AE76A2" w:rsidRPr="009F2CDC" w:rsidRDefault="00AE76A2" w:rsidP="009718C0">
            <w:pPr>
              <w:pStyle w:val="TAH"/>
              <w:rPr>
                <w:rFonts w:eastAsia="Batang"/>
              </w:rPr>
            </w:pPr>
            <w:r w:rsidRPr="009F2CDC">
              <w:rPr>
                <w:rFonts w:eastAsia="Batang"/>
              </w:rPr>
              <w:t>01</w:t>
            </w:r>
          </w:p>
        </w:tc>
        <w:tc>
          <w:tcPr>
            <w:tcW w:w="851" w:type="dxa"/>
            <w:tcBorders>
              <w:top w:val="nil"/>
            </w:tcBorders>
            <w:shd w:val="clear" w:color="auto" w:fill="auto"/>
          </w:tcPr>
          <w:p w:rsidR="00AE76A2" w:rsidRPr="009F2CDC" w:rsidRDefault="00AE76A2" w:rsidP="009718C0">
            <w:pPr>
              <w:pStyle w:val="TAH"/>
              <w:rPr>
                <w:rFonts w:eastAsia="Batang"/>
              </w:rPr>
            </w:pPr>
            <w:r w:rsidRPr="009F2CDC">
              <w:rPr>
                <w:rFonts w:eastAsia="Batang"/>
              </w:rPr>
              <w:t>10</w:t>
            </w:r>
          </w:p>
        </w:tc>
        <w:tc>
          <w:tcPr>
            <w:tcW w:w="851" w:type="dxa"/>
            <w:tcBorders>
              <w:top w:val="nil"/>
            </w:tcBorders>
            <w:shd w:val="clear" w:color="auto" w:fill="auto"/>
          </w:tcPr>
          <w:p w:rsidR="00AE76A2" w:rsidRPr="009F2CDC" w:rsidRDefault="00AE76A2" w:rsidP="009718C0">
            <w:pPr>
              <w:pStyle w:val="TAH"/>
              <w:rPr>
                <w:rFonts w:eastAsia="Batang"/>
              </w:rPr>
            </w:pPr>
            <w:r w:rsidRPr="009F2CDC">
              <w:rPr>
                <w:rFonts w:eastAsia="Batang"/>
              </w:rPr>
              <w:t>11</w:t>
            </w:r>
          </w:p>
        </w:tc>
        <w:tc>
          <w:tcPr>
            <w:tcW w:w="851" w:type="dxa"/>
            <w:tcBorders>
              <w:top w:val="nil"/>
            </w:tcBorders>
            <w:shd w:val="clear" w:color="auto" w:fill="auto"/>
            <w:vAlign w:val="center"/>
          </w:tcPr>
          <w:p w:rsidR="00AE76A2" w:rsidRPr="009F2CDC" w:rsidRDefault="00AE76A2" w:rsidP="009718C0">
            <w:pPr>
              <w:pStyle w:val="TAH"/>
              <w:rPr>
                <w:rFonts w:eastAsia="Batang"/>
              </w:rPr>
            </w:pPr>
            <w:r w:rsidRPr="009F2CDC">
              <w:rPr>
                <w:rFonts w:eastAsia="Batang"/>
              </w:rPr>
              <w:t>00</w:t>
            </w:r>
          </w:p>
        </w:tc>
        <w:tc>
          <w:tcPr>
            <w:tcW w:w="851" w:type="dxa"/>
            <w:tcBorders>
              <w:top w:val="nil"/>
            </w:tcBorders>
            <w:shd w:val="clear" w:color="auto" w:fill="auto"/>
          </w:tcPr>
          <w:p w:rsidR="00AE76A2" w:rsidRPr="009F2CDC" w:rsidRDefault="00AE76A2" w:rsidP="009718C0">
            <w:pPr>
              <w:pStyle w:val="TAH"/>
              <w:rPr>
                <w:rFonts w:eastAsia="Batang"/>
              </w:rPr>
            </w:pPr>
            <w:r w:rsidRPr="009F2CDC">
              <w:rPr>
                <w:rFonts w:eastAsia="Batang"/>
              </w:rPr>
              <w:t>01</w:t>
            </w:r>
          </w:p>
        </w:tc>
        <w:tc>
          <w:tcPr>
            <w:tcW w:w="851" w:type="dxa"/>
            <w:tcBorders>
              <w:top w:val="nil"/>
            </w:tcBorders>
            <w:shd w:val="clear" w:color="auto" w:fill="auto"/>
          </w:tcPr>
          <w:p w:rsidR="00AE76A2" w:rsidRPr="009F2CDC" w:rsidRDefault="00AE76A2" w:rsidP="009718C0">
            <w:pPr>
              <w:pStyle w:val="TAH"/>
              <w:rPr>
                <w:rFonts w:eastAsia="Batang"/>
              </w:rPr>
            </w:pPr>
            <w:r w:rsidRPr="009F2CDC">
              <w:rPr>
                <w:rFonts w:eastAsia="Batang"/>
              </w:rPr>
              <w:t>10</w:t>
            </w:r>
          </w:p>
        </w:tc>
        <w:tc>
          <w:tcPr>
            <w:tcW w:w="851" w:type="dxa"/>
            <w:tcBorders>
              <w:top w:val="nil"/>
            </w:tcBorders>
            <w:shd w:val="clear" w:color="auto" w:fill="auto"/>
          </w:tcPr>
          <w:p w:rsidR="00AE76A2" w:rsidRPr="009F2CDC" w:rsidRDefault="00AE76A2" w:rsidP="009718C0">
            <w:pPr>
              <w:pStyle w:val="TAH"/>
              <w:rPr>
                <w:rFonts w:eastAsia="Batang"/>
              </w:rPr>
            </w:pPr>
            <w:r w:rsidRPr="009F2CDC">
              <w:rPr>
                <w:rFonts w:eastAsia="Batang"/>
              </w:rPr>
              <w:t>11</w:t>
            </w:r>
          </w:p>
        </w:tc>
      </w:tr>
      <w:tr w:rsidR="00AE76A2" w:rsidRPr="009F2CDC" w:rsidTr="009718C0">
        <w:tc>
          <w:tcPr>
            <w:tcW w:w="1952" w:type="dxa"/>
            <w:shd w:val="clear" w:color="auto" w:fill="auto"/>
          </w:tcPr>
          <w:p w:rsidR="00AE76A2" w:rsidRPr="009F2CDC" w:rsidRDefault="00AE76A2" w:rsidP="009718C0">
            <w:pPr>
              <w:pStyle w:val="TAC"/>
              <w:rPr>
                <w:rFonts w:eastAsia="Batang"/>
              </w:rPr>
            </w:pPr>
            <w:r w:rsidRPr="009F2CDC">
              <w:rPr>
                <w:rFonts w:eastAsia="Batang"/>
              </w:rPr>
              <w:t>1000</w:t>
            </w:r>
          </w:p>
        </w:tc>
        <w:tc>
          <w:tcPr>
            <w:tcW w:w="851" w:type="dxa"/>
            <w:shd w:val="clear" w:color="auto" w:fill="auto"/>
          </w:tcPr>
          <w:p w:rsidR="00AE76A2" w:rsidRPr="009F2CDC" w:rsidRDefault="00AE76A2" w:rsidP="009718C0">
            <w:pPr>
              <w:pStyle w:val="TAC"/>
              <w:rPr>
                <w:rFonts w:eastAsia="Batang"/>
              </w:rPr>
            </w:pPr>
            <w:r w:rsidRPr="009F2CDC">
              <w:rPr>
                <w:rFonts w:eastAsia="Batang"/>
              </w:rPr>
              <w:t>0</w:t>
            </w:r>
          </w:p>
        </w:tc>
        <w:tc>
          <w:tcPr>
            <w:tcW w:w="851" w:type="dxa"/>
            <w:shd w:val="clear" w:color="auto" w:fill="auto"/>
          </w:tcPr>
          <w:p w:rsidR="00AE76A2" w:rsidRPr="009F2CDC" w:rsidRDefault="00AE76A2" w:rsidP="009718C0">
            <w:pPr>
              <w:pStyle w:val="TAC"/>
              <w:rPr>
                <w:rFonts w:eastAsia="Batang"/>
              </w:rPr>
            </w:pPr>
            <w:r w:rsidRPr="009F2CDC">
              <w:rPr>
                <w:rFonts w:eastAsia="Batang"/>
              </w:rPr>
              <w:t>2</w:t>
            </w:r>
          </w:p>
        </w:tc>
        <w:tc>
          <w:tcPr>
            <w:tcW w:w="851" w:type="dxa"/>
            <w:shd w:val="clear" w:color="auto" w:fill="auto"/>
          </w:tcPr>
          <w:p w:rsidR="00AE76A2" w:rsidRPr="009F2CDC" w:rsidRDefault="00AE76A2" w:rsidP="009718C0">
            <w:pPr>
              <w:pStyle w:val="TAC"/>
              <w:rPr>
                <w:rFonts w:eastAsia="Batang"/>
              </w:rPr>
            </w:pPr>
            <w:r w:rsidRPr="009F2CDC">
              <w:rPr>
                <w:rFonts w:eastAsia="Batang"/>
              </w:rPr>
              <w:t>6</w:t>
            </w:r>
          </w:p>
        </w:tc>
        <w:tc>
          <w:tcPr>
            <w:tcW w:w="851" w:type="dxa"/>
            <w:shd w:val="clear" w:color="auto" w:fill="auto"/>
          </w:tcPr>
          <w:p w:rsidR="00AE76A2" w:rsidRPr="009F2CDC" w:rsidRDefault="00AE76A2" w:rsidP="009718C0">
            <w:pPr>
              <w:pStyle w:val="TAC"/>
              <w:rPr>
                <w:rFonts w:eastAsia="Batang"/>
              </w:rPr>
            </w:pPr>
            <w:r w:rsidRPr="009F2CDC">
              <w:rPr>
                <w:rFonts w:eastAsia="Batang"/>
              </w:rPr>
              <w:t>8</w:t>
            </w:r>
          </w:p>
        </w:tc>
        <w:tc>
          <w:tcPr>
            <w:tcW w:w="851" w:type="dxa"/>
            <w:shd w:val="clear" w:color="auto" w:fill="auto"/>
          </w:tcPr>
          <w:p w:rsidR="00AE76A2" w:rsidRPr="009F2CDC" w:rsidRDefault="00AE76A2" w:rsidP="009718C0">
            <w:pPr>
              <w:pStyle w:val="TAC"/>
              <w:rPr>
                <w:rFonts w:eastAsia="Batang"/>
              </w:rPr>
            </w:pPr>
            <w:r w:rsidRPr="009F2CDC">
              <w:rPr>
                <w:rFonts w:eastAsia="Batang"/>
              </w:rPr>
              <w:t>0</w:t>
            </w:r>
          </w:p>
        </w:tc>
        <w:tc>
          <w:tcPr>
            <w:tcW w:w="851" w:type="dxa"/>
            <w:shd w:val="clear" w:color="auto" w:fill="auto"/>
          </w:tcPr>
          <w:p w:rsidR="00AE76A2" w:rsidRPr="009F2CDC" w:rsidRDefault="00AE76A2" w:rsidP="009718C0">
            <w:pPr>
              <w:pStyle w:val="TAC"/>
              <w:rPr>
                <w:rFonts w:eastAsia="Batang"/>
              </w:rPr>
            </w:pPr>
            <w:r w:rsidRPr="009F2CDC">
              <w:rPr>
                <w:rFonts w:eastAsia="Batang"/>
              </w:rPr>
              <w:t>1</w:t>
            </w:r>
          </w:p>
        </w:tc>
        <w:tc>
          <w:tcPr>
            <w:tcW w:w="851" w:type="dxa"/>
            <w:shd w:val="clear" w:color="auto" w:fill="auto"/>
          </w:tcPr>
          <w:p w:rsidR="00AE76A2" w:rsidRPr="009F2CDC" w:rsidRDefault="00AE76A2" w:rsidP="009718C0">
            <w:pPr>
              <w:pStyle w:val="TAC"/>
              <w:rPr>
                <w:rFonts w:eastAsia="Batang"/>
              </w:rPr>
            </w:pPr>
            <w:r w:rsidRPr="009F2CDC">
              <w:rPr>
                <w:rFonts w:eastAsia="Batang"/>
              </w:rPr>
              <w:t>6</w:t>
            </w:r>
          </w:p>
        </w:tc>
        <w:tc>
          <w:tcPr>
            <w:tcW w:w="851" w:type="dxa"/>
            <w:shd w:val="clear" w:color="auto" w:fill="auto"/>
          </w:tcPr>
          <w:p w:rsidR="00AE76A2" w:rsidRPr="009F2CDC" w:rsidRDefault="00AE76A2" w:rsidP="009718C0">
            <w:pPr>
              <w:pStyle w:val="TAC"/>
              <w:rPr>
                <w:rFonts w:eastAsia="Batang"/>
              </w:rPr>
            </w:pPr>
            <w:r w:rsidRPr="009F2CDC">
              <w:rPr>
                <w:rFonts w:eastAsia="Batang"/>
              </w:rPr>
              <w:t>7</w:t>
            </w:r>
          </w:p>
        </w:tc>
      </w:tr>
      <w:tr w:rsidR="00AE76A2" w:rsidRPr="009F2CDC" w:rsidTr="009718C0">
        <w:tc>
          <w:tcPr>
            <w:tcW w:w="1952" w:type="dxa"/>
            <w:shd w:val="clear" w:color="auto" w:fill="auto"/>
          </w:tcPr>
          <w:p w:rsidR="00AE76A2" w:rsidRPr="009F2CDC" w:rsidRDefault="00AE76A2" w:rsidP="009718C0">
            <w:pPr>
              <w:pStyle w:val="TAC"/>
              <w:rPr>
                <w:rFonts w:eastAsia="Batang"/>
              </w:rPr>
            </w:pPr>
            <w:r w:rsidRPr="009F2CDC">
              <w:rPr>
                <w:rFonts w:eastAsia="Batang"/>
              </w:rPr>
              <w:t>1001</w:t>
            </w:r>
          </w:p>
        </w:tc>
        <w:tc>
          <w:tcPr>
            <w:tcW w:w="851" w:type="dxa"/>
            <w:shd w:val="clear" w:color="auto" w:fill="auto"/>
          </w:tcPr>
          <w:p w:rsidR="00AE76A2" w:rsidRPr="009F2CDC" w:rsidRDefault="00AE76A2" w:rsidP="009718C0">
            <w:pPr>
              <w:pStyle w:val="TAC"/>
              <w:rPr>
                <w:rFonts w:eastAsia="Batang"/>
              </w:rPr>
            </w:pPr>
            <w:r w:rsidRPr="009F2CDC">
              <w:rPr>
                <w:rFonts w:eastAsia="Batang"/>
              </w:rPr>
              <w:t>2</w:t>
            </w:r>
          </w:p>
        </w:tc>
        <w:tc>
          <w:tcPr>
            <w:tcW w:w="851" w:type="dxa"/>
            <w:shd w:val="clear" w:color="auto" w:fill="auto"/>
          </w:tcPr>
          <w:p w:rsidR="00AE76A2" w:rsidRPr="009F2CDC" w:rsidRDefault="00AE76A2" w:rsidP="009718C0">
            <w:pPr>
              <w:pStyle w:val="TAC"/>
              <w:rPr>
                <w:rFonts w:eastAsia="Batang"/>
              </w:rPr>
            </w:pPr>
            <w:r w:rsidRPr="009F2CDC">
              <w:rPr>
                <w:rFonts w:eastAsia="Batang"/>
              </w:rPr>
              <w:t>4</w:t>
            </w:r>
          </w:p>
        </w:tc>
        <w:tc>
          <w:tcPr>
            <w:tcW w:w="851" w:type="dxa"/>
            <w:shd w:val="clear" w:color="auto" w:fill="auto"/>
          </w:tcPr>
          <w:p w:rsidR="00AE76A2" w:rsidRPr="009F2CDC" w:rsidRDefault="00AE76A2" w:rsidP="009718C0">
            <w:pPr>
              <w:pStyle w:val="TAC"/>
              <w:rPr>
                <w:rFonts w:eastAsia="Batang"/>
              </w:rPr>
            </w:pPr>
            <w:r w:rsidRPr="009F2CDC">
              <w:rPr>
                <w:rFonts w:eastAsia="Batang"/>
              </w:rPr>
              <w:t>8</w:t>
            </w:r>
          </w:p>
        </w:tc>
        <w:tc>
          <w:tcPr>
            <w:tcW w:w="851" w:type="dxa"/>
            <w:shd w:val="clear" w:color="auto" w:fill="auto"/>
          </w:tcPr>
          <w:p w:rsidR="00AE76A2" w:rsidRPr="009F2CDC" w:rsidRDefault="00AE76A2" w:rsidP="009718C0">
            <w:pPr>
              <w:pStyle w:val="TAC"/>
              <w:rPr>
                <w:rFonts w:eastAsia="Batang"/>
              </w:rPr>
            </w:pPr>
            <w:r w:rsidRPr="009F2CDC">
              <w:rPr>
                <w:rFonts w:eastAsia="Batang"/>
              </w:rPr>
              <w:t>10</w:t>
            </w:r>
          </w:p>
        </w:tc>
        <w:tc>
          <w:tcPr>
            <w:tcW w:w="851" w:type="dxa"/>
            <w:shd w:val="clear" w:color="auto" w:fill="auto"/>
          </w:tcPr>
          <w:p w:rsidR="00AE76A2" w:rsidRPr="009F2CDC" w:rsidRDefault="00AE76A2" w:rsidP="009718C0">
            <w:pPr>
              <w:pStyle w:val="TAC"/>
              <w:rPr>
                <w:rFonts w:eastAsia="Batang"/>
              </w:rPr>
            </w:pPr>
            <w:r w:rsidRPr="009F2CDC">
              <w:rPr>
                <w:rFonts w:eastAsia="Batang"/>
              </w:rPr>
              <w:t>1</w:t>
            </w:r>
          </w:p>
        </w:tc>
        <w:tc>
          <w:tcPr>
            <w:tcW w:w="851" w:type="dxa"/>
            <w:shd w:val="clear" w:color="auto" w:fill="auto"/>
          </w:tcPr>
          <w:p w:rsidR="00AE76A2" w:rsidRPr="009F2CDC" w:rsidRDefault="00AE76A2" w:rsidP="009718C0">
            <w:pPr>
              <w:pStyle w:val="TAC"/>
              <w:rPr>
                <w:rFonts w:eastAsia="Batang"/>
              </w:rPr>
            </w:pPr>
            <w:r w:rsidRPr="009F2CDC">
              <w:rPr>
                <w:rFonts w:eastAsia="Batang"/>
              </w:rPr>
              <w:t>6</w:t>
            </w:r>
          </w:p>
        </w:tc>
        <w:tc>
          <w:tcPr>
            <w:tcW w:w="851" w:type="dxa"/>
            <w:shd w:val="clear" w:color="auto" w:fill="auto"/>
          </w:tcPr>
          <w:p w:rsidR="00AE76A2" w:rsidRPr="009F2CDC" w:rsidRDefault="00AE76A2" w:rsidP="009718C0">
            <w:pPr>
              <w:pStyle w:val="TAC"/>
              <w:rPr>
                <w:rFonts w:eastAsia="Batang"/>
              </w:rPr>
            </w:pPr>
            <w:r w:rsidRPr="009F2CDC">
              <w:rPr>
                <w:rFonts w:eastAsia="Batang"/>
              </w:rPr>
              <w:t>7</w:t>
            </w:r>
          </w:p>
        </w:tc>
        <w:tc>
          <w:tcPr>
            <w:tcW w:w="851" w:type="dxa"/>
            <w:shd w:val="clear" w:color="auto" w:fill="auto"/>
          </w:tcPr>
          <w:p w:rsidR="00AE76A2" w:rsidRPr="009F2CDC" w:rsidRDefault="00AE76A2" w:rsidP="009718C0">
            <w:pPr>
              <w:pStyle w:val="TAC"/>
              <w:rPr>
                <w:rFonts w:eastAsia="Batang"/>
              </w:rPr>
            </w:pPr>
            <w:r w:rsidRPr="009F2CDC">
              <w:rPr>
                <w:rFonts w:eastAsia="Batang"/>
              </w:rPr>
              <w:t>0</w:t>
            </w:r>
          </w:p>
        </w:tc>
      </w:tr>
      <w:tr w:rsidR="00AE76A2" w:rsidRPr="009F2CDC" w:rsidTr="009718C0">
        <w:tc>
          <w:tcPr>
            <w:tcW w:w="1952" w:type="dxa"/>
            <w:shd w:val="clear" w:color="auto" w:fill="auto"/>
          </w:tcPr>
          <w:p w:rsidR="00AE76A2" w:rsidRPr="009F2CDC" w:rsidRDefault="00AE76A2" w:rsidP="009718C0">
            <w:pPr>
              <w:pStyle w:val="TAC"/>
              <w:rPr>
                <w:rFonts w:eastAsia="Batang"/>
              </w:rPr>
            </w:pPr>
            <w:r w:rsidRPr="009F2CDC">
              <w:rPr>
                <w:rFonts w:eastAsia="Batang"/>
              </w:rPr>
              <w:t>1002</w:t>
            </w:r>
          </w:p>
        </w:tc>
        <w:tc>
          <w:tcPr>
            <w:tcW w:w="851" w:type="dxa"/>
            <w:shd w:val="clear" w:color="auto" w:fill="auto"/>
          </w:tcPr>
          <w:p w:rsidR="00AE76A2" w:rsidRPr="009F2CDC" w:rsidRDefault="00AE76A2" w:rsidP="009718C0">
            <w:pPr>
              <w:pStyle w:val="TAC"/>
              <w:rPr>
                <w:rFonts w:eastAsia="Batang"/>
              </w:rPr>
            </w:pPr>
            <w:r w:rsidRPr="009F2CDC">
              <w:rPr>
                <w:rFonts w:eastAsia="Batang"/>
              </w:rPr>
              <w:t>1</w:t>
            </w:r>
          </w:p>
        </w:tc>
        <w:tc>
          <w:tcPr>
            <w:tcW w:w="851" w:type="dxa"/>
            <w:shd w:val="clear" w:color="auto" w:fill="auto"/>
          </w:tcPr>
          <w:p w:rsidR="00AE76A2" w:rsidRPr="009F2CDC" w:rsidRDefault="00AE76A2" w:rsidP="009718C0">
            <w:pPr>
              <w:pStyle w:val="TAC"/>
              <w:rPr>
                <w:rFonts w:eastAsia="Batang"/>
              </w:rPr>
            </w:pPr>
            <w:r w:rsidRPr="009F2CDC">
              <w:rPr>
                <w:rFonts w:eastAsia="Batang"/>
              </w:rPr>
              <w:t>3</w:t>
            </w:r>
          </w:p>
        </w:tc>
        <w:tc>
          <w:tcPr>
            <w:tcW w:w="851" w:type="dxa"/>
            <w:shd w:val="clear" w:color="auto" w:fill="auto"/>
          </w:tcPr>
          <w:p w:rsidR="00AE76A2" w:rsidRPr="009F2CDC" w:rsidRDefault="00AE76A2" w:rsidP="009718C0">
            <w:pPr>
              <w:pStyle w:val="TAC"/>
              <w:rPr>
                <w:rFonts w:eastAsia="Batang"/>
              </w:rPr>
            </w:pPr>
            <w:r w:rsidRPr="009F2CDC">
              <w:rPr>
                <w:rFonts w:eastAsia="Batang"/>
              </w:rPr>
              <w:t>7</w:t>
            </w:r>
          </w:p>
        </w:tc>
        <w:tc>
          <w:tcPr>
            <w:tcW w:w="851" w:type="dxa"/>
            <w:shd w:val="clear" w:color="auto" w:fill="auto"/>
          </w:tcPr>
          <w:p w:rsidR="00AE76A2" w:rsidRPr="009F2CDC" w:rsidRDefault="00AE76A2" w:rsidP="009718C0">
            <w:pPr>
              <w:pStyle w:val="TAC"/>
              <w:rPr>
                <w:rFonts w:eastAsia="Batang"/>
              </w:rPr>
            </w:pPr>
            <w:r w:rsidRPr="009F2CDC">
              <w:rPr>
                <w:rFonts w:eastAsia="Batang"/>
              </w:rPr>
              <w:t>9</w:t>
            </w:r>
          </w:p>
        </w:tc>
        <w:tc>
          <w:tcPr>
            <w:tcW w:w="851" w:type="dxa"/>
            <w:shd w:val="clear" w:color="auto" w:fill="auto"/>
          </w:tcPr>
          <w:p w:rsidR="00AE76A2" w:rsidRPr="009F2CDC" w:rsidRDefault="00AE76A2" w:rsidP="009718C0">
            <w:pPr>
              <w:pStyle w:val="TAC"/>
              <w:rPr>
                <w:rFonts w:eastAsia="Batang"/>
              </w:rPr>
            </w:pPr>
            <w:r w:rsidRPr="009F2CDC">
              <w:rPr>
                <w:rFonts w:eastAsia="Batang"/>
              </w:rPr>
              <w:t>2</w:t>
            </w:r>
          </w:p>
        </w:tc>
        <w:tc>
          <w:tcPr>
            <w:tcW w:w="851" w:type="dxa"/>
            <w:shd w:val="clear" w:color="auto" w:fill="auto"/>
          </w:tcPr>
          <w:p w:rsidR="00AE76A2" w:rsidRPr="009F2CDC" w:rsidRDefault="00AE76A2" w:rsidP="009718C0">
            <w:pPr>
              <w:pStyle w:val="TAC"/>
              <w:rPr>
                <w:rFonts w:eastAsia="Batang"/>
              </w:rPr>
            </w:pPr>
            <w:r w:rsidRPr="009F2CDC">
              <w:rPr>
                <w:rFonts w:eastAsia="Batang"/>
              </w:rPr>
              <w:t>3</w:t>
            </w:r>
          </w:p>
        </w:tc>
        <w:tc>
          <w:tcPr>
            <w:tcW w:w="851" w:type="dxa"/>
            <w:shd w:val="clear" w:color="auto" w:fill="auto"/>
          </w:tcPr>
          <w:p w:rsidR="00AE76A2" w:rsidRPr="009F2CDC" w:rsidRDefault="00AE76A2" w:rsidP="009718C0">
            <w:pPr>
              <w:pStyle w:val="TAC"/>
              <w:rPr>
                <w:rFonts w:eastAsia="Batang"/>
              </w:rPr>
            </w:pPr>
            <w:r w:rsidRPr="009F2CDC">
              <w:rPr>
                <w:rFonts w:eastAsia="Batang"/>
              </w:rPr>
              <w:t>8</w:t>
            </w:r>
          </w:p>
        </w:tc>
        <w:tc>
          <w:tcPr>
            <w:tcW w:w="851" w:type="dxa"/>
            <w:shd w:val="clear" w:color="auto" w:fill="auto"/>
          </w:tcPr>
          <w:p w:rsidR="00AE76A2" w:rsidRPr="009F2CDC" w:rsidRDefault="00AE76A2" w:rsidP="009718C0">
            <w:pPr>
              <w:pStyle w:val="TAC"/>
              <w:rPr>
                <w:rFonts w:eastAsia="Batang"/>
              </w:rPr>
            </w:pPr>
            <w:r w:rsidRPr="009F2CDC">
              <w:rPr>
                <w:rFonts w:eastAsia="Batang"/>
              </w:rPr>
              <w:t>9</w:t>
            </w:r>
          </w:p>
        </w:tc>
      </w:tr>
      <w:tr w:rsidR="00AE76A2" w:rsidRPr="009F2CDC" w:rsidTr="009718C0">
        <w:tc>
          <w:tcPr>
            <w:tcW w:w="1952" w:type="dxa"/>
            <w:shd w:val="clear" w:color="auto" w:fill="auto"/>
          </w:tcPr>
          <w:p w:rsidR="00AE76A2" w:rsidRPr="009F2CDC" w:rsidRDefault="00AE76A2" w:rsidP="009718C0">
            <w:pPr>
              <w:pStyle w:val="TAC"/>
              <w:rPr>
                <w:rFonts w:eastAsia="Batang"/>
              </w:rPr>
            </w:pPr>
            <w:r w:rsidRPr="009F2CDC">
              <w:rPr>
                <w:rFonts w:eastAsia="Batang"/>
              </w:rPr>
              <w:t>1003</w:t>
            </w:r>
          </w:p>
        </w:tc>
        <w:tc>
          <w:tcPr>
            <w:tcW w:w="851" w:type="dxa"/>
            <w:shd w:val="clear" w:color="auto" w:fill="auto"/>
          </w:tcPr>
          <w:p w:rsidR="00AE76A2" w:rsidRPr="009F2CDC" w:rsidRDefault="00AE76A2" w:rsidP="009718C0">
            <w:pPr>
              <w:pStyle w:val="TAC"/>
              <w:rPr>
                <w:rFonts w:eastAsia="Batang"/>
              </w:rPr>
            </w:pPr>
            <w:r w:rsidRPr="009F2CDC">
              <w:rPr>
                <w:rFonts w:eastAsia="Batang"/>
              </w:rPr>
              <w:t>3</w:t>
            </w:r>
          </w:p>
        </w:tc>
        <w:tc>
          <w:tcPr>
            <w:tcW w:w="851" w:type="dxa"/>
            <w:shd w:val="clear" w:color="auto" w:fill="auto"/>
          </w:tcPr>
          <w:p w:rsidR="00AE76A2" w:rsidRPr="009F2CDC" w:rsidRDefault="00AE76A2" w:rsidP="009718C0">
            <w:pPr>
              <w:pStyle w:val="TAC"/>
              <w:rPr>
                <w:rFonts w:eastAsia="Batang"/>
              </w:rPr>
            </w:pPr>
            <w:r w:rsidRPr="009F2CDC">
              <w:rPr>
                <w:rFonts w:eastAsia="Batang"/>
              </w:rPr>
              <w:t>5</w:t>
            </w:r>
          </w:p>
        </w:tc>
        <w:tc>
          <w:tcPr>
            <w:tcW w:w="851" w:type="dxa"/>
            <w:shd w:val="clear" w:color="auto" w:fill="auto"/>
          </w:tcPr>
          <w:p w:rsidR="00AE76A2" w:rsidRPr="009F2CDC" w:rsidRDefault="00AE76A2" w:rsidP="009718C0">
            <w:pPr>
              <w:pStyle w:val="TAC"/>
              <w:rPr>
                <w:rFonts w:eastAsia="Batang"/>
              </w:rPr>
            </w:pPr>
            <w:r w:rsidRPr="009F2CDC">
              <w:rPr>
                <w:rFonts w:eastAsia="Batang"/>
              </w:rPr>
              <w:t>9</w:t>
            </w:r>
          </w:p>
        </w:tc>
        <w:tc>
          <w:tcPr>
            <w:tcW w:w="851" w:type="dxa"/>
            <w:shd w:val="clear" w:color="auto" w:fill="auto"/>
          </w:tcPr>
          <w:p w:rsidR="00AE76A2" w:rsidRPr="009F2CDC" w:rsidRDefault="00AE76A2" w:rsidP="009718C0">
            <w:pPr>
              <w:pStyle w:val="TAC"/>
              <w:rPr>
                <w:rFonts w:eastAsia="Batang"/>
              </w:rPr>
            </w:pPr>
            <w:r w:rsidRPr="009F2CDC">
              <w:rPr>
                <w:rFonts w:eastAsia="Batang"/>
              </w:rPr>
              <w:t>11</w:t>
            </w:r>
          </w:p>
        </w:tc>
        <w:tc>
          <w:tcPr>
            <w:tcW w:w="851" w:type="dxa"/>
            <w:shd w:val="clear" w:color="auto" w:fill="auto"/>
          </w:tcPr>
          <w:p w:rsidR="00AE76A2" w:rsidRPr="009F2CDC" w:rsidRDefault="00AE76A2" w:rsidP="009718C0">
            <w:pPr>
              <w:pStyle w:val="TAC"/>
              <w:rPr>
                <w:rFonts w:eastAsia="Batang"/>
              </w:rPr>
            </w:pPr>
            <w:r w:rsidRPr="009F2CDC">
              <w:rPr>
                <w:rFonts w:eastAsia="Batang"/>
              </w:rPr>
              <w:t>3</w:t>
            </w:r>
          </w:p>
        </w:tc>
        <w:tc>
          <w:tcPr>
            <w:tcW w:w="851" w:type="dxa"/>
            <w:shd w:val="clear" w:color="auto" w:fill="auto"/>
          </w:tcPr>
          <w:p w:rsidR="00AE76A2" w:rsidRPr="009F2CDC" w:rsidRDefault="00AE76A2" w:rsidP="009718C0">
            <w:pPr>
              <w:pStyle w:val="TAC"/>
              <w:rPr>
                <w:rFonts w:eastAsia="Batang"/>
              </w:rPr>
            </w:pPr>
            <w:r w:rsidRPr="009F2CDC">
              <w:rPr>
                <w:rFonts w:eastAsia="Batang"/>
              </w:rPr>
              <w:t>8</w:t>
            </w:r>
          </w:p>
        </w:tc>
        <w:tc>
          <w:tcPr>
            <w:tcW w:w="851" w:type="dxa"/>
            <w:shd w:val="clear" w:color="auto" w:fill="auto"/>
          </w:tcPr>
          <w:p w:rsidR="00AE76A2" w:rsidRPr="009F2CDC" w:rsidRDefault="00AE76A2" w:rsidP="009718C0">
            <w:pPr>
              <w:pStyle w:val="TAC"/>
              <w:rPr>
                <w:rFonts w:eastAsia="Batang"/>
              </w:rPr>
            </w:pPr>
            <w:r w:rsidRPr="009F2CDC">
              <w:rPr>
                <w:rFonts w:eastAsia="Batang"/>
              </w:rPr>
              <w:t>9</w:t>
            </w:r>
          </w:p>
        </w:tc>
        <w:tc>
          <w:tcPr>
            <w:tcW w:w="851" w:type="dxa"/>
            <w:shd w:val="clear" w:color="auto" w:fill="auto"/>
          </w:tcPr>
          <w:p w:rsidR="00AE76A2" w:rsidRPr="009F2CDC" w:rsidRDefault="00AE76A2" w:rsidP="009718C0">
            <w:pPr>
              <w:pStyle w:val="TAC"/>
              <w:rPr>
                <w:rFonts w:eastAsia="Batang"/>
              </w:rPr>
            </w:pPr>
            <w:r w:rsidRPr="009F2CDC">
              <w:rPr>
                <w:rFonts w:eastAsia="Batang"/>
              </w:rPr>
              <w:t>2</w:t>
            </w:r>
          </w:p>
        </w:tc>
      </w:tr>
      <w:tr w:rsidR="00AE76A2" w:rsidRPr="009F2CDC" w:rsidTr="009718C0">
        <w:tc>
          <w:tcPr>
            <w:tcW w:w="1952" w:type="dxa"/>
            <w:shd w:val="clear" w:color="auto" w:fill="auto"/>
          </w:tcPr>
          <w:p w:rsidR="00AE76A2" w:rsidRPr="009F2CDC" w:rsidRDefault="00AE76A2" w:rsidP="009718C0">
            <w:pPr>
              <w:pStyle w:val="TAC"/>
              <w:rPr>
                <w:rFonts w:eastAsia="Batang"/>
              </w:rPr>
            </w:pPr>
            <w:r w:rsidRPr="009F2CDC">
              <w:rPr>
                <w:rFonts w:eastAsia="Batang"/>
              </w:rPr>
              <w:t>1004</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4</w:t>
            </w:r>
          </w:p>
        </w:tc>
        <w:tc>
          <w:tcPr>
            <w:tcW w:w="851" w:type="dxa"/>
            <w:shd w:val="clear" w:color="auto" w:fill="auto"/>
          </w:tcPr>
          <w:p w:rsidR="00AE76A2" w:rsidRPr="009F2CDC" w:rsidRDefault="00AE76A2" w:rsidP="009718C0">
            <w:pPr>
              <w:pStyle w:val="TAC"/>
              <w:rPr>
                <w:rFonts w:eastAsia="Batang"/>
              </w:rPr>
            </w:pPr>
            <w:r w:rsidRPr="009F2CDC">
              <w:rPr>
                <w:rFonts w:eastAsia="Batang"/>
              </w:rPr>
              <w:t>5</w:t>
            </w:r>
          </w:p>
        </w:tc>
        <w:tc>
          <w:tcPr>
            <w:tcW w:w="851" w:type="dxa"/>
            <w:shd w:val="clear" w:color="auto" w:fill="auto"/>
          </w:tcPr>
          <w:p w:rsidR="00AE76A2" w:rsidRPr="009F2CDC" w:rsidRDefault="00AE76A2" w:rsidP="009718C0">
            <w:pPr>
              <w:pStyle w:val="TAC"/>
              <w:rPr>
                <w:rFonts w:eastAsia="Batang"/>
              </w:rPr>
            </w:pPr>
            <w:r w:rsidRPr="009F2CDC">
              <w:rPr>
                <w:rFonts w:eastAsia="Batang"/>
              </w:rPr>
              <w:t>10</w:t>
            </w:r>
          </w:p>
        </w:tc>
        <w:tc>
          <w:tcPr>
            <w:tcW w:w="851" w:type="dxa"/>
            <w:shd w:val="clear" w:color="auto" w:fill="auto"/>
          </w:tcPr>
          <w:p w:rsidR="00AE76A2" w:rsidRPr="009F2CDC" w:rsidRDefault="00AE76A2" w:rsidP="009718C0">
            <w:pPr>
              <w:pStyle w:val="TAC"/>
              <w:rPr>
                <w:rFonts w:eastAsia="Batang"/>
              </w:rPr>
            </w:pPr>
            <w:r w:rsidRPr="009F2CDC">
              <w:rPr>
                <w:rFonts w:eastAsia="Batang"/>
              </w:rPr>
              <w:t>11</w:t>
            </w:r>
          </w:p>
        </w:tc>
      </w:tr>
      <w:tr w:rsidR="00AE76A2" w:rsidRPr="009F2CDC" w:rsidTr="009718C0">
        <w:tc>
          <w:tcPr>
            <w:tcW w:w="1952" w:type="dxa"/>
            <w:shd w:val="clear" w:color="auto" w:fill="auto"/>
          </w:tcPr>
          <w:p w:rsidR="00AE76A2" w:rsidRPr="009F2CDC" w:rsidRDefault="00AE76A2" w:rsidP="009718C0">
            <w:pPr>
              <w:pStyle w:val="TAC"/>
              <w:rPr>
                <w:rFonts w:eastAsia="Batang"/>
              </w:rPr>
            </w:pPr>
            <w:r w:rsidRPr="009F2CDC">
              <w:rPr>
                <w:rFonts w:eastAsia="Batang"/>
              </w:rPr>
              <w:t>1005</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5</w:t>
            </w:r>
          </w:p>
        </w:tc>
        <w:tc>
          <w:tcPr>
            <w:tcW w:w="851" w:type="dxa"/>
            <w:shd w:val="clear" w:color="auto" w:fill="auto"/>
          </w:tcPr>
          <w:p w:rsidR="00AE76A2" w:rsidRPr="009F2CDC" w:rsidRDefault="00AE76A2" w:rsidP="009718C0">
            <w:pPr>
              <w:pStyle w:val="TAC"/>
              <w:rPr>
                <w:rFonts w:eastAsia="Batang"/>
              </w:rPr>
            </w:pPr>
            <w:r w:rsidRPr="009F2CDC">
              <w:rPr>
                <w:rFonts w:eastAsia="Batang"/>
              </w:rPr>
              <w:t>10</w:t>
            </w:r>
          </w:p>
        </w:tc>
        <w:tc>
          <w:tcPr>
            <w:tcW w:w="851" w:type="dxa"/>
            <w:shd w:val="clear" w:color="auto" w:fill="auto"/>
          </w:tcPr>
          <w:p w:rsidR="00AE76A2" w:rsidRPr="009F2CDC" w:rsidRDefault="00AE76A2" w:rsidP="009718C0">
            <w:pPr>
              <w:pStyle w:val="TAC"/>
              <w:rPr>
                <w:rFonts w:eastAsia="Batang"/>
              </w:rPr>
            </w:pPr>
            <w:r w:rsidRPr="009F2CDC">
              <w:rPr>
                <w:rFonts w:eastAsia="Batang"/>
              </w:rPr>
              <w:t>11</w:t>
            </w:r>
          </w:p>
        </w:tc>
        <w:tc>
          <w:tcPr>
            <w:tcW w:w="851" w:type="dxa"/>
            <w:shd w:val="clear" w:color="auto" w:fill="auto"/>
          </w:tcPr>
          <w:p w:rsidR="00AE76A2" w:rsidRPr="009F2CDC" w:rsidRDefault="00AE76A2" w:rsidP="009718C0">
            <w:pPr>
              <w:pStyle w:val="TAC"/>
              <w:rPr>
                <w:rFonts w:eastAsia="Batang"/>
              </w:rPr>
            </w:pPr>
            <w:r w:rsidRPr="009F2CDC">
              <w:rPr>
                <w:rFonts w:eastAsia="Batang"/>
              </w:rPr>
              <w:t>4</w:t>
            </w:r>
          </w:p>
        </w:tc>
      </w:tr>
      <w:bookmarkEnd w:id="189"/>
    </w:tbl>
    <w:p w:rsidR="007D0ECC" w:rsidRDefault="007D0ECC" w:rsidP="007D0ECC"/>
    <w:p w:rsidR="005B4773" w:rsidRDefault="00732CE8" w:rsidP="005B4773">
      <w:pPr>
        <w:pStyle w:val="Heading4"/>
      </w:pPr>
      <w:bookmarkStart w:id="194" w:name="_Toc510519404"/>
      <w:r>
        <w:t>7</w:t>
      </w:r>
      <w:r w:rsidR="005B4773">
        <w:t>.4.1.</w:t>
      </w:r>
      <w:r w:rsidR="00BC1262">
        <w:t>3</w:t>
      </w:r>
      <w:r w:rsidR="005B4773">
        <w:tab/>
        <w:t>Demodulation reference signals for PDCCH</w:t>
      </w:r>
      <w:bookmarkEnd w:id="194"/>
    </w:p>
    <w:p w:rsidR="001C3391" w:rsidRDefault="001C3391" w:rsidP="001C3391">
      <w:pPr>
        <w:pStyle w:val="Heading5"/>
      </w:pPr>
      <w:bookmarkStart w:id="195" w:name="_Toc510519405"/>
      <w:r>
        <w:t>7.4.1.3.1</w:t>
      </w:r>
      <w:r>
        <w:tab/>
        <w:t>Sequence generation</w:t>
      </w:r>
      <w:bookmarkEnd w:id="195"/>
    </w:p>
    <w:p w:rsidR="00370324" w:rsidRDefault="00370324" w:rsidP="00370324">
      <w:r>
        <w:t xml:space="preserve">The UE shall assume the reference-signal sequence </w:t>
      </w:r>
      <w:r w:rsidR="00F92AA1" w:rsidRPr="00C83905">
        <w:rPr>
          <w:position w:val="-10"/>
        </w:rPr>
        <w:object w:dxaOrig="499" w:dyaOrig="300">
          <v:shape id="_x0000_i2529" type="#_x0000_t75" style="width:24.75pt;height:15pt" o:ole="">
            <v:imagedata r:id="rId2217" o:title=""/>
          </v:shape>
          <o:OLEObject Type="Embed" ProgID="Equation.3" ShapeID="_x0000_i2529" DrawAspect="Content" ObjectID="_1584267464" r:id="rId2218"/>
        </w:object>
      </w:r>
      <w:r>
        <w:t xml:space="preserve"> </w:t>
      </w:r>
      <w:r w:rsidR="00F92AA1">
        <w:t xml:space="preserve">for OFDM symbol </w:t>
      </w:r>
      <w:r w:rsidR="00F92AA1" w:rsidRPr="00836D8A">
        <w:rPr>
          <w:position w:val="-6"/>
        </w:rPr>
        <w:object w:dxaOrig="139" w:dyaOrig="260">
          <v:shape id="_x0000_i2530" type="#_x0000_t75" style="width:6.75pt;height:12.75pt" o:ole="">
            <v:imagedata r:id="rId2219" o:title=""/>
          </v:shape>
          <o:OLEObject Type="Embed" ProgID="Equation.3" ShapeID="_x0000_i2530" DrawAspect="Content" ObjectID="_1584267465" r:id="rId2220"/>
        </w:object>
      </w:r>
      <w:r w:rsidR="00F92AA1">
        <w:t xml:space="preserve"> </w:t>
      </w:r>
      <w:r>
        <w:t>is defined by</w:t>
      </w:r>
    </w:p>
    <w:p w:rsidR="00370324" w:rsidRDefault="00F92AA1" w:rsidP="00370324">
      <w:pPr>
        <w:pStyle w:val="EQ"/>
        <w:jc w:val="center"/>
      </w:pPr>
      <w:r w:rsidRPr="009A1E80">
        <w:rPr>
          <w:position w:val="-26"/>
        </w:rPr>
        <w:object w:dxaOrig="3960" w:dyaOrig="600">
          <v:shape id="_x0000_i2531" type="#_x0000_t75" style="width:198pt;height:30pt" o:ole="">
            <v:imagedata r:id="rId2221" o:title=""/>
          </v:shape>
          <o:OLEObject Type="Embed" ProgID="Equation.3" ShapeID="_x0000_i2531" DrawAspect="Content" ObjectID="_1584267466" r:id="rId2222"/>
        </w:object>
      </w:r>
      <w:r w:rsidR="00370324">
        <w:t>.</w:t>
      </w:r>
    </w:p>
    <w:p w:rsidR="00F92AA1" w:rsidRPr="00F92AA1" w:rsidRDefault="00370324" w:rsidP="00F92AA1">
      <w:r>
        <w:t xml:space="preserve">where the pseudo-random sequence </w:t>
      </w:r>
      <w:r w:rsidRPr="00516521">
        <w:rPr>
          <w:position w:val="-10"/>
        </w:rPr>
        <w:object w:dxaOrig="360" w:dyaOrig="300">
          <v:shape id="_x0000_i2532" type="#_x0000_t75" style="width:18pt;height:15pt" o:ole="">
            <v:imagedata r:id="rId868" o:title=""/>
          </v:shape>
          <o:OLEObject Type="Embed" ProgID="Equation.3" ShapeID="_x0000_i2532" DrawAspect="Content" ObjectID="_1584267467" r:id="rId2223"/>
        </w:object>
      </w:r>
      <w:r>
        <w:t xml:space="preserve"> is defined in clause 5.2</w:t>
      </w:r>
      <w:r w:rsidR="007D5520">
        <w:t>.1</w:t>
      </w:r>
      <w:r>
        <w:t>.</w:t>
      </w:r>
      <w:r w:rsidR="00DF4895">
        <w:t xml:space="preserve"> </w:t>
      </w:r>
      <w:bookmarkStart w:id="196" w:name="_Hlk500028516"/>
      <w:r w:rsidR="00F92AA1" w:rsidRPr="00F92AA1">
        <w:t>The pseudo-random sequence generator shall be initialized with</w:t>
      </w:r>
    </w:p>
    <w:p w:rsidR="00F92AA1" w:rsidRPr="00F92AA1" w:rsidRDefault="00F92AA1" w:rsidP="003620AD">
      <w:pPr>
        <w:pStyle w:val="EQ"/>
      </w:pPr>
      <w:r>
        <w:tab/>
      </w:r>
      <w:r w:rsidR="003B495E">
        <w:rPr>
          <w:position w:val="-16"/>
        </w:rPr>
        <w:pict>
          <v:shape id="_x0000_i2533" type="#_x0000_t75" style="width:203.25pt;height:21pt">
            <v:imagedata r:id="rId2224" o:title=""/>
          </v:shape>
        </w:pict>
      </w:r>
    </w:p>
    <w:p w:rsidR="00F92AA1" w:rsidRPr="00F92AA1" w:rsidRDefault="00F92AA1" w:rsidP="00F92AA1">
      <w:r w:rsidRPr="00F92AA1">
        <w:t xml:space="preserve">where </w:t>
      </w:r>
      <w:r w:rsidRPr="00F92AA1">
        <w:rPr>
          <w:position w:val="-6"/>
        </w:rPr>
        <w:object w:dxaOrig="139" w:dyaOrig="260">
          <v:shape id="_x0000_i2534" type="#_x0000_t75" style="width:6.75pt;height:12.75pt" o:ole="">
            <v:imagedata r:id="rId1321" o:title=""/>
          </v:shape>
          <o:OLEObject Type="Embed" ProgID="Equation.3" ShapeID="_x0000_i2534" DrawAspect="Content" ObjectID="_1584267468" r:id="rId2225"/>
        </w:object>
      </w:r>
      <w:r w:rsidRPr="00F92AA1">
        <w:t xml:space="preserve"> is the OFDM symbol number within the slot, </w:t>
      </w:r>
      <w:r w:rsidRPr="00F92AA1">
        <w:rPr>
          <w:position w:val="-14"/>
        </w:rPr>
        <w:object w:dxaOrig="340" w:dyaOrig="380">
          <v:shape id="_x0000_i2535" type="#_x0000_t75" style="width:17.25pt;height:18.75pt" o:ole="">
            <v:imagedata r:id="rId1323" o:title=""/>
          </v:shape>
          <o:OLEObject Type="Embed" ProgID="Equation.3" ShapeID="_x0000_i2535" DrawAspect="Content" ObjectID="_1584267469" r:id="rId2226"/>
        </w:object>
      </w:r>
      <w:r w:rsidRPr="00F92AA1">
        <w:t xml:space="preserve"> is the slot number within a frame, and</w:t>
      </w:r>
    </w:p>
    <w:p w:rsidR="00F92AA1" w:rsidRPr="00F92AA1" w:rsidRDefault="00F92AA1" w:rsidP="003620AD">
      <w:pPr>
        <w:pStyle w:val="B1"/>
      </w:pPr>
      <w:r w:rsidRPr="00F92AA1">
        <w:t>-</w:t>
      </w:r>
      <w:r w:rsidRPr="00F92AA1">
        <w:tab/>
      </w:r>
      <w:r w:rsidR="003B495E">
        <w:rPr>
          <w:position w:val="-12"/>
        </w:rPr>
        <w:pict>
          <v:shape id="_x0000_i2536" type="#_x0000_t75" style="width:87pt;height:17.25pt">
            <v:imagedata r:id="rId2227" o:title=""/>
          </v:shape>
        </w:pict>
      </w:r>
      <w:r w:rsidRPr="00F92AA1">
        <w:t xml:space="preserve"> is given by the higher-layer parameter </w:t>
      </w:r>
      <w:r w:rsidRPr="00F92AA1">
        <w:rPr>
          <w:i/>
        </w:rPr>
        <w:t>PDCCH-DMRS-Scrambling-ID</w:t>
      </w:r>
      <w:r w:rsidRPr="00F92AA1">
        <w:t xml:space="preserve"> if provided</w:t>
      </w:r>
    </w:p>
    <w:p w:rsidR="00370324" w:rsidRPr="00370324" w:rsidRDefault="00F92AA1" w:rsidP="003620AD">
      <w:pPr>
        <w:pStyle w:val="B1"/>
      </w:pPr>
      <w:r w:rsidRPr="00F92AA1">
        <w:t>-</w:t>
      </w:r>
      <w:r w:rsidRPr="00F92AA1">
        <w:tab/>
      </w:r>
      <w:r w:rsidR="003B495E">
        <w:rPr>
          <w:position w:val="-10"/>
        </w:rPr>
        <w:pict>
          <v:shape id="_x0000_i2537" type="#_x0000_t75" style="width:45.75pt;height:15.75pt">
            <v:imagedata r:id="rId2228" o:title=""/>
          </v:shape>
        </w:pict>
      </w:r>
      <w:r w:rsidRPr="00F92AA1">
        <w:t xml:space="preserve"> otherwise</w:t>
      </w:r>
      <w:r>
        <w:t>.</w:t>
      </w:r>
    </w:p>
    <w:p w:rsidR="001C3391" w:rsidRDefault="001C3391" w:rsidP="001C3391">
      <w:pPr>
        <w:pStyle w:val="Heading5"/>
      </w:pPr>
      <w:bookmarkStart w:id="197" w:name="_Toc510519406"/>
      <w:bookmarkEnd w:id="196"/>
      <w:r>
        <w:t>7.4.1.3.2</w:t>
      </w:r>
      <w:r>
        <w:tab/>
        <w:t>Mapping to physical resources</w:t>
      </w:r>
      <w:bookmarkEnd w:id="197"/>
    </w:p>
    <w:p w:rsidR="004D3C02" w:rsidRDefault="004D3C02" w:rsidP="004D3C02">
      <w:r>
        <w:t>The UE shall assume t</w:t>
      </w:r>
      <w:r w:rsidRPr="00C12953">
        <w:t>he</w:t>
      </w:r>
      <w:r>
        <w:t xml:space="preserve"> sequence </w:t>
      </w:r>
      <w:r w:rsidR="00587A5C" w:rsidRPr="00C83905">
        <w:rPr>
          <w:position w:val="-10"/>
        </w:rPr>
        <w:object w:dxaOrig="499" w:dyaOrig="300">
          <v:shape id="_x0000_i2538" type="#_x0000_t75" style="width:24.75pt;height:15pt" o:ole="">
            <v:imagedata r:id="rId2217" o:title=""/>
          </v:shape>
          <o:OLEObject Type="Embed" ProgID="Equation.3" ShapeID="_x0000_i2538" DrawAspect="Content" ObjectID="_1584267470" r:id="rId2229"/>
        </w:object>
      </w:r>
      <w:r>
        <w:t xml:space="preserve"> is mapped to resource elements </w:t>
      </w:r>
      <w:r w:rsidR="00587A5C" w:rsidRPr="00244553">
        <w:rPr>
          <w:position w:val="-14"/>
        </w:rPr>
        <w:object w:dxaOrig="680" w:dyaOrig="340">
          <v:shape id="_x0000_i2539" type="#_x0000_t75" style="width:33.75pt;height:18pt" o:ole="">
            <v:imagedata r:id="rId917" o:title=""/>
          </v:shape>
          <o:OLEObject Type="Embed" ProgID="Equation.3" ShapeID="_x0000_i2539" DrawAspect="Content" ObjectID="_1584267471" r:id="rId2230"/>
        </w:object>
      </w:r>
      <w:r w:rsidR="00587A5C">
        <w:t xml:space="preserve"> </w:t>
      </w:r>
      <w:r>
        <w:t>according to</w:t>
      </w:r>
    </w:p>
    <w:p w:rsidR="004D3C02" w:rsidRPr="00BE74C1" w:rsidRDefault="00587A5C" w:rsidP="004D3C02">
      <w:pPr>
        <w:pStyle w:val="EQ"/>
        <w:jc w:val="center"/>
        <w:rPr>
          <w:position w:val="-10"/>
        </w:rPr>
      </w:pPr>
      <w:r w:rsidRPr="009954B1">
        <w:rPr>
          <w:position w:val="-58"/>
        </w:rPr>
        <w:object w:dxaOrig="2200" w:dyaOrig="1260">
          <v:shape id="_x0000_i2540" type="#_x0000_t75" style="width:110.25pt;height:63pt" o:ole="">
            <v:imagedata r:id="rId2231" o:title=""/>
          </v:shape>
          <o:OLEObject Type="Embed" ProgID="Equation.3" ShapeID="_x0000_i2540" DrawAspect="Content" ObjectID="_1584267472" r:id="rId2232"/>
        </w:object>
      </w:r>
    </w:p>
    <w:p w:rsidR="00E53F76" w:rsidRDefault="00E53F76" w:rsidP="00E53F76">
      <w:r>
        <w:t>where the following conditions are fulfilled</w:t>
      </w:r>
    </w:p>
    <w:p w:rsidR="003B0448" w:rsidRDefault="003B0448" w:rsidP="003B0448">
      <w:pPr>
        <w:pStyle w:val="B1"/>
      </w:pPr>
      <w:r>
        <w:t>-</w:t>
      </w:r>
      <w:r>
        <w:tab/>
      </w:r>
      <w:r w:rsidR="00E53F76">
        <w:t xml:space="preserve">they are within </w:t>
      </w:r>
      <w:r>
        <w:t>the resource element groups constituting</w:t>
      </w:r>
      <w:r w:rsidR="004D3C02">
        <w:t xml:space="preserve"> the PDCCH the UE attempts to decode</w:t>
      </w:r>
      <w:r>
        <w:t xml:space="preserve"> if the higher-layer parameter </w:t>
      </w:r>
      <w:r w:rsidR="006B3D52" w:rsidRPr="001F221A">
        <w:rPr>
          <w:i/>
        </w:rPr>
        <w:t>CORESET-precoder-granularity</w:t>
      </w:r>
      <w:r w:rsidR="006B3D52">
        <w:rPr>
          <w:i/>
        </w:rPr>
        <w:t xml:space="preserve"> </w:t>
      </w:r>
      <w:r w:rsidR="006B3D52">
        <w:t xml:space="preserve">equals </w:t>
      </w:r>
      <w:r w:rsidR="006B3D52" w:rsidRPr="00A9419A">
        <w:rPr>
          <w:i/>
        </w:rPr>
        <w:t>CORESET</w:t>
      </w:r>
      <w:r w:rsidR="006B3D52">
        <w:rPr>
          <w:i/>
        </w:rPr>
        <w:t>-</w:t>
      </w:r>
      <w:r w:rsidR="006B3D52" w:rsidRPr="00A9419A">
        <w:rPr>
          <w:i/>
        </w:rPr>
        <w:t>REG</w:t>
      </w:r>
      <w:r w:rsidR="006B3D52">
        <w:rPr>
          <w:i/>
        </w:rPr>
        <w:t>-</w:t>
      </w:r>
      <w:r w:rsidR="006B3D52" w:rsidRPr="00A9419A">
        <w:rPr>
          <w:i/>
        </w:rPr>
        <w:t>bundle</w:t>
      </w:r>
      <w:r w:rsidR="006B3D52">
        <w:rPr>
          <w:i/>
        </w:rPr>
        <w:t>-</w:t>
      </w:r>
      <w:r w:rsidR="006B3D52" w:rsidRPr="00A9419A">
        <w:rPr>
          <w:i/>
        </w:rPr>
        <w:t>si</w:t>
      </w:r>
      <w:r w:rsidR="006B3D52">
        <w:rPr>
          <w:i/>
        </w:rPr>
        <w:t>z</w:t>
      </w:r>
      <w:r w:rsidR="006B3D52" w:rsidRPr="00A9419A">
        <w:rPr>
          <w:i/>
        </w:rPr>
        <w:t>e</w:t>
      </w:r>
      <w:r>
        <w:t>,</w:t>
      </w:r>
    </w:p>
    <w:p w:rsidR="003B0448" w:rsidRDefault="003B0448" w:rsidP="00446305">
      <w:pPr>
        <w:pStyle w:val="B1"/>
      </w:pPr>
      <w:r>
        <w:t>-</w:t>
      </w:r>
      <w:r>
        <w:tab/>
      </w:r>
      <w:bookmarkStart w:id="198" w:name="_Hlk498503459"/>
      <w:r>
        <w:t xml:space="preserve">all resource-element groups </w:t>
      </w:r>
      <w:r w:rsidR="00145026" w:rsidRPr="00630DC3">
        <w:t xml:space="preserve">within the set of contiguous </w:t>
      </w:r>
      <w:r w:rsidR="00145026">
        <w:t>resource block</w:t>
      </w:r>
      <w:r w:rsidR="00145026" w:rsidRPr="00630DC3">
        <w:t>s</w:t>
      </w:r>
      <w:r w:rsidR="00145026">
        <w:t xml:space="preserve"> in the </w:t>
      </w:r>
      <w:r>
        <w:t xml:space="preserve">CORESET where the UE </w:t>
      </w:r>
      <w:r w:rsidR="00AF33F4">
        <w:t>attempts</w:t>
      </w:r>
      <w:r>
        <w:t xml:space="preserve"> to decode the PDCCH if the higher-layer parameter </w:t>
      </w:r>
      <w:r w:rsidR="006B3D52" w:rsidRPr="001F221A">
        <w:rPr>
          <w:i/>
        </w:rPr>
        <w:t>CORESET-precoder-granularity</w:t>
      </w:r>
      <w:r w:rsidR="006B3D52" w:rsidRPr="001F221A" w:rsidDel="001F221A">
        <w:rPr>
          <w:i/>
        </w:rPr>
        <w:t xml:space="preserve"> </w:t>
      </w:r>
      <w:r w:rsidR="006B3D52">
        <w:t>equals the size of the CORESET in the frequency domain</w:t>
      </w:r>
      <w:bookmarkEnd w:id="198"/>
      <w:r>
        <w:t>.</w:t>
      </w:r>
    </w:p>
    <w:p w:rsidR="0014133A" w:rsidRDefault="0014133A" w:rsidP="0014133A">
      <w:pPr>
        <w:pStyle w:val="B1"/>
      </w:pPr>
    </w:p>
    <w:p w:rsidR="0014133A" w:rsidRDefault="0014133A" w:rsidP="0014133A">
      <w:r>
        <w:t xml:space="preserve">The reference point for </w:t>
      </w:r>
      <w:r w:rsidRPr="00881704">
        <w:rPr>
          <w:position w:val="-6"/>
        </w:rPr>
        <w:object w:dxaOrig="180" w:dyaOrig="260">
          <v:shape id="_x0000_i2541" type="#_x0000_t75" style="width:9pt;height:12.75pt" o:ole="">
            <v:imagedata r:id="rId1378" o:title=""/>
          </v:shape>
          <o:OLEObject Type="Embed" ProgID="Equation.3" ShapeID="_x0000_i2541" DrawAspect="Content" ObjectID="_1584267473" r:id="rId2233"/>
        </w:object>
      </w:r>
      <w:r>
        <w:t xml:space="preserve"> is </w:t>
      </w:r>
    </w:p>
    <w:p w:rsidR="0014133A" w:rsidRDefault="0014133A" w:rsidP="0014133A">
      <w:pPr>
        <w:pStyle w:val="B1"/>
      </w:pPr>
      <w:r>
        <w:t>-</w:t>
      </w:r>
      <w:r>
        <w:tab/>
        <w:t>subcarrier 0 of the lowest-numbered common resource block in the CORESET if the CORESET is configured by the PBCH</w:t>
      </w:r>
      <w:r w:rsidR="00E85EAC">
        <w:t xml:space="preserve"> or </w:t>
      </w:r>
      <w:r w:rsidR="00587A5C">
        <w:t>SIB1</w:t>
      </w:r>
      <w:r>
        <w:t>,</w:t>
      </w:r>
    </w:p>
    <w:p w:rsidR="0014133A" w:rsidRDefault="0014133A" w:rsidP="0014133A">
      <w:pPr>
        <w:pStyle w:val="B1"/>
      </w:pPr>
      <w:r>
        <w:t>-</w:t>
      </w:r>
      <w:r>
        <w:tab/>
        <w:t>subcarrier 0 in common resource block 0 otherwise</w:t>
      </w:r>
    </w:p>
    <w:p w:rsidR="00587A5C" w:rsidRDefault="00587A5C" w:rsidP="00587A5C">
      <w:bookmarkStart w:id="199" w:name="_Hlk508699360"/>
      <w:r>
        <w:t xml:space="preserve">The quantity </w:t>
      </w:r>
      <w:r w:rsidRPr="000C3814">
        <w:rPr>
          <w:position w:val="-6"/>
        </w:rPr>
        <w:object w:dxaOrig="139" w:dyaOrig="260">
          <v:shape id="_x0000_i2542" type="#_x0000_t75" style="width:6.75pt;height:12.75pt" o:ole="">
            <v:imagedata r:id="rId1321" o:title=""/>
          </v:shape>
          <o:OLEObject Type="Embed" ProgID="Equation.3" ShapeID="_x0000_i2542" DrawAspect="Content" ObjectID="_1584267474" r:id="rId2234"/>
        </w:object>
      </w:r>
      <w:r>
        <w:t xml:space="preserve"> is the OFDM symbol number within the slo</w:t>
      </w:r>
      <w:bookmarkEnd w:id="199"/>
      <w:r>
        <w:t>t</w:t>
      </w:r>
      <w:r w:rsidR="0014133A">
        <w:t>.</w:t>
      </w:r>
    </w:p>
    <w:p w:rsidR="0014133A" w:rsidRDefault="00587A5C" w:rsidP="00587A5C">
      <w:r>
        <w:t>The antenna port</w:t>
      </w:r>
      <w:r w:rsidR="001978B0">
        <w:t xml:space="preserve"> </w:t>
      </w:r>
      <w:r w:rsidRPr="00F122D9">
        <w:rPr>
          <w:position w:val="-10"/>
        </w:rPr>
        <w:object w:dxaOrig="820" w:dyaOrig="279">
          <v:shape id="_x0000_i2543" type="#_x0000_t75" style="width:41.25pt;height:14.25pt" o:ole="">
            <v:imagedata r:id="rId2014" o:title=""/>
          </v:shape>
          <o:OLEObject Type="Embed" ProgID="Equation.3" ShapeID="_x0000_i2543" DrawAspect="Content" ObjectID="_1584267475" r:id="rId2235"/>
        </w:object>
      </w:r>
      <w:r>
        <w:t>.</w:t>
      </w:r>
    </w:p>
    <w:p w:rsidR="00AF33F4" w:rsidRDefault="00AF33F4" w:rsidP="00AF33F4">
      <w:r>
        <w:t>A UE not attempting to detect a PDCCH in a CORESET shall not make any assumptions o</w:t>
      </w:r>
      <w:r w:rsidR="00473B47">
        <w:t>n the presence or absence of DM-</w:t>
      </w:r>
      <w:r>
        <w:t>RS in the CORESET.</w:t>
      </w:r>
    </w:p>
    <w:p w:rsidR="000E7337" w:rsidRDefault="00F273F9" w:rsidP="000E7337">
      <w:r>
        <w:t xml:space="preserve">In absence of CSI-RS configuration, </w:t>
      </w:r>
      <w:r w:rsidR="00C8436C">
        <w:t xml:space="preserve">and unless otherwise configured, </w:t>
      </w:r>
      <w:r>
        <w:t>the UE may assume PDCCH DM-RS and SS/PBCH block to be quasi co-located with respect to Doppler shift, Doppler spread, average delay, delay spread, and spatial Rx.</w:t>
      </w:r>
    </w:p>
    <w:p w:rsidR="005B4773" w:rsidRDefault="00732CE8" w:rsidP="005B4773">
      <w:pPr>
        <w:pStyle w:val="Heading4"/>
      </w:pPr>
      <w:bookmarkStart w:id="200" w:name="_Toc510519407"/>
      <w:r>
        <w:t>7</w:t>
      </w:r>
      <w:r w:rsidR="005B4773">
        <w:t>.4.1.</w:t>
      </w:r>
      <w:r w:rsidR="00BC1262">
        <w:t>4</w:t>
      </w:r>
      <w:r w:rsidR="005B4773">
        <w:tab/>
        <w:t>Demodulation reference signals for PBCH</w:t>
      </w:r>
      <w:bookmarkEnd w:id="200"/>
    </w:p>
    <w:p w:rsidR="00B16A98" w:rsidRDefault="00B16A98" w:rsidP="00B16A98">
      <w:pPr>
        <w:pStyle w:val="Heading5"/>
      </w:pPr>
      <w:bookmarkStart w:id="201" w:name="_Toc510519408"/>
      <w:r>
        <w:t>7.4.1.4.1</w:t>
      </w:r>
      <w:r>
        <w:tab/>
        <w:t>Sequence generation</w:t>
      </w:r>
      <w:bookmarkEnd w:id="201"/>
    </w:p>
    <w:p w:rsidR="00AF5E63" w:rsidRDefault="00AF5E63" w:rsidP="00AF5E63">
      <w:r>
        <w:t xml:space="preserve">The UE shall assume the reference-signal sequence </w:t>
      </w:r>
      <w:r w:rsidR="003159E3" w:rsidRPr="00C83905">
        <w:rPr>
          <w:position w:val="-10"/>
        </w:rPr>
        <w:object w:dxaOrig="460" w:dyaOrig="300">
          <v:shape id="_x0000_i2544" type="#_x0000_t75" style="width:23.25pt;height:15pt" o:ole="">
            <v:imagedata r:id="rId2236" o:title=""/>
          </v:shape>
          <o:OLEObject Type="Embed" ProgID="Equation.3" ShapeID="_x0000_i2544" DrawAspect="Content" ObjectID="_1584267476" r:id="rId2237"/>
        </w:object>
      </w:r>
      <w:r>
        <w:t xml:space="preserve"> </w:t>
      </w:r>
      <w:r w:rsidR="009D3BE9">
        <w:t xml:space="preserve">for an SS/PBCH block </w:t>
      </w:r>
      <w:r>
        <w:t>is defined by</w:t>
      </w:r>
    </w:p>
    <w:p w:rsidR="004C18AD" w:rsidRDefault="003159E3" w:rsidP="004C18AD">
      <w:pPr>
        <w:pStyle w:val="EQ"/>
        <w:jc w:val="center"/>
      </w:pPr>
      <w:r w:rsidRPr="009A1E80">
        <w:rPr>
          <w:position w:val="-26"/>
        </w:rPr>
        <w:object w:dxaOrig="3920" w:dyaOrig="600">
          <v:shape id="_x0000_i2545" type="#_x0000_t75" style="width:195.75pt;height:30pt" o:ole="">
            <v:imagedata r:id="rId2238" o:title=""/>
          </v:shape>
          <o:OLEObject Type="Embed" ProgID="Equation.3" ShapeID="_x0000_i2545" DrawAspect="Content" ObjectID="_1584267477" r:id="rId2239"/>
        </w:object>
      </w:r>
    </w:p>
    <w:p w:rsidR="00746DE7" w:rsidRDefault="00AC7513" w:rsidP="00E5005A">
      <w:r>
        <w:lastRenderedPageBreak/>
        <w:t xml:space="preserve">where </w:t>
      </w:r>
      <w:r w:rsidRPr="009A1E80">
        <w:rPr>
          <w:position w:val="-10"/>
        </w:rPr>
        <w:object w:dxaOrig="420" w:dyaOrig="300">
          <v:shape id="_x0000_i2546" type="#_x0000_t75" style="width:21pt;height:15pt" o:ole="">
            <v:imagedata r:id="rId2240" o:title=""/>
          </v:shape>
          <o:OLEObject Type="Embed" ProgID="Equation.3" ShapeID="_x0000_i2546" DrawAspect="Content" ObjectID="_1584267478" r:id="rId2241"/>
        </w:object>
      </w:r>
      <w:r>
        <w:t xml:space="preserve"> is given by clause 5.2</w:t>
      </w:r>
      <w:r w:rsidR="00E5005A">
        <w:t>. The scrambling seque</w:t>
      </w:r>
      <w:r w:rsidR="005B2B5E">
        <w:t>nce generator shall be initializ</w:t>
      </w:r>
      <w:r w:rsidR="00E5005A">
        <w:t>ed at the start of each SS/PBCH block occasion</w:t>
      </w:r>
      <w:r w:rsidR="00746DE7">
        <w:t xml:space="preserve"> with </w:t>
      </w:r>
    </w:p>
    <w:p w:rsidR="00746DE7" w:rsidRDefault="00B51D00" w:rsidP="00746DE7">
      <w:pPr>
        <w:pStyle w:val="EQ"/>
        <w:jc w:val="center"/>
      </w:pPr>
      <w:r w:rsidRPr="00E801AD">
        <w:rPr>
          <w:position w:val="-28"/>
        </w:rPr>
        <w:object w:dxaOrig="4780" w:dyaOrig="660">
          <v:shape id="_x0000_i2547" type="#_x0000_t75" style="width:239.25pt;height:33pt" o:ole="">
            <v:imagedata r:id="rId2242" o:title=""/>
          </v:shape>
          <o:OLEObject Type="Embed" ProgID="Equation.3" ShapeID="_x0000_i2547" DrawAspect="Content" ObjectID="_1584267479" r:id="rId2243"/>
        </w:object>
      </w:r>
    </w:p>
    <w:p w:rsidR="00E5005A" w:rsidRDefault="00746DE7" w:rsidP="00E5005A">
      <w:r>
        <w:t>where</w:t>
      </w:r>
    </w:p>
    <w:p w:rsidR="00746DE7" w:rsidRDefault="00746DE7" w:rsidP="00E801AD">
      <w:pPr>
        <w:pStyle w:val="B1"/>
      </w:pPr>
      <w:r w:rsidRPr="00C3713A">
        <w:t>-</w:t>
      </w:r>
      <w:r w:rsidRPr="00C3713A">
        <w:tab/>
        <w:t xml:space="preserve">for </w:t>
      </w:r>
      <w:r w:rsidR="00C3713A" w:rsidRPr="00C3713A">
        <w:rPr>
          <w:position w:val="-10"/>
        </w:rPr>
        <w:object w:dxaOrig="780" w:dyaOrig="300">
          <v:shape id="_x0000_i2548" type="#_x0000_t75" style="width:39pt;height:15pt" o:ole="">
            <v:imagedata r:id="rId2244" o:title=""/>
          </v:shape>
          <o:OLEObject Type="Embed" ProgID="Equation.3" ShapeID="_x0000_i2548" DrawAspect="Content" ObjectID="_1584267480" r:id="rId2245"/>
        </w:object>
      </w:r>
      <w:r w:rsidRPr="00C3713A">
        <w:t xml:space="preserve">, </w:t>
      </w:r>
      <w:r w:rsidRPr="00C3713A">
        <w:rPr>
          <w:position w:val="-10"/>
        </w:rPr>
        <w:object w:dxaOrig="320" w:dyaOrig="300">
          <v:shape id="_x0000_i2549" type="#_x0000_t75" style="width:15.75pt;height:15pt" o:ole="">
            <v:imagedata r:id="rId2246" o:title=""/>
          </v:shape>
          <o:OLEObject Type="Embed" ProgID="Equation.3" ShapeID="_x0000_i2549" DrawAspect="Content" ObjectID="_1584267481" r:id="rId2247"/>
        </w:object>
      </w:r>
      <w:r w:rsidRPr="00C3713A">
        <w:t xml:space="preserve"> is the</w:t>
      </w:r>
      <w:r w:rsidR="00E801AD" w:rsidRPr="00C3713A">
        <w:t xml:space="preserve"> </w:t>
      </w:r>
      <w:r w:rsidRPr="00C3713A">
        <w:t xml:space="preserve">number of the half-frame </w:t>
      </w:r>
      <w:r w:rsidR="00E801AD" w:rsidRPr="00C3713A">
        <w:t>in which</w:t>
      </w:r>
      <w:r w:rsidRPr="00C3713A">
        <w:t xml:space="preserve"> the PBCH is transmitted</w:t>
      </w:r>
      <w:r w:rsidR="00596E5A">
        <w:t xml:space="preserve"> in </w:t>
      </w:r>
      <w:r w:rsidR="00FB3DB2">
        <w:t xml:space="preserve">a </w:t>
      </w:r>
      <w:r w:rsidR="00596E5A">
        <w:t>frame</w:t>
      </w:r>
      <w:r w:rsidR="00FB3DB2">
        <w:t xml:space="preserve"> with </w:t>
      </w:r>
      <w:r w:rsidR="00FB3DB2" w:rsidRPr="00C3713A">
        <w:rPr>
          <w:position w:val="-10"/>
        </w:rPr>
        <w:object w:dxaOrig="639" w:dyaOrig="300">
          <v:shape id="_x0000_i2550" type="#_x0000_t75" style="width:32.25pt;height:15pt" o:ole="">
            <v:imagedata r:id="rId2248" o:title=""/>
          </v:shape>
          <o:OLEObject Type="Embed" ProgID="Equation.3" ShapeID="_x0000_i2550" DrawAspect="Content" ObjectID="_1584267482" r:id="rId2249"/>
        </w:object>
      </w:r>
      <w:r w:rsidR="00FB3DB2">
        <w:t xml:space="preserve"> for the first half-frame in the frame and </w:t>
      </w:r>
      <w:r w:rsidR="00FB3DB2" w:rsidRPr="00C3713A">
        <w:rPr>
          <w:position w:val="-10"/>
        </w:rPr>
        <w:object w:dxaOrig="620" w:dyaOrig="300">
          <v:shape id="_x0000_i2551" type="#_x0000_t75" style="width:30.75pt;height:15pt" o:ole="">
            <v:imagedata r:id="rId2250" o:title=""/>
          </v:shape>
          <o:OLEObject Type="Embed" ProgID="Equation.3" ShapeID="_x0000_i2551" DrawAspect="Content" ObjectID="_1584267483" r:id="rId2251"/>
        </w:object>
      </w:r>
      <w:r w:rsidR="00FB3DB2">
        <w:t xml:space="preserve"> for the second half-frame in the frame,</w:t>
      </w:r>
      <w:r w:rsidR="00B03ACD">
        <w:t xml:space="preserve"> and </w:t>
      </w:r>
      <w:r w:rsidR="00B03ACD" w:rsidRPr="00C3713A">
        <w:rPr>
          <w:position w:val="-10"/>
        </w:rPr>
        <w:object w:dxaOrig="380" w:dyaOrig="300">
          <v:shape id="_x0000_i2552" type="#_x0000_t75" style="width:18.75pt;height:15pt" o:ole="">
            <v:imagedata r:id="rId2252" o:title=""/>
          </v:shape>
          <o:OLEObject Type="Embed" ProgID="Equation.3" ShapeID="_x0000_i2552" DrawAspect="Content" ObjectID="_1584267484" r:id="rId2253"/>
        </w:object>
      </w:r>
      <w:r w:rsidR="00B03ACD">
        <w:t xml:space="preserve"> is the two least significant bits of the SS/PBCH</w:t>
      </w:r>
      <w:r w:rsidR="00FB3DB2">
        <w:t xml:space="preserve"> block</w:t>
      </w:r>
      <w:r w:rsidR="00B03ACD">
        <w:t xml:space="preserve"> index as defined in </w:t>
      </w:r>
      <w:r w:rsidR="005F6430">
        <w:t>[5, TS 38.213]</w:t>
      </w:r>
    </w:p>
    <w:p w:rsidR="00746DE7" w:rsidRDefault="00746DE7" w:rsidP="00E801AD">
      <w:pPr>
        <w:pStyle w:val="B1"/>
      </w:pPr>
      <w:r>
        <w:t>-</w:t>
      </w:r>
      <w:r>
        <w:tab/>
        <w:t xml:space="preserve">for </w:t>
      </w:r>
      <w:r w:rsidR="00C3713A" w:rsidRPr="00C3713A">
        <w:rPr>
          <w:position w:val="-10"/>
        </w:rPr>
        <w:object w:dxaOrig="760" w:dyaOrig="300">
          <v:shape id="_x0000_i2553" type="#_x0000_t75" style="width:38.25pt;height:15pt" o:ole="">
            <v:imagedata r:id="rId2254" o:title=""/>
          </v:shape>
          <o:OLEObject Type="Embed" ProgID="Equation.3" ShapeID="_x0000_i2553" DrawAspect="Content" ObjectID="_1584267485" r:id="rId2255"/>
        </w:object>
      </w:r>
      <w:r w:rsidR="00C3713A">
        <w:t xml:space="preserve"> or </w:t>
      </w:r>
      <w:r w:rsidR="00C3713A" w:rsidRPr="00C3713A">
        <w:rPr>
          <w:position w:val="-10"/>
        </w:rPr>
        <w:object w:dxaOrig="859" w:dyaOrig="300">
          <v:shape id="_x0000_i2554" type="#_x0000_t75" style="width:42.75pt;height:15pt" o:ole="">
            <v:imagedata r:id="rId2256" o:title=""/>
          </v:shape>
          <o:OLEObject Type="Embed" ProgID="Equation.3" ShapeID="_x0000_i2554" DrawAspect="Content" ObjectID="_1584267486" r:id="rId2257"/>
        </w:object>
      </w:r>
      <w:r>
        <w:t xml:space="preserve">, </w:t>
      </w:r>
      <w:r w:rsidRPr="009A1E80">
        <w:rPr>
          <w:position w:val="-10"/>
        </w:rPr>
        <w:object w:dxaOrig="639" w:dyaOrig="300">
          <v:shape id="_x0000_i2555" type="#_x0000_t75" style="width:32.25pt;height:15pt" o:ole="">
            <v:imagedata r:id="rId2258" o:title=""/>
          </v:shape>
          <o:OLEObject Type="Embed" ProgID="Equation.3" ShapeID="_x0000_i2555" DrawAspect="Content" ObjectID="_1584267487" r:id="rId2259"/>
        </w:object>
      </w:r>
      <w:r w:rsidR="00B03ACD">
        <w:t xml:space="preserve"> and </w:t>
      </w:r>
      <w:r w:rsidR="00B03ACD" w:rsidRPr="00C3713A">
        <w:rPr>
          <w:position w:val="-10"/>
        </w:rPr>
        <w:object w:dxaOrig="380" w:dyaOrig="300">
          <v:shape id="_x0000_i2556" type="#_x0000_t75" style="width:18.75pt;height:15pt" o:ole="">
            <v:imagedata r:id="rId2252" o:title=""/>
          </v:shape>
          <o:OLEObject Type="Embed" ProgID="Equation.3" ShapeID="_x0000_i2556" DrawAspect="Content" ObjectID="_1584267488" r:id="rId2260"/>
        </w:object>
      </w:r>
      <w:r w:rsidR="00B03ACD">
        <w:t xml:space="preserve"> is the three least significant bits of the SS/PBCH </w:t>
      </w:r>
      <w:r w:rsidR="00FB3DB2">
        <w:t xml:space="preserve">block </w:t>
      </w:r>
      <w:r w:rsidR="00B03ACD">
        <w:t xml:space="preserve">index as defined in </w:t>
      </w:r>
      <w:r w:rsidR="005F6430">
        <w:t>[5, TS 38.213]</w:t>
      </w:r>
    </w:p>
    <w:p w:rsidR="00C3713A" w:rsidRPr="00AC7513" w:rsidRDefault="00C3713A" w:rsidP="00C3713A">
      <w:r>
        <w:t xml:space="preserve">with </w:t>
      </w:r>
      <w:r w:rsidRPr="00C3713A">
        <w:rPr>
          <w:position w:val="-10"/>
        </w:rPr>
        <w:object w:dxaOrig="440" w:dyaOrig="300">
          <v:shape id="_x0000_i2557" type="#_x0000_t75" style="width:21.75pt;height:15pt" o:ole="">
            <v:imagedata r:id="rId2037" o:title=""/>
          </v:shape>
          <o:OLEObject Type="Embed" ProgID="Equation.3" ShapeID="_x0000_i2557" DrawAspect="Content" ObjectID="_1584267489" r:id="rId2261"/>
        </w:object>
      </w:r>
      <w:r>
        <w:t xml:space="preserve"> being the maximum number of SS/PBCH beams in an SS/PBCH period for a particular band as given by [38.104].</w:t>
      </w:r>
      <w:r w:rsidR="006B3D52">
        <w:t xml:space="preserve"> </w:t>
      </w:r>
    </w:p>
    <w:p w:rsidR="00B16A98" w:rsidRDefault="00B16A98" w:rsidP="009D3BE9">
      <w:pPr>
        <w:pStyle w:val="Heading5"/>
      </w:pPr>
      <w:bookmarkStart w:id="202" w:name="_Toc510519409"/>
      <w:r>
        <w:t>7.4.1.4.2</w:t>
      </w:r>
      <w:r>
        <w:tab/>
        <w:t>Mapping to physical resources</w:t>
      </w:r>
      <w:bookmarkEnd w:id="202"/>
    </w:p>
    <w:p w:rsidR="00121CF6" w:rsidRPr="00121CF6" w:rsidRDefault="009D3BE9" w:rsidP="00121CF6">
      <w:r>
        <w:t>Mapping to physical resources is described in clause 7.4.3.</w:t>
      </w:r>
    </w:p>
    <w:p w:rsidR="00072CC6" w:rsidRDefault="00732CE8" w:rsidP="005B4773">
      <w:pPr>
        <w:pStyle w:val="Heading4"/>
      </w:pPr>
      <w:bookmarkStart w:id="203" w:name="_Toc510519410"/>
      <w:r>
        <w:t>7</w:t>
      </w:r>
      <w:r w:rsidR="005B4773">
        <w:t>.4.1.</w:t>
      </w:r>
      <w:r w:rsidR="00BC1262">
        <w:t>5</w:t>
      </w:r>
      <w:r w:rsidR="005B4773">
        <w:tab/>
        <w:t>CSI reference signals</w:t>
      </w:r>
      <w:bookmarkEnd w:id="203"/>
    </w:p>
    <w:p w:rsidR="003E61C0" w:rsidRDefault="003E61C0" w:rsidP="00DB387D">
      <w:pPr>
        <w:pStyle w:val="Heading5"/>
      </w:pPr>
      <w:bookmarkStart w:id="204" w:name="_Toc510519411"/>
      <w:r>
        <w:t>7.4.1.5.1</w:t>
      </w:r>
      <w:r>
        <w:tab/>
        <w:t>General</w:t>
      </w:r>
      <w:bookmarkEnd w:id="204"/>
    </w:p>
    <w:p w:rsidR="003E61C0" w:rsidRDefault="003E61C0" w:rsidP="00DB387D">
      <w:r>
        <w:t xml:space="preserve">Zero-power </w:t>
      </w:r>
      <w:r w:rsidR="00DB387D">
        <w:t>and</w:t>
      </w:r>
      <w:r>
        <w:t xml:space="preserve"> non-zero-power CSI-RS are defined</w:t>
      </w:r>
    </w:p>
    <w:p w:rsidR="007D559A" w:rsidRDefault="007D559A" w:rsidP="007D559A">
      <w:pPr>
        <w:pStyle w:val="B1"/>
      </w:pPr>
      <w:r>
        <w:t>-</w:t>
      </w:r>
      <w:r>
        <w:tab/>
        <w:t xml:space="preserve">for a non-zero-power CSI-RS, the sequence shall be generated according to clause 7.4.1.5.2 and mapped to </w:t>
      </w:r>
      <w:r w:rsidR="001D3BE7">
        <w:t>resource</w:t>
      </w:r>
      <w:r>
        <w:t xml:space="preserve"> elements according to clause 7.4.1.5.3</w:t>
      </w:r>
    </w:p>
    <w:p w:rsidR="00754E6F" w:rsidRPr="003E61C0" w:rsidRDefault="00754E6F" w:rsidP="007D559A">
      <w:pPr>
        <w:pStyle w:val="B1"/>
      </w:pPr>
      <w:r>
        <w:t>-</w:t>
      </w:r>
      <w:r w:rsidR="007D559A">
        <w:tab/>
        <w:t xml:space="preserve">for a zero-power CSI-RS, the UE shall assume that the resource elements defined in clause 7.4.1.5.3 are not used for PDSCH transmission and </w:t>
      </w:r>
      <w:r w:rsidR="001D3BE7">
        <w:t xml:space="preserve">shall </w:t>
      </w:r>
      <w:r w:rsidR="007D559A">
        <w:t>make no assumption on downlink transmission in those resource elements</w:t>
      </w:r>
    </w:p>
    <w:p w:rsidR="00072CC6" w:rsidRDefault="00072CC6" w:rsidP="00072CC6">
      <w:pPr>
        <w:pStyle w:val="Heading5"/>
      </w:pPr>
      <w:bookmarkStart w:id="205" w:name="_Toc510519412"/>
      <w:r>
        <w:t>7.4.1.5.</w:t>
      </w:r>
      <w:r w:rsidR="000D584B">
        <w:t>2</w:t>
      </w:r>
      <w:r>
        <w:tab/>
        <w:t>Sequence generation</w:t>
      </w:r>
      <w:bookmarkEnd w:id="205"/>
    </w:p>
    <w:p w:rsidR="00E82F06" w:rsidRDefault="00E82F06" w:rsidP="00E82F06">
      <w:r>
        <w:t xml:space="preserve">The UE shall assume the reference-signal sequence </w:t>
      </w:r>
      <w:r w:rsidRPr="00C83905">
        <w:rPr>
          <w:position w:val="-10"/>
        </w:rPr>
        <w:object w:dxaOrig="460" w:dyaOrig="300">
          <v:shape id="_x0000_i2558" type="#_x0000_t75" style="width:23.25pt;height:15pt" o:ole="">
            <v:imagedata r:id="rId1601" o:title=""/>
          </v:shape>
          <o:OLEObject Type="Embed" ProgID="Equation.3" ShapeID="_x0000_i2558" DrawAspect="Content" ObjectID="_1584267490" r:id="rId2262"/>
        </w:object>
      </w:r>
      <w:r>
        <w:t xml:space="preserve"> is defined by</w:t>
      </w:r>
    </w:p>
    <w:p w:rsidR="00E82F06" w:rsidRDefault="00E82F06" w:rsidP="00E82F06">
      <w:pPr>
        <w:pStyle w:val="EQ"/>
        <w:jc w:val="center"/>
      </w:pPr>
      <w:r w:rsidRPr="009A1E80">
        <w:rPr>
          <w:position w:val="-26"/>
        </w:rPr>
        <w:object w:dxaOrig="3920" w:dyaOrig="600">
          <v:shape id="_x0000_i2559" type="#_x0000_t75" style="width:195.75pt;height:30pt" o:ole="">
            <v:imagedata r:id="rId2263" o:title=""/>
          </v:shape>
          <o:OLEObject Type="Embed" ProgID="Equation.3" ShapeID="_x0000_i2559" DrawAspect="Content" ObjectID="_1584267491" r:id="rId2264"/>
        </w:object>
      </w:r>
    </w:p>
    <w:p w:rsidR="00D24F44" w:rsidRDefault="00E82F06" w:rsidP="00D24F44">
      <w:r>
        <w:t xml:space="preserve">where the pseudo-random sequence </w:t>
      </w:r>
      <w:r w:rsidRPr="00516521">
        <w:rPr>
          <w:position w:val="-10"/>
        </w:rPr>
        <w:object w:dxaOrig="360" w:dyaOrig="300">
          <v:shape id="_x0000_i2560" type="#_x0000_t75" style="width:18pt;height:15pt" o:ole="">
            <v:imagedata r:id="rId868" o:title=""/>
          </v:shape>
          <o:OLEObject Type="Embed" ProgID="Equation.3" ShapeID="_x0000_i2560" DrawAspect="Content" ObjectID="_1584267492" r:id="rId2265"/>
        </w:object>
      </w:r>
      <w:r>
        <w:t xml:space="preserve"> is defined in clause 5.2</w:t>
      </w:r>
      <w:r w:rsidR="00F53B24">
        <w:t>.1</w:t>
      </w:r>
      <w:r>
        <w:t>.</w:t>
      </w:r>
      <w:r w:rsidR="00D24F44">
        <w:t xml:space="preserve"> The pseudo-random sequence generator shall be initialised with</w:t>
      </w:r>
    </w:p>
    <w:p w:rsidR="00D24F44" w:rsidRDefault="00FB3DB2" w:rsidP="00F74558">
      <w:pPr>
        <w:pStyle w:val="EQ"/>
        <w:jc w:val="center"/>
      </w:pPr>
      <w:r w:rsidRPr="00C82905">
        <w:rPr>
          <w:position w:val="-14"/>
        </w:rPr>
        <w:object w:dxaOrig="3940" w:dyaOrig="380">
          <v:shape id="_x0000_i2561" type="#_x0000_t75" style="width:197.25pt;height:19.5pt" o:ole="">
            <v:imagedata r:id="rId2266" o:title=""/>
          </v:shape>
          <o:OLEObject Type="Embed" ProgID="Equation.3" ShapeID="_x0000_i2561" DrawAspect="Content" ObjectID="_1584267493" r:id="rId2267"/>
        </w:object>
      </w:r>
    </w:p>
    <w:p w:rsidR="00D24F44" w:rsidRDefault="00D24F44" w:rsidP="00D24F44">
      <w:r>
        <w:t xml:space="preserve">at the start of each OFDM symbol where </w:t>
      </w:r>
      <w:r w:rsidR="00A02530" w:rsidRPr="00A02530">
        <w:rPr>
          <w:position w:val="-12"/>
        </w:rPr>
        <w:object w:dxaOrig="340" w:dyaOrig="320">
          <v:shape id="_x0000_i2562" type="#_x0000_t75" style="width:17.25pt;height:15.75pt" o:ole="">
            <v:imagedata r:id="rId2268" o:title=""/>
          </v:shape>
          <o:OLEObject Type="Embed" ProgID="Equation.3" ShapeID="_x0000_i2562" DrawAspect="Content" ObjectID="_1584267494" r:id="rId2269"/>
        </w:object>
      </w:r>
      <w:r w:rsidR="00F74558">
        <w:t xml:space="preserve"> is the slot number within a radio frame, </w:t>
      </w:r>
      <w:r w:rsidR="00F74558" w:rsidRPr="00F74558">
        <w:rPr>
          <w:position w:val="-6"/>
        </w:rPr>
        <w:object w:dxaOrig="139" w:dyaOrig="260">
          <v:shape id="_x0000_i2563" type="#_x0000_t75" style="width:6.75pt;height:12.75pt" o:ole="">
            <v:imagedata r:id="rId2270" o:title=""/>
          </v:shape>
          <o:OLEObject Type="Embed" ProgID="Equation.3" ShapeID="_x0000_i2563" DrawAspect="Content" ObjectID="_1584267495" r:id="rId2271"/>
        </w:object>
      </w:r>
      <w:r w:rsidR="00F74558">
        <w:t xml:space="preserve"> is the OFDM symbol number within a slot, and </w:t>
      </w:r>
      <w:r w:rsidR="00F74558" w:rsidRPr="00F74558">
        <w:rPr>
          <w:position w:val="-10"/>
        </w:rPr>
        <w:object w:dxaOrig="320" w:dyaOrig="300">
          <v:shape id="_x0000_i2564" type="#_x0000_t75" style="width:15.75pt;height:15pt" o:ole="">
            <v:imagedata r:id="rId2272" o:title=""/>
          </v:shape>
          <o:OLEObject Type="Embed" ProgID="Equation.3" ShapeID="_x0000_i2564" DrawAspect="Content" ObjectID="_1584267496" r:id="rId2273"/>
        </w:object>
      </w:r>
      <w:r w:rsidR="00F74558">
        <w:t xml:space="preserve"> equals the higher-layer parameter </w:t>
      </w:r>
      <w:r w:rsidR="00F21319" w:rsidRPr="00F21319">
        <w:rPr>
          <w:i/>
        </w:rPr>
        <w:t>ScramblingID</w:t>
      </w:r>
      <w:r w:rsidR="00F74558">
        <w:t>.</w:t>
      </w:r>
    </w:p>
    <w:p w:rsidR="005B4773" w:rsidRDefault="00072CC6" w:rsidP="00072CC6">
      <w:pPr>
        <w:pStyle w:val="Heading5"/>
      </w:pPr>
      <w:bookmarkStart w:id="206" w:name="_Toc510519413"/>
      <w:r w:rsidRPr="00072CC6">
        <w:t>7.4.1.5.</w:t>
      </w:r>
      <w:r w:rsidR="000D584B">
        <w:t>3</w:t>
      </w:r>
      <w:r w:rsidRPr="00072CC6">
        <w:tab/>
        <w:t>Mapping to physical resources</w:t>
      </w:r>
      <w:bookmarkEnd w:id="206"/>
    </w:p>
    <w:p w:rsidR="00072CC6" w:rsidRDefault="00AA34EE" w:rsidP="00072CC6">
      <w:r>
        <w:t>For each CSI-RS configured, t</w:t>
      </w:r>
      <w:r w:rsidR="00072CC6">
        <w:t>he UE shall assume the</w:t>
      </w:r>
      <w:r w:rsidR="00072CC6" w:rsidRPr="00072CC6">
        <w:t xml:space="preserve"> </w:t>
      </w:r>
      <w:r w:rsidR="00072CC6">
        <w:t xml:space="preserve">sequence </w:t>
      </w:r>
      <w:r w:rsidR="00072CC6" w:rsidRPr="00BE74C1">
        <w:rPr>
          <w:position w:val="-10"/>
        </w:rPr>
        <w:object w:dxaOrig="460" w:dyaOrig="300">
          <v:shape id="_x0000_i2565" type="#_x0000_t75" style="width:23.25pt;height:15pt" o:ole="">
            <v:imagedata r:id="rId2053" o:title=""/>
          </v:shape>
          <o:OLEObject Type="Embed" ProgID="Equation.3" ShapeID="_x0000_i2565" DrawAspect="Content" ObjectID="_1584267497" r:id="rId2274"/>
        </w:object>
      </w:r>
      <w:r w:rsidR="00072CC6">
        <w:t xml:space="preserve"> being mapped to </w:t>
      </w:r>
      <w:r w:rsidR="0077104B">
        <w:t>resources</w:t>
      </w:r>
      <w:r w:rsidR="00072CC6">
        <w:t xml:space="preserve"> </w:t>
      </w:r>
      <w:r w:rsidR="00FB3DB2">
        <w:t xml:space="preserve">elements </w:t>
      </w:r>
      <w:r w:rsidR="00FB3DB2" w:rsidRPr="00244553">
        <w:rPr>
          <w:position w:val="-14"/>
        </w:rPr>
        <w:object w:dxaOrig="680" w:dyaOrig="340">
          <v:shape id="_x0000_i2566" type="#_x0000_t75" style="width:33.75pt;height:18pt" o:ole="">
            <v:imagedata r:id="rId2275" o:title=""/>
          </v:shape>
          <o:OLEObject Type="Embed" ProgID="Equation.3" ShapeID="_x0000_i2566" DrawAspect="Content" ObjectID="_1584267498" r:id="rId2276"/>
        </w:object>
      </w:r>
      <w:r w:rsidR="00FB3DB2">
        <w:t xml:space="preserve"> </w:t>
      </w:r>
      <w:r w:rsidR="00072CC6">
        <w:t xml:space="preserve">according to </w:t>
      </w:r>
    </w:p>
    <w:p w:rsidR="00FB3DB2" w:rsidRPr="00FB3DB2" w:rsidRDefault="003B495E" w:rsidP="00FB3DB2">
      <w:pPr>
        <w:keepLines/>
        <w:tabs>
          <w:tab w:val="center" w:pos="4536"/>
          <w:tab w:val="right" w:pos="9072"/>
        </w:tabs>
        <w:jc w:val="center"/>
        <w:rPr>
          <w:noProof/>
          <w:position w:val="-14"/>
        </w:rPr>
      </w:pPr>
      <w:r>
        <w:rPr>
          <w:noProof/>
          <w:position w:val="-130"/>
        </w:rPr>
        <w:lastRenderedPageBreak/>
        <w:pict>
          <v:shape id="_x0000_i2567" type="#_x0000_t75" style="width:155.25pt;height:135pt">
            <v:imagedata r:id="rId2277" o:title=""/>
          </v:shape>
        </w:pict>
      </w:r>
    </w:p>
    <w:p w:rsidR="00FB3DB2" w:rsidRPr="00FB3DB2" w:rsidRDefault="00FB3DB2" w:rsidP="00FB3DB2">
      <w:r w:rsidRPr="00FB3DB2">
        <w:t>when the following conditions are fulfilled:</w:t>
      </w:r>
    </w:p>
    <w:p w:rsidR="00FB3DB2" w:rsidRPr="00FB3DB2" w:rsidRDefault="00FB3DB2" w:rsidP="003620AD">
      <w:pPr>
        <w:pStyle w:val="B1"/>
      </w:pPr>
      <w:r w:rsidRPr="00FB3DB2">
        <w:t>-</w:t>
      </w:r>
      <w:r w:rsidRPr="00FB3DB2">
        <w:tab/>
        <w:t xml:space="preserve">the resource element </w:t>
      </w:r>
      <w:r w:rsidRPr="00FB3DB2">
        <w:rPr>
          <w:position w:val="-14"/>
        </w:rPr>
        <w:object w:dxaOrig="680" w:dyaOrig="340">
          <v:shape id="_x0000_i2568" type="#_x0000_t75" style="width:33.75pt;height:18pt" o:ole="">
            <v:imagedata r:id="rId2275" o:title=""/>
          </v:shape>
          <o:OLEObject Type="Embed" ProgID="Equation.3" ShapeID="_x0000_i2568" DrawAspect="Content" ObjectID="_1584267499" r:id="rId2278"/>
        </w:object>
      </w:r>
      <w:r w:rsidRPr="00FB3DB2">
        <w:t xml:space="preserve"> is within the resource blocks occupied by the CSI-RS resource for which the UE is configured</w:t>
      </w:r>
    </w:p>
    <w:p w:rsidR="00FB3DB2" w:rsidRPr="00FB3DB2" w:rsidRDefault="00FB3DB2" w:rsidP="00FB3DB2">
      <w:r w:rsidRPr="00FB3DB2">
        <w:t xml:space="preserve">The reference point for </w:t>
      </w:r>
      <w:r w:rsidR="003B495E">
        <w:rPr>
          <w:position w:val="-6"/>
        </w:rPr>
        <w:pict>
          <v:shape id="_x0000_i2569" type="#_x0000_t75" style="width:24pt;height:12.75pt">
            <v:imagedata r:id="rId2279" o:title=""/>
          </v:shape>
        </w:pict>
      </w:r>
      <w:r w:rsidRPr="00FB3DB2">
        <w:t xml:space="preserve"> is subcarrier 0 in common resource block 0.</w:t>
      </w:r>
    </w:p>
    <w:p w:rsidR="00FB3DB2" w:rsidRDefault="00FB3DB2" w:rsidP="003620AD">
      <w:r w:rsidRPr="00FB3DB2">
        <w:t xml:space="preserve">The value of </w:t>
      </w:r>
      <w:r w:rsidR="003B495E">
        <w:rPr>
          <w:position w:val="-10"/>
        </w:rPr>
        <w:pict>
          <v:shape id="_x0000_i2570" type="#_x0000_t75" style="width:11.25pt;height:12pt">
            <v:imagedata r:id="rId2280" o:title=""/>
          </v:shape>
        </w:pict>
      </w:r>
      <w:r w:rsidRPr="00FB3DB2">
        <w:t xml:space="preserve"> is given by the higher-layer parameter </w:t>
      </w:r>
      <w:r w:rsidRPr="00FB3DB2">
        <w:rPr>
          <w:i/>
        </w:rPr>
        <w:t>CSI-RS-Density</w:t>
      </w:r>
      <w:r w:rsidRPr="00FB3DB2">
        <w:t>.</w:t>
      </w:r>
    </w:p>
    <w:p w:rsidR="005C4433" w:rsidRDefault="005C4433" w:rsidP="00997B43">
      <w:r>
        <w:t xml:space="preserve">The UE is </w:t>
      </w:r>
      <w:r w:rsidR="00371974">
        <w:t>not expected to receive CSI-RS</w:t>
      </w:r>
      <w:r w:rsidR="00BF4207">
        <w:t xml:space="preserve"> and DM-RS on the same</w:t>
      </w:r>
      <w:r w:rsidR="00A5183E" w:rsidRPr="00A5183E">
        <w:t xml:space="preserve"> resource elements</w:t>
      </w:r>
      <w:r w:rsidR="00371974">
        <w:t>.</w:t>
      </w:r>
    </w:p>
    <w:p w:rsidR="000D584B" w:rsidRPr="00A1744F" w:rsidRDefault="000D584B" w:rsidP="001D3BE7">
      <w:bookmarkStart w:id="207" w:name="_Hlk494285052"/>
      <w:r>
        <w:t xml:space="preserve">The UE shall </w:t>
      </w:r>
      <w:r w:rsidR="00504E3C">
        <w:t xml:space="preserve">assume </w:t>
      </w:r>
      <w:r w:rsidRPr="006D5D65">
        <w:rPr>
          <w:position w:val="-10"/>
        </w:rPr>
        <w:object w:dxaOrig="920" w:dyaOrig="300">
          <v:shape id="_x0000_i2571" type="#_x0000_t75" style="width:45.75pt;height:15pt" o:ole="">
            <v:imagedata r:id="rId2281" o:title=""/>
          </v:shape>
          <o:OLEObject Type="Embed" ProgID="Equation.3" ShapeID="_x0000_i2571" DrawAspect="Content" ObjectID="_1584267500" r:id="rId2282"/>
        </w:object>
      </w:r>
      <w:r w:rsidR="007F46A6">
        <w:t xml:space="preserve"> for a non-zero-power CSI-RS where </w:t>
      </w:r>
      <w:r w:rsidR="00A1744F" w:rsidRPr="006D5D65">
        <w:rPr>
          <w:position w:val="-10"/>
        </w:rPr>
        <w:object w:dxaOrig="600" w:dyaOrig="300">
          <v:shape id="_x0000_i2572" type="#_x0000_t75" style="width:30pt;height:15pt" o:ole="">
            <v:imagedata r:id="rId2283" o:title=""/>
          </v:shape>
          <o:OLEObject Type="Embed" ProgID="Equation.3" ShapeID="_x0000_i2572" DrawAspect="Content" ObjectID="_1584267501" r:id="rId2284"/>
        </w:object>
      </w:r>
      <w:r w:rsidR="00A1744F">
        <w:t xml:space="preserve"> is selected such that the power offset specifie</w:t>
      </w:r>
      <w:r w:rsidR="008A32B8">
        <w:t>d by the higher-layer parameter</w:t>
      </w:r>
      <w:r w:rsidR="00A1744F">
        <w:t xml:space="preserve"> </w:t>
      </w:r>
      <w:r w:rsidR="00A1744F" w:rsidRPr="00B21254">
        <w:rPr>
          <w:rFonts w:eastAsia="SimSun"/>
          <w:i/>
        </w:rPr>
        <w:t>Pc_SS</w:t>
      </w:r>
      <w:r w:rsidR="00A1744F">
        <w:rPr>
          <w:rFonts w:eastAsia="SimSun"/>
        </w:rPr>
        <w:t>, if provided, is fulfilled.</w:t>
      </w:r>
    </w:p>
    <w:p w:rsidR="00AA34EE" w:rsidRDefault="00AA34EE" w:rsidP="00802A6E">
      <w:r>
        <w:t xml:space="preserve">The quantities </w:t>
      </w:r>
      <w:r w:rsidRPr="00870C30">
        <w:rPr>
          <w:position w:val="-6"/>
        </w:rPr>
        <w:object w:dxaOrig="240" w:dyaOrig="260">
          <v:shape id="_x0000_i2573" type="#_x0000_t75" style="width:12pt;height:12.75pt" o:ole="">
            <v:imagedata r:id="rId2285" o:title=""/>
          </v:shape>
          <o:OLEObject Type="Embed" ProgID="Equation.3" ShapeID="_x0000_i2573" DrawAspect="Content" ObjectID="_1584267502" r:id="rId2286"/>
        </w:object>
      </w:r>
      <w:r w:rsidR="0000547A">
        <w:t>,</w:t>
      </w:r>
      <w:r>
        <w:t xml:space="preserve"> </w:t>
      </w:r>
      <w:r w:rsidRPr="00AA34EE">
        <w:rPr>
          <w:position w:val="-6"/>
        </w:rPr>
        <w:object w:dxaOrig="180" w:dyaOrig="260">
          <v:shape id="_x0000_i2574" type="#_x0000_t75" style="width:9pt;height:12.75pt" o:ole="">
            <v:imagedata r:id="rId2287" o:title=""/>
          </v:shape>
          <o:OLEObject Type="Embed" ProgID="Equation.3" ShapeID="_x0000_i2574" DrawAspect="Content" ObjectID="_1584267503" r:id="rId2288"/>
        </w:object>
      </w:r>
      <w:r w:rsidR="0000547A">
        <w:t xml:space="preserve">, </w:t>
      </w:r>
      <w:r w:rsidR="0000547A" w:rsidRPr="00817ADE">
        <w:rPr>
          <w:position w:val="-10"/>
        </w:rPr>
        <w:object w:dxaOrig="580" w:dyaOrig="300">
          <v:shape id="_x0000_i2575" type="#_x0000_t75" style="width:29.25pt;height:15pt" o:ole="">
            <v:imagedata r:id="rId2289" o:title=""/>
          </v:shape>
          <o:OLEObject Type="Embed" ProgID="Equation.3" ShapeID="_x0000_i2575" DrawAspect="Content" ObjectID="_1584267504" r:id="rId2290"/>
        </w:object>
      </w:r>
      <w:r w:rsidR="0000547A">
        <w:t xml:space="preserve">, and </w:t>
      </w:r>
      <w:r w:rsidR="0000547A" w:rsidRPr="00817ADE">
        <w:rPr>
          <w:position w:val="-10"/>
        </w:rPr>
        <w:object w:dxaOrig="520" w:dyaOrig="300">
          <v:shape id="_x0000_i2576" type="#_x0000_t75" style="width:26.25pt;height:15pt" o:ole="">
            <v:imagedata r:id="rId2291" o:title=""/>
          </v:shape>
          <o:OLEObject Type="Embed" ProgID="Equation.3" ShapeID="_x0000_i2576" DrawAspect="Content" ObjectID="_1584267505" r:id="rId2292"/>
        </w:object>
      </w:r>
      <w:r>
        <w:t xml:space="preserve"> are given by Table</w:t>
      </w:r>
      <w:r w:rsidR="0000547A">
        <w:t>s</w:t>
      </w:r>
      <w:r>
        <w:t xml:space="preserve"> 7.4.1.5.</w:t>
      </w:r>
      <w:r w:rsidR="00BF4207">
        <w:t>3</w:t>
      </w:r>
      <w:r>
        <w:t>-1</w:t>
      </w:r>
      <w:r w:rsidR="004F48DF">
        <w:t xml:space="preserve"> to 7.4.1.5.</w:t>
      </w:r>
      <w:r w:rsidR="00BF4207">
        <w:t>3</w:t>
      </w:r>
      <w:r w:rsidR="004F48DF">
        <w:t>-6</w:t>
      </w:r>
      <w:r w:rsidR="00BF4207">
        <w:t xml:space="preserve"> where each </w:t>
      </w:r>
      <w:r w:rsidR="00BF4207" w:rsidRPr="00C82905">
        <w:rPr>
          <w:position w:val="-10"/>
        </w:rPr>
        <w:object w:dxaOrig="440" w:dyaOrig="340">
          <v:shape id="_x0000_i2577" type="#_x0000_t75" style="width:21.75pt;height:17.25pt" o:ole="">
            <v:imagedata r:id="rId2293" o:title=""/>
          </v:shape>
          <o:OLEObject Type="Embed" ProgID="Equation.3" ShapeID="_x0000_i2577" DrawAspect="Content" ObjectID="_1584267506" r:id="rId2294"/>
        </w:object>
      </w:r>
      <w:r w:rsidR="00BF4207">
        <w:t xml:space="preserve"> in a given row of Table 7.4.1.5.3-1 corresponds to a CDM group of size 1 (no CDM) or size 2, 4, or 8. The indices </w:t>
      </w:r>
      <w:r w:rsidR="00BF4207" w:rsidRPr="00870C30">
        <w:rPr>
          <w:position w:val="-6"/>
        </w:rPr>
        <w:object w:dxaOrig="240" w:dyaOrig="260">
          <v:shape id="_x0000_i2578" type="#_x0000_t75" style="width:12pt;height:12.75pt" o:ole="">
            <v:imagedata r:id="rId2285" o:title=""/>
          </v:shape>
          <o:OLEObject Type="Embed" ProgID="Equation.3" ShapeID="_x0000_i2578" DrawAspect="Content" ObjectID="_1584267507" r:id="rId2295"/>
        </w:object>
      </w:r>
      <w:r w:rsidR="00BF4207">
        <w:t xml:space="preserve"> and </w:t>
      </w:r>
      <w:r w:rsidR="00BF4207" w:rsidRPr="00AA34EE">
        <w:rPr>
          <w:position w:val="-6"/>
        </w:rPr>
        <w:object w:dxaOrig="180" w:dyaOrig="260">
          <v:shape id="_x0000_i2579" type="#_x0000_t75" style="width:9pt;height:12.75pt" o:ole="">
            <v:imagedata r:id="rId2287" o:title=""/>
          </v:shape>
          <o:OLEObject Type="Embed" ProgID="Equation.3" ShapeID="_x0000_i2579" DrawAspect="Content" ObjectID="_1584267508" r:id="rId2296"/>
        </w:object>
      </w:r>
      <w:r w:rsidR="00BF4207">
        <w:t xml:space="preserve"> index resource elements within a CDM group</w:t>
      </w:r>
      <w:r>
        <w:t>.</w:t>
      </w:r>
    </w:p>
    <w:p w:rsidR="00AA34EE" w:rsidRDefault="00AD39E5" w:rsidP="00802A6E">
      <w:r>
        <w:t xml:space="preserve">The </w:t>
      </w:r>
      <w:r w:rsidR="000F1689">
        <w:t xml:space="preserve">time-domain </w:t>
      </w:r>
      <w:r w:rsidR="00AA34EE">
        <w:t>location</w:t>
      </w:r>
      <w:r w:rsidR="006D1B97">
        <w:t>s</w:t>
      </w:r>
      <w:r w:rsidR="000F1689">
        <w:t xml:space="preserve"> </w:t>
      </w:r>
      <w:r w:rsidR="00AD2883" w:rsidRPr="00AD2883">
        <w:rPr>
          <w:position w:val="-10"/>
        </w:rPr>
        <w:object w:dxaOrig="200" w:dyaOrig="300">
          <v:shape id="_x0000_i2580" type="#_x0000_t75" style="width:9.75pt;height:15pt" o:ole="">
            <v:imagedata r:id="rId2297" o:title=""/>
          </v:shape>
          <o:OLEObject Type="Embed" ProgID="Equation.3" ShapeID="_x0000_i2580" DrawAspect="Content" ObjectID="_1584267509" r:id="rId2298"/>
        </w:object>
      </w:r>
      <w:r w:rsidR="006D1B97">
        <w:t xml:space="preserve"> and </w:t>
      </w:r>
      <w:r w:rsidR="00AD2883" w:rsidRPr="00AD2883">
        <w:rPr>
          <w:position w:val="-10"/>
        </w:rPr>
        <w:object w:dxaOrig="180" w:dyaOrig="300">
          <v:shape id="_x0000_i2581" type="#_x0000_t75" style="width:9pt;height:15pt" o:ole="">
            <v:imagedata r:id="rId2299" o:title=""/>
          </v:shape>
          <o:OLEObject Type="Embed" ProgID="Equation.3" ShapeID="_x0000_i2581" DrawAspect="Content" ObjectID="_1584267510" r:id="rId2300"/>
        </w:object>
      </w:r>
      <w:r w:rsidR="00072CC6">
        <w:t xml:space="preserve"> </w:t>
      </w:r>
      <w:r w:rsidR="006D1B97">
        <w:t xml:space="preserve">are </w:t>
      </w:r>
      <w:r w:rsidR="00072CC6">
        <w:t>defined relative to the start of a slot</w:t>
      </w:r>
      <w:r w:rsidR="00AA34EE">
        <w:t xml:space="preserve"> with the starting positions of a CSI-RS in a slot </w:t>
      </w:r>
      <w:r w:rsidR="0010543B" w:rsidRPr="003157D7">
        <w:rPr>
          <w:position w:val="-10"/>
        </w:rPr>
        <w:object w:dxaOrig="1100" w:dyaOrig="340">
          <v:shape id="_x0000_i2582" type="#_x0000_t75" style="width:54.75pt;height:17.25pt" o:ole="">
            <v:imagedata r:id="rId2301" o:title=""/>
          </v:shape>
          <o:OLEObject Type="Embed" ProgID="Equation.3" ShapeID="_x0000_i2582" DrawAspect="Content" ObjectID="_1584267511" r:id="rId2302"/>
        </w:object>
      </w:r>
      <w:r w:rsidR="00AA34EE">
        <w:t xml:space="preserve"> configured by the higher-layer parameter </w:t>
      </w:r>
      <w:r w:rsidR="00582201" w:rsidRPr="00E659B2">
        <w:rPr>
          <w:i/>
        </w:rPr>
        <w:t>CSI-RS-ResourceMapping</w:t>
      </w:r>
      <w:r w:rsidR="008121F2">
        <w:t>.</w:t>
      </w:r>
    </w:p>
    <w:p w:rsidR="006B677E" w:rsidRDefault="005D0D8A" w:rsidP="00AA34EE">
      <w:bookmarkStart w:id="208" w:name="_Hlk494448553"/>
      <w:bookmarkStart w:id="209" w:name="_Hlk498073117"/>
      <w:r>
        <w:t>T</w:t>
      </w:r>
      <w:r w:rsidR="00AA34EE">
        <w:t>he frequency-domain location is given by a bitmap</w:t>
      </w:r>
      <w:r w:rsidR="00F27F14">
        <w:t xml:space="preserve"> </w:t>
      </w:r>
      <w:r w:rsidR="00AA34EE">
        <w:t xml:space="preserve">provided by the higher-layer parameter </w:t>
      </w:r>
      <w:r w:rsidR="00582201" w:rsidRPr="007E56B2">
        <w:rPr>
          <w:i/>
        </w:rPr>
        <w:t>CSI-RS-ResourceMapping</w:t>
      </w:r>
      <w:r w:rsidR="00EC2BA3">
        <w:t xml:space="preserve"> </w:t>
      </w:r>
      <w:r w:rsidR="00AA34EE">
        <w:t xml:space="preserve">where </w:t>
      </w:r>
      <w:r w:rsidR="00A732E1" w:rsidRPr="007E56B2">
        <w:rPr>
          <w:position w:val="-10"/>
        </w:rPr>
        <w:object w:dxaOrig="220" w:dyaOrig="300">
          <v:shape id="_x0000_i2583" type="#_x0000_t75" style="width:11.25pt;height:15pt" o:ole="">
            <v:imagedata r:id="rId2303" o:title=""/>
          </v:shape>
          <o:OLEObject Type="Embed" ProgID="Equation.3" ShapeID="_x0000_i2583" DrawAspect="Content" ObjectID="_1584267512" r:id="rId2304"/>
        </w:object>
      </w:r>
      <w:r w:rsidR="00A732E1">
        <w:t xml:space="preserve"> in Table </w:t>
      </w:r>
      <w:r w:rsidR="00A732E1" w:rsidRPr="00FD1544">
        <w:t>7.4.1.5.</w:t>
      </w:r>
      <w:r w:rsidR="00BF4207">
        <w:t>3</w:t>
      </w:r>
      <w:r w:rsidR="00A732E1" w:rsidRPr="00FD1544">
        <w:t>-1</w:t>
      </w:r>
      <w:r w:rsidR="00A732E1">
        <w:t xml:space="preserve"> corresponds to the </w:t>
      </w:r>
      <w:r w:rsidR="00A732E1" w:rsidRPr="007E56B2">
        <w:rPr>
          <w:position w:val="-6"/>
        </w:rPr>
        <w:object w:dxaOrig="260" w:dyaOrig="300">
          <v:shape id="_x0000_i2584" type="#_x0000_t75" style="width:12.75pt;height:15pt" o:ole="">
            <v:imagedata r:id="rId2305" o:title=""/>
          </v:shape>
          <o:OLEObject Type="Embed" ProgID="Equation.3" ShapeID="_x0000_i2584" DrawAspect="Content" ObjectID="_1584267513" r:id="rId2306"/>
        </w:object>
      </w:r>
      <w:r w:rsidR="00A732E1">
        <w:t xml:space="preserve"> bit in the bitmap</w:t>
      </w:r>
      <w:r w:rsidR="00BF4207">
        <w:t xml:space="preserve"> set to one</w:t>
      </w:r>
      <w:r w:rsidR="00A732E1">
        <w:t xml:space="preserve">, starting from </w:t>
      </w:r>
      <w:r w:rsidR="00A732E1" w:rsidRPr="00FD1544">
        <w:rPr>
          <w:position w:val="-10"/>
        </w:rPr>
        <w:object w:dxaOrig="240" w:dyaOrig="300">
          <v:shape id="_x0000_i2585" type="#_x0000_t75" style="width:12pt;height:15pt" o:ole="">
            <v:imagedata r:id="rId2307" o:title=""/>
          </v:shape>
          <o:OLEObject Type="Embed" ProgID="Equation.3" ShapeID="_x0000_i2585" DrawAspect="Content" ObjectID="_1584267514" r:id="rId2308"/>
        </w:object>
      </w:r>
      <w:r w:rsidR="00A732E1">
        <w:t xml:space="preserve">, with the </w:t>
      </w:r>
      <w:r w:rsidR="006B677E">
        <w:t xml:space="preserve">bitmap and </w:t>
      </w:r>
      <w:r w:rsidR="00A732E1">
        <w:t xml:space="preserve">value of </w:t>
      </w:r>
      <w:r w:rsidR="00A732E1" w:rsidRPr="00FD1544">
        <w:rPr>
          <w:position w:val="-10"/>
        </w:rPr>
        <w:object w:dxaOrig="220" w:dyaOrig="300">
          <v:shape id="_x0000_i2586" type="#_x0000_t75" style="width:11.25pt;height:15pt" o:ole="">
            <v:imagedata r:id="rId2309" o:title=""/>
          </v:shape>
          <o:OLEObject Type="Embed" ProgID="Equation.3" ShapeID="_x0000_i2586" DrawAspect="Content" ObjectID="_1584267515" r:id="rId2310"/>
        </w:object>
      </w:r>
      <w:r w:rsidR="00A732E1">
        <w:t xml:space="preserve"> </w:t>
      </w:r>
      <w:r w:rsidR="00BF4207" w:rsidRPr="00851203">
        <w:t>in Table 7.4.1.5.</w:t>
      </w:r>
      <w:r w:rsidR="00BF4207">
        <w:t>3</w:t>
      </w:r>
      <w:r w:rsidR="00BF4207" w:rsidRPr="00851203">
        <w:t>-1</w:t>
      </w:r>
      <w:r w:rsidR="00BF4207">
        <w:t xml:space="preserve"> </w:t>
      </w:r>
      <w:r w:rsidR="00A732E1">
        <w:t>given by</w:t>
      </w:r>
    </w:p>
    <w:p w:rsidR="007800ED" w:rsidRDefault="007800ED" w:rsidP="007800ED">
      <w:pPr>
        <w:pStyle w:val="B1"/>
      </w:pPr>
      <w:r>
        <w:t>-</w:t>
      </w:r>
      <w:r>
        <w:tab/>
      </w:r>
      <w:r w:rsidRPr="0096418B">
        <w:rPr>
          <w:position w:val="-10"/>
        </w:rPr>
        <w:object w:dxaOrig="740" w:dyaOrig="300">
          <v:shape id="_x0000_i2587" type="#_x0000_t75" style="width:36.75pt;height:15pt" o:ole="">
            <v:imagedata r:id="rId2311" o:title=""/>
          </v:shape>
          <o:OLEObject Type="Embed" ProgID="Equation.3" ShapeID="_x0000_i2587" DrawAspect="Content" ObjectID="_1584267516" r:id="rId2312"/>
        </w:object>
      </w:r>
      <w:r>
        <w:t xml:space="preserve">, </w:t>
      </w:r>
      <w:r w:rsidRPr="00FD1544">
        <w:rPr>
          <w:position w:val="-10"/>
        </w:rPr>
        <w:object w:dxaOrig="760" w:dyaOrig="300">
          <v:shape id="_x0000_i2588" type="#_x0000_t75" style="width:38.25pt;height:15pt" o:ole="">
            <v:imagedata r:id="rId2313" o:title=""/>
          </v:shape>
          <o:OLEObject Type="Embed" ProgID="Equation.3" ShapeID="_x0000_i2588" DrawAspect="Content" ObjectID="_1584267517" r:id="rId2314"/>
        </w:object>
      </w:r>
      <w:r>
        <w:t xml:space="preserve"> for row 1 of </w:t>
      </w:r>
      <w:r w:rsidRPr="00F27F14">
        <w:t>Table 7.4.1.5.</w:t>
      </w:r>
      <w:r w:rsidR="00BF4207">
        <w:t>3</w:t>
      </w:r>
      <w:r w:rsidRPr="00F27F14">
        <w:t>-1</w:t>
      </w:r>
    </w:p>
    <w:p w:rsidR="006B677E" w:rsidRDefault="006B677E" w:rsidP="006B677E">
      <w:pPr>
        <w:pStyle w:val="B1"/>
      </w:pPr>
      <w:r>
        <w:t>-</w:t>
      </w:r>
      <w:r>
        <w:tab/>
      </w:r>
      <w:r w:rsidRPr="0096418B">
        <w:rPr>
          <w:position w:val="-10"/>
        </w:rPr>
        <w:object w:dxaOrig="800" w:dyaOrig="300">
          <v:shape id="_x0000_i2589" type="#_x0000_t75" style="width:39.75pt;height:15pt" o:ole="">
            <v:imagedata r:id="rId2315" o:title=""/>
          </v:shape>
          <o:OLEObject Type="Embed" ProgID="Equation.3" ShapeID="_x0000_i2589" DrawAspect="Content" ObjectID="_1584267518" r:id="rId2316"/>
        </w:object>
      </w:r>
      <w:r>
        <w:t xml:space="preserve">, </w:t>
      </w:r>
      <w:r w:rsidRPr="00FD1544">
        <w:rPr>
          <w:position w:val="-10"/>
        </w:rPr>
        <w:object w:dxaOrig="760" w:dyaOrig="300">
          <v:shape id="_x0000_i2590" type="#_x0000_t75" style="width:38.25pt;height:15pt" o:ole="">
            <v:imagedata r:id="rId2313" o:title=""/>
          </v:shape>
          <o:OLEObject Type="Embed" ProgID="Equation.3" ShapeID="_x0000_i2590" DrawAspect="Content" ObjectID="_1584267519" r:id="rId2317"/>
        </w:object>
      </w:r>
      <w:r>
        <w:t xml:space="preserve"> for row 2 of </w:t>
      </w:r>
      <w:r w:rsidRPr="00F27F14">
        <w:t>Table 7.4.1.5.</w:t>
      </w:r>
      <w:r w:rsidR="00BF4207">
        <w:t>3</w:t>
      </w:r>
      <w:r w:rsidRPr="00F27F14">
        <w:t>-1</w:t>
      </w:r>
    </w:p>
    <w:p w:rsidR="006B677E" w:rsidRDefault="006B677E" w:rsidP="006B677E">
      <w:pPr>
        <w:pStyle w:val="B1"/>
      </w:pPr>
      <w:r>
        <w:t>-</w:t>
      </w:r>
      <w:r>
        <w:tab/>
      </w:r>
      <w:r w:rsidRPr="0096418B">
        <w:rPr>
          <w:position w:val="-10"/>
        </w:rPr>
        <w:object w:dxaOrig="760" w:dyaOrig="300">
          <v:shape id="_x0000_i2591" type="#_x0000_t75" style="width:38.25pt;height:15pt" o:ole="">
            <v:imagedata r:id="rId2318" o:title=""/>
          </v:shape>
          <o:OLEObject Type="Embed" ProgID="Equation.3" ShapeID="_x0000_i2591" DrawAspect="Content" ObjectID="_1584267520" r:id="rId2319"/>
        </w:object>
      </w:r>
      <w:r>
        <w:t xml:space="preserve">, </w:t>
      </w:r>
      <w:r w:rsidRPr="00FD1544">
        <w:rPr>
          <w:position w:val="-10"/>
        </w:rPr>
        <w:object w:dxaOrig="859" w:dyaOrig="300">
          <v:shape id="_x0000_i2592" type="#_x0000_t75" style="width:42.75pt;height:15pt" o:ole="">
            <v:imagedata r:id="rId2320" o:title=""/>
          </v:shape>
          <o:OLEObject Type="Embed" ProgID="Equation.3" ShapeID="_x0000_i2592" DrawAspect="Content" ObjectID="_1584267521" r:id="rId2321"/>
        </w:object>
      </w:r>
      <w:r>
        <w:t xml:space="preserve"> for row 4 of </w:t>
      </w:r>
      <w:r w:rsidRPr="00F27F14">
        <w:t>Table 7.4.1.5.</w:t>
      </w:r>
      <w:r w:rsidR="00BF4207">
        <w:t>3</w:t>
      </w:r>
      <w:r w:rsidRPr="00F27F14">
        <w:t>-1</w:t>
      </w:r>
    </w:p>
    <w:p w:rsidR="006B677E" w:rsidRDefault="006B677E" w:rsidP="006B677E">
      <w:pPr>
        <w:pStyle w:val="B1"/>
      </w:pPr>
      <w:r>
        <w:t>-</w:t>
      </w:r>
      <w:r>
        <w:tab/>
      </w:r>
      <w:r w:rsidRPr="0096418B">
        <w:rPr>
          <w:position w:val="-10"/>
        </w:rPr>
        <w:object w:dxaOrig="760" w:dyaOrig="300">
          <v:shape id="_x0000_i2593" type="#_x0000_t75" style="width:38.25pt;height:15pt" o:ole="">
            <v:imagedata r:id="rId2322" o:title=""/>
          </v:shape>
          <o:OLEObject Type="Embed" ProgID="Equation.3" ShapeID="_x0000_i2593" DrawAspect="Content" ObjectID="_1584267522" r:id="rId2323"/>
        </w:object>
      </w:r>
      <w:r>
        <w:t xml:space="preserve">, </w:t>
      </w:r>
      <w:r w:rsidRPr="00FD1544">
        <w:rPr>
          <w:position w:val="-10"/>
        </w:rPr>
        <w:object w:dxaOrig="859" w:dyaOrig="300">
          <v:shape id="_x0000_i2594" type="#_x0000_t75" style="width:42.75pt;height:15pt" o:ole="">
            <v:imagedata r:id="rId2324" o:title=""/>
          </v:shape>
          <o:OLEObject Type="Embed" ProgID="Equation.3" ShapeID="_x0000_i2594" DrawAspect="Content" ObjectID="_1584267523" r:id="rId2325"/>
        </w:object>
      </w:r>
      <w:r>
        <w:t xml:space="preserve"> for all other cases</w:t>
      </w:r>
    </w:p>
    <w:p w:rsidR="00AA34EE" w:rsidRPr="006336B6" w:rsidRDefault="00023C7D" w:rsidP="00AA34EE">
      <w:r>
        <w:t xml:space="preserve">where </w:t>
      </w:r>
      <w:r w:rsidRPr="00FD1544">
        <w:rPr>
          <w:position w:val="-10"/>
        </w:rPr>
        <w:object w:dxaOrig="400" w:dyaOrig="300">
          <v:shape id="_x0000_i2595" type="#_x0000_t75" style="width:20.25pt;height:15pt" o:ole="">
            <v:imagedata r:id="rId2326" o:title=""/>
          </v:shape>
          <o:OLEObject Type="Embed" ProgID="Equation.3" ShapeID="_x0000_i2595" DrawAspect="Content" ObjectID="_1584267524" r:id="rId2327"/>
        </w:object>
      </w:r>
      <w:r>
        <w:t xml:space="preserve"> is the bit</w:t>
      </w:r>
      <w:r w:rsidR="00C40F50">
        <w:t xml:space="preserve"> </w:t>
      </w:r>
      <w:r>
        <w:t xml:space="preserve">number of the </w:t>
      </w:r>
      <w:r w:rsidRPr="007E56B2">
        <w:rPr>
          <w:position w:val="-6"/>
        </w:rPr>
        <w:object w:dxaOrig="260" w:dyaOrig="300">
          <v:shape id="_x0000_i2596" type="#_x0000_t75" style="width:12.75pt;height:15pt" o:ole="">
            <v:imagedata r:id="rId2305" o:title=""/>
          </v:shape>
          <o:OLEObject Type="Embed" ProgID="Equation.3" ShapeID="_x0000_i2596" DrawAspect="Content" ObjectID="_1584267525" r:id="rId2328"/>
        </w:object>
      </w:r>
      <w:r>
        <w:t xml:space="preserve"> bit</w:t>
      </w:r>
      <w:r w:rsidR="00C40F50">
        <w:t xml:space="preserve"> in the bitmap</w:t>
      </w:r>
      <w:r w:rsidR="00BF4207">
        <w:t xml:space="preserve"> set to one</w:t>
      </w:r>
      <w:r w:rsidR="00EA1ADF">
        <w:t>, repeated across</w:t>
      </w:r>
      <w:r w:rsidR="008426C0">
        <w:t xml:space="preserve"> every </w:t>
      </w:r>
      <w:r w:rsidR="00A02530" w:rsidRPr="00FD1544">
        <w:rPr>
          <w:position w:val="-10"/>
        </w:rPr>
        <w:object w:dxaOrig="360" w:dyaOrig="300">
          <v:shape id="_x0000_i2597" type="#_x0000_t75" style="width:18pt;height:15pt" o:ole="">
            <v:imagedata r:id="rId2329" o:title=""/>
          </v:shape>
          <o:OLEObject Type="Embed" ProgID="Equation.3" ShapeID="_x0000_i2597" DrawAspect="Content" ObjectID="_1584267526" r:id="rId2330"/>
        </w:object>
      </w:r>
      <w:r w:rsidR="00EA1ADF">
        <w:t xml:space="preserve"> </w:t>
      </w:r>
      <w:r w:rsidR="008426C0">
        <w:t xml:space="preserve">of </w:t>
      </w:r>
      <w:r w:rsidR="00EA1ADF">
        <w:t xml:space="preserve">the </w:t>
      </w:r>
      <w:r w:rsidR="00902D81">
        <w:t xml:space="preserve">resource blocks </w:t>
      </w:r>
      <w:r w:rsidR="00EA1ADF">
        <w:t>configured for CSI-RS reception by the UE</w:t>
      </w:r>
      <w:r w:rsidR="00A02530">
        <w:t xml:space="preserve"> when </w:t>
      </w:r>
      <w:r w:rsidR="00A02530" w:rsidRPr="00FD1544">
        <w:rPr>
          <w:position w:val="-10"/>
        </w:rPr>
        <w:object w:dxaOrig="480" w:dyaOrig="279">
          <v:shape id="_x0000_i2598" type="#_x0000_t75" style="width:24pt;height:14.25pt" o:ole="">
            <v:imagedata r:id="rId2331" o:title=""/>
          </v:shape>
          <o:OLEObject Type="Embed" ProgID="Equation.3" ShapeID="_x0000_i2598" DrawAspect="Content" ObjectID="_1584267527" r:id="rId2332"/>
        </w:object>
      </w:r>
      <w:r w:rsidR="00EA1ADF">
        <w:t>.</w:t>
      </w:r>
      <w:r w:rsidR="006336B6">
        <w:t xml:space="preserve"> The starting position and number of the resource blocks in which the UE shall </w:t>
      </w:r>
      <w:r w:rsidR="00A5183E">
        <w:t>assume that</w:t>
      </w:r>
      <w:r w:rsidR="006336B6">
        <w:t xml:space="preserve"> CSI-RS </w:t>
      </w:r>
      <w:r w:rsidR="00A5183E">
        <w:t xml:space="preserve">is transmitted </w:t>
      </w:r>
      <w:r w:rsidR="006336B6">
        <w:t xml:space="preserve">are given by the higher-layer parameter </w:t>
      </w:r>
      <w:r w:rsidR="006336B6" w:rsidRPr="002B21D7">
        <w:rPr>
          <w:i/>
        </w:rPr>
        <w:t>CSI-RS-FreqBand</w:t>
      </w:r>
      <w:r w:rsidR="006336B6">
        <w:rPr>
          <w:i/>
        </w:rPr>
        <w:t xml:space="preserve"> </w:t>
      </w:r>
      <w:r w:rsidR="006E4C12">
        <w:t xml:space="preserve">and </w:t>
      </w:r>
      <w:r w:rsidR="00A02530">
        <w:rPr>
          <w:i/>
        </w:rPr>
        <w:t>CSI-RS-Density</w:t>
      </w:r>
      <w:r w:rsidR="006E4C12">
        <w:t xml:space="preserve"> </w:t>
      </w:r>
      <w:r w:rsidR="00A5183E" w:rsidRPr="006E4C12">
        <w:t>for</w:t>
      </w:r>
      <w:r w:rsidR="006336B6">
        <w:t xml:space="preserve"> the bandwidth part given by the higher-layer parameter </w:t>
      </w:r>
      <w:r w:rsidR="006336B6" w:rsidRPr="00981216">
        <w:rPr>
          <w:i/>
        </w:rPr>
        <w:t>BWP-Info</w:t>
      </w:r>
      <w:r w:rsidR="006336B6">
        <w:rPr>
          <w:i/>
        </w:rPr>
        <w:t>.</w:t>
      </w:r>
      <w:r w:rsidR="006336B6">
        <w:t xml:space="preserve"> </w:t>
      </w:r>
    </w:p>
    <w:p w:rsidR="00C54153" w:rsidRDefault="00C54153" w:rsidP="00C54153">
      <w:bookmarkStart w:id="210" w:name="_Hlk500920575"/>
      <w:r>
        <w:t xml:space="preserve">The UE shall assume that a CSI-RS is transmitted using antenna ports </w:t>
      </w:r>
      <w:r w:rsidRPr="00FD1544">
        <w:rPr>
          <w:position w:val="-10"/>
        </w:rPr>
        <w:object w:dxaOrig="200" w:dyaOrig="240">
          <v:shape id="_x0000_i2599" type="#_x0000_t75" style="width:9.75pt;height:12pt" o:ole="">
            <v:imagedata r:id="rId2333" o:title=""/>
          </v:shape>
          <o:OLEObject Type="Embed" ProgID="Equation.3" ShapeID="_x0000_i2599" DrawAspect="Content" ObjectID="_1584267528" r:id="rId2334"/>
        </w:object>
      </w:r>
      <w:r>
        <w:t xml:space="preserve"> numbered </w:t>
      </w:r>
      <w:r>
        <w:rPr>
          <w:rFonts w:eastAsia="Microsoft YaHei"/>
        </w:rPr>
        <w:t>according to</w:t>
      </w:r>
    </w:p>
    <w:p w:rsidR="00C54153" w:rsidRDefault="00C54153" w:rsidP="003620AD">
      <w:pPr>
        <w:pStyle w:val="EQ"/>
        <w:rPr>
          <w:rFonts w:eastAsia="Microsoft YaHei"/>
        </w:rPr>
      </w:pPr>
      <w:r>
        <w:rPr>
          <w:rFonts w:eastAsia="Microsoft YaHei"/>
        </w:rPr>
        <w:tab/>
      </w:r>
      <w:r w:rsidRPr="003D7D00">
        <w:rPr>
          <w:rFonts w:eastAsia="Microsoft YaHei"/>
          <w:position w:val="-38"/>
        </w:rPr>
        <w:object w:dxaOrig="1520" w:dyaOrig="859">
          <v:shape id="_x0000_i2600" type="#_x0000_t75" style="width:75.75pt;height:42.75pt" o:ole="">
            <v:imagedata r:id="rId2335" o:title=""/>
          </v:shape>
          <o:OLEObject Type="Embed" ProgID="Equation.3" ShapeID="_x0000_i2600" DrawAspect="Content" ObjectID="_1584267529" r:id="rId2336"/>
        </w:object>
      </w:r>
    </w:p>
    <w:p w:rsidR="00C54153" w:rsidRDefault="00C54153" w:rsidP="00C54153">
      <w:r>
        <w:rPr>
          <w:rFonts w:eastAsia="Microsoft YaHei" w:hint="eastAsia"/>
        </w:rPr>
        <w:t xml:space="preserve">where </w:t>
      </w:r>
      <w:r w:rsidRPr="003D7D00">
        <w:rPr>
          <w:position w:val="-6"/>
        </w:rPr>
        <w:object w:dxaOrig="160" w:dyaOrig="200">
          <v:shape id="_x0000_i2601" type="#_x0000_t75" style="width:8.25pt;height:9.75pt" o:ole="">
            <v:imagedata r:id="rId2337" o:title=""/>
          </v:shape>
          <o:OLEObject Type="Embed" ProgID="Equation.3" ShapeID="_x0000_i2601" DrawAspect="Content" ObjectID="_1584267530" r:id="rId2338"/>
        </w:object>
      </w:r>
      <w:r>
        <w:rPr>
          <w:rFonts w:eastAsia="Microsoft YaHei" w:hint="eastAsia"/>
        </w:rPr>
        <w:t xml:space="preserve"> is the sequence index</w:t>
      </w:r>
      <w:r>
        <w:rPr>
          <w:rFonts w:eastAsia="Microsoft YaHei"/>
        </w:rPr>
        <w:t xml:space="preserve"> provided by </w:t>
      </w:r>
      <w:r>
        <w:t>Tables 7.4.1.5.3-2 to 7.4.1.5.3-5</w:t>
      </w:r>
      <w:r>
        <w:rPr>
          <w:rFonts w:eastAsia="Microsoft YaHei" w:hint="eastAsia"/>
        </w:rPr>
        <w:t xml:space="preserve">, </w:t>
      </w:r>
      <w:r w:rsidRPr="00FD1544">
        <w:rPr>
          <w:position w:val="-10"/>
        </w:rPr>
        <w:object w:dxaOrig="1020" w:dyaOrig="300">
          <v:shape id="_x0000_i2602" type="#_x0000_t75" style="width:51pt;height:15pt" o:ole="">
            <v:imagedata r:id="rId2339" o:title=""/>
          </v:shape>
          <o:OLEObject Type="Embed" ProgID="Equation.3" ShapeID="_x0000_i2602" DrawAspect="Content" ObjectID="_1584267531" r:id="rId2340"/>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group size,</w:t>
      </w:r>
      <w:r>
        <w:rPr>
          <w:rFonts w:eastAsia="Microsoft YaHei" w:hint="eastAsia"/>
        </w:rPr>
        <w:t xml:space="preserve"> and </w:t>
      </w:r>
      <w:r w:rsidRPr="003D7D00">
        <w:rPr>
          <w:position w:val="-6"/>
        </w:rPr>
        <w:object w:dxaOrig="240" w:dyaOrig="240">
          <v:shape id="_x0000_i2603" type="#_x0000_t75" style="width:12pt;height:12pt" o:ole="">
            <v:imagedata r:id="rId2341" o:title=""/>
          </v:shape>
          <o:OLEObject Type="Embed" ProgID="Equation.3" ShapeID="_x0000_i2603" DrawAspect="Content" ObjectID="_1584267532" r:id="rId2342"/>
        </w:object>
      </w:r>
      <w:r>
        <w:rPr>
          <w:rFonts w:eastAsia="Microsoft YaHei" w:hint="eastAsia"/>
        </w:rPr>
        <w:t xml:space="preserve"> is the number of CSI-RS</w:t>
      </w:r>
      <w:r>
        <w:rPr>
          <w:rFonts w:eastAsia="Microsoft YaHei"/>
        </w:rPr>
        <w:t xml:space="preserve"> ports</w:t>
      </w:r>
      <w:r>
        <w:rPr>
          <w:rFonts w:eastAsia="Microsoft YaHei" w:hint="eastAsia"/>
        </w:rPr>
        <w:t xml:space="preserve">. </w:t>
      </w:r>
      <w:r>
        <w:rPr>
          <w:rFonts w:eastAsia="Microsoft YaHei"/>
        </w:rPr>
        <w:t>The CDM group index</w:t>
      </w:r>
      <w:r>
        <w:rPr>
          <w:rFonts w:eastAsia="Microsoft YaHei" w:hint="eastAsia"/>
        </w:rPr>
        <w:t xml:space="preserve"> </w:t>
      </w:r>
      <w:r w:rsidRPr="00C51071">
        <w:rPr>
          <w:position w:val="-10"/>
        </w:rPr>
        <w:object w:dxaOrig="180" w:dyaOrig="279">
          <v:shape id="_x0000_i2604" type="#_x0000_t75" style="width:9pt;height:14.25pt" o:ole="">
            <v:imagedata r:id="rId2343" o:title=""/>
          </v:shape>
          <o:OLEObject Type="Embed" ProgID="Equation.3" ShapeID="_x0000_i2604" DrawAspect="Content" ObjectID="_1584267533" r:id="rId2344"/>
        </w:object>
      </w:r>
      <w:r>
        <w:rPr>
          <w:rFonts w:eastAsia="Microsoft YaHei" w:hint="eastAsia"/>
        </w:rPr>
        <w:t xml:space="preserve"> </w:t>
      </w:r>
      <w:r>
        <w:rPr>
          <w:rFonts w:eastAsia="Microsoft YaHei"/>
        </w:rPr>
        <w:t xml:space="preserve">given in Table 7.4.1.5.3-1 corresponds to the </w:t>
      </w:r>
      <w:r>
        <w:rPr>
          <w:rFonts w:eastAsia="Microsoft YaHei"/>
        </w:rPr>
        <w:lastRenderedPageBreak/>
        <w:t xml:space="preserve">time/frequency locations </w:t>
      </w:r>
      <w:r w:rsidRPr="000B108A">
        <w:rPr>
          <w:position w:val="-10"/>
        </w:rPr>
        <w:object w:dxaOrig="440" w:dyaOrig="340">
          <v:shape id="_x0000_i2605" type="#_x0000_t75" style="width:21.75pt;height:17.25pt" o:ole="">
            <v:imagedata r:id="rId2345" o:title=""/>
          </v:shape>
          <o:OLEObject Type="Embed" ProgID="Equation.3" ShapeID="_x0000_i2605" DrawAspect="Content" ObjectID="_1584267534" r:id="rId2346"/>
        </w:object>
      </w:r>
      <w:r>
        <w:t xml:space="preserve"> for a given row of the table. The CDM groups are numbered in order of increasing frequency domain allocation first and then increasing time domain allocation.</w:t>
      </w:r>
      <w:r w:rsidRPr="0099787D">
        <w:t>For a CSI-RS resource configured as periodic or semi-persistent by the higher layer parameter ResourceConfigType,</w:t>
      </w:r>
      <w:r>
        <w:t>t</w:t>
      </w:r>
      <w:r w:rsidRPr="00D875F2">
        <w:t xml:space="preserve">he UE shall assume that </w:t>
      </w:r>
      <w:r>
        <w:t>the</w:t>
      </w:r>
      <w:r w:rsidRPr="00D875F2">
        <w:t xml:space="preserve"> CSI-RS </w:t>
      </w:r>
      <w:r>
        <w:t xml:space="preserve">is </w:t>
      </w:r>
      <w:r w:rsidRPr="00D875F2">
        <w:t xml:space="preserve">transmitted </w:t>
      </w:r>
      <w:r>
        <w:t>in slots satisfying</w:t>
      </w:r>
    </w:p>
    <w:p w:rsidR="00C54153" w:rsidRDefault="00C54153" w:rsidP="00C54153">
      <w:pPr>
        <w:pStyle w:val="EQ"/>
        <w:jc w:val="center"/>
      </w:pPr>
      <w:r w:rsidRPr="00DB4391">
        <w:rPr>
          <w:rFonts w:eastAsia="MS Mincho" w:cs="Arial"/>
          <w:position w:val="-14"/>
          <w:lang w:val="pt-BR" w:eastAsia="ja-JP"/>
        </w:rPr>
        <w:object w:dxaOrig="3140" w:dyaOrig="380">
          <v:shape id="_x0000_i2606" type="#_x0000_t75" style="width:157.5pt;height:18.75pt" o:ole="">
            <v:imagedata r:id="rId2347" o:title=""/>
          </v:shape>
          <o:OLEObject Type="Embed" ProgID="Equation.3" ShapeID="_x0000_i2606" DrawAspect="Content" ObjectID="_1584267535" r:id="rId2348"/>
        </w:object>
      </w:r>
    </w:p>
    <w:p w:rsidR="00C54153" w:rsidRDefault="00C54153" w:rsidP="00C54153">
      <w:r>
        <w:t>where the</w:t>
      </w:r>
      <w:r w:rsidRPr="00D875F2">
        <w:t xml:space="preserve"> periodicity </w:t>
      </w:r>
      <w:r w:rsidRPr="006E7FEA">
        <w:rPr>
          <w:rFonts w:eastAsia="MS Mincho" w:cs="Arial"/>
          <w:position w:val="-10"/>
          <w:lang w:val="pt-BR" w:eastAsia="ja-JP"/>
        </w:rPr>
        <w:object w:dxaOrig="520" w:dyaOrig="300">
          <v:shape id="_x0000_i2607" type="#_x0000_t75" style="width:26.25pt;height:15pt" o:ole="">
            <v:imagedata r:id="rId2349" o:title=""/>
          </v:shape>
          <o:OLEObject Type="Embed" ProgID="Equation.3" ShapeID="_x0000_i2607" DrawAspect="Content" ObjectID="_1584267536" r:id="rId2350"/>
        </w:object>
      </w:r>
      <w:r w:rsidRPr="00D875F2">
        <w:t xml:space="preserve"> (in slots) and slot offset </w:t>
      </w:r>
      <w:r w:rsidRPr="006E7FEA">
        <w:rPr>
          <w:rFonts w:eastAsia="MS Mincho" w:cs="Arial"/>
          <w:position w:val="-10"/>
          <w:lang w:val="pt-BR" w:eastAsia="ja-JP"/>
        </w:rPr>
        <w:object w:dxaOrig="499" w:dyaOrig="300">
          <v:shape id="_x0000_i2608" type="#_x0000_t75" style="width:24.75pt;height:15pt" o:ole="">
            <v:imagedata r:id="rId1802" o:title=""/>
          </v:shape>
          <o:OLEObject Type="Embed" ProgID="Equation.3" ShapeID="_x0000_i2608" DrawAspect="Content" ObjectID="_1584267537" r:id="rId2351"/>
        </w:object>
      </w:r>
      <w:r>
        <w:rPr>
          <w:rFonts w:eastAsia="MS Mincho" w:cs="Arial"/>
          <w:lang w:val="pt-BR" w:eastAsia="ja-JP"/>
        </w:rPr>
        <w:t xml:space="preserve"> are</w:t>
      </w:r>
      <w:r w:rsidRPr="00D875F2">
        <w:t xml:space="preserve"> given by </w:t>
      </w:r>
      <w:r>
        <w:t xml:space="preserve">the </w:t>
      </w:r>
      <w:r w:rsidRPr="00D875F2">
        <w:t xml:space="preserve">higher layer parameter </w:t>
      </w:r>
      <w:r w:rsidRPr="00C82905">
        <w:rPr>
          <w:i/>
        </w:rPr>
        <w:t>CSI-RS-timeConfig</w:t>
      </w:r>
      <w:r w:rsidRPr="00D875F2">
        <w:t>. The UE shall assume that CSI-RS is transmitted in a candidate slot only if all OFDM symbols of that slot corresponding to the configured CSI</w:t>
      </w:r>
      <w:r>
        <w:t>-RS resource are classified as '</w:t>
      </w:r>
      <w:r w:rsidRPr="00D875F2">
        <w:t>downlink</w:t>
      </w:r>
      <w:r>
        <w:t>'</w:t>
      </w:r>
      <w:r w:rsidRPr="00D875F2">
        <w:t>.</w:t>
      </w:r>
    </w:p>
    <w:p w:rsidR="00C54153" w:rsidRDefault="00C54153" w:rsidP="00C54153"/>
    <w:bookmarkEnd w:id="207"/>
    <w:bookmarkEnd w:id="208"/>
    <w:bookmarkEnd w:id="209"/>
    <w:bookmarkEnd w:id="210"/>
    <w:p w:rsidR="009D614B" w:rsidRDefault="009D614B" w:rsidP="009D614B">
      <w:pPr>
        <w:pStyle w:val="TH"/>
      </w:pPr>
      <w:r>
        <w:t>Table 7.4.1.5.</w:t>
      </w:r>
      <w:r w:rsidR="00C54153">
        <w:t>3</w:t>
      </w:r>
      <w:r>
        <w:t>-1: CSI-RS locations</w:t>
      </w:r>
      <w:r w:rsidR="00A05F76">
        <w:t xml:space="preserve"> within a slot</w:t>
      </w:r>
      <w:r>
        <w:t>.</w:t>
      </w: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7"/>
        <w:gridCol w:w="677"/>
        <w:gridCol w:w="867"/>
        <w:gridCol w:w="1066"/>
        <w:gridCol w:w="4881"/>
        <w:gridCol w:w="1367"/>
        <w:gridCol w:w="558"/>
        <w:gridCol w:w="565"/>
      </w:tblGrid>
      <w:tr w:rsidR="00C54153" w:rsidRPr="00C54153" w:rsidTr="003620AD">
        <w:tc>
          <w:tcPr>
            <w:tcW w:w="617" w:type="dxa"/>
          </w:tcPr>
          <w:p w:rsidR="00C54153" w:rsidRPr="00C54153" w:rsidRDefault="00C54153" w:rsidP="00C54153">
            <w:pPr>
              <w:keepNext/>
              <w:keepLines/>
              <w:spacing w:after="0"/>
              <w:jc w:val="center"/>
              <w:rPr>
                <w:rFonts w:ascii="Arial" w:eastAsia="Batang" w:hAnsi="Arial"/>
                <w:b/>
                <w:sz w:val="18"/>
              </w:rPr>
            </w:pPr>
            <w:r w:rsidRPr="00C54153">
              <w:rPr>
                <w:rFonts w:ascii="Arial" w:eastAsia="Batang" w:hAnsi="Arial"/>
                <w:b/>
                <w:sz w:val="18"/>
              </w:rPr>
              <w:t>Row</w:t>
            </w:r>
          </w:p>
        </w:tc>
        <w:tc>
          <w:tcPr>
            <w:tcW w:w="677" w:type="dxa"/>
            <w:shd w:val="clear" w:color="auto" w:fill="auto"/>
          </w:tcPr>
          <w:p w:rsidR="00C54153" w:rsidRPr="00C54153" w:rsidRDefault="00C54153" w:rsidP="00C54153">
            <w:pPr>
              <w:keepNext/>
              <w:keepLines/>
              <w:spacing w:after="0"/>
              <w:jc w:val="center"/>
              <w:rPr>
                <w:rFonts w:ascii="Arial" w:eastAsia="Batang" w:hAnsi="Arial"/>
                <w:b/>
                <w:sz w:val="18"/>
              </w:rPr>
            </w:pPr>
            <w:r w:rsidRPr="00C54153">
              <w:rPr>
                <w:rFonts w:ascii="Arial" w:eastAsia="Batang" w:hAnsi="Arial"/>
                <w:b/>
                <w:sz w:val="18"/>
              </w:rPr>
              <w:t>Ports</w:t>
            </w:r>
          </w:p>
        </w:tc>
        <w:tc>
          <w:tcPr>
            <w:tcW w:w="867" w:type="dxa"/>
            <w:shd w:val="clear" w:color="auto" w:fill="auto"/>
          </w:tcPr>
          <w:p w:rsidR="00C54153" w:rsidRPr="00C54153" w:rsidRDefault="00C54153" w:rsidP="00C54153">
            <w:pPr>
              <w:keepNext/>
              <w:keepLines/>
              <w:spacing w:after="0"/>
              <w:jc w:val="center"/>
              <w:rPr>
                <w:rFonts w:ascii="Arial" w:eastAsia="Batang" w:hAnsi="Arial"/>
                <w:b/>
                <w:sz w:val="18"/>
              </w:rPr>
            </w:pPr>
            <w:r w:rsidRPr="00C54153">
              <w:rPr>
                <w:rFonts w:ascii="Arial" w:eastAsia="Batang" w:hAnsi="Arial"/>
                <w:b/>
                <w:sz w:val="18"/>
              </w:rPr>
              <w:t xml:space="preserve">Density </w:t>
            </w:r>
            <w:r w:rsidR="003B495E">
              <w:rPr>
                <w:rFonts w:ascii="Arial" w:eastAsia="Batang" w:hAnsi="Arial"/>
                <w:b/>
                <w:position w:val="-10"/>
                <w:sz w:val="18"/>
              </w:rPr>
              <w:pict>
                <v:shape id="_x0000_i2609" type="#_x0000_t75" style="width:11.25pt;height:12pt">
                  <v:imagedata r:id="rId2352" o:title=""/>
                </v:shape>
              </w:pict>
            </w:r>
          </w:p>
        </w:tc>
        <w:tc>
          <w:tcPr>
            <w:tcW w:w="1066" w:type="dxa"/>
          </w:tcPr>
          <w:p w:rsidR="00C54153" w:rsidRPr="00C54153" w:rsidRDefault="00C54153" w:rsidP="00C54153">
            <w:pPr>
              <w:keepNext/>
              <w:keepLines/>
              <w:spacing w:after="0"/>
              <w:jc w:val="center"/>
              <w:rPr>
                <w:rFonts w:ascii="Arial" w:eastAsia="Batang" w:hAnsi="Arial"/>
                <w:b/>
                <w:i/>
                <w:sz w:val="18"/>
              </w:rPr>
            </w:pPr>
            <w:r w:rsidRPr="00C54153">
              <w:rPr>
                <w:rFonts w:ascii="Arial" w:eastAsia="Batang" w:hAnsi="Arial"/>
                <w:b/>
                <w:i/>
                <w:sz w:val="18"/>
              </w:rPr>
              <w:t>CDMtype</w:t>
            </w:r>
          </w:p>
        </w:tc>
        <w:tc>
          <w:tcPr>
            <w:tcW w:w="4876" w:type="dxa"/>
            <w:shd w:val="clear" w:color="auto" w:fill="auto"/>
          </w:tcPr>
          <w:p w:rsidR="00C54153" w:rsidRPr="00C54153" w:rsidRDefault="003B495E" w:rsidP="00C54153">
            <w:pPr>
              <w:keepNext/>
              <w:keepLines/>
              <w:spacing w:after="0"/>
              <w:jc w:val="center"/>
              <w:rPr>
                <w:rFonts w:ascii="Arial" w:eastAsia="Batang" w:hAnsi="Arial"/>
                <w:b/>
                <w:sz w:val="18"/>
              </w:rPr>
            </w:pPr>
            <w:r>
              <w:rPr>
                <w:rFonts w:ascii="Arial" w:eastAsia="Batang" w:hAnsi="Arial"/>
                <w:b/>
                <w:position w:val="-10"/>
                <w:sz w:val="18"/>
              </w:rPr>
              <w:pict>
                <v:shape id="_x0000_i2610" type="#_x0000_t75" style="width:21.75pt;height:17.25pt">
                  <v:imagedata r:id="rId2353" o:title=""/>
                </v:shape>
              </w:pict>
            </w:r>
          </w:p>
        </w:tc>
        <w:tc>
          <w:tcPr>
            <w:tcW w:w="1367" w:type="dxa"/>
          </w:tcPr>
          <w:p w:rsidR="00C54153" w:rsidRPr="00C54153" w:rsidRDefault="00C54153" w:rsidP="00C54153">
            <w:pPr>
              <w:keepNext/>
              <w:keepLines/>
              <w:spacing w:after="0"/>
              <w:jc w:val="center"/>
              <w:rPr>
                <w:rFonts w:ascii="Arial" w:eastAsia="Batang" w:hAnsi="Arial"/>
                <w:b/>
                <w:sz w:val="18"/>
              </w:rPr>
            </w:pPr>
            <w:r w:rsidRPr="00C54153">
              <w:rPr>
                <w:rFonts w:ascii="Arial" w:eastAsia="Batang" w:hAnsi="Arial"/>
                <w:b/>
                <w:sz w:val="18"/>
              </w:rPr>
              <w:t xml:space="preserve">CDM group index </w:t>
            </w:r>
            <w:r w:rsidR="003B495E">
              <w:rPr>
                <w:rFonts w:ascii="Arial" w:eastAsia="Batang" w:hAnsi="Arial"/>
                <w:b/>
                <w:position w:val="-10"/>
                <w:sz w:val="18"/>
              </w:rPr>
              <w:pict>
                <v:shape id="_x0000_i2611" type="#_x0000_t75" style="width:9pt;height:14.25pt">
                  <v:imagedata r:id="rId2354" o:title=""/>
                </v:shape>
              </w:pict>
            </w:r>
          </w:p>
        </w:tc>
        <w:tc>
          <w:tcPr>
            <w:tcW w:w="561" w:type="dxa"/>
            <w:shd w:val="clear" w:color="auto" w:fill="auto"/>
          </w:tcPr>
          <w:p w:rsidR="00C54153" w:rsidRPr="00C54153" w:rsidRDefault="003B495E" w:rsidP="00C54153">
            <w:pPr>
              <w:keepNext/>
              <w:keepLines/>
              <w:spacing w:after="0"/>
              <w:jc w:val="center"/>
              <w:rPr>
                <w:rFonts w:ascii="Arial" w:eastAsia="Batang" w:hAnsi="Arial"/>
                <w:b/>
                <w:sz w:val="18"/>
              </w:rPr>
            </w:pPr>
            <w:r>
              <w:rPr>
                <w:rFonts w:ascii="Arial" w:eastAsia="Batang" w:hAnsi="Arial"/>
                <w:b/>
                <w:position w:val="-6"/>
                <w:sz w:val="18"/>
              </w:rPr>
              <w:pict>
                <v:shape id="_x0000_i2612" type="#_x0000_t75" style="width:12pt;height:12.75pt">
                  <v:imagedata r:id="rId2355" o:title=""/>
                </v:shape>
              </w:pict>
            </w:r>
          </w:p>
        </w:tc>
        <w:tc>
          <w:tcPr>
            <w:tcW w:w="567" w:type="dxa"/>
            <w:shd w:val="clear" w:color="auto" w:fill="auto"/>
          </w:tcPr>
          <w:p w:rsidR="00C54153" w:rsidRPr="00C54153" w:rsidRDefault="003B495E" w:rsidP="00C54153">
            <w:pPr>
              <w:keepNext/>
              <w:keepLines/>
              <w:spacing w:after="0"/>
              <w:jc w:val="center"/>
              <w:rPr>
                <w:rFonts w:ascii="Arial" w:eastAsia="Batang" w:hAnsi="Arial"/>
                <w:b/>
                <w:sz w:val="18"/>
              </w:rPr>
            </w:pPr>
            <w:r>
              <w:rPr>
                <w:rFonts w:ascii="Arial" w:eastAsia="Batang" w:hAnsi="Arial"/>
                <w:b/>
                <w:position w:val="-6"/>
                <w:sz w:val="18"/>
              </w:rPr>
              <w:pict>
                <v:shape id="_x0000_i2613" type="#_x0000_t75" style="width:9pt;height:12.75pt">
                  <v:imagedata r:id="rId2356" o:title=""/>
                </v:shape>
              </w:pict>
            </w:r>
          </w:p>
        </w:tc>
      </w:tr>
      <w:tr w:rsidR="00C54153" w:rsidRPr="00C54153" w:rsidTr="003620AD">
        <w:tc>
          <w:tcPr>
            <w:tcW w:w="617" w:type="dxa"/>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1</w:t>
            </w:r>
          </w:p>
        </w:tc>
        <w:tc>
          <w:tcPr>
            <w:tcW w:w="67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1</w:t>
            </w:r>
          </w:p>
        </w:tc>
        <w:tc>
          <w:tcPr>
            <w:tcW w:w="86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3</w:t>
            </w:r>
          </w:p>
        </w:tc>
        <w:tc>
          <w:tcPr>
            <w:tcW w:w="1066" w:type="dxa"/>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No CDM</w:t>
            </w:r>
          </w:p>
        </w:tc>
        <w:tc>
          <w:tcPr>
            <w:tcW w:w="4876" w:type="dxa"/>
            <w:shd w:val="clear" w:color="auto" w:fill="auto"/>
          </w:tcPr>
          <w:p w:rsidR="00C54153" w:rsidRPr="00C54153" w:rsidRDefault="003B495E" w:rsidP="00C54153">
            <w:pPr>
              <w:keepNext/>
              <w:keepLines/>
              <w:spacing w:after="0"/>
              <w:rPr>
                <w:rFonts w:ascii="Arial" w:eastAsia="Batang" w:hAnsi="Arial"/>
                <w:sz w:val="18"/>
              </w:rPr>
            </w:pPr>
            <w:r>
              <w:rPr>
                <w:rFonts w:ascii="Arial" w:eastAsia="Batang" w:hAnsi="Arial"/>
                <w:position w:val="-10"/>
                <w:sz w:val="18"/>
              </w:rPr>
              <w:pict>
                <v:shape id="_x0000_i2614" type="#_x0000_t75" style="width:30pt;height:15pt">
                  <v:imagedata r:id="rId2357" o:title=""/>
                </v:shape>
              </w:pict>
            </w:r>
            <w:r w:rsidR="00C54153" w:rsidRPr="00C54153">
              <w:rPr>
                <w:rFonts w:ascii="Arial" w:eastAsia="Batang" w:hAnsi="Arial"/>
                <w:sz w:val="18"/>
              </w:rPr>
              <w:t xml:space="preserve">, </w:t>
            </w:r>
            <w:r>
              <w:rPr>
                <w:rFonts w:ascii="Arial" w:eastAsia="Batang" w:hAnsi="Arial"/>
                <w:position w:val="-10"/>
                <w:sz w:val="18"/>
              </w:rPr>
              <w:pict>
                <v:shape id="_x0000_i2615" type="#_x0000_t75" style="width:44.25pt;height:15pt">
                  <v:imagedata r:id="rId2358" o:title=""/>
                </v:shape>
              </w:pict>
            </w:r>
            <w:r w:rsidR="00C54153" w:rsidRPr="00C54153">
              <w:rPr>
                <w:rFonts w:ascii="Arial" w:eastAsia="Batang" w:hAnsi="Arial"/>
                <w:sz w:val="18"/>
              </w:rPr>
              <w:t xml:space="preserve">, </w:t>
            </w:r>
            <w:r>
              <w:rPr>
                <w:rFonts w:ascii="Arial" w:eastAsia="Batang" w:hAnsi="Arial"/>
                <w:position w:val="-10"/>
                <w:sz w:val="18"/>
              </w:rPr>
              <w:pict>
                <v:shape id="_x0000_i2616" type="#_x0000_t75" style="width:44.25pt;height:15pt">
                  <v:imagedata r:id="rId2359" o:title=""/>
                </v:shape>
              </w:pict>
            </w:r>
          </w:p>
        </w:tc>
        <w:tc>
          <w:tcPr>
            <w:tcW w:w="1367" w:type="dxa"/>
          </w:tcPr>
          <w:p w:rsidR="00C54153" w:rsidRPr="00C54153" w:rsidRDefault="00C54153" w:rsidP="00C54153">
            <w:pPr>
              <w:keepNext/>
              <w:keepLines/>
              <w:spacing w:after="0"/>
              <w:rPr>
                <w:rFonts w:ascii="Arial" w:eastAsia="Batang" w:hAnsi="Arial"/>
                <w:sz w:val="18"/>
              </w:rPr>
            </w:pPr>
            <w:r w:rsidRPr="00C54153">
              <w:rPr>
                <w:rFonts w:ascii="Arial" w:hAnsi="Arial" w:hint="eastAsia"/>
                <w:sz w:val="18"/>
                <w:szCs w:val="18"/>
                <w:lang w:val="en-US" w:eastAsia="zh-CN"/>
              </w:rPr>
              <w:t>0,0,0</w:t>
            </w:r>
          </w:p>
        </w:tc>
        <w:tc>
          <w:tcPr>
            <w:tcW w:w="561"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0</w:t>
            </w:r>
          </w:p>
        </w:tc>
        <w:tc>
          <w:tcPr>
            <w:tcW w:w="56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0</w:t>
            </w:r>
          </w:p>
        </w:tc>
      </w:tr>
      <w:tr w:rsidR="00C54153" w:rsidRPr="00C54153" w:rsidTr="003620AD">
        <w:tc>
          <w:tcPr>
            <w:tcW w:w="617" w:type="dxa"/>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2</w:t>
            </w:r>
          </w:p>
        </w:tc>
        <w:tc>
          <w:tcPr>
            <w:tcW w:w="67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1</w:t>
            </w:r>
          </w:p>
        </w:tc>
        <w:tc>
          <w:tcPr>
            <w:tcW w:w="86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1, 0.5</w:t>
            </w:r>
          </w:p>
        </w:tc>
        <w:tc>
          <w:tcPr>
            <w:tcW w:w="1066" w:type="dxa"/>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No CDM</w:t>
            </w:r>
          </w:p>
        </w:tc>
        <w:tc>
          <w:tcPr>
            <w:tcW w:w="4876" w:type="dxa"/>
            <w:shd w:val="clear" w:color="auto" w:fill="auto"/>
          </w:tcPr>
          <w:p w:rsidR="00C54153" w:rsidRPr="00C54153" w:rsidRDefault="003B495E" w:rsidP="00C54153">
            <w:pPr>
              <w:keepNext/>
              <w:keepLines/>
              <w:spacing w:after="0"/>
              <w:rPr>
                <w:rFonts w:ascii="Arial" w:eastAsia="Batang" w:hAnsi="Arial"/>
                <w:sz w:val="18"/>
              </w:rPr>
            </w:pPr>
            <w:r>
              <w:rPr>
                <w:rFonts w:ascii="Arial" w:eastAsia="Batang" w:hAnsi="Arial"/>
                <w:position w:val="-10"/>
                <w:sz w:val="18"/>
              </w:rPr>
              <w:pict>
                <v:shape id="_x0000_i2617" type="#_x0000_t75" style="width:30pt;height:15pt">
                  <v:imagedata r:id="rId2357" o:title=""/>
                </v:shape>
              </w:pict>
            </w:r>
          </w:p>
        </w:tc>
        <w:tc>
          <w:tcPr>
            <w:tcW w:w="1367" w:type="dxa"/>
          </w:tcPr>
          <w:p w:rsidR="00C54153" w:rsidRPr="00C54153" w:rsidRDefault="00C54153" w:rsidP="00C54153">
            <w:pPr>
              <w:keepNext/>
              <w:keepLines/>
              <w:spacing w:after="0"/>
              <w:rPr>
                <w:rFonts w:ascii="Arial" w:eastAsia="Batang" w:hAnsi="Arial"/>
                <w:sz w:val="18"/>
              </w:rPr>
            </w:pPr>
            <w:r w:rsidRPr="00C54153">
              <w:rPr>
                <w:rFonts w:ascii="Arial" w:hAnsi="Arial" w:hint="eastAsia"/>
                <w:sz w:val="18"/>
                <w:szCs w:val="18"/>
                <w:lang w:val="en-US" w:eastAsia="zh-CN"/>
              </w:rPr>
              <w:t>0</w:t>
            </w:r>
          </w:p>
        </w:tc>
        <w:tc>
          <w:tcPr>
            <w:tcW w:w="561"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0</w:t>
            </w:r>
          </w:p>
        </w:tc>
        <w:tc>
          <w:tcPr>
            <w:tcW w:w="56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0</w:t>
            </w:r>
          </w:p>
        </w:tc>
      </w:tr>
      <w:tr w:rsidR="00C54153" w:rsidRPr="00C54153" w:rsidTr="003620AD">
        <w:tc>
          <w:tcPr>
            <w:tcW w:w="617" w:type="dxa"/>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3</w:t>
            </w:r>
          </w:p>
        </w:tc>
        <w:tc>
          <w:tcPr>
            <w:tcW w:w="67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2</w:t>
            </w:r>
          </w:p>
        </w:tc>
        <w:tc>
          <w:tcPr>
            <w:tcW w:w="86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1, 0.5</w:t>
            </w:r>
          </w:p>
        </w:tc>
        <w:tc>
          <w:tcPr>
            <w:tcW w:w="1066" w:type="dxa"/>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FD-CDM2</w:t>
            </w:r>
          </w:p>
        </w:tc>
        <w:tc>
          <w:tcPr>
            <w:tcW w:w="4876" w:type="dxa"/>
            <w:shd w:val="clear" w:color="auto" w:fill="auto"/>
          </w:tcPr>
          <w:p w:rsidR="00C54153" w:rsidRPr="00C54153" w:rsidRDefault="003B495E" w:rsidP="00C54153">
            <w:pPr>
              <w:keepNext/>
              <w:keepLines/>
              <w:spacing w:after="0"/>
              <w:rPr>
                <w:rFonts w:ascii="Arial" w:eastAsia="Batang" w:hAnsi="Arial"/>
                <w:sz w:val="18"/>
              </w:rPr>
            </w:pPr>
            <w:r>
              <w:rPr>
                <w:rFonts w:ascii="Arial" w:eastAsia="Batang" w:hAnsi="Arial"/>
                <w:position w:val="-10"/>
                <w:sz w:val="18"/>
              </w:rPr>
              <w:pict>
                <v:shape id="_x0000_i2618" type="#_x0000_t75" style="width:30pt;height:15pt">
                  <v:imagedata r:id="rId2357" o:title=""/>
                </v:shape>
              </w:pict>
            </w:r>
          </w:p>
        </w:tc>
        <w:tc>
          <w:tcPr>
            <w:tcW w:w="1367" w:type="dxa"/>
          </w:tcPr>
          <w:p w:rsidR="00C54153" w:rsidRPr="00C54153" w:rsidRDefault="00C54153" w:rsidP="00C54153">
            <w:pPr>
              <w:keepNext/>
              <w:keepLines/>
              <w:spacing w:after="0"/>
              <w:rPr>
                <w:rFonts w:ascii="Arial" w:eastAsia="Batang" w:hAnsi="Arial"/>
                <w:sz w:val="18"/>
              </w:rPr>
            </w:pPr>
            <w:r w:rsidRPr="00C54153">
              <w:rPr>
                <w:rFonts w:ascii="Arial" w:hAnsi="Arial" w:hint="eastAsia"/>
                <w:sz w:val="18"/>
                <w:szCs w:val="18"/>
                <w:lang w:val="en-US" w:eastAsia="zh-CN"/>
              </w:rPr>
              <w:t>0</w:t>
            </w:r>
          </w:p>
        </w:tc>
        <w:tc>
          <w:tcPr>
            <w:tcW w:w="561"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0</w:t>
            </w:r>
          </w:p>
        </w:tc>
      </w:tr>
      <w:tr w:rsidR="00C54153" w:rsidRPr="00C54153" w:rsidTr="003620AD">
        <w:tc>
          <w:tcPr>
            <w:tcW w:w="617" w:type="dxa"/>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4</w:t>
            </w:r>
          </w:p>
        </w:tc>
        <w:tc>
          <w:tcPr>
            <w:tcW w:w="67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4</w:t>
            </w:r>
          </w:p>
        </w:tc>
        <w:tc>
          <w:tcPr>
            <w:tcW w:w="86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1</w:t>
            </w:r>
          </w:p>
        </w:tc>
        <w:tc>
          <w:tcPr>
            <w:tcW w:w="1066" w:type="dxa"/>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FD-CDM2</w:t>
            </w:r>
          </w:p>
        </w:tc>
        <w:tc>
          <w:tcPr>
            <w:tcW w:w="4876" w:type="dxa"/>
            <w:shd w:val="clear" w:color="auto" w:fill="auto"/>
          </w:tcPr>
          <w:p w:rsidR="00C54153" w:rsidRPr="00C54153" w:rsidRDefault="003B495E" w:rsidP="00C54153">
            <w:pPr>
              <w:keepNext/>
              <w:keepLines/>
              <w:spacing w:after="0"/>
              <w:rPr>
                <w:rFonts w:ascii="Arial" w:eastAsia="Batang" w:hAnsi="Arial"/>
                <w:sz w:val="18"/>
              </w:rPr>
            </w:pPr>
            <w:r>
              <w:rPr>
                <w:rFonts w:ascii="Arial" w:eastAsia="Batang" w:hAnsi="Arial"/>
                <w:position w:val="-10"/>
                <w:sz w:val="18"/>
              </w:rPr>
              <w:pict>
                <v:shape id="_x0000_i2619" type="#_x0000_t75" style="width:74.25pt;height:15pt">
                  <v:imagedata r:id="rId2360" o:title=""/>
                </v:shape>
              </w:pict>
            </w:r>
          </w:p>
        </w:tc>
        <w:tc>
          <w:tcPr>
            <w:tcW w:w="1367" w:type="dxa"/>
          </w:tcPr>
          <w:p w:rsidR="00C54153" w:rsidRPr="00C54153" w:rsidRDefault="00C54153" w:rsidP="00C54153">
            <w:pPr>
              <w:keepNext/>
              <w:keepLines/>
              <w:spacing w:after="0"/>
              <w:rPr>
                <w:rFonts w:ascii="Arial" w:eastAsia="Batang" w:hAnsi="Arial"/>
                <w:sz w:val="18"/>
              </w:rPr>
            </w:pPr>
            <w:r w:rsidRPr="00C54153">
              <w:rPr>
                <w:rFonts w:ascii="Arial" w:hAnsi="Arial" w:hint="eastAsia"/>
                <w:sz w:val="18"/>
                <w:szCs w:val="18"/>
                <w:lang w:val="en-US" w:eastAsia="zh-CN"/>
              </w:rPr>
              <w:t>0,1</w:t>
            </w:r>
          </w:p>
        </w:tc>
        <w:tc>
          <w:tcPr>
            <w:tcW w:w="561"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0</w:t>
            </w:r>
          </w:p>
        </w:tc>
      </w:tr>
      <w:tr w:rsidR="00C54153" w:rsidRPr="00C54153" w:rsidTr="003620AD">
        <w:tc>
          <w:tcPr>
            <w:tcW w:w="617" w:type="dxa"/>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5</w:t>
            </w:r>
          </w:p>
        </w:tc>
        <w:tc>
          <w:tcPr>
            <w:tcW w:w="67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4</w:t>
            </w:r>
          </w:p>
        </w:tc>
        <w:tc>
          <w:tcPr>
            <w:tcW w:w="86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1</w:t>
            </w:r>
          </w:p>
        </w:tc>
        <w:tc>
          <w:tcPr>
            <w:tcW w:w="1066" w:type="dxa"/>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FD-CDM2</w:t>
            </w:r>
          </w:p>
        </w:tc>
        <w:tc>
          <w:tcPr>
            <w:tcW w:w="4876" w:type="dxa"/>
            <w:shd w:val="clear" w:color="auto" w:fill="auto"/>
          </w:tcPr>
          <w:p w:rsidR="00C54153" w:rsidRPr="00C54153" w:rsidRDefault="003B495E" w:rsidP="00C54153">
            <w:pPr>
              <w:keepNext/>
              <w:keepLines/>
              <w:spacing w:after="0"/>
              <w:rPr>
                <w:rFonts w:ascii="Arial" w:eastAsia="Batang" w:hAnsi="Arial"/>
                <w:sz w:val="18"/>
              </w:rPr>
            </w:pPr>
            <w:r>
              <w:rPr>
                <w:rFonts w:ascii="Arial" w:eastAsia="Batang" w:hAnsi="Arial"/>
                <w:position w:val="-10"/>
                <w:sz w:val="18"/>
              </w:rPr>
              <w:pict>
                <v:shape id="_x0000_i2620" type="#_x0000_t75" style="width:30pt;height:15pt">
                  <v:imagedata r:id="rId2357" o:title=""/>
                </v:shape>
              </w:pict>
            </w:r>
            <w:r w:rsidR="00C54153" w:rsidRPr="00C54153">
              <w:rPr>
                <w:rFonts w:ascii="Arial" w:eastAsia="Batang" w:hAnsi="Arial"/>
                <w:sz w:val="18"/>
              </w:rPr>
              <w:t>,</w:t>
            </w:r>
            <w:r>
              <w:rPr>
                <w:rFonts w:ascii="Arial" w:eastAsia="Batang" w:hAnsi="Arial"/>
                <w:position w:val="-10"/>
                <w:sz w:val="18"/>
              </w:rPr>
              <w:pict>
                <v:shape id="_x0000_i2621" type="#_x0000_t75" style="width:42pt;height:15pt">
                  <v:imagedata r:id="rId2361" o:title=""/>
                </v:shape>
              </w:pict>
            </w:r>
          </w:p>
        </w:tc>
        <w:tc>
          <w:tcPr>
            <w:tcW w:w="1367" w:type="dxa"/>
          </w:tcPr>
          <w:p w:rsidR="00C54153" w:rsidRPr="00C54153" w:rsidRDefault="00C54153" w:rsidP="00C54153">
            <w:pPr>
              <w:keepNext/>
              <w:keepLines/>
              <w:spacing w:after="0"/>
              <w:rPr>
                <w:rFonts w:ascii="Arial" w:eastAsia="Batang" w:hAnsi="Arial"/>
                <w:sz w:val="18"/>
              </w:rPr>
            </w:pPr>
            <w:r w:rsidRPr="00C54153">
              <w:rPr>
                <w:rFonts w:ascii="Arial" w:hAnsi="Arial" w:hint="eastAsia"/>
                <w:sz w:val="18"/>
                <w:szCs w:val="18"/>
                <w:lang w:val="en-US" w:eastAsia="zh-CN"/>
              </w:rPr>
              <w:t>0,1</w:t>
            </w:r>
          </w:p>
        </w:tc>
        <w:tc>
          <w:tcPr>
            <w:tcW w:w="561"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0</w:t>
            </w:r>
          </w:p>
        </w:tc>
      </w:tr>
      <w:tr w:rsidR="00C54153" w:rsidRPr="00C54153" w:rsidTr="003620AD">
        <w:tc>
          <w:tcPr>
            <w:tcW w:w="617" w:type="dxa"/>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6</w:t>
            </w:r>
          </w:p>
        </w:tc>
        <w:tc>
          <w:tcPr>
            <w:tcW w:w="67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8</w:t>
            </w:r>
          </w:p>
        </w:tc>
        <w:tc>
          <w:tcPr>
            <w:tcW w:w="86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1</w:t>
            </w:r>
          </w:p>
        </w:tc>
        <w:tc>
          <w:tcPr>
            <w:tcW w:w="1066" w:type="dxa"/>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FD-CDM2</w:t>
            </w:r>
          </w:p>
        </w:tc>
        <w:tc>
          <w:tcPr>
            <w:tcW w:w="4876" w:type="dxa"/>
            <w:shd w:val="clear" w:color="auto" w:fill="auto"/>
          </w:tcPr>
          <w:p w:rsidR="00C54153" w:rsidRPr="00C54153" w:rsidRDefault="003B495E" w:rsidP="00C54153">
            <w:pPr>
              <w:keepNext/>
              <w:keepLines/>
              <w:spacing w:after="0"/>
              <w:rPr>
                <w:rFonts w:ascii="Arial" w:eastAsia="Batang" w:hAnsi="Arial"/>
                <w:sz w:val="18"/>
              </w:rPr>
            </w:pPr>
            <w:r>
              <w:rPr>
                <w:rFonts w:ascii="Arial" w:eastAsia="Batang" w:hAnsi="Arial"/>
                <w:position w:val="-10"/>
                <w:sz w:val="18"/>
              </w:rPr>
              <w:pict>
                <v:shape id="_x0000_i2622" type="#_x0000_t75" style="width:119.25pt;height:15pt">
                  <v:imagedata r:id="rId2362" o:title=""/>
                </v:shape>
              </w:pict>
            </w:r>
          </w:p>
        </w:tc>
        <w:tc>
          <w:tcPr>
            <w:tcW w:w="1367" w:type="dxa"/>
          </w:tcPr>
          <w:p w:rsidR="00C54153" w:rsidRPr="00C54153" w:rsidRDefault="00C54153" w:rsidP="00C54153">
            <w:pPr>
              <w:keepNext/>
              <w:keepLines/>
              <w:spacing w:after="0"/>
              <w:rPr>
                <w:rFonts w:ascii="Arial" w:eastAsia="Batang" w:hAnsi="Arial"/>
                <w:sz w:val="18"/>
              </w:rPr>
            </w:pPr>
            <w:r w:rsidRPr="00C54153">
              <w:rPr>
                <w:rFonts w:ascii="Arial" w:hAnsi="Arial" w:hint="eastAsia"/>
                <w:sz w:val="18"/>
                <w:szCs w:val="18"/>
                <w:lang w:val="en-US" w:eastAsia="zh-CN"/>
              </w:rPr>
              <w:t>0,1,2,3</w:t>
            </w:r>
          </w:p>
        </w:tc>
        <w:tc>
          <w:tcPr>
            <w:tcW w:w="561"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0</w:t>
            </w:r>
          </w:p>
        </w:tc>
      </w:tr>
      <w:tr w:rsidR="00C54153" w:rsidRPr="00C54153" w:rsidTr="003620AD">
        <w:tc>
          <w:tcPr>
            <w:tcW w:w="617" w:type="dxa"/>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7</w:t>
            </w:r>
          </w:p>
        </w:tc>
        <w:tc>
          <w:tcPr>
            <w:tcW w:w="67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8</w:t>
            </w:r>
          </w:p>
        </w:tc>
        <w:tc>
          <w:tcPr>
            <w:tcW w:w="86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1</w:t>
            </w:r>
          </w:p>
        </w:tc>
        <w:tc>
          <w:tcPr>
            <w:tcW w:w="1066" w:type="dxa"/>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FD-CDM2</w:t>
            </w:r>
          </w:p>
        </w:tc>
        <w:tc>
          <w:tcPr>
            <w:tcW w:w="4876" w:type="dxa"/>
            <w:shd w:val="clear" w:color="auto" w:fill="auto"/>
          </w:tcPr>
          <w:p w:rsidR="00C54153" w:rsidRPr="00C54153" w:rsidRDefault="003B495E" w:rsidP="00C54153">
            <w:pPr>
              <w:keepNext/>
              <w:keepLines/>
              <w:spacing w:after="0"/>
              <w:rPr>
                <w:rFonts w:ascii="Arial" w:eastAsia="Batang" w:hAnsi="Arial"/>
                <w:sz w:val="18"/>
              </w:rPr>
            </w:pPr>
            <w:r>
              <w:rPr>
                <w:rFonts w:ascii="Arial" w:eastAsia="Batang" w:hAnsi="Arial"/>
                <w:position w:val="-10"/>
                <w:sz w:val="18"/>
              </w:rPr>
              <w:pict>
                <v:shape id="_x0000_i2623" type="#_x0000_t75" style="width:141.75pt;height:15pt">
                  <v:imagedata r:id="rId2363" o:title=""/>
                </v:shape>
              </w:pict>
            </w:r>
          </w:p>
        </w:tc>
        <w:tc>
          <w:tcPr>
            <w:tcW w:w="1367" w:type="dxa"/>
          </w:tcPr>
          <w:p w:rsidR="00C54153" w:rsidRPr="00C54153" w:rsidRDefault="00C54153" w:rsidP="00C54153">
            <w:pPr>
              <w:keepNext/>
              <w:keepLines/>
              <w:spacing w:after="0"/>
              <w:rPr>
                <w:rFonts w:ascii="Arial" w:eastAsia="Batang" w:hAnsi="Arial"/>
                <w:sz w:val="18"/>
              </w:rPr>
            </w:pPr>
            <w:r w:rsidRPr="00C54153">
              <w:rPr>
                <w:rFonts w:ascii="Arial" w:hAnsi="Arial" w:hint="eastAsia"/>
                <w:sz w:val="18"/>
                <w:szCs w:val="18"/>
                <w:lang w:val="en-US" w:eastAsia="zh-CN"/>
              </w:rPr>
              <w:t>0,1,2,3</w:t>
            </w:r>
          </w:p>
        </w:tc>
        <w:tc>
          <w:tcPr>
            <w:tcW w:w="561"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0</w:t>
            </w:r>
          </w:p>
        </w:tc>
      </w:tr>
      <w:tr w:rsidR="00C54153" w:rsidRPr="00C54153" w:rsidTr="003620AD">
        <w:tc>
          <w:tcPr>
            <w:tcW w:w="617" w:type="dxa"/>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8</w:t>
            </w:r>
          </w:p>
        </w:tc>
        <w:tc>
          <w:tcPr>
            <w:tcW w:w="67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8</w:t>
            </w:r>
          </w:p>
        </w:tc>
        <w:tc>
          <w:tcPr>
            <w:tcW w:w="86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1</w:t>
            </w:r>
          </w:p>
        </w:tc>
        <w:tc>
          <w:tcPr>
            <w:tcW w:w="1066" w:type="dxa"/>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CDM4 (FD2,TD2)</w:t>
            </w:r>
          </w:p>
        </w:tc>
        <w:tc>
          <w:tcPr>
            <w:tcW w:w="4876" w:type="dxa"/>
            <w:shd w:val="clear" w:color="auto" w:fill="auto"/>
          </w:tcPr>
          <w:p w:rsidR="00C54153" w:rsidRPr="00C54153" w:rsidRDefault="003B495E" w:rsidP="00C54153">
            <w:pPr>
              <w:keepNext/>
              <w:keepLines/>
              <w:spacing w:after="0"/>
              <w:rPr>
                <w:rFonts w:ascii="Arial" w:eastAsia="Batang" w:hAnsi="Arial"/>
                <w:sz w:val="18"/>
              </w:rPr>
            </w:pPr>
            <w:r>
              <w:rPr>
                <w:rFonts w:ascii="Arial" w:eastAsia="Batang" w:hAnsi="Arial"/>
                <w:position w:val="-10"/>
                <w:sz w:val="18"/>
              </w:rPr>
              <w:pict>
                <v:shape id="_x0000_i2624" type="#_x0000_t75" style="width:59.25pt;height:15pt">
                  <v:imagedata r:id="rId2364" o:title=""/>
                </v:shape>
              </w:pict>
            </w:r>
          </w:p>
        </w:tc>
        <w:tc>
          <w:tcPr>
            <w:tcW w:w="1367" w:type="dxa"/>
          </w:tcPr>
          <w:p w:rsidR="00C54153" w:rsidRPr="00C54153" w:rsidRDefault="00C54153" w:rsidP="00C54153">
            <w:pPr>
              <w:keepNext/>
              <w:keepLines/>
              <w:spacing w:after="0"/>
              <w:rPr>
                <w:rFonts w:ascii="Arial" w:eastAsia="Batang" w:hAnsi="Arial"/>
                <w:sz w:val="18"/>
              </w:rPr>
            </w:pPr>
            <w:r w:rsidRPr="00C54153">
              <w:rPr>
                <w:rFonts w:ascii="Arial" w:hAnsi="Arial" w:hint="eastAsia"/>
                <w:sz w:val="18"/>
                <w:szCs w:val="18"/>
                <w:lang w:val="en-US" w:eastAsia="zh-CN"/>
              </w:rPr>
              <w:t>0,1</w:t>
            </w:r>
          </w:p>
        </w:tc>
        <w:tc>
          <w:tcPr>
            <w:tcW w:w="561"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0, 1</w:t>
            </w:r>
          </w:p>
        </w:tc>
      </w:tr>
      <w:tr w:rsidR="00C54153" w:rsidRPr="00C54153" w:rsidTr="003620AD">
        <w:tc>
          <w:tcPr>
            <w:tcW w:w="617" w:type="dxa"/>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9</w:t>
            </w:r>
          </w:p>
        </w:tc>
        <w:tc>
          <w:tcPr>
            <w:tcW w:w="67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12</w:t>
            </w:r>
          </w:p>
        </w:tc>
        <w:tc>
          <w:tcPr>
            <w:tcW w:w="86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1</w:t>
            </w:r>
          </w:p>
        </w:tc>
        <w:tc>
          <w:tcPr>
            <w:tcW w:w="1066" w:type="dxa"/>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FD-CDM2</w:t>
            </w:r>
          </w:p>
        </w:tc>
        <w:tc>
          <w:tcPr>
            <w:tcW w:w="4876" w:type="dxa"/>
            <w:shd w:val="clear" w:color="auto" w:fill="auto"/>
          </w:tcPr>
          <w:p w:rsidR="00C54153" w:rsidRPr="00C54153" w:rsidRDefault="003B495E" w:rsidP="00C54153">
            <w:pPr>
              <w:keepNext/>
              <w:keepLines/>
              <w:spacing w:after="0"/>
              <w:rPr>
                <w:rFonts w:ascii="Arial" w:eastAsia="Batang" w:hAnsi="Arial"/>
                <w:sz w:val="18"/>
              </w:rPr>
            </w:pPr>
            <w:r>
              <w:rPr>
                <w:rFonts w:ascii="Arial" w:eastAsia="Batang" w:hAnsi="Arial"/>
                <w:position w:val="-10"/>
                <w:sz w:val="18"/>
              </w:rPr>
              <w:pict>
                <v:shape id="_x0000_i2625" type="#_x0000_t75" style="width:179.25pt;height:15pt">
                  <v:imagedata r:id="rId2365" o:title=""/>
                </v:shape>
              </w:pict>
            </w:r>
          </w:p>
        </w:tc>
        <w:tc>
          <w:tcPr>
            <w:tcW w:w="1367" w:type="dxa"/>
          </w:tcPr>
          <w:p w:rsidR="00C54153" w:rsidRPr="00C54153" w:rsidRDefault="00C54153" w:rsidP="00C54153">
            <w:pPr>
              <w:keepNext/>
              <w:keepLines/>
              <w:spacing w:after="0"/>
              <w:rPr>
                <w:rFonts w:ascii="Arial" w:eastAsia="Batang" w:hAnsi="Arial"/>
                <w:sz w:val="18"/>
              </w:rPr>
            </w:pPr>
            <w:r w:rsidRPr="00C54153">
              <w:rPr>
                <w:rFonts w:ascii="Arial" w:hAnsi="Arial" w:hint="eastAsia"/>
                <w:sz w:val="18"/>
                <w:szCs w:val="18"/>
                <w:lang w:val="en-US" w:eastAsia="zh-CN"/>
              </w:rPr>
              <w:t>0,1,2,3,4,5</w:t>
            </w:r>
          </w:p>
        </w:tc>
        <w:tc>
          <w:tcPr>
            <w:tcW w:w="561"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0</w:t>
            </w:r>
          </w:p>
        </w:tc>
      </w:tr>
      <w:tr w:rsidR="00C54153" w:rsidRPr="00C54153" w:rsidTr="003620AD">
        <w:tc>
          <w:tcPr>
            <w:tcW w:w="617" w:type="dxa"/>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10</w:t>
            </w:r>
          </w:p>
        </w:tc>
        <w:tc>
          <w:tcPr>
            <w:tcW w:w="67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12</w:t>
            </w:r>
          </w:p>
        </w:tc>
        <w:tc>
          <w:tcPr>
            <w:tcW w:w="86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1</w:t>
            </w:r>
          </w:p>
        </w:tc>
        <w:tc>
          <w:tcPr>
            <w:tcW w:w="1066" w:type="dxa"/>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CDM4 (FD2,TD2)</w:t>
            </w:r>
          </w:p>
        </w:tc>
        <w:tc>
          <w:tcPr>
            <w:tcW w:w="4876" w:type="dxa"/>
            <w:shd w:val="clear" w:color="auto" w:fill="auto"/>
          </w:tcPr>
          <w:p w:rsidR="00C54153" w:rsidRPr="00C54153" w:rsidRDefault="003B495E" w:rsidP="00C54153">
            <w:pPr>
              <w:keepNext/>
              <w:keepLines/>
              <w:spacing w:after="0"/>
              <w:rPr>
                <w:rFonts w:ascii="Arial" w:eastAsia="Batang" w:hAnsi="Arial"/>
                <w:sz w:val="18"/>
              </w:rPr>
            </w:pPr>
            <w:r>
              <w:rPr>
                <w:rFonts w:ascii="Arial" w:eastAsia="Batang" w:hAnsi="Arial"/>
                <w:position w:val="-10"/>
                <w:sz w:val="18"/>
              </w:rPr>
              <w:pict>
                <v:shape id="_x0000_i2626" type="#_x0000_t75" style="width:89.25pt;height:15pt">
                  <v:imagedata r:id="rId2366" o:title=""/>
                </v:shape>
              </w:pict>
            </w:r>
          </w:p>
        </w:tc>
        <w:tc>
          <w:tcPr>
            <w:tcW w:w="1367" w:type="dxa"/>
          </w:tcPr>
          <w:p w:rsidR="00C54153" w:rsidRPr="00C54153" w:rsidRDefault="00C54153" w:rsidP="00C54153">
            <w:pPr>
              <w:keepNext/>
              <w:keepLines/>
              <w:spacing w:after="0"/>
              <w:rPr>
                <w:rFonts w:ascii="Arial" w:eastAsia="Batang" w:hAnsi="Arial"/>
                <w:sz w:val="18"/>
              </w:rPr>
            </w:pPr>
            <w:r w:rsidRPr="00C54153">
              <w:rPr>
                <w:rFonts w:ascii="Arial" w:hAnsi="Arial" w:hint="eastAsia"/>
                <w:sz w:val="18"/>
                <w:szCs w:val="18"/>
                <w:lang w:val="en-US" w:eastAsia="zh-CN"/>
              </w:rPr>
              <w:t>0,1,2</w:t>
            </w:r>
          </w:p>
        </w:tc>
        <w:tc>
          <w:tcPr>
            <w:tcW w:w="561"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0, 1</w:t>
            </w:r>
          </w:p>
        </w:tc>
      </w:tr>
      <w:tr w:rsidR="00C54153" w:rsidRPr="00C54153" w:rsidTr="003620AD">
        <w:tc>
          <w:tcPr>
            <w:tcW w:w="617" w:type="dxa"/>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11</w:t>
            </w:r>
          </w:p>
        </w:tc>
        <w:tc>
          <w:tcPr>
            <w:tcW w:w="67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16</w:t>
            </w:r>
          </w:p>
        </w:tc>
        <w:tc>
          <w:tcPr>
            <w:tcW w:w="86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1, 0.5</w:t>
            </w:r>
          </w:p>
        </w:tc>
        <w:tc>
          <w:tcPr>
            <w:tcW w:w="1066" w:type="dxa"/>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FD-CDM2</w:t>
            </w:r>
          </w:p>
        </w:tc>
        <w:tc>
          <w:tcPr>
            <w:tcW w:w="4876" w:type="dxa"/>
            <w:shd w:val="clear" w:color="auto" w:fill="auto"/>
          </w:tcPr>
          <w:p w:rsidR="00C54153" w:rsidRPr="00C54153" w:rsidRDefault="003B495E" w:rsidP="00C54153">
            <w:pPr>
              <w:keepNext/>
              <w:keepLines/>
              <w:spacing w:after="0"/>
              <w:rPr>
                <w:rFonts w:ascii="Arial" w:eastAsia="Batang" w:hAnsi="Arial"/>
                <w:sz w:val="18"/>
              </w:rPr>
            </w:pPr>
            <w:r>
              <w:rPr>
                <w:rFonts w:ascii="Arial" w:eastAsia="Batang" w:hAnsi="Arial"/>
                <w:position w:val="-26"/>
                <w:sz w:val="18"/>
              </w:rPr>
              <w:pict>
                <v:shape id="_x0000_i2627" type="#_x0000_t75" style="width:167.25pt;height:30.75pt">
                  <v:imagedata r:id="rId2367" o:title=""/>
                </v:shape>
              </w:pict>
            </w:r>
          </w:p>
        </w:tc>
        <w:tc>
          <w:tcPr>
            <w:tcW w:w="1367" w:type="dxa"/>
          </w:tcPr>
          <w:p w:rsidR="00C54153" w:rsidRPr="00C54153" w:rsidRDefault="00C54153" w:rsidP="00C54153">
            <w:pPr>
              <w:keepNext/>
              <w:keepLines/>
              <w:spacing w:after="0"/>
              <w:rPr>
                <w:rFonts w:ascii="Arial" w:hAnsi="Arial"/>
                <w:sz w:val="18"/>
                <w:szCs w:val="18"/>
                <w:lang w:val="en-US" w:eastAsia="zh-CN"/>
              </w:rPr>
            </w:pPr>
            <w:r w:rsidRPr="00C54153">
              <w:rPr>
                <w:rFonts w:ascii="Arial" w:hAnsi="Arial" w:hint="eastAsia"/>
                <w:sz w:val="18"/>
                <w:szCs w:val="18"/>
                <w:lang w:val="en-US" w:eastAsia="zh-CN"/>
              </w:rPr>
              <w:t>0,1,2,3,</w:t>
            </w:r>
          </w:p>
          <w:p w:rsidR="00C54153" w:rsidRPr="00C54153" w:rsidRDefault="00C54153" w:rsidP="00C54153">
            <w:pPr>
              <w:keepNext/>
              <w:keepLines/>
              <w:spacing w:after="0"/>
              <w:rPr>
                <w:rFonts w:ascii="Arial" w:eastAsia="Batang" w:hAnsi="Arial"/>
                <w:sz w:val="18"/>
              </w:rPr>
            </w:pPr>
            <w:r w:rsidRPr="00C54153">
              <w:rPr>
                <w:rFonts w:ascii="Arial" w:hAnsi="Arial" w:hint="eastAsia"/>
                <w:sz w:val="18"/>
                <w:szCs w:val="18"/>
                <w:lang w:val="en-US" w:eastAsia="zh-CN"/>
              </w:rPr>
              <w:t>4,5,6,7</w:t>
            </w:r>
          </w:p>
        </w:tc>
        <w:tc>
          <w:tcPr>
            <w:tcW w:w="561"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0</w:t>
            </w:r>
          </w:p>
        </w:tc>
      </w:tr>
      <w:tr w:rsidR="00C54153" w:rsidRPr="00C54153" w:rsidTr="003620AD">
        <w:tc>
          <w:tcPr>
            <w:tcW w:w="617" w:type="dxa"/>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12</w:t>
            </w:r>
          </w:p>
        </w:tc>
        <w:tc>
          <w:tcPr>
            <w:tcW w:w="67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16</w:t>
            </w:r>
          </w:p>
        </w:tc>
        <w:tc>
          <w:tcPr>
            <w:tcW w:w="86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1, 0.5</w:t>
            </w:r>
          </w:p>
        </w:tc>
        <w:tc>
          <w:tcPr>
            <w:tcW w:w="1066" w:type="dxa"/>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CDM4 (FD2,TD2)</w:t>
            </w:r>
          </w:p>
        </w:tc>
        <w:tc>
          <w:tcPr>
            <w:tcW w:w="4876" w:type="dxa"/>
            <w:shd w:val="clear" w:color="auto" w:fill="auto"/>
          </w:tcPr>
          <w:p w:rsidR="00C54153" w:rsidRPr="00C54153" w:rsidRDefault="003B495E" w:rsidP="00C54153">
            <w:pPr>
              <w:keepNext/>
              <w:keepLines/>
              <w:spacing w:after="0"/>
              <w:rPr>
                <w:rFonts w:ascii="Arial" w:eastAsia="Batang" w:hAnsi="Arial"/>
                <w:sz w:val="18"/>
              </w:rPr>
            </w:pPr>
            <w:r>
              <w:rPr>
                <w:rFonts w:ascii="Arial" w:eastAsia="Batang" w:hAnsi="Arial"/>
                <w:position w:val="-10"/>
                <w:sz w:val="18"/>
              </w:rPr>
              <w:pict>
                <v:shape id="_x0000_i2628" type="#_x0000_t75" style="width:119.25pt;height:15pt">
                  <v:imagedata r:id="rId2362" o:title=""/>
                </v:shape>
              </w:pict>
            </w:r>
          </w:p>
        </w:tc>
        <w:tc>
          <w:tcPr>
            <w:tcW w:w="1367" w:type="dxa"/>
          </w:tcPr>
          <w:p w:rsidR="00C54153" w:rsidRPr="00C54153" w:rsidRDefault="00C54153" w:rsidP="00C54153">
            <w:pPr>
              <w:keepNext/>
              <w:keepLines/>
              <w:spacing w:after="0"/>
              <w:rPr>
                <w:rFonts w:ascii="Arial" w:eastAsia="Batang" w:hAnsi="Arial"/>
                <w:sz w:val="18"/>
              </w:rPr>
            </w:pPr>
            <w:r w:rsidRPr="00C54153">
              <w:rPr>
                <w:rFonts w:ascii="Arial" w:hAnsi="Arial" w:hint="eastAsia"/>
                <w:sz w:val="18"/>
                <w:szCs w:val="18"/>
                <w:lang w:val="en-US" w:eastAsia="zh-CN"/>
              </w:rPr>
              <w:t>0,1,2,3</w:t>
            </w:r>
          </w:p>
        </w:tc>
        <w:tc>
          <w:tcPr>
            <w:tcW w:w="561"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0, 1</w:t>
            </w:r>
          </w:p>
        </w:tc>
      </w:tr>
      <w:tr w:rsidR="00C54153" w:rsidRPr="00C54153" w:rsidTr="003620AD">
        <w:tc>
          <w:tcPr>
            <w:tcW w:w="617" w:type="dxa"/>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13</w:t>
            </w:r>
          </w:p>
        </w:tc>
        <w:tc>
          <w:tcPr>
            <w:tcW w:w="67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24</w:t>
            </w:r>
          </w:p>
        </w:tc>
        <w:tc>
          <w:tcPr>
            <w:tcW w:w="86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1, 0.5</w:t>
            </w:r>
          </w:p>
        </w:tc>
        <w:tc>
          <w:tcPr>
            <w:tcW w:w="1066" w:type="dxa"/>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FD-CDM2</w:t>
            </w:r>
          </w:p>
        </w:tc>
        <w:tc>
          <w:tcPr>
            <w:tcW w:w="4876" w:type="dxa"/>
            <w:shd w:val="clear" w:color="auto" w:fill="auto"/>
          </w:tcPr>
          <w:p w:rsidR="00C54153" w:rsidRPr="00C54153" w:rsidRDefault="003B495E" w:rsidP="00C54153">
            <w:pPr>
              <w:keepNext/>
              <w:keepLines/>
              <w:spacing w:after="0"/>
              <w:rPr>
                <w:rFonts w:ascii="Arial" w:eastAsia="Batang" w:hAnsi="Arial"/>
                <w:sz w:val="18"/>
              </w:rPr>
            </w:pPr>
            <w:r>
              <w:rPr>
                <w:rFonts w:ascii="Arial" w:eastAsia="Batang" w:hAnsi="Arial"/>
                <w:position w:val="-26"/>
                <w:sz w:val="18"/>
              </w:rPr>
              <w:pict>
                <v:shape id="_x0000_i2629" type="#_x0000_t75" style="width:216.75pt;height:30.75pt">
                  <v:imagedata r:id="rId2368" o:title=""/>
                </v:shape>
              </w:pict>
            </w:r>
          </w:p>
        </w:tc>
        <w:tc>
          <w:tcPr>
            <w:tcW w:w="1367" w:type="dxa"/>
          </w:tcPr>
          <w:p w:rsidR="00C54153" w:rsidRPr="00C54153" w:rsidRDefault="00C54153" w:rsidP="00C54153">
            <w:pPr>
              <w:keepNext/>
              <w:keepLines/>
              <w:spacing w:after="0"/>
              <w:rPr>
                <w:rFonts w:ascii="Arial" w:hAnsi="Arial"/>
                <w:sz w:val="18"/>
                <w:szCs w:val="18"/>
                <w:lang w:val="en-US" w:eastAsia="zh-CN"/>
              </w:rPr>
            </w:pPr>
            <w:r w:rsidRPr="00C54153">
              <w:rPr>
                <w:rFonts w:ascii="Arial" w:hAnsi="Arial" w:hint="eastAsia"/>
                <w:sz w:val="18"/>
                <w:szCs w:val="18"/>
                <w:lang w:val="en-US" w:eastAsia="zh-CN"/>
              </w:rPr>
              <w:t>0,1,2,3,4,5,</w:t>
            </w:r>
          </w:p>
          <w:p w:rsidR="00C54153" w:rsidRPr="00C54153" w:rsidRDefault="00C54153" w:rsidP="00C54153">
            <w:pPr>
              <w:keepNext/>
              <w:keepLines/>
              <w:spacing w:after="0"/>
              <w:rPr>
                <w:rFonts w:ascii="Arial" w:eastAsia="Batang" w:hAnsi="Arial"/>
                <w:sz w:val="18"/>
              </w:rPr>
            </w:pPr>
            <w:r w:rsidRPr="00C54153">
              <w:rPr>
                <w:rFonts w:ascii="Arial" w:hAnsi="Arial" w:hint="eastAsia"/>
                <w:sz w:val="18"/>
                <w:szCs w:val="18"/>
                <w:lang w:val="en-US" w:eastAsia="zh-CN"/>
              </w:rPr>
              <w:t>6,7,8,9,10,11</w:t>
            </w:r>
          </w:p>
        </w:tc>
        <w:tc>
          <w:tcPr>
            <w:tcW w:w="561"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0</w:t>
            </w:r>
          </w:p>
        </w:tc>
      </w:tr>
      <w:tr w:rsidR="00C54153" w:rsidRPr="00C54153" w:rsidTr="003620AD">
        <w:tc>
          <w:tcPr>
            <w:tcW w:w="617" w:type="dxa"/>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14</w:t>
            </w:r>
          </w:p>
        </w:tc>
        <w:tc>
          <w:tcPr>
            <w:tcW w:w="67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24</w:t>
            </w:r>
          </w:p>
        </w:tc>
        <w:tc>
          <w:tcPr>
            <w:tcW w:w="86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1, 0.5</w:t>
            </w:r>
          </w:p>
        </w:tc>
        <w:tc>
          <w:tcPr>
            <w:tcW w:w="1066" w:type="dxa"/>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CDM4 (FD2,TD2)</w:t>
            </w:r>
          </w:p>
        </w:tc>
        <w:tc>
          <w:tcPr>
            <w:tcW w:w="4876" w:type="dxa"/>
            <w:shd w:val="clear" w:color="auto" w:fill="auto"/>
          </w:tcPr>
          <w:p w:rsidR="00C54153" w:rsidRPr="00C54153" w:rsidRDefault="003B495E" w:rsidP="00C54153">
            <w:pPr>
              <w:keepNext/>
              <w:keepLines/>
              <w:spacing w:after="0"/>
              <w:rPr>
                <w:rFonts w:ascii="Arial" w:eastAsia="Batang" w:hAnsi="Arial"/>
                <w:sz w:val="18"/>
              </w:rPr>
            </w:pPr>
            <w:r>
              <w:rPr>
                <w:rFonts w:ascii="Arial" w:eastAsia="Batang" w:hAnsi="Arial"/>
                <w:position w:val="-10"/>
                <w:sz w:val="18"/>
              </w:rPr>
              <w:pict>
                <v:shape id="_x0000_i2630" type="#_x0000_t75" style="width:174pt;height:15pt">
                  <v:imagedata r:id="rId2369" o:title=""/>
                </v:shape>
              </w:pict>
            </w:r>
          </w:p>
        </w:tc>
        <w:tc>
          <w:tcPr>
            <w:tcW w:w="1367" w:type="dxa"/>
          </w:tcPr>
          <w:p w:rsidR="00C54153" w:rsidRPr="00C54153" w:rsidRDefault="00C54153" w:rsidP="00C54153">
            <w:pPr>
              <w:keepNext/>
              <w:keepLines/>
              <w:spacing w:after="0"/>
              <w:rPr>
                <w:rFonts w:ascii="Arial" w:eastAsia="Batang" w:hAnsi="Arial"/>
                <w:sz w:val="18"/>
              </w:rPr>
            </w:pPr>
            <w:r w:rsidRPr="00C54153">
              <w:rPr>
                <w:rFonts w:ascii="Arial" w:hAnsi="Arial" w:hint="eastAsia"/>
                <w:sz w:val="18"/>
                <w:szCs w:val="18"/>
                <w:lang w:val="en-US" w:eastAsia="zh-CN"/>
              </w:rPr>
              <w:t>0,1,2,3,4,5</w:t>
            </w:r>
          </w:p>
        </w:tc>
        <w:tc>
          <w:tcPr>
            <w:tcW w:w="561"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0, 1</w:t>
            </w:r>
          </w:p>
        </w:tc>
      </w:tr>
      <w:tr w:rsidR="00C54153" w:rsidRPr="00C54153" w:rsidTr="003620AD">
        <w:tc>
          <w:tcPr>
            <w:tcW w:w="617" w:type="dxa"/>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15</w:t>
            </w:r>
          </w:p>
        </w:tc>
        <w:tc>
          <w:tcPr>
            <w:tcW w:w="67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24</w:t>
            </w:r>
          </w:p>
        </w:tc>
        <w:tc>
          <w:tcPr>
            <w:tcW w:w="86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1, 0.5</w:t>
            </w:r>
          </w:p>
        </w:tc>
        <w:tc>
          <w:tcPr>
            <w:tcW w:w="1066" w:type="dxa"/>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CDM8 (FD2,TD4)</w:t>
            </w:r>
          </w:p>
        </w:tc>
        <w:tc>
          <w:tcPr>
            <w:tcW w:w="4876" w:type="dxa"/>
            <w:shd w:val="clear" w:color="auto" w:fill="auto"/>
          </w:tcPr>
          <w:p w:rsidR="00C54153" w:rsidRPr="00C54153" w:rsidRDefault="003B495E" w:rsidP="00C54153">
            <w:pPr>
              <w:keepNext/>
              <w:keepLines/>
              <w:spacing w:after="0"/>
              <w:rPr>
                <w:rFonts w:ascii="Arial" w:eastAsia="Batang" w:hAnsi="Arial"/>
                <w:sz w:val="18"/>
              </w:rPr>
            </w:pPr>
            <w:r>
              <w:rPr>
                <w:rFonts w:ascii="Arial" w:eastAsia="Batang" w:hAnsi="Arial"/>
                <w:position w:val="-10"/>
                <w:sz w:val="18"/>
              </w:rPr>
              <w:pict>
                <v:shape id="_x0000_i2631" type="#_x0000_t75" style="width:89.25pt;height:15pt">
                  <v:imagedata r:id="rId2370" o:title=""/>
                </v:shape>
              </w:pict>
            </w:r>
          </w:p>
        </w:tc>
        <w:tc>
          <w:tcPr>
            <w:tcW w:w="1367" w:type="dxa"/>
          </w:tcPr>
          <w:p w:rsidR="00C54153" w:rsidRPr="00C54153" w:rsidRDefault="00C54153" w:rsidP="00C54153">
            <w:pPr>
              <w:keepNext/>
              <w:keepLines/>
              <w:spacing w:after="0"/>
              <w:rPr>
                <w:rFonts w:ascii="Arial" w:eastAsia="Batang" w:hAnsi="Arial"/>
                <w:sz w:val="18"/>
              </w:rPr>
            </w:pPr>
            <w:r w:rsidRPr="00C54153">
              <w:rPr>
                <w:rFonts w:ascii="Arial" w:hAnsi="Arial" w:hint="eastAsia"/>
                <w:sz w:val="18"/>
                <w:szCs w:val="18"/>
                <w:lang w:val="en-US" w:eastAsia="zh-CN"/>
              </w:rPr>
              <w:t>0,1,2</w:t>
            </w:r>
          </w:p>
        </w:tc>
        <w:tc>
          <w:tcPr>
            <w:tcW w:w="561"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0, 1, 2, 3</w:t>
            </w:r>
          </w:p>
        </w:tc>
      </w:tr>
      <w:tr w:rsidR="00C54153" w:rsidRPr="00C54153" w:rsidTr="003620AD">
        <w:tc>
          <w:tcPr>
            <w:tcW w:w="617" w:type="dxa"/>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16</w:t>
            </w:r>
          </w:p>
        </w:tc>
        <w:tc>
          <w:tcPr>
            <w:tcW w:w="67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32</w:t>
            </w:r>
          </w:p>
        </w:tc>
        <w:tc>
          <w:tcPr>
            <w:tcW w:w="86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1, 0.5</w:t>
            </w:r>
          </w:p>
        </w:tc>
        <w:tc>
          <w:tcPr>
            <w:tcW w:w="1066" w:type="dxa"/>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FD-CDM2</w:t>
            </w:r>
          </w:p>
        </w:tc>
        <w:tc>
          <w:tcPr>
            <w:tcW w:w="4876" w:type="dxa"/>
            <w:shd w:val="clear" w:color="auto" w:fill="auto"/>
          </w:tcPr>
          <w:p w:rsidR="00C54153" w:rsidRPr="00C54153" w:rsidRDefault="003B495E" w:rsidP="00C54153">
            <w:pPr>
              <w:keepNext/>
              <w:keepLines/>
              <w:spacing w:after="0"/>
              <w:rPr>
                <w:rFonts w:ascii="Arial" w:eastAsia="Batang" w:hAnsi="Arial"/>
                <w:sz w:val="18"/>
              </w:rPr>
            </w:pPr>
            <w:r>
              <w:rPr>
                <w:rFonts w:ascii="Arial" w:eastAsia="Batang" w:hAnsi="Arial"/>
                <w:position w:val="-56"/>
                <w:sz w:val="18"/>
              </w:rPr>
              <w:pict>
                <v:shape id="_x0000_i2632" type="#_x0000_t75" style="width:170.25pt;height:60.75pt">
                  <v:imagedata r:id="rId2371" o:title=""/>
                </v:shape>
              </w:pict>
            </w:r>
          </w:p>
        </w:tc>
        <w:tc>
          <w:tcPr>
            <w:tcW w:w="1367" w:type="dxa"/>
          </w:tcPr>
          <w:p w:rsidR="00C54153" w:rsidRPr="00C54153" w:rsidRDefault="00C54153" w:rsidP="00C54153">
            <w:pPr>
              <w:keepNext/>
              <w:keepLines/>
              <w:spacing w:after="0"/>
              <w:rPr>
                <w:rFonts w:ascii="Arial" w:hAnsi="Arial"/>
                <w:sz w:val="18"/>
                <w:szCs w:val="18"/>
                <w:lang w:val="en-US" w:eastAsia="zh-CN"/>
              </w:rPr>
            </w:pPr>
            <w:r w:rsidRPr="00C54153">
              <w:rPr>
                <w:rFonts w:ascii="Arial" w:hAnsi="Arial" w:hint="eastAsia"/>
                <w:sz w:val="18"/>
                <w:szCs w:val="18"/>
                <w:lang w:val="en-US" w:eastAsia="zh-CN"/>
              </w:rPr>
              <w:t>0,1,2,3,</w:t>
            </w:r>
          </w:p>
          <w:p w:rsidR="00C54153" w:rsidRPr="00C54153" w:rsidRDefault="00C54153" w:rsidP="00C54153">
            <w:pPr>
              <w:keepNext/>
              <w:keepLines/>
              <w:spacing w:after="0"/>
              <w:rPr>
                <w:rFonts w:ascii="Arial" w:hAnsi="Arial"/>
                <w:sz w:val="18"/>
                <w:szCs w:val="18"/>
                <w:lang w:val="en-US" w:eastAsia="zh-CN"/>
              </w:rPr>
            </w:pPr>
            <w:r w:rsidRPr="00C54153">
              <w:rPr>
                <w:rFonts w:ascii="Arial" w:hAnsi="Arial" w:hint="eastAsia"/>
                <w:sz w:val="18"/>
                <w:szCs w:val="18"/>
                <w:lang w:val="en-US" w:eastAsia="zh-CN"/>
              </w:rPr>
              <w:t>4,5,6,7,</w:t>
            </w:r>
          </w:p>
          <w:p w:rsidR="00C54153" w:rsidRPr="00C54153" w:rsidRDefault="00C54153" w:rsidP="00C54153">
            <w:pPr>
              <w:keepNext/>
              <w:keepLines/>
              <w:spacing w:after="0"/>
              <w:rPr>
                <w:rFonts w:ascii="Arial" w:hAnsi="Arial"/>
                <w:sz w:val="18"/>
                <w:szCs w:val="18"/>
                <w:lang w:val="en-US" w:eastAsia="zh-CN"/>
              </w:rPr>
            </w:pPr>
            <w:r w:rsidRPr="00C54153">
              <w:rPr>
                <w:rFonts w:ascii="Arial" w:hAnsi="Arial" w:hint="eastAsia"/>
                <w:sz w:val="18"/>
                <w:szCs w:val="18"/>
                <w:lang w:val="en-US" w:eastAsia="zh-CN"/>
              </w:rPr>
              <w:t>8,9,10,11,</w:t>
            </w:r>
          </w:p>
          <w:p w:rsidR="00C54153" w:rsidRPr="00C54153" w:rsidRDefault="00C54153" w:rsidP="00C54153">
            <w:pPr>
              <w:keepNext/>
              <w:keepLines/>
              <w:spacing w:after="0"/>
              <w:rPr>
                <w:rFonts w:ascii="Arial" w:eastAsia="Batang" w:hAnsi="Arial"/>
                <w:sz w:val="18"/>
              </w:rPr>
            </w:pPr>
            <w:r w:rsidRPr="00C54153">
              <w:rPr>
                <w:rFonts w:ascii="Arial" w:hAnsi="Arial" w:hint="eastAsia"/>
                <w:sz w:val="18"/>
                <w:szCs w:val="18"/>
                <w:lang w:val="en-US" w:eastAsia="zh-CN"/>
              </w:rPr>
              <w:t>12,13,14,15</w:t>
            </w:r>
          </w:p>
        </w:tc>
        <w:tc>
          <w:tcPr>
            <w:tcW w:w="561"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0</w:t>
            </w:r>
          </w:p>
        </w:tc>
      </w:tr>
      <w:tr w:rsidR="00C54153" w:rsidRPr="00C54153" w:rsidTr="003620AD">
        <w:tc>
          <w:tcPr>
            <w:tcW w:w="617" w:type="dxa"/>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17</w:t>
            </w:r>
          </w:p>
        </w:tc>
        <w:tc>
          <w:tcPr>
            <w:tcW w:w="67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32</w:t>
            </w:r>
          </w:p>
        </w:tc>
        <w:tc>
          <w:tcPr>
            <w:tcW w:w="86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1, 0.5</w:t>
            </w:r>
          </w:p>
        </w:tc>
        <w:tc>
          <w:tcPr>
            <w:tcW w:w="1066" w:type="dxa"/>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CDM4 (FD2,TD2)</w:t>
            </w:r>
          </w:p>
        </w:tc>
        <w:tc>
          <w:tcPr>
            <w:tcW w:w="4876" w:type="dxa"/>
            <w:shd w:val="clear" w:color="auto" w:fill="auto"/>
          </w:tcPr>
          <w:p w:rsidR="00C54153" w:rsidRPr="00C54153" w:rsidRDefault="003B495E" w:rsidP="00C54153">
            <w:pPr>
              <w:keepNext/>
              <w:keepLines/>
              <w:spacing w:after="0"/>
              <w:rPr>
                <w:rFonts w:ascii="Arial" w:eastAsia="Batang" w:hAnsi="Arial"/>
                <w:sz w:val="18"/>
              </w:rPr>
            </w:pPr>
            <w:r>
              <w:rPr>
                <w:rFonts w:ascii="Arial" w:eastAsia="Batang" w:hAnsi="Arial"/>
                <w:position w:val="-10"/>
                <w:sz w:val="18"/>
              </w:rPr>
              <w:pict>
                <v:shape id="_x0000_i2633" type="#_x0000_t75" style="width:233.25pt;height:15pt">
                  <v:imagedata r:id="rId2372" o:title=""/>
                </v:shape>
              </w:pict>
            </w:r>
          </w:p>
        </w:tc>
        <w:tc>
          <w:tcPr>
            <w:tcW w:w="1367" w:type="dxa"/>
          </w:tcPr>
          <w:p w:rsidR="00C54153" w:rsidRPr="00C54153" w:rsidRDefault="00C54153" w:rsidP="00C54153">
            <w:pPr>
              <w:keepNext/>
              <w:keepLines/>
              <w:spacing w:after="0"/>
              <w:rPr>
                <w:rFonts w:ascii="Arial" w:eastAsia="Batang" w:hAnsi="Arial"/>
                <w:sz w:val="18"/>
              </w:rPr>
            </w:pPr>
            <w:r w:rsidRPr="00C54153">
              <w:rPr>
                <w:rFonts w:ascii="Arial" w:hAnsi="Arial" w:hint="eastAsia"/>
                <w:sz w:val="18"/>
                <w:szCs w:val="18"/>
                <w:lang w:val="en-US" w:eastAsia="zh-CN"/>
              </w:rPr>
              <w:t>0,1,2,3,4,5,6,7</w:t>
            </w:r>
          </w:p>
        </w:tc>
        <w:tc>
          <w:tcPr>
            <w:tcW w:w="561"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0, 1</w:t>
            </w:r>
          </w:p>
        </w:tc>
      </w:tr>
      <w:tr w:rsidR="00C54153" w:rsidRPr="00C54153" w:rsidTr="003620AD">
        <w:tc>
          <w:tcPr>
            <w:tcW w:w="617" w:type="dxa"/>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18</w:t>
            </w:r>
          </w:p>
        </w:tc>
        <w:tc>
          <w:tcPr>
            <w:tcW w:w="67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32</w:t>
            </w:r>
          </w:p>
        </w:tc>
        <w:tc>
          <w:tcPr>
            <w:tcW w:w="86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1, 0.5</w:t>
            </w:r>
          </w:p>
        </w:tc>
        <w:tc>
          <w:tcPr>
            <w:tcW w:w="1066" w:type="dxa"/>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CDM8 (FD2,TD4)</w:t>
            </w:r>
          </w:p>
        </w:tc>
        <w:tc>
          <w:tcPr>
            <w:tcW w:w="4876" w:type="dxa"/>
            <w:shd w:val="clear" w:color="auto" w:fill="auto"/>
          </w:tcPr>
          <w:p w:rsidR="00C54153" w:rsidRPr="00C54153" w:rsidRDefault="003B495E" w:rsidP="00C54153">
            <w:pPr>
              <w:keepNext/>
              <w:keepLines/>
              <w:spacing w:after="0"/>
              <w:rPr>
                <w:rFonts w:ascii="Arial" w:eastAsia="Batang" w:hAnsi="Arial"/>
                <w:sz w:val="18"/>
              </w:rPr>
            </w:pPr>
            <w:r>
              <w:rPr>
                <w:rFonts w:ascii="Arial" w:eastAsia="Batang" w:hAnsi="Arial"/>
                <w:position w:val="-10"/>
                <w:sz w:val="18"/>
              </w:rPr>
              <w:pict>
                <v:shape id="_x0000_i2634" type="#_x0000_t75" style="width:119.25pt;height:15pt">
                  <v:imagedata r:id="rId2373" o:title=""/>
                </v:shape>
              </w:pict>
            </w:r>
          </w:p>
        </w:tc>
        <w:tc>
          <w:tcPr>
            <w:tcW w:w="1367" w:type="dxa"/>
          </w:tcPr>
          <w:p w:rsidR="00C54153" w:rsidRPr="00C54153" w:rsidRDefault="00C54153" w:rsidP="00C54153">
            <w:pPr>
              <w:keepNext/>
              <w:keepLines/>
              <w:spacing w:after="0"/>
              <w:rPr>
                <w:rFonts w:ascii="Arial" w:eastAsia="Batang" w:hAnsi="Arial"/>
                <w:sz w:val="18"/>
              </w:rPr>
            </w:pPr>
            <w:r w:rsidRPr="00C54153">
              <w:rPr>
                <w:rFonts w:ascii="Arial" w:hAnsi="Arial" w:hint="eastAsia"/>
                <w:sz w:val="18"/>
                <w:szCs w:val="18"/>
                <w:lang w:val="en-US" w:eastAsia="zh-CN"/>
              </w:rPr>
              <w:t>0,1,2,3</w:t>
            </w:r>
          </w:p>
        </w:tc>
        <w:tc>
          <w:tcPr>
            <w:tcW w:w="561"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0,1</w:t>
            </w:r>
          </w:p>
        </w:tc>
        <w:tc>
          <w:tcPr>
            <w:tcW w:w="567" w:type="dxa"/>
            <w:shd w:val="clear" w:color="auto" w:fill="auto"/>
          </w:tcPr>
          <w:p w:rsidR="00C54153" w:rsidRPr="00C54153" w:rsidRDefault="00C54153" w:rsidP="00C54153">
            <w:pPr>
              <w:keepNext/>
              <w:keepLines/>
              <w:spacing w:after="0"/>
              <w:rPr>
                <w:rFonts w:ascii="Arial" w:eastAsia="Batang" w:hAnsi="Arial"/>
                <w:sz w:val="18"/>
              </w:rPr>
            </w:pPr>
            <w:r w:rsidRPr="00C54153">
              <w:rPr>
                <w:rFonts w:ascii="Arial" w:eastAsia="Batang" w:hAnsi="Arial"/>
                <w:sz w:val="18"/>
              </w:rPr>
              <w:t>0,1, 2, 3</w:t>
            </w:r>
          </w:p>
        </w:tc>
      </w:tr>
    </w:tbl>
    <w:p w:rsidR="00C54153" w:rsidRDefault="00C54153" w:rsidP="009D614B"/>
    <w:p w:rsidR="008201E4" w:rsidRDefault="008201E4" w:rsidP="00C05C2A">
      <w:pPr>
        <w:pStyle w:val="TH"/>
      </w:pPr>
      <w:r>
        <w:t xml:space="preserve">Table </w:t>
      </w:r>
      <w:r w:rsidR="0010543B">
        <w:t>7.4.1.5.</w:t>
      </w:r>
      <w:r w:rsidR="00C54153">
        <w:t>3</w:t>
      </w:r>
      <w:r w:rsidR="0010543B">
        <w:t>-2</w:t>
      </w:r>
      <w:r>
        <w:t xml:space="preserve">: The sequences </w:t>
      </w:r>
      <w:r w:rsidRPr="00817ADE">
        <w:rPr>
          <w:position w:val="-10"/>
        </w:rPr>
        <w:object w:dxaOrig="580" w:dyaOrig="300">
          <v:shape id="_x0000_i2635" type="#_x0000_t75" style="width:29.25pt;height:15pt" o:ole="">
            <v:imagedata r:id="rId2374" o:title=""/>
          </v:shape>
          <o:OLEObject Type="Embed" ProgID="Equation.3" ShapeID="_x0000_i2635" DrawAspect="Content" ObjectID="_1584267538" r:id="rId2375"/>
        </w:object>
      </w:r>
      <w:r>
        <w:t xml:space="preserve"> and </w:t>
      </w:r>
      <w:r w:rsidRPr="00817ADE">
        <w:rPr>
          <w:position w:val="-10"/>
        </w:rPr>
        <w:object w:dxaOrig="520" w:dyaOrig="300">
          <v:shape id="_x0000_i2636" type="#_x0000_t75" style="width:26.25pt;height:15pt" o:ole="">
            <v:imagedata r:id="rId2376" o:title=""/>
          </v:shape>
          <o:OLEObject Type="Embed" ProgID="Equation.3" ShapeID="_x0000_i2636" DrawAspect="Content" ObjectID="_1584267539" r:id="rId2377"/>
        </w:object>
      </w:r>
      <w:r>
        <w:t xml:space="preserve"> for </w:t>
      </w:r>
      <w:r w:rsidRPr="00EF7BB0">
        <w:rPr>
          <w:i/>
        </w:rPr>
        <w:t>CDMType</w:t>
      </w:r>
      <w:r>
        <w:t xml:space="preserve"> equal to </w:t>
      </w:r>
      <w:r w:rsidR="00081CB9">
        <w:t>'</w:t>
      </w:r>
      <w:r>
        <w:t>no CDM</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rsidTr="0087099E">
        <w:trPr>
          <w:jc w:val="center"/>
        </w:trPr>
        <w:tc>
          <w:tcPr>
            <w:tcW w:w="846" w:type="dxa"/>
            <w:shd w:val="clear" w:color="auto" w:fill="auto"/>
          </w:tcPr>
          <w:p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rsidR="008201E4" w:rsidRPr="0087099E" w:rsidRDefault="008201E4" w:rsidP="00C05C2A">
            <w:pPr>
              <w:pStyle w:val="TAH"/>
              <w:rPr>
                <w:rFonts w:eastAsia="Batang"/>
              </w:rPr>
            </w:pPr>
            <w:r w:rsidRPr="0087099E">
              <w:rPr>
                <w:rFonts w:eastAsia="Batang"/>
                <w:position w:val="-10"/>
              </w:rPr>
              <w:object w:dxaOrig="580" w:dyaOrig="300">
                <v:shape id="_x0000_i2637" type="#_x0000_t75" style="width:29.25pt;height:15pt" o:ole="">
                  <v:imagedata r:id="rId2374" o:title=""/>
                </v:shape>
                <o:OLEObject Type="Embed" ProgID="Equation.3" ShapeID="_x0000_i2637" DrawAspect="Content" ObjectID="_1584267540" r:id="rId2378"/>
              </w:object>
            </w:r>
          </w:p>
        </w:tc>
        <w:tc>
          <w:tcPr>
            <w:tcW w:w="1842" w:type="dxa"/>
            <w:shd w:val="clear" w:color="auto" w:fill="auto"/>
          </w:tcPr>
          <w:p w:rsidR="008201E4" w:rsidRPr="0087099E" w:rsidRDefault="008201E4" w:rsidP="00C05C2A">
            <w:pPr>
              <w:pStyle w:val="TAH"/>
              <w:rPr>
                <w:rFonts w:eastAsia="Batang"/>
              </w:rPr>
            </w:pPr>
            <w:r w:rsidRPr="0087099E">
              <w:rPr>
                <w:rFonts w:eastAsia="Batang"/>
                <w:position w:val="-10"/>
              </w:rPr>
              <w:object w:dxaOrig="520" w:dyaOrig="300">
                <v:shape id="_x0000_i2638" type="#_x0000_t75" style="width:26.25pt;height:15pt" o:ole="">
                  <v:imagedata r:id="rId2376" o:title=""/>
                </v:shape>
                <o:OLEObject Type="Embed" ProgID="Equation.3" ShapeID="_x0000_i2638" DrawAspect="Content" ObjectID="_1584267541" r:id="rId2379"/>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0</w:t>
            </w:r>
          </w:p>
        </w:tc>
        <w:tc>
          <w:tcPr>
            <w:tcW w:w="1843" w:type="dxa"/>
            <w:shd w:val="clear" w:color="auto" w:fill="auto"/>
          </w:tcPr>
          <w:p w:rsidR="008201E4" w:rsidRPr="0087099E" w:rsidRDefault="008201E4" w:rsidP="00C05C2A">
            <w:pPr>
              <w:pStyle w:val="TAC"/>
              <w:rPr>
                <w:rFonts w:eastAsia="Batang"/>
              </w:rPr>
            </w:pPr>
            <w:r w:rsidRPr="0087099E">
              <w:rPr>
                <w:rFonts w:eastAsia="Batang"/>
              </w:rPr>
              <w:t>1</w:t>
            </w:r>
          </w:p>
        </w:tc>
        <w:tc>
          <w:tcPr>
            <w:tcW w:w="1842" w:type="dxa"/>
            <w:shd w:val="clear" w:color="auto" w:fill="auto"/>
          </w:tcPr>
          <w:p w:rsidR="008201E4" w:rsidRPr="0087099E" w:rsidRDefault="008201E4" w:rsidP="00C05C2A">
            <w:pPr>
              <w:pStyle w:val="TAC"/>
              <w:rPr>
                <w:rFonts w:eastAsia="Batang"/>
              </w:rPr>
            </w:pPr>
            <w:r w:rsidRPr="0087099E">
              <w:rPr>
                <w:rFonts w:eastAsia="Batang"/>
              </w:rPr>
              <w:t>1</w:t>
            </w:r>
          </w:p>
        </w:tc>
      </w:tr>
    </w:tbl>
    <w:p w:rsidR="008201E4" w:rsidRDefault="008201E4" w:rsidP="008201E4"/>
    <w:p w:rsidR="008201E4" w:rsidRDefault="008201E4" w:rsidP="00C05C2A">
      <w:pPr>
        <w:pStyle w:val="TH"/>
      </w:pPr>
      <w:r>
        <w:lastRenderedPageBreak/>
        <w:t xml:space="preserve">Table </w:t>
      </w:r>
      <w:r w:rsidR="0010543B">
        <w:t>7.4.1.5.</w:t>
      </w:r>
      <w:r w:rsidR="00C54153">
        <w:t>3</w:t>
      </w:r>
      <w:r w:rsidR="0010543B">
        <w:t>-3</w:t>
      </w:r>
      <w:r>
        <w:t xml:space="preserve">: The sequences </w:t>
      </w:r>
      <w:r w:rsidRPr="00817ADE">
        <w:rPr>
          <w:position w:val="-10"/>
        </w:rPr>
        <w:object w:dxaOrig="580" w:dyaOrig="300">
          <v:shape id="_x0000_i2639" type="#_x0000_t75" style="width:29.25pt;height:15pt" o:ole="">
            <v:imagedata r:id="rId2374" o:title=""/>
          </v:shape>
          <o:OLEObject Type="Embed" ProgID="Equation.3" ShapeID="_x0000_i2639" DrawAspect="Content" ObjectID="_1584267542" r:id="rId2380"/>
        </w:object>
      </w:r>
      <w:r>
        <w:t xml:space="preserve"> and </w:t>
      </w:r>
      <w:r w:rsidRPr="00817ADE">
        <w:rPr>
          <w:position w:val="-10"/>
        </w:rPr>
        <w:object w:dxaOrig="520" w:dyaOrig="300">
          <v:shape id="_x0000_i2640" type="#_x0000_t75" style="width:26.25pt;height:15pt" o:ole="">
            <v:imagedata r:id="rId2376" o:title=""/>
          </v:shape>
          <o:OLEObject Type="Embed" ProgID="Equation.3" ShapeID="_x0000_i2640" DrawAspect="Content" ObjectID="_1584267543" r:id="rId2381"/>
        </w:object>
      </w:r>
      <w:r>
        <w:t xml:space="preserve"> for </w:t>
      </w:r>
      <w:r w:rsidRPr="00EF7BB0">
        <w:rPr>
          <w:i/>
        </w:rPr>
        <w:t>CDMType</w:t>
      </w:r>
      <w:r>
        <w:t xml:space="preserve"> equal to </w:t>
      </w:r>
      <w:r w:rsidR="00081CB9">
        <w:t>'</w:t>
      </w:r>
      <w:r>
        <w:t>FD-CDM2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rsidTr="0087099E">
        <w:trPr>
          <w:jc w:val="center"/>
        </w:trPr>
        <w:tc>
          <w:tcPr>
            <w:tcW w:w="846" w:type="dxa"/>
            <w:shd w:val="clear" w:color="auto" w:fill="auto"/>
          </w:tcPr>
          <w:p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rsidR="008201E4" w:rsidRPr="0087099E" w:rsidRDefault="008201E4" w:rsidP="00C05C2A">
            <w:pPr>
              <w:pStyle w:val="TAH"/>
              <w:rPr>
                <w:rFonts w:eastAsia="Batang"/>
              </w:rPr>
            </w:pPr>
            <w:r w:rsidRPr="0087099E">
              <w:rPr>
                <w:rFonts w:eastAsia="Batang"/>
                <w:position w:val="-10"/>
              </w:rPr>
              <w:object w:dxaOrig="580" w:dyaOrig="300">
                <v:shape id="_x0000_i2641" type="#_x0000_t75" style="width:29.25pt;height:15pt" o:ole="">
                  <v:imagedata r:id="rId2374" o:title=""/>
                </v:shape>
                <o:OLEObject Type="Embed" ProgID="Equation.3" ShapeID="_x0000_i2641" DrawAspect="Content" ObjectID="_1584267544" r:id="rId2382"/>
              </w:object>
            </w:r>
          </w:p>
        </w:tc>
        <w:tc>
          <w:tcPr>
            <w:tcW w:w="1842" w:type="dxa"/>
            <w:shd w:val="clear" w:color="auto" w:fill="auto"/>
          </w:tcPr>
          <w:p w:rsidR="008201E4" w:rsidRPr="0087099E" w:rsidRDefault="008201E4" w:rsidP="00C05C2A">
            <w:pPr>
              <w:pStyle w:val="TAH"/>
              <w:rPr>
                <w:rFonts w:eastAsia="Batang"/>
              </w:rPr>
            </w:pPr>
            <w:r w:rsidRPr="0087099E">
              <w:rPr>
                <w:rFonts w:eastAsia="Batang"/>
                <w:position w:val="-10"/>
              </w:rPr>
              <w:object w:dxaOrig="520" w:dyaOrig="300">
                <v:shape id="_x0000_i2642" type="#_x0000_t75" style="width:26.25pt;height:15pt" o:ole="">
                  <v:imagedata r:id="rId2376" o:title=""/>
                </v:shape>
                <o:OLEObject Type="Embed" ProgID="Equation.3" ShapeID="_x0000_i2642" DrawAspect="Content" ObjectID="_1584267545" r:id="rId2383"/>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0</w:t>
            </w:r>
          </w:p>
        </w:tc>
        <w:tc>
          <w:tcPr>
            <w:tcW w:w="1843"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643" type="#_x0000_t75" style="width:39pt;height:15pt" o:ole="">
                  <v:imagedata r:id="rId2384" o:title=""/>
                </v:shape>
                <o:OLEObject Type="Embed" ProgID="Equation.3" ShapeID="_x0000_i2643" DrawAspect="Content" ObjectID="_1584267546" r:id="rId2385"/>
              </w:object>
            </w:r>
          </w:p>
        </w:tc>
        <w:tc>
          <w:tcPr>
            <w:tcW w:w="1842" w:type="dxa"/>
            <w:shd w:val="clear" w:color="auto" w:fill="auto"/>
          </w:tcPr>
          <w:p w:rsidR="008201E4" w:rsidRPr="0087099E" w:rsidRDefault="008201E4" w:rsidP="00C05C2A">
            <w:pPr>
              <w:pStyle w:val="TAC"/>
              <w:rPr>
                <w:rFonts w:eastAsia="Batang"/>
              </w:rPr>
            </w:pPr>
            <w:r w:rsidRPr="0087099E">
              <w:rPr>
                <w:rFonts w:eastAsia="Batang"/>
              </w:rPr>
              <w:t>1</w: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1</w:t>
            </w:r>
          </w:p>
        </w:tc>
        <w:tc>
          <w:tcPr>
            <w:tcW w:w="1843"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644" type="#_x0000_t75" style="width:39pt;height:15pt" o:ole="">
                  <v:imagedata r:id="rId2386" o:title=""/>
                </v:shape>
                <o:OLEObject Type="Embed" ProgID="Equation.3" ShapeID="_x0000_i2644" DrawAspect="Content" ObjectID="_1584267547" r:id="rId2387"/>
              </w:object>
            </w:r>
          </w:p>
        </w:tc>
        <w:tc>
          <w:tcPr>
            <w:tcW w:w="1842" w:type="dxa"/>
            <w:shd w:val="clear" w:color="auto" w:fill="auto"/>
          </w:tcPr>
          <w:p w:rsidR="008201E4" w:rsidRPr="0087099E" w:rsidRDefault="008201E4" w:rsidP="00C05C2A">
            <w:pPr>
              <w:pStyle w:val="TAC"/>
              <w:rPr>
                <w:rFonts w:eastAsia="Batang"/>
              </w:rPr>
            </w:pPr>
            <w:r w:rsidRPr="0087099E">
              <w:rPr>
                <w:rFonts w:eastAsia="Batang"/>
              </w:rPr>
              <w:t>1</w:t>
            </w:r>
          </w:p>
        </w:tc>
      </w:tr>
    </w:tbl>
    <w:p w:rsidR="008201E4" w:rsidRDefault="008201E4" w:rsidP="008201E4"/>
    <w:p w:rsidR="008201E4" w:rsidRDefault="008201E4" w:rsidP="00C05C2A">
      <w:pPr>
        <w:pStyle w:val="TH"/>
      </w:pPr>
      <w:r>
        <w:t xml:space="preserve">Table </w:t>
      </w:r>
      <w:r w:rsidR="0010543B">
        <w:t>7.4.1.5.</w:t>
      </w:r>
      <w:r w:rsidR="00C54153">
        <w:t>3</w:t>
      </w:r>
      <w:r w:rsidR="0010543B">
        <w:t>-4</w:t>
      </w:r>
      <w:r>
        <w:t xml:space="preserve">: The sequences </w:t>
      </w:r>
      <w:r w:rsidRPr="00817ADE">
        <w:rPr>
          <w:position w:val="-10"/>
        </w:rPr>
        <w:object w:dxaOrig="580" w:dyaOrig="300">
          <v:shape id="_x0000_i2645" type="#_x0000_t75" style="width:29.25pt;height:15pt" o:ole="">
            <v:imagedata r:id="rId2374" o:title=""/>
          </v:shape>
          <o:OLEObject Type="Embed" ProgID="Equation.3" ShapeID="_x0000_i2645" DrawAspect="Content" ObjectID="_1584267548" r:id="rId2388"/>
        </w:object>
      </w:r>
      <w:r>
        <w:t xml:space="preserve"> and </w:t>
      </w:r>
      <w:r w:rsidRPr="00817ADE">
        <w:rPr>
          <w:position w:val="-10"/>
        </w:rPr>
        <w:object w:dxaOrig="520" w:dyaOrig="300">
          <v:shape id="_x0000_i2646" type="#_x0000_t75" style="width:26.25pt;height:15pt" o:ole="">
            <v:imagedata r:id="rId2376" o:title=""/>
          </v:shape>
          <o:OLEObject Type="Embed" ProgID="Equation.3" ShapeID="_x0000_i2646" DrawAspect="Content" ObjectID="_1584267549" r:id="rId2389"/>
        </w:object>
      </w:r>
      <w:r>
        <w:t xml:space="preserve"> for </w:t>
      </w:r>
      <w:r w:rsidRPr="00EF7BB0">
        <w:rPr>
          <w:i/>
        </w:rPr>
        <w:t>CDMType</w:t>
      </w:r>
      <w:r>
        <w:t xml:space="preserve"> equal to </w:t>
      </w:r>
      <w:r w:rsidR="00081CB9">
        <w:t>'</w:t>
      </w:r>
      <w:r>
        <w:t>CDM4</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rsidTr="0087099E">
        <w:trPr>
          <w:jc w:val="center"/>
        </w:trPr>
        <w:tc>
          <w:tcPr>
            <w:tcW w:w="846" w:type="dxa"/>
            <w:shd w:val="clear" w:color="auto" w:fill="auto"/>
          </w:tcPr>
          <w:p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rsidR="008201E4" w:rsidRPr="0087099E" w:rsidRDefault="008201E4" w:rsidP="00C05C2A">
            <w:pPr>
              <w:pStyle w:val="TAH"/>
              <w:rPr>
                <w:rFonts w:eastAsia="Batang"/>
              </w:rPr>
            </w:pPr>
            <w:r w:rsidRPr="0087099E">
              <w:rPr>
                <w:rFonts w:eastAsia="Batang"/>
                <w:position w:val="-10"/>
              </w:rPr>
              <w:object w:dxaOrig="580" w:dyaOrig="300">
                <v:shape id="_x0000_i2647" type="#_x0000_t75" style="width:29.25pt;height:15pt" o:ole="">
                  <v:imagedata r:id="rId2374" o:title=""/>
                </v:shape>
                <o:OLEObject Type="Embed" ProgID="Equation.3" ShapeID="_x0000_i2647" DrawAspect="Content" ObjectID="_1584267550" r:id="rId2390"/>
              </w:object>
            </w:r>
          </w:p>
        </w:tc>
        <w:tc>
          <w:tcPr>
            <w:tcW w:w="1842" w:type="dxa"/>
            <w:shd w:val="clear" w:color="auto" w:fill="auto"/>
          </w:tcPr>
          <w:p w:rsidR="008201E4" w:rsidRPr="0087099E" w:rsidRDefault="008201E4" w:rsidP="00C05C2A">
            <w:pPr>
              <w:pStyle w:val="TAH"/>
              <w:rPr>
                <w:rFonts w:eastAsia="Batang"/>
              </w:rPr>
            </w:pPr>
            <w:r w:rsidRPr="0087099E">
              <w:rPr>
                <w:rFonts w:eastAsia="Batang"/>
                <w:position w:val="-10"/>
              </w:rPr>
              <w:object w:dxaOrig="520" w:dyaOrig="300">
                <v:shape id="_x0000_i2648" type="#_x0000_t75" style="width:26.25pt;height:15pt" o:ole="">
                  <v:imagedata r:id="rId2376" o:title=""/>
                </v:shape>
                <o:OLEObject Type="Embed" ProgID="Equation.3" ShapeID="_x0000_i2648" DrawAspect="Content" ObjectID="_1584267551" r:id="rId2391"/>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0</w:t>
            </w:r>
          </w:p>
        </w:tc>
        <w:tc>
          <w:tcPr>
            <w:tcW w:w="1843"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649" type="#_x0000_t75" style="width:39pt;height:15pt" o:ole="">
                  <v:imagedata r:id="rId2384" o:title=""/>
                </v:shape>
                <o:OLEObject Type="Embed" ProgID="Equation.3" ShapeID="_x0000_i2649" DrawAspect="Content" ObjectID="_1584267552" r:id="rId2392"/>
              </w:object>
            </w:r>
          </w:p>
        </w:tc>
        <w:tc>
          <w:tcPr>
            <w:tcW w:w="1842"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650" type="#_x0000_t75" style="width:39pt;height:15pt" o:ole="">
                  <v:imagedata r:id="rId2384" o:title=""/>
                </v:shape>
                <o:OLEObject Type="Embed" ProgID="Equation.3" ShapeID="_x0000_i2650" DrawAspect="Content" ObjectID="_1584267553" r:id="rId2393"/>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1</w:t>
            </w:r>
          </w:p>
        </w:tc>
        <w:tc>
          <w:tcPr>
            <w:tcW w:w="1843"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651" type="#_x0000_t75" style="width:39pt;height:15pt" o:ole="">
                  <v:imagedata r:id="rId2386" o:title=""/>
                </v:shape>
                <o:OLEObject Type="Embed" ProgID="Equation.3" ShapeID="_x0000_i2651" DrawAspect="Content" ObjectID="_1584267554" r:id="rId2394"/>
              </w:object>
            </w:r>
          </w:p>
        </w:tc>
        <w:tc>
          <w:tcPr>
            <w:tcW w:w="1842"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652" type="#_x0000_t75" style="width:39pt;height:15pt" o:ole="">
                  <v:imagedata r:id="rId2384" o:title=""/>
                </v:shape>
                <o:OLEObject Type="Embed" ProgID="Equation.3" ShapeID="_x0000_i2652" DrawAspect="Content" ObjectID="_1584267555" r:id="rId2395"/>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2</w:t>
            </w:r>
          </w:p>
        </w:tc>
        <w:tc>
          <w:tcPr>
            <w:tcW w:w="1843"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653" type="#_x0000_t75" style="width:39pt;height:15pt" o:ole="">
                  <v:imagedata r:id="rId2384" o:title=""/>
                </v:shape>
                <o:OLEObject Type="Embed" ProgID="Equation.3" ShapeID="_x0000_i2653" DrawAspect="Content" ObjectID="_1584267556" r:id="rId2396"/>
              </w:object>
            </w:r>
          </w:p>
        </w:tc>
        <w:tc>
          <w:tcPr>
            <w:tcW w:w="1842"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654" type="#_x0000_t75" style="width:39pt;height:15pt" o:ole="">
                  <v:imagedata r:id="rId2386" o:title=""/>
                </v:shape>
                <o:OLEObject Type="Embed" ProgID="Equation.3" ShapeID="_x0000_i2654" DrawAspect="Content" ObjectID="_1584267557" r:id="rId2397"/>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3</w:t>
            </w:r>
          </w:p>
        </w:tc>
        <w:tc>
          <w:tcPr>
            <w:tcW w:w="1843"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655" type="#_x0000_t75" style="width:39pt;height:15pt" o:ole="">
                  <v:imagedata r:id="rId2386" o:title=""/>
                </v:shape>
                <o:OLEObject Type="Embed" ProgID="Equation.3" ShapeID="_x0000_i2655" DrawAspect="Content" ObjectID="_1584267558" r:id="rId2398"/>
              </w:object>
            </w:r>
          </w:p>
        </w:tc>
        <w:tc>
          <w:tcPr>
            <w:tcW w:w="1842"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656" type="#_x0000_t75" style="width:39pt;height:15pt" o:ole="">
                  <v:imagedata r:id="rId2386" o:title=""/>
                </v:shape>
                <o:OLEObject Type="Embed" ProgID="Equation.3" ShapeID="_x0000_i2656" DrawAspect="Content" ObjectID="_1584267559" r:id="rId2399"/>
              </w:object>
            </w:r>
          </w:p>
        </w:tc>
      </w:tr>
    </w:tbl>
    <w:p w:rsidR="008201E4" w:rsidRDefault="008201E4" w:rsidP="008201E4"/>
    <w:p w:rsidR="008201E4" w:rsidRDefault="008201E4" w:rsidP="00C05C2A">
      <w:pPr>
        <w:pStyle w:val="TH"/>
      </w:pPr>
      <w:r>
        <w:t xml:space="preserve">Table </w:t>
      </w:r>
      <w:r w:rsidR="0010543B">
        <w:t>7.4.1.5.</w:t>
      </w:r>
      <w:r w:rsidR="00C54153">
        <w:t>3</w:t>
      </w:r>
      <w:r w:rsidR="0010543B">
        <w:t>-5</w:t>
      </w:r>
      <w:r>
        <w:t xml:space="preserve">: The sequences </w:t>
      </w:r>
      <w:r w:rsidRPr="00817ADE">
        <w:rPr>
          <w:position w:val="-10"/>
        </w:rPr>
        <w:object w:dxaOrig="580" w:dyaOrig="300">
          <v:shape id="_x0000_i2657" type="#_x0000_t75" style="width:29.25pt;height:15pt" o:ole="">
            <v:imagedata r:id="rId2374" o:title=""/>
          </v:shape>
          <o:OLEObject Type="Embed" ProgID="Equation.3" ShapeID="_x0000_i2657" DrawAspect="Content" ObjectID="_1584267560" r:id="rId2400"/>
        </w:object>
      </w:r>
      <w:r>
        <w:t xml:space="preserve"> and </w:t>
      </w:r>
      <w:r w:rsidRPr="00817ADE">
        <w:rPr>
          <w:position w:val="-10"/>
        </w:rPr>
        <w:object w:dxaOrig="520" w:dyaOrig="300">
          <v:shape id="_x0000_i2658" type="#_x0000_t75" style="width:26.25pt;height:15pt" o:ole="">
            <v:imagedata r:id="rId2376" o:title=""/>
          </v:shape>
          <o:OLEObject Type="Embed" ProgID="Equation.3" ShapeID="_x0000_i2658" DrawAspect="Content" ObjectID="_1584267561" r:id="rId2401"/>
        </w:object>
      </w:r>
      <w:r>
        <w:t xml:space="preserve"> for </w:t>
      </w:r>
      <w:r w:rsidRPr="00EF7BB0">
        <w:rPr>
          <w:i/>
        </w:rPr>
        <w:t>CDMType</w:t>
      </w:r>
      <w:r>
        <w:t xml:space="preserve"> equal to </w:t>
      </w:r>
      <w:r w:rsidR="00081CB9">
        <w:t>'</w:t>
      </w:r>
      <w:r>
        <w:t>CDM8</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795"/>
        <w:gridCol w:w="1890"/>
      </w:tblGrid>
      <w:tr w:rsidR="008201E4" w:rsidTr="0087099E">
        <w:trPr>
          <w:jc w:val="center"/>
        </w:trPr>
        <w:tc>
          <w:tcPr>
            <w:tcW w:w="846" w:type="dxa"/>
            <w:shd w:val="clear" w:color="auto" w:fill="auto"/>
          </w:tcPr>
          <w:p w:rsidR="008201E4" w:rsidRPr="0087099E" w:rsidRDefault="008201E4" w:rsidP="00C05C2A">
            <w:pPr>
              <w:pStyle w:val="TAH"/>
              <w:rPr>
                <w:rFonts w:eastAsia="Batang"/>
              </w:rPr>
            </w:pPr>
            <w:r w:rsidRPr="0087099E">
              <w:rPr>
                <w:rFonts w:eastAsia="Batang"/>
              </w:rPr>
              <w:t>Index</w:t>
            </w:r>
          </w:p>
        </w:tc>
        <w:tc>
          <w:tcPr>
            <w:tcW w:w="1795" w:type="dxa"/>
            <w:shd w:val="clear" w:color="auto" w:fill="auto"/>
          </w:tcPr>
          <w:p w:rsidR="008201E4" w:rsidRPr="0087099E" w:rsidRDefault="008201E4" w:rsidP="00C05C2A">
            <w:pPr>
              <w:pStyle w:val="TAH"/>
              <w:rPr>
                <w:rFonts w:eastAsia="Batang"/>
              </w:rPr>
            </w:pPr>
            <w:r w:rsidRPr="0087099E">
              <w:rPr>
                <w:rFonts w:eastAsia="Batang"/>
                <w:position w:val="-10"/>
              </w:rPr>
              <w:object w:dxaOrig="580" w:dyaOrig="300">
                <v:shape id="_x0000_i2659" type="#_x0000_t75" style="width:29.25pt;height:15pt" o:ole="">
                  <v:imagedata r:id="rId2374" o:title=""/>
                </v:shape>
                <o:OLEObject Type="Embed" ProgID="Equation.3" ShapeID="_x0000_i2659" DrawAspect="Content" ObjectID="_1584267562" r:id="rId2402"/>
              </w:object>
            </w:r>
          </w:p>
        </w:tc>
        <w:tc>
          <w:tcPr>
            <w:tcW w:w="1890" w:type="dxa"/>
            <w:shd w:val="clear" w:color="auto" w:fill="auto"/>
          </w:tcPr>
          <w:p w:rsidR="008201E4" w:rsidRPr="0087099E" w:rsidRDefault="008201E4" w:rsidP="00C05C2A">
            <w:pPr>
              <w:pStyle w:val="TAH"/>
              <w:rPr>
                <w:rFonts w:eastAsia="Batang"/>
              </w:rPr>
            </w:pPr>
            <w:r w:rsidRPr="0087099E">
              <w:rPr>
                <w:rFonts w:eastAsia="Batang"/>
                <w:position w:val="-10"/>
              </w:rPr>
              <w:object w:dxaOrig="520" w:dyaOrig="300">
                <v:shape id="_x0000_i2660" type="#_x0000_t75" style="width:26.25pt;height:15pt" o:ole="">
                  <v:imagedata r:id="rId2376" o:title=""/>
                </v:shape>
                <o:OLEObject Type="Embed" ProgID="Equation.3" ShapeID="_x0000_i2660" DrawAspect="Content" ObjectID="_1584267563" r:id="rId2403"/>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0</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661" type="#_x0000_t75" style="width:39pt;height:15pt" o:ole="">
                  <v:imagedata r:id="rId2384" o:title=""/>
                </v:shape>
                <o:OLEObject Type="Embed" ProgID="Equation.3" ShapeID="_x0000_i2661" DrawAspect="Content" ObjectID="_1584267564" r:id="rId2404"/>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79" w:dyaOrig="300">
                <v:shape id="_x0000_i2662" type="#_x0000_t75" style="width:78.75pt;height:15pt" o:ole="">
                  <v:imagedata r:id="rId2405" o:title=""/>
                </v:shape>
                <o:OLEObject Type="Embed" ProgID="Equation.3" ShapeID="_x0000_i2662" DrawAspect="Content" ObjectID="_1584267565" r:id="rId2406"/>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1</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663" type="#_x0000_t75" style="width:39pt;height:15pt" o:ole="">
                  <v:imagedata r:id="rId2386" o:title=""/>
                </v:shape>
                <o:OLEObject Type="Embed" ProgID="Equation.3" ShapeID="_x0000_i2663" DrawAspect="Content" ObjectID="_1584267566" r:id="rId2407"/>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79" w:dyaOrig="300">
                <v:shape id="_x0000_i2664" type="#_x0000_t75" style="width:78.75pt;height:15pt" o:ole="">
                  <v:imagedata r:id="rId2405" o:title=""/>
                </v:shape>
                <o:OLEObject Type="Embed" ProgID="Equation.3" ShapeID="_x0000_i2664" DrawAspect="Content" ObjectID="_1584267567" r:id="rId2408"/>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2</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665" type="#_x0000_t75" style="width:39pt;height:15pt" o:ole="">
                  <v:imagedata r:id="rId2384" o:title=""/>
                </v:shape>
                <o:OLEObject Type="Embed" ProgID="Equation.3" ShapeID="_x0000_i2665" DrawAspect="Content" ObjectID="_1584267568" r:id="rId2409"/>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60" w:dyaOrig="300">
                <v:shape id="_x0000_i2666" type="#_x0000_t75" style="width:78pt;height:15pt" o:ole="">
                  <v:imagedata r:id="rId2410" o:title=""/>
                </v:shape>
                <o:OLEObject Type="Embed" ProgID="Equation.3" ShapeID="_x0000_i2666" DrawAspect="Content" ObjectID="_1584267569" r:id="rId2411"/>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3</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667" type="#_x0000_t75" style="width:39pt;height:15pt" o:ole="">
                  <v:imagedata r:id="rId2386" o:title=""/>
                </v:shape>
                <o:OLEObject Type="Embed" ProgID="Equation.3" ShapeID="_x0000_i2667" DrawAspect="Content" ObjectID="_1584267570" r:id="rId2412"/>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60" w:dyaOrig="300">
                <v:shape id="_x0000_i2668" type="#_x0000_t75" style="width:78pt;height:15pt" o:ole="">
                  <v:imagedata r:id="rId2410" o:title=""/>
                </v:shape>
                <o:OLEObject Type="Embed" ProgID="Equation.3" ShapeID="_x0000_i2668" DrawAspect="Content" ObjectID="_1584267571" r:id="rId2413"/>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4</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669" type="#_x0000_t75" style="width:39pt;height:15pt" o:ole="">
                  <v:imagedata r:id="rId2384" o:title=""/>
                </v:shape>
                <o:OLEObject Type="Embed" ProgID="Equation.3" ShapeID="_x0000_i2669" DrawAspect="Content" ObjectID="_1584267572" r:id="rId2414"/>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60" w:dyaOrig="300">
                <v:shape id="_x0000_i2670" type="#_x0000_t75" style="width:78pt;height:15pt" o:ole="">
                  <v:imagedata r:id="rId2415" o:title=""/>
                </v:shape>
                <o:OLEObject Type="Embed" ProgID="Equation.3" ShapeID="_x0000_i2670" DrawAspect="Content" ObjectID="_1584267573" r:id="rId2416"/>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5</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671" type="#_x0000_t75" style="width:39pt;height:15pt" o:ole="">
                  <v:imagedata r:id="rId2386" o:title=""/>
                </v:shape>
                <o:OLEObject Type="Embed" ProgID="Equation.3" ShapeID="_x0000_i2671" DrawAspect="Content" ObjectID="_1584267574" r:id="rId2417"/>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60" w:dyaOrig="300">
                <v:shape id="_x0000_i2672" type="#_x0000_t75" style="width:78pt;height:15pt" o:ole="">
                  <v:imagedata r:id="rId2415" o:title=""/>
                </v:shape>
                <o:OLEObject Type="Embed" ProgID="Equation.3" ShapeID="_x0000_i2672" DrawAspect="Content" ObjectID="_1584267575" r:id="rId2418"/>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6</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673" type="#_x0000_t75" style="width:39pt;height:15pt" o:ole="">
                  <v:imagedata r:id="rId2384" o:title=""/>
                </v:shape>
                <o:OLEObject Type="Embed" ProgID="Equation.3" ShapeID="_x0000_i2673" DrawAspect="Content" ObjectID="_1584267576" r:id="rId2419"/>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60" w:dyaOrig="300">
                <v:shape id="_x0000_i2674" type="#_x0000_t75" style="width:78pt;height:15pt" o:ole="">
                  <v:imagedata r:id="rId2420" o:title=""/>
                </v:shape>
                <o:OLEObject Type="Embed" ProgID="Equation.3" ShapeID="_x0000_i2674" DrawAspect="Content" ObjectID="_1584267577" r:id="rId2421"/>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7</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675" type="#_x0000_t75" style="width:39pt;height:15pt" o:ole="">
                  <v:imagedata r:id="rId2386" o:title=""/>
                </v:shape>
                <o:OLEObject Type="Embed" ProgID="Equation.3" ShapeID="_x0000_i2675" DrawAspect="Content" ObjectID="_1584267578" r:id="rId2422"/>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60" w:dyaOrig="300">
                <v:shape id="_x0000_i2676" type="#_x0000_t75" style="width:78pt;height:15pt" o:ole="">
                  <v:imagedata r:id="rId2420" o:title=""/>
                </v:shape>
                <o:OLEObject Type="Embed" ProgID="Equation.3" ShapeID="_x0000_i2676" DrawAspect="Content" ObjectID="_1584267579" r:id="rId2423"/>
              </w:object>
            </w:r>
          </w:p>
        </w:tc>
      </w:tr>
    </w:tbl>
    <w:p w:rsidR="008201E4" w:rsidRDefault="008201E4" w:rsidP="009D614B"/>
    <w:p w:rsidR="005B4773" w:rsidRDefault="00732CE8" w:rsidP="005B4773">
      <w:pPr>
        <w:pStyle w:val="Heading3"/>
      </w:pPr>
      <w:bookmarkStart w:id="211" w:name="_Toc510519414"/>
      <w:r>
        <w:t>7</w:t>
      </w:r>
      <w:r w:rsidR="005B4773">
        <w:t>.4.2</w:t>
      </w:r>
      <w:r w:rsidR="005B4773">
        <w:tab/>
        <w:t>Synchronization signals</w:t>
      </w:r>
      <w:bookmarkEnd w:id="211"/>
    </w:p>
    <w:p w:rsidR="00C5329E" w:rsidRPr="00C5329E" w:rsidRDefault="00C5329E" w:rsidP="00C5329E">
      <w:pPr>
        <w:pStyle w:val="Heading4"/>
      </w:pPr>
      <w:bookmarkStart w:id="212" w:name="_Toc510519415"/>
      <w:r>
        <w:t>7.4.2.1</w:t>
      </w:r>
      <w:r>
        <w:tab/>
        <w:t>Physical-layer cell identities</w:t>
      </w:r>
      <w:bookmarkEnd w:id="212"/>
    </w:p>
    <w:p w:rsidR="00B175B3" w:rsidRDefault="00B175B3" w:rsidP="00B175B3">
      <w:r>
        <w:t>There are 1008 unique physical-layer cell identities given by</w:t>
      </w:r>
    </w:p>
    <w:p w:rsidR="00B175B3" w:rsidRDefault="00DE4BFC" w:rsidP="00DE4BFC">
      <w:pPr>
        <w:pStyle w:val="EQ"/>
      </w:pPr>
      <w:r>
        <w:tab/>
      </w:r>
      <w:r w:rsidR="005B7063" w:rsidRPr="005B7063">
        <w:rPr>
          <w:position w:val="-10"/>
        </w:rPr>
        <w:object w:dxaOrig="1660" w:dyaOrig="340">
          <v:shape id="_x0000_i2677" type="#_x0000_t75" style="width:83.25pt;height:17.25pt" o:ole="">
            <v:imagedata r:id="rId2424" o:title=""/>
          </v:shape>
          <o:OLEObject Type="Embed" ProgID="Equation.3" ShapeID="_x0000_i2677" DrawAspect="Content" ObjectID="_1584267580" r:id="rId2425"/>
        </w:object>
      </w:r>
    </w:p>
    <w:p w:rsidR="00B175B3" w:rsidRDefault="00B175B3" w:rsidP="00B175B3">
      <w:r>
        <w:t xml:space="preserve">where </w:t>
      </w:r>
      <w:r w:rsidR="005B7063" w:rsidRPr="005B7063">
        <w:rPr>
          <w:position w:val="-10"/>
        </w:rPr>
        <w:object w:dxaOrig="1500" w:dyaOrig="340">
          <v:shape id="_x0000_i2678" type="#_x0000_t75" style="width:75pt;height:17.25pt" o:ole="">
            <v:imagedata r:id="rId2426" o:title=""/>
          </v:shape>
          <o:OLEObject Type="Embed" ProgID="Equation.3" ShapeID="_x0000_i2678" DrawAspect="Content" ObjectID="_1584267581" r:id="rId2427"/>
        </w:object>
      </w:r>
      <w:r w:rsidR="005B7063">
        <w:t xml:space="preserve"> and </w:t>
      </w:r>
      <w:r w:rsidR="005B7063" w:rsidRPr="005B7063">
        <w:rPr>
          <w:position w:val="-10"/>
        </w:rPr>
        <w:object w:dxaOrig="1120" w:dyaOrig="340">
          <v:shape id="_x0000_i2679" type="#_x0000_t75" style="width:56.25pt;height:17.25pt" o:ole="">
            <v:imagedata r:id="rId2428" o:title=""/>
          </v:shape>
          <o:OLEObject Type="Embed" ProgID="Equation.3" ShapeID="_x0000_i2679" DrawAspect="Content" ObjectID="_1584267582" r:id="rId2429"/>
        </w:object>
      </w:r>
      <w:r w:rsidR="005B7063">
        <w:t>.</w:t>
      </w:r>
    </w:p>
    <w:p w:rsidR="00987565" w:rsidRDefault="00987565" w:rsidP="00E94ECE">
      <w:pPr>
        <w:pStyle w:val="Heading4"/>
      </w:pPr>
      <w:bookmarkStart w:id="213" w:name="_Toc510519416"/>
      <w:r w:rsidRPr="009D7866">
        <w:t>7.</w:t>
      </w:r>
      <w:r>
        <w:t>4.2.</w:t>
      </w:r>
      <w:r w:rsidR="00C5329E">
        <w:t>2</w:t>
      </w:r>
      <w:r>
        <w:tab/>
        <w:t>Primary synchronization signal</w:t>
      </w:r>
      <w:bookmarkEnd w:id="213"/>
    </w:p>
    <w:p w:rsidR="00987565" w:rsidRDefault="007D50A2" w:rsidP="00E94ECE">
      <w:pPr>
        <w:pStyle w:val="Heading5"/>
      </w:pPr>
      <w:bookmarkStart w:id="214" w:name="_Toc510519417"/>
      <w:r>
        <w:t>7.4.2.</w:t>
      </w:r>
      <w:r w:rsidR="00C5329E">
        <w:t>2</w:t>
      </w:r>
      <w:r>
        <w:t>.1</w:t>
      </w:r>
      <w:r>
        <w:tab/>
        <w:t>Sequence generation</w:t>
      </w:r>
      <w:bookmarkEnd w:id="214"/>
    </w:p>
    <w:p w:rsidR="006410A4" w:rsidRDefault="007D50A2" w:rsidP="006410A4">
      <w:r>
        <w:t xml:space="preserve">The sequence </w:t>
      </w:r>
      <w:r w:rsidR="005F5C3D" w:rsidRPr="00316222">
        <w:rPr>
          <w:position w:val="-10"/>
        </w:rPr>
        <w:object w:dxaOrig="700" w:dyaOrig="300">
          <v:shape id="_x0000_i2680" type="#_x0000_t75" style="width:35.25pt;height:15pt" o:ole="">
            <v:imagedata r:id="rId2430" o:title=""/>
          </v:shape>
          <o:OLEObject Type="Embed" ProgID="Equation.3" ShapeID="_x0000_i2680" DrawAspect="Content" ObjectID="_1584267583" r:id="rId2431"/>
        </w:object>
      </w:r>
      <w:r w:rsidR="00CE3ECA">
        <w:t xml:space="preserve"> </w:t>
      </w:r>
      <w:r>
        <w:t xml:space="preserve">for the primary synchronization signal is </w:t>
      </w:r>
      <w:r w:rsidR="00002CA6">
        <w:t>defined by</w:t>
      </w:r>
      <w:r w:rsidR="006410A4">
        <w:t xml:space="preserve"> </w:t>
      </w:r>
    </w:p>
    <w:p w:rsidR="006410A4" w:rsidRDefault="00DE4BFC" w:rsidP="00DE4BFC">
      <w:pPr>
        <w:pStyle w:val="EQ"/>
      </w:pPr>
      <w:r>
        <w:tab/>
      </w:r>
      <w:r w:rsidR="005F5C3D" w:rsidRPr="00063ABB">
        <w:rPr>
          <w:position w:val="-36"/>
        </w:rPr>
        <w:object w:dxaOrig="2500" w:dyaOrig="920">
          <v:shape id="_x0000_i2681" type="#_x0000_t75" style="width:125.25pt;height:45.75pt" o:ole="">
            <v:imagedata r:id="rId2432" o:title=""/>
          </v:shape>
          <o:OLEObject Type="Embed" ProgID="Equation.3" ShapeID="_x0000_i2681" DrawAspect="Content" ObjectID="_1584267584" r:id="rId2433"/>
        </w:object>
      </w:r>
    </w:p>
    <w:p w:rsidR="006410A4" w:rsidRDefault="006410A4" w:rsidP="006410A4">
      <w:r>
        <w:t>where</w:t>
      </w:r>
    </w:p>
    <w:p w:rsidR="006410A4" w:rsidRDefault="00DE4BFC" w:rsidP="00DE4BFC">
      <w:pPr>
        <w:pStyle w:val="EQ"/>
      </w:pPr>
      <w:r>
        <w:tab/>
      </w:r>
      <w:r w:rsidR="009767E7" w:rsidRPr="00E94ECE">
        <w:rPr>
          <w:position w:val="-10"/>
        </w:rPr>
        <w:object w:dxaOrig="2480" w:dyaOrig="300">
          <v:shape id="_x0000_i2682" type="#_x0000_t75" style="width:123.75pt;height:15pt" o:ole="">
            <v:imagedata r:id="rId2434" o:title=""/>
          </v:shape>
          <o:OLEObject Type="Embed" ProgID="Equation.3" ShapeID="_x0000_i2682" DrawAspect="Content" ObjectID="_1584267585" r:id="rId2435"/>
        </w:object>
      </w:r>
    </w:p>
    <w:p w:rsidR="009767E7" w:rsidRPr="009767E7" w:rsidRDefault="009767E7" w:rsidP="009767E7">
      <w:r>
        <w:t>and</w:t>
      </w:r>
    </w:p>
    <w:p w:rsidR="009767E7" w:rsidRDefault="00DE4BFC" w:rsidP="00DE4BFC">
      <w:pPr>
        <w:pStyle w:val="EQ"/>
      </w:pPr>
      <w:r>
        <w:lastRenderedPageBreak/>
        <w:tab/>
      </w:r>
      <w:r w:rsidR="009767E7" w:rsidRPr="00E94ECE">
        <w:rPr>
          <w:position w:val="-10"/>
        </w:rPr>
        <w:object w:dxaOrig="5400" w:dyaOrig="300">
          <v:shape id="_x0000_i2683" type="#_x0000_t75" style="width:270pt;height:15pt" o:ole="">
            <v:imagedata r:id="rId2436" o:title=""/>
          </v:shape>
          <o:OLEObject Type="Embed" ProgID="Equation.3" ShapeID="_x0000_i2683" DrawAspect="Content" ObjectID="_1584267586" r:id="rId2437"/>
        </w:object>
      </w:r>
    </w:p>
    <w:p w:rsidR="00A92EAB" w:rsidRDefault="00A92EAB" w:rsidP="00E94ECE">
      <w:pPr>
        <w:pStyle w:val="Heading5"/>
      </w:pPr>
      <w:bookmarkStart w:id="215" w:name="_Toc510519418"/>
      <w:r>
        <w:t>7.4.2.</w:t>
      </w:r>
      <w:r w:rsidR="00C5329E">
        <w:t>2</w:t>
      </w:r>
      <w:r>
        <w:t>.2</w:t>
      </w:r>
      <w:r>
        <w:tab/>
        <w:t>Mapping to physical resources</w:t>
      </w:r>
      <w:bookmarkEnd w:id="215"/>
    </w:p>
    <w:p w:rsidR="00121CF6" w:rsidRDefault="00545612" w:rsidP="0025210E">
      <w:r>
        <w:t>Mapping to physical resources is described in clause 7.4.3.</w:t>
      </w:r>
    </w:p>
    <w:p w:rsidR="006410A4" w:rsidRDefault="00002CA6" w:rsidP="00E94ECE">
      <w:pPr>
        <w:pStyle w:val="Heading4"/>
      </w:pPr>
      <w:bookmarkStart w:id="216" w:name="_Toc510519419"/>
      <w:r>
        <w:t>7.4.2.</w:t>
      </w:r>
      <w:r w:rsidR="00C5329E">
        <w:t>3</w:t>
      </w:r>
      <w:r>
        <w:tab/>
        <w:t>Secondary synchronization signal</w:t>
      </w:r>
      <w:bookmarkEnd w:id="216"/>
    </w:p>
    <w:p w:rsidR="00063ABB" w:rsidRDefault="00063ABB" w:rsidP="00E94ECE">
      <w:pPr>
        <w:pStyle w:val="Heading5"/>
      </w:pPr>
      <w:bookmarkStart w:id="217" w:name="_Toc510519420"/>
      <w:r>
        <w:t>7.4.2.</w:t>
      </w:r>
      <w:r w:rsidR="00C5329E">
        <w:t>3</w:t>
      </w:r>
      <w:r>
        <w:t>.1</w:t>
      </w:r>
      <w:r>
        <w:tab/>
        <w:t>Sequence generation</w:t>
      </w:r>
      <w:bookmarkEnd w:id="217"/>
    </w:p>
    <w:p w:rsidR="005B7063" w:rsidRDefault="005B7063" w:rsidP="005B7063">
      <w:r>
        <w:t xml:space="preserve">The sequence </w:t>
      </w:r>
      <w:r w:rsidR="005F5C3D" w:rsidRPr="00316222">
        <w:rPr>
          <w:position w:val="-10"/>
        </w:rPr>
        <w:object w:dxaOrig="680" w:dyaOrig="300">
          <v:shape id="_x0000_i2684" type="#_x0000_t75" style="width:33.75pt;height:15pt" o:ole="">
            <v:imagedata r:id="rId2438" o:title=""/>
          </v:shape>
          <o:OLEObject Type="Embed" ProgID="Equation.3" ShapeID="_x0000_i2684" DrawAspect="Content" ObjectID="_1584267587" r:id="rId2439"/>
        </w:object>
      </w:r>
      <w:r w:rsidR="00CE3ECA">
        <w:t xml:space="preserve"> </w:t>
      </w:r>
      <w:r>
        <w:t xml:space="preserve">for the secondary synchronization signal is defined by </w:t>
      </w:r>
    </w:p>
    <w:p w:rsidR="005B7063" w:rsidRDefault="005F5C3D" w:rsidP="0011415E">
      <w:pPr>
        <w:pStyle w:val="EQ"/>
        <w:jc w:val="center"/>
      </w:pPr>
      <w:r w:rsidRPr="00E616C7">
        <w:rPr>
          <w:position w:val="-76"/>
        </w:rPr>
        <w:object w:dxaOrig="4980" w:dyaOrig="1620">
          <v:shape id="_x0000_i2685" type="#_x0000_t75" style="width:249pt;height:81pt" o:ole="">
            <v:imagedata r:id="rId2440" o:title=""/>
          </v:shape>
          <o:OLEObject Type="Embed" ProgID="Equation.3" ShapeID="_x0000_i2685" DrawAspect="Content" ObjectID="_1584267588" r:id="rId2441"/>
        </w:object>
      </w:r>
    </w:p>
    <w:p w:rsidR="005B7063" w:rsidRDefault="00CE3ECA" w:rsidP="005B7063">
      <w:r>
        <w:t>where</w:t>
      </w:r>
    </w:p>
    <w:p w:rsidR="00063ABB" w:rsidRDefault="00DE4BFC" w:rsidP="00DE4BFC">
      <w:pPr>
        <w:pStyle w:val="EQ"/>
      </w:pPr>
      <w:r>
        <w:tab/>
      </w:r>
      <w:r w:rsidR="009767E7" w:rsidRPr="00E94ECE">
        <w:rPr>
          <w:position w:val="-26"/>
        </w:rPr>
        <w:object w:dxaOrig="2740" w:dyaOrig="620">
          <v:shape id="_x0000_i2686" type="#_x0000_t75" style="width:137.25pt;height:30.75pt" o:ole="">
            <v:imagedata r:id="rId2442" o:title=""/>
          </v:shape>
          <o:OLEObject Type="Embed" ProgID="Equation.3" ShapeID="_x0000_i2686" DrawAspect="Content" ObjectID="_1584267589" r:id="rId2443"/>
        </w:object>
      </w:r>
    </w:p>
    <w:p w:rsidR="009767E7" w:rsidRPr="009767E7" w:rsidRDefault="009767E7" w:rsidP="009767E7">
      <w:r>
        <w:t>and</w:t>
      </w:r>
    </w:p>
    <w:p w:rsidR="00DE4BFC" w:rsidRDefault="00DE4BFC" w:rsidP="00DE4BFC">
      <w:pPr>
        <w:pStyle w:val="EQ"/>
      </w:pPr>
      <w:r>
        <w:tab/>
      </w:r>
      <w:r w:rsidR="009767E7" w:rsidRPr="00E94ECE">
        <w:rPr>
          <w:position w:val="-26"/>
        </w:rPr>
        <w:object w:dxaOrig="6200" w:dyaOrig="620">
          <v:shape id="_x0000_i2687" type="#_x0000_t75" style="width:309.75pt;height:30.75pt" o:ole="">
            <v:imagedata r:id="rId2444" o:title=""/>
          </v:shape>
          <o:OLEObject Type="Embed" ProgID="Equation.3" ShapeID="_x0000_i2687" DrawAspect="Content" ObjectID="_1584267590" r:id="rId2445"/>
        </w:object>
      </w:r>
    </w:p>
    <w:p w:rsidR="00721FC5" w:rsidRDefault="00721FC5" w:rsidP="00721FC5">
      <w:pPr>
        <w:pStyle w:val="Heading5"/>
      </w:pPr>
      <w:bookmarkStart w:id="218" w:name="_Toc510519421"/>
      <w:r>
        <w:t>7.4.2.</w:t>
      </w:r>
      <w:r w:rsidR="00C5329E">
        <w:t>3</w:t>
      </w:r>
      <w:r>
        <w:t>.2</w:t>
      </w:r>
      <w:r>
        <w:tab/>
        <w:t>Mapping to physical resources</w:t>
      </w:r>
      <w:bookmarkEnd w:id="218"/>
    </w:p>
    <w:p w:rsidR="00545612" w:rsidRDefault="00545612" w:rsidP="00545612">
      <w:r>
        <w:t>Mapping to physical resources is described in clause 7.4.3.</w:t>
      </w:r>
    </w:p>
    <w:p w:rsidR="00545612" w:rsidRDefault="00545612" w:rsidP="004F7129">
      <w:pPr>
        <w:pStyle w:val="Heading3"/>
      </w:pPr>
      <w:bookmarkStart w:id="219" w:name="_Toc510519422"/>
      <w:r>
        <w:t>7.4.3</w:t>
      </w:r>
      <w:r>
        <w:tab/>
      </w:r>
      <w:r w:rsidR="00E37C36">
        <w:t>SS/PBCH block</w:t>
      </w:r>
      <w:bookmarkEnd w:id="219"/>
      <w:r>
        <w:t xml:space="preserve"> </w:t>
      </w:r>
    </w:p>
    <w:p w:rsidR="00545612" w:rsidRDefault="00545612" w:rsidP="00545612">
      <w:pPr>
        <w:pStyle w:val="Heading4"/>
      </w:pPr>
      <w:bookmarkStart w:id="220" w:name="_Toc510519423"/>
      <w:r>
        <w:t>7.4.3.1</w:t>
      </w:r>
      <w:r>
        <w:tab/>
        <w:t xml:space="preserve">Time-frequency structure of an </w:t>
      </w:r>
      <w:r w:rsidR="00E37C36">
        <w:t>SS/PBCH block</w:t>
      </w:r>
      <w:bookmarkEnd w:id="220"/>
    </w:p>
    <w:p w:rsidR="00341681" w:rsidRDefault="00545612" w:rsidP="00545612">
      <w:r>
        <w:t xml:space="preserve">In the time domain, an </w:t>
      </w:r>
      <w:r w:rsidR="00E37C36">
        <w:t>SS/PBCH block</w:t>
      </w:r>
      <w:r>
        <w:t xml:space="preserve"> consists of </w:t>
      </w:r>
      <w:r w:rsidR="007E11FB">
        <w:t xml:space="preserve">4 OFDM symbols, </w:t>
      </w:r>
      <w:r w:rsidR="00C5329E">
        <w:t>numbered</w:t>
      </w:r>
      <w:r w:rsidR="007E11FB">
        <w:t xml:space="preserve"> in increasing order from 0 to 3</w:t>
      </w:r>
      <w:r w:rsidR="00341681">
        <w:t xml:space="preserve"> within the SS/PBCH block</w:t>
      </w:r>
      <w:r w:rsidR="005C7BD5">
        <w:t xml:space="preserve">, where PSS, SSS, and PBCH with associated DM-RS </w:t>
      </w:r>
      <w:r w:rsidR="00C54153">
        <w:t>are mapped to</w:t>
      </w:r>
      <w:r w:rsidR="005C7BD5">
        <w:t xml:space="preserve"> symbols as given by Table 7.4.3.1-1</w:t>
      </w:r>
      <w:r w:rsidR="007E11FB">
        <w:t xml:space="preserve">. </w:t>
      </w:r>
    </w:p>
    <w:p w:rsidR="000E09D7" w:rsidRDefault="00545612" w:rsidP="00545612">
      <w:r>
        <w:t xml:space="preserve">In the frequency domain, an </w:t>
      </w:r>
      <w:r w:rsidR="00E37C36">
        <w:t>SS/PBCH block</w:t>
      </w:r>
      <w:r>
        <w:t xml:space="preserve"> consists of </w:t>
      </w:r>
      <w:r w:rsidR="001C7682">
        <w:t xml:space="preserve">240 </w:t>
      </w:r>
      <w:r>
        <w:t xml:space="preserve">contiguous </w:t>
      </w:r>
      <w:r w:rsidR="00291239">
        <w:t>subcarriers</w:t>
      </w:r>
      <w:r w:rsidR="007E11FB">
        <w:t xml:space="preserve"> with the subcarriers numbered in increasing order </w:t>
      </w:r>
      <w:r>
        <w:t xml:space="preserve">from 0 to </w:t>
      </w:r>
      <w:r w:rsidR="001C7682">
        <w:t xml:space="preserve">239 </w:t>
      </w:r>
      <w:r w:rsidR="00341681">
        <w:t>within the SS/PBCH block</w:t>
      </w:r>
      <w:r>
        <w:t>.</w:t>
      </w:r>
      <w:r w:rsidR="00173F61">
        <w:t xml:space="preserve"> The quantities </w:t>
      </w:r>
      <w:r w:rsidR="00173F61" w:rsidRPr="009A1E80">
        <w:rPr>
          <w:position w:val="-6"/>
        </w:rPr>
        <w:object w:dxaOrig="180" w:dyaOrig="260">
          <v:shape id="_x0000_i2688" type="#_x0000_t75" style="width:9pt;height:12.75pt" o:ole="">
            <v:imagedata r:id="rId2446" o:title=""/>
          </v:shape>
          <o:OLEObject Type="Embed" ProgID="Equation.3" ShapeID="_x0000_i2688" DrawAspect="Content" ObjectID="_1584267591" r:id="rId2447"/>
        </w:object>
      </w:r>
      <w:r w:rsidR="00173F61">
        <w:t xml:space="preserve"> and </w:t>
      </w:r>
      <w:r w:rsidR="00173F61" w:rsidRPr="009A1E80">
        <w:rPr>
          <w:position w:val="-6"/>
        </w:rPr>
        <w:object w:dxaOrig="139" w:dyaOrig="260">
          <v:shape id="_x0000_i2689" type="#_x0000_t75" style="width:6.75pt;height:12.75pt" o:ole="">
            <v:imagedata r:id="rId2448" o:title=""/>
          </v:shape>
          <o:OLEObject Type="Embed" ProgID="Equation.3" ShapeID="_x0000_i2689" DrawAspect="Content" ObjectID="_1584267592" r:id="rId2449"/>
        </w:object>
      </w:r>
      <w:r w:rsidR="00173F61">
        <w:t xml:space="preserve"> represent the frequency and time indices, respectively, within one SS/PBCH block.</w:t>
      </w:r>
      <w:r w:rsidR="004F23EA">
        <w:t xml:space="preserve"> The UE may assume </w:t>
      </w:r>
      <w:r w:rsidR="00C54153" w:rsidRPr="00C41387">
        <w:t>that the complex</w:t>
      </w:r>
      <w:r w:rsidR="00C54153">
        <w:t>-valued symbols</w:t>
      </w:r>
      <w:r w:rsidR="00C54153" w:rsidRPr="00C41387">
        <w:t xml:space="preserve"> corresponding to</w:t>
      </w:r>
      <w:r w:rsidR="00C54153">
        <w:t xml:space="preserve"> </w:t>
      </w:r>
      <w:r w:rsidR="004F23EA">
        <w:t xml:space="preserve">resource elements denoted as </w:t>
      </w:r>
      <w:r w:rsidR="00081CB9">
        <w:t>'</w:t>
      </w:r>
      <w:r w:rsidR="004F23EA">
        <w:t>Set to 0</w:t>
      </w:r>
      <w:r w:rsidR="00081CB9">
        <w:t>'</w:t>
      </w:r>
      <w:r w:rsidR="004F23EA">
        <w:t xml:space="preserve"> in Table 7.4.3.1-1 are set to zero.</w:t>
      </w:r>
      <w:r>
        <w:t xml:space="preserve"> </w:t>
      </w:r>
      <w:r w:rsidR="00C54153">
        <w:t xml:space="preserve">The quantity </w:t>
      </w:r>
      <w:r w:rsidR="00C54153" w:rsidRPr="009A1E80">
        <w:rPr>
          <w:position w:val="-6"/>
        </w:rPr>
        <w:object w:dxaOrig="160" w:dyaOrig="200">
          <v:shape id="_x0000_i2690" type="#_x0000_t75" style="width:8.25pt;height:9.75pt" o:ole="">
            <v:imagedata r:id="rId2450" o:title=""/>
          </v:shape>
          <o:OLEObject Type="Embed" ProgID="Equation.3" ShapeID="_x0000_i2690" DrawAspect="Content" ObjectID="_1584267593" r:id="rId2451"/>
        </w:object>
      </w:r>
      <w:r w:rsidR="00C54153">
        <w:t xml:space="preserve"> in Table 7.4.3.1-1 is given by </w:t>
      </w:r>
      <w:r w:rsidR="00C54153" w:rsidRPr="000D5E57">
        <w:rPr>
          <w:position w:val="-10"/>
        </w:rPr>
        <w:object w:dxaOrig="1280" w:dyaOrig="340">
          <v:shape id="_x0000_i2691" type="#_x0000_t75" style="width:63.75pt;height:17.25pt" o:ole="">
            <v:imagedata r:id="rId2452" o:title=""/>
          </v:shape>
          <o:OLEObject Type="Embed" ProgID="Equation.3" ShapeID="_x0000_i2691" DrawAspect="Content" ObjectID="_1584267594" r:id="rId2453"/>
        </w:object>
      </w:r>
      <w:r w:rsidR="00C54153">
        <w:t>. The quantity</w:t>
      </w:r>
      <w:r w:rsidR="00291239">
        <w:t xml:space="preserve"> </w:t>
      </w:r>
      <w:r w:rsidR="00C54153" w:rsidRPr="00372D6C">
        <w:rPr>
          <w:position w:val="-10"/>
        </w:rPr>
        <w:object w:dxaOrig="420" w:dyaOrig="300">
          <v:shape id="_x0000_i2692" type="#_x0000_t75" style="width:21.75pt;height:15pt" o:ole="">
            <v:imagedata r:id="rId2454" o:title=""/>
          </v:shape>
          <o:OLEObject Type="Embed" ProgID="Equation.3" ShapeID="_x0000_i2692" DrawAspect="Content" ObjectID="_1584267595" r:id="rId2455"/>
        </w:object>
      </w:r>
      <w:r w:rsidR="00C54153">
        <w:t xml:space="preserve"> is the subcarrier offset from subcarrier 0</w:t>
      </w:r>
      <w:r w:rsidR="00291239">
        <w:t xml:space="preserve"> </w:t>
      </w:r>
      <w:r w:rsidR="00341681">
        <w:t xml:space="preserve">in </w:t>
      </w:r>
      <w:r w:rsidR="005961B3">
        <w:t>common</w:t>
      </w:r>
      <w:r w:rsidR="009240A8">
        <w:t xml:space="preserve"> </w:t>
      </w:r>
      <w:r w:rsidR="00291239">
        <w:t xml:space="preserve">resource block </w:t>
      </w:r>
      <w:r w:rsidR="009240A8" w:rsidRPr="00372D6C">
        <w:rPr>
          <w:position w:val="-10"/>
        </w:rPr>
        <w:object w:dxaOrig="520" w:dyaOrig="340">
          <v:shape id="_x0000_i2693" type="#_x0000_t75" style="width:25.5pt;height:17.25pt" o:ole="">
            <v:imagedata r:id="rId2456" o:title=""/>
          </v:shape>
          <o:OLEObject Type="Embed" ProgID="Equation.3" ShapeID="_x0000_i2693" DrawAspect="Content" ObjectID="_1584267596" r:id="rId2457"/>
        </w:object>
      </w:r>
      <w:r w:rsidR="00C54153">
        <w:t xml:space="preserve"> to subcarrier 0 of the SS/PBCH block</w:t>
      </w:r>
      <w:r w:rsidR="0075368D">
        <w:t xml:space="preserve">, where </w:t>
      </w:r>
      <w:r w:rsidR="0075368D" w:rsidRPr="00372D6C">
        <w:rPr>
          <w:position w:val="-10"/>
        </w:rPr>
        <w:object w:dxaOrig="520" w:dyaOrig="340">
          <v:shape id="_x0000_i2694" type="#_x0000_t75" style="width:25.5pt;height:17.25pt" o:ole="">
            <v:imagedata r:id="rId2456" o:title=""/>
          </v:shape>
          <o:OLEObject Type="Embed" ProgID="Equation.3" ShapeID="_x0000_i2694" DrawAspect="Content" ObjectID="_1584267597" r:id="rId2458"/>
        </w:object>
      </w:r>
      <w:r w:rsidR="0075368D">
        <w:t xml:space="preserve"> is</w:t>
      </w:r>
      <w:r w:rsidR="00341681">
        <w:t xml:space="preserve"> </w:t>
      </w:r>
      <w:r w:rsidR="000E09D7">
        <w:t>obtained from the higher</w:t>
      </w:r>
      <w:r w:rsidR="0075368D">
        <w:t xml:space="preserve">-layer parameter </w:t>
      </w:r>
      <w:r w:rsidR="00187B6A" w:rsidRPr="0083489F">
        <w:rPr>
          <w:i/>
        </w:rPr>
        <w:t>offset-ref-low-scs-ref-PRB</w:t>
      </w:r>
      <w:r w:rsidR="00C54153">
        <w:t xml:space="preserve"> and where the 4 least significant bits of </w:t>
      </w:r>
      <w:r w:rsidR="00C54153" w:rsidRPr="00372D6C">
        <w:rPr>
          <w:position w:val="-10"/>
        </w:rPr>
        <w:object w:dxaOrig="420" w:dyaOrig="300">
          <v:shape id="_x0000_i2695" type="#_x0000_t75" style="width:21.75pt;height:15pt" o:ole="">
            <v:imagedata r:id="rId2454" o:title=""/>
          </v:shape>
          <o:OLEObject Type="Embed" ProgID="Equation.3" ShapeID="_x0000_i2695" DrawAspect="Content" ObjectID="_1584267598" r:id="rId2459"/>
        </w:object>
      </w:r>
      <w:r w:rsidR="00C54153">
        <w:t xml:space="preserve"> are given by the higher-layer parameter </w:t>
      </w:r>
      <w:r w:rsidR="00C54153" w:rsidRPr="008A1CCF">
        <w:rPr>
          <w:i/>
        </w:rPr>
        <w:t>ssb-subcarrierOffset</w:t>
      </w:r>
      <w:r w:rsidR="00C54153">
        <w:t xml:space="preserve"> and for SS/PBCH block type A the most significant bits of </w:t>
      </w:r>
      <w:r w:rsidR="00C54153" w:rsidRPr="00372D6C">
        <w:rPr>
          <w:position w:val="-10"/>
        </w:rPr>
        <w:object w:dxaOrig="420" w:dyaOrig="300">
          <v:shape id="_x0000_i2696" type="#_x0000_t75" style="width:21.75pt;height:15pt" o:ole="">
            <v:imagedata r:id="rId2454" o:title=""/>
          </v:shape>
          <o:OLEObject Type="Embed" ProgID="Equation.3" ShapeID="_x0000_i2696" DrawAspect="Content" ObjectID="_1584267599" r:id="rId2460"/>
        </w:object>
      </w:r>
      <w:r w:rsidR="00C54153">
        <w:t xml:space="preserve"> are given by </w:t>
      </w:r>
      <w:r w:rsidR="00C54153" w:rsidRPr="008A1CCF">
        <w:rPr>
          <w:position w:val="-12"/>
        </w:rPr>
        <w:object w:dxaOrig="440" w:dyaOrig="320">
          <v:shape id="_x0000_i2697" type="#_x0000_t75" style="width:22.5pt;height:15.75pt" o:ole="">
            <v:imagedata r:id="rId2461" o:title=""/>
          </v:shape>
          <o:OLEObject Type="Embed" ProgID="Equation.3" ShapeID="_x0000_i2697" DrawAspect="Content" ObjectID="_1584267600" r:id="rId2462"/>
        </w:object>
      </w:r>
      <w:r w:rsidR="00C54153">
        <w:t xml:space="preserve"> </w:t>
      </w:r>
      <w:r w:rsidR="00C54153" w:rsidRPr="0004682E">
        <w:t xml:space="preserve">in </w:t>
      </w:r>
      <w:r w:rsidR="00C54153">
        <w:t>the PBCH payload as defined in s</w:t>
      </w:r>
      <w:r w:rsidR="00C54153" w:rsidRPr="0004682E">
        <w:t>ubclause 7.1.1 of [4, TS 38.212]</w:t>
      </w:r>
      <w:r w:rsidR="000E09D7">
        <w:t>.</w:t>
      </w:r>
    </w:p>
    <w:p w:rsidR="00C54153" w:rsidRDefault="00C54153" w:rsidP="00C54153">
      <w:bookmarkStart w:id="221" w:name="_Hlk508608444"/>
      <w:bookmarkStart w:id="222" w:name="_Hlk508608015"/>
      <w:r>
        <w:t xml:space="preserve">The UE may assume </w:t>
      </w:r>
      <w:r w:rsidRPr="00C41387">
        <w:t>that the complex</w:t>
      </w:r>
      <w:r>
        <w:t>-valued symbols</w:t>
      </w:r>
      <w:r w:rsidRPr="00C41387">
        <w:t xml:space="preserve"> corresponding to </w:t>
      </w:r>
      <w:r>
        <w:t xml:space="preserve">resource elements </w:t>
      </w:r>
      <w:r w:rsidRPr="00C41387">
        <w:t xml:space="preserve">that are part of </w:t>
      </w:r>
      <w:r>
        <w:t>a</w:t>
      </w:r>
      <w:r w:rsidRPr="00C41387">
        <w:t xml:space="preserve"> common resource block</w:t>
      </w:r>
      <w:r>
        <w:t xml:space="preserve"> partially or fully overlapping with an SS/PBCH block</w:t>
      </w:r>
      <w:r w:rsidRPr="00C41387">
        <w:t xml:space="preserve"> and </w:t>
      </w:r>
      <w:r>
        <w:t xml:space="preserve">not used for SS/PBCH transmission are set set to zero </w:t>
      </w:r>
      <w:r w:rsidRPr="00FA74CE">
        <w:t>in the OFDM symbols where SS/PBCH block is transmitted</w:t>
      </w:r>
      <w:r>
        <w:t xml:space="preserve">. </w:t>
      </w:r>
      <w:bookmarkEnd w:id="221"/>
    </w:p>
    <w:bookmarkEnd w:id="222"/>
    <w:p w:rsidR="00291239" w:rsidRDefault="00291239" w:rsidP="00291239">
      <w:r>
        <w:t xml:space="preserve">For </w:t>
      </w:r>
      <w:r w:rsidR="00341681">
        <w:t>an</w:t>
      </w:r>
      <w:r>
        <w:t xml:space="preserve"> SS/PBCH block, the UE shall assume </w:t>
      </w:r>
    </w:p>
    <w:p w:rsidR="00291239" w:rsidRDefault="00291239" w:rsidP="00291239">
      <w:pPr>
        <w:pStyle w:val="B1"/>
      </w:pPr>
      <w:r>
        <w:t>-</w:t>
      </w:r>
      <w:r>
        <w:tab/>
        <w:t xml:space="preserve">antenna port </w:t>
      </w:r>
      <w:r w:rsidRPr="00372D6C">
        <w:rPr>
          <w:position w:val="-10"/>
        </w:rPr>
        <w:object w:dxaOrig="820" w:dyaOrig="279">
          <v:shape id="_x0000_i2698" type="#_x0000_t75" style="width:41.25pt;height:14.25pt" o:ole="">
            <v:imagedata r:id="rId2463" o:title=""/>
          </v:shape>
          <o:OLEObject Type="Embed" ProgID="Equation.3" ShapeID="_x0000_i2698" DrawAspect="Content" ObjectID="_1584267601" r:id="rId2464"/>
        </w:object>
      </w:r>
      <w:r w:rsidR="007C7EC2" w:rsidRPr="00C41387">
        <w:t xml:space="preserve"> is used for transmission of PSS, SSS and PBCH</w:t>
      </w:r>
      <w:r>
        <w:t>,</w:t>
      </w:r>
    </w:p>
    <w:p w:rsidR="00291239" w:rsidRDefault="00291239" w:rsidP="00291239">
      <w:pPr>
        <w:pStyle w:val="B1"/>
      </w:pPr>
      <w:r>
        <w:t>-</w:t>
      </w:r>
      <w:r>
        <w:tab/>
        <w:t>the same cyclic prefix length and subcarrier spacing for the PSS, SSS, and PBCH</w:t>
      </w:r>
      <w:r w:rsidR="00BC6540">
        <w:t>,</w:t>
      </w:r>
    </w:p>
    <w:p w:rsidR="007E5464" w:rsidRDefault="007E5464" w:rsidP="007E5464">
      <w:pPr>
        <w:pStyle w:val="B1"/>
      </w:pPr>
      <w:r>
        <w:lastRenderedPageBreak/>
        <w:t>-</w:t>
      </w:r>
      <w:r>
        <w:tab/>
        <w:t xml:space="preserve">for </w:t>
      </w:r>
      <w:r w:rsidR="00733BB6">
        <w:t>SS/PBCH block type A</w:t>
      </w:r>
      <w:r>
        <w:t xml:space="preserve">, </w:t>
      </w:r>
      <w:r w:rsidR="007C7EC2" w:rsidRPr="00372D6C">
        <w:rPr>
          <w:position w:val="-10"/>
        </w:rPr>
        <w:object w:dxaOrig="780" w:dyaOrig="300">
          <v:shape id="_x0000_i2699" type="#_x0000_t75" style="width:39pt;height:15pt" o:ole="">
            <v:imagedata r:id="rId2465" o:title=""/>
          </v:shape>
          <o:OLEObject Type="Embed" ProgID="Equation.3" ShapeID="_x0000_i2699" DrawAspect="Content" ObjectID="_1584267602" r:id="rId2466"/>
        </w:object>
      </w:r>
      <w:r w:rsidR="007C7EC2">
        <w:t xml:space="preserve"> and </w:t>
      </w:r>
      <w:r w:rsidR="007C7EC2" w:rsidRPr="00372D6C">
        <w:rPr>
          <w:position w:val="-10"/>
        </w:rPr>
        <w:object w:dxaOrig="1719" w:dyaOrig="300">
          <v:shape id="_x0000_i2700" type="#_x0000_t75" style="width:86.25pt;height:15pt" o:ole="">
            <v:imagedata r:id="rId2467" o:title=""/>
          </v:shape>
          <o:OLEObject Type="Embed" ProgID="Equation.3" ShapeID="_x0000_i2700" DrawAspect="Content" ObjectID="_1584267603" r:id="rId2468"/>
        </w:object>
      </w:r>
      <w:r w:rsidR="007C7EC2">
        <w:t xml:space="preserve"> with the quantities </w:t>
      </w:r>
      <w:r w:rsidR="007C7EC2" w:rsidRPr="00372D6C">
        <w:rPr>
          <w:position w:val="-10"/>
        </w:rPr>
        <w:object w:dxaOrig="420" w:dyaOrig="300">
          <v:shape id="_x0000_i2701" type="#_x0000_t75" style="width:21.75pt;height:15pt" o:ole="">
            <v:imagedata r:id="rId2454" o:title=""/>
          </v:shape>
          <o:OLEObject Type="Embed" ProgID="Equation.3" ShapeID="_x0000_i2701" DrawAspect="Content" ObjectID="_1584267604" r:id="rId2469"/>
        </w:object>
      </w:r>
      <w:r>
        <w:t xml:space="preserve">, and </w:t>
      </w:r>
      <w:r w:rsidRPr="00372D6C">
        <w:rPr>
          <w:position w:val="-10"/>
        </w:rPr>
        <w:object w:dxaOrig="520" w:dyaOrig="340">
          <v:shape id="_x0000_i2702" type="#_x0000_t75" style="width:25.5pt;height:17.25pt" o:ole="">
            <v:imagedata r:id="rId2456" o:title=""/>
          </v:shape>
          <o:OLEObject Type="Embed" ProgID="Equation.3" ShapeID="_x0000_i2702" DrawAspect="Content" ObjectID="_1584267605" r:id="rId2470"/>
        </w:object>
      </w:r>
      <w:r>
        <w:t xml:space="preserve"> expressed in terms of 15 kHz subcarrier spacing</w:t>
      </w:r>
      <w:r w:rsidR="008E5475">
        <w:t>, and</w:t>
      </w:r>
    </w:p>
    <w:p w:rsidR="007E5464" w:rsidRDefault="007E5464" w:rsidP="007E5464">
      <w:pPr>
        <w:pStyle w:val="B1"/>
      </w:pPr>
      <w:r>
        <w:t>-</w:t>
      </w:r>
      <w:r>
        <w:tab/>
        <w:t xml:space="preserve">for </w:t>
      </w:r>
      <w:r w:rsidR="00733BB6">
        <w:t>SS/PBCH block type B</w:t>
      </w:r>
      <w:r>
        <w:t xml:space="preserve">, </w:t>
      </w:r>
      <w:r w:rsidR="007C7EC2" w:rsidRPr="00372D6C">
        <w:rPr>
          <w:position w:val="-10"/>
        </w:rPr>
        <w:object w:dxaOrig="780" w:dyaOrig="300">
          <v:shape id="_x0000_i2703" type="#_x0000_t75" style="width:39pt;height:15pt" o:ole="">
            <v:imagedata r:id="rId2471" o:title=""/>
          </v:shape>
          <o:OLEObject Type="Embed" ProgID="Equation.3" ShapeID="_x0000_i2703" DrawAspect="Content" ObjectID="_1584267606" r:id="rId2472"/>
        </w:object>
      </w:r>
      <w:r w:rsidR="007C7EC2">
        <w:t xml:space="preserve"> and </w:t>
      </w:r>
      <w:r w:rsidR="007C7EC2" w:rsidRPr="00372D6C">
        <w:rPr>
          <w:position w:val="-10"/>
        </w:rPr>
        <w:object w:dxaOrig="1680" w:dyaOrig="300">
          <v:shape id="_x0000_i2704" type="#_x0000_t75" style="width:84pt;height:15pt" o:ole="">
            <v:imagedata r:id="rId2473" o:title=""/>
          </v:shape>
          <o:OLEObject Type="Embed" ProgID="Equation.3" ShapeID="_x0000_i2704" DrawAspect="Content" ObjectID="_1584267607" r:id="rId2474"/>
        </w:object>
      </w:r>
      <w:r w:rsidR="007C7EC2">
        <w:t xml:space="preserve"> with the quantity </w:t>
      </w:r>
      <w:r w:rsidR="007C7EC2" w:rsidRPr="00372D6C">
        <w:rPr>
          <w:position w:val="-10"/>
        </w:rPr>
        <w:object w:dxaOrig="420" w:dyaOrig="300">
          <v:shape id="_x0000_i2705" type="#_x0000_t75" style="width:21.75pt;height:15pt" o:ole="">
            <v:imagedata r:id="rId2454" o:title=""/>
          </v:shape>
          <o:OLEObject Type="Embed" ProgID="Equation.3" ShapeID="_x0000_i2705" DrawAspect="Content" ObjectID="_1584267608" r:id="rId2475"/>
        </w:object>
      </w:r>
      <w:r>
        <w:t xml:space="preserve"> expressed in terms of </w:t>
      </w:r>
      <w:r w:rsidR="007C7EC2">
        <w:t>the</w:t>
      </w:r>
      <w:r>
        <w:t xml:space="preserve"> subcarrier spacing</w:t>
      </w:r>
      <w:r w:rsidR="007C7EC2">
        <w:t xml:space="preserve"> provided by the higher-layer parameter </w:t>
      </w:r>
      <w:r w:rsidR="007C7EC2" w:rsidRPr="00804FFE">
        <w:rPr>
          <w:i/>
        </w:rPr>
        <w:t>subCarrierSpacingC</w:t>
      </w:r>
      <w:r w:rsidR="007C7EC2">
        <w:rPr>
          <w:i/>
        </w:rPr>
        <w:t>o</w:t>
      </w:r>
      <w:r w:rsidR="007C7EC2" w:rsidRPr="00804FFE">
        <w:rPr>
          <w:i/>
        </w:rPr>
        <w:t>mmon</w:t>
      </w:r>
      <w:r w:rsidR="007C7EC2" w:rsidRPr="008A1CCF">
        <w:t xml:space="preserve"> and </w:t>
      </w:r>
      <w:r w:rsidR="007C7EC2" w:rsidRPr="00372D6C">
        <w:rPr>
          <w:position w:val="-10"/>
        </w:rPr>
        <w:object w:dxaOrig="520" w:dyaOrig="340">
          <v:shape id="_x0000_i2706" type="#_x0000_t75" style="width:25.5pt;height:17.25pt" o:ole="">
            <v:imagedata r:id="rId2456" o:title=""/>
          </v:shape>
          <o:OLEObject Type="Embed" ProgID="Equation.3" ShapeID="_x0000_i2706" DrawAspect="Content" ObjectID="_1584267609" r:id="rId2476"/>
        </w:object>
      </w:r>
      <w:r w:rsidR="007C7EC2">
        <w:t xml:space="preserve"> is expressed in terms of 60 kHz subcarrier spacing</w:t>
      </w:r>
      <w:r w:rsidR="008E5475">
        <w:t>.</w:t>
      </w:r>
    </w:p>
    <w:p w:rsidR="00291239" w:rsidRPr="00E34F57" w:rsidRDefault="00291239" w:rsidP="00291239">
      <w:r>
        <w:t>The UE may assume that SS/PBCH blocks transmitted with the same block index</w:t>
      </w:r>
      <w:r w:rsidR="007C7EC2">
        <w:t xml:space="preserve"> </w:t>
      </w:r>
      <w:r w:rsidR="007C7EC2" w:rsidRPr="00900E1E">
        <w:t>on the same center frequency location</w:t>
      </w:r>
      <w:r>
        <w:t xml:space="preserve"> are quasi co-located with respect to Doppler spread, Doppler shift, average gain, average delay</w:t>
      </w:r>
      <w:r w:rsidR="007C7EC2">
        <w:t>, delay spread</w:t>
      </w:r>
      <w:r>
        <w:t>, and spatial Rx parameters</w:t>
      </w:r>
      <w:r w:rsidRPr="00E34F57">
        <w:t xml:space="preserve">. The UE shall not assume quasi co-location for </w:t>
      </w:r>
      <w:r>
        <w:t xml:space="preserve">any </w:t>
      </w:r>
      <w:r w:rsidRPr="00E34F57">
        <w:t>other SS/PBCH block transmissions.</w:t>
      </w:r>
    </w:p>
    <w:p w:rsidR="00291239" w:rsidRDefault="00291239" w:rsidP="00291239">
      <w:pPr>
        <w:pStyle w:val="TH"/>
      </w:pPr>
      <w:r>
        <w:t xml:space="preserve">Table 7.4.3.1-1: Resources within an SS/PBCH block for PSS, SSS, PBCH, and DM-RS for PBCH.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1"/>
        <w:gridCol w:w="4926"/>
      </w:tblGrid>
      <w:tr w:rsidR="00291239" w:rsidTr="008F0DE0">
        <w:trPr>
          <w:jc w:val="center"/>
        </w:trPr>
        <w:tc>
          <w:tcPr>
            <w:tcW w:w="1101" w:type="dxa"/>
            <w:shd w:val="clear" w:color="auto" w:fill="auto"/>
          </w:tcPr>
          <w:p w:rsidR="00291239" w:rsidRPr="00DE32D8" w:rsidRDefault="00291239" w:rsidP="003C53A4">
            <w:pPr>
              <w:pStyle w:val="TAH"/>
            </w:pPr>
            <w:r>
              <w:t>Channel or signal</w:t>
            </w:r>
          </w:p>
        </w:tc>
        <w:tc>
          <w:tcPr>
            <w:tcW w:w="3720" w:type="dxa"/>
          </w:tcPr>
          <w:p w:rsidR="00291239" w:rsidRPr="00197E22" w:rsidRDefault="00291239" w:rsidP="003C53A4">
            <w:pPr>
              <w:pStyle w:val="TAH"/>
              <w:rPr>
                <w:rFonts w:eastAsia="Batang"/>
              </w:rPr>
            </w:pPr>
            <w:r>
              <w:rPr>
                <w:rFonts w:eastAsia="Batang"/>
              </w:rPr>
              <w:t xml:space="preserve">OFDM symbol number </w:t>
            </w:r>
            <w:r w:rsidRPr="00197E22">
              <w:rPr>
                <w:rFonts w:eastAsia="Batang"/>
                <w:position w:val="-6"/>
              </w:rPr>
              <w:object w:dxaOrig="139" w:dyaOrig="260">
                <v:shape id="_x0000_i2707" type="#_x0000_t75" style="width:6.75pt;height:12.75pt" o:ole="">
                  <v:imagedata r:id="rId2477" o:title=""/>
                </v:shape>
                <o:OLEObject Type="Embed" ProgID="Equation.3" ShapeID="_x0000_i2707" DrawAspect="Content" ObjectID="_1584267610" r:id="rId2478"/>
              </w:object>
            </w:r>
            <w:r w:rsidR="008F0DE0">
              <w:rPr>
                <w:rFonts w:eastAsia="Batang"/>
              </w:rPr>
              <w:br/>
              <w:t>relative to the start of an SS/PBCH block</w:t>
            </w:r>
          </w:p>
        </w:tc>
        <w:tc>
          <w:tcPr>
            <w:tcW w:w="5036" w:type="dxa"/>
            <w:shd w:val="clear" w:color="auto" w:fill="auto"/>
          </w:tcPr>
          <w:p w:rsidR="00291239" w:rsidRPr="00DE32D8" w:rsidRDefault="00291239" w:rsidP="003C53A4">
            <w:pPr>
              <w:pStyle w:val="TAH"/>
            </w:pPr>
            <w:r w:rsidRPr="00197E22">
              <w:rPr>
                <w:rFonts w:eastAsia="Batang"/>
              </w:rPr>
              <w:t xml:space="preserve">Subcarrier number </w:t>
            </w:r>
            <w:r w:rsidRPr="00197E22">
              <w:rPr>
                <w:rFonts w:eastAsia="Batang"/>
                <w:position w:val="-6"/>
              </w:rPr>
              <w:object w:dxaOrig="180" w:dyaOrig="260">
                <v:shape id="_x0000_i2708" type="#_x0000_t75" style="width:9pt;height:12.75pt" o:ole="">
                  <v:imagedata r:id="rId2446" o:title=""/>
                </v:shape>
                <o:OLEObject Type="Embed" ProgID="Equation.3" ShapeID="_x0000_i2708" DrawAspect="Content" ObjectID="_1584267611" r:id="rId2479"/>
              </w:object>
            </w:r>
            <w:r w:rsidR="008F0DE0">
              <w:rPr>
                <w:rFonts w:eastAsia="Batang"/>
              </w:rPr>
              <w:br/>
              <w:t>relative to the start of an SS/PBCH block</w:t>
            </w:r>
          </w:p>
        </w:tc>
      </w:tr>
      <w:tr w:rsidR="00291239" w:rsidTr="008F0DE0">
        <w:trPr>
          <w:jc w:val="center"/>
        </w:trPr>
        <w:tc>
          <w:tcPr>
            <w:tcW w:w="1101" w:type="dxa"/>
            <w:shd w:val="clear" w:color="auto" w:fill="auto"/>
          </w:tcPr>
          <w:p w:rsidR="00291239" w:rsidRPr="00DE32D8" w:rsidRDefault="00291239" w:rsidP="003C53A4">
            <w:pPr>
              <w:pStyle w:val="TAC"/>
            </w:pPr>
            <w:r>
              <w:t>PSS</w:t>
            </w:r>
          </w:p>
        </w:tc>
        <w:tc>
          <w:tcPr>
            <w:tcW w:w="3720" w:type="dxa"/>
          </w:tcPr>
          <w:p w:rsidR="00291239" w:rsidRDefault="00291239" w:rsidP="003C53A4">
            <w:pPr>
              <w:pStyle w:val="TAC"/>
            </w:pPr>
            <w:r>
              <w:t>0</w:t>
            </w:r>
          </w:p>
        </w:tc>
        <w:tc>
          <w:tcPr>
            <w:tcW w:w="5036" w:type="dxa"/>
            <w:shd w:val="clear" w:color="auto" w:fill="auto"/>
          </w:tcPr>
          <w:p w:rsidR="00291239" w:rsidRPr="00DE32D8" w:rsidRDefault="00D5394C" w:rsidP="003C53A4">
            <w:pPr>
              <w:pStyle w:val="TAC"/>
            </w:pPr>
            <w:r>
              <w:t>56, 57</w:t>
            </w:r>
            <w:r w:rsidR="00F2037B">
              <w:t>, …, 1</w:t>
            </w:r>
            <w:r>
              <w:t>82</w:t>
            </w:r>
          </w:p>
        </w:tc>
      </w:tr>
      <w:tr w:rsidR="00291239" w:rsidTr="008F0DE0">
        <w:trPr>
          <w:jc w:val="center"/>
        </w:trPr>
        <w:tc>
          <w:tcPr>
            <w:tcW w:w="1101" w:type="dxa"/>
            <w:shd w:val="clear" w:color="auto" w:fill="auto"/>
          </w:tcPr>
          <w:p w:rsidR="00291239" w:rsidRPr="00417E10" w:rsidRDefault="00291239" w:rsidP="003C53A4">
            <w:pPr>
              <w:pStyle w:val="TAC"/>
            </w:pPr>
            <w:r w:rsidRPr="00417E10">
              <w:t>SSS</w:t>
            </w:r>
          </w:p>
        </w:tc>
        <w:tc>
          <w:tcPr>
            <w:tcW w:w="3720" w:type="dxa"/>
          </w:tcPr>
          <w:p w:rsidR="00291239" w:rsidRDefault="00291239" w:rsidP="003C53A4">
            <w:pPr>
              <w:pStyle w:val="TAC"/>
            </w:pPr>
            <w:r>
              <w:t>2</w:t>
            </w:r>
          </w:p>
        </w:tc>
        <w:tc>
          <w:tcPr>
            <w:tcW w:w="5036" w:type="dxa"/>
            <w:shd w:val="clear" w:color="auto" w:fill="auto"/>
          </w:tcPr>
          <w:p w:rsidR="00291239" w:rsidRPr="00417E10" w:rsidRDefault="00D5394C" w:rsidP="003C53A4">
            <w:pPr>
              <w:pStyle w:val="TAC"/>
            </w:pPr>
            <w:r>
              <w:t>56, 57</w:t>
            </w:r>
            <w:r w:rsidR="00F2037B">
              <w:t>, …, 1</w:t>
            </w:r>
            <w:r>
              <w:t>82</w:t>
            </w:r>
          </w:p>
        </w:tc>
      </w:tr>
      <w:tr w:rsidR="00FA73A0" w:rsidTr="008F0DE0">
        <w:trPr>
          <w:jc w:val="center"/>
        </w:trPr>
        <w:tc>
          <w:tcPr>
            <w:tcW w:w="1101" w:type="dxa"/>
            <w:vMerge w:val="restart"/>
            <w:shd w:val="clear" w:color="auto" w:fill="auto"/>
          </w:tcPr>
          <w:p w:rsidR="00FA73A0" w:rsidRPr="00417E10" w:rsidRDefault="00FA73A0" w:rsidP="004F23EA">
            <w:pPr>
              <w:pStyle w:val="TAC"/>
            </w:pPr>
            <w:r>
              <w:t>Set to 0</w:t>
            </w:r>
          </w:p>
        </w:tc>
        <w:tc>
          <w:tcPr>
            <w:tcW w:w="3720" w:type="dxa"/>
          </w:tcPr>
          <w:p w:rsidR="00FA73A0" w:rsidRDefault="00FA73A0" w:rsidP="004F23EA">
            <w:pPr>
              <w:pStyle w:val="TAC"/>
            </w:pPr>
            <w:r>
              <w:t>0</w:t>
            </w:r>
          </w:p>
        </w:tc>
        <w:tc>
          <w:tcPr>
            <w:tcW w:w="5036" w:type="dxa"/>
            <w:shd w:val="clear" w:color="auto" w:fill="auto"/>
          </w:tcPr>
          <w:p w:rsidR="00FA73A0" w:rsidRDefault="00FA73A0" w:rsidP="007C7EC2">
            <w:pPr>
              <w:pStyle w:val="TAC"/>
            </w:pPr>
            <w:r>
              <w:t xml:space="preserve">0, 1, …, 55, 183, 184, …, </w:t>
            </w:r>
            <w:r w:rsidR="007C7EC2">
              <w:t>239</w:t>
            </w:r>
          </w:p>
        </w:tc>
      </w:tr>
      <w:tr w:rsidR="00FA73A0" w:rsidTr="008F0DE0">
        <w:trPr>
          <w:jc w:val="center"/>
        </w:trPr>
        <w:tc>
          <w:tcPr>
            <w:tcW w:w="1101" w:type="dxa"/>
            <w:vMerge/>
            <w:shd w:val="clear" w:color="auto" w:fill="auto"/>
          </w:tcPr>
          <w:p w:rsidR="00FA73A0" w:rsidRDefault="00FA73A0" w:rsidP="004F23EA">
            <w:pPr>
              <w:pStyle w:val="TAC"/>
            </w:pPr>
          </w:p>
        </w:tc>
        <w:tc>
          <w:tcPr>
            <w:tcW w:w="3720" w:type="dxa"/>
          </w:tcPr>
          <w:p w:rsidR="00FA73A0" w:rsidRDefault="00FA73A0" w:rsidP="004F23EA">
            <w:pPr>
              <w:pStyle w:val="TAC"/>
            </w:pPr>
            <w:r>
              <w:t>2</w:t>
            </w:r>
          </w:p>
        </w:tc>
        <w:tc>
          <w:tcPr>
            <w:tcW w:w="5036" w:type="dxa"/>
            <w:shd w:val="clear" w:color="auto" w:fill="auto"/>
          </w:tcPr>
          <w:p w:rsidR="00FA73A0" w:rsidRDefault="00FA73A0" w:rsidP="004F23EA">
            <w:pPr>
              <w:pStyle w:val="TAC"/>
            </w:pPr>
            <w:r>
              <w:t>48, 49, …, 55, 183, 184, …, 191</w:t>
            </w:r>
          </w:p>
        </w:tc>
      </w:tr>
      <w:tr w:rsidR="004F23EA" w:rsidTr="008F0DE0">
        <w:trPr>
          <w:jc w:val="center"/>
        </w:trPr>
        <w:tc>
          <w:tcPr>
            <w:tcW w:w="1101" w:type="dxa"/>
            <w:vMerge w:val="restart"/>
            <w:shd w:val="clear" w:color="auto" w:fill="auto"/>
            <w:vAlign w:val="center"/>
          </w:tcPr>
          <w:p w:rsidR="004F23EA" w:rsidRPr="00417E10" w:rsidRDefault="004F23EA" w:rsidP="004F23EA">
            <w:pPr>
              <w:pStyle w:val="TAC"/>
            </w:pPr>
            <w:r w:rsidRPr="00417E10">
              <w:t>PBCH</w:t>
            </w:r>
          </w:p>
        </w:tc>
        <w:tc>
          <w:tcPr>
            <w:tcW w:w="3720" w:type="dxa"/>
            <w:vAlign w:val="center"/>
          </w:tcPr>
          <w:p w:rsidR="004F23EA" w:rsidRPr="00417E10" w:rsidRDefault="004F23EA" w:rsidP="004F23EA">
            <w:pPr>
              <w:pStyle w:val="TAC"/>
            </w:pPr>
            <w:r>
              <w:t>1, 3</w:t>
            </w:r>
          </w:p>
        </w:tc>
        <w:tc>
          <w:tcPr>
            <w:tcW w:w="5036" w:type="dxa"/>
            <w:shd w:val="clear" w:color="auto" w:fill="auto"/>
          </w:tcPr>
          <w:p w:rsidR="004F23EA" w:rsidRPr="00417E10" w:rsidRDefault="004F23EA" w:rsidP="004F23EA">
            <w:pPr>
              <w:pStyle w:val="TAC"/>
            </w:pPr>
            <w:r w:rsidRPr="00417E10">
              <w:t xml:space="preserve">0, 1, …, </w:t>
            </w:r>
            <w:r>
              <w:t>239</w:t>
            </w:r>
          </w:p>
        </w:tc>
      </w:tr>
      <w:tr w:rsidR="004F23EA" w:rsidTr="008F0DE0">
        <w:trPr>
          <w:jc w:val="center"/>
        </w:trPr>
        <w:tc>
          <w:tcPr>
            <w:tcW w:w="1101" w:type="dxa"/>
            <w:vMerge/>
            <w:shd w:val="clear" w:color="auto" w:fill="auto"/>
          </w:tcPr>
          <w:p w:rsidR="004F23EA" w:rsidRPr="00417E10" w:rsidRDefault="004F23EA" w:rsidP="004F23EA">
            <w:pPr>
              <w:pStyle w:val="TAC"/>
            </w:pPr>
          </w:p>
        </w:tc>
        <w:tc>
          <w:tcPr>
            <w:tcW w:w="3720" w:type="dxa"/>
            <w:vAlign w:val="center"/>
          </w:tcPr>
          <w:p w:rsidR="004F23EA" w:rsidRDefault="004F23EA" w:rsidP="004F23EA">
            <w:pPr>
              <w:pStyle w:val="TAC"/>
            </w:pPr>
            <w:r>
              <w:t>2</w:t>
            </w:r>
          </w:p>
        </w:tc>
        <w:tc>
          <w:tcPr>
            <w:tcW w:w="5036" w:type="dxa"/>
            <w:shd w:val="clear" w:color="auto" w:fill="auto"/>
          </w:tcPr>
          <w:p w:rsidR="004F23EA" w:rsidRPr="00417E10" w:rsidRDefault="004F23EA" w:rsidP="004F23EA">
            <w:pPr>
              <w:pStyle w:val="TAC"/>
            </w:pPr>
            <w:r>
              <w:t xml:space="preserve">0, 1, …, 47, </w:t>
            </w:r>
            <w:r>
              <w:br/>
              <w:t>192, 193, …, 239</w:t>
            </w:r>
          </w:p>
        </w:tc>
      </w:tr>
      <w:tr w:rsidR="004F23EA" w:rsidTr="008F0DE0">
        <w:trPr>
          <w:jc w:val="center"/>
        </w:trPr>
        <w:tc>
          <w:tcPr>
            <w:tcW w:w="1101" w:type="dxa"/>
            <w:vMerge w:val="restart"/>
            <w:shd w:val="clear" w:color="auto" w:fill="auto"/>
            <w:vAlign w:val="center"/>
          </w:tcPr>
          <w:p w:rsidR="004F23EA" w:rsidRPr="00417E10" w:rsidRDefault="004F23EA" w:rsidP="004F23EA">
            <w:pPr>
              <w:pStyle w:val="TAC"/>
            </w:pPr>
            <w:r>
              <w:t>DM-RS for PBCH</w:t>
            </w:r>
          </w:p>
        </w:tc>
        <w:tc>
          <w:tcPr>
            <w:tcW w:w="3720" w:type="dxa"/>
            <w:vAlign w:val="center"/>
          </w:tcPr>
          <w:p w:rsidR="004F23EA" w:rsidRDefault="004F23EA" w:rsidP="004F23EA">
            <w:pPr>
              <w:pStyle w:val="TAC"/>
            </w:pPr>
            <w:r>
              <w:t>1, 3</w:t>
            </w:r>
          </w:p>
        </w:tc>
        <w:tc>
          <w:tcPr>
            <w:tcW w:w="5036" w:type="dxa"/>
            <w:shd w:val="clear" w:color="auto" w:fill="auto"/>
          </w:tcPr>
          <w:p w:rsidR="004F23EA" w:rsidRPr="000D5E57" w:rsidRDefault="004F23EA" w:rsidP="004F23EA">
            <w:pPr>
              <w:pStyle w:val="TAC"/>
              <w:rPr>
                <w:rFonts w:eastAsia="Batang"/>
              </w:rPr>
            </w:pPr>
            <w:r w:rsidRPr="004050E3">
              <w:rPr>
                <w:rFonts w:eastAsia="Batang"/>
                <w:position w:val="-8"/>
              </w:rPr>
              <w:object w:dxaOrig="2100" w:dyaOrig="260">
                <v:shape id="_x0000_i2709" type="#_x0000_t75" style="width:105pt;height:12.75pt" o:ole="">
                  <v:imagedata r:id="rId2480" o:title=""/>
                </v:shape>
                <o:OLEObject Type="Embed" ProgID="Equation.3" ShapeID="_x0000_i2709" DrawAspect="Content" ObjectID="_1584267612" r:id="rId2481"/>
              </w:object>
            </w:r>
          </w:p>
        </w:tc>
      </w:tr>
      <w:tr w:rsidR="004F23EA" w:rsidTr="008F0DE0">
        <w:trPr>
          <w:jc w:val="center"/>
        </w:trPr>
        <w:tc>
          <w:tcPr>
            <w:tcW w:w="1101" w:type="dxa"/>
            <w:vMerge/>
            <w:shd w:val="clear" w:color="auto" w:fill="auto"/>
          </w:tcPr>
          <w:p w:rsidR="004F23EA" w:rsidRDefault="004F23EA" w:rsidP="004F23EA">
            <w:pPr>
              <w:pStyle w:val="TAC"/>
            </w:pPr>
          </w:p>
        </w:tc>
        <w:tc>
          <w:tcPr>
            <w:tcW w:w="3720" w:type="dxa"/>
            <w:vAlign w:val="center"/>
          </w:tcPr>
          <w:p w:rsidR="004F23EA" w:rsidRDefault="004F23EA" w:rsidP="004F23EA">
            <w:pPr>
              <w:pStyle w:val="TAC"/>
            </w:pPr>
            <w:r>
              <w:t>2</w:t>
            </w:r>
          </w:p>
        </w:tc>
        <w:tc>
          <w:tcPr>
            <w:tcW w:w="5036" w:type="dxa"/>
            <w:shd w:val="clear" w:color="auto" w:fill="auto"/>
          </w:tcPr>
          <w:p w:rsidR="004F23EA" w:rsidRPr="00197E22" w:rsidRDefault="004F23EA" w:rsidP="004F23EA">
            <w:pPr>
              <w:pStyle w:val="TAC"/>
              <w:rPr>
                <w:rFonts w:eastAsia="Batang"/>
              </w:rPr>
            </w:pPr>
            <w:r w:rsidRPr="004050E3">
              <w:rPr>
                <w:rFonts w:eastAsia="Batang"/>
                <w:position w:val="-24"/>
              </w:rPr>
              <w:object w:dxaOrig="2040" w:dyaOrig="580">
                <v:shape id="_x0000_i2710" type="#_x0000_t75" style="width:102pt;height:29.25pt" o:ole="">
                  <v:imagedata r:id="rId2482" o:title=""/>
                </v:shape>
                <o:OLEObject Type="Embed" ProgID="Equation.3" ShapeID="_x0000_i2710" DrawAspect="Content" ObjectID="_1584267613" r:id="rId2483"/>
              </w:object>
            </w:r>
          </w:p>
        </w:tc>
      </w:tr>
    </w:tbl>
    <w:p w:rsidR="00291239" w:rsidRDefault="00291239" w:rsidP="00545612"/>
    <w:p w:rsidR="00291239" w:rsidRDefault="00291239" w:rsidP="00291239">
      <w:pPr>
        <w:pStyle w:val="Heading5"/>
      </w:pPr>
      <w:bookmarkStart w:id="223" w:name="_Toc510519424"/>
      <w:r>
        <w:t>7.4.3.1.1</w:t>
      </w:r>
      <w:r>
        <w:tab/>
        <w:t>Mapping of PSS within an SS/PBCH block</w:t>
      </w:r>
      <w:bookmarkEnd w:id="223"/>
    </w:p>
    <w:p w:rsidR="00545612" w:rsidRDefault="00545612" w:rsidP="00545612">
      <w:r>
        <w:t xml:space="preserve">The UE shall assume the sequence of symbols </w:t>
      </w:r>
      <w:r w:rsidR="005F5C3D" w:rsidRPr="009A1E80">
        <w:rPr>
          <w:position w:val="-10"/>
        </w:rPr>
        <w:object w:dxaOrig="1760" w:dyaOrig="300">
          <v:shape id="_x0000_i2711" type="#_x0000_t75" style="width:87.75pt;height:15pt" o:ole="">
            <v:imagedata r:id="rId2484" o:title=""/>
          </v:shape>
          <o:OLEObject Type="Embed" ProgID="Equation.3" ShapeID="_x0000_i2711" DrawAspect="Content" ObjectID="_1584267614" r:id="rId2485"/>
        </w:object>
      </w:r>
      <w:r>
        <w:t>constituting the primary synchronization signal</w:t>
      </w:r>
      <w:r w:rsidRPr="00C12953">
        <w:t xml:space="preserve"> </w:t>
      </w:r>
      <w:r>
        <w:t>to</w:t>
      </w:r>
      <w:r w:rsidRPr="00C12953">
        <w:t xml:space="preserve"> be </w:t>
      </w:r>
      <w:r>
        <w:t xml:space="preserve">scaled by a factor </w:t>
      </w:r>
      <w:r w:rsidR="00611F57" w:rsidRPr="00372D6C">
        <w:rPr>
          <w:position w:val="-10"/>
        </w:rPr>
        <w:object w:dxaOrig="440" w:dyaOrig="300">
          <v:shape id="_x0000_i2712" type="#_x0000_t75" style="width:21.75pt;height:15pt" o:ole="">
            <v:imagedata r:id="rId2486" o:title=""/>
          </v:shape>
          <o:OLEObject Type="Embed" ProgID="Equation.3" ShapeID="_x0000_i2712" DrawAspect="Content" ObjectID="_1584267615" r:id="rId2487"/>
        </w:object>
      </w:r>
      <w:r>
        <w:t xml:space="preserve"> </w:t>
      </w:r>
      <w:r w:rsidR="00372793">
        <w:t xml:space="preserve">to conform to the PSS power allocation specified in [5, TS 38.213] </w:t>
      </w:r>
      <w:r>
        <w:t xml:space="preserve">and </w:t>
      </w:r>
      <w:r w:rsidRPr="00C12953">
        <w:t>mapped</w:t>
      </w:r>
      <w:r w:rsidR="00C82CA2">
        <w:t xml:space="preserve"> to resource elements</w:t>
      </w:r>
      <w:r>
        <w:t xml:space="preserve"> </w:t>
      </w:r>
      <w:r w:rsidR="00801E74" w:rsidRPr="00244553">
        <w:rPr>
          <w:position w:val="-14"/>
        </w:rPr>
        <w:object w:dxaOrig="680" w:dyaOrig="340">
          <v:shape id="_x0000_i2713" type="#_x0000_t75" style="width:33.75pt;height:18pt" o:ole="">
            <v:imagedata r:id="rId917" o:title=""/>
          </v:shape>
          <o:OLEObject Type="Embed" ProgID="Equation.3" ShapeID="_x0000_i2713" DrawAspect="Content" ObjectID="_1584267616" r:id="rId2488"/>
        </w:object>
      </w:r>
      <w:r>
        <w:t xml:space="preserve"> in increasing order of </w:t>
      </w:r>
      <w:r w:rsidRPr="00372D6C">
        <w:rPr>
          <w:position w:val="-6"/>
        </w:rPr>
        <w:object w:dxaOrig="180" w:dyaOrig="260">
          <v:shape id="_x0000_i2714" type="#_x0000_t75" style="width:9pt;height:12.75pt" o:ole="">
            <v:imagedata r:id="rId2489" o:title=""/>
          </v:shape>
          <o:OLEObject Type="Embed" ProgID="Equation.3" ShapeID="_x0000_i2714" DrawAspect="Content" ObjectID="_1584267617" r:id="rId2490"/>
        </w:object>
      </w:r>
      <w:r>
        <w:t xml:space="preserve"> where </w:t>
      </w:r>
      <w:r w:rsidRPr="009A1E80">
        <w:rPr>
          <w:position w:val="-6"/>
        </w:rPr>
        <w:object w:dxaOrig="180" w:dyaOrig="260">
          <v:shape id="_x0000_i2715" type="#_x0000_t75" style="width:9pt;height:12.75pt" o:ole="">
            <v:imagedata r:id="rId2446" o:title=""/>
          </v:shape>
          <o:OLEObject Type="Embed" ProgID="Equation.3" ShapeID="_x0000_i2715" DrawAspect="Content" ObjectID="_1584267618" r:id="rId2491"/>
        </w:object>
      </w:r>
      <w:r>
        <w:t xml:space="preserve"> and </w:t>
      </w:r>
      <w:r w:rsidRPr="009A1E80">
        <w:rPr>
          <w:position w:val="-6"/>
        </w:rPr>
        <w:object w:dxaOrig="139" w:dyaOrig="260">
          <v:shape id="_x0000_i2716" type="#_x0000_t75" style="width:6.75pt;height:12.75pt" o:ole="">
            <v:imagedata r:id="rId2448" o:title=""/>
          </v:shape>
          <o:OLEObject Type="Embed" ProgID="Equation.3" ShapeID="_x0000_i2716" DrawAspect="Content" ObjectID="_1584267619" r:id="rId2492"/>
        </w:object>
      </w:r>
      <w:r>
        <w:t xml:space="preserve"> </w:t>
      </w:r>
      <w:r w:rsidR="007E11FB">
        <w:t xml:space="preserve">are given by Table 7.4.3.1-1 and </w:t>
      </w:r>
      <w:r>
        <w:t xml:space="preserve">represent the frequency and time indices, respectively, within one </w:t>
      </w:r>
      <w:r w:rsidR="00E37C36">
        <w:t>SS/PBCH block</w:t>
      </w:r>
      <w:r>
        <w:t>.</w:t>
      </w:r>
    </w:p>
    <w:p w:rsidR="00291239" w:rsidRDefault="00291239" w:rsidP="00291239">
      <w:pPr>
        <w:pStyle w:val="Heading5"/>
      </w:pPr>
      <w:bookmarkStart w:id="224" w:name="_Toc510519425"/>
      <w:r>
        <w:t>7.4.3.1.2</w:t>
      </w:r>
      <w:r>
        <w:tab/>
        <w:t>Mapping of SSS within an SS/PBCH block</w:t>
      </w:r>
      <w:bookmarkEnd w:id="224"/>
    </w:p>
    <w:p w:rsidR="00545612" w:rsidRDefault="00545612" w:rsidP="00FF09D7">
      <w:r>
        <w:t xml:space="preserve">The UE shall assume the sequence of symbols </w:t>
      </w:r>
      <w:r w:rsidR="005F5C3D" w:rsidRPr="009A1E80">
        <w:rPr>
          <w:position w:val="-10"/>
        </w:rPr>
        <w:object w:dxaOrig="1740" w:dyaOrig="300">
          <v:shape id="_x0000_i2717" type="#_x0000_t75" style="width:87pt;height:15pt" o:ole="">
            <v:imagedata r:id="rId2493" o:title=""/>
          </v:shape>
          <o:OLEObject Type="Embed" ProgID="Equation.3" ShapeID="_x0000_i2717" DrawAspect="Content" ObjectID="_1584267620" r:id="rId2494"/>
        </w:object>
      </w:r>
      <w:r w:rsidR="00C82CA2">
        <w:t xml:space="preserve"> </w:t>
      </w:r>
      <w:r>
        <w:t>constituting the secondary synchronization signal</w:t>
      </w:r>
      <w:r w:rsidRPr="00C12953">
        <w:t xml:space="preserve"> </w:t>
      </w:r>
      <w:r>
        <w:t>to</w:t>
      </w:r>
      <w:r w:rsidRPr="00C12953">
        <w:t xml:space="preserve"> be </w:t>
      </w:r>
      <w:r>
        <w:t xml:space="preserve">scaled by a factor </w:t>
      </w:r>
      <w:r w:rsidR="007C7EC2" w:rsidRPr="00372D6C">
        <w:rPr>
          <w:position w:val="-10"/>
        </w:rPr>
        <w:object w:dxaOrig="480" w:dyaOrig="300">
          <v:shape id="_x0000_i2718" type="#_x0000_t75" style="width:24pt;height:15pt" o:ole="">
            <v:imagedata r:id="rId2495" o:title=""/>
          </v:shape>
          <o:OLEObject Type="Embed" ProgID="Equation.3" ShapeID="_x0000_i2718" DrawAspect="Content" ObjectID="_1584267621" r:id="rId2496"/>
        </w:object>
      </w:r>
      <w:r w:rsidR="00372793">
        <w:t xml:space="preserve"> </w:t>
      </w:r>
      <w:r>
        <w:t xml:space="preserve">and </w:t>
      </w:r>
      <w:r w:rsidRPr="00C12953">
        <w:t>mapped</w:t>
      </w:r>
      <w:r>
        <w:t xml:space="preserve"> to resource elements </w:t>
      </w:r>
      <w:r w:rsidR="00801E74" w:rsidRPr="00244553">
        <w:rPr>
          <w:position w:val="-14"/>
        </w:rPr>
        <w:object w:dxaOrig="680" w:dyaOrig="340">
          <v:shape id="_x0000_i2719" type="#_x0000_t75" style="width:33.75pt;height:18pt" o:ole="">
            <v:imagedata r:id="rId917" o:title=""/>
          </v:shape>
          <o:OLEObject Type="Embed" ProgID="Equation.3" ShapeID="_x0000_i2719" DrawAspect="Content" ObjectID="_1584267622" r:id="rId2497"/>
        </w:object>
      </w:r>
      <w:r>
        <w:t xml:space="preserve"> </w:t>
      </w:r>
      <w:r w:rsidR="007E11FB">
        <w:t xml:space="preserve">in increasing order of </w:t>
      </w:r>
      <w:r w:rsidR="007E11FB" w:rsidRPr="00372D6C">
        <w:rPr>
          <w:position w:val="-6"/>
        </w:rPr>
        <w:object w:dxaOrig="180" w:dyaOrig="260">
          <v:shape id="_x0000_i2720" type="#_x0000_t75" style="width:9pt;height:12.75pt" o:ole="">
            <v:imagedata r:id="rId2489" o:title=""/>
          </v:shape>
          <o:OLEObject Type="Embed" ProgID="Equation.3" ShapeID="_x0000_i2720" DrawAspect="Content" ObjectID="_1584267623" r:id="rId2498"/>
        </w:object>
      </w:r>
      <w:r w:rsidR="007E11FB">
        <w:t xml:space="preserve"> where </w:t>
      </w:r>
      <w:r w:rsidR="007E11FB" w:rsidRPr="009A1E80">
        <w:rPr>
          <w:position w:val="-6"/>
        </w:rPr>
        <w:object w:dxaOrig="180" w:dyaOrig="260">
          <v:shape id="_x0000_i2721" type="#_x0000_t75" style="width:9pt;height:12.75pt" o:ole="">
            <v:imagedata r:id="rId2446" o:title=""/>
          </v:shape>
          <o:OLEObject Type="Embed" ProgID="Equation.3" ShapeID="_x0000_i2721" DrawAspect="Content" ObjectID="_1584267624" r:id="rId2499"/>
        </w:object>
      </w:r>
      <w:r w:rsidR="007E11FB">
        <w:t xml:space="preserve"> and </w:t>
      </w:r>
      <w:r w:rsidR="007E11FB" w:rsidRPr="009A1E80">
        <w:rPr>
          <w:position w:val="-6"/>
        </w:rPr>
        <w:object w:dxaOrig="139" w:dyaOrig="260">
          <v:shape id="_x0000_i2722" type="#_x0000_t75" style="width:6.75pt;height:12.75pt" o:ole="">
            <v:imagedata r:id="rId2448" o:title=""/>
          </v:shape>
          <o:OLEObject Type="Embed" ProgID="Equation.3" ShapeID="_x0000_i2722" DrawAspect="Content" ObjectID="_1584267625" r:id="rId2500"/>
        </w:object>
      </w:r>
      <w:r w:rsidR="007E11FB">
        <w:t xml:space="preserve"> are given by Table 7.4.3.1-1 and represent the frequency and time indices, respectively, within one SS/PBCH block.</w:t>
      </w:r>
    </w:p>
    <w:p w:rsidR="00291239" w:rsidRDefault="00291239" w:rsidP="00291239">
      <w:pPr>
        <w:pStyle w:val="Heading5"/>
      </w:pPr>
      <w:bookmarkStart w:id="225" w:name="_Toc510519426"/>
      <w:r>
        <w:t>7.4.3.1.3</w:t>
      </w:r>
      <w:r>
        <w:tab/>
        <w:t>Mapping of PBCH and DM-RS within an SS/PBCH block</w:t>
      </w:r>
      <w:bookmarkEnd w:id="225"/>
    </w:p>
    <w:p w:rsidR="00FA3789" w:rsidRDefault="00545612" w:rsidP="00545612">
      <w:r>
        <w:t xml:space="preserve">The UE shall assume the sequence of complex-valued symbols </w:t>
      </w:r>
      <w:r w:rsidR="005F5C3D" w:rsidRPr="00347D77">
        <w:rPr>
          <w:position w:val="-14"/>
        </w:rPr>
        <w:object w:dxaOrig="2500" w:dyaOrig="340">
          <v:shape id="_x0000_i2723" type="#_x0000_t75" style="width:125.25pt;height:17.25pt" o:ole="">
            <v:imagedata r:id="rId2501" o:title=""/>
          </v:shape>
          <o:OLEObject Type="Embed" ProgID="Equation.3" ShapeID="_x0000_i2723" DrawAspect="Content" ObjectID="_1584267626" r:id="rId2502"/>
        </w:object>
      </w:r>
      <w:r w:rsidR="0099563B">
        <w:t xml:space="preserve"> </w:t>
      </w:r>
      <w:r>
        <w:t>constituting the physical broadcast channel</w:t>
      </w:r>
      <w:r w:rsidRPr="00C12953">
        <w:t xml:space="preserve"> </w:t>
      </w:r>
      <w:r>
        <w:t>to</w:t>
      </w:r>
      <w:r w:rsidRPr="00C12953">
        <w:t xml:space="preserve"> be </w:t>
      </w:r>
      <w:r>
        <w:t xml:space="preserve">scaled by a factor </w:t>
      </w:r>
      <w:r w:rsidR="0089063B" w:rsidRPr="00372D6C">
        <w:rPr>
          <w:position w:val="-10"/>
        </w:rPr>
        <w:object w:dxaOrig="620" w:dyaOrig="300">
          <v:shape id="_x0000_i2724" type="#_x0000_t75" style="width:30.75pt;height:15pt" o:ole="">
            <v:imagedata r:id="rId2503" o:title=""/>
          </v:shape>
          <o:OLEObject Type="Embed" ProgID="Equation.3" ShapeID="_x0000_i2724" DrawAspect="Content" ObjectID="_1584267627" r:id="rId2504"/>
        </w:object>
      </w:r>
      <w:r>
        <w:t xml:space="preserve"> </w:t>
      </w:r>
      <w:r w:rsidR="00FA3789">
        <w:t xml:space="preserve">to conform to the PBCH power allocation specified in [5, TS 38.213] </w:t>
      </w:r>
      <w:r>
        <w:t xml:space="preserve">and </w:t>
      </w:r>
      <w:r w:rsidRPr="00C12953">
        <w:t>mapped</w:t>
      </w:r>
      <w:r>
        <w:t xml:space="preserve"> </w:t>
      </w:r>
      <w:r w:rsidR="0099563B">
        <w:t xml:space="preserve">in sequence starting with </w:t>
      </w:r>
      <w:r w:rsidR="0099563B" w:rsidRPr="00FA1CF4">
        <w:rPr>
          <w:position w:val="-10"/>
        </w:rPr>
        <w:object w:dxaOrig="820" w:dyaOrig="300">
          <v:shape id="_x0000_i2725" type="#_x0000_t75" style="width:41.25pt;height:15pt" o:ole="">
            <v:imagedata r:id="rId2505" o:title=""/>
          </v:shape>
          <o:OLEObject Type="Embed" ProgID="Equation.3" ShapeID="_x0000_i2725" DrawAspect="Content" ObjectID="_1584267628" r:id="rId2506"/>
        </w:object>
      </w:r>
      <w:r w:rsidR="0099563B">
        <w:t xml:space="preserve"> </w:t>
      </w:r>
      <w:r>
        <w:t>to</w:t>
      </w:r>
      <w:r w:rsidR="00C82CA2">
        <w:t xml:space="preserve"> resource elements</w:t>
      </w:r>
      <w:r>
        <w:t xml:space="preserve"> </w:t>
      </w:r>
      <w:r w:rsidR="00801E74" w:rsidRPr="00244553">
        <w:rPr>
          <w:position w:val="-14"/>
        </w:rPr>
        <w:object w:dxaOrig="680" w:dyaOrig="340">
          <v:shape id="_x0000_i2726" type="#_x0000_t75" style="width:33.75pt;height:18pt" o:ole="">
            <v:imagedata r:id="rId917" o:title=""/>
          </v:shape>
          <o:OLEObject Type="Embed" ProgID="Equation.3" ShapeID="_x0000_i2726" DrawAspect="Content" ObjectID="_1584267629" r:id="rId2507"/>
        </w:object>
      </w:r>
      <w:r>
        <w:t xml:space="preserve"> </w:t>
      </w:r>
      <w:r w:rsidR="00FA3789">
        <w:t>which meet all the following criteria:</w:t>
      </w:r>
    </w:p>
    <w:p w:rsidR="00FA3789" w:rsidRDefault="00FA3789" w:rsidP="00FA1CF4">
      <w:pPr>
        <w:pStyle w:val="B1"/>
      </w:pPr>
      <w:r>
        <w:t>-</w:t>
      </w:r>
      <w:r>
        <w:tab/>
        <w:t>they are not used for PBCH demodulation reference signals</w:t>
      </w:r>
    </w:p>
    <w:p w:rsidR="00FA3789" w:rsidRDefault="00FA3789" w:rsidP="00FA3789">
      <w:r>
        <w:t xml:space="preserve">The mapping to </w:t>
      </w:r>
      <w:r w:rsidRPr="00C12953">
        <w:t xml:space="preserve">resource elements </w:t>
      </w:r>
      <w:r w:rsidR="00801E74" w:rsidRPr="00244553">
        <w:rPr>
          <w:position w:val="-14"/>
        </w:rPr>
        <w:object w:dxaOrig="680" w:dyaOrig="340">
          <v:shape id="_x0000_i2727" type="#_x0000_t75" style="width:33.75pt;height:18pt" o:ole="">
            <v:imagedata r:id="rId917" o:title=""/>
          </v:shape>
          <o:OLEObject Type="Embed" ProgID="Equation.3" ShapeID="_x0000_i2727" DrawAspect="Content" ObjectID="_1584267630" r:id="rId2508"/>
        </w:object>
      </w:r>
      <w:r w:rsidRPr="00C12953">
        <w:t xml:space="preserve"> not </w:t>
      </w:r>
      <w:r>
        <w:t>reserved</w:t>
      </w:r>
      <w:r w:rsidRPr="00C12953">
        <w:t xml:space="preserve"> for </w:t>
      </w:r>
      <w:r w:rsidR="006953F7">
        <w:t>PBCH DM-RS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v:shape id="_x0000_i2728" type="#_x0000_t75" style="width:9pt;height:12.75pt" o:ole="">
            <v:imagedata r:id="rId13" o:title=""/>
          </v:shape>
          <o:OLEObject Type="Embed" ProgID="Equation.3" ShapeID="_x0000_i2728" DrawAspect="Content" ObjectID="_1584267631" r:id="rId2509"/>
        </w:object>
      </w:r>
      <w:r w:rsidRPr="002A6A96">
        <w:rPr>
          <w:rFonts w:eastAsia="Batang" w:hint="eastAsia"/>
          <w:lang w:eastAsia="ko-KR"/>
        </w:rPr>
        <w:t xml:space="preserve"> </w:t>
      </w:r>
      <w:r w:rsidRPr="00C12953">
        <w:t>and then the index</w:t>
      </w:r>
      <w:r>
        <w:t xml:space="preserve"> </w:t>
      </w:r>
      <w:r w:rsidRPr="00C12953">
        <w:rPr>
          <w:position w:val="-6"/>
        </w:rPr>
        <w:object w:dxaOrig="139" w:dyaOrig="260">
          <v:shape id="_x0000_i2729" type="#_x0000_t75" style="width:6.75pt;height:12.75pt" o:ole="">
            <v:imagedata r:id="rId15" o:title=""/>
          </v:shape>
          <o:OLEObject Type="Embed" ProgID="Equation.3" ShapeID="_x0000_i2729" DrawAspect="Content" ObjectID="_1584267632" r:id="rId2510"/>
        </w:object>
      </w:r>
      <w:r>
        <w:t xml:space="preserve">, where </w:t>
      </w:r>
      <w:r w:rsidRPr="009A1E80">
        <w:rPr>
          <w:position w:val="-6"/>
        </w:rPr>
        <w:object w:dxaOrig="180" w:dyaOrig="260">
          <v:shape id="_x0000_i2730" type="#_x0000_t75" style="width:9pt;height:12.75pt" o:ole="">
            <v:imagedata r:id="rId2446" o:title=""/>
          </v:shape>
          <o:OLEObject Type="Embed" ProgID="Equation.3" ShapeID="_x0000_i2730" DrawAspect="Content" ObjectID="_1584267633" r:id="rId2511"/>
        </w:object>
      </w:r>
      <w:r>
        <w:t xml:space="preserve"> and </w:t>
      </w:r>
      <w:r w:rsidRPr="009A1E80">
        <w:rPr>
          <w:position w:val="-6"/>
        </w:rPr>
        <w:object w:dxaOrig="139" w:dyaOrig="260">
          <v:shape id="_x0000_i2731" type="#_x0000_t75" style="width:6.75pt;height:12.75pt" o:ole="">
            <v:imagedata r:id="rId2448" o:title=""/>
          </v:shape>
          <o:OLEObject Type="Embed" ProgID="Equation.3" ShapeID="_x0000_i2731" DrawAspect="Content" ObjectID="_1584267634" r:id="rId2512"/>
        </w:object>
      </w:r>
      <w:r>
        <w:t xml:space="preserve"> represent the frequency and time indices, respectively, within one </w:t>
      </w:r>
      <w:r w:rsidR="00E37C36">
        <w:t>SS/PBCH block</w:t>
      </w:r>
      <w:r w:rsidR="007E11FB">
        <w:t xml:space="preserve"> and are given by Table</w:t>
      </w:r>
      <w:r>
        <w:t xml:space="preserve"> 7.4.3.1-</w:t>
      </w:r>
      <w:r w:rsidR="007E11FB">
        <w:t>1</w:t>
      </w:r>
      <w:r>
        <w:t>.</w:t>
      </w:r>
    </w:p>
    <w:p w:rsidR="006F6BC9" w:rsidRDefault="00457B6A" w:rsidP="00457B6A">
      <w:r>
        <w:t xml:space="preserve">The UE shall assume the sequence of complex-valued symbols </w:t>
      </w:r>
      <w:r w:rsidR="00D5394C" w:rsidRPr="00C90C5C">
        <w:rPr>
          <w:position w:val="-10"/>
        </w:rPr>
        <w:object w:dxaOrig="1180" w:dyaOrig="300">
          <v:shape id="_x0000_i2732" type="#_x0000_t75" style="width:59.25pt;height:15pt" o:ole="">
            <v:imagedata r:id="rId2513" o:title=""/>
          </v:shape>
          <o:OLEObject Type="Embed" ProgID="Equation.3" ShapeID="_x0000_i2732" DrawAspect="Content" ObjectID="_1584267635" r:id="rId2514"/>
        </w:object>
      </w:r>
      <w:r>
        <w:t xml:space="preserve"> constituting the demodulation reference signals for the </w:t>
      </w:r>
      <w:r w:rsidR="006326F7">
        <w:t>SS/PBCH block</w:t>
      </w:r>
      <w:r w:rsidR="007D37CC">
        <w:t xml:space="preserve"> </w:t>
      </w:r>
      <w:r>
        <w:t xml:space="preserve">to be scaled by a factor of </w:t>
      </w:r>
      <w:r w:rsidR="007C7EC2" w:rsidRPr="00372D6C">
        <w:rPr>
          <w:position w:val="-10"/>
        </w:rPr>
        <w:object w:dxaOrig="720" w:dyaOrig="340">
          <v:shape id="_x0000_i2733" type="#_x0000_t75" style="width:36pt;height:17.25pt" o:ole="">
            <v:imagedata r:id="rId2515" o:title=""/>
          </v:shape>
          <o:OLEObject Type="Embed" ProgID="Equation.3" ShapeID="_x0000_i2733" DrawAspect="Content" ObjectID="_1584267636" r:id="rId2516"/>
        </w:object>
      </w:r>
      <w:r>
        <w:t xml:space="preserve"> to conform to the PBCH power allocation specified in [5, TS 38.213] and </w:t>
      </w:r>
      <w:r w:rsidR="007C7EC2">
        <w:t xml:space="preserve">to be </w:t>
      </w:r>
      <w:r w:rsidRPr="00C12953">
        <w:t>mapped</w:t>
      </w:r>
      <w:r>
        <w:t xml:space="preserve"> to resource elements </w:t>
      </w:r>
      <w:r w:rsidR="00801E74" w:rsidRPr="00244553">
        <w:rPr>
          <w:position w:val="-14"/>
        </w:rPr>
        <w:object w:dxaOrig="680" w:dyaOrig="340">
          <v:shape id="_x0000_i2734" type="#_x0000_t75" style="width:33.75pt;height:18pt" o:ole="">
            <v:imagedata r:id="rId917" o:title=""/>
          </v:shape>
          <o:OLEObject Type="Embed" ProgID="Equation.3" ShapeID="_x0000_i2734" DrawAspect="Content" ObjectID="_1584267637" r:id="rId2517"/>
        </w:object>
      </w:r>
      <w:r>
        <w:t xml:space="preserve"> </w:t>
      </w:r>
      <w:r w:rsidR="006F6BC9">
        <w:t xml:space="preserve">in increasing order of </w:t>
      </w:r>
      <w:r w:rsidR="005B2B5E">
        <w:t xml:space="preserve">first </w:t>
      </w:r>
      <w:r w:rsidR="006F6BC9" w:rsidRPr="00372D6C">
        <w:rPr>
          <w:position w:val="-6"/>
        </w:rPr>
        <w:object w:dxaOrig="180" w:dyaOrig="260">
          <v:shape id="_x0000_i2735" type="#_x0000_t75" style="width:9pt;height:12.75pt" o:ole="">
            <v:imagedata r:id="rId2489" o:title=""/>
          </v:shape>
          <o:OLEObject Type="Embed" ProgID="Equation.3" ShapeID="_x0000_i2735" DrawAspect="Content" ObjectID="_1584267638" r:id="rId2518"/>
        </w:object>
      </w:r>
      <w:r w:rsidR="006F6BC9">
        <w:t xml:space="preserve"> </w:t>
      </w:r>
      <w:r w:rsidR="005B2B5E">
        <w:t xml:space="preserve">and then </w:t>
      </w:r>
      <w:r w:rsidR="005B2B5E" w:rsidRPr="009A1E80">
        <w:rPr>
          <w:position w:val="-6"/>
        </w:rPr>
        <w:object w:dxaOrig="139" w:dyaOrig="260">
          <v:shape id="_x0000_i2736" type="#_x0000_t75" style="width:6.75pt;height:12.75pt" o:ole="">
            <v:imagedata r:id="rId2448" o:title=""/>
          </v:shape>
          <o:OLEObject Type="Embed" ProgID="Equation.3" ShapeID="_x0000_i2736" DrawAspect="Content" ObjectID="_1584267639" r:id="rId2519"/>
        </w:object>
      </w:r>
      <w:r w:rsidR="005B2B5E">
        <w:t xml:space="preserve"> </w:t>
      </w:r>
      <w:r w:rsidR="007E11FB">
        <w:t xml:space="preserve">where </w:t>
      </w:r>
      <w:r w:rsidR="007E11FB" w:rsidRPr="009A1E80">
        <w:rPr>
          <w:position w:val="-6"/>
        </w:rPr>
        <w:object w:dxaOrig="180" w:dyaOrig="260">
          <v:shape id="_x0000_i2737" type="#_x0000_t75" style="width:9pt;height:12.75pt" o:ole="">
            <v:imagedata r:id="rId2446" o:title=""/>
          </v:shape>
          <o:OLEObject Type="Embed" ProgID="Equation.3" ShapeID="_x0000_i2737" DrawAspect="Content" ObjectID="_1584267640" r:id="rId2520"/>
        </w:object>
      </w:r>
      <w:r w:rsidR="007E11FB">
        <w:t xml:space="preserve"> </w:t>
      </w:r>
      <w:r w:rsidR="007E11FB">
        <w:lastRenderedPageBreak/>
        <w:t xml:space="preserve">and </w:t>
      </w:r>
      <w:r w:rsidR="007E11FB" w:rsidRPr="009A1E80">
        <w:rPr>
          <w:position w:val="-6"/>
        </w:rPr>
        <w:object w:dxaOrig="139" w:dyaOrig="260">
          <v:shape id="_x0000_i2738" type="#_x0000_t75" style="width:6.75pt;height:12.75pt" o:ole="">
            <v:imagedata r:id="rId2448" o:title=""/>
          </v:shape>
          <o:OLEObject Type="Embed" ProgID="Equation.3" ShapeID="_x0000_i2738" DrawAspect="Content" ObjectID="_1584267641" r:id="rId2521"/>
        </w:object>
      </w:r>
      <w:r w:rsidR="007E11FB">
        <w:t xml:space="preserve"> are given by Table 7.4.3.1-1 and represent the frequency and time indices, respectively, within one SS/PBCH block.</w:t>
      </w:r>
    </w:p>
    <w:p w:rsidR="00545612" w:rsidRDefault="00545612" w:rsidP="00545612">
      <w:pPr>
        <w:pStyle w:val="Heading4"/>
      </w:pPr>
      <w:bookmarkStart w:id="226" w:name="_Toc510519427"/>
      <w:r>
        <w:t>7.4.3.2</w:t>
      </w:r>
      <w:r>
        <w:tab/>
        <w:t xml:space="preserve">Time location of an </w:t>
      </w:r>
      <w:r w:rsidR="00E37C36">
        <w:t>SS/PBCH block</w:t>
      </w:r>
      <w:bookmarkEnd w:id="226"/>
    </w:p>
    <w:p w:rsidR="00FE01AF" w:rsidRDefault="00FE01AF" w:rsidP="00FE01AF">
      <w:r>
        <w:t>The locations in the time domain where a UE shall monitor for a possible SS/PBCH block are described in clause 4.1 of [5, TS</w:t>
      </w:r>
      <w:r w:rsidR="007C7EC2">
        <w:t xml:space="preserve"> </w:t>
      </w:r>
      <w:r>
        <w:t>38.213].</w:t>
      </w:r>
    </w:p>
    <w:p w:rsidR="00721FC5" w:rsidRPr="00A92EAB" w:rsidRDefault="00721FC5" w:rsidP="00E94ECE"/>
    <w:p w:rsidR="005B4773" w:rsidRDefault="00DE4BFC" w:rsidP="005B4773">
      <w:pPr>
        <w:pStyle w:val="Heading9"/>
      </w:pPr>
      <w:bookmarkStart w:id="227" w:name="historyclause"/>
      <w:r>
        <w:br w:type="page"/>
      </w:r>
      <w:bookmarkStart w:id="228" w:name="_Toc510519428"/>
      <w:r w:rsidR="005B4773" w:rsidRPr="00235394">
        <w:lastRenderedPageBreak/>
        <w:t xml:space="preserve">Annex </w:t>
      </w:r>
      <w:r w:rsidR="005B4773">
        <w:rPr>
          <w:lang w:eastAsia="zh-CN"/>
        </w:rPr>
        <w:t>A</w:t>
      </w:r>
      <w:r w:rsidR="005B4773" w:rsidRPr="00235394">
        <w:t>:</w:t>
      </w:r>
      <w:r w:rsidR="005B4773" w:rsidRPr="00235394">
        <w:br/>
        <w:t>Change history</w:t>
      </w:r>
      <w:bookmarkEnd w:id="228"/>
    </w:p>
    <w:p w:rsidR="00DE4BFC" w:rsidRPr="00235394" w:rsidRDefault="00DE4BFC" w:rsidP="00DE4BFC">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276"/>
        <w:gridCol w:w="567"/>
        <w:gridCol w:w="425"/>
        <w:gridCol w:w="426"/>
        <w:gridCol w:w="4536"/>
        <w:gridCol w:w="708"/>
      </w:tblGrid>
      <w:tr w:rsidR="00DE4BFC" w:rsidRPr="00235394" w:rsidTr="00633E46">
        <w:trPr>
          <w:cantSplit/>
        </w:trPr>
        <w:tc>
          <w:tcPr>
            <w:tcW w:w="9639" w:type="dxa"/>
            <w:gridSpan w:val="8"/>
            <w:tcBorders>
              <w:bottom w:val="nil"/>
            </w:tcBorders>
            <w:shd w:val="solid" w:color="FFFFFF" w:fill="auto"/>
          </w:tcPr>
          <w:p w:rsidR="00DE4BFC" w:rsidRPr="00235394" w:rsidRDefault="00DE4BFC" w:rsidP="00633E46">
            <w:pPr>
              <w:pStyle w:val="TAL"/>
              <w:jc w:val="center"/>
              <w:rPr>
                <w:b/>
                <w:sz w:val="16"/>
              </w:rPr>
            </w:pPr>
            <w:r w:rsidRPr="00235394">
              <w:rPr>
                <w:b/>
              </w:rPr>
              <w:t>Change history</w:t>
            </w:r>
          </w:p>
        </w:tc>
      </w:tr>
      <w:tr w:rsidR="00DE4BFC" w:rsidRPr="00235394" w:rsidTr="003620AD">
        <w:tc>
          <w:tcPr>
            <w:tcW w:w="800" w:type="dxa"/>
            <w:shd w:val="pct10" w:color="auto" w:fill="FFFFFF"/>
          </w:tcPr>
          <w:p w:rsidR="00DE4BFC" w:rsidRPr="00235394" w:rsidRDefault="00DE4BFC" w:rsidP="00633E46">
            <w:pPr>
              <w:pStyle w:val="TAL"/>
              <w:rPr>
                <w:b/>
                <w:sz w:val="16"/>
              </w:rPr>
            </w:pPr>
            <w:r w:rsidRPr="00235394">
              <w:rPr>
                <w:b/>
                <w:sz w:val="16"/>
              </w:rPr>
              <w:t>Date</w:t>
            </w:r>
          </w:p>
        </w:tc>
        <w:tc>
          <w:tcPr>
            <w:tcW w:w="901" w:type="dxa"/>
            <w:shd w:val="pct10" w:color="auto" w:fill="FFFFFF"/>
          </w:tcPr>
          <w:p w:rsidR="00DE4BFC" w:rsidRPr="00235394" w:rsidRDefault="00DE4BFC" w:rsidP="00633E46">
            <w:pPr>
              <w:pStyle w:val="TAL"/>
              <w:rPr>
                <w:b/>
                <w:sz w:val="16"/>
              </w:rPr>
            </w:pPr>
            <w:r>
              <w:rPr>
                <w:b/>
                <w:sz w:val="16"/>
              </w:rPr>
              <w:t>Meeting</w:t>
            </w:r>
          </w:p>
        </w:tc>
        <w:tc>
          <w:tcPr>
            <w:tcW w:w="1276" w:type="dxa"/>
            <w:shd w:val="pct10" w:color="auto" w:fill="FFFFFF"/>
          </w:tcPr>
          <w:p w:rsidR="00DE4BFC" w:rsidRPr="00235394" w:rsidRDefault="00DE4BFC" w:rsidP="00633E46">
            <w:pPr>
              <w:pStyle w:val="TAL"/>
              <w:rPr>
                <w:b/>
                <w:sz w:val="16"/>
              </w:rPr>
            </w:pPr>
            <w:r w:rsidRPr="00235394">
              <w:rPr>
                <w:b/>
                <w:sz w:val="16"/>
              </w:rPr>
              <w:t>TDoc</w:t>
            </w:r>
          </w:p>
        </w:tc>
        <w:tc>
          <w:tcPr>
            <w:tcW w:w="567" w:type="dxa"/>
            <w:shd w:val="pct10" w:color="auto" w:fill="FFFFFF"/>
          </w:tcPr>
          <w:p w:rsidR="00DE4BFC" w:rsidRPr="00235394" w:rsidRDefault="00DE4BFC" w:rsidP="00633E46">
            <w:pPr>
              <w:pStyle w:val="TAL"/>
              <w:rPr>
                <w:b/>
                <w:sz w:val="16"/>
              </w:rPr>
            </w:pPr>
            <w:r w:rsidRPr="00235394">
              <w:rPr>
                <w:b/>
                <w:sz w:val="16"/>
              </w:rPr>
              <w:t>CR</w:t>
            </w:r>
          </w:p>
        </w:tc>
        <w:tc>
          <w:tcPr>
            <w:tcW w:w="425" w:type="dxa"/>
            <w:shd w:val="pct10" w:color="auto" w:fill="FFFFFF"/>
          </w:tcPr>
          <w:p w:rsidR="00DE4BFC" w:rsidRPr="00235394" w:rsidRDefault="00DE4BFC" w:rsidP="00633E46">
            <w:pPr>
              <w:pStyle w:val="TAL"/>
              <w:rPr>
                <w:b/>
                <w:sz w:val="16"/>
              </w:rPr>
            </w:pPr>
            <w:r w:rsidRPr="00235394">
              <w:rPr>
                <w:b/>
                <w:sz w:val="16"/>
              </w:rPr>
              <w:t>Rev</w:t>
            </w:r>
          </w:p>
        </w:tc>
        <w:tc>
          <w:tcPr>
            <w:tcW w:w="426" w:type="dxa"/>
            <w:shd w:val="pct10" w:color="auto" w:fill="FFFFFF"/>
          </w:tcPr>
          <w:p w:rsidR="00DE4BFC" w:rsidRPr="00235394" w:rsidRDefault="00DE4BFC" w:rsidP="00633E46">
            <w:pPr>
              <w:pStyle w:val="TAL"/>
              <w:rPr>
                <w:b/>
                <w:sz w:val="16"/>
              </w:rPr>
            </w:pPr>
            <w:r>
              <w:rPr>
                <w:b/>
                <w:sz w:val="16"/>
              </w:rPr>
              <w:t>Cat</w:t>
            </w:r>
          </w:p>
        </w:tc>
        <w:tc>
          <w:tcPr>
            <w:tcW w:w="4536" w:type="dxa"/>
            <w:shd w:val="pct10" w:color="auto" w:fill="FFFFFF"/>
          </w:tcPr>
          <w:p w:rsidR="00DE4BFC" w:rsidRPr="00235394" w:rsidRDefault="00DE4BFC" w:rsidP="00633E46">
            <w:pPr>
              <w:pStyle w:val="TAL"/>
              <w:rPr>
                <w:b/>
                <w:sz w:val="16"/>
              </w:rPr>
            </w:pPr>
            <w:r w:rsidRPr="00235394">
              <w:rPr>
                <w:b/>
                <w:sz w:val="16"/>
              </w:rPr>
              <w:t>Subject/Comment</w:t>
            </w:r>
          </w:p>
        </w:tc>
        <w:tc>
          <w:tcPr>
            <w:tcW w:w="708" w:type="dxa"/>
            <w:shd w:val="pct10" w:color="auto" w:fill="FFFFFF"/>
          </w:tcPr>
          <w:p w:rsidR="00DE4BFC" w:rsidRPr="00235394" w:rsidRDefault="00DE4BFC" w:rsidP="00633E46">
            <w:pPr>
              <w:pStyle w:val="TAL"/>
              <w:rPr>
                <w:b/>
                <w:sz w:val="16"/>
              </w:rPr>
            </w:pPr>
            <w:r w:rsidRPr="00235394">
              <w:rPr>
                <w:b/>
                <w:sz w:val="16"/>
              </w:rPr>
              <w:t>New</w:t>
            </w:r>
            <w:r>
              <w:rPr>
                <w:b/>
                <w:sz w:val="16"/>
              </w:rPr>
              <w:t xml:space="preserve"> version</w:t>
            </w:r>
          </w:p>
        </w:tc>
      </w:tr>
      <w:tr w:rsidR="00DE4BFC" w:rsidRPr="00DE4BFC" w:rsidTr="003620AD">
        <w:tc>
          <w:tcPr>
            <w:tcW w:w="800" w:type="dxa"/>
            <w:shd w:val="solid" w:color="FFFFFF" w:fill="auto"/>
            <w:vAlign w:val="center"/>
          </w:tcPr>
          <w:p w:rsidR="00DE4BFC" w:rsidRPr="00DE4BFC" w:rsidRDefault="00DE4BFC" w:rsidP="0023630A">
            <w:pPr>
              <w:pStyle w:val="TAC"/>
              <w:rPr>
                <w:rFonts w:cs="Arial"/>
                <w:sz w:val="16"/>
                <w:szCs w:val="16"/>
              </w:rPr>
            </w:pPr>
            <w:r w:rsidRPr="0023630A">
              <w:rPr>
                <w:rFonts w:cs="Arial"/>
                <w:sz w:val="16"/>
                <w:szCs w:val="16"/>
              </w:rPr>
              <w:t>2017-04</w:t>
            </w:r>
          </w:p>
        </w:tc>
        <w:tc>
          <w:tcPr>
            <w:tcW w:w="901" w:type="dxa"/>
            <w:shd w:val="solid" w:color="FFFFFF" w:fill="auto"/>
            <w:vAlign w:val="center"/>
          </w:tcPr>
          <w:p w:rsidR="00DE4BFC" w:rsidRPr="00DE4BFC" w:rsidRDefault="00DE4BFC" w:rsidP="0023630A">
            <w:pPr>
              <w:pStyle w:val="TAC"/>
              <w:rPr>
                <w:rFonts w:cs="Arial"/>
                <w:sz w:val="16"/>
                <w:szCs w:val="16"/>
              </w:rPr>
            </w:pPr>
            <w:r>
              <w:rPr>
                <w:rFonts w:cs="Arial"/>
                <w:sz w:val="16"/>
                <w:szCs w:val="16"/>
              </w:rPr>
              <w:t>RAN1#89</w:t>
            </w:r>
          </w:p>
        </w:tc>
        <w:tc>
          <w:tcPr>
            <w:tcW w:w="1276" w:type="dxa"/>
            <w:shd w:val="solid" w:color="FFFFFF" w:fill="auto"/>
            <w:vAlign w:val="center"/>
          </w:tcPr>
          <w:p w:rsidR="00DE4BFC" w:rsidRPr="00DE4BFC" w:rsidRDefault="00F747CA" w:rsidP="0023630A">
            <w:pPr>
              <w:pStyle w:val="TAC"/>
              <w:rPr>
                <w:rFonts w:cs="Arial"/>
                <w:sz w:val="16"/>
                <w:szCs w:val="16"/>
              </w:rPr>
            </w:pPr>
            <w:r w:rsidRPr="00F747CA">
              <w:rPr>
                <w:rFonts w:cs="Arial"/>
                <w:sz w:val="16"/>
                <w:szCs w:val="16"/>
              </w:rPr>
              <w:t>R1-1708219</w:t>
            </w:r>
          </w:p>
        </w:tc>
        <w:tc>
          <w:tcPr>
            <w:tcW w:w="567" w:type="dxa"/>
            <w:shd w:val="solid" w:color="FFFFFF" w:fill="auto"/>
            <w:vAlign w:val="center"/>
          </w:tcPr>
          <w:p w:rsidR="00DE4BFC" w:rsidRPr="00DE4BFC" w:rsidRDefault="00DE4BFC" w:rsidP="0023630A">
            <w:pPr>
              <w:pStyle w:val="TAC"/>
              <w:rPr>
                <w:rFonts w:cs="Arial"/>
                <w:sz w:val="16"/>
                <w:szCs w:val="16"/>
              </w:rPr>
            </w:pPr>
          </w:p>
        </w:tc>
        <w:tc>
          <w:tcPr>
            <w:tcW w:w="425" w:type="dxa"/>
            <w:shd w:val="solid" w:color="FFFFFF" w:fill="auto"/>
            <w:vAlign w:val="center"/>
          </w:tcPr>
          <w:p w:rsidR="00DE4BFC" w:rsidRPr="00DE4BFC" w:rsidRDefault="00DE4BFC" w:rsidP="0023630A">
            <w:pPr>
              <w:pStyle w:val="TAC"/>
              <w:rPr>
                <w:rFonts w:cs="Arial"/>
                <w:sz w:val="16"/>
                <w:szCs w:val="16"/>
              </w:rPr>
            </w:pPr>
          </w:p>
        </w:tc>
        <w:tc>
          <w:tcPr>
            <w:tcW w:w="426" w:type="dxa"/>
            <w:shd w:val="solid" w:color="FFFFFF" w:fill="auto"/>
            <w:vAlign w:val="center"/>
          </w:tcPr>
          <w:p w:rsidR="00DE4BFC" w:rsidRPr="00DE4BFC" w:rsidRDefault="00DE4BFC" w:rsidP="0023630A">
            <w:pPr>
              <w:pStyle w:val="TAC"/>
              <w:rPr>
                <w:rFonts w:cs="Arial"/>
                <w:sz w:val="16"/>
                <w:szCs w:val="16"/>
              </w:rPr>
            </w:pPr>
          </w:p>
        </w:tc>
        <w:tc>
          <w:tcPr>
            <w:tcW w:w="4536" w:type="dxa"/>
            <w:shd w:val="solid" w:color="FFFFFF" w:fill="auto"/>
            <w:vAlign w:val="center"/>
          </w:tcPr>
          <w:p w:rsidR="00DE4BFC" w:rsidRPr="0023630A" w:rsidRDefault="00DE4BFC" w:rsidP="0023630A">
            <w:pPr>
              <w:pStyle w:val="TAL"/>
              <w:rPr>
                <w:sz w:val="16"/>
              </w:rPr>
            </w:pPr>
            <w:r w:rsidRPr="0023630A">
              <w:rPr>
                <w:sz w:val="16"/>
              </w:rPr>
              <w:t>Draft skeleton</w:t>
            </w:r>
          </w:p>
        </w:tc>
        <w:tc>
          <w:tcPr>
            <w:tcW w:w="708" w:type="dxa"/>
            <w:shd w:val="solid" w:color="FFFFFF" w:fill="auto"/>
            <w:vAlign w:val="center"/>
          </w:tcPr>
          <w:p w:rsidR="00DE4BFC" w:rsidRPr="00DE4BFC" w:rsidRDefault="00DE4BFC" w:rsidP="0023630A">
            <w:pPr>
              <w:pStyle w:val="TAC"/>
              <w:rPr>
                <w:rFonts w:cs="Arial"/>
                <w:sz w:val="16"/>
                <w:szCs w:val="16"/>
              </w:rPr>
            </w:pPr>
            <w:r w:rsidRPr="00DE4BFC">
              <w:rPr>
                <w:rFonts w:cs="Arial"/>
                <w:sz w:val="16"/>
                <w:szCs w:val="16"/>
              </w:rPr>
              <w:t>0.0.0</w:t>
            </w:r>
          </w:p>
        </w:tc>
      </w:tr>
      <w:tr w:rsidR="00DE4BFC" w:rsidRPr="00DE4BFC" w:rsidTr="003620AD">
        <w:tc>
          <w:tcPr>
            <w:tcW w:w="800" w:type="dxa"/>
            <w:shd w:val="solid" w:color="FFFFFF" w:fill="auto"/>
            <w:vAlign w:val="center"/>
          </w:tcPr>
          <w:p w:rsidR="00DE4BFC" w:rsidRPr="0023630A" w:rsidRDefault="00DE4BFC" w:rsidP="0023630A">
            <w:pPr>
              <w:pStyle w:val="TAC"/>
              <w:rPr>
                <w:rFonts w:cs="Arial"/>
                <w:sz w:val="16"/>
                <w:szCs w:val="16"/>
              </w:rPr>
            </w:pPr>
            <w:r w:rsidRPr="0023630A">
              <w:rPr>
                <w:rFonts w:cs="Arial"/>
                <w:sz w:val="16"/>
                <w:szCs w:val="16"/>
              </w:rPr>
              <w:t>2017-05</w:t>
            </w:r>
          </w:p>
        </w:tc>
        <w:tc>
          <w:tcPr>
            <w:tcW w:w="901" w:type="dxa"/>
            <w:shd w:val="solid" w:color="FFFFFF" w:fill="auto"/>
            <w:vAlign w:val="center"/>
          </w:tcPr>
          <w:p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rsidR="00DE4BFC" w:rsidRPr="00DE4BFC" w:rsidRDefault="00DE4BFC" w:rsidP="0023630A">
            <w:pPr>
              <w:pStyle w:val="TAC"/>
              <w:rPr>
                <w:rFonts w:cs="Arial"/>
                <w:sz w:val="16"/>
                <w:szCs w:val="16"/>
              </w:rPr>
            </w:pPr>
            <w:r w:rsidRPr="00DE4BFC">
              <w:rPr>
                <w:rFonts w:cs="Arial"/>
                <w:sz w:val="16"/>
                <w:szCs w:val="16"/>
              </w:rPr>
              <w:t>R1-1711366</w:t>
            </w:r>
          </w:p>
        </w:tc>
        <w:tc>
          <w:tcPr>
            <w:tcW w:w="567" w:type="dxa"/>
            <w:shd w:val="solid" w:color="FFFFFF" w:fill="auto"/>
            <w:vAlign w:val="center"/>
          </w:tcPr>
          <w:p w:rsidR="00DE4BFC" w:rsidRPr="00DE4BFC" w:rsidRDefault="00DE4BFC" w:rsidP="0023630A">
            <w:pPr>
              <w:pStyle w:val="TAC"/>
              <w:rPr>
                <w:rFonts w:cs="Arial"/>
                <w:sz w:val="16"/>
                <w:szCs w:val="16"/>
              </w:rPr>
            </w:pPr>
          </w:p>
        </w:tc>
        <w:tc>
          <w:tcPr>
            <w:tcW w:w="425" w:type="dxa"/>
            <w:shd w:val="solid" w:color="FFFFFF" w:fill="auto"/>
            <w:vAlign w:val="center"/>
          </w:tcPr>
          <w:p w:rsidR="00DE4BFC" w:rsidRPr="00DE4BFC" w:rsidRDefault="00DE4BFC" w:rsidP="0023630A">
            <w:pPr>
              <w:pStyle w:val="TAC"/>
              <w:rPr>
                <w:rFonts w:cs="Arial"/>
                <w:sz w:val="16"/>
                <w:szCs w:val="16"/>
              </w:rPr>
            </w:pPr>
          </w:p>
        </w:tc>
        <w:tc>
          <w:tcPr>
            <w:tcW w:w="426" w:type="dxa"/>
            <w:shd w:val="solid" w:color="FFFFFF" w:fill="auto"/>
            <w:vAlign w:val="center"/>
          </w:tcPr>
          <w:p w:rsidR="00DE4BFC" w:rsidRPr="00DE4BFC" w:rsidRDefault="00DE4BFC" w:rsidP="0023630A">
            <w:pPr>
              <w:pStyle w:val="TAC"/>
              <w:rPr>
                <w:rFonts w:cs="Arial"/>
                <w:sz w:val="16"/>
                <w:szCs w:val="16"/>
              </w:rPr>
            </w:pPr>
          </w:p>
        </w:tc>
        <w:tc>
          <w:tcPr>
            <w:tcW w:w="4536" w:type="dxa"/>
            <w:shd w:val="solid" w:color="FFFFFF" w:fill="auto"/>
            <w:vAlign w:val="center"/>
          </w:tcPr>
          <w:p w:rsidR="00DE4BFC" w:rsidRPr="0023630A" w:rsidRDefault="00DE4BFC" w:rsidP="0023630A">
            <w:pPr>
              <w:pStyle w:val="TAL"/>
              <w:rPr>
                <w:sz w:val="16"/>
              </w:rPr>
            </w:pPr>
            <w:r w:rsidRPr="0023630A">
              <w:rPr>
                <w:sz w:val="16"/>
              </w:rPr>
              <w:t>Inclusion of agreements up to and including RAN1#89</w:t>
            </w:r>
          </w:p>
        </w:tc>
        <w:tc>
          <w:tcPr>
            <w:tcW w:w="708" w:type="dxa"/>
            <w:shd w:val="solid" w:color="FFFFFF" w:fill="auto"/>
            <w:vAlign w:val="center"/>
          </w:tcPr>
          <w:p w:rsidR="00DE4BFC" w:rsidRPr="00DE4BFC" w:rsidRDefault="00DE4BFC" w:rsidP="0023630A">
            <w:pPr>
              <w:pStyle w:val="TAC"/>
              <w:rPr>
                <w:rFonts w:cs="Arial"/>
                <w:sz w:val="16"/>
                <w:szCs w:val="16"/>
              </w:rPr>
            </w:pPr>
            <w:r w:rsidRPr="00DE4BFC">
              <w:rPr>
                <w:rFonts w:cs="Arial"/>
                <w:sz w:val="16"/>
                <w:szCs w:val="16"/>
              </w:rPr>
              <w:t>0.0.1</w:t>
            </w:r>
          </w:p>
        </w:tc>
      </w:tr>
      <w:tr w:rsidR="00DE4BFC" w:rsidRPr="00DE4BFC" w:rsidTr="003620AD">
        <w:tc>
          <w:tcPr>
            <w:tcW w:w="800" w:type="dxa"/>
            <w:shd w:val="solid" w:color="FFFFFF" w:fill="auto"/>
            <w:vAlign w:val="center"/>
          </w:tcPr>
          <w:p w:rsidR="00DE4BFC" w:rsidRPr="0023630A" w:rsidRDefault="00DE4BFC" w:rsidP="0023630A">
            <w:pPr>
              <w:pStyle w:val="TAC"/>
              <w:rPr>
                <w:rFonts w:cs="Arial"/>
                <w:sz w:val="16"/>
                <w:szCs w:val="16"/>
              </w:rPr>
            </w:pPr>
            <w:r w:rsidRPr="0023630A">
              <w:rPr>
                <w:rFonts w:cs="Arial"/>
                <w:sz w:val="16"/>
                <w:szCs w:val="16"/>
              </w:rPr>
              <w:t>2017-06</w:t>
            </w:r>
          </w:p>
        </w:tc>
        <w:tc>
          <w:tcPr>
            <w:tcW w:w="901" w:type="dxa"/>
            <w:shd w:val="solid" w:color="FFFFFF" w:fill="auto"/>
            <w:vAlign w:val="center"/>
          </w:tcPr>
          <w:p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rsidR="00DE4BFC" w:rsidRPr="00DE4BFC" w:rsidRDefault="00DE4BFC" w:rsidP="0023630A">
            <w:pPr>
              <w:pStyle w:val="TAC"/>
              <w:rPr>
                <w:rFonts w:cs="Arial"/>
                <w:sz w:val="16"/>
                <w:szCs w:val="16"/>
              </w:rPr>
            </w:pPr>
            <w:r w:rsidRPr="00DE4BFC">
              <w:rPr>
                <w:rFonts w:cs="Arial"/>
                <w:sz w:val="16"/>
                <w:szCs w:val="16"/>
              </w:rPr>
              <w:t>R1-1711886</w:t>
            </w:r>
          </w:p>
        </w:tc>
        <w:tc>
          <w:tcPr>
            <w:tcW w:w="567" w:type="dxa"/>
            <w:shd w:val="solid" w:color="FFFFFF" w:fill="auto"/>
            <w:vAlign w:val="center"/>
          </w:tcPr>
          <w:p w:rsidR="00DE4BFC" w:rsidRPr="00DE4BFC" w:rsidRDefault="00DE4BFC" w:rsidP="0023630A">
            <w:pPr>
              <w:pStyle w:val="TAC"/>
              <w:rPr>
                <w:rFonts w:cs="Arial"/>
                <w:sz w:val="16"/>
                <w:szCs w:val="16"/>
              </w:rPr>
            </w:pPr>
          </w:p>
        </w:tc>
        <w:tc>
          <w:tcPr>
            <w:tcW w:w="425" w:type="dxa"/>
            <w:shd w:val="solid" w:color="FFFFFF" w:fill="auto"/>
            <w:vAlign w:val="center"/>
          </w:tcPr>
          <w:p w:rsidR="00DE4BFC" w:rsidRPr="00DE4BFC" w:rsidRDefault="00DE4BFC" w:rsidP="0023630A">
            <w:pPr>
              <w:pStyle w:val="TAC"/>
              <w:rPr>
                <w:rFonts w:cs="Arial"/>
                <w:sz w:val="16"/>
                <w:szCs w:val="16"/>
              </w:rPr>
            </w:pPr>
          </w:p>
        </w:tc>
        <w:tc>
          <w:tcPr>
            <w:tcW w:w="426" w:type="dxa"/>
            <w:shd w:val="solid" w:color="FFFFFF" w:fill="auto"/>
            <w:vAlign w:val="center"/>
          </w:tcPr>
          <w:p w:rsidR="00DE4BFC" w:rsidRPr="00DE4BFC" w:rsidRDefault="00DE4BFC" w:rsidP="0023630A">
            <w:pPr>
              <w:pStyle w:val="TAC"/>
              <w:rPr>
                <w:rFonts w:cs="Arial"/>
                <w:sz w:val="16"/>
                <w:szCs w:val="16"/>
              </w:rPr>
            </w:pPr>
          </w:p>
        </w:tc>
        <w:tc>
          <w:tcPr>
            <w:tcW w:w="4536" w:type="dxa"/>
            <w:shd w:val="solid" w:color="FFFFFF" w:fill="auto"/>
            <w:vAlign w:val="center"/>
          </w:tcPr>
          <w:p w:rsidR="00DE4BFC" w:rsidRPr="0023630A" w:rsidRDefault="00DE4BFC"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rsidR="00DE4BFC" w:rsidRPr="00DE4BFC" w:rsidRDefault="00DE4BFC" w:rsidP="0023630A">
            <w:pPr>
              <w:pStyle w:val="TAC"/>
              <w:rPr>
                <w:rFonts w:cs="Arial"/>
                <w:sz w:val="16"/>
                <w:szCs w:val="16"/>
              </w:rPr>
            </w:pPr>
            <w:r w:rsidRPr="00DE4BFC">
              <w:rPr>
                <w:rFonts w:cs="Arial"/>
                <w:sz w:val="16"/>
                <w:szCs w:val="16"/>
              </w:rPr>
              <w:t>0.0.2</w:t>
            </w:r>
          </w:p>
        </w:tc>
      </w:tr>
      <w:tr w:rsidR="00DE4BFC" w:rsidRPr="00DE4BFC" w:rsidTr="003620AD">
        <w:tc>
          <w:tcPr>
            <w:tcW w:w="800" w:type="dxa"/>
            <w:shd w:val="solid" w:color="FFFFFF" w:fill="auto"/>
            <w:vAlign w:val="center"/>
          </w:tcPr>
          <w:p w:rsidR="00DE4BFC" w:rsidRPr="00DE4BFC" w:rsidRDefault="00DE4BFC" w:rsidP="00DE4BFC">
            <w:pPr>
              <w:pStyle w:val="TAC"/>
              <w:rPr>
                <w:rFonts w:cs="Arial"/>
                <w:sz w:val="16"/>
                <w:szCs w:val="16"/>
              </w:rPr>
            </w:pPr>
            <w:r>
              <w:rPr>
                <w:rFonts w:cs="Arial"/>
                <w:sz w:val="16"/>
                <w:szCs w:val="16"/>
              </w:rPr>
              <w:t>2017-06</w:t>
            </w:r>
          </w:p>
        </w:tc>
        <w:tc>
          <w:tcPr>
            <w:tcW w:w="901" w:type="dxa"/>
            <w:shd w:val="solid" w:color="FFFFFF" w:fill="auto"/>
            <w:vAlign w:val="center"/>
          </w:tcPr>
          <w:p w:rsidR="00DE4BFC" w:rsidRPr="00DE4BFC" w:rsidRDefault="00DE4BFC"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rsidR="00DE4BFC" w:rsidRPr="00DE4BFC" w:rsidRDefault="00DE4BFC" w:rsidP="00DE4BFC">
            <w:pPr>
              <w:pStyle w:val="TAC"/>
              <w:rPr>
                <w:rFonts w:cs="Arial"/>
                <w:sz w:val="16"/>
                <w:szCs w:val="16"/>
              </w:rPr>
            </w:pPr>
            <w:r w:rsidRPr="00DE4BFC">
              <w:rPr>
                <w:rFonts w:cs="Arial"/>
                <w:sz w:val="16"/>
                <w:szCs w:val="16"/>
              </w:rPr>
              <w:t>R1-1712004</w:t>
            </w:r>
          </w:p>
        </w:tc>
        <w:tc>
          <w:tcPr>
            <w:tcW w:w="567" w:type="dxa"/>
            <w:shd w:val="solid" w:color="FFFFFF" w:fill="auto"/>
            <w:vAlign w:val="center"/>
          </w:tcPr>
          <w:p w:rsidR="00DE4BFC" w:rsidRPr="00DE4BFC" w:rsidRDefault="00DE4BFC" w:rsidP="00DE4BFC">
            <w:pPr>
              <w:pStyle w:val="TAL"/>
              <w:rPr>
                <w:rFonts w:cs="Arial"/>
                <w:sz w:val="16"/>
                <w:szCs w:val="16"/>
              </w:rPr>
            </w:pPr>
          </w:p>
        </w:tc>
        <w:tc>
          <w:tcPr>
            <w:tcW w:w="425" w:type="dxa"/>
            <w:shd w:val="solid" w:color="FFFFFF" w:fill="auto"/>
            <w:vAlign w:val="center"/>
          </w:tcPr>
          <w:p w:rsidR="00DE4BFC" w:rsidRPr="00DE4BFC" w:rsidRDefault="00DE4BFC" w:rsidP="00DE4BFC">
            <w:pPr>
              <w:pStyle w:val="TAR"/>
              <w:rPr>
                <w:rFonts w:cs="Arial"/>
                <w:sz w:val="16"/>
                <w:szCs w:val="16"/>
              </w:rPr>
            </w:pPr>
          </w:p>
        </w:tc>
        <w:tc>
          <w:tcPr>
            <w:tcW w:w="426" w:type="dxa"/>
            <w:shd w:val="solid" w:color="FFFFFF" w:fill="auto"/>
            <w:vAlign w:val="center"/>
          </w:tcPr>
          <w:p w:rsidR="00DE4BFC" w:rsidRPr="00DE4BFC" w:rsidRDefault="00DE4BFC" w:rsidP="00DE4BFC">
            <w:pPr>
              <w:pStyle w:val="TAC"/>
              <w:rPr>
                <w:rFonts w:cs="Arial"/>
                <w:sz w:val="16"/>
                <w:szCs w:val="16"/>
              </w:rPr>
            </w:pPr>
          </w:p>
        </w:tc>
        <w:tc>
          <w:tcPr>
            <w:tcW w:w="4536" w:type="dxa"/>
            <w:shd w:val="solid" w:color="FFFFFF" w:fill="auto"/>
            <w:vAlign w:val="center"/>
          </w:tcPr>
          <w:p w:rsidR="00DE4BFC" w:rsidRPr="0023630A" w:rsidRDefault="00DE4BFC" w:rsidP="0023630A">
            <w:pPr>
              <w:pStyle w:val="TAL"/>
              <w:rPr>
                <w:sz w:val="16"/>
              </w:rPr>
            </w:pPr>
            <w:r w:rsidRPr="0023630A">
              <w:rPr>
                <w:sz w:val="16"/>
              </w:rPr>
              <w:t>Clean version further to RAN1</w:t>
            </w:r>
            <w:r w:rsidR="00081CB9">
              <w:rPr>
                <w:sz w:val="16"/>
              </w:rPr>
              <w:t>'</w:t>
            </w:r>
            <w:r w:rsidRPr="0023630A">
              <w:rPr>
                <w:sz w:val="16"/>
              </w:rPr>
              <w:t>s endorsement</w:t>
            </w:r>
          </w:p>
        </w:tc>
        <w:tc>
          <w:tcPr>
            <w:tcW w:w="708" w:type="dxa"/>
            <w:shd w:val="solid" w:color="FFFFFF" w:fill="auto"/>
            <w:vAlign w:val="center"/>
          </w:tcPr>
          <w:p w:rsidR="00DE4BFC" w:rsidRPr="00DE4BFC" w:rsidRDefault="00DE4BFC" w:rsidP="00DE4BFC">
            <w:pPr>
              <w:pStyle w:val="TAC"/>
              <w:rPr>
                <w:rFonts w:cs="Arial"/>
                <w:sz w:val="16"/>
                <w:szCs w:val="16"/>
              </w:rPr>
            </w:pPr>
            <w:r w:rsidRPr="00DE4BFC">
              <w:rPr>
                <w:rFonts w:cs="Arial"/>
                <w:sz w:val="16"/>
                <w:szCs w:val="16"/>
              </w:rPr>
              <w:t>0.1.0</w:t>
            </w:r>
          </w:p>
        </w:tc>
      </w:tr>
      <w:tr w:rsidR="00180940" w:rsidRPr="00DE4BFC" w:rsidTr="003620AD">
        <w:tc>
          <w:tcPr>
            <w:tcW w:w="800" w:type="dxa"/>
            <w:shd w:val="solid" w:color="FFFFFF" w:fill="auto"/>
            <w:vAlign w:val="center"/>
          </w:tcPr>
          <w:p w:rsidR="00180940" w:rsidRDefault="00180940" w:rsidP="00DE4BFC">
            <w:pPr>
              <w:pStyle w:val="TAC"/>
              <w:rPr>
                <w:rFonts w:cs="Arial"/>
                <w:sz w:val="16"/>
                <w:szCs w:val="16"/>
              </w:rPr>
            </w:pPr>
            <w:r>
              <w:rPr>
                <w:rFonts w:cs="Arial"/>
                <w:sz w:val="16"/>
                <w:szCs w:val="16"/>
              </w:rPr>
              <w:t>2017-07</w:t>
            </w:r>
          </w:p>
        </w:tc>
        <w:tc>
          <w:tcPr>
            <w:tcW w:w="901" w:type="dxa"/>
            <w:shd w:val="solid" w:color="FFFFFF" w:fill="auto"/>
            <w:vAlign w:val="center"/>
          </w:tcPr>
          <w:p w:rsidR="00180940" w:rsidRPr="00DE4BFC" w:rsidRDefault="00A06DC1"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rsidR="00180940" w:rsidRPr="00DE4BFC" w:rsidRDefault="00A06DC1" w:rsidP="00DE4BFC">
            <w:pPr>
              <w:pStyle w:val="TAC"/>
              <w:rPr>
                <w:rFonts w:cs="Arial"/>
                <w:sz w:val="16"/>
                <w:szCs w:val="16"/>
              </w:rPr>
            </w:pPr>
            <w:r>
              <w:rPr>
                <w:rFonts w:cs="Arial"/>
                <w:color w:val="000000"/>
                <w:sz w:val="16"/>
                <w:szCs w:val="16"/>
              </w:rPr>
              <w:t>R1-1712011</w:t>
            </w:r>
          </w:p>
        </w:tc>
        <w:tc>
          <w:tcPr>
            <w:tcW w:w="567" w:type="dxa"/>
            <w:shd w:val="solid" w:color="FFFFFF" w:fill="auto"/>
            <w:vAlign w:val="center"/>
          </w:tcPr>
          <w:p w:rsidR="00180940" w:rsidRPr="00DE4BFC" w:rsidRDefault="00180940" w:rsidP="00DE4BFC">
            <w:pPr>
              <w:pStyle w:val="TAL"/>
              <w:rPr>
                <w:rFonts w:cs="Arial"/>
                <w:sz w:val="16"/>
                <w:szCs w:val="16"/>
              </w:rPr>
            </w:pPr>
          </w:p>
        </w:tc>
        <w:tc>
          <w:tcPr>
            <w:tcW w:w="425" w:type="dxa"/>
            <w:shd w:val="solid" w:color="FFFFFF" w:fill="auto"/>
            <w:vAlign w:val="center"/>
          </w:tcPr>
          <w:p w:rsidR="00180940" w:rsidRPr="00DE4BFC" w:rsidRDefault="00180940" w:rsidP="00DE4BFC">
            <w:pPr>
              <w:pStyle w:val="TAR"/>
              <w:rPr>
                <w:rFonts w:cs="Arial"/>
                <w:sz w:val="16"/>
                <w:szCs w:val="16"/>
              </w:rPr>
            </w:pPr>
          </w:p>
        </w:tc>
        <w:tc>
          <w:tcPr>
            <w:tcW w:w="426" w:type="dxa"/>
            <w:shd w:val="solid" w:color="FFFFFF" w:fill="auto"/>
            <w:vAlign w:val="center"/>
          </w:tcPr>
          <w:p w:rsidR="00180940" w:rsidRPr="00DE4BFC" w:rsidRDefault="00180940" w:rsidP="00DE4BFC">
            <w:pPr>
              <w:pStyle w:val="TAC"/>
              <w:rPr>
                <w:rFonts w:cs="Arial"/>
                <w:sz w:val="16"/>
                <w:szCs w:val="16"/>
              </w:rPr>
            </w:pPr>
          </w:p>
        </w:tc>
        <w:tc>
          <w:tcPr>
            <w:tcW w:w="4536" w:type="dxa"/>
            <w:shd w:val="solid" w:color="FFFFFF" w:fill="auto"/>
            <w:vAlign w:val="center"/>
          </w:tcPr>
          <w:p w:rsidR="00180940" w:rsidRPr="0023630A" w:rsidRDefault="00180940" w:rsidP="0023630A">
            <w:pPr>
              <w:pStyle w:val="TAL"/>
              <w:rPr>
                <w:sz w:val="16"/>
              </w:rPr>
            </w:pPr>
            <w:r w:rsidRPr="0023630A">
              <w:rPr>
                <w:sz w:val="16"/>
              </w:rPr>
              <w:t>Inclusion of agreements up to and including RAN1 NR AdHoc #2</w:t>
            </w:r>
          </w:p>
        </w:tc>
        <w:tc>
          <w:tcPr>
            <w:tcW w:w="708" w:type="dxa"/>
            <w:shd w:val="solid" w:color="FFFFFF" w:fill="auto"/>
            <w:vAlign w:val="center"/>
          </w:tcPr>
          <w:p w:rsidR="00180940" w:rsidRPr="00DE4BFC" w:rsidRDefault="00180940" w:rsidP="00DE4BFC">
            <w:pPr>
              <w:pStyle w:val="TAC"/>
              <w:rPr>
                <w:rFonts w:cs="Arial"/>
                <w:sz w:val="16"/>
                <w:szCs w:val="16"/>
              </w:rPr>
            </w:pPr>
            <w:r>
              <w:rPr>
                <w:rFonts w:cs="Arial"/>
                <w:sz w:val="16"/>
                <w:szCs w:val="16"/>
              </w:rPr>
              <w:t>0.1.1</w:t>
            </w:r>
          </w:p>
        </w:tc>
      </w:tr>
      <w:tr w:rsidR="0023630A" w:rsidRPr="00DE4BFC" w:rsidTr="003620AD">
        <w:tc>
          <w:tcPr>
            <w:tcW w:w="800" w:type="dxa"/>
            <w:shd w:val="solid" w:color="FFFFFF" w:fill="auto"/>
            <w:vAlign w:val="center"/>
          </w:tcPr>
          <w:p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rsidR="0023630A" w:rsidRPr="00DE4BFC" w:rsidRDefault="0023630A"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rsidR="0023630A" w:rsidRDefault="0023630A" w:rsidP="0023630A">
            <w:pPr>
              <w:pStyle w:val="TAC"/>
              <w:rPr>
                <w:rFonts w:cs="Arial"/>
                <w:color w:val="000000"/>
                <w:sz w:val="16"/>
                <w:szCs w:val="16"/>
              </w:rPr>
            </w:pPr>
            <w:r>
              <w:rPr>
                <w:rFonts w:cs="Arial"/>
                <w:color w:val="000000"/>
                <w:sz w:val="16"/>
                <w:szCs w:val="16"/>
              </w:rPr>
              <w:t>R1-1712950</w:t>
            </w:r>
          </w:p>
        </w:tc>
        <w:tc>
          <w:tcPr>
            <w:tcW w:w="567" w:type="dxa"/>
            <w:shd w:val="solid" w:color="FFFFFF" w:fill="auto"/>
            <w:vAlign w:val="center"/>
          </w:tcPr>
          <w:p w:rsidR="0023630A" w:rsidRPr="00DE4BFC" w:rsidRDefault="0023630A" w:rsidP="0023630A">
            <w:pPr>
              <w:pStyle w:val="TAL"/>
              <w:rPr>
                <w:rFonts w:cs="Arial"/>
                <w:sz w:val="16"/>
                <w:szCs w:val="16"/>
              </w:rPr>
            </w:pPr>
          </w:p>
        </w:tc>
        <w:tc>
          <w:tcPr>
            <w:tcW w:w="425" w:type="dxa"/>
            <w:shd w:val="solid" w:color="FFFFFF" w:fill="auto"/>
            <w:vAlign w:val="center"/>
          </w:tcPr>
          <w:p w:rsidR="0023630A" w:rsidRPr="00DE4BFC" w:rsidRDefault="0023630A" w:rsidP="0023630A">
            <w:pPr>
              <w:pStyle w:val="TAR"/>
              <w:rPr>
                <w:rFonts w:cs="Arial"/>
                <w:sz w:val="16"/>
                <w:szCs w:val="16"/>
              </w:rPr>
            </w:pPr>
          </w:p>
        </w:tc>
        <w:tc>
          <w:tcPr>
            <w:tcW w:w="426" w:type="dxa"/>
            <w:shd w:val="solid" w:color="FFFFFF" w:fill="auto"/>
            <w:vAlign w:val="center"/>
          </w:tcPr>
          <w:p w:rsidR="0023630A" w:rsidRPr="00DE4BFC" w:rsidRDefault="0023630A" w:rsidP="0023630A">
            <w:pPr>
              <w:pStyle w:val="TAC"/>
              <w:rPr>
                <w:rFonts w:cs="Arial"/>
                <w:sz w:val="16"/>
                <w:szCs w:val="16"/>
              </w:rPr>
            </w:pPr>
          </w:p>
        </w:tc>
        <w:tc>
          <w:tcPr>
            <w:tcW w:w="4536" w:type="dxa"/>
            <w:shd w:val="solid" w:color="FFFFFF" w:fill="auto"/>
            <w:vAlign w:val="center"/>
          </w:tcPr>
          <w:p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rsidR="0023630A" w:rsidRDefault="0023630A" w:rsidP="0023630A">
            <w:pPr>
              <w:pStyle w:val="TAC"/>
              <w:rPr>
                <w:rFonts w:cs="Arial"/>
                <w:sz w:val="16"/>
                <w:szCs w:val="16"/>
              </w:rPr>
            </w:pPr>
            <w:r>
              <w:rPr>
                <w:rFonts w:cs="Arial"/>
                <w:sz w:val="16"/>
                <w:szCs w:val="16"/>
              </w:rPr>
              <w:t>0.1.2</w:t>
            </w:r>
          </w:p>
        </w:tc>
      </w:tr>
      <w:tr w:rsidR="0023630A" w:rsidRPr="00DE4BFC" w:rsidTr="003620AD">
        <w:tc>
          <w:tcPr>
            <w:tcW w:w="800" w:type="dxa"/>
            <w:shd w:val="solid" w:color="FFFFFF" w:fill="auto"/>
            <w:vAlign w:val="center"/>
          </w:tcPr>
          <w:p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rsidR="0023630A" w:rsidRDefault="0023630A" w:rsidP="0023630A">
            <w:pPr>
              <w:pStyle w:val="TAC"/>
              <w:rPr>
                <w:rFonts w:cs="Arial"/>
                <w:color w:val="000000"/>
                <w:sz w:val="16"/>
                <w:szCs w:val="16"/>
              </w:rPr>
            </w:pPr>
            <w:r>
              <w:rPr>
                <w:rFonts w:cs="Arial"/>
                <w:color w:val="000000"/>
                <w:sz w:val="16"/>
                <w:szCs w:val="16"/>
              </w:rPr>
              <w:t>R1-1713296</w:t>
            </w:r>
          </w:p>
        </w:tc>
        <w:tc>
          <w:tcPr>
            <w:tcW w:w="567" w:type="dxa"/>
            <w:shd w:val="solid" w:color="FFFFFF" w:fill="auto"/>
            <w:vAlign w:val="center"/>
          </w:tcPr>
          <w:p w:rsidR="0023630A" w:rsidRPr="00DE4BFC" w:rsidRDefault="0023630A" w:rsidP="0023630A">
            <w:pPr>
              <w:pStyle w:val="TAL"/>
              <w:rPr>
                <w:rFonts w:cs="Arial"/>
                <w:sz w:val="16"/>
                <w:szCs w:val="16"/>
              </w:rPr>
            </w:pPr>
          </w:p>
        </w:tc>
        <w:tc>
          <w:tcPr>
            <w:tcW w:w="425" w:type="dxa"/>
            <w:shd w:val="solid" w:color="FFFFFF" w:fill="auto"/>
            <w:vAlign w:val="center"/>
          </w:tcPr>
          <w:p w:rsidR="0023630A" w:rsidRPr="00DE4BFC" w:rsidRDefault="0023630A" w:rsidP="0023630A">
            <w:pPr>
              <w:pStyle w:val="TAR"/>
              <w:rPr>
                <w:rFonts w:cs="Arial"/>
                <w:sz w:val="16"/>
                <w:szCs w:val="16"/>
              </w:rPr>
            </w:pPr>
          </w:p>
        </w:tc>
        <w:tc>
          <w:tcPr>
            <w:tcW w:w="426" w:type="dxa"/>
            <w:shd w:val="solid" w:color="FFFFFF" w:fill="auto"/>
            <w:vAlign w:val="center"/>
          </w:tcPr>
          <w:p w:rsidR="0023630A" w:rsidRPr="00DE4BFC" w:rsidRDefault="0023630A" w:rsidP="0023630A">
            <w:pPr>
              <w:pStyle w:val="TAC"/>
              <w:rPr>
                <w:rFonts w:cs="Arial"/>
                <w:sz w:val="16"/>
                <w:szCs w:val="16"/>
              </w:rPr>
            </w:pPr>
          </w:p>
        </w:tc>
        <w:tc>
          <w:tcPr>
            <w:tcW w:w="4536" w:type="dxa"/>
            <w:shd w:val="solid" w:color="FFFFFF" w:fill="auto"/>
            <w:vAlign w:val="center"/>
          </w:tcPr>
          <w:p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rsidR="0023630A" w:rsidRDefault="0023630A" w:rsidP="0023630A">
            <w:pPr>
              <w:pStyle w:val="TAC"/>
              <w:rPr>
                <w:rFonts w:cs="Arial"/>
                <w:sz w:val="16"/>
                <w:szCs w:val="16"/>
              </w:rPr>
            </w:pPr>
            <w:r>
              <w:rPr>
                <w:rFonts w:cs="Arial"/>
                <w:sz w:val="16"/>
                <w:szCs w:val="16"/>
              </w:rPr>
              <w:t>0.1.3</w:t>
            </w:r>
          </w:p>
        </w:tc>
      </w:tr>
      <w:tr w:rsidR="0023630A" w:rsidRPr="00DE4BFC" w:rsidTr="003620AD">
        <w:tc>
          <w:tcPr>
            <w:tcW w:w="800" w:type="dxa"/>
            <w:shd w:val="solid" w:color="FFFFFF" w:fill="auto"/>
            <w:vAlign w:val="center"/>
          </w:tcPr>
          <w:p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rsidR="0023630A" w:rsidRDefault="0023630A" w:rsidP="0023630A">
            <w:pPr>
              <w:pStyle w:val="TAC"/>
              <w:rPr>
                <w:rFonts w:cs="Arial"/>
                <w:color w:val="000000"/>
                <w:sz w:val="16"/>
                <w:szCs w:val="16"/>
              </w:rPr>
            </w:pPr>
            <w:r w:rsidRPr="008A292F">
              <w:rPr>
                <w:rFonts w:cs="Arial"/>
                <w:color w:val="000000"/>
                <w:sz w:val="16"/>
                <w:szCs w:val="16"/>
              </w:rPr>
              <w:t>R1-1714656</w:t>
            </w:r>
          </w:p>
        </w:tc>
        <w:tc>
          <w:tcPr>
            <w:tcW w:w="567" w:type="dxa"/>
            <w:shd w:val="solid" w:color="FFFFFF" w:fill="auto"/>
            <w:vAlign w:val="center"/>
          </w:tcPr>
          <w:p w:rsidR="0023630A" w:rsidRPr="00DE4BFC" w:rsidRDefault="0023630A" w:rsidP="0023630A">
            <w:pPr>
              <w:pStyle w:val="TAL"/>
              <w:rPr>
                <w:rFonts w:cs="Arial"/>
                <w:sz w:val="16"/>
                <w:szCs w:val="16"/>
              </w:rPr>
            </w:pPr>
          </w:p>
        </w:tc>
        <w:tc>
          <w:tcPr>
            <w:tcW w:w="425" w:type="dxa"/>
            <w:shd w:val="solid" w:color="FFFFFF" w:fill="auto"/>
            <w:vAlign w:val="center"/>
          </w:tcPr>
          <w:p w:rsidR="0023630A" w:rsidRPr="00DE4BFC" w:rsidRDefault="0023630A" w:rsidP="0023630A">
            <w:pPr>
              <w:pStyle w:val="TAR"/>
              <w:rPr>
                <w:rFonts w:cs="Arial"/>
                <w:sz w:val="16"/>
                <w:szCs w:val="16"/>
              </w:rPr>
            </w:pPr>
          </w:p>
        </w:tc>
        <w:tc>
          <w:tcPr>
            <w:tcW w:w="426" w:type="dxa"/>
            <w:shd w:val="solid" w:color="FFFFFF" w:fill="auto"/>
            <w:vAlign w:val="center"/>
          </w:tcPr>
          <w:p w:rsidR="0023630A" w:rsidRPr="00DE4BFC" w:rsidRDefault="0023630A" w:rsidP="0023630A">
            <w:pPr>
              <w:pStyle w:val="TAC"/>
              <w:rPr>
                <w:rFonts w:cs="Arial"/>
                <w:sz w:val="16"/>
                <w:szCs w:val="16"/>
              </w:rPr>
            </w:pPr>
          </w:p>
        </w:tc>
        <w:tc>
          <w:tcPr>
            <w:tcW w:w="4536" w:type="dxa"/>
            <w:shd w:val="solid" w:color="FFFFFF" w:fill="auto"/>
            <w:vAlign w:val="center"/>
          </w:tcPr>
          <w:p w:rsidR="0023630A" w:rsidRPr="0023630A" w:rsidRDefault="0023630A" w:rsidP="0023630A">
            <w:pPr>
              <w:pStyle w:val="TAL"/>
              <w:rPr>
                <w:sz w:val="16"/>
              </w:rPr>
            </w:pPr>
            <w:r w:rsidRPr="0023630A">
              <w:rPr>
                <w:sz w:val="16"/>
              </w:rPr>
              <w:t>Endorsed by RAN1#90</w:t>
            </w:r>
          </w:p>
        </w:tc>
        <w:tc>
          <w:tcPr>
            <w:tcW w:w="708" w:type="dxa"/>
            <w:shd w:val="solid" w:color="FFFFFF" w:fill="auto"/>
            <w:vAlign w:val="center"/>
          </w:tcPr>
          <w:p w:rsidR="0023630A" w:rsidRDefault="0023630A" w:rsidP="0023630A">
            <w:pPr>
              <w:pStyle w:val="TAC"/>
              <w:rPr>
                <w:rFonts w:cs="Arial"/>
                <w:sz w:val="16"/>
                <w:szCs w:val="16"/>
              </w:rPr>
            </w:pPr>
            <w:r>
              <w:rPr>
                <w:rFonts w:cs="Arial"/>
                <w:sz w:val="16"/>
                <w:szCs w:val="16"/>
              </w:rPr>
              <w:t>0.2.0</w:t>
            </w:r>
          </w:p>
        </w:tc>
      </w:tr>
      <w:tr w:rsidR="00705F92" w:rsidRPr="00DE4BFC" w:rsidTr="003620AD">
        <w:tc>
          <w:tcPr>
            <w:tcW w:w="800" w:type="dxa"/>
            <w:shd w:val="solid" w:color="FFFFFF" w:fill="auto"/>
            <w:vAlign w:val="center"/>
          </w:tcPr>
          <w:p w:rsidR="00705F92" w:rsidRDefault="00705F92" w:rsidP="00BE742C">
            <w:pPr>
              <w:pStyle w:val="TAC"/>
              <w:rPr>
                <w:rFonts w:cs="Arial"/>
                <w:sz w:val="16"/>
                <w:szCs w:val="16"/>
              </w:rPr>
            </w:pPr>
            <w:r>
              <w:rPr>
                <w:rFonts w:cs="Arial"/>
                <w:sz w:val="16"/>
                <w:szCs w:val="16"/>
              </w:rPr>
              <w:t>2017-08</w:t>
            </w:r>
          </w:p>
        </w:tc>
        <w:tc>
          <w:tcPr>
            <w:tcW w:w="901" w:type="dxa"/>
            <w:shd w:val="solid" w:color="FFFFFF" w:fill="auto"/>
            <w:vAlign w:val="center"/>
          </w:tcPr>
          <w:p w:rsidR="00705F92" w:rsidRPr="0023630A" w:rsidRDefault="0023630A" w:rsidP="0023630A">
            <w:pPr>
              <w:pStyle w:val="TAC"/>
              <w:rPr>
                <w:sz w:val="16"/>
              </w:rPr>
            </w:pPr>
            <w:r w:rsidRPr="0023630A">
              <w:rPr>
                <w:sz w:val="16"/>
              </w:rPr>
              <w:t>RAN1#90</w:t>
            </w:r>
          </w:p>
        </w:tc>
        <w:tc>
          <w:tcPr>
            <w:tcW w:w="1276" w:type="dxa"/>
            <w:shd w:val="solid" w:color="FFFFFF" w:fill="auto"/>
            <w:vAlign w:val="center"/>
          </w:tcPr>
          <w:p w:rsidR="00705F92" w:rsidRPr="0023630A" w:rsidRDefault="00D718BD" w:rsidP="0023630A">
            <w:pPr>
              <w:pStyle w:val="TAC"/>
              <w:rPr>
                <w:sz w:val="16"/>
              </w:rPr>
            </w:pPr>
            <w:r w:rsidRPr="00D718BD">
              <w:rPr>
                <w:sz w:val="16"/>
              </w:rPr>
              <w:t>R1-1715321</w:t>
            </w:r>
          </w:p>
        </w:tc>
        <w:tc>
          <w:tcPr>
            <w:tcW w:w="567" w:type="dxa"/>
            <w:shd w:val="solid" w:color="FFFFFF" w:fill="auto"/>
            <w:vAlign w:val="center"/>
          </w:tcPr>
          <w:p w:rsidR="00705F92" w:rsidRPr="00DE4BFC" w:rsidRDefault="00705F92" w:rsidP="00BE742C">
            <w:pPr>
              <w:pStyle w:val="TAL"/>
              <w:rPr>
                <w:rFonts w:cs="Arial"/>
                <w:sz w:val="16"/>
                <w:szCs w:val="16"/>
              </w:rPr>
            </w:pPr>
          </w:p>
        </w:tc>
        <w:tc>
          <w:tcPr>
            <w:tcW w:w="425" w:type="dxa"/>
            <w:shd w:val="solid" w:color="FFFFFF" w:fill="auto"/>
            <w:vAlign w:val="center"/>
          </w:tcPr>
          <w:p w:rsidR="00705F92" w:rsidRPr="00DE4BFC" w:rsidRDefault="00705F92" w:rsidP="00BE742C">
            <w:pPr>
              <w:pStyle w:val="TAR"/>
              <w:rPr>
                <w:rFonts w:cs="Arial"/>
                <w:sz w:val="16"/>
                <w:szCs w:val="16"/>
              </w:rPr>
            </w:pPr>
          </w:p>
        </w:tc>
        <w:tc>
          <w:tcPr>
            <w:tcW w:w="426" w:type="dxa"/>
            <w:shd w:val="solid" w:color="FFFFFF" w:fill="auto"/>
            <w:vAlign w:val="center"/>
          </w:tcPr>
          <w:p w:rsidR="00705F92" w:rsidRPr="00DE4BFC" w:rsidRDefault="00705F92" w:rsidP="00BE742C">
            <w:pPr>
              <w:pStyle w:val="TAC"/>
              <w:rPr>
                <w:rFonts w:cs="Arial"/>
                <w:sz w:val="16"/>
                <w:szCs w:val="16"/>
              </w:rPr>
            </w:pPr>
          </w:p>
        </w:tc>
        <w:tc>
          <w:tcPr>
            <w:tcW w:w="4536" w:type="dxa"/>
            <w:shd w:val="solid" w:color="FFFFFF" w:fill="auto"/>
            <w:vAlign w:val="center"/>
          </w:tcPr>
          <w:p w:rsidR="00705F92" w:rsidRPr="0023630A" w:rsidRDefault="00705F92" w:rsidP="0023630A">
            <w:pPr>
              <w:pStyle w:val="TAL"/>
              <w:rPr>
                <w:sz w:val="16"/>
              </w:rPr>
            </w:pPr>
            <w:r w:rsidRPr="0023630A">
              <w:rPr>
                <w:sz w:val="16"/>
              </w:rPr>
              <w:t>Inclusion of agreements from RAN1#90</w:t>
            </w:r>
          </w:p>
        </w:tc>
        <w:tc>
          <w:tcPr>
            <w:tcW w:w="708" w:type="dxa"/>
            <w:shd w:val="solid" w:color="FFFFFF" w:fill="auto"/>
            <w:vAlign w:val="center"/>
          </w:tcPr>
          <w:p w:rsidR="00705F92" w:rsidRDefault="00705F92" w:rsidP="00BE742C">
            <w:pPr>
              <w:pStyle w:val="TAC"/>
              <w:rPr>
                <w:rFonts w:cs="Arial"/>
                <w:sz w:val="16"/>
                <w:szCs w:val="16"/>
              </w:rPr>
            </w:pPr>
            <w:r>
              <w:rPr>
                <w:rFonts w:cs="Arial"/>
                <w:sz w:val="16"/>
                <w:szCs w:val="16"/>
              </w:rPr>
              <w:t>0.2.1</w:t>
            </w:r>
          </w:p>
        </w:tc>
      </w:tr>
      <w:tr w:rsidR="00443537" w:rsidRPr="00DE4BFC" w:rsidTr="003620AD">
        <w:tc>
          <w:tcPr>
            <w:tcW w:w="800" w:type="dxa"/>
            <w:shd w:val="solid" w:color="FFFFFF" w:fill="auto"/>
            <w:vAlign w:val="center"/>
          </w:tcPr>
          <w:p w:rsidR="00443537" w:rsidRDefault="00443537" w:rsidP="00443537">
            <w:pPr>
              <w:pStyle w:val="TAC"/>
              <w:rPr>
                <w:rFonts w:cs="Arial"/>
                <w:sz w:val="16"/>
                <w:szCs w:val="16"/>
              </w:rPr>
            </w:pPr>
            <w:r>
              <w:rPr>
                <w:rFonts w:cs="Arial"/>
                <w:sz w:val="16"/>
                <w:szCs w:val="16"/>
              </w:rPr>
              <w:t>2017-09</w:t>
            </w:r>
          </w:p>
        </w:tc>
        <w:tc>
          <w:tcPr>
            <w:tcW w:w="901" w:type="dxa"/>
            <w:shd w:val="solid" w:color="FFFFFF" w:fill="auto"/>
            <w:vAlign w:val="center"/>
          </w:tcPr>
          <w:p w:rsidR="00443537" w:rsidRPr="0023630A" w:rsidRDefault="00443537" w:rsidP="00443537">
            <w:pPr>
              <w:pStyle w:val="TAC"/>
              <w:rPr>
                <w:sz w:val="16"/>
              </w:rPr>
            </w:pPr>
            <w:r>
              <w:rPr>
                <w:sz w:val="16"/>
              </w:rPr>
              <w:t>RAN1#90</w:t>
            </w:r>
          </w:p>
        </w:tc>
        <w:tc>
          <w:tcPr>
            <w:tcW w:w="1276" w:type="dxa"/>
            <w:shd w:val="solid" w:color="FFFFFF" w:fill="auto"/>
            <w:vAlign w:val="center"/>
          </w:tcPr>
          <w:p w:rsidR="00443537" w:rsidRPr="00D718BD" w:rsidRDefault="00475B6A" w:rsidP="00443537">
            <w:pPr>
              <w:pStyle w:val="TAC"/>
              <w:rPr>
                <w:sz w:val="16"/>
              </w:rPr>
            </w:pPr>
            <w:r w:rsidRPr="00475B6A">
              <w:rPr>
                <w:sz w:val="16"/>
              </w:rPr>
              <w:t>R1-1715329</w:t>
            </w:r>
          </w:p>
        </w:tc>
        <w:tc>
          <w:tcPr>
            <w:tcW w:w="567" w:type="dxa"/>
            <w:shd w:val="solid" w:color="FFFFFF" w:fill="auto"/>
            <w:vAlign w:val="center"/>
          </w:tcPr>
          <w:p w:rsidR="00443537" w:rsidRPr="00DE4BFC" w:rsidRDefault="00443537" w:rsidP="00443537">
            <w:pPr>
              <w:pStyle w:val="TAL"/>
              <w:rPr>
                <w:rFonts w:cs="Arial"/>
                <w:sz w:val="16"/>
                <w:szCs w:val="16"/>
              </w:rPr>
            </w:pPr>
          </w:p>
        </w:tc>
        <w:tc>
          <w:tcPr>
            <w:tcW w:w="425" w:type="dxa"/>
            <w:shd w:val="solid" w:color="FFFFFF" w:fill="auto"/>
            <w:vAlign w:val="center"/>
          </w:tcPr>
          <w:p w:rsidR="00443537" w:rsidRPr="00DE4BFC" w:rsidRDefault="00443537" w:rsidP="00443537">
            <w:pPr>
              <w:pStyle w:val="TAR"/>
              <w:rPr>
                <w:rFonts w:cs="Arial"/>
                <w:sz w:val="16"/>
                <w:szCs w:val="16"/>
              </w:rPr>
            </w:pPr>
          </w:p>
        </w:tc>
        <w:tc>
          <w:tcPr>
            <w:tcW w:w="426" w:type="dxa"/>
            <w:shd w:val="solid" w:color="FFFFFF" w:fill="auto"/>
            <w:vAlign w:val="center"/>
          </w:tcPr>
          <w:p w:rsidR="00443537" w:rsidRPr="00DE4BFC" w:rsidRDefault="00443537" w:rsidP="00443537">
            <w:pPr>
              <w:pStyle w:val="TAC"/>
              <w:rPr>
                <w:rFonts w:cs="Arial"/>
                <w:sz w:val="16"/>
                <w:szCs w:val="16"/>
              </w:rPr>
            </w:pPr>
          </w:p>
        </w:tc>
        <w:tc>
          <w:tcPr>
            <w:tcW w:w="4536" w:type="dxa"/>
            <w:shd w:val="solid" w:color="FFFFFF" w:fill="auto"/>
            <w:vAlign w:val="center"/>
          </w:tcPr>
          <w:p w:rsidR="00443537" w:rsidRPr="0023630A" w:rsidRDefault="00443537" w:rsidP="0044353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rsidR="00443537" w:rsidRDefault="00443537" w:rsidP="00443537">
            <w:pPr>
              <w:pStyle w:val="TAC"/>
              <w:rPr>
                <w:rFonts w:cs="Arial"/>
                <w:sz w:val="16"/>
                <w:szCs w:val="16"/>
              </w:rPr>
            </w:pPr>
            <w:r>
              <w:rPr>
                <w:rFonts w:cs="Arial"/>
                <w:sz w:val="16"/>
                <w:szCs w:val="16"/>
              </w:rPr>
              <w:t>0.2.2</w:t>
            </w:r>
          </w:p>
        </w:tc>
      </w:tr>
      <w:tr w:rsidR="003A1889" w:rsidRPr="00DE4BFC" w:rsidTr="003620AD">
        <w:tc>
          <w:tcPr>
            <w:tcW w:w="800" w:type="dxa"/>
            <w:shd w:val="solid" w:color="FFFFFF" w:fill="auto"/>
            <w:vAlign w:val="center"/>
          </w:tcPr>
          <w:p w:rsidR="003A1889" w:rsidRDefault="003A1889" w:rsidP="00443537">
            <w:pPr>
              <w:pStyle w:val="TAC"/>
              <w:rPr>
                <w:rFonts w:cs="Arial"/>
                <w:sz w:val="16"/>
                <w:szCs w:val="16"/>
              </w:rPr>
            </w:pPr>
            <w:r>
              <w:rPr>
                <w:rFonts w:cs="Arial"/>
                <w:sz w:val="16"/>
                <w:szCs w:val="16"/>
              </w:rPr>
              <w:t>2017-09</w:t>
            </w:r>
          </w:p>
        </w:tc>
        <w:tc>
          <w:tcPr>
            <w:tcW w:w="901" w:type="dxa"/>
            <w:shd w:val="solid" w:color="FFFFFF" w:fill="auto"/>
            <w:vAlign w:val="center"/>
          </w:tcPr>
          <w:p w:rsidR="003A1889" w:rsidRDefault="003A1889" w:rsidP="00443537">
            <w:pPr>
              <w:pStyle w:val="TAC"/>
              <w:rPr>
                <w:sz w:val="16"/>
              </w:rPr>
            </w:pPr>
            <w:r>
              <w:rPr>
                <w:sz w:val="16"/>
              </w:rPr>
              <w:t>RAN#77</w:t>
            </w:r>
          </w:p>
        </w:tc>
        <w:tc>
          <w:tcPr>
            <w:tcW w:w="1276" w:type="dxa"/>
            <w:shd w:val="solid" w:color="FFFFFF" w:fill="auto"/>
            <w:vAlign w:val="center"/>
          </w:tcPr>
          <w:p w:rsidR="003A1889" w:rsidRPr="00475B6A" w:rsidRDefault="003A1889" w:rsidP="00443537">
            <w:pPr>
              <w:pStyle w:val="TAC"/>
              <w:rPr>
                <w:sz w:val="16"/>
              </w:rPr>
            </w:pPr>
            <w:r w:rsidRPr="003A1889">
              <w:rPr>
                <w:sz w:val="16"/>
              </w:rPr>
              <w:t>RP-171994</w:t>
            </w:r>
          </w:p>
        </w:tc>
        <w:tc>
          <w:tcPr>
            <w:tcW w:w="567" w:type="dxa"/>
            <w:shd w:val="solid" w:color="FFFFFF" w:fill="auto"/>
            <w:vAlign w:val="center"/>
          </w:tcPr>
          <w:p w:rsidR="003A1889" w:rsidRPr="00DE4BFC" w:rsidRDefault="003A1889" w:rsidP="00443537">
            <w:pPr>
              <w:pStyle w:val="TAL"/>
              <w:rPr>
                <w:rFonts w:cs="Arial"/>
                <w:sz w:val="16"/>
                <w:szCs w:val="16"/>
              </w:rPr>
            </w:pPr>
          </w:p>
        </w:tc>
        <w:tc>
          <w:tcPr>
            <w:tcW w:w="425" w:type="dxa"/>
            <w:shd w:val="solid" w:color="FFFFFF" w:fill="auto"/>
            <w:vAlign w:val="center"/>
          </w:tcPr>
          <w:p w:rsidR="003A1889" w:rsidRPr="00DE4BFC" w:rsidRDefault="003A1889" w:rsidP="00443537">
            <w:pPr>
              <w:pStyle w:val="TAR"/>
              <w:rPr>
                <w:rFonts w:cs="Arial"/>
                <w:sz w:val="16"/>
                <w:szCs w:val="16"/>
              </w:rPr>
            </w:pPr>
          </w:p>
        </w:tc>
        <w:tc>
          <w:tcPr>
            <w:tcW w:w="426" w:type="dxa"/>
            <w:shd w:val="solid" w:color="FFFFFF" w:fill="auto"/>
            <w:vAlign w:val="center"/>
          </w:tcPr>
          <w:p w:rsidR="003A1889" w:rsidRPr="00DE4BFC" w:rsidRDefault="003A1889" w:rsidP="00443537">
            <w:pPr>
              <w:pStyle w:val="TAC"/>
              <w:rPr>
                <w:rFonts w:cs="Arial"/>
                <w:sz w:val="16"/>
                <w:szCs w:val="16"/>
              </w:rPr>
            </w:pPr>
          </w:p>
        </w:tc>
        <w:tc>
          <w:tcPr>
            <w:tcW w:w="4536" w:type="dxa"/>
            <w:shd w:val="solid" w:color="FFFFFF" w:fill="auto"/>
            <w:vAlign w:val="center"/>
          </w:tcPr>
          <w:p w:rsidR="003A1889" w:rsidRPr="0023630A" w:rsidRDefault="003A1889" w:rsidP="00443537">
            <w:pPr>
              <w:pStyle w:val="TAL"/>
              <w:rPr>
                <w:sz w:val="16"/>
              </w:rPr>
            </w:pPr>
            <w:r w:rsidRPr="003A1889">
              <w:rPr>
                <w:sz w:val="16"/>
              </w:rPr>
              <w:t>For information to plenary</w:t>
            </w:r>
          </w:p>
        </w:tc>
        <w:tc>
          <w:tcPr>
            <w:tcW w:w="708" w:type="dxa"/>
            <w:shd w:val="solid" w:color="FFFFFF" w:fill="auto"/>
            <w:vAlign w:val="center"/>
          </w:tcPr>
          <w:p w:rsidR="003A1889" w:rsidRDefault="003A1889" w:rsidP="00443537">
            <w:pPr>
              <w:pStyle w:val="TAC"/>
              <w:rPr>
                <w:rFonts w:cs="Arial"/>
                <w:sz w:val="16"/>
                <w:szCs w:val="16"/>
              </w:rPr>
            </w:pPr>
            <w:r>
              <w:rPr>
                <w:rFonts w:cs="Arial"/>
                <w:sz w:val="16"/>
                <w:szCs w:val="16"/>
              </w:rPr>
              <w:t>1.0.0</w:t>
            </w:r>
          </w:p>
        </w:tc>
      </w:tr>
      <w:tr w:rsidR="00123AD2" w:rsidRPr="00DE4BFC" w:rsidTr="003620AD">
        <w:tc>
          <w:tcPr>
            <w:tcW w:w="800" w:type="dxa"/>
            <w:shd w:val="solid" w:color="FFFFFF" w:fill="auto"/>
            <w:vAlign w:val="center"/>
          </w:tcPr>
          <w:p w:rsidR="00123AD2" w:rsidRDefault="00123AD2" w:rsidP="00443537">
            <w:pPr>
              <w:pStyle w:val="TAC"/>
              <w:rPr>
                <w:rFonts w:cs="Arial"/>
                <w:sz w:val="16"/>
                <w:szCs w:val="16"/>
              </w:rPr>
            </w:pPr>
            <w:r>
              <w:rPr>
                <w:rFonts w:cs="Arial"/>
                <w:sz w:val="16"/>
                <w:szCs w:val="16"/>
              </w:rPr>
              <w:t>201</w:t>
            </w:r>
            <w:r w:rsidR="00855059">
              <w:rPr>
                <w:rFonts w:cs="Arial"/>
                <w:sz w:val="16"/>
                <w:szCs w:val="16"/>
              </w:rPr>
              <w:t>7-09</w:t>
            </w:r>
          </w:p>
        </w:tc>
        <w:tc>
          <w:tcPr>
            <w:tcW w:w="901" w:type="dxa"/>
            <w:shd w:val="solid" w:color="FFFFFF" w:fill="auto"/>
            <w:vAlign w:val="center"/>
          </w:tcPr>
          <w:p w:rsidR="00123AD2" w:rsidRDefault="00855059" w:rsidP="00EB72B7">
            <w:pPr>
              <w:pStyle w:val="TAC"/>
              <w:jc w:val="left"/>
              <w:rPr>
                <w:sz w:val="16"/>
              </w:rPr>
            </w:pPr>
            <w:r>
              <w:rPr>
                <w:sz w:val="16"/>
              </w:rPr>
              <w:t>AH_1709</w:t>
            </w:r>
          </w:p>
        </w:tc>
        <w:tc>
          <w:tcPr>
            <w:tcW w:w="1276" w:type="dxa"/>
            <w:shd w:val="solid" w:color="FFFFFF" w:fill="auto"/>
            <w:vAlign w:val="center"/>
          </w:tcPr>
          <w:p w:rsidR="00123AD2" w:rsidRPr="003A1889" w:rsidRDefault="004028D5" w:rsidP="00443537">
            <w:pPr>
              <w:pStyle w:val="TAC"/>
              <w:rPr>
                <w:sz w:val="16"/>
              </w:rPr>
            </w:pPr>
            <w:r w:rsidRPr="004028D5">
              <w:rPr>
                <w:sz w:val="16"/>
              </w:rPr>
              <w:t>R1-1716927</w:t>
            </w:r>
          </w:p>
        </w:tc>
        <w:tc>
          <w:tcPr>
            <w:tcW w:w="567" w:type="dxa"/>
            <w:shd w:val="solid" w:color="FFFFFF" w:fill="auto"/>
            <w:vAlign w:val="center"/>
          </w:tcPr>
          <w:p w:rsidR="00123AD2" w:rsidRPr="00DE4BFC" w:rsidRDefault="00123AD2" w:rsidP="00443537">
            <w:pPr>
              <w:pStyle w:val="TAL"/>
              <w:rPr>
                <w:rFonts w:cs="Arial"/>
                <w:sz w:val="16"/>
                <w:szCs w:val="16"/>
              </w:rPr>
            </w:pPr>
          </w:p>
        </w:tc>
        <w:tc>
          <w:tcPr>
            <w:tcW w:w="425" w:type="dxa"/>
            <w:shd w:val="solid" w:color="FFFFFF" w:fill="auto"/>
            <w:vAlign w:val="center"/>
          </w:tcPr>
          <w:p w:rsidR="00123AD2" w:rsidRPr="00DE4BFC" w:rsidRDefault="00123AD2" w:rsidP="00443537">
            <w:pPr>
              <w:pStyle w:val="TAR"/>
              <w:rPr>
                <w:rFonts w:cs="Arial"/>
                <w:sz w:val="16"/>
                <w:szCs w:val="16"/>
              </w:rPr>
            </w:pPr>
          </w:p>
        </w:tc>
        <w:tc>
          <w:tcPr>
            <w:tcW w:w="426" w:type="dxa"/>
            <w:shd w:val="solid" w:color="FFFFFF" w:fill="auto"/>
            <w:vAlign w:val="center"/>
          </w:tcPr>
          <w:p w:rsidR="00123AD2" w:rsidRPr="00DE4BFC" w:rsidRDefault="00123AD2" w:rsidP="00443537">
            <w:pPr>
              <w:pStyle w:val="TAC"/>
              <w:rPr>
                <w:rFonts w:cs="Arial"/>
                <w:sz w:val="16"/>
                <w:szCs w:val="16"/>
              </w:rPr>
            </w:pPr>
          </w:p>
        </w:tc>
        <w:tc>
          <w:tcPr>
            <w:tcW w:w="4536" w:type="dxa"/>
            <w:shd w:val="solid" w:color="FFFFFF" w:fill="auto"/>
            <w:vAlign w:val="center"/>
          </w:tcPr>
          <w:p w:rsidR="00123AD2" w:rsidRPr="003A1889" w:rsidRDefault="00855059" w:rsidP="00443537">
            <w:pPr>
              <w:pStyle w:val="TAL"/>
              <w:rPr>
                <w:sz w:val="16"/>
              </w:rPr>
            </w:pPr>
            <w:r>
              <w:rPr>
                <w:sz w:val="16"/>
              </w:rPr>
              <w:t>Inclusion of agreements from AdHoc#3</w:t>
            </w:r>
          </w:p>
        </w:tc>
        <w:tc>
          <w:tcPr>
            <w:tcW w:w="708" w:type="dxa"/>
            <w:shd w:val="solid" w:color="FFFFFF" w:fill="auto"/>
            <w:vAlign w:val="center"/>
          </w:tcPr>
          <w:p w:rsidR="00123AD2" w:rsidRDefault="00855059" w:rsidP="00443537">
            <w:pPr>
              <w:pStyle w:val="TAC"/>
              <w:rPr>
                <w:rFonts w:cs="Arial"/>
                <w:sz w:val="16"/>
                <w:szCs w:val="16"/>
              </w:rPr>
            </w:pPr>
            <w:r>
              <w:rPr>
                <w:rFonts w:cs="Arial"/>
                <w:sz w:val="16"/>
                <w:szCs w:val="16"/>
              </w:rPr>
              <w:t>1.0.1</w:t>
            </w:r>
          </w:p>
        </w:tc>
      </w:tr>
      <w:tr w:rsidR="00DF3C97" w:rsidRPr="00DE4BFC" w:rsidTr="003620AD">
        <w:tc>
          <w:tcPr>
            <w:tcW w:w="800" w:type="dxa"/>
            <w:shd w:val="solid" w:color="FFFFFF" w:fill="auto"/>
            <w:vAlign w:val="center"/>
          </w:tcPr>
          <w:p w:rsidR="00DF3C97" w:rsidRDefault="00DF3C97" w:rsidP="00DF3C97">
            <w:pPr>
              <w:pStyle w:val="TAC"/>
              <w:rPr>
                <w:rFonts w:cs="Arial"/>
                <w:sz w:val="16"/>
                <w:szCs w:val="16"/>
              </w:rPr>
            </w:pPr>
            <w:r>
              <w:rPr>
                <w:rFonts w:cs="Arial"/>
                <w:sz w:val="16"/>
                <w:szCs w:val="16"/>
              </w:rPr>
              <w:t>2017-09</w:t>
            </w:r>
          </w:p>
        </w:tc>
        <w:tc>
          <w:tcPr>
            <w:tcW w:w="901" w:type="dxa"/>
            <w:shd w:val="solid" w:color="FFFFFF" w:fill="auto"/>
            <w:vAlign w:val="center"/>
          </w:tcPr>
          <w:p w:rsidR="00DF3C97" w:rsidRDefault="00DF3C97" w:rsidP="00DF3C97">
            <w:pPr>
              <w:pStyle w:val="TAC"/>
              <w:jc w:val="left"/>
              <w:rPr>
                <w:sz w:val="16"/>
              </w:rPr>
            </w:pPr>
            <w:r>
              <w:rPr>
                <w:sz w:val="16"/>
              </w:rPr>
              <w:t>AH_1709</w:t>
            </w:r>
          </w:p>
        </w:tc>
        <w:tc>
          <w:tcPr>
            <w:tcW w:w="1276" w:type="dxa"/>
            <w:shd w:val="solid" w:color="FFFFFF" w:fill="auto"/>
            <w:vAlign w:val="center"/>
          </w:tcPr>
          <w:p w:rsidR="00DF3C97" w:rsidRPr="004028D5" w:rsidRDefault="00C06D46" w:rsidP="00DF3C97">
            <w:pPr>
              <w:pStyle w:val="TAC"/>
              <w:rPr>
                <w:sz w:val="16"/>
              </w:rPr>
            </w:pPr>
            <w:r w:rsidRPr="00C06D46">
              <w:rPr>
                <w:sz w:val="16"/>
              </w:rPr>
              <w:t>R1-1718318</w:t>
            </w:r>
          </w:p>
        </w:tc>
        <w:tc>
          <w:tcPr>
            <w:tcW w:w="567" w:type="dxa"/>
            <w:shd w:val="solid" w:color="FFFFFF" w:fill="auto"/>
            <w:vAlign w:val="center"/>
          </w:tcPr>
          <w:p w:rsidR="00DF3C97" w:rsidRPr="00DE4BFC" w:rsidRDefault="00DF3C97" w:rsidP="00DF3C97">
            <w:pPr>
              <w:pStyle w:val="TAL"/>
              <w:rPr>
                <w:rFonts w:cs="Arial"/>
                <w:sz w:val="16"/>
                <w:szCs w:val="16"/>
              </w:rPr>
            </w:pPr>
          </w:p>
        </w:tc>
        <w:tc>
          <w:tcPr>
            <w:tcW w:w="425" w:type="dxa"/>
            <w:shd w:val="solid" w:color="FFFFFF" w:fill="auto"/>
            <w:vAlign w:val="center"/>
          </w:tcPr>
          <w:p w:rsidR="00DF3C97" w:rsidRPr="00DE4BFC" w:rsidRDefault="00DF3C97" w:rsidP="00DF3C97">
            <w:pPr>
              <w:pStyle w:val="TAR"/>
              <w:rPr>
                <w:rFonts w:cs="Arial"/>
                <w:sz w:val="16"/>
                <w:szCs w:val="16"/>
              </w:rPr>
            </w:pPr>
          </w:p>
        </w:tc>
        <w:tc>
          <w:tcPr>
            <w:tcW w:w="426" w:type="dxa"/>
            <w:shd w:val="solid" w:color="FFFFFF" w:fill="auto"/>
            <w:vAlign w:val="center"/>
          </w:tcPr>
          <w:p w:rsidR="00DF3C97" w:rsidRPr="00DE4BFC" w:rsidRDefault="00DF3C97" w:rsidP="00DF3C97">
            <w:pPr>
              <w:pStyle w:val="TAC"/>
              <w:rPr>
                <w:rFonts w:cs="Arial"/>
                <w:sz w:val="16"/>
                <w:szCs w:val="16"/>
              </w:rPr>
            </w:pPr>
          </w:p>
        </w:tc>
        <w:tc>
          <w:tcPr>
            <w:tcW w:w="4536" w:type="dxa"/>
            <w:shd w:val="solid" w:color="FFFFFF" w:fill="auto"/>
            <w:vAlign w:val="center"/>
          </w:tcPr>
          <w:p w:rsidR="00DF3C97" w:rsidRDefault="00DF3C97" w:rsidP="00DF3C9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rsidR="00DF3C97" w:rsidRDefault="00DF3C97" w:rsidP="00DF3C97">
            <w:pPr>
              <w:pStyle w:val="TAC"/>
              <w:rPr>
                <w:rFonts w:cs="Arial"/>
                <w:sz w:val="16"/>
                <w:szCs w:val="16"/>
              </w:rPr>
            </w:pPr>
            <w:r>
              <w:rPr>
                <w:rFonts w:cs="Arial"/>
                <w:sz w:val="16"/>
                <w:szCs w:val="16"/>
              </w:rPr>
              <w:t>1.0.2</w:t>
            </w:r>
          </w:p>
        </w:tc>
      </w:tr>
      <w:tr w:rsidR="000E7337" w:rsidRPr="00DE4BFC" w:rsidTr="003620AD">
        <w:tc>
          <w:tcPr>
            <w:tcW w:w="800" w:type="dxa"/>
            <w:shd w:val="solid" w:color="FFFFFF" w:fill="auto"/>
            <w:vAlign w:val="center"/>
          </w:tcPr>
          <w:p w:rsidR="000E7337" w:rsidRDefault="000E7337" w:rsidP="000E7337">
            <w:pPr>
              <w:pStyle w:val="TAC"/>
              <w:rPr>
                <w:rFonts w:cs="Arial"/>
                <w:sz w:val="16"/>
                <w:szCs w:val="16"/>
              </w:rPr>
            </w:pPr>
            <w:r>
              <w:rPr>
                <w:rFonts w:cs="Arial"/>
                <w:sz w:val="16"/>
                <w:szCs w:val="16"/>
              </w:rPr>
              <w:t>2017-10</w:t>
            </w:r>
          </w:p>
        </w:tc>
        <w:tc>
          <w:tcPr>
            <w:tcW w:w="901" w:type="dxa"/>
            <w:shd w:val="solid" w:color="FFFFFF" w:fill="auto"/>
            <w:vAlign w:val="center"/>
          </w:tcPr>
          <w:p w:rsidR="000E7337" w:rsidRDefault="000E7337" w:rsidP="000E7337">
            <w:pPr>
              <w:pStyle w:val="TAC"/>
              <w:jc w:val="left"/>
              <w:rPr>
                <w:sz w:val="16"/>
              </w:rPr>
            </w:pPr>
            <w:r>
              <w:rPr>
                <w:sz w:val="16"/>
              </w:rPr>
              <w:t>RAN1#90b</w:t>
            </w:r>
          </w:p>
        </w:tc>
        <w:tc>
          <w:tcPr>
            <w:tcW w:w="1276" w:type="dxa"/>
            <w:shd w:val="solid" w:color="FFFFFF" w:fill="auto"/>
            <w:vAlign w:val="center"/>
          </w:tcPr>
          <w:p w:rsidR="000E7337" w:rsidRPr="00C06D46" w:rsidRDefault="000E7337" w:rsidP="000E7337">
            <w:pPr>
              <w:pStyle w:val="TAC"/>
              <w:rPr>
                <w:sz w:val="16"/>
              </w:rPr>
            </w:pPr>
            <w:r w:rsidRPr="000E7337">
              <w:rPr>
                <w:sz w:val="16"/>
              </w:rPr>
              <w:t>R1-1719105</w:t>
            </w:r>
          </w:p>
        </w:tc>
        <w:tc>
          <w:tcPr>
            <w:tcW w:w="567" w:type="dxa"/>
            <w:shd w:val="solid" w:color="FFFFFF" w:fill="auto"/>
            <w:vAlign w:val="center"/>
          </w:tcPr>
          <w:p w:rsidR="000E7337" w:rsidRPr="00DE4BFC" w:rsidRDefault="000E7337" w:rsidP="000E7337">
            <w:pPr>
              <w:pStyle w:val="TAL"/>
              <w:rPr>
                <w:rFonts w:cs="Arial"/>
                <w:sz w:val="16"/>
                <w:szCs w:val="16"/>
              </w:rPr>
            </w:pPr>
          </w:p>
        </w:tc>
        <w:tc>
          <w:tcPr>
            <w:tcW w:w="425" w:type="dxa"/>
            <w:shd w:val="solid" w:color="FFFFFF" w:fill="auto"/>
            <w:vAlign w:val="center"/>
          </w:tcPr>
          <w:p w:rsidR="000E7337" w:rsidRPr="00DE4BFC" w:rsidRDefault="000E7337" w:rsidP="000E7337">
            <w:pPr>
              <w:pStyle w:val="TAR"/>
              <w:rPr>
                <w:rFonts w:cs="Arial"/>
                <w:sz w:val="16"/>
                <w:szCs w:val="16"/>
              </w:rPr>
            </w:pPr>
          </w:p>
        </w:tc>
        <w:tc>
          <w:tcPr>
            <w:tcW w:w="426" w:type="dxa"/>
            <w:shd w:val="solid" w:color="FFFFFF" w:fill="auto"/>
            <w:vAlign w:val="center"/>
          </w:tcPr>
          <w:p w:rsidR="000E7337" w:rsidRPr="00DE4BFC" w:rsidRDefault="000E7337" w:rsidP="000E7337">
            <w:pPr>
              <w:pStyle w:val="TAC"/>
              <w:rPr>
                <w:rFonts w:cs="Arial"/>
                <w:sz w:val="16"/>
                <w:szCs w:val="16"/>
              </w:rPr>
            </w:pPr>
          </w:p>
        </w:tc>
        <w:tc>
          <w:tcPr>
            <w:tcW w:w="4536" w:type="dxa"/>
            <w:shd w:val="solid" w:color="FFFFFF" w:fill="auto"/>
            <w:vAlign w:val="center"/>
          </w:tcPr>
          <w:p w:rsidR="000E7337" w:rsidRPr="0023630A" w:rsidRDefault="000E7337" w:rsidP="000E7337">
            <w:pPr>
              <w:pStyle w:val="TAL"/>
              <w:rPr>
                <w:sz w:val="16"/>
              </w:rPr>
            </w:pPr>
            <w:r w:rsidRPr="0023630A">
              <w:rPr>
                <w:sz w:val="16"/>
              </w:rPr>
              <w:t>Endorsed by RAN1#90</w:t>
            </w:r>
            <w:r>
              <w:rPr>
                <w:sz w:val="16"/>
              </w:rPr>
              <w:t>bis</w:t>
            </w:r>
          </w:p>
        </w:tc>
        <w:tc>
          <w:tcPr>
            <w:tcW w:w="708" w:type="dxa"/>
            <w:shd w:val="solid" w:color="FFFFFF" w:fill="auto"/>
            <w:vAlign w:val="center"/>
          </w:tcPr>
          <w:p w:rsidR="000E7337" w:rsidRDefault="000E7337" w:rsidP="000E7337">
            <w:pPr>
              <w:pStyle w:val="TAC"/>
              <w:rPr>
                <w:rFonts w:cs="Arial"/>
                <w:sz w:val="16"/>
                <w:szCs w:val="16"/>
              </w:rPr>
            </w:pPr>
            <w:r>
              <w:rPr>
                <w:rFonts w:cs="Arial"/>
                <w:sz w:val="16"/>
                <w:szCs w:val="16"/>
              </w:rPr>
              <w:t>1.1.0</w:t>
            </w:r>
          </w:p>
        </w:tc>
      </w:tr>
      <w:tr w:rsidR="00114E18" w:rsidRPr="00DE4BFC" w:rsidTr="003620AD">
        <w:tc>
          <w:tcPr>
            <w:tcW w:w="800" w:type="dxa"/>
            <w:shd w:val="solid" w:color="FFFFFF" w:fill="auto"/>
            <w:vAlign w:val="center"/>
          </w:tcPr>
          <w:p w:rsidR="00114E18" w:rsidRDefault="00114E18" w:rsidP="00114E18">
            <w:pPr>
              <w:pStyle w:val="TAC"/>
              <w:rPr>
                <w:rFonts w:cs="Arial"/>
                <w:sz w:val="16"/>
                <w:szCs w:val="16"/>
              </w:rPr>
            </w:pPr>
            <w:r>
              <w:rPr>
                <w:rFonts w:cs="Arial"/>
                <w:sz w:val="16"/>
                <w:szCs w:val="16"/>
              </w:rPr>
              <w:t>2017-10</w:t>
            </w:r>
          </w:p>
        </w:tc>
        <w:tc>
          <w:tcPr>
            <w:tcW w:w="901" w:type="dxa"/>
            <w:shd w:val="solid" w:color="FFFFFF" w:fill="auto"/>
            <w:vAlign w:val="center"/>
          </w:tcPr>
          <w:p w:rsidR="00114E18" w:rsidRDefault="00114E18" w:rsidP="00114E18">
            <w:pPr>
              <w:pStyle w:val="TAC"/>
              <w:jc w:val="left"/>
              <w:rPr>
                <w:sz w:val="16"/>
              </w:rPr>
            </w:pPr>
            <w:r>
              <w:rPr>
                <w:sz w:val="16"/>
              </w:rPr>
              <w:t>RAN1#90b</w:t>
            </w:r>
          </w:p>
        </w:tc>
        <w:tc>
          <w:tcPr>
            <w:tcW w:w="1276" w:type="dxa"/>
            <w:shd w:val="solid" w:color="FFFFFF" w:fill="auto"/>
            <w:vAlign w:val="center"/>
          </w:tcPr>
          <w:p w:rsidR="00114E18" w:rsidRPr="000E7337" w:rsidRDefault="00B91D1C" w:rsidP="00114E18">
            <w:pPr>
              <w:pStyle w:val="TAC"/>
              <w:rPr>
                <w:sz w:val="16"/>
              </w:rPr>
            </w:pPr>
            <w:r w:rsidRPr="00B91D1C">
              <w:rPr>
                <w:sz w:val="16"/>
              </w:rPr>
              <w:t>R1-1719224</w:t>
            </w:r>
          </w:p>
        </w:tc>
        <w:tc>
          <w:tcPr>
            <w:tcW w:w="567" w:type="dxa"/>
            <w:shd w:val="solid" w:color="FFFFFF" w:fill="auto"/>
            <w:vAlign w:val="center"/>
          </w:tcPr>
          <w:p w:rsidR="00114E18" w:rsidRPr="00DE4BFC" w:rsidRDefault="00114E18" w:rsidP="00114E18">
            <w:pPr>
              <w:pStyle w:val="TAL"/>
              <w:rPr>
                <w:rFonts w:cs="Arial"/>
                <w:sz w:val="16"/>
                <w:szCs w:val="16"/>
              </w:rPr>
            </w:pPr>
          </w:p>
        </w:tc>
        <w:tc>
          <w:tcPr>
            <w:tcW w:w="425" w:type="dxa"/>
            <w:shd w:val="solid" w:color="FFFFFF" w:fill="auto"/>
            <w:vAlign w:val="center"/>
          </w:tcPr>
          <w:p w:rsidR="00114E18" w:rsidRPr="00DE4BFC" w:rsidRDefault="00114E18" w:rsidP="00114E18">
            <w:pPr>
              <w:pStyle w:val="TAR"/>
              <w:rPr>
                <w:rFonts w:cs="Arial"/>
                <w:sz w:val="16"/>
                <w:szCs w:val="16"/>
              </w:rPr>
            </w:pPr>
          </w:p>
        </w:tc>
        <w:tc>
          <w:tcPr>
            <w:tcW w:w="426" w:type="dxa"/>
            <w:shd w:val="solid" w:color="FFFFFF" w:fill="auto"/>
            <w:vAlign w:val="center"/>
          </w:tcPr>
          <w:p w:rsidR="00114E18" w:rsidRPr="00DE4BFC" w:rsidRDefault="00114E18" w:rsidP="00114E18">
            <w:pPr>
              <w:pStyle w:val="TAC"/>
              <w:rPr>
                <w:rFonts w:cs="Arial"/>
                <w:sz w:val="16"/>
                <w:szCs w:val="16"/>
              </w:rPr>
            </w:pPr>
          </w:p>
        </w:tc>
        <w:tc>
          <w:tcPr>
            <w:tcW w:w="4536" w:type="dxa"/>
            <w:shd w:val="solid" w:color="FFFFFF" w:fill="auto"/>
            <w:vAlign w:val="center"/>
          </w:tcPr>
          <w:p w:rsidR="00114E18" w:rsidRPr="0023630A" w:rsidRDefault="00114E18" w:rsidP="00114E18">
            <w:pPr>
              <w:pStyle w:val="TAL"/>
              <w:rPr>
                <w:sz w:val="16"/>
              </w:rPr>
            </w:pPr>
            <w:r>
              <w:rPr>
                <w:sz w:val="16"/>
              </w:rPr>
              <w:t>Inclusion of agreements from</w:t>
            </w:r>
            <w:r w:rsidR="00B91D1C">
              <w:rPr>
                <w:sz w:val="16"/>
              </w:rPr>
              <w:t xml:space="preserve"> </w:t>
            </w:r>
            <w:r>
              <w:rPr>
                <w:sz w:val="16"/>
              </w:rPr>
              <w:t>RAN1#90bis</w:t>
            </w:r>
          </w:p>
        </w:tc>
        <w:tc>
          <w:tcPr>
            <w:tcW w:w="708" w:type="dxa"/>
            <w:shd w:val="solid" w:color="FFFFFF" w:fill="auto"/>
            <w:vAlign w:val="center"/>
          </w:tcPr>
          <w:p w:rsidR="00114E18" w:rsidRDefault="00114E18" w:rsidP="00114E18">
            <w:pPr>
              <w:pStyle w:val="TAC"/>
              <w:rPr>
                <w:rFonts w:cs="Arial"/>
                <w:sz w:val="16"/>
                <w:szCs w:val="16"/>
              </w:rPr>
            </w:pPr>
            <w:r>
              <w:rPr>
                <w:rFonts w:cs="Arial"/>
                <w:sz w:val="16"/>
                <w:szCs w:val="16"/>
              </w:rPr>
              <w:t>1.1.1</w:t>
            </w:r>
          </w:p>
        </w:tc>
      </w:tr>
      <w:tr w:rsidR="00991A9D" w:rsidRPr="00DE4BFC" w:rsidTr="003620AD">
        <w:tc>
          <w:tcPr>
            <w:tcW w:w="800" w:type="dxa"/>
            <w:shd w:val="solid" w:color="FFFFFF" w:fill="auto"/>
            <w:vAlign w:val="center"/>
          </w:tcPr>
          <w:p w:rsidR="00991A9D" w:rsidRDefault="00991A9D" w:rsidP="00991A9D">
            <w:pPr>
              <w:pStyle w:val="TAC"/>
              <w:rPr>
                <w:rFonts w:cs="Arial"/>
                <w:sz w:val="16"/>
                <w:szCs w:val="16"/>
              </w:rPr>
            </w:pPr>
            <w:r>
              <w:rPr>
                <w:rFonts w:cs="Arial"/>
                <w:sz w:val="16"/>
                <w:szCs w:val="16"/>
              </w:rPr>
              <w:t>2017-11</w:t>
            </w:r>
          </w:p>
        </w:tc>
        <w:tc>
          <w:tcPr>
            <w:tcW w:w="901" w:type="dxa"/>
            <w:shd w:val="solid" w:color="FFFFFF" w:fill="auto"/>
            <w:vAlign w:val="center"/>
          </w:tcPr>
          <w:p w:rsidR="00991A9D" w:rsidRDefault="00991A9D" w:rsidP="00991A9D">
            <w:pPr>
              <w:pStyle w:val="TAC"/>
              <w:jc w:val="left"/>
              <w:rPr>
                <w:sz w:val="16"/>
              </w:rPr>
            </w:pPr>
            <w:r>
              <w:rPr>
                <w:sz w:val="16"/>
              </w:rPr>
              <w:t>RAN1#90b</w:t>
            </w:r>
          </w:p>
        </w:tc>
        <w:tc>
          <w:tcPr>
            <w:tcW w:w="1276" w:type="dxa"/>
            <w:shd w:val="solid" w:color="FFFFFF" w:fill="auto"/>
            <w:vAlign w:val="center"/>
          </w:tcPr>
          <w:p w:rsidR="00991A9D" w:rsidRPr="00B91D1C" w:rsidRDefault="000C232D" w:rsidP="00991A9D">
            <w:pPr>
              <w:pStyle w:val="TAC"/>
              <w:rPr>
                <w:sz w:val="16"/>
              </w:rPr>
            </w:pPr>
            <w:r w:rsidRPr="000C232D">
              <w:rPr>
                <w:sz w:val="16"/>
              </w:rPr>
              <w:t>R1-1719685</w:t>
            </w:r>
          </w:p>
        </w:tc>
        <w:tc>
          <w:tcPr>
            <w:tcW w:w="567" w:type="dxa"/>
            <w:shd w:val="solid" w:color="FFFFFF" w:fill="auto"/>
            <w:vAlign w:val="center"/>
          </w:tcPr>
          <w:p w:rsidR="00991A9D" w:rsidRPr="00DE4BFC" w:rsidRDefault="00991A9D" w:rsidP="00991A9D">
            <w:pPr>
              <w:pStyle w:val="TAL"/>
              <w:rPr>
                <w:rFonts w:cs="Arial"/>
                <w:sz w:val="16"/>
                <w:szCs w:val="16"/>
              </w:rPr>
            </w:pPr>
          </w:p>
        </w:tc>
        <w:tc>
          <w:tcPr>
            <w:tcW w:w="425" w:type="dxa"/>
            <w:shd w:val="solid" w:color="FFFFFF" w:fill="auto"/>
            <w:vAlign w:val="center"/>
          </w:tcPr>
          <w:p w:rsidR="00991A9D" w:rsidRPr="00DE4BFC" w:rsidRDefault="00991A9D" w:rsidP="00991A9D">
            <w:pPr>
              <w:pStyle w:val="TAR"/>
              <w:rPr>
                <w:rFonts w:cs="Arial"/>
                <w:sz w:val="16"/>
                <w:szCs w:val="16"/>
              </w:rPr>
            </w:pPr>
          </w:p>
        </w:tc>
        <w:tc>
          <w:tcPr>
            <w:tcW w:w="426" w:type="dxa"/>
            <w:shd w:val="solid" w:color="FFFFFF" w:fill="auto"/>
            <w:vAlign w:val="center"/>
          </w:tcPr>
          <w:p w:rsidR="00991A9D" w:rsidRPr="00DE4BFC" w:rsidRDefault="00991A9D" w:rsidP="00991A9D">
            <w:pPr>
              <w:pStyle w:val="TAC"/>
              <w:rPr>
                <w:rFonts w:cs="Arial"/>
                <w:sz w:val="16"/>
                <w:szCs w:val="16"/>
              </w:rPr>
            </w:pPr>
          </w:p>
        </w:tc>
        <w:tc>
          <w:tcPr>
            <w:tcW w:w="4536" w:type="dxa"/>
            <w:shd w:val="solid" w:color="FFFFFF" w:fill="auto"/>
            <w:vAlign w:val="center"/>
          </w:tcPr>
          <w:p w:rsidR="00991A9D" w:rsidRDefault="00991A9D" w:rsidP="00991A9D">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rsidR="00991A9D" w:rsidRDefault="00991A9D" w:rsidP="00991A9D">
            <w:pPr>
              <w:pStyle w:val="TAC"/>
              <w:rPr>
                <w:rFonts w:cs="Arial"/>
                <w:sz w:val="16"/>
                <w:szCs w:val="16"/>
              </w:rPr>
            </w:pPr>
            <w:r>
              <w:rPr>
                <w:rFonts w:cs="Arial"/>
                <w:sz w:val="16"/>
                <w:szCs w:val="16"/>
              </w:rPr>
              <w:t>1.1.2</w:t>
            </w:r>
          </w:p>
        </w:tc>
      </w:tr>
      <w:tr w:rsidR="004C5071" w:rsidRPr="00DE4BFC" w:rsidTr="003620AD">
        <w:tc>
          <w:tcPr>
            <w:tcW w:w="800" w:type="dxa"/>
            <w:shd w:val="solid" w:color="FFFFFF" w:fill="auto"/>
            <w:vAlign w:val="center"/>
          </w:tcPr>
          <w:p w:rsidR="004C5071" w:rsidRDefault="004C5071" w:rsidP="004C5071">
            <w:pPr>
              <w:pStyle w:val="TAC"/>
              <w:rPr>
                <w:rFonts w:cs="Arial"/>
                <w:sz w:val="16"/>
                <w:szCs w:val="16"/>
              </w:rPr>
            </w:pPr>
            <w:r>
              <w:rPr>
                <w:rFonts w:cs="Arial"/>
                <w:sz w:val="16"/>
                <w:szCs w:val="16"/>
              </w:rPr>
              <w:t>2017-11</w:t>
            </w:r>
          </w:p>
        </w:tc>
        <w:tc>
          <w:tcPr>
            <w:tcW w:w="901" w:type="dxa"/>
            <w:shd w:val="solid" w:color="FFFFFF" w:fill="auto"/>
            <w:vAlign w:val="center"/>
          </w:tcPr>
          <w:p w:rsidR="004C5071" w:rsidRDefault="004C5071" w:rsidP="004C5071">
            <w:pPr>
              <w:pStyle w:val="TAC"/>
              <w:jc w:val="left"/>
              <w:rPr>
                <w:sz w:val="16"/>
              </w:rPr>
            </w:pPr>
            <w:r>
              <w:rPr>
                <w:sz w:val="16"/>
              </w:rPr>
              <w:t>RAN1#90b</w:t>
            </w:r>
          </w:p>
        </w:tc>
        <w:tc>
          <w:tcPr>
            <w:tcW w:w="1276" w:type="dxa"/>
            <w:shd w:val="solid" w:color="FFFFFF" w:fill="auto"/>
            <w:vAlign w:val="center"/>
          </w:tcPr>
          <w:p w:rsidR="004C5071" w:rsidRPr="000C232D" w:rsidRDefault="00B92F82" w:rsidP="004C5071">
            <w:pPr>
              <w:pStyle w:val="TAC"/>
              <w:rPr>
                <w:sz w:val="16"/>
              </w:rPr>
            </w:pPr>
            <w:r w:rsidRPr="00B92F82">
              <w:rPr>
                <w:sz w:val="16"/>
              </w:rPr>
              <w:t>R1-1720850</w:t>
            </w:r>
          </w:p>
        </w:tc>
        <w:tc>
          <w:tcPr>
            <w:tcW w:w="567" w:type="dxa"/>
            <w:shd w:val="solid" w:color="FFFFFF" w:fill="auto"/>
            <w:vAlign w:val="center"/>
          </w:tcPr>
          <w:p w:rsidR="004C5071" w:rsidRPr="00DE4BFC" w:rsidRDefault="004C5071" w:rsidP="004C5071">
            <w:pPr>
              <w:pStyle w:val="TAL"/>
              <w:rPr>
                <w:rFonts w:cs="Arial"/>
                <w:sz w:val="16"/>
                <w:szCs w:val="16"/>
              </w:rPr>
            </w:pPr>
          </w:p>
        </w:tc>
        <w:tc>
          <w:tcPr>
            <w:tcW w:w="425" w:type="dxa"/>
            <w:shd w:val="solid" w:color="FFFFFF" w:fill="auto"/>
            <w:vAlign w:val="center"/>
          </w:tcPr>
          <w:p w:rsidR="004C5071" w:rsidRPr="00DE4BFC" w:rsidRDefault="004C5071" w:rsidP="004C5071">
            <w:pPr>
              <w:pStyle w:val="TAR"/>
              <w:rPr>
                <w:rFonts w:cs="Arial"/>
                <w:sz w:val="16"/>
                <w:szCs w:val="16"/>
              </w:rPr>
            </w:pPr>
          </w:p>
        </w:tc>
        <w:tc>
          <w:tcPr>
            <w:tcW w:w="426" w:type="dxa"/>
            <w:shd w:val="solid" w:color="FFFFFF" w:fill="auto"/>
            <w:vAlign w:val="center"/>
          </w:tcPr>
          <w:p w:rsidR="004C5071" w:rsidRPr="00DE4BFC" w:rsidRDefault="004C5071" w:rsidP="004C5071">
            <w:pPr>
              <w:pStyle w:val="TAC"/>
              <w:rPr>
                <w:rFonts w:cs="Arial"/>
                <w:sz w:val="16"/>
                <w:szCs w:val="16"/>
              </w:rPr>
            </w:pPr>
          </w:p>
        </w:tc>
        <w:tc>
          <w:tcPr>
            <w:tcW w:w="4536" w:type="dxa"/>
            <w:shd w:val="solid" w:color="FFFFFF" w:fill="auto"/>
            <w:vAlign w:val="center"/>
          </w:tcPr>
          <w:p w:rsidR="004C5071" w:rsidRPr="0023630A" w:rsidRDefault="004C5071" w:rsidP="004C5071">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rsidR="004C5071" w:rsidRDefault="004C5071" w:rsidP="004C5071">
            <w:pPr>
              <w:pStyle w:val="TAC"/>
              <w:rPr>
                <w:rFonts w:cs="Arial"/>
                <w:sz w:val="16"/>
                <w:szCs w:val="16"/>
              </w:rPr>
            </w:pPr>
            <w:r>
              <w:rPr>
                <w:rFonts w:cs="Arial"/>
                <w:sz w:val="16"/>
                <w:szCs w:val="16"/>
              </w:rPr>
              <w:t>1.1.3</w:t>
            </w:r>
          </w:p>
        </w:tc>
      </w:tr>
      <w:tr w:rsidR="00483D35" w:rsidRPr="00DE4BFC" w:rsidTr="003620AD">
        <w:tc>
          <w:tcPr>
            <w:tcW w:w="800" w:type="dxa"/>
            <w:shd w:val="solid" w:color="FFFFFF" w:fill="auto"/>
            <w:vAlign w:val="center"/>
          </w:tcPr>
          <w:p w:rsidR="00483D35" w:rsidRDefault="00483D35" w:rsidP="004C5071">
            <w:pPr>
              <w:pStyle w:val="TAC"/>
              <w:rPr>
                <w:rFonts w:cs="Arial"/>
                <w:sz w:val="16"/>
                <w:szCs w:val="16"/>
              </w:rPr>
            </w:pPr>
            <w:r>
              <w:rPr>
                <w:rFonts w:cs="Arial"/>
                <w:sz w:val="16"/>
                <w:szCs w:val="16"/>
              </w:rPr>
              <w:t>2017-11</w:t>
            </w:r>
          </w:p>
        </w:tc>
        <w:tc>
          <w:tcPr>
            <w:tcW w:w="901" w:type="dxa"/>
            <w:shd w:val="solid" w:color="FFFFFF" w:fill="auto"/>
            <w:vAlign w:val="center"/>
          </w:tcPr>
          <w:p w:rsidR="00483D35" w:rsidRDefault="00483D35" w:rsidP="004C5071">
            <w:pPr>
              <w:pStyle w:val="TAC"/>
              <w:jc w:val="left"/>
              <w:rPr>
                <w:sz w:val="16"/>
              </w:rPr>
            </w:pPr>
            <w:r>
              <w:rPr>
                <w:sz w:val="16"/>
              </w:rPr>
              <w:t>RAN1#90b</w:t>
            </w:r>
          </w:p>
        </w:tc>
        <w:tc>
          <w:tcPr>
            <w:tcW w:w="1276" w:type="dxa"/>
            <w:shd w:val="solid" w:color="FFFFFF" w:fill="auto"/>
            <w:vAlign w:val="center"/>
          </w:tcPr>
          <w:p w:rsidR="00483D35" w:rsidRPr="00B92F82" w:rsidRDefault="00483D35" w:rsidP="004C5071">
            <w:pPr>
              <w:pStyle w:val="TAC"/>
              <w:rPr>
                <w:sz w:val="16"/>
              </w:rPr>
            </w:pPr>
            <w:r w:rsidRPr="00483D35">
              <w:rPr>
                <w:sz w:val="16"/>
              </w:rPr>
              <w:t>R1-1721048</w:t>
            </w:r>
          </w:p>
        </w:tc>
        <w:tc>
          <w:tcPr>
            <w:tcW w:w="567" w:type="dxa"/>
            <w:shd w:val="solid" w:color="FFFFFF" w:fill="auto"/>
            <w:vAlign w:val="center"/>
          </w:tcPr>
          <w:p w:rsidR="00483D35" w:rsidRPr="00DE4BFC" w:rsidRDefault="00483D35" w:rsidP="004C5071">
            <w:pPr>
              <w:pStyle w:val="TAL"/>
              <w:rPr>
                <w:rFonts w:cs="Arial"/>
                <w:sz w:val="16"/>
                <w:szCs w:val="16"/>
              </w:rPr>
            </w:pPr>
          </w:p>
        </w:tc>
        <w:tc>
          <w:tcPr>
            <w:tcW w:w="425" w:type="dxa"/>
            <w:shd w:val="solid" w:color="FFFFFF" w:fill="auto"/>
            <w:vAlign w:val="center"/>
          </w:tcPr>
          <w:p w:rsidR="00483D35" w:rsidRPr="00DE4BFC" w:rsidRDefault="00483D35" w:rsidP="004C5071">
            <w:pPr>
              <w:pStyle w:val="TAR"/>
              <w:rPr>
                <w:rFonts w:cs="Arial"/>
                <w:sz w:val="16"/>
                <w:szCs w:val="16"/>
              </w:rPr>
            </w:pPr>
          </w:p>
        </w:tc>
        <w:tc>
          <w:tcPr>
            <w:tcW w:w="426" w:type="dxa"/>
            <w:shd w:val="solid" w:color="FFFFFF" w:fill="auto"/>
            <w:vAlign w:val="center"/>
          </w:tcPr>
          <w:p w:rsidR="00483D35" w:rsidRPr="00DE4BFC" w:rsidRDefault="00483D35" w:rsidP="004C5071">
            <w:pPr>
              <w:pStyle w:val="TAC"/>
              <w:rPr>
                <w:rFonts w:cs="Arial"/>
                <w:sz w:val="16"/>
                <w:szCs w:val="16"/>
              </w:rPr>
            </w:pPr>
          </w:p>
        </w:tc>
        <w:tc>
          <w:tcPr>
            <w:tcW w:w="4536" w:type="dxa"/>
            <w:shd w:val="solid" w:color="FFFFFF" w:fill="auto"/>
            <w:vAlign w:val="center"/>
          </w:tcPr>
          <w:p w:rsidR="00483D35" w:rsidRPr="0023630A" w:rsidRDefault="00483D35" w:rsidP="004C5071">
            <w:pPr>
              <w:pStyle w:val="TAL"/>
              <w:rPr>
                <w:sz w:val="16"/>
              </w:rPr>
            </w:pPr>
            <w:r>
              <w:rPr>
                <w:sz w:val="16"/>
              </w:rPr>
              <w:t>Endorsed by RAN1</w:t>
            </w:r>
            <w:r w:rsidR="00B7223B">
              <w:rPr>
                <w:sz w:val="16"/>
              </w:rPr>
              <w:t>#90bis</w:t>
            </w:r>
          </w:p>
        </w:tc>
        <w:tc>
          <w:tcPr>
            <w:tcW w:w="708" w:type="dxa"/>
            <w:shd w:val="solid" w:color="FFFFFF" w:fill="auto"/>
            <w:vAlign w:val="center"/>
          </w:tcPr>
          <w:p w:rsidR="00483D35" w:rsidRDefault="00483D35" w:rsidP="004C5071">
            <w:pPr>
              <w:pStyle w:val="TAC"/>
              <w:rPr>
                <w:rFonts w:cs="Arial"/>
                <w:sz w:val="16"/>
                <w:szCs w:val="16"/>
              </w:rPr>
            </w:pPr>
            <w:r>
              <w:rPr>
                <w:rFonts w:cs="Arial"/>
                <w:sz w:val="16"/>
                <w:szCs w:val="16"/>
              </w:rPr>
              <w:t>1.2.0</w:t>
            </w:r>
          </w:p>
        </w:tc>
      </w:tr>
      <w:tr w:rsidR="004D3A2E" w:rsidRPr="00DE4BFC" w:rsidTr="003620AD">
        <w:tc>
          <w:tcPr>
            <w:tcW w:w="800" w:type="dxa"/>
            <w:shd w:val="solid" w:color="FFFFFF" w:fill="auto"/>
            <w:vAlign w:val="center"/>
          </w:tcPr>
          <w:p w:rsidR="004D3A2E" w:rsidRDefault="004D3A2E" w:rsidP="004D3A2E">
            <w:pPr>
              <w:pStyle w:val="TAC"/>
              <w:rPr>
                <w:rFonts w:cs="Arial"/>
                <w:sz w:val="16"/>
                <w:szCs w:val="16"/>
              </w:rPr>
            </w:pPr>
            <w:r>
              <w:rPr>
                <w:rFonts w:cs="Arial"/>
                <w:sz w:val="16"/>
                <w:szCs w:val="16"/>
              </w:rPr>
              <w:t>2017-12</w:t>
            </w:r>
          </w:p>
        </w:tc>
        <w:tc>
          <w:tcPr>
            <w:tcW w:w="901" w:type="dxa"/>
            <w:shd w:val="solid" w:color="FFFFFF" w:fill="auto"/>
            <w:vAlign w:val="center"/>
          </w:tcPr>
          <w:p w:rsidR="004D3A2E" w:rsidRDefault="004D3A2E" w:rsidP="004D3A2E">
            <w:pPr>
              <w:pStyle w:val="TAC"/>
              <w:jc w:val="left"/>
              <w:rPr>
                <w:sz w:val="16"/>
              </w:rPr>
            </w:pPr>
            <w:r>
              <w:rPr>
                <w:sz w:val="16"/>
              </w:rPr>
              <w:t>RAN1#91</w:t>
            </w:r>
          </w:p>
        </w:tc>
        <w:tc>
          <w:tcPr>
            <w:tcW w:w="1276" w:type="dxa"/>
            <w:shd w:val="solid" w:color="FFFFFF" w:fill="auto"/>
            <w:vAlign w:val="center"/>
          </w:tcPr>
          <w:p w:rsidR="004D3A2E" w:rsidRPr="00483D35" w:rsidRDefault="00A46286" w:rsidP="004D3A2E">
            <w:pPr>
              <w:pStyle w:val="TAC"/>
              <w:rPr>
                <w:sz w:val="16"/>
              </w:rPr>
            </w:pPr>
            <w:r w:rsidRPr="00A46286">
              <w:rPr>
                <w:sz w:val="16"/>
              </w:rPr>
              <w:t>R1-17</w:t>
            </w:r>
            <w:r>
              <w:rPr>
                <w:sz w:val="16"/>
              </w:rPr>
              <w:t>xxxxx</w:t>
            </w:r>
          </w:p>
        </w:tc>
        <w:tc>
          <w:tcPr>
            <w:tcW w:w="567" w:type="dxa"/>
            <w:shd w:val="solid" w:color="FFFFFF" w:fill="auto"/>
            <w:vAlign w:val="center"/>
          </w:tcPr>
          <w:p w:rsidR="004D3A2E" w:rsidRPr="00DE4BFC" w:rsidRDefault="004D3A2E" w:rsidP="004D3A2E">
            <w:pPr>
              <w:pStyle w:val="TAL"/>
              <w:rPr>
                <w:rFonts w:cs="Arial"/>
                <w:sz w:val="16"/>
                <w:szCs w:val="16"/>
              </w:rPr>
            </w:pPr>
          </w:p>
        </w:tc>
        <w:tc>
          <w:tcPr>
            <w:tcW w:w="425" w:type="dxa"/>
            <w:shd w:val="solid" w:color="FFFFFF" w:fill="auto"/>
            <w:vAlign w:val="center"/>
          </w:tcPr>
          <w:p w:rsidR="004D3A2E" w:rsidRPr="00DE4BFC" w:rsidRDefault="004D3A2E" w:rsidP="004D3A2E">
            <w:pPr>
              <w:pStyle w:val="TAR"/>
              <w:rPr>
                <w:rFonts w:cs="Arial"/>
                <w:sz w:val="16"/>
                <w:szCs w:val="16"/>
              </w:rPr>
            </w:pPr>
          </w:p>
        </w:tc>
        <w:tc>
          <w:tcPr>
            <w:tcW w:w="426" w:type="dxa"/>
            <w:shd w:val="solid" w:color="FFFFFF" w:fill="auto"/>
            <w:vAlign w:val="center"/>
          </w:tcPr>
          <w:p w:rsidR="004D3A2E" w:rsidRPr="00DE4BFC" w:rsidRDefault="004D3A2E" w:rsidP="004D3A2E">
            <w:pPr>
              <w:pStyle w:val="TAC"/>
              <w:rPr>
                <w:rFonts w:cs="Arial"/>
                <w:sz w:val="16"/>
                <w:szCs w:val="16"/>
              </w:rPr>
            </w:pPr>
          </w:p>
        </w:tc>
        <w:tc>
          <w:tcPr>
            <w:tcW w:w="4536" w:type="dxa"/>
            <w:shd w:val="solid" w:color="FFFFFF" w:fill="auto"/>
            <w:vAlign w:val="center"/>
          </w:tcPr>
          <w:p w:rsidR="004D3A2E" w:rsidRDefault="004D3A2E" w:rsidP="004D3A2E">
            <w:pPr>
              <w:pStyle w:val="TAL"/>
              <w:rPr>
                <w:sz w:val="16"/>
              </w:rPr>
            </w:pPr>
            <w:r>
              <w:rPr>
                <w:sz w:val="16"/>
              </w:rPr>
              <w:t>Inclusion of agreements from RAN1#91</w:t>
            </w:r>
          </w:p>
        </w:tc>
        <w:tc>
          <w:tcPr>
            <w:tcW w:w="708" w:type="dxa"/>
            <w:shd w:val="solid" w:color="FFFFFF" w:fill="auto"/>
            <w:vAlign w:val="center"/>
          </w:tcPr>
          <w:p w:rsidR="004D3A2E" w:rsidRDefault="004D3A2E" w:rsidP="004D3A2E">
            <w:pPr>
              <w:pStyle w:val="TAC"/>
              <w:rPr>
                <w:rFonts w:cs="Arial"/>
                <w:sz w:val="16"/>
                <w:szCs w:val="16"/>
              </w:rPr>
            </w:pPr>
            <w:r>
              <w:rPr>
                <w:rFonts w:cs="Arial"/>
                <w:sz w:val="16"/>
                <w:szCs w:val="16"/>
              </w:rPr>
              <w:t>1.</w:t>
            </w:r>
            <w:r w:rsidR="00A46286">
              <w:rPr>
                <w:rFonts w:cs="Arial"/>
                <w:sz w:val="16"/>
                <w:szCs w:val="16"/>
              </w:rPr>
              <w:t>2.1</w:t>
            </w:r>
          </w:p>
        </w:tc>
      </w:tr>
      <w:tr w:rsidR="00A46286" w:rsidRPr="00DE4BFC" w:rsidTr="003620AD">
        <w:tc>
          <w:tcPr>
            <w:tcW w:w="800" w:type="dxa"/>
            <w:shd w:val="solid" w:color="FFFFFF" w:fill="auto"/>
            <w:vAlign w:val="center"/>
          </w:tcPr>
          <w:p w:rsidR="00A46286" w:rsidRDefault="00A46286" w:rsidP="004D3A2E">
            <w:pPr>
              <w:pStyle w:val="TAC"/>
              <w:rPr>
                <w:rFonts w:cs="Arial"/>
                <w:sz w:val="16"/>
                <w:szCs w:val="16"/>
              </w:rPr>
            </w:pPr>
            <w:r>
              <w:rPr>
                <w:rFonts w:cs="Arial"/>
                <w:sz w:val="16"/>
                <w:szCs w:val="16"/>
              </w:rPr>
              <w:t>2017-12</w:t>
            </w:r>
          </w:p>
        </w:tc>
        <w:tc>
          <w:tcPr>
            <w:tcW w:w="901" w:type="dxa"/>
            <w:shd w:val="solid" w:color="FFFFFF" w:fill="auto"/>
            <w:vAlign w:val="center"/>
          </w:tcPr>
          <w:p w:rsidR="00A46286" w:rsidRDefault="00A46286" w:rsidP="004D3A2E">
            <w:pPr>
              <w:pStyle w:val="TAC"/>
              <w:jc w:val="left"/>
              <w:rPr>
                <w:sz w:val="16"/>
              </w:rPr>
            </w:pPr>
            <w:r>
              <w:rPr>
                <w:sz w:val="16"/>
              </w:rPr>
              <w:t>RAN1#91</w:t>
            </w:r>
          </w:p>
        </w:tc>
        <w:tc>
          <w:tcPr>
            <w:tcW w:w="1276" w:type="dxa"/>
            <w:shd w:val="solid" w:color="FFFFFF" w:fill="auto"/>
            <w:vAlign w:val="center"/>
          </w:tcPr>
          <w:p w:rsidR="00A46286" w:rsidRPr="00A46286" w:rsidRDefault="00A46286" w:rsidP="004D3A2E">
            <w:pPr>
              <w:pStyle w:val="TAC"/>
              <w:rPr>
                <w:sz w:val="16"/>
              </w:rPr>
            </w:pPr>
            <w:r w:rsidRPr="00A46286">
              <w:rPr>
                <w:sz w:val="16"/>
              </w:rPr>
              <w:t>R1-1721341</w:t>
            </w:r>
          </w:p>
        </w:tc>
        <w:tc>
          <w:tcPr>
            <w:tcW w:w="567" w:type="dxa"/>
            <w:shd w:val="solid" w:color="FFFFFF" w:fill="auto"/>
            <w:vAlign w:val="center"/>
          </w:tcPr>
          <w:p w:rsidR="00A46286" w:rsidRPr="00DE4BFC" w:rsidRDefault="00A46286" w:rsidP="004D3A2E">
            <w:pPr>
              <w:pStyle w:val="TAL"/>
              <w:rPr>
                <w:rFonts w:cs="Arial"/>
                <w:sz w:val="16"/>
                <w:szCs w:val="16"/>
              </w:rPr>
            </w:pPr>
          </w:p>
        </w:tc>
        <w:tc>
          <w:tcPr>
            <w:tcW w:w="425" w:type="dxa"/>
            <w:shd w:val="solid" w:color="FFFFFF" w:fill="auto"/>
            <w:vAlign w:val="center"/>
          </w:tcPr>
          <w:p w:rsidR="00A46286" w:rsidRPr="00DE4BFC" w:rsidRDefault="00A46286" w:rsidP="004D3A2E">
            <w:pPr>
              <w:pStyle w:val="TAR"/>
              <w:rPr>
                <w:rFonts w:cs="Arial"/>
                <w:sz w:val="16"/>
                <w:szCs w:val="16"/>
              </w:rPr>
            </w:pPr>
          </w:p>
        </w:tc>
        <w:tc>
          <w:tcPr>
            <w:tcW w:w="426" w:type="dxa"/>
            <w:shd w:val="solid" w:color="FFFFFF" w:fill="auto"/>
            <w:vAlign w:val="center"/>
          </w:tcPr>
          <w:p w:rsidR="00A46286" w:rsidRPr="00DE4BFC" w:rsidRDefault="00A46286" w:rsidP="004D3A2E">
            <w:pPr>
              <w:pStyle w:val="TAC"/>
              <w:rPr>
                <w:rFonts w:cs="Arial"/>
                <w:sz w:val="16"/>
                <w:szCs w:val="16"/>
              </w:rPr>
            </w:pPr>
          </w:p>
        </w:tc>
        <w:tc>
          <w:tcPr>
            <w:tcW w:w="4536" w:type="dxa"/>
            <w:shd w:val="solid" w:color="FFFFFF" w:fill="auto"/>
            <w:vAlign w:val="center"/>
          </w:tcPr>
          <w:p w:rsidR="00A46286" w:rsidRDefault="00A46286" w:rsidP="00B7223B">
            <w:pPr>
              <w:pStyle w:val="TAL"/>
              <w:rPr>
                <w:sz w:val="16"/>
              </w:rPr>
            </w:pPr>
            <w:r w:rsidRPr="0023630A">
              <w:rPr>
                <w:sz w:val="16"/>
              </w:rPr>
              <w:t>Endorsed by RAN1#</w:t>
            </w:r>
            <w:r w:rsidR="00B7223B" w:rsidRPr="0023630A">
              <w:rPr>
                <w:sz w:val="16"/>
              </w:rPr>
              <w:t>9</w:t>
            </w:r>
            <w:r w:rsidR="00B7223B">
              <w:rPr>
                <w:sz w:val="16"/>
              </w:rPr>
              <w:t>1</w:t>
            </w:r>
          </w:p>
        </w:tc>
        <w:tc>
          <w:tcPr>
            <w:tcW w:w="708" w:type="dxa"/>
            <w:shd w:val="solid" w:color="FFFFFF" w:fill="auto"/>
            <w:vAlign w:val="center"/>
          </w:tcPr>
          <w:p w:rsidR="00A46286" w:rsidRDefault="00A46286" w:rsidP="004D3A2E">
            <w:pPr>
              <w:pStyle w:val="TAC"/>
              <w:rPr>
                <w:rFonts w:cs="Arial"/>
                <w:sz w:val="16"/>
                <w:szCs w:val="16"/>
              </w:rPr>
            </w:pPr>
            <w:r>
              <w:rPr>
                <w:rFonts w:cs="Arial"/>
                <w:sz w:val="16"/>
                <w:szCs w:val="16"/>
              </w:rPr>
              <w:t>1.3.0</w:t>
            </w:r>
          </w:p>
        </w:tc>
      </w:tr>
      <w:tr w:rsidR="00FE1731" w:rsidRPr="00DE4BFC" w:rsidTr="003620A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Default="00FE1731" w:rsidP="00295B19">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Default="00FE1731" w:rsidP="00295B19">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Pr="00A46286" w:rsidRDefault="00FE1731" w:rsidP="00295B19">
            <w:pPr>
              <w:pStyle w:val="TAC"/>
              <w:rPr>
                <w:sz w:val="16"/>
              </w:rPr>
            </w:pPr>
            <w:r>
              <w:rPr>
                <w:sz w:val="16"/>
              </w:rPr>
              <w:t>RP-172284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Pr="00DE4BFC" w:rsidRDefault="00FE1731" w:rsidP="00295B1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Pr="00DE4BFC" w:rsidRDefault="00FE1731" w:rsidP="00295B19">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Pr="00DE4BFC" w:rsidRDefault="00FE1731" w:rsidP="00295B19">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Default="00FE1731" w:rsidP="00295B19">
            <w:pPr>
              <w:pStyle w:val="TAL"/>
              <w:rPr>
                <w:sz w:val="16"/>
              </w:rPr>
            </w:pPr>
            <w:r>
              <w:rPr>
                <w:sz w:val="16"/>
              </w:rPr>
              <w:t>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Default="00FE1731" w:rsidP="00295B19">
            <w:pPr>
              <w:pStyle w:val="TAC"/>
              <w:rPr>
                <w:rFonts w:cs="Arial"/>
                <w:sz w:val="16"/>
                <w:szCs w:val="16"/>
              </w:rPr>
            </w:pPr>
            <w:r>
              <w:rPr>
                <w:rFonts w:cs="Arial"/>
                <w:sz w:val="16"/>
                <w:szCs w:val="16"/>
              </w:rPr>
              <w:t>2.0.0</w:t>
            </w:r>
          </w:p>
        </w:tc>
      </w:tr>
      <w:bookmarkEnd w:id="227"/>
      <w:tr w:rsidR="00B7223B" w:rsidRPr="00DE4BFC" w:rsidTr="003620A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Default="00B7223B" w:rsidP="00026648">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Default="00B7223B" w:rsidP="00B7223B">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Pr="00A46286" w:rsidRDefault="00B7223B" w:rsidP="00026648">
            <w:pPr>
              <w:pStyle w:val="TAC"/>
              <w:rPr>
                <w:sz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Pr="00DE4BFC" w:rsidRDefault="00B7223B" w:rsidP="0002664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Pr="00DE4BFC" w:rsidRDefault="00B7223B" w:rsidP="00026648">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Pr="00DE4BFC" w:rsidRDefault="00B7223B" w:rsidP="00026648">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Default="00FE1731" w:rsidP="00B7223B">
            <w:pPr>
              <w:pStyle w:val="TAL"/>
              <w:rPr>
                <w:sz w:val="16"/>
              </w:rPr>
            </w:pPr>
            <w:r>
              <w:rPr>
                <w:sz w:val="16"/>
              </w:rPr>
              <w:t>Approved</w:t>
            </w:r>
            <w:r w:rsidR="00B7223B">
              <w:rPr>
                <w:sz w:val="16"/>
              </w:rPr>
              <w:t xml:space="preserve"> by plenary</w:t>
            </w:r>
            <w:r>
              <w:rPr>
                <w:sz w:val="16"/>
              </w:rPr>
              <w:t xml:space="preserve">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Default="00FE1731" w:rsidP="00FE1731">
            <w:pPr>
              <w:pStyle w:val="TAC"/>
              <w:rPr>
                <w:rFonts w:cs="Arial"/>
                <w:sz w:val="16"/>
                <w:szCs w:val="16"/>
              </w:rPr>
            </w:pPr>
            <w:r>
              <w:rPr>
                <w:rFonts w:cs="Arial"/>
                <w:sz w:val="16"/>
                <w:szCs w:val="16"/>
              </w:rPr>
              <w:t>15</w:t>
            </w:r>
            <w:r w:rsidR="00B7223B">
              <w:rPr>
                <w:rFonts w:cs="Arial"/>
                <w:sz w:val="16"/>
                <w:szCs w:val="16"/>
              </w:rPr>
              <w:t>.0.0</w:t>
            </w:r>
          </w:p>
        </w:tc>
      </w:tr>
      <w:tr w:rsidR="00AC5A6E" w:rsidRPr="00DE4BFC" w:rsidTr="003620A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Default="00AC5A6E" w:rsidP="00AC5A6E">
            <w:pPr>
              <w:pStyle w:val="TAC"/>
              <w:rPr>
                <w:rFonts w:cs="Arial"/>
                <w:sz w:val="16"/>
                <w:szCs w:val="16"/>
              </w:rPr>
            </w:pPr>
            <w:r>
              <w:rPr>
                <w:rFonts w:cs="Arial"/>
                <w:sz w:val="16"/>
                <w:szCs w:val="16"/>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Default="00AC5A6E" w:rsidP="00AC5A6E">
            <w:pPr>
              <w:pStyle w:val="TAC"/>
              <w:jc w:val="left"/>
              <w:rPr>
                <w:sz w:val="16"/>
              </w:rPr>
            </w:pPr>
            <w:r>
              <w:rPr>
                <w:sz w:val="16"/>
              </w:rPr>
              <w:t>RAN#79</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Pr="00A46286" w:rsidRDefault="00AC5A6E" w:rsidP="00362A47">
            <w:pPr>
              <w:pStyle w:val="TAC"/>
              <w:rPr>
                <w:sz w:val="16"/>
              </w:rPr>
            </w:pPr>
            <w:r>
              <w:rPr>
                <w:sz w:val="16"/>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Pr="00DE4BFC" w:rsidRDefault="00AC5A6E" w:rsidP="00362A47">
            <w:pPr>
              <w:pStyle w:val="TAL"/>
              <w:rPr>
                <w:rFonts w:cs="Arial"/>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Pr="00DE4BFC" w:rsidRDefault="00AC5A6E" w:rsidP="00362A47">
            <w:pPr>
              <w:pStyle w:val="TA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Pr="00DE4BFC" w:rsidRDefault="00AC5A6E" w:rsidP="00362A4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Default="00AC5A6E" w:rsidP="00AC5A6E">
            <w:pPr>
              <w:pStyle w:val="TAL"/>
              <w:rPr>
                <w:sz w:val="16"/>
              </w:rPr>
            </w:pPr>
            <w:r w:rsidRPr="00AC5A6E">
              <w:rPr>
                <w:sz w:val="16"/>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Default="00AC5A6E" w:rsidP="00AC5A6E">
            <w:pPr>
              <w:pStyle w:val="TAC"/>
              <w:rPr>
                <w:rFonts w:cs="Arial"/>
                <w:sz w:val="16"/>
                <w:szCs w:val="16"/>
              </w:rPr>
            </w:pPr>
            <w:r>
              <w:rPr>
                <w:rFonts w:cs="Arial"/>
                <w:sz w:val="16"/>
                <w:szCs w:val="16"/>
              </w:rPr>
              <w:t>15.1.0</w:t>
            </w:r>
          </w:p>
        </w:tc>
      </w:tr>
    </w:tbl>
    <w:p w:rsidR="00DE4BFC" w:rsidRPr="00235394" w:rsidRDefault="00DE4BFC" w:rsidP="00DE4BFC"/>
    <w:sectPr w:rsidR="00DE4BFC" w:rsidRPr="00235394">
      <w:headerReference w:type="even" r:id="rId2522"/>
      <w:headerReference w:type="default" r:id="rId2523"/>
      <w:footerReference w:type="default" r:id="rId2524"/>
      <w:headerReference w:type="first" r:id="rId25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B495E" w:rsidRDefault="003B495E">
      <w:r>
        <w:separator/>
      </w:r>
    </w:p>
  </w:endnote>
  <w:endnote w:type="continuationSeparator" w:id="0">
    <w:p w:rsidR="003B495E" w:rsidRDefault="003B49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10022FF" w:usb1="C000E47F" w:usb2="00000029" w:usb3="00000000" w:csb0="000001D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Microsoft YaHei">
    <w:panose1 w:val="020B0503020204020204"/>
    <w:charset w:val="86"/>
    <w:family w:val="swiss"/>
    <w:pitch w:val="variable"/>
    <w:sig w:usb0="80000287" w:usb1="280F3C52" w:usb2="00000016" w:usb3="00000000" w:csb0="0004001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7266D" w:rsidRDefault="0017266D">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B495E" w:rsidRDefault="003B495E">
      <w:r>
        <w:separator/>
      </w:r>
    </w:p>
  </w:footnote>
  <w:footnote w:type="continuationSeparator" w:id="0">
    <w:p w:rsidR="003B495E" w:rsidRDefault="003B495E">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7266D" w:rsidRDefault="0017266D">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7266D" w:rsidRDefault="0017266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164DC">
      <w:rPr>
        <w:rFonts w:ascii="Arial" w:hAnsi="Arial" w:cs="Arial"/>
        <w:b/>
        <w:noProof/>
        <w:sz w:val="18"/>
        <w:szCs w:val="18"/>
      </w:rPr>
      <w:t>3GPP TS 38.211 V15.1.0 (2018-03)</w:t>
    </w:r>
    <w:r>
      <w:rPr>
        <w:rFonts w:ascii="Arial" w:hAnsi="Arial" w:cs="Arial"/>
        <w:b/>
        <w:sz w:val="18"/>
        <w:szCs w:val="18"/>
      </w:rPr>
      <w:fldChar w:fldCharType="end"/>
    </w:r>
  </w:p>
  <w:p w:rsidR="0017266D" w:rsidRDefault="0017266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164DC">
      <w:rPr>
        <w:rFonts w:ascii="Arial" w:hAnsi="Arial" w:cs="Arial"/>
        <w:b/>
        <w:noProof/>
        <w:sz w:val="18"/>
        <w:szCs w:val="18"/>
      </w:rPr>
      <w:t>61</w:t>
    </w:r>
    <w:r>
      <w:rPr>
        <w:rFonts w:ascii="Arial" w:hAnsi="Arial" w:cs="Arial"/>
        <w:b/>
        <w:sz w:val="18"/>
        <w:szCs w:val="18"/>
      </w:rPr>
      <w:fldChar w:fldCharType="end"/>
    </w:r>
  </w:p>
  <w:p w:rsidR="0017266D" w:rsidRDefault="0017266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164DC">
      <w:rPr>
        <w:rFonts w:ascii="Arial" w:hAnsi="Arial" w:cs="Arial"/>
        <w:b/>
        <w:noProof/>
        <w:sz w:val="18"/>
        <w:szCs w:val="18"/>
      </w:rPr>
      <w:t>Release 15</w:t>
    </w:r>
    <w:r>
      <w:rPr>
        <w:rFonts w:ascii="Arial" w:hAnsi="Arial" w:cs="Arial"/>
        <w:b/>
        <w:sz w:val="18"/>
        <w:szCs w:val="18"/>
      </w:rPr>
      <w:fldChar w:fldCharType="end"/>
    </w:r>
  </w:p>
  <w:p w:rsidR="0017266D" w:rsidRDefault="0017266D">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7266D" w:rsidRDefault="0017266D">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4"/>
  </w:num>
  <w:num w:numId="4">
    <w:abstractNumId w:val="2"/>
  </w:num>
  <w:num w:numId="5">
    <w:abstractNumId w:val="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printFractionalCharacterWidth/>
  <w:embedSystemFonts/>
  <w:activeWritingStyle w:appName="MSWord" w:lang="fr-FR" w:vendorID="64" w:dllVersion="131078" w:nlCheck="1" w:checkStyle="0"/>
  <w:activeWritingStyle w:appName="MSWord" w:lang="en-US" w:vendorID="64" w:dllVersion="131078" w:nlCheck="1" w:checkStyle="0"/>
  <w:activeWritingStyle w:appName="MSWord" w:lang="en-GB" w:vendorID="64" w:dllVersion="131078"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AU"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3AF"/>
    <w:rsid w:val="00002CA6"/>
    <w:rsid w:val="00003DC7"/>
    <w:rsid w:val="0000547A"/>
    <w:rsid w:val="00005666"/>
    <w:rsid w:val="00006D98"/>
    <w:rsid w:val="00006F04"/>
    <w:rsid w:val="0000776E"/>
    <w:rsid w:val="0001085C"/>
    <w:rsid w:val="00010EA8"/>
    <w:rsid w:val="00012575"/>
    <w:rsid w:val="00013EA0"/>
    <w:rsid w:val="000147EF"/>
    <w:rsid w:val="00015E13"/>
    <w:rsid w:val="00016B55"/>
    <w:rsid w:val="0002055A"/>
    <w:rsid w:val="00020CC2"/>
    <w:rsid w:val="00021642"/>
    <w:rsid w:val="00023C7D"/>
    <w:rsid w:val="00024305"/>
    <w:rsid w:val="000245DF"/>
    <w:rsid w:val="00026648"/>
    <w:rsid w:val="00026DD2"/>
    <w:rsid w:val="00030245"/>
    <w:rsid w:val="0003034D"/>
    <w:rsid w:val="00030548"/>
    <w:rsid w:val="00030B8C"/>
    <w:rsid w:val="00033397"/>
    <w:rsid w:val="000345D3"/>
    <w:rsid w:val="000353C0"/>
    <w:rsid w:val="0003669E"/>
    <w:rsid w:val="000368D5"/>
    <w:rsid w:val="0003722B"/>
    <w:rsid w:val="00040032"/>
    <w:rsid w:val="00040082"/>
    <w:rsid w:val="00040095"/>
    <w:rsid w:val="0004086E"/>
    <w:rsid w:val="00040B6E"/>
    <w:rsid w:val="000412DA"/>
    <w:rsid w:val="000417C2"/>
    <w:rsid w:val="000422D2"/>
    <w:rsid w:val="00043085"/>
    <w:rsid w:val="000430D7"/>
    <w:rsid w:val="0004552E"/>
    <w:rsid w:val="00050667"/>
    <w:rsid w:val="00051834"/>
    <w:rsid w:val="00051952"/>
    <w:rsid w:val="00051B01"/>
    <w:rsid w:val="000526AD"/>
    <w:rsid w:val="00052C36"/>
    <w:rsid w:val="0005404C"/>
    <w:rsid w:val="00054614"/>
    <w:rsid w:val="00054A22"/>
    <w:rsid w:val="00054FD3"/>
    <w:rsid w:val="00055267"/>
    <w:rsid w:val="00055B2C"/>
    <w:rsid w:val="0005600F"/>
    <w:rsid w:val="0005769C"/>
    <w:rsid w:val="00061040"/>
    <w:rsid w:val="0006207A"/>
    <w:rsid w:val="00062A0E"/>
    <w:rsid w:val="00062ABA"/>
    <w:rsid w:val="00063ABB"/>
    <w:rsid w:val="00063DA5"/>
    <w:rsid w:val="000655A6"/>
    <w:rsid w:val="00067FF5"/>
    <w:rsid w:val="000709E1"/>
    <w:rsid w:val="00072CC6"/>
    <w:rsid w:val="00073675"/>
    <w:rsid w:val="0007613E"/>
    <w:rsid w:val="000777AC"/>
    <w:rsid w:val="00077AE4"/>
    <w:rsid w:val="00080512"/>
    <w:rsid w:val="00081CB9"/>
    <w:rsid w:val="00084B24"/>
    <w:rsid w:val="00084BCD"/>
    <w:rsid w:val="00086EFC"/>
    <w:rsid w:val="000876A9"/>
    <w:rsid w:val="00090DF8"/>
    <w:rsid w:val="00092F85"/>
    <w:rsid w:val="00094BCA"/>
    <w:rsid w:val="00095E52"/>
    <w:rsid w:val="00095E7C"/>
    <w:rsid w:val="00096A47"/>
    <w:rsid w:val="000A369C"/>
    <w:rsid w:val="000A3A4A"/>
    <w:rsid w:val="000A443C"/>
    <w:rsid w:val="000B02F4"/>
    <w:rsid w:val="000B2013"/>
    <w:rsid w:val="000B4457"/>
    <w:rsid w:val="000B4643"/>
    <w:rsid w:val="000B4D56"/>
    <w:rsid w:val="000B4ED2"/>
    <w:rsid w:val="000B658F"/>
    <w:rsid w:val="000B6DBC"/>
    <w:rsid w:val="000B7A09"/>
    <w:rsid w:val="000B7AEE"/>
    <w:rsid w:val="000B7F4A"/>
    <w:rsid w:val="000C0341"/>
    <w:rsid w:val="000C1D0C"/>
    <w:rsid w:val="000C232D"/>
    <w:rsid w:val="000C29D8"/>
    <w:rsid w:val="000C3814"/>
    <w:rsid w:val="000C51B2"/>
    <w:rsid w:val="000C73C4"/>
    <w:rsid w:val="000C790D"/>
    <w:rsid w:val="000C7E74"/>
    <w:rsid w:val="000D198E"/>
    <w:rsid w:val="000D36DF"/>
    <w:rsid w:val="000D3DEB"/>
    <w:rsid w:val="000D41DD"/>
    <w:rsid w:val="000D4C47"/>
    <w:rsid w:val="000D584B"/>
    <w:rsid w:val="000D58AB"/>
    <w:rsid w:val="000D5E57"/>
    <w:rsid w:val="000D6B20"/>
    <w:rsid w:val="000D6D76"/>
    <w:rsid w:val="000D7B70"/>
    <w:rsid w:val="000D7D2D"/>
    <w:rsid w:val="000E027C"/>
    <w:rsid w:val="000E09D7"/>
    <w:rsid w:val="000E1036"/>
    <w:rsid w:val="000E2175"/>
    <w:rsid w:val="000E316D"/>
    <w:rsid w:val="000E34D0"/>
    <w:rsid w:val="000E41BA"/>
    <w:rsid w:val="000E7337"/>
    <w:rsid w:val="000F15F3"/>
    <w:rsid w:val="000F1689"/>
    <w:rsid w:val="000F249A"/>
    <w:rsid w:val="000F49C9"/>
    <w:rsid w:val="000F5662"/>
    <w:rsid w:val="000F5A4A"/>
    <w:rsid w:val="000F5C9C"/>
    <w:rsid w:val="000F6234"/>
    <w:rsid w:val="000F64D3"/>
    <w:rsid w:val="000F6AB1"/>
    <w:rsid w:val="000F7401"/>
    <w:rsid w:val="000F7B33"/>
    <w:rsid w:val="00100431"/>
    <w:rsid w:val="00100A1F"/>
    <w:rsid w:val="00100CD3"/>
    <w:rsid w:val="00102A81"/>
    <w:rsid w:val="0010368C"/>
    <w:rsid w:val="001037DC"/>
    <w:rsid w:val="00103FD0"/>
    <w:rsid w:val="001042CD"/>
    <w:rsid w:val="00104417"/>
    <w:rsid w:val="0010543B"/>
    <w:rsid w:val="00107880"/>
    <w:rsid w:val="00112BC9"/>
    <w:rsid w:val="00112EEA"/>
    <w:rsid w:val="0011307E"/>
    <w:rsid w:val="00113FA6"/>
    <w:rsid w:val="0011415E"/>
    <w:rsid w:val="00114E18"/>
    <w:rsid w:val="00116343"/>
    <w:rsid w:val="00116410"/>
    <w:rsid w:val="00117307"/>
    <w:rsid w:val="001174CC"/>
    <w:rsid w:val="001205DC"/>
    <w:rsid w:val="00121CF6"/>
    <w:rsid w:val="00123A7D"/>
    <w:rsid w:val="00123AD2"/>
    <w:rsid w:val="00125524"/>
    <w:rsid w:val="00125DB8"/>
    <w:rsid w:val="00126CA9"/>
    <w:rsid w:val="00127D41"/>
    <w:rsid w:val="0013040E"/>
    <w:rsid w:val="0013095C"/>
    <w:rsid w:val="00131DBA"/>
    <w:rsid w:val="00132BE7"/>
    <w:rsid w:val="00132C0B"/>
    <w:rsid w:val="00135018"/>
    <w:rsid w:val="00135B23"/>
    <w:rsid w:val="00136C84"/>
    <w:rsid w:val="001408A3"/>
    <w:rsid w:val="0014133A"/>
    <w:rsid w:val="00142F6F"/>
    <w:rsid w:val="00143BEF"/>
    <w:rsid w:val="00145026"/>
    <w:rsid w:val="00145EFC"/>
    <w:rsid w:val="00147141"/>
    <w:rsid w:val="001500BE"/>
    <w:rsid w:val="00150EB1"/>
    <w:rsid w:val="001513C7"/>
    <w:rsid w:val="00151789"/>
    <w:rsid w:val="00152848"/>
    <w:rsid w:val="00155C22"/>
    <w:rsid w:val="00160880"/>
    <w:rsid w:val="00160CA8"/>
    <w:rsid w:val="00160E74"/>
    <w:rsid w:val="00161A67"/>
    <w:rsid w:val="00161F0D"/>
    <w:rsid w:val="001630C6"/>
    <w:rsid w:val="0016496C"/>
    <w:rsid w:val="001673B0"/>
    <w:rsid w:val="00167EA3"/>
    <w:rsid w:val="00170545"/>
    <w:rsid w:val="00170664"/>
    <w:rsid w:val="00170820"/>
    <w:rsid w:val="0017266D"/>
    <w:rsid w:val="00173F61"/>
    <w:rsid w:val="0017410D"/>
    <w:rsid w:val="001747FF"/>
    <w:rsid w:val="00174DCF"/>
    <w:rsid w:val="001757EE"/>
    <w:rsid w:val="001767D3"/>
    <w:rsid w:val="00177C00"/>
    <w:rsid w:val="00180940"/>
    <w:rsid w:val="00184903"/>
    <w:rsid w:val="00184A1F"/>
    <w:rsid w:val="00184A72"/>
    <w:rsid w:val="00185471"/>
    <w:rsid w:val="00186528"/>
    <w:rsid w:val="00187B6A"/>
    <w:rsid w:val="00191556"/>
    <w:rsid w:val="00191CD6"/>
    <w:rsid w:val="00191FF3"/>
    <w:rsid w:val="001940F7"/>
    <w:rsid w:val="00194638"/>
    <w:rsid w:val="00195206"/>
    <w:rsid w:val="00196AEE"/>
    <w:rsid w:val="00197431"/>
    <w:rsid w:val="00197687"/>
    <w:rsid w:val="001978B0"/>
    <w:rsid w:val="00197C0C"/>
    <w:rsid w:val="00197E22"/>
    <w:rsid w:val="001A035B"/>
    <w:rsid w:val="001A0587"/>
    <w:rsid w:val="001A3641"/>
    <w:rsid w:val="001A454D"/>
    <w:rsid w:val="001A49BC"/>
    <w:rsid w:val="001A5AA8"/>
    <w:rsid w:val="001A5D1F"/>
    <w:rsid w:val="001A6DAD"/>
    <w:rsid w:val="001A7359"/>
    <w:rsid w:val="001A7B44"/>
    <w:rsid w:val="001B0B90"/>
    <w:rsid w:val="001B1278"/>
    <w:rsid w:val="001B3086"/>
    <w:rsid w:val="001B360F"/>
    <w:rsid w:val="001B4345"/>
    <w:rsid w:val="001B4FA7"/>
    <w:rsid w:val="001B4FCD"/>
    <w:rsid w:val="001B698F"/>
    <w:rsid w:val="001C0E28"/>
    <w:rsid w:val="001C0E5E"/>
    <w:rsid w:val="001C1595"/>
    <w:rsid w:val="001C2676"/>
    <w:rsid w:val="001C2B0E"/>
    <w:rsid w:val="001C3391"/>
    <w:rsid w:val="001C3536"/>
    <w:rsid w:val="001C4490"/>
    <w:rsid w:val="001C7682"/>
    <w:rsid w:val="001D0101"/>
    <w:rsid w:val="001D02C2"/>
    <w:rsid w:val="001D09AE"/>
    <w:rsid w:val="001D1C9A"/>
    <w:rsid w:val="001D3AF7"/>
    <w:rsid w:val="001D3BE7"/>
    <w:rsid w:val="001D3C1C"/>
    <w:rsid w:val="001D3EAA"/>
    <w:rsid w:val="001D56F9"/>
    <w:rsid w:val="001D59A7"/>
    <w:rsid w:val="001D603E"/>
    <w:rsid w:val="001D7D65"/>
    <w:rsid w:val="001E1122"/>
    <w:rsid w:val="001E4052"/>
    <w:rsid w:val="001E583B"/>
    <w:rsid w:val="001E7DAF"/>
    <w:rsid w:val="001F1662"/>
    <w:rsid w:val="001F168B"/>
    <w:rsid w:val="001F1AF2"/>
    <w:rsid w:val="001F1E59"/>
    <w:rsid w:val="001F221A"/>
    <w:rsid w:val="001F22E0"/>
    <w:rsid w:val="001F3CEF"/>
    <w:rsid w:val="001F3F59"/>
    <w:rsid w:val="001F41E0"/>
    <w:rsid w:val="001F4213"/>
    <w:rsid w:val="001F438D"/>
    <w:rsid w:val="001F6E0E"/>
    <w:rsid w:val="001F73AD"/>
    <w:rsid w:val="001F79ED"/>
    <w:rsid w:val="0020025A"/>
    <w:rsid w:val="002027D8"/>
    <w:rsid w:val="002048B7"/>
    <w:rsid w:val="00206A48"/>
    <w:rsid w:val="00207B65"/>
    <w:rsid w:val="002103AE"/>
    <w:rsid w:val="00210785"/>
    <w:rsid w:val="00211254"/>
    <w:rsid w:val="00213BC2"/>
    <w:rsid w:val="002143B4"/>
    <w:rsid w:val="00214ECF"/>
    <w:rsid w:val="00215050"/>
    <w:rsid w:val="00215DBD"/>
    <w:rsid w:val="00216312"/>
    <w:rsid w:val="002167CC"/>
    <w:rsid w:val="00221F55"/>
    <w:rsid w:val="002225D4"/>
    <w:rsid w:val="002229E1"/>
    <w:rsid w:val="002242F3"/>
    <w:rsid w:val="0022646E"/>
    <w:rsid w:val="00226697"/>
    <w:rsid w:val="00226EAC"/>
    <w:rsid w:val="0023037F"/>
    <w:rsid w:val="00230E4F"/>
    <w:rsid w:val="0023283A"/>
    <w:rsid w:val="0023382F"/>
    <w:rsid w:val="00234616"/>
    <w:rsid w:val="002347A2"/>
    <w:rsid w:val="0023630A"/>
    <w:rsid w:val="002366B3"/>
    <w:rsid w:val="00237065"/>
    <w:rsid w:val="002376A1"/>
    <w:rsid w:val="0024073B"/>
    <w:rsid w:val="00242D91"/>
    <w:rsid w:val="00244553"/>
    <w:rsid w:val="00247701"/>
    <w:rsid w:val="00250074"/>
    <w:rsid w:val="002508DE"/>
    <w:rsid w:val="00251B11"/>
    <w:rsid w:val="0025210E"/>
    <w:rsid w:val="00252901"/>
    <w:rsid w:val="00253EAC"/>
    <w:rsid w:val="002545F1"/>
    <w:rsid w:val="00254C35"/>
    <w:rsid w:val="0025567D"/>
    <w:rsid w:val="00257BE2"/>
    <w:rsid w:val="002628A2"/>
    <w:rsid w:val="00264075"/>
    <w:rsid w:val="002665B7"/>
    <w:rsid w:val="002703E2"/>
    <w:rsid w:val="00270810"/>
    <w:rsid w:val="002711BF"/>
    <w:rsid w:val="00271868"/>
    <w:rsid w:val="002743BF"/>
    <w:rsid w:val="00274E65"/>
    <w:rsid w:val="002755A9"/>
    <w:rsid w:val="00275D80"/>
    <w:rsid w:val="00277E11"/>
    <w:rsid w:val="00281437"/>
    <w:rsid w:val="00282021"/>
    <w:rsid w:val="00283DFD"/>
    <w:rsid w:val="00284C2E"/>
    <w:rsid w:val="00290852"/>
    <w:rsid w:val="00291239"/>
    <w:rsid w:val="00292356"/>
    <w:rsid w:val="0029439A"/>
    <w:rsid w:val="00295B19"/>
    <w:rsid w:val="00296F29"/>
    <w:rsid w:val="0029791F"/>
    <w:rsid w:val="002A078A"/>
    <w:rsid w:val="002A0F48"/>
    <w:rsid w:val="002A27BD"/>
    <w:rsid w:val="002A6014"/>
    <w:rsid w:val="002A605E"/>
    <w:rsid w:val="002A67D9"/>
    <w:rsid w:val="002A6E3B"/>
    <w:rsid w:val="002A7D0E"/>
    <w:rsid w:val="002B1508"/>
    <w:rsid w:val="002B23AA"/>
    <w:rsid w:val="002B28B7"/>
    <w:rsid w:val="002B31B1"/>
    <w:rsid w:val="002B40C8"/>
    <w:rsid w:val="002B5E37"/>
    <w:rsid w:val="002B6B3D"/>
    <w:rsid w:val="002C046C"/>
    <w:rsid w:val="002C0E9B"/>
    <w:rsid w:val="002C24F5"/>
    <w:rsid w:val="002C2ED7"/>
    <w:rsid w:val="002C3849"/>
    <w:rsid w:val="002C5610"/>
    <w:rsid w:val="002C566C"/>
    <w:rsid w:val="002C653F"/>
    <w:rsid w:val="002C67B9"/>
    <w:rsid w:val="002D1890"/>
    <w:rsid w:val="002D29F2"/>
    <w:rsid w:val="002D3585"/>
    <w:rsid w:val="002D4481"/>
    <w:rsid w:val="002D4DB9"/>
    <w:rsid w:val="002D60F1"/>
    <w:rsid w:val="002D7921"/>
    <w:rsid w:val="002D7ABF"/>
    <w:rsid w:val="002E0271"/>
    <w:rsid w:val="002E1498"/>
    <w:rsid w:val="002E2DC7"/>
    <w:rsid w:val="002E2FC3"/>
    <w:rsid w:val="002E3C70"/>
    <w:rsid w:val="002E4F18"/>
    <w:rsid w:val="002E5369"/>
    <w:rsid w:val="002E5B01"/>
    <w:rsid w:val="002E64DD"/>
    <w:rsid w:val="002E6C56"/>
    <w:rsid w:val="002E7007"/>
    <w:rsid w:val="002E7536"/>
    <w:rsid w:val="002E7E66"/>
    <w:rsid w:val="002F0F49"/>
    <w:rsid w:val="002F140B"/>
    <w:rsid w:val="002F143C"/>
    <w:rsid w:val="002F2B0E"/>
    <w:rsid w:val="002F2F76"/>
    <w:rsid w:val="002F3034"/>
    <w:rsid w:val="002F30BD"/>
    <w:rsid w:val="002F59B3"/>
    <w:rsid w:val="002F5B77"/>
    <w:rsid w:val="002F69E6"/>
    <w:rsid w:val="002F6DB7"/>
    <w:rsid w:val="002F6E46"/>
    <w:rsid w:val="002F77B9"/>
    <w:rsid w:val="00300591"/>
    <w:rsid w:val="003014E4"/>
    <w:rsid w:val="00302E6E"/>
    <w:rsid w:val="003040EF"/>
    <w:rsid w:val="00304AEC"/>
    <w:rsid w:val="00304B7B"/>
    <w:rsid w:val="00306671"/>
    <w:rsid w:val="00306BF9"/>
    <w:rsid w:val="003078AF"/>
    <w:rsid w:val="00311B23"/>
    <w:rsid w:val="00312032"/>
    <w:rsid w:val="003121A9"/>
    <w:rsid w:val="00313F84"/>
    <w:rsid w:val="00314D40"/>
    <w:rsid w:val="003157D7"/>
    <w:rsid w:val="003159E3"/>
    <w:rsid w:val="003172DC"/>
    <w:rsid w:val="00320211"/>
    <w:rsid w:val="00320B92"/>
    <w:rsid w:val="00320DD2"/>
    <w:rsid w:val="00322257"/>
    <w:rsid w:val="00322654"/>
    <w:rsid w:val="00323171"/>
    <w:rsid w:val="00323CE7"/>
    <w:rsid w:val="00326367"/>
    <w:rsid w:val="0032641C"/>
    <w:rsid w:val="00326A36"/>
    <w:rsid w:val="00327B3D"/>
    <w:rsid w:val="00332CF2"/>
    <w:rsid w:val="00333857"/>
    <w:rsid w:val="00334002"/>
    <w:rsid w:val="0033410E"/>
    <w:rsid w:val="00334AAA"/>
    <w:rsid w:val="00334FDA"/>
    <w:rsid w:val="00335474"/>
    <w:rsid w:val="0033719A"/>
    <w:rsid w:val="00337B03"/>
    <w:rsid w:val="00340F0F"/>
    <w:rsid w:val="00341681"/>
    <w:rsid w:val="0034289A"/>
    <w:rsid w:val="003433F7"/>
    <w:rsid w:val="0034361F"/>
    <w:rsid w:val="00344ABB"/>
    <w:rsid w:val="00345F6B"/>
    <w:rsid w:val="00347B10"/>
    <w:rsid w:val="003508F8"/>
    <w:rsid w:val="00351024"/>
    <w:rsid w:val="00353B73"/>
    <w:rsid w:val="0035462D"/>
    <w:rsid w:val="003559D3"/>
    <w:rsid w:val="003560F7"/>
    <w:rsid w:val="003560F9"/>
    <w:rsid w:val="00356B3E"/>
    <w:rsid w:val="0036024C"/>
    <w:rsid w:val="003616B9"/>
    <w:rsid w:val="003620AD"/>
    <w:rsid w:val="00362A47"/>
    <w:rsid w:val="003648E5"/>
    <w:rsid w:val="00364A03"/>
    <w:rsid w:val="00364F85"/>
    <w:rsid w:val="00365548"/>
    <w:rsid w:val="003655B8"/>
    <w:rsid w:val="003660CF"/>
    <w:rsid w:val="00367A8D"/>
    <w:rsid w:val="00370324"/>
    <w:rsid w:val="00370664"/>
    <w:rsid w:val="00371974"/>
    <w:rsid w:val="0037197F"/>
    <w:rsid w:val="00371AFE"/>
    <w:rsid w:val="00371BB7"/>
    <w:rsid w:val="00372793"/>
    <w:rsid w:val="003733DE"/>
    <w:rsid w:val="00373658"/>
    <w:rsid w:val="00375DF0"/>
    <w:rsid w:val="0037738B"/>
    <w:rsid w:val="00377F3E"/>
    <w:rsid w:val="00380DBD"/>
    <w:rsid w:val="00382993"/>
    <w:rsid w:val="00382B15"/>
    <w:rsid w:val="00382EF5"/>
    <w:rsid w:val="00384654"/>
    <w:rsid w:val="003854E7"/>
    <w:rsid w:val="003863F7"/>
    <w:rsid w:val="00386D0E"/>
    <w:rsid w:val="003879AF"/>
    <w:rsid w:val="003901DF"/>
    <w:rsid w:val="003920F3"/>
    <w:rsid w:val="00396209"/>
    <w:rsid w:val="0039626E"/>
    <w:rsid w:val="003964D9"/>
    <w:rsid w:val="003A1889"/>
    <w:rsid w:val="003A217A"/>
    <w:rsid w:val="003A440D"/>
    <w:rsid w:val="003B0448"/>
    <w:rsid w:val="003B16F7"/>
    <w:rsid w:val="003B2B06"/>
    <w:rsid w:val="003B3033"/>
    <w:rsid w:val="003B32FE"/>
    <w:rsid w:val="003B3978"/>
    <w:rsid w:val="003B495E"/>
    <w:rsid w:val="003C0655"/>
    <w:rsid w:val="003C10D8"/>
    <w:rsid w:val="003C1373"/>
    <w:rsid w:val="003C1A26"/>
    <w:rsid w:val="003C3971"/>
    <w:rsid w:val="003C3FF0"/>
    <w:rsid w:val="003C53A4"/>
    <w:rsid w:val="003C55CA"/>
    <w:rsid w:val="003D042B"/>
    <w:rsid w:val="003D0880"/>
    <w:rsid w:val="003D2D11"/>
    <w:rsid w:val="003D31F9"/>
    <w:rsid w:val="003D3B3E"/>
    <w:rsid w:val="003D4970"/>
    <w:rsid w:val="003E105C"/>
    <w:rsid w:val="003E14F0"/>
    <w:rsid w:val="003E15F5"/>
    <w:rsid w:val="003E16D3"/>
    <w:rsid w:val="003E176E"/>
    <w:rsid w:val="003E25D8"/>
    <w:rsid w:val="003E2791"/>
    <w:rsid w:val="003E2BFD"/>
    <w:rsid w:val="003E5FD9"/>
    <w:rsid w:val="003E61C0"/>
    <w:rsid w:val="003E6B8F"/>
    <w:rsid w:val="003E6E5D"/>
    <w:rsid w:val="003F26D6"/>
    <w:rsid w:val="003F410F"/>
    <w:rsid w:val="003F4837"/>
    <w:rsid w:val="003F4A84"/>
    <w:rsid w:val="003F4EF2"/>
    <w:rsid w:val="003F5413"/>
    <w:rsid w:val="003F66DC"/>
    <w:rsid w:val="004004D0"/>
    <w:rsid w:val="00401652"/>
    <w:rsid w:val="004027F9"/>
    <w:rsid w:val="004028D5"/>
    <w:rsid w:val="004030D7"/>
    <w:rsid w:val="00404AA8"/>
    <w:rsid w:val="004051F7"/>
    <w:rsid w:val="00405821"/>
    <w:rsid w:val="00405B53"/>
    <w:rsid w:val="00406D2E"/>
    <w:rsid w:val="00406D6F"/>
    <w:rsid w:val="00407C78"/>
    <w:rsid w:val="00410883"/>
    <w:rsid w:val="00411C0F"/>
    <w:rsid w:val="00412160"/>
    <w:rsid w:val="00412BE7"/>
    <w:rsid w:val="004137A8"/>
    <w:rsid w:val="00417CBE"/>
    <w:rsid w:val="0042010D"/>
    <w:rsid w:val="0042233C"/>
    <w:rsid w:val="00424180"/>
    <w:rsid w:val="00424A0F"/>
    <w:rsid w:val="00425CAB"/>
    <w:rsid w:val="00426358"/>
    <w:rsid w:val="004303BE"/>
    <w:rsid w:val="00431461"/>
    <w:rsid w:val="0043212E"/>
    <w:rsid w:val="00432479"/>
    <w:rsid w:val="00433706"/>
    <w:rsid w:val="004348A1"/>
    <w:rsid w:val="004350A5"/>
    <w:rsid w:val="00435262"/>
    <w:rsid w:val="0043767C"/>
    <w:rsid w:val="00437C12"/>
    <w:rsid w:val="004417D4"/>
    <w:rsid w:val="00441E8E"/>
    <w:rsid w:val="00441F2E"/>
    <w:rsid w:val="00441F36"/>
    <w:rsid w:val="00443537"/>
    <w:rsid w:val="00443802"/>
    <w:rsid w:val="00443DCF"/>
    <w:rsid w:val="004461C5"/>
    <w:rsid w:val="00446305"/>
    <w:rsid w:val="004500E5"/>
    <w:rsid w:val="0045254D"/>
    <w:rsid w:val="00453A8F"/>
    <w:rsid w:val="00453F6F"/>
    <w:rsid w:val="00454D1E"/>
    <w:rsid w:val="004567ED"/>
    <w:rsid w:val="00457B6A"/>
    <w:rsid w:val="00457DCB"/>
    <w:rsid w:val="004600C4"/>
    <w:rsid w:val="00461042"/>
    <w:rsid w:val="00461682"/>
    <w:rsid w:val="00462F3B"/>
    <w:rsid w:val="004651E6"/>
    <w:rsid w:val="004655D3"/>
    <w:rsid w:val="00470D94"/>
    <w:rsid w:val="00471BFE"/>
    <w:rsid w:val="004730C1"/>
    <w:rsid w:val="00473B47"/>
    <w:rsid w:val="004740E8"/>
    <w:rsid w:val="004744C1"/>
    <w:rsid w:val="00474559"/>
    <w:rsid w:val="004756F1"/>
    <w:rsid w:val="00475B6A"/>
    <w:rsid w:val="004762BC"/>
    <w:rsid w:val="00476BBE"/>
    <w:rsid w:val="00477DAF"/>
    <w:rsid w:val="00480E82"/>
    <w:rsid w:val="004811E5"/>
    <w:rsid w:val="00483D35"/>
    <w:rsid w:val="00484BCC"/>
    <w:rsid w:val="00485E71"/>
    <w:rsid w:val="0049273B"/>
    <w:rsid w:val="0049288D"/>
    <w:rsid w:val="004A1A1D"/>
    <w:rsid w:val="004A401D"/>
    <w:rsid w:val="004A42B3"/>
    <w:rsid w:val="004A46BC"/>
    <w:rsid w:val="004A4871"/>
    <w:rsid w:val="004A4A9C"/>
    <w:rsid w:val="004A52F2"/>
    <w:rsid w:val="004A55A9"/>
    <w:rsid w:val="004A6EDC"/>
    <w:rsid w:val="004A74E3"/>
    <w:rsid w:val="004A7F65"/>
    <w:rsid w:val="004B0D18"/>
    <w:rsid w:val="004B366A"/>
    <w:rsid w:val="004B464C"/>
    <w:rsid w:val="004B5D6B"/>
    <w:rsid w:val="004B73E9"/>
    <w:rsid w:val="004C0747"/>
    <w:rsid w:val="004C0A64"/>
    <w:rsid w:val="004C18AD"/>
    <w:rsid w:val="004C3152"/>
    <w:rsid w:val="004C3E9B"/>
    <w:rsid w:val="004C4DE2"/>
    <w:rsid w:val="004C4E12"/>
    <w:rsid w:val="004C5071"/>
    <w:rsid w:val="004C55C3"/>
    <w:rsid w:val="004C6EDC"/>
    <w:rsid w:val="004C7C9B"/>
    <w:rsid w:val="004D065C"/>
    <w:rsid w:val="004D1168"/>
    <w:rsid w:val="004D3500"/>
    <w:rsid w:val="004D3578"/>
    <w:rsid w:val="004D3A2E"/>
    <w:rsid w:val="004D3C02"/>
    <w:rsid w:val="004D4F66"/>
    <w:rsid w:val="004D7FD9"/>
    <w:rsid w:val="004E0CD5"/>
    <w:rsid w:val="004E0CE4"/>
    <w:rsid w:val="004E213A"/>
    <w:rsid w:val="004E2896"/>
    <w:rsid w:val="004E3385"/>
    <w:rsid w:val="004E40D0"/>
    <w:rsid w:val="004E67DB"/>
    <w:rsid w:val="004F15B2"/>
    <w:rsid w:val="004F23EA"/>
    <w:rsid w:val="004F28D8"/>
    <w:rsid w:val="004F305A"/>
    <w:rsid w:val="004F48DF"/>
    <w:rsid w:val="004F4A36"/>
    <w:rsid w:val="004F4AE9"/>
    <w:rsid w:val="004F6082"/>
    <w:rsid w:val="004F65CD"/>
    <w:rsid w:val="004F7129"/>
    <w:rsid w:val="004F72A3"/>
    <w:rsid w:val="0050009F"/>
    <w:rsid w:val="0050058F"/>
    <w:rsid w:val="00500DD0"/>
    <w:rsid w:val="00500E74"/>
    <w:rsid w:val="00503ABF"/>
    <w:rsid w:val="005048C2"/>
    <w:rsid w:val="00504E3C"/>
    <w:rsid w:val="00505D68"/>
    <w:rsid w:val="005066EB"/>
    <w:rsid w:val="005072B1"/>
    <w:rsid w:val="00507F7C"/>
    <w:rsid w:val="0051039C"/>
    <w:rsid w:val="005117A3"/>
    <w:rsid w:val="00511ADC"/>
    <w:rsid w:val="0051233E"/>
    <w:rsid w:val="0051256D"/>
    <w:rsid w:val="00514AF2"/>
    <w:rsid w:val="00514B76"/>
    <w:rsid w:val="00515EA5"/>
    <w:rsid w:val="005176DC"/>
    <w:rsid w:val="00520160"/>
    <w:rsid w:val="0052100F"/>
    <w:rsid w:val="00525601"/>
    <w:rsid w:val="00525A92"/>
    <w:rsid w:val="00525CA7"/>
    <w:rsid w:val="00525DD4"/>
    <w:rsid w:val="005301B7"/>
    <w:rsid w:val="005323D4"/>
    <w:rsid w:val="005338A5"/>
    <w:rsid w:val="0053392F"/>
    <w:rsid w:val="005374CD"/>
    <w:rsid w:val="005413DB"/>
    <w:rsid w:val="00543E6C"/>
    <w:rsid w:val="00545127"/>
    <w:rsid w:val="00545612"/>
    <w:rsid w:val="00546AF1"/>
    <w:rsid w:val="005536E7"/>
    <w:rsid w:val="00553F8D"/>
    <w:rsid w:val="0055636D"/>
    <w:rsid w:val="00561B03"/>
    <w:rsid w:val="00563D24"/>
    <w:rsid w:val="005649CC"/>
    <w:rsid w:val="00564EA5"/>
    <w:rsid w:val="00565087"/>
    <w:rsid w:val="0056527A"/>
    <w:rsid w:val="00571304"/>
    <w:rsid w:val="00575062"/>
    <w:rsid w:val="00575BB3"/>
    <w:rsid w:val="00576BC5"/>
    <w:rsid w:val="00576CBC"/>
    <w:rsid w:val="00581D80"/>
    <w:rsid w:val="00582201"/>
    <w:rsid w:val="0058376E"/>
    <w:rsid w:val="00583787"/>
    <w:rsid w:val="00583C5D"/>
    <w:rsid w:val="00584473"/>
    <w:rsid w:val="005854A2"/>
    <w:rsid w:val="005859D0"/>
    <w:rsid w:val="0058679E"/>
    <w:rsid w:val="005870E5"/>
    <w:rsid w:val="00587313"/>
    <w:rsid w:val="00587A5C"/>
    <w:rsid w:val="00592E19"/>
    <w:rsid w:val="0059370B"/>
    <w:rsid w:val="00593AB9"/>
    <w:rsid w:val="005961B3"/>
    <w:rsid w:val="00596E5A"/>
    <w:rsid w:val="005A006E"/>
    <w:rsid w:val="005A06A8"/>
    <w:rsid w:val="005A0E18"/>
    <w:rsid w:val="005A3087"/>
    <w:rsid w:val="005A3DB3"/>
    <w:rsid w:val="005B0988"/>
    <w:rsid w:val="005B1685"/>
    <w:rsid w:val="005B1C88"/>
    <w:rsid w:val="005B2B0E"/>
    <w:rsid w:val="005B2B5E"/>
    <w:rsid w:val="005B3342"/>
    <w:rsid w:val="005B4773"/>
    <w:rsid w:val="005B497C"/>
    <w:rsid w:val="005B61B2"/>
    <w:rsid w:val="005B6836"/>
    <w:rsid w:val="005B7063"/>
    <w:rsid w:val="005C3048"/>
    <w:rsid w:val="005C3272"/>
    <w:rsid w:val="005C37AB"/>
    <w:rsid w:val="005C411C"/>
    <w:rsid w:val="005C4433"/>
    <w:rsid w:val="005C46BB"/>
    <w:rsid w:val="005C4771"/>
    <w:rsid w:val="005C4F97"/>
    <w:rsid w:val="005C5D3D"/>
    <w:rsid w:val="005C7B7C"/>
    <w:rsid w:val="005C7BD5"/>
    <w:rsid w:val="005D0D8A"/>
    <w:rsid w:val="005D28DB"/>
    <w:rsid w:val="005D2D13"/>
    <w:rsid w:val="005D2E01"/>
    <w:rsid w:val="005D5588"/>
    <w:rsid w:val="005D5D4E"/>
    <w:rsid w:val="005D6033"/>
    <w:rsid w:val="005D683B"/>
    <w:rsid w:val="005D6BD6"/>
    <w:rsid w:val="005D78D9"/>
    <w:rsid w:val="005D78EC"/>
    <w:rsid w:val="005D7D04"/>
    <w:rsid w:val="005E0064"/>
    <w:rsid w:val="005E00AB"/>
    <w:rsid w:val="005E0946"/>
    <w:rsid w:val="005E1AF2"/>
    <w:rsid w:val="005E20EE"/>
    <w:rsid w:val="005E2D48"/>
    <w:rsid w:val="005E58F7"/>
    <w:rsid w:val="005E738B"/>
    <w:rsid w:val="005F5C3D"/>
    <w:rsid w:val="005F5D02"/>
    <w:rsid w:val="005F6360"/>
    <w:rsid w:val="005F6430"/>
    <w:rsid w:val="005F651B"/>
    <w:rsid w:val="005F6CC2"/>
    <w:rsid w:val="00602150"/>
    <w:rsid w:val="00602B57"/>
    <w:rsid w:val="00604B4A"/>
    <w:rsid w:val="00605918"/>
    <w:rsid w:val="00606C82"/>
    <w:rsid w:val="006075D3"/>
    <w:rsid w:val="00607821"/>
    <w:rsid w:val="00611F57"/>
    <w:rsid w:val="00614FDF"/>
    <w:rsid w:val="00615E84"/>
    <w:rsid w:val="006169B0"/>
    <w:rsid w:val="006171F3"/>
    <w:rsid w:val="006219E5"/>
    <w:rsid w:val="0062217B"/>
    <w:rsid w:val="006258CE"/>
    <w:rsid w:val="00625AAA"/>
    <w:rsid w:val="00630DC3"/>
    <w:rsid w:val="00631762"/>
    <w:rsid w:val="006326F7"/>
    <w:rsid w:val="006336B6"/>
    <w:rsid w:val="00633E46"/>
    <w:rsid w:val="00634036"/>
    <w:rsid w:val="006345EE"/>
    <w:rsid w:val="00634964"/>
    <w:rsid w:val="00634B5D"/>
    <w:rsid w:val="00634D59"/>
    <w:rsid w:val="00635EF3"/>
    <w:rsid w:val="0063636D"/>
    <w:rsid w:val="00637BEB"/>
    <w:rsid w:val="00640B10"/>
    <w:rsid w:val="006410A4"/>
    <w:rsid w:val="00642521"/>
    <w:rsid w:val="00642542"/>
    <w:rsid w:val="006428BD"/>
    <w:rsid w:val="00643560"/>
    <w:rsid w:val="00644AA8"/>
    <w:rsid w:val="00644FD4"/>
    <w:rsid w:val="0064540D"/>
    <w:rsid w:val="0064561F"/>
    <w:rsid w:val="006463A7"/>
    <w:rsid w:val="006472ED"/>
    <w:rsid w:val="006514AE"/>
    <w:rsid w:val="00651FE0"/>
    <w:rsid w:val="006520C3"/>
    <w:rsid w:val="00652346"/>
    <w:rsid w:val="00653BA6"/>
    <w:rsid w:val="006557AB"/>
    <w:rsid w:val="00656593"/>
    <w:rsid w:val="00656A13"/>
    <w:rsid w:val="006606D1"/>
    <w:rsid w:val="00660FE5"/>
    <w:rsid w:val="00662A41"/>
    <w:rsid w:val="006630E2"/>
    <w:rsid w:val="006633DC"/>
    <w:rsid w:val="006660E4"/>
    <w:rsid w:val="006662A9"/>
    <w:rsid w:val="00667703"/>
    <w:rsid w:val="00672214"/>
    <w:rsid w:val="00672883"/>
    <w:rsid w:val="00674C13"/>
    <w:rsid w:val="0067684E"/>
    <w:rsid w:val="00676ACC"/>
    <w:rsid w:val="00676D7E"/>
    <w:rsid w:val="00677B03"/>
    <w:rsid w:val="00677E0C"/>
    <w:rsid w:val="00680805"/>
    <w:rsid w:val="00681000"/>
    <w:rsid w:val="00682D4E"/>
    <w:rsid w:val="00682D55"/>
    <w:rsid w:val="0068664E"/>
    <w:rsid w:val="00687733"/>
    <w:rsid w:val="006936BA"/>
    <w:rsid w:val="00693C38"/>
    <w:rsid w:val="00693C9D"/>
    <w:rsid w:val="00695090"/>
    <w:rsid w:val="006953F7"/>
    <w:rsid w:val="006A25D7"/>
    <w:rsid w:val="006A3319"/>
    <w:rsid w:val="006A5007"/>
    <w:rsid w:val="006A52D4"/>
    <w:rsid w:val="006A5BE9"/>
    <w:rsid w:val="006A5DAC"/>
    <w:rsid w:val="006A61A3"/>
    <w:rsid w:val="006A6966"/>
    <w:rsid w:val="006A78AF"/>
    <w:rsid w:val="006B0BD1"/>
    <w:rsid w:val="006B1885"/>
    <w:rsid w:val="006B1ADD"/>
    <w:rsid w:val="006B3191"/>
    <w:rsid w:val="006B32AB"/>
    <w:rsid w:val="006B3D52"/>
    <w:rsid w:val="006B4AA0"/>
    <w:rsid w:val="006B677E"/>
    <w:rsid w:val="006C1C1B"/>
    <w:rsid w:val="006C1C44"/>
    <w:rsid w:val="006C219B"/>
    <w:rsid w:val="006C3831"/>
    <w:rsid w:val="006C407B"/>
    <w:rsid w:val="006C54A4"/>
    <w:rsid w:val="006C5AF3"/>
    <w:rsid w:val="006C67B1"/>
    <w:rsid w:val="006C6F1F"/>
    <w:rsid w:val="006D01FE"/>
    <w:rsid w:val="006D0C27"/>
    <w:rsid w:val="006D10EA"/>
    <w:rsid w:val="006D124D"/>
    <w:rsid w:val="006D1B97"/>
    <w:rsid w:val="006D3497"/>
    <w:rsid w:val="006D3A63"/>
    <w:rsid w:val="006D5F11"/>
    <w:rsid w:val="006D6CAB"/>
    <w:rsid w:val="006E1DFB"/>
    <w:rsid w:val="006E2BC7"/>
    <w:rsid w:val="006E385B"/>
    <w:rsid w:val="006E433B"/>
    <w:rsid w:val="006E4C12"/>
    <w:rsid w:val="006E5C86"/>
    <w:rsid w:val="006E61DE"/>
    <w:rsid w:val="006E6A96"/>
    <w:rsid w:val="006E6F0D"/>
    <w:rsid w:val="006F0524"/>
    <w:rsid w:val="006F37AB"/>
    <w:rsid w:val="006F481E"/>
    <w:rsid w:val="006F4BC0"/>
    <w:rsid w:val="006F4F14"/>
    <w:rsid w:val="006F60C8"/>
    <w:rsid w:val="006F67F1"/>
    <w:rsid w:val="006F6BC9"/>
    <w:rsid w:val="006F6CCC"/>
    <w:rsid w:val="007004C3"/>
    <w:rsid w:val="00700747"/>
    <w:rsid w:val="00701608"/>
    <w:rsid w:val="00701EFF"/>
    <w:rsid w:val="007032D2"/>
    <w:rsid w:val="007035CB"/>
    <w:rsid w:val="00703E2A"/>
    <w:rsid w:val="0070585C"/>
    <w:rsid w:val="00705F92"/>
    <w:rsid w:val="007068BF"/>
    <w:rsid w:val="00707634"/>
    <w:rsid w:val="00710248"/>
    <w:rsid w:val="00710268"/>
    <w:rsid w:val="007107ED"/>
    <w:rsid w:val="00710F54"/>
    <w:rsid w:val="00711874"/>
    <w:rsid w:val="00711CC9"/>
    <w:rsid w:val="007121CE"/>
    <w:rsid w:val="007126D7"/>
    <w:rsid w:val="00713841"/>
    <w:rsid w:val="00713FB8"/>
    <w:rsid w:val="007140CF"/>
    <w:rsid w:val="007144E8"/>
    <w:rsid w:val="007164DC"/>
    <w:rsid w:val="00717DC8"/>
    <w:rsid w:val="00720173"/>
    <w:rsid w:val="007207CE"/>
    <w:rsid w:val="007215B8"/>
    <w:rsid w:val="00721FC5"/>
    <w:rsid w:val="007226EC"/>
    <w:rsid w:val="00722E9E"/>
    <w:rsid w:val="00723259"/>
    <w:rsid w:val="00723266"/>
    <w:rsid w:val="00723CF9"/>
    <w:rsid w:val="00723DC2"/>
    <w:rsid w:val="00724530"/>
    <w:rsid w:val="00724FAC"/>
    <w:rsid w:val="00726AF9"/>
    <w:rsid w:val="007275A0"/>
    <w:rsid w:val="00727FA0"/>
    <w:rsid w:val="00730DF8"/>
    <w:rsid w:val="00731567"/>
    <w:rsid w:val="0073161B"/>
    <w:rsid w:val="007321EA"/>
    <w:rsid w:val="00732CE8"/>
    <w:rsid w:val="007332D3"/>
    <w:rsid w:val="00733BB6"/>
    <w:rsid w:val="00733D26"/>
    <w:rsid w:val="00734A5B"/>
    <w:rsid w:val="00735A73"/>
    <w:rsid w:val="0073753F"/>
    <w:rsid w:val="007405D4"/>
    <w:rsid w:val="00740851"/>
    <w:rsid w:val="00741DAD"/>
    <w:rsid w:val="007420DE"/>
    <w:rsid w:val="00742282"/>
    <w:rsid w:val="00742299"/>
    <w:rsid w:val="007429AB"/>
    <w:rsid w:val="00742B27"/>
    <w:rsid w:val="00743F61"/>
    <w:rsid w:val="007445FB"/>
    <w:rsid w:val="00744E76"/>
    <w:rsid w:val="00745325"/>
    <w:rsid w:val="00746DE7"/>
    <w:rsid w:val="007501A6"/>
    <w:rsid w:val="0075224B"/>
    <w:rsid w:val="00752C9A"/>
    <w:rsid w:val="00752E16"/>
    <w:rsid w:val="00753127"/>
    <w:rsid w:val="00753516"/>
    <w:rsid w:val="0075368D"/>
    <w:rsid w:val="00754E6F"/>
    <w:rsid w:val="00755E79"/>
    <w:rsid w:val="0075763E"/>
    <w:rsid w:val="00760BFC"/>
    <w:rsid w:val="007618C4"/>
    <w:rsid w:val="007634DF"/>
    <w:rsid w:val="00765710"/>
    <w:rsid w:val="0077104B"/>
    <w:rsid w:val="00772396"/>
    <w:rsid w:val="00772693"/>
    <w:rsid w:val="00773266"/>
    <w:rsid w:val="0077437E"/>
    <w:rsid w:val="00774828"/>
    <w:rsid w:val="0077482A"/>
    <w:rsid w:val="00774BD4"/>
    <w:rsid w:val="00775B9D"/>
    <w:rsid w:val="00776340"/>
    <w:rsid w:val="00776E95"/>
    <w:rsid w:val="007775A1"/>
    <w:rsid w:val="007800ED"/>
    <w:rsid w:val="00780616"/>
    <w:rsid w:val="00781F0F"/>
    <w:rsid w:val="007822C5"/>
    <w:rsid w:val="0078233E"/>
    <w:rsid w:val="00783070"/>
    <w:rsid w:val="00784DB4"/>
    <w:rsid w:val="00785757"/>
    <w:rsid w:val="00785ADB"/>
    <w:rsid w:val="007902EC"/>
    <w:rsid w:val="007903CC"/>
    <w:rsid w:val="00790561"/>
    <w:rsid w:val="007910F7"/>
    <w:rsid w:val="0079150B"/>
    <w:rsid w:val="00791B0C"/>
    <w:rsid w:val="00791B3E"/>
    <w:rsid w:val="00792146"/>
    <w:rsid w:val="00794744"/>
    <w:rsid w:val="00796D79"/>
    <w:rsid w:val="007A0B91"/>
    <w:rsid w:val="007A5A8B"/>
    <w:rsid w:val="007A68A1"/>
    <w:rsid w:val="007A71BA"/>
    <w:rsid w:val="007B0D51"/>
    <w:rsid w:val="007B169A"/>
    <w:rsid w:val="007B2BCF"/>
    <w:rsid w:val="007B2CD8"/>
    <w:rsid w:val="007B49CA"/>
    <w:rsid w:val="007B53A3"/>
    <w:rsid w:val="007B57D2"/>
    <w:rsid w:val="007B70C9"/>
    <w:rsid w:val="007C0791"/>
    <w:rsid w:val="007C1101"/>
    <w:rsid w:val="007C1D5F"/>
    <w:rsid w:val="007C1D68"/>
    <w:rsid w:val="007C22FE"/>
    <w:rsid w:val="007C24EC"/>
    <w:rsid w:val="007C24F5"/>
    <w:rsid w:val="007C4862"/>
    <w:rsid w:val="007C48BE"/>
    <w:rsid w:val="007C6524"/>
    <w:rsid w:val="007C6C81"/>
    <w:rsid w:val="007C6D78"/>
    <w:rsid w:val="007C7EC2"/>
    <w:rsid w:val="007D0222"/>
    <w:rsid w:val="007D0568"/>
    <w:rsid w:val="007D0ECC"/>
    <w:rsid w:val="007D37CC"/>
    <w:rsid w:val="007D46FF"/>
    <w:rsid w:val="007D4CB2"/>
    <w:rsid w:val="007D50A2"/>
    <w:rsid w:val="007D51E9"/>
    <w:rsid w:val="007D5520"/>
    <w:rsid w:val="007D559A"/>
    <w:rsid w:val="007D6329"/>
    <w:rsid w:val="007D68B0"/>
    <w:rsid w:val="007E0E3A"/>
    <w:rsid w:val="007E11FB"/>
    <w:rsid w:val="007E1AF5"/>
    <w:rsid w:val="007E4F27"/>
    <w:rsid w:val="007E5464"/>
    <w:rsid w:val="007E5D8D"/>
    <w:rsid w:val="007E5DA9"/>
    <w:rsid w:val="007E6438"/>
    <w:rsid w:val="007E70DB"/>
    <w:rsid w:val="007F149D"/>
    <w:rsid w:val="007F33F0"/>
    <w:rsid w:val="007F46A6"/>
    <w:rsid w:val="007F4B9A"/>
    <w:rsid w:val="007F6C74"/>
    <w:rsid w:val="00800D31"/>
    <w:rsid w:val="00801109"/>
    <w:rsid w:val="00801E74"/>
    <w:rsid w:val="008021AF"/>
    <w:rsid w:val="008028A4"/>
    <w:rsid w:val="00802A6E"/>
    <w:rsid w:val="00806018"/>
    <w:rsid w:val="00806C68"/>
    <w:rsid w:val="00810693"/>
    <w:rsid w:val="008106EE"/>
    <w:rsid w:val="008121F2"/>
    <w:rsid w:val="00812A1C"/>
    <w:rsid w:val="008145AF"/>
    <w:rsid w:val="00815035"/>
    <w:rsid w:val="008161D3"/>
    <w:rsid w:val="008171FE"/>
    <w:rsid w:val="008173C5"/>
    <w:rsid w:val="008201E4"/>
    <w:rsid w:val="008208D3"/>
    <w:rsid w:val="00820A23"/>
    <w:rsid w:val="00821035"/>
    <w:rsid w:val="0082153A"/>
    <w:rsid w:val="0082238E"/>
    <w:rsid w:val="0082270A"/>
    <w:rsid w:val="00825090"/>
    <w:rsid w:val="00826004"/>
    <w:rsid w:val="0082607E"/>
    <w:rsid w:val="00826911"/>
    <w:rsid w:val="00826CBF"/>
    <w:rsid w:val="00827306"/>
    <w:rsid w:val="008273A0"/>
    <w:rsid w:val="008302BD"/>
    <w:rsid w:val="008328BA"/>
    <w:rsid w:val="00832DD2"/>
    <w:rsid w:val="00834065"/>
    <w:rsid w:val="00834851"/>
    <w:rsid w:val="0083489F"/>
    <w:rsid w:val="008364AA"/>
    <w:rsid w:val="00836E24"/>
    <w:rsid w:val="00837FA6"/>
    <w:rsid w:val="008426C0"/>
    <w:rsid w:val="00843766"/>
    <w:rsid w:val="0084483B"/>
    <w:rsid w:val="00846D9D"/>
    <w:rsid w:val="0084733C"/>
    <w:rsid w:val="00847DF5"/>
    <w:rsid w:val="00851815"/>
    <w:rsid w:val="00852B2A"/>
    <w:rsid w:val="00852BAA"/>
    <w:rsid w:val="00853107"/>
    <w:rsid w:val="00855059"/>
    <w:rsid w:val="00855E43"/>
    <w:rsid w:val="00856008"/>
    <w:rsid w:val="0085651A"/>
    <w:rsid w:val="00857484"/>
    <w:rsid w:val="00860184"/>
    <w:rsid w:val="00861347"/>
    <w:rsid w:val="00861895"/>
    <w:rsid w:val="00861D94"/>
    <w:rsid w:val="00862E89"/>
    <w:rsid w:val="00864147"/>
    <w:rsid w:val="008701E4"/>
    <w:rsid w:val="0087099E"/>
    <w:rsid w:val="00871653"/>
    <w:rsid w:val="0087173D"/>
    <w:rsid w:val="0087360F"/>
    <w:rsid w:val="0087483B"/>
    <w:rsid w:val="008767F5"/>
    <w:rsid w:val="008768CA"/>
    <w:rsid w:val="00877819"/>
    <w:rsid w:val="00881306"/>
    <w:rsid w:val="00881704"/>
    <w:rsid w:val="00881A8D"/>
    <w:rsid w:val="00881BD2"/>
    <w:rsid w:val="00883F42"/>
    <w:rsid w:val="00885539"/>
    <w:rsid w:val="00885A7F"/>
    <w:rsid w:val="00885EF9"/>
    <w:rsid w:val="008867DA"/>
    <w:rsid w:val="00886D85"/>
    <w:rsid w:val="008900E2"/>
    <w:rsid w:val="0089031F"/>
    <w:rsid w:val="0089063B"/>
    <w:rsid w:val="00890A36"/>
    <w:rsid w:val="00891491"/>
    <w:rsid w:val="008914C8"/>
    <w:rsid w:val="008923B8"/>
    <w:rsid w:val="00896D00"/>
    <w:rsid w:val="008A32B8"/>
    <w:rsid w:val="008A3E0B"/>
    <w:rsid w:val="008A5341"/>
    <w:rsid w:val="008A7011"/>
    <w:rsid w:val="008A7351"/>
    <w:rsid w:val="008B13A7"/>
    <w:rsid w:val="008B58C6"/>
    <w:rsid w:val="008B5E9A"/>
    <w:rsid w:val="008B5F89"/>
    <w:rsid w:val="008B717B"/>
    <w:rsid w:val="008C0B53"/>
    <w:rsid w:val="008C103B"/>
    <w:rsid w:val="008C13CA"/>
    <w:rsid w:val="008C143E"/>
    <w:rsid w:val="008C1B1B"/>
    <w:rsid w:val="008C218A"/>
    <w:rsid w:val="008C3B4E"/>
    <w:rsid w:val="008C3E1D"/>
    <w:rsid w:val="008C516B"/>
    <w:rsid w:val="008C5E4A"/>
    <w:rsid w:val="008D11A5"/>
    <w:rsid w:val="008D13CB"/>
    <w:rsid w:val="008D2734"/>
    <w:rsid w:val="008D35D6"/>
    <w:rsid w:val="008D5E1D"/>
    <w:rsid w:val="008E1B85"/>
    <w:rsid w:val="008E1E99"/>
    <w:rsid w:val="008E3690"/>
    <w:rsid w:val="008E39A0"/>
    <w:rsid w:val="008E5475"/>
    <w:rsid w:val="008E6B48"/>
    <w:rsid w:val="008F0590"/>
    <w:rsid w:val="008F05FB"/>
    <w:rsid w:val="008F0DE0"/>
    <w:rsid w:val="008F160A"/>
    <w:rsid w:val="008F2164"/>
    <w:rsid w:val="008F23FE"/>
    <w:rsid w:val="008F388C"/>
    <w:rsid w:val="008F50C9"/>
    <w:rsid w:val="008F67A6"/>
    <w:rsid w:val="008F6D0A"/>
    <w:rsid w:val="009007E6"/>
    <w:rsid w:val="00901275"/>
    <w:rsid w:val="0090271F"/>
    <w:rsid w:val="00902880"/>
    <w:rsid w:val="00902BE1"/>
    <w:rsid w:val="00902D81"/>
    <w:rsid w:val="00902E23"/>
    <w:rsid w:val="0090312F"/>
    <w:rsid w:val="009036B0"/>
    <w:rsid w:val="00903811"/>
    <w:rsid w:val="00903E8F"/>
    <w:rsid w:val="009042C7"/>
    <w:rsid w:val="00905AAB"/>
    <w:rsid w:val="009076BF"/>
    <w:rsid w:val="0091348E"/>
    <w:rsid w:val="00914A84"/>
    <w:rsid w:val="00915B64"/>
    <w:rsid w:val="009165FB"/>
    <w:rsid w:val="009167CD"/>
    <w:rsid w:val="00917CCB"/>
    <w:rsid w:val="00917F98"/>
    <w:rsid w:val="00920496"/>
    <w:rsid w:val="00922150"/>
    <w:rsid w:val="00922C41"/>
    <w:rsid w:val="009240A8"/>
    <w:rsid w:val="0092628D"/>
    <w:rsid w:val="009311D1"/>
    <w:rsid w:val="00931960"/>
    <w:rsid w:val="00932585"/>
    <w:rsid w:val="00933D74"/>
    <w:rsid w:val="00934FC0"/>
    <w:rsid w:val="00935DBB"/>
    <w:rsid w:val="009363B0"/>
    <w:rsid w:val="0093694B"/>
    <w:rsid w:val="00937A46"/>
    <w:rsid w:val="009408AF"/>
    <w:rsid w:val="00940F36"/>
    <w:rsid w:val="00941194"/>
    <w:rsid w:val="009418C1"/>
    <w:rsid w:val="00941BD0"/>
    <w:rsid w:val="00941D48"/>
    <w:rsid w:val="00941DF2"/>
    <w:rsid w:val="00942EC2"/>
    <w:rsid w:val="009437D1"/>
    <w:rsid w:val="00945A1C"/>
    <w:rsid w:val="009461AB"/>
    <w:rsid w:val="00946798"/>
    <w:rsid w:val="00950A05"/>
    <w:rsid w:val="00950CC7"/>
    <w:rsid w:val="00952E9E"/>
    <w:rsid w:val="00955438"/>
    <w:rsid w:val="009565E0"/>
    <w:rsid w:val="0096080D"/>
    <w:rsid w:val="00960F6F"/>
    <w:rsid w:val="00961447"/>
    <w:rsid w:val="009621FB"/>
    <w:rsid w:val="00962F51"/>
    <w:rsid w:val="00964DAB"/>
    <w:rsid w:val="00965AD6"/>
    <w:rsid w:val="00966437"/>
    <w:rsid w:val="00966590"/>
    <w:rsid w:val="00967F71"/>
    <w:rsid w:val="009718C0"/>
    <w:rsid w:val="00975DA1"/>
    <w:rsid w:val="009767E7"/>
    <w:rsid w:val="0097707D"/>
    <w:rsid w:val="0097784C"/>
    <w:rsid w:val="009810FB"/>
    <w:rsid w:val="00981216"/>
    <w:rsid w:val="009817D3"/>
    <w:rsid w:val="00982ABB"/>
    <w:rsid w:val="00983E86"/>
    <w:rsid w:val="00984508"/>
    <w:rsid w:val="00985517"/>
    <w:rsid w:val="00987565"/>
    <w:rsid w:val="00987947"/>
    <w:rsid w:val="00990F91"/>
    <w:rsid w:val="00991A9D"/>
    <w:rsid w:val="00991E45"/>
    <w:rsid w:val="009924AD"/>
    <w:rsid w:val="009925BA"/>
    <w:rsid w:val="0099563B"/>
    <w:rsid w:val="00997B43"/>
    <w:rsid w:val="009A2E29"/>
    <w:rsid w:val="009A60E1"/>
    <w:rsid w:val="009A6542"/>
    <w:rsid w:val="009A728A"/>
    <w:rsid w:val="009A7C23"/>
    <w:rsid w:val="009B2056"/>
    <w:rsid w:val="009B340F"/>
    <w:rsid w:val="009B379C"/>
    <w:rsid w:val="009B4FEA"/>
    <w:rsid w:val="009B5F8D"/>
    <w:rsid w:val="009B7033"/>
    <w:rsid w:val="009C00DC"/>
    <w:rsid w:val="009C109D"/>
    <w:rsid w:val="009C130D"/>
    <w:rsid w:val="009C1E50"/>
    <w:rsid w:val="009C2326"/>
    <w:rsid w:val="009C2543"/>
    <w:rsid w:val="009C52DC"/>
    <w:rsid w:val="009C5C64"/>
    <w:rsid w:val="009C629B"/>
    <w:rsid w:val="009D20A2"/>
    <w:rsid w:val="009D3BE9"/>
    <w:rsid w:val="009D47A1"/>
    <w:rsid w:val="009D4C1E"/>
    <w:rsid w:val="009D5B87"/>
    <w:rsid w:val="009D614B"/>
    <w:rsid w:val="009D64C4"/>
    <w:rsid w:val="009D66DE"/>
    <w:rsid w:val="009D7866"/>
    <w:rsid w:val="009E1056"/>
    <w:rsid w:val="009E1F64"/>
    <w:rsid w:val="009E2660"/>
    <w:rsid w:val="009E2679"/>
    <w:rsid w:val="009E4351"/>
    <w:rsid w:val="009E5351"/>
    <w:rsid w:val="009E56E2"/>
    <w:rsid w:val="009E588A"/>
    <w:rsid w:val="009E759C"/>
    <w:rsid w:val="009F1C68"/>
    <w:rsid w:val="009F1F98"/>
    <w:rsid w:val="009F2CDC"/>
    <w:rsid w:val="009F37B7"/>
    <w:rsid w:val="009F431C"/>
    <w:rsid w:val="009F555C"/>
    <w:rsid w:val="009F586A"/>
    <w:rsid w:val="009F6F44"/>
    <w:rsid w:val="00A02530"/>
    <w:rsid w:val="00A034A1"/>
    <w:rsid w:val="00A04BA9"/>
    <w:rsid w:val="00A05F76"/>
    <w:rsid w:val="00A06DC1"/>
    <w:rsid w:val="00A06F02"/>
    <w:rsid w:val="00A07FB6"/>
    <w:rsid w:val="00A106F5"/>
    <w:rsid w:val="00A10A55"/>
    <w:rsid w:val="00A10F02"/>
    <w:rsid w:val="00A1286F"/>
    <w:rsid w:val="00A133D1"/>
    <w:rsid w:val="00A13914"/>
    <w:rsid w:val="00A13AB8"/>
    <w:rsid w:val="00A14FDC"/>
    <w:rsid w:val="00A15E50"/>
    <w:rsid w:val="00A164B4"/>
    <w:rsid w:val="00A16E76"/>
    <w:rsid w:val="00A1744F"/>
    <w:rsid w:val="00A20A0E"/>
    <w:rsid w:val="00A20C68"/>
    <w:rsid w:val="00A2149F"/>
    <w:rsid w:val="00A21516"/>
    <w:rsid w:val="00A227D4"/>
    <w:rsid w:val="00A23E53"/>
    <w:rsid w:val="00A2437A"/>
    <w:rsid w:val="00A27330"/>
    <w:rsid w:val="00A27F86"/>
    <w:rsid w:val="00A32B84"/>
    <w:rsid w:val="00A32FB4"/>
    <w:rsid w:val="00A352CF"/>
    <w:rsid w:val="00A35665"/>
    <w:rsid w:val="00A358DE"/>
    <w:rsid w:val="00A3648D"/>
    <w:rsid w:val="00A40BB4"/>
    <w:rsid w:val="00A41CB8"/>
    <w:rsid w:val="00A4251B"/>
    <w:rsid w:val="00A42E21"/>
    <w:rsid w:val="00A442D3"/>
    <w:rsid w:val="00A45AA5"/>
    <w:rsid w:val="00A46286"/>
    <w:rsid w:val="00A47FCB"/>
    <w:rsid w:val="00A5183E"/>
    <w:rsid w:val="00A51AB5"/>
    <w:rsid w:val="00A51E2D"/>
    <w:rsid w:val="00A51EF2"/>
    <w:rsid w:val="00A5294A"/>
    <w:rsid w:val="00A53724"/>
    <w:rsid w:val="00A5674A"/>
    <w:rsid w:val="00A57C01"/>
    <w:rsid w:val="00A61FBC"/>
    <w:rsid w:val="00A62069"/>
    <w:rsid w:val="00A6465D"/>
    <w:rsid w:val="00A64C18"/>
    <w:rsid w:val="00A650B3"/>
    <w:rsid w:val="00A664D2"/>
    <w:rsid w:val="00A671C8"/>
    <w:rsid w:val="00A676E4"/>
    <w:rsid w:val="00A67984"/>
    <w:rsid w:val="00A701CA"/>
    <w:rsid w:val="00A715B1"/>
    <w:rsid w:val="00A71F8D"/>
    <w:rsid w:val="00A7208E"/>
    <w:rsid w:val="00A730B8"/>
    <w:rsid w:val="00A732E1"/>
    <w:rsid w:val="00A733DA"/>
    <w:rsid w:val="00A7409B"/>
    <w:rsid w:val="00A7418F"/>
    <w:rsid w:val="00A743F4"/>
    <w:rsid w:val="00A74FE8"/>
    <w:rsid w:val="00A755F8"/>
    <w:rsid w:val="00A75EF1"/>
    <w:rsid w:val="00A76EE4"/>
    <w:rsid w:val="00A82346"/>
    <w:rsid w:val="00A82839"/>
    <w:rsid w:val="00A846CE"/>
    <w:rsid w:val="00A85E28"/>
    <w:rsid w:val="00A86009"/>
    <w:rsid w:val="00A865B8"/>
    <w:rsid w:val="00A9254D"/>
    <w:rsid w:val="00A92EAB"/>
    <w:rsid w:val="00A93643"/>
    <w:rsid w:val="00A93937"/>
    <w:rsid w:val="00A9419A"/>
    <w:rsid w:val="00A9633D"/>
    <w:rsid w:val="00AA2313"/>
    <w:rsid w:val="00AA24F3"/>
    <w:rsid w:val="00AA34EE"/>
    <w:rsid w:val="00AA3FDE"/>
    <w:rsid w:val="00AA5983"/>
    <w:rsid w:val="00AA6C63"/>
    <w:rsid w:val="00AA700A"/>
    <w:rsid w:val="00AA7222"/>
    <w:rsid w:val="00AB07BF"/>
    <w:rsid w:val="00AB0CD0"/>
    <w:rsid w:val="00AB2A25"/>
    <w:rsid w:val="00AB2D71"/>
    <w:rsid w:val="00AB3077"/>
    <w:rsid w:val="00AB34CE"/>
    <w:rsid w:val="00AB4594"/>
    <w:rsid w:val="00AB57AF"/>
    <w:rsid w:val="00AB63E1"/>
    <w:rsid w:val="00AB7150"/>
    <w:rsid w:val="00AB7912"/>
    <w:rsid w:val="00AC01CC"/>
    <w:rsid w:val="00AC097A"/>
    <w:rsid w:val="00AC0BD1"/>
    <w:rsid w:val="00AC0D56"/>
    <w:rsid w:val="00AC1AB7"/>
    <w:rsid w:val="00AC230A"/>
    <w:rsid w:val="00AC339C"/>
    <w:rsid w:val="00AC4EC1"/>
    <w:rsid w:val="00AC553C"/>
    <w:rsid w:val="00AC5A6E"/>
    <w:rsid w:val="00AC5C64"/>
    <w:rsid w:val="00AC6361"/>
    <w:rsid w:val="00AC7513"/>
    <w:rsid w:val="00AD05E0"/>
    <w:rsid w:val="00AD08B5"/>
    <w:rsid w:val="00AD0CF1"/>
    <w:rsid w:val="00AD2883"/>
    <w:rsid w:val="00AD2A0A"/>
    <w:rsid w:val="00AD39E5"/>
    <w:rsid w:val="00AD45F1"/>
    <w:rsid w:val="00AD49C8"/>
    <w:rsid w:val="00AD4B45"/>
    <w:rsid w:val="00AD5B0B"/>
    <w:rsid w:val="00AD63A5"/>
    <w:rsid w:val="00AD7FC1"/>
    <w:rsid w:val="00AE1AAE"/>
    <w:rsid w:val="00AE2A8C"/>
    <w:rsid w:val="00AE2D84"/>
    <w:rsid w:val="00AE323C"/>
    <w:rsid w:val="00AE503B"/>
    <w:rsid w:val="00AE76A2"/>
    <w:rsid w:val="00AE7F4C"/>
    <w:rsid w:val="00AF202A"/>
    <w:rsid w:val="00AF33F4"/>
    <w:rsid w:val="00AF4225"/>
    <w:rsid w:val="00AF49B3"/>
    <w:rsid w:val="00AF49EC"/>
    <w:rsid w:val="00AF50CE"/>
    <w:rsid w:val="00AF5E63"/>
    <w:rsid w:val="00AF5FBA"/>
    <w:rsid w:val="00AF6AFB"/>
    <w:rsid w:val="00AF6D84"/>
    <w:rsid w:val="00B00F7B"/>
    <w:rsid w:val="00B01AD8"/>
    <w:rsid w:val="00B03ACD"/>
    <w:rsid w:val="00B03B59"/>
    <w:rsid w:val="00B04CB0"/>
    <w:rsid w:val="00B04D3B"/>
    <w:rsid w:val="00B05A3B"/>
    <w:rsid w:val="00B06B94"/>
    <w:rsid w:val="00B06D1C"/>
    <w:rsid w:val="00B074AB"/>
    <w:rsid w:val="00B121A6"/>
    <w:rsid w:val="00B125DE"/>
    <w:rsid w:val="00B14320"/>
    <w:rsid w:val="00B14481"/>
    <w:rsid w:val="00B15198"/>
    <w:rsid w:val="00B15446"/>
    <w:rsid w:val="00B15449"/>
    <w:rsid w:val="00B16605"/>
    <w:rsid w:val="00B16A98"/>
    <w:rsid w:val="00B16BFE"/>
    <w:rsid w:val="00B171E9"/>
    <w:rsid w:val="00B1745D"/>
    <w:rsid w:val="00B175B3"/>
    <w:rsid w:val="00B20549"/>
    <w:rsid w:val="00B20843"/>
    <w:rsid w:val="00B210ED"/>
    <w:rsid w:val="00B21254"/>
    <w:rsid w:val="00B21997"/>
    <w:rsid w:val="00B22C5B"/>
    <w:rsid w:val="00B24F13"/>
    <w:rsid w:val="00B263BC"/>
    <w:rsid w:val="00B3009A"/>
    <w:rsid w:val="00B3010E"/>
    <w:rsid w:val="00B31D72"/>
    <w:rsid w:val="00B3256C"/>
    <w:rsid w:val="00B3310F"/>
    <w:rsid w:val="00B337DB"/>
    <w:rsid w:val="00B35743"/>
    <w:rsid w:val="00B35CBF"/>
    <w:rsid w:val="00B36B53"/>
    <w:rsid w:val="00B40F54"/>
    <w:rsid w:val="00B41002"/>
    <w:rsid w:val="00B4126C"/>
    <w:rsid w:val="00B41685"/>
    <w:rsid w:val="00B425A6"/>
    <w:rsid w:val="00B43E57"/>
    <w:rsid w:val="00B44BFE"/>
    <w:rsid w:val="00B4699D"/>
    <w:rsid w:val="00B475EC"/>
    <w:rsid w:val="00B47DE0"/>
    <w:rsid w:val="00B506E9"/>
    <w:rsid w:val="00B50E5A"/>
    <w:rsid w:val="00B51507"/>
    <w:rsid w:val="00B51D00"/>
    <w:rsid w:val="00B52274"/>
    <w:rsid w:val="00B52BDB"/>
    <w:rsid w:val="00B53451"/>
    <w:rsid w:val="00B53605"/>
    <w:rsid w:val="00B54EBB"/>
    <w:rsid w:val="00B55A62"/>
    <w:rsid w:val="00B570D6"/>
    <w:rsid w:val="00B57161"/>
    <w:rsid w:val="00B604D6"/>
    <w:rsid w:val="00B60980"/>
    <w:rsid w:val="00B62A79"/>
    <w:rsid w:val="00B65220"/>
    <w:rsid w:val="00B66B09"/>
    <w:rsid w:val="00B7223B"/>
    <w:rsid w:val="00B74710"/>
    <w:rsid w:val="00B74A76"/>
    <w:rsid w:val="00B75103"/>
    <w:rsid w:val="00B75139"/>
    <w:rsid w:val="00B754F6"/>
    <w:rsid w:val="00B75BC4"/>
    <w:rsid w:val="00B77F02"/>
    <w:rsid w:val="00B80263"/>
    <w:rsid w:val="00B80E40"/>
    <w:rsid w:val="00B81327"/>
    <w:rsid w:val="00B818D8"/>
    <w:rsid w:val="00B81F5C"/>
    <w:rsid w:val="00B820BC"/>
    <w:rsid w:val="00B836EE"/>
    <w:rsid w:val="00B83F5F"/>
    <w:rsid w:val="00B84277"/>
    <w:rsid w:val="00B84489"/>
    <w:rsid w:val="00B857F5"/>
    <w:rsid w:val="00B85D73"/>
    <w:rsid w:val="00B868E0"/>
    <w:rsid w:val="00B90311"/>
    <w:rsid w:val="00B91BD1"/>
    <w:rsid w:val="00B91D1C"/>
    <w:rsid w:val="00B92A0D"/>
    <w:rsid w:val="00B92F82"/>
    <w:rsid w:val="00B93063"/>
    <w:rsid w:val="00B94D32"/>
    <w:rsid w:val="00B94E55"/>
    <w:rsid w:val="00B9509A"/>
    <w:rsid w:val="00B958BD"/>
    <w:rsid w:val="00B96103"/>
    <w:rsid w:val="00BA02DD"/>
    <w:rsid w:val="00BA0952"/>
    <w:rsid w:val="00BA0D9F"/>
    <w:rsid w:val="00BA0FEB"/>
    <w:rsid w:val="00BA1508"/>
    <w:rsid w:val="00BA1A3C"/>
    <w:rsid w:val="00BA1C4A"/>
    <w:rsid w:val="00BA1D01"/>
    <w:rsid w:val="00BA454D"/>
    <w:rsid w:val="00BA68E9"/>
    <w:rsid w:val="00BA7906"/>
    <w:rsid w:val="00BB3BDE"/>
    <w:rsid w:val="00BB4195"/>
    <w:rsid w:val="00BB5705"/>
    <w:rsid w:val="00BB6D6B"/>
    <w:rsid w:val="00BC0133"/>
    <w:rsid w:val="00BC0F7D"/>
    <w:rsid w:val="00BC1262"/>
    <w:rsid w:val="00BC1ED2"/>
    <w:rsid w:val="00BC27C4"/>
    <w:rsid w:val="00BC3E5F"/>
    <w:rsid w:val="00BC42DA"/>
    <w:rsid w:val="00BC4389"/>
    <w:rsid w:val="00BC4ACB"/>
    <w:rsid w:val="00BC4B9C"/>
    <w:rsid w:val="00BC4C83"/>
    <w:rsid w:val="00BC5446"/>
    <w:rsid w:val="00BC564A"/>
    <w:rsid w:val="00BC57E5"/>
    <w:rsid w:val="00BC597B"/>
    <w:rsid w:val="00BC6540"/>
    <w:rsid w:val="00BD2D5D"/>
    <w:rsid w:val="00BD34D3"/>
    <w:rsid w:val="00BD3B4D"/>
    <w:rsid w:val="00BD3DC1"/>
    <w:rsid w:val="00BD4208"/>
    <w:rsid w:val="00BD4FA1"/>
    <w:rsid w:val="00BD6284"/>
    <w:rsid w:val="00BD7BD0"/>
    <w:rsid w:val="00BE065B"/>
    <w:rsid w:val="00BE2C5B"/>
    <w:rsid w:val="00BE3209"/>
    <w:rsid w:val="00BE4537"/>
    <w:rsid w:val="00BE4A1B"/>
    <w:rsid w:val="00BE4E5E"/>
    <w:rsid w:val="00BE5FCD"/>
    <w:rsid w:val="00BE712E"/>
    <w:rsid w:val="00BE742C"/>
    <w:rsid w:val="00BE74AB"/>
    <w:rsid w:val="00BF05E5"/>
    <w:rsid w:val="00BF0A77"/>
    <w:rsid w:val="00BF122F"/>
    <w:rsid w:val="00BF2CFB"/>
    <w:rsid w:val="00BF360B"/>
    <w:rsid w:val="00BF4207"/>
    <w:rsid w:val="00BF5617"/>
    <w:rsid w:val="00BF5B9E"/>
    <w:rsid w:val="00BF5F60"/>
    <w:rsid w:val="00BF6622"/>
    <w:rsid w:val="00BF7377"/>
    <w:rsid w:val="00BF77A8"/>
    <w:rsid w:val="00BF7A11"/>
    <w:rsid w:val="00C02DF8"/>
    <w:rsid w:val="00C05C2A"/>
    <w:rsid w:val="00C06D46"/>
    <w:rsid w:val="00C06DBE"/>
    <w:rsid w:val="00C103A3"/>
    <w:rsid w:val="00C10EA4"/>
    <w:rsid w:val="00C11BA1"/>
    <w:rsid w:val="00C15EAF"/>
    <w:rsid w:val="00C17803"/>
    <w:rsid w:val="00C21370"/>
    <w:rsid w:val="00C214CE"/>
    <w:rsid w:val="00C22F9E"/>
    <w:rsid w:val="00C23F7A"/>
    <w:rsid w:val="00C24DCB"/>
    <w:rsid w:val="00C25281"/>
    <w:rsid w:val="00C308BE"/>
    <w:rsid w:val="00C31FC1"/>
    <w:rsid w:val="00C33079"/>
    <w:rsid w:val="00C339C6"/>
    <w:rsid w:val="00C356A7"/>
    <w:rsid w:val="00C3713A"/>
    <w:rsid w:val="00C40633"/>
    <w:rsid w:val="00C40F50"/>
    <w:rsid w:val="00C4162C"/>
    <w:rsid w:val="00C42854"/>
    <w:rsid w:val="00C447CE"/>
    <w:rsid w:val="00C45231"/>
    <w:rsid w:val="00C47DF5"/>
    <w:rsid w:val="00C50293"/>
    <w:rsid w:val="00C52EF6"/>
    <w:rsid w:val="00C5329E"/>
    <w:rsid w:val="00C54153"/>
    <w:rsid w:val="00C54A04"/>
    <w:rsid w:val="00C5776F"/>
    <w:rsid w:val="00C57AA9"/>
    <w:rsid w:val="00C62A02"/>
    <w:rsid w:val="00C62CC4"/>
    <w:rsid w:val="00C62F1F"/>
    <w:rsid w:val="00C631A8"/>
    <w:rsid w:val="00C66F44"/>
    <w:rsid w:val="00C67747"/>
    <w:rsid w:val="00C67A89"/>
    <w:rsid w:val="00C71B07"/>
    <w:rsid w:val="00C7280F"/>
    <w:rsid w:val="00C72833"/>
    <w:rsid w:val="00C74F37"/>
    <w:rsid w:val="00C75010"/>
    <w:rsid w:val="00C76636"/>
    <w:rsid w:val="00C76DA0"/>
    <w:rsid w:val="00C80943"/>
    <w:rsid w:val="00C80D4C"/>
    <w:rsid w:val="00C81A03"/>
    <w:rsid w:val="00C82CA2"/>
    <w:rsid w:val="00C8436C"/>
    <w:rsid w:val="00C844EE"/>
    <w:rsid w:val="00C8485D"/>
    <w:rsid w:val="00C84E21"/>
    <w:rsid w:val="00C85B79"/>
    <w:rsid w:val="00C87328"/>
    <w:rsid w:val="00C87A29"/>
    <w:rsid w:val="00C87CE1"/>
    <w:rsid w:val="00C9011B"/>
    <w:rsid w:val="00C90CC0"/>
    <w:rsid w:val="00C92ADF"/>
    <w:rsid w:val="00C93F40"/>
    <w:rsid w:val="00C94649"/>
    <w:rsid w:val="00C95795"/>
    <w:rsid w:val="00C97DC9"/>
    <w:rsid w:val="00CA0F2D"/>
    <w:rsid w:val="00CA15D9"/>
    <w:rsid w:val="00CA24B3"/>
    <w:rsid w:val="00CA2C44"/>
    <w:rsid w:val="00CA36E4"/>
    <w:rsid w:val="00CA37A6"/>
    <w:rsid w:val="00CA3D0C"/>
    <w:rsid w:val="00CA4637"/>
    <w:rsid w:val="00CA5B0E"/>
    <w:rsid w:val="00CA66FD"/>
    <w:rsid w:val="00CA6B98"/>
    <w:rsid w:val="00CB0F81"/>
    <w:rsid w:val="00CB185F"/>
    <w:rsid w:val="00CB2E1B"/>
    <w:rsid w:val="00CB38F3"/>
    <w:rsid w:val="00CB3944"/>
    <w:rsid w:val="00CB662D"/>
    <w:rsid w:val="00CB74B7"/>
    <w:rsid w:val="00CB77FF"/>
    <w:rsid w:val="00CC0E69"/>
    <w:rsid w:val="00CC10A0"/>
    <w:rsid w:val="00CC1F6D"/>
    <w:rsid w:val="00CC3EDE"/>
    <w:rsid w:val="00CC4F26"/>
    <w:rsid w:val="00CC5513"/>
    <w:rsid w:val="00CC6FC5"/>
    <w:rsid w:val="00CC7361"/>
    <w:rsid w:val="00CD2433"/>
    <w:rsid w:val="00CD24A5"/>
    <w:rsid w:val="00CD4A86"/>
    <w:rsid w:val="00CD4E68"/>
    <w:rsid w:val="00CD52A6"/>
    <w:rsid w:val="00CD563C"/>
    <w:rsid w:val="00CD59A6"/>
    <w:rsid w:val="00CD76BB"/>
    <w:rsid w:val="00CE03A7"/>
    <w:rsid w:val="00CE04D0"/>
    <w:rsid w:val="00CE0546"/>
    <w:rsid w:val="00CE1CE0"/>
    <w:rsid w:val="00CE2B94"/>
    <w:rsid w:val="00CE3ECA"/>
    <w:rsid w:val="00CE4DE9"/>
    <w:rsid w:val="00CE5FCD"/>
    <w:rsid w:val="00CE6A0F"/>
    <w:rsid w:val="00CE712A"/>
    <w:rsid w:val="00CF0B4D"/>
    <w:rsid w:val="00CF1E6F"/>
    <w:rsid w:val="00CF3417"/>
    <w:rsid w:val="00CF53CD"/>
    <w:rsid w:val="00CF7624"/>
    <w:rsid w:val="00D011A1"/>
    <w:rsid w:val="00D01577"/>
    <w:rsid w:val="00D01CF2"/>
    <w:rsid w:val="00D025CE"/>
    <w:rsid w:val="00D042C6"/>
    <w:rsid w:val="00D04931"/>
    <w:rsid w:val="00D05659"/>
    <w:rsid w:val="00D07BC0"/>
    <w:rsid w:val="00D105F4"/>
    <w:rsid w:val="00D10CD0"/>
    <w:rsid w:val="00D118B2"/>
    <w:rsid w:val="00D12F99"/>
    <w:rsid w:val="00D13A40"/>
    <w:rsid w:val="00D14E53"/>
    <w:rsid w:val="00D154CB"/>
    <w:rsid w:val="00D160E4"/>
    <w:rsid w:val="00D207CD"/>
    <w:rsid w:val="00D223C3"/>
    <w:rsid w:val="00D2250C"/>
    <w:rsid w:val="00D22822"/>
    <w:rsid w:val="00D23062"/>
    <w:rsid w:val="00D24CAB"/>
    <w:rsid w:val="00D24F44"/>
    <w:rsid w:val="00D2679F"/>
    <w:rsid w:val="00D26C04"/>
    <w:rsid w:val="00D3068D"/>
    <w:rsid w:val="00D31019"/>
    <w:rsid w:val="00D313B6"/>
    <w:rsid w:val="00D31521"/>
    <w:rsid w:val="00D326F8"/>
    <w:rsid w:val="00D33D3D"/>
    <w:rsid w:val="00D34088"/>
    <w:rsid w:val="00D353CA"/>
    <w:rsid w:val="00D36A3F"/>
    <w:rsid w:val="00D36A79"/>
    <w:rsid w:val="00D41434"/>
    <w:rsid w:val="00D4173A"/>
    <w:rsid w:val="00D441BB"/>
    <w:rsid w:val="00D4448C"/>
    <w:rsid w:val="00D5001D"/>
    <w:rsid w:val="00D5394C"/>
    <w:rsid w:val="00D5408A"/>
    <w:rsid w:val="00D540D7"/>
    <w:rsid w:val="00D547CA"/>
    <w:rsid w:val="00D54A0C"/>
    <w:rsid w:val="00D55A60"/>
    <w:rsid w:val="00D603C7"/>
    <w:rsid w:val="00D61411"/>
    <w:rsid w:val="00D61D0B"/>
    <w:rsid w:val="00D624B2"/>
    <w:rsid w:val="00D6312D"/>
    <w:rsid w:val="00D666CC"/>
    <w:rsid w:val="00D675DF"/>
    <w:rsid w:val="00D718BD"/>
    <w:rsid w:val="00D71A40"/>
    <w:rsid w:val="00D72BAD"/>
    <w:rsid w:val="00D738D6"/>
    <w:rsid w:val="00D74767"/>
    <w:rsid w:val="00D74ADB"/>
    <w:rsid w:val="00D74B7E"/>
    <w:rsid w:val="00D74CED"/>
    <w:rsid w:val="00D74FBE"/>
    <w:rsid w:val="00D755EB"/>
    <w:rsid w:val="00D7627D"/>
    <w:rsid w:val="00D774C3"/>
    <w:rsid w:val="00D80944"/>
    <w:rsid w:val="00D81377"/>
    <w:rsid w:val="00D81A31"/>
    <w:rsid w:val="00D8458D"/>
    <w:rsid w:val="00D8463B"/>
    <w:rsid w:val="00D86CFF"/>
    <w:rsid w:val="00D87E00"/>
    <w:rsid w:val="00D87FA1"/>
    <w:rsid w:val="00D9133D"/>
    <w:rsid w:val="00D9134D"/>
    <w:rsid w:val="00D921C0"/>
    <w:rsid w:val="00D9270A"/>
    <w:rsid w:val="00D92CB3"/>
    <w:rsid w:val="00D93B0B"/>
    <w:rsid w:val="00D9692F"/>
    <w:rsid w:val="00D9724A"/>
    <w:rsid w:val="00DA15D9"/>
    <w:rsid w:val="00DA27BA"/>
    <w:rsid w:val="00DA324E"/>
    <w:rsid w:val="00DA4745"/>
    <w:rsid w:val="00DA52D7"/>
    <w:rsid w:val="00DA5ABE"/>
    <w:rsid w:val="00DA7548"/>
    <w:rsid w:val="00DA7A03"/>
    <w:rsid w:val="00DB0B49"/>
    <w:rsid w:val="00DB0CC4"/>
    <w:rsid w:val="00DB0D86"/>
    <w:rsid w:val="00DB1818"/>
    <w:rsid w:val="00DB2AA4"/>
    <w:rsid w:val="00DB387D"/>
    <w:rsid w:val="00DB3935"/>
    <w:rsid w:val="00DB4391"/>
    <w:rsid w:val="00DB4801"/>
    <w:rsid w:val="00DB4B7E"/>
    <w:rsid w:val="00DB55CF"/>
    <w:rsid w:val="00DB58DF"/>
    <w:rsid w:val="00DB5C04"/>
    <w:rsid w:val="00DB7778"/>
    <w:rsid w:val="00DC0B74"/>
    <w:rsid w:val="00DC1360"/>
    <w:rsid w:val="00DC187D"/>
    <w:rsid w:val="00DC1E2C"/>
    <w:rsid w:val="00DC309B"/>
    <w:rsid w:val="00DC488D"/>
    <w:rsid w:val="00DC4DA2"/>
    <w:rsid w:val="00DC5129"/>
    <w:rsid w:val="00DC641E"/>
    <w:rsid w:val="00DC69B0"/>
    <w:rsid w:val="00DC6D13"/>
    <w:rsid w:val="00DD2904"/>
    <w:rsid w:val="00DD3120"/>
    <w:rsid w:val="00DD42F4"/>
    <w:rsid w:val="00DD4C37"/>
    <w:rsid w:val="00DD4DE4"/>
    <w:rsid w:val="00DD65F5"/>
    <w:rsid w:val="00DE3171"/>
    <w:rsid w:val="00DE3E99"/>
    <w:rsid w:val="00DE4A82"/>
    <w:rsid w:val="00DE4BFC"/>
    <w:rsid w:val="00DE5136"/>
    <w:rsid w:val="00DE5C05"/>
    <w:rsid w:val="00DE6229"/>
    <w:rsid w:val="00DE665E"/>
    <w:rsid w:val="00DE67A8"/>
    <w:rsid w:val="00DE6DC8"/>
    <w:rsid w:val="00DF00BE"/>
    <w:rsid w:val="00DF00C2"/>
    <w:rsid w:val="00DF014E"/>
    <w:rsid w:val="00DF0F8A"/>
    <w:rsid w:val="00DF18E6"/>
    <w:rsid w:val="00DF1F0C"/>
    <w:rsid w:val="00DF2104"/>
    <w:rsid w:val="00DF2B1F"/>
    <w:rsid w:val="00DF3C97"/>
    <w:rsid w:val="00DF4895"/>
    <w:rsid w:val="00DF4C19"/>
    <w:rsid w:val="00DF4CE8"/>
    <w:rsid w:val="00DF62CD"/>
    <w:rsid w:val="00DF7C2B"/>
    <w:rsid w:val="00E00244"/>
    <w:rsid w:val="00E00B83"/>
    <w:rsid w:val="00E01B51"/>
    <w:rsid w:val="00E0245A"/>
    <w:rsid w:val="00E02C4F"/>
    <w:rsid w:val="00E02D17"/>
    <w:rsid w:val="00E064F5"/>
    <w:rsid w:val="00E12885"/>
    <w:rsid w:val="00E13A03"/>
    <w:rsid w:val="00E151B7"/>
    <w:rsid w:val="00E15F64"/>
    <w:rsid w:val="00E1682A"/>
    <w:rsid w:val="00E205AC"/>
    <w:rsid w:val="00E207D2"/>
    <w:rsid w:val="00E2098F"/>
    <w:rsid w:val="00E211B2"/>
    <w:rsid w:val="00E229CA"/>
    <w:rsid w:val="00E23897"/>
    <w:rsid w:val="00E23EFF"/>
    <w:rsid w:val="00E24304"/>
    <w:rsid w:val="00E2455E"/>
    <w:rsid w:val="00E24E4B"/>
    <w:rsid w:val="00E25992"/>
    <w:rsid w:val="00E2667A"/>
    <w:rsid w:val="00E27030"/>
    <w:rsid w:val="00E313D6"/>
    <w:rsid w:val="00E343F0"/>
    <w:rsid w:val="00E34AB3"/>
    <w:rsid w:val="00E34F57"/>
    <w:rsid w:val="00E35189"/>
    <w:rsid w:val="00E36F16"/>
    <w:rsid w:val="00E37C36"/>
    <w:rsid w:val="00E400FB"/>
    <w:rsid w:val="00E40DF8"/>
    <w:rsid w:val="00E4184C"/>
    <w:rsid w:val="00E41F90"/>
    <w:rsid w:val="00E4300F"/>
    <w:rsid w:val="00E437B2"/>
    <w:rsid w:val="00E44D7A"/>
    <w:rsid w:val="00E456E5"/>
    <w:rsid w:val="00E45D76"/>
    <w:rsid w:val="00E47C5F"/>
    <w:rsid w:val="00E5005A"/>
    <w:rsid w:val="00E51B72"/>
    <w:rsid w:val="00E53945"/>
    <w:rsid w:val="00E53F76"/>
    <w:rsid w:val="00E56856"/>
    <w:rsid w:val="00E56D97"/>
    <w:rsid w:val="00E572FE"/>
    <w:rsid w:val="00E616C7"/>
    <w:rsid w:val="00E61A2C"/>
    <w:rsid w:val="00E61CB9"/>
    <w:rsid w:val="00E62CFA"/>
    <w:rsid w:val="00E63396"/>
    <w:rsid w:val="00E640EE"/>
    <w:rsid w:val="00E64439"/>
    <w:rsid w:val="00E6483C"/>
    <w:rsid w:val="00E64D93"/>
    <w:rsid w:val="00E65085"/>
    <w:rsid w:val="00E659B2"/>
    <w:rsid w:val="00E665F8"/>
    <w:rsid w:val="00E67B74"/>
    <w:rsid w:val="00E701E9"/>
    <w:rsid w:val="00E70C65"/>
    <w:rsid w:val="00E70CD1"/>
    <w:rsid w:val="00E7148B"/>
    <w:rsid w:val="00E715C3"/>
    <w:rsid w:val="00E7275E"/>
    <w:rsid w:val="00E72CC3"/>
    <w:rsid w:val="00E72D9E"/>
    <w:rsid w:val="00E7376C"/>
    <w:rsid w:val="00E7556F"/>
    <w:rsid w:val="00E764D0"/>
    <w:rsid w:val="00E77645"/>
    <w:rsid w:val="00E801AD"/>
    <w:rsid w:val="00E82554"/>
    <w:rsid w:val="00E82F06"/>
    <w:rsid w:val="00E8547C"/>
    <w:rsid w:val="00E85819"/>
    <w:rsid w:val="00E85EAC"/>
    <w:rsid w:val="00E86B23"/>
    <w:rsid w:val="00E86C97"/>
    <w:rsid w:val="00E900A0"/>
    <w:rsid w:val="00E90E1B"/>
    <w:rsid w:val="00E911B5"/>
    <w:rsid w:val="00E94087"/>
    <w:rsid w:val="00E941B7"/>
    <w:rsid w:val="00E94225"/>
    <w:rsid w:val="00E94ECE"/>
    <w:rsid w:val="00EA1441"/>
    <w:rsid w:val="00EA1ADF"/>
    <w:rsid w:val="00EA1E92"/>
    <w:rsid w:val="00EA2137"/>
    <w:rsid w:val="00EA270A"/>
    <w:rsid w:val="00EA3D42"/>
    <w:rsid w:val="00EA6955"/>
    <w:rsid w:val="00EB05AF"/>
    <w:rsid w:val="00EB43AD"/>
    <w:rsid w:val="00EB4684"/>
    <w:rsid w:val="00EB556E"/>
    <w:rsid w:val="00EB6208"/>
    <w:rsid w:val="00EB72B7"/>
    <w:rsid w:val="00EC0651"/>
    <w:rsid w:val="00EC2BA3"/>
    <w:rsid w:val="00EC2F5C"/>
    <w:rsid w:val="00EC4A25"/>
    <w:rsid w:val="00EC4FAD"/>
    <w:rsid w:val="00EC7727"/>
    <w:rsid w:val="00EC7774"/>
    <w:rsid w:val="00ED0F48"/>
    <w:rsid w:val="00ED1531"/>
    <w:rsid w:val="00ED3BA2"/>
    <w:rsid w:val="00ED4AA4"/>
    <w:rsid w:val="00ED5900"/>
    <w:rsid w:val="00ED68F3"/>
    <w:rsid w:val="00EE2F0A"/>
    <w:rsid w:val="00EE334C"/>
    <w:rsid w:val="00EE3FCB"/>
    <w:rsid w:val="00EE402D"/>
    <w:rsid w:val="00EE4DE8"/>
    <w:rsid w:val="00EE5069"/>
    <w:rsid w:val="00EF0131"/>
    <w:rsid w:val="00EF0E84"/>
    <w:rsid w:val="00EF2313"/>
    <w:rsid w:val="00EF273B"/>
    <w:rsid w:val="00EF3090"/>
    <w:rsid w:val="00EF361E"/>
    <w:rsid w:val="00EF473F"/>
    <w:rsid w:val="00EF5811"/>
    <w:rsid w:val="00EF5AE3"/>
    <w:rsid w:val="00EF5C17"/>
    <w:rsid w:val="00F00FD8"/>
    <w:rsid w:val="00F01027"/>
    <w:rsid w:val="00F011E8"/>
    <w:rsid w:val="00F019C1"/>
    <w:rsid w:val="00F025A2"/>
    <w:rsid w:val="00F03A00"/>
    <w:rsid w:val="00F03EE8"/>
    <w:rsid w:val="00F04712"/>
    <w:rsid w:val="00F04B9B"/>
    <w:rsid w:val="00F04CCA"/>
    <w:rsid w:val="00F05D5B"/>
    <w:rsid w:val="00F064D4"/>
    <w:rsid w:val="00F070BC"/>
    <w:rsid w:val="00F0769E"/>
    <w:rsid w:val="00F07B7B"/>
    <w:rsid w:val="00F120F5"/>
    <w:rsid w:val="00F126F1"/>
    <w:rsid w:val="00F13EFE"/>
    <w:rsid w:val="00F1404F"/>
    <w:rsid w:val="00F14496"/>
    <w:rsid w:val="00F156EB"/>
    <w:rsid w:val="00F166CC"/>
    <w:rsid w:val="00F1684F"/>
    <w:rsid w:val="00F17427"/>
    <w:rsid w:val="00F2037B"/>
    <w:rsid w:val="00F20CED"/>
    <w:rsid w:val="00F20DE4"/>
    <w:rsid w:val="00F2105A"/>
    <w:rsid w:val="00F21319"/>
    <w:rsid w:val="00F21BAE"/>
    <w:rsid w:val="00F22EC7"/>
    <w:rsid w:val="00F23DD5"/>
    <w:rsid w:val="00F273F9"/>
    <w:rsid w:val="00F27684"/>
    <w:rsid w:val="00F27F14"/>
    <w:rsid w:val="00F30CA4"/>
    <w:rsid w:val="00F311E9"/>
    <w:rsid w:val="00F31AD8"/>
    <w:rsid w:val="00F31C85"/>
    <w:rsid w:val="00F32DBD"/>
    <w:rsid w:val="00F34BEF"/>
    <w:rsid w:val="00F36C93"/>
    <w:rsid w:val="00F373B0"/>
    <w:rsid w:val="00F42953"/>
    <w:rsid w:val="00F4543A"/>
    <w:rsid w:val="00F45E79"/>
    <w:rsid w:val="00F47A2D"/>
    <w:rsid w:val="00F50D6A"/>
    <w:rsid w:val="00F52944"/>
    <w:rsid w:val="00F53B24"/>
    <w:rsid w:val="00F53E13"/>
    <w:rsid w:val="00F555A9"/>
    <w:rsid w:val="00F5569D"/>
    <w:rsid w:val="00F61E1D"/>
    <w:rsid w:val="00F62102"/>
    <w:rsid w:val="00F64849"/>
    <w:rsid w:val="00F653B8"/>
    <w:rsid w:val="00F65784"/>
    <w:rsid w:val="00F66497"/>
    <w:rsid w:val="00F67C51"/>
    <w:rsid w:val="00F7076D"/>
    <w:rsid w:val="00F70AB7"/>
    <w:rsid w:val="00F70F0E"/>
    <w:rsid w:val="00F7325F"/>
    <w:rsid w:val="00F74518"/>
    <w:rsid w:val="00F74558"/>
    <w:rsid w:val="00F747CA"/>
    <w:rsid w:val="00F75592"/>
    <w:rsid w:val="00F75B44"/>
    <w:rsid w:val="00F75FC6"/>
    <w:rsid w:val="00F764D8"/>
    <w:rsid w:val="00F77504"/>
    <w:rsid w:val="00F779CF"/>
    <w:rsid w:val="00F80DEA"/>
    <w:rsid w:val="00F823CB"/>
    <w:rsid w:val="00F833AA"/>
    <w:rsid w:val="00F837CA"/>
    <w:rsid w:val="00F84FBF"/>
    <w:rsid w:val="00F85427"/>
    <w:rsid w:val="00F854E8"/>
    <w:rsid w:val="00F86916"/>
    <w:rsid w:val="00F8699F"/>
    <w:rsid w:val="00F87C55"/>
    <w:rsid w:val="00F90869"/>
    <w:rsid w:val="00F9090E"/>
    <w:rsid w:val="00F90A06"/>
    <w:rsid w:val="00F910E5"/>
    <w:rsid w:val="00F92AA1"/>
    <w:rsid w:val="00F939F9"/>
    <w:rsid w:val="00F94504"/>
    <w:rsid w:val="00F9461B"/>
    <w:rsid w:val="00F94DCA"/>
    <w:rsid w:val="00F94E7C"/>
    <w:rsid w:val="00F95E26"/>
    <w:rsid w:val="00F9696A"/>
    <w:rsid w:val="00F970CC"/>
    <w:rsid w:val="00F97214"/>
    <w:rsid w:val="00F9742B"/>
    <w:rsid w:val="00FA1266"/>
    <w:rsid w:val="00FA1CF4"/>
    <w:rsid w:val="00FA3789"/>
    <w:rsid w:val="00FA73A0"/>
    <w:rsid w:val="00FB1B5A"/>
    <w:rsid w:val="00FB21EE"/>
    <w:rsid w:val="00FB34F1"/>
    <w:rsid w:val="00FB3616"/>
    <w:rsid w:val="00FB3DB2"/>
    <w:rsid w:val="00FB68E4"/>
    <w:rsid w:val="00FB7041"/>
    <w:rsid w:val="00FB7785"/>
    <w:rsid w:val="00FB784A"/>
    <w:rsid w:val="00FB7EBA"/>
    <w:rsid w:val="00FC1192"/>
    <w:rsid w:val="00FC296E"/>
    <w:rsid w:val="00FC5577"/>
    <w:rsid w:val="00FC585E"/>
    <w:rsid w:val="00FD1E71"/>
    <w:rsid w:val="00FD62D5"/>
    <w:rsid w:val="00FE01AF"/>
    <w:rsid w:val="00FE0325"/>
    <w:rsid w:val="00FE1077"/>
    <w:rsid w:val="00FE1731"/>
    <w:rsid w:val="00FE5B01"/>
    <w:rsid w:val="00FE6C7B"/>
    <w:rsid w:val="00FE6ED7"/>
    <w:rsid w:val="00FE79E7"/>
    <w:rsid w:val="00FF09D7"/>
    <w:rsid w:val="00FF17A7"/>
    <w:rsid w:val="00FF4825"/>
    <w:rsid w:val="00FF4898"/>
    <w:rsid w:val="00FF5F49"/>
    <w:rsid w:val="00FF61F1"/>
    <w:rsid w:val="00FF67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540073FE-2612-4F39-A386-ADBD774BE8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qFormat="1"/>
    <w:lsdException w:name="Title" w:qFormat="1"/>
    <w:lsdException w:name="Subtitle" w:qFormat="1"/>
    <w:lsdException w:name="Hyperlink" w:uiPriority="99"/>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E6229"/>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457DCB"/>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rsid w:val="005F651B"/>
    <w:rPr>
      <w:rFonts w:ascii="Arial" w:hAnsi="Arial"/>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sid w:val="005B4773"/>
    <w:rPr>
      <w:rFonts w:ascii="Arial" w:hAnsi="Arial"/>
      <w:sz w:val="18"/>
      <w:lang w:val="en-GB"/>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sid w:val="00D8463B"/>
    <w:rPr>
      <w:rFonts w:ascii="Arial" w:hAnsi="Arial"/>
      <w:sz w:val="18"/>
      <w:lang w:val="en-GB"/>
    </w:rPr>
  </w:style>
  <w:style w:type="character" w:customStyle="1" w:styleId="TAHCar">
    <w:name w:val="TAH Car"/>
    <w:link w:val="TAH"/>
    <w:qFormat/>
    <w:rsid w:val="00D8463B"/>
    <w:rPr>
      <w:rFonts w:ascii="Arial" w:hAnsi="Arial"/>
      <w:b/>
      <w:sz w:val="18"/>
      <w:lang w:val="en-GB"/>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0"/>
    <w:qFormat/>
    <w:pPr>
      <w:ind w:left="568" w:hanging="284"/>
    </w:pPr>
  </w:style>
  <w:style w:type="character" w:customStyle="1" w:styleId="B10">
    <w:name w:val="B1 (文字)"/>
    <w:link w:val="B1"/>
    <w:qFormat/>
    <w:locked/>
    <w:rsid w:val="00D207CD"/>
    <w:rPr>
      <w:lang w:val="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rsid w:val="00D8463B"/>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character" w:customStyle="1" w:styleId="TFZchn">
    <w:name w:val="TF Zchn"/>
    <w:link w:val="TF"/>
    <w:locked/>
    <w:rsid w:val="00D8463B"/>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character" w:customStyle="1" w:styleId="B2Char">
    <w:name w:val="B2 Char"/>
    <w:link w:val="B2"/>
    <w:uiPriority w:val="99"/>
    <w:rsid w:val="0077437E"/>
    <w:rPr>
      <w:lang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Hyperlink">
    <w:name w:val="Hyperlink"/>
    <w:uiPriority w:val="99"/>
    <w:rsid w:val="005B4773"/>
    <w:rPr>
      <w:color w:val="0000FF"/>
      <w:u w:val="single"/>
    </w:rPr>
  </w:style>
  <w:style w:type="character" w:styleId="CommentReference">
    <w:name w:val="annotation reference"/>
    <w:qFormat/>
    <w:rsid w:val="005B4773"/>
    <w:rPr>
      <w:sz w:val="16"/>
    </w:rPr>
  </w:style>
  <w:style w:type="paragraph" w:styleId="CommentText">
    <w:name w:val="annotation text"/>
    <w:basedOn w:val="Normal"/>
    <w:link w:val="CommentTextChar"/>
    <w:uiPriority w:val="99"/>
    <w:rsid w:val="005B4773"/>
    <w:pPr>
      <w:overflowPunct w:val="0"/>
      <w:autoSpaceDE w:val="0"/>
      <w:autoSpaceDN w:val="0"/>
      <w:adjustRightInd w:val="0"/>
      <w:textAlignment w:val="baseline"/>
    </w:pPr>
  </w:style>
  <w:style w:type="character" w:customStyle="1" w:styleId="CommentTextChar">
    <w:name w:val="Comment Text Char"/>
    <w:link w:val="CommentText"/>
    <w:uiPriority w:val="99"/>
    <w:rsid w:val="005B4773"/>
    <w:rPr>
      <w:lang w:val="en-GB"/>
    </w:rPr>
  </w:style>
  <w:style w:type="paragraph" w:styleId="BalloonText">
    <w:name w:val="Balloon Text"/>
    <w:basedOn w:val="Normal"/>
    <w:link w:val="BalloonTextChar"/>
    <w:uiPriority w:val="99"/>
    <w:rsid w:val="005B4773"/>
    <w:pPr>
      <w:spacing w:after="0"/>
    </w:pPr>
    <w:rPr>
      <w:rFonts w:ascii="Segoe UI" w:hAnsi="Segoe UI" w:cs="Segoe UI"/>
      <w:sz w:val="18"/>
      <w:szCs w:val="18"/>
    </w:rPr>
  </w:style>
  <w:style w:type="character" w:customStyle="1" w:styleId="BalloonTextChar">
    <w:name w:val="Balloon Text Char"/>
    <w:link w:val="BalloonText"/>
    <w:uiPriority w:val="99"/>
    <w:rsid w:val="005B4773"/>
    <w:rPr>
      <w:rFonts w:ascii="Segoe UI" w:hAnsi="Segoe UI" w:cs="Segoe UI"/>
      <w:sz w:val="18"/>
      <w:szCs w:val="18"/>
      <w:lang w:val="en-GB"/>
    </w:rPr>
  </w:style>
  <w:style w:type="paragraph" w:styleId="CommentSubject">
    <w:name w:val="annotation subject"/>
    <w:basedOn w:val="CommentText"/>
    <w:next w:val="CommentText"/>
    <w:link w:val="CommentSubjectChar"/>
    <w:rsid w:val="007910F7"/>
    <w:pPr>
      <w:overflowPunct/>
      <w:autoSpaceDE/>
      <w:autoSpaceDN/>
      <w:adjustRightInd/>
      <w:textAlignment w:val="auto"/>
    </w:pPr>
    <w:rPr>
      <w:b/>
      <w:bCs/>
    </w:rPr>
  </w:style>
  <w:style w:type="character" w:customStyle="1" w:styleId="CommentSubjectChar">
    <w:name w:val="Comment Subject Char"/>
    <w:link w:val="CommentSubject"/>
    <w:rsid w:val="007910F7"/>
    <w:rPr>
      <w:b/>
      <w:bCs/>
      <w:lang w:val="en-GB"/>
    </w:rPr>
  </w:style>
  <w:style w:type="table" w:styleId="TableGrid">
    <w:name w:val="Table Grid"/>
    <w:basedOn w:val="TableNormal"/>
    <w:uiPriority w:val="39"/>
    <w:qFormat/>
    <w:rsid w:val="00D8463B"/>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D6312D"/>
    <w:rPr>
      <w:rFonts w:ascii="Arial" w:hAnsi="Arial"/>
      <w:sz w:val="18"/>
      <w:lang w:eastAsia="en-US"/>
    </w:rPr>
  </w:style>
  <w:style w:type="paragraph" w:styleId="NormalWeb">
    <w:name w:val="Normal (Web)"/>
    <w:basedOn w:val="Normal"/>
    <w:uiPriority w:val="99"/>
    <w:unhideWhenUsed/>
    <w:rsid w:val="00F70AB7"/>
    <w:pPr>
      <w:spacing w:before="100" w:beforeAutospacing="1" w:after="100" w:afterAutospacing="1"/>
    </w:pPr>
    <w:rPr>
      <w:sz w:val="24"/>
      <w:szCs w:val="24"/>
      <w:lang w:val="en-US"/>
    </w:rPr>
  </w:style>
  <w:style w:type="paragraph" w:styleId="ListParagraph">
    <w:name w:val="List Paragraph"/>
    <w:aliases w:val="- Bullets,목록 단락,リスト段落,列出段落,?? ??,?????,????"/>
    <w:basedOn w:val="Normal"/>
    <w:link w:val="ListParagraphChar"/>
    <w:uiPriority w:val="34"/>
    <w:qFormat/>
    <w:rsid w:val="00677B03"/>
    <w:pPr>
      <w:spacing w:after="0"/>
      <w:ind w:leftChars="400" w:left="800"/>
    </w:pPr>
    <w:rPr>
      <w:rFonts w:ascii="Calibri" w:hAnsi="Calibri"/>
      <w:sz w:val="22"/>
      <w:szCs w:val="22"/>
      <w:lang w:val="en-US"/>
    </w:rPr>
  </w:style>
  <w:style w:type="character" w:customStyle="1" w:styleId="ListParagraphChar">
    <w:name w:val="List Paragraph Char"/>
    <w:aliases w:val="- Bullets Char,목록 단락 Char,リスト段落 Char,列出段落 Char,?? ?? Char,????? Char,???? Char"/>
    <w:link w:val="ListParagraph"/>
    <w:uiPriority w:val="34"/>
    <w:qFormat/>
    <w:rsid w:val="00520160"/>
    <w:rPr>
      <w:rFonts w:ascii="Calibri" w:hAnsi="Calibri"/>
      <w:sz w:val="22"/>
      <w:szCs w:val="22"/>
      <w:lang w:val="en-US" w:eastAsia="en-US"/>
    </w:rPr>
  </w:style>
  <w:style w:type="paragraph" w:styleId="Revision">
    <w:name w:val="Revision"/>
    <w:hidden/>
    <w:uiPriority w:val="99"/>
    <w:semiHidden/>
    <w:rsid w:val="00AB63E1"/>
    <w:rPr>
      <w:lang w:eastAsia="en-US"/>
    </w:rPr>
  </w:style>
  <w:style w:type="paragraph" w:customStyle="1" w:styleId="RAN1bullet2">
    <w:name w:val="RAN1 bullet2"/>
    <w:basedOn w:val="Normal"/>
    <w:link w:val="RAN1bullet2Char"/>
    <w:qFormat/>
    <w:rsid w:val="00012575"/>
    <w:pPr>
      <w:numPr>
        <w:ilvl w:val="1"/>
        <w:numId w:val="1"/>
      </w:numPr>
      <w:tabs>
        <w:tab w:val="left" w:pos="1440"/>
      </w:tabs>
      <w:spacing w:after="0"/>
    </w:pPr>
    <w:rPr>
      <w:rFonts w:ascii="Times" w:eastAsia="Batang" w:hAnsi="Times"/>
      <w:lang w:val="en-US"/>
    </w:rPr>
  </w:style>
  <w:style w:type="character" w:customStyle="1" w:styleId="RAN1bullet2Char">
    <w:name w:val="RAN1 bullet2 Char"/>
    <w:link w:val="RAN1bullet2"/>
    <w:qFormat/>
    <w:rsid w:val="00012575"/>
    <w:rPr>
      <w:rFonts w:ascii="Times" w:eastAsia="Batang" w:hAnsi="Times"/>
      <w:lang w:val="en-US" w:eastAsia="en-US"/>
    </w:rPr>
  </w:style>
  <w:style w:type="paragraph" w:customStyle="1" w:styleId="RAN1bullet1">
    <w:name w:val="RAN1 bullet1"/>
    <w:basedOn w:val="Normal"/>
    <w:link w:val="RAN1bullet1Char"/>
    <w:qFormat/>
    <w:rsid w:val="00F75B44"/>
    <w:pPr>
      <w:numPr>
        <w:numId w:val="2"/>
      </w:numPr>
      <w:spacing w:after="0"/>
    </w:pPr>
    <w:rPr>
      <w:rFonts w:ascii="Times" w:eastAsia="Batang" w:hAnsi="Times"/>
      <w:szCs w:val="24"/>
      <w:lang w:eastAsia="x-none"/>
    </w:rPr>
  </w:style>
  <w:style w:type="character" w:customStyle="1" w:styleId="RAN1bullet1Char">
    <w:name w:val="RAN1 bullet1 Char"/>
    <w:link w:val="RAN1bullet1"/>
    <w:rsid w:val="00F75B44"/>
    <w:rPr>
      <w:rFonts w:ascii="Times" w:eastAsia="Batang" w:hAnsi="Times"/>
      <w:szCs w:val="24"/>
      <w:lang w:eastAsia="x-none"/>
    </w:rPr>
  </w:style>
  <w:style w:type="paragraph" w:customStyle="1" w:styleId="RAN1tdoc">
    <w:name w:val="RAN1 tdoc"/>
    <w:basedOn w:val="Normal"/>
    <w:link w:val="RAN1tdocChar"/>
    <w:qFormat/>
    <w:rsid w:val="0013095C"/>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13095C"/>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13095C"/>
    <w:pPr>
      <w:numPr>
        <w:ilvl w:val="2"/>
        <w:numId w:val="3"/>
      </w:numPr>
    </w:pPr>
  </w:style>
  <w:style w:type="character" w:customStyle="1" w:styleId="RAN1bullet3Char">
    <w:name w:val="RAN1 bullet3 Char"/>
    <w:link w:val="RAN1bullet3"/>
    <w:qFormat/>
    <w:rsid w:val="0013095C"/>
    <w:rPr>
      <w:rFonts w:ascii="Times" w:eastAsia="Batang" w:hAnsi="Times"/>
      <w:lang w:val="en-US" w:eastAsia="en-US"/>
    </w:rPr>
  </w:style>
  <w:style w:type="paragraph" w:customStyle="1" w:styleId="Proposal">
    <w:name w:val="Proposal"/>
    <w:basedOn w:val="Normal"/>
    <w:link w:val="ProposalChar"/>
    <w:qFormat/>
    <w:rsid w:val="001A5AA8"/>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1A5AA8"/>
    <w:rPr>
      <w:b/>
      <w:bCs/>
      <w:lang w:val="en-GB" w:eastAsia="zh-CN"/>
    </w:rPr>
  </w:style>
  <w:style w:type="paragraph" w:customStyle="1" w:styleId="ZchnZchn">
    <w:name w:val="Zchn Zchn"/>
    <w:rsid w:val="006F481E"/>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bullet">
    <w:name w:val="bullet"/>
    <w:basedOn w:val="ListParagraph"/>
    <w:link w:val="bulletChar"/>
    <w:qFormat/>
    <w:rsid w:val="006F481E"/>
    <w:pPr>
      <w:numPr>
        <w:numId w:val="4"/>
      </w:numPr>
      <w:ind w:leftChars="0" w:left="0"/>
      <w:contextualSpacing/>
    </w:pPr>
    <w:rPr>
      <w:rFonts w:ascii="Times New Roman" w:hAnsi="Times New Roman"/>
      <w:sz w:val="20"/>
      <w:szCs w:val="24"/>
    </w:rPr>
  </w:style>
  <w:style w:type="character" w:customStyle="1" w:styleId="bulletChar">
    <w:name w:val="bullet Char"/>
    <w:link w:val="bullet"/>
    <w:rsid w:val="006F481E"/>
    <w:rPr>
      <w:szCs w:val="24"/>
      <w:lang w:val="en-US" w:eastAsia="en-US"/>
    </w:rPr>
  </w:style>
  <w:style w:type="paragraph" w:styleId="TOCHeading">
    <w:name w:val="TOC Heading"/>
    <w:basedOn w:val="Heading1"/>
    <w:next w:val="Normal"/>
    <w:uiPriority w:val="39"/>
    <w:unhideWhenUsed/>
    <w:qFormat/>
    <w:rsid w:val="00B4699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BodyText">
    <w:name w:val="Body Text"/>
    <w:aliases w:val="bt,正文文本"/>
    <w:basedOn w:val="Normal"/>
    <w:link w:val="BodyTextChar"/>
    <w:rsid w:val="00FE5B01"/>
    <w:pPr>
      <w:spacing w:after="120"/>
      <w:ind w:left="720" w:hanging="720"/>
      <w:jc w:val="both"/>
    </w:pPr>
    <w:rPr>
      <w:rFonts w:ascii="Times" w:eastAsia="Batang" w:hAnsi="Times"/>
      <w:szCs w:val="24"/>
      <w:lang w:eastAsia="x-none"/>
    </w:rPr>
  </w:style>
  <w:style w:type="character" w:customStyle="1" w:styleId="BodyTextChar">
    <w:name w:val="Body Text Char"/>
    <w:aliases w:val="bt Char,正文文本 Char"/>
    <w:link w:val="BodyText"/>
    <w:rsid w:val="00FE5B01"/>
    <w:rPr>
      <w:rFonts w:ascii="Times" w:eastAsia="Batang" w:hAnsi="Times"/>
      <w:szCs w:val="24"/>
      <w:lang w:val="en-GB" w:eastAsia="x-none"/>
    </w:rPr>
  </w:style>
  <w:style w:type="paragraph" w:customStyle="1" w:styleId="Comments">
    <w:name w:val="Comments"/>
    <w:basedOn w:val="Normal"/>
    <w:link w:val="CommentsChar"/>
    <w:qFormat/>
    <w:rsid w:val="00FE5B01"/>
    <w:pPr>
      <w:spacing w:before="40" w:after="0"/>
    </w:pPr>
    <w:rPr>
      <w:rFonts w:ascii="Arial" w:eastAsia="MS Mincho" w:hAnsi="Arial"/>
      <w:i/>
      <w:sz w:val="18"/>
      <w:szCs w:val="24"/>
      <w:lang w:eastAsia="en-GB"/>
    </w:rPr>
  </w:style>
  <w:style w:type="character" w:customStyle="1" w:styleId="CommentsChar">
    <w:name w:val="Comments Char"/>
    <w:link w:val="Comments"/>
    <w:rsid w:val="00FE5B01"/>
    <w:rPr>
      <w:rFonts w:ascii="Arial" w:eastAsia="MS Mincho" w:hAnsi="Arial"/>
      <w:i/>
      <w:sz w:val="18"/>
      <w:szCs w:val="24"/>
      <w:lang w:val="en-GB"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
    <w:basedOn w:val="Normal"/>
    <w:next w:val="Normal"/>
    <w:link w:val="CaptionChar1"/>
    <w:qFormat/>
    <w:rsid w:val="002A6E3B"/>
    <w:pPr>
      <w:suppressAutoHyphens/>
      <w:overflowPunct w:val="0"/>
      <w:autoSpaceDE w:val="0"/>
      <w:spacing w:before="120" w:after="120"/>
      <w:textAlignment w:val="baseline"/>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
    <w:link w:val="Caption"/>
    <w:rsid w:val="002A6E3B"/>
    <w:rPr>
      <w:b/>
      <w:lang w:val="en-GB" w:eastAsia="ar-SA"/>
    </w:rPr>
  </w:style>
  <w:style w:type="paragraph" w:customStyle="1" w:styleId="onecomwebmail-msonormal">
    <w:name w:val="onecomwebmail-msonormal"/>
    <w:basedOn w:val="Normal"/>
    <w:rsid w:val="00D74CED"/>
    <w:pPr>
      <w:spacing w:before="100" w:beforeAutospacing="1" w:after="100" w:afterAutospacing="1"/>
    </w:pPr>
    <w:rPr>
      <w:sz w:val="24"/>
      <w:szCs w:val="24"/>
      <w:lang w:val="en-US"/>
    </w:rPr>
  </w:style>
  <w:style w:type="paragraph" w:customStyle="1" w:styleId="text">
    <w:name w:val="text"/>
    <w:basedOn w:val="Normal"/>
    <w:link w:val="textChar"/>
    <w:qFormat/>
    <w:rsid w:val="00975DA1"/>
    <w:pPr>
      <w:widowControl w:val="0"/>
      <w:spacing w:after="240"/>
      <w:jc w:val="both"/>
    </w:pPr>
    <w:rPr>
      <w:rFonts w:ascii="Calibri" w:eastAsia="SimSun" w:hAnsi="Calibri"/>
      <w:kern w:val="2"/>
      <w:sz w:val="24"/>
      <w:lang w:val="en-US" w:eastAsia="zh-CN"/>
    </w:rPr>
  </w:style>
  <w:style w:type="character" w:customStyle="1" w:styleId="textChar">
    <w:name w:val="text Char"/>
    <w:link w:val="text"/>
    <w:rsid w:val="00975DA1"/>
    <w:rPr>
      <w:rFonts w:ascii="Calibri" w:eastAsia="SimSun" w:hAnsi="Calibri"/>
      <w:kern w:val="2"/>
      <w:sz w:val="24"/>
      <w:lang w:val="en-US" w:eastAsia="zh-CN"/>
    </w:rPr>
  </w:style>
  <w:style w:type="paragraph" w:customStyle="1" w:styleId="bullet1">
    <w:name w:val="bullet1"/>
    <w:basedOn w:val="text"/>
    <w:link w:val="bullet1Char"/>
    <w:qFormat/>
    <w:rsid w:val="00975DA1"/>
    <w:pPr>
      <w:widowControl/>
      <w:numPr>
        <w:numId w:val="5"/>
      </w:numPr>
      <w:spacing w:after="0"/>
      <w:jc w:val="left"/>
    </w:pPr>
    <w:rPr>
      <w:szCs w:val="24"/>
      <w:lang w:val="en-GB"/>
    </w:rPr>
  </w:style>
  <w:style w:type="character" w:customStyle="1" w:styleId="bullet1Char">
    <w:name w:val="bullet1 Char"/>
    <w:link w:val="bullet1"/>
    <w:rsid w:val="00975DA1"/>
    <w:rPr>
      <w:rFonts w:ascii="Calibri" w:eastAsia="SimSun" w:hAnsi="Calibri"/>
      <w:kern w:val="2"/>
      <w:sz w:val="24"/>
      <w:szCs w:val="24"/>
      <w:lang w:eastAsia="zh-CN"/>
    </w:rPr>
  </w:style>
  <w:style w:type="paragraph" w:customStyle="1" w:styleId="bullet2">
    <w:name w:val="bullet2"/>
    <w:basedOn w:val="text"/>
    <w:link w:val="bullet2Char"/>
    <w:qFormat/>
    <w:rsid w:val="00975DA1"/>
    <w:pPr>
      <w:widowControl/>
      <w:numPr>
        <w:ilvl w:val="1"/>
        <w:numId w:val="5"/>
      </w:numPr>
      <w:spacing w:after="0"/>
      <w:jc w:val="left"/>
    </w:pPr>
    <w:rPr>
      <w:rFonts w:ascii="Times" w:hAnsi="Times"/>
      <w:szCs w:val="24"/>
      <w:lang w:val="en-GB"/>
    </w:rPr>
  </w:style>
  <w:style w:type="character" w:customStyle="1" w:styleId="bullet2Char">
    <w:name w:val="bullet2 Char"/>
    <w:link w:val="bullet2"/>
    <w:rsid w:val="00975DA1"/>
    <w:rPr>
      <w:rFonts w:ascii="Times" w:eastAsia="SimSun" w:hAnsi="Times"/>
      <w:kern w:val="2"/>
      <w:sz w:val="24"/>
      <w:szCs w:val="24"/>
      <w:lang w:eastAsia="zh-CN"/>
    </w:rPr>
  </w:style>
  <w:style w:type="paragraph" w:customStyle="1" w:styleId="bullet3">
    <w:name w:val="bullet3"/>
    <w:basedOn w:val="text"/>
    <w:link w:val="bullet3Char"/>
    <w:qFormat/>
    <w:rsid w:val="00975DA1"/>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7E0E3A"/>
    <w:rPr>
      <w:rFonts w:ascii="Times" w:eastAsia="Batang" w:hAnsi="Times"/>
      <w:szCs w:val="24"/>
      <w:lang w:eastAsia="en-US"/>
    </w:rPr>
  </w:style>
  <w:style w:type="paragraph" w:customStyle="1" w:styleId="bullet4">
    <w:name w:val="bullet4"/>
    <w:basedOn w:val="text"/>
    <w:qFormat/>
    <w:rsid w:val="00975DA1"/>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42E21"/>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42E21"/>
    <w:rPr>
      <w:rFonts w:eastAsia="Malgun Gothic" w:cs="Batang"/>
      <w:lang w:val="en-GB" w:eastAsia="en-US"/>
    </w:rPr>
  </w:style>
  <w:style w:type="paragraph" w:customStyle="1" w:styleId="tdoc">
    <w:name w:val="tdoc"/>
    <w:basedOn w:val="Normal"/>
    <w:link w:val="tdocChar"/>
    <w:qFormat/>
    <w:rsid w:val="00A42E21"/>
    <w:pPr>
      <w:spacing w:after="0"/>
      <w:ind w:left="1440" w:hanging="1440"/>
    </w:pPr>
    <w:rPr>
      <w:rFonts w:ascii="Times" w:eastAsia="Batang" w:hAnsi="Times"/>
      <w:szCs w:val="24"/>
    </w:rPr>
  </w:style>
  <w:style w:type="character" w:customStyle="1" w:styleId="tdocChar">
    <w:name w:val="tdoc Char"/>
    <w:link w:val="tdoc"/>
    <w:rsid w:val="00A42E21"/>
    <w:rPr>
      <w:rFonts w:ascii="Times" w:eastAsia="Batang" w:hAnsi="Times"/>
      <w:szCs w:val="24"/>
      <w:lang w:val="en-GB" w:eastAsia="en-US"/>
    </w:rPr>
  </w:style>
  <w:style w:type="character" w:styleId="Strong">
    <w:name w:val="Strong"/>
    <w:uiPriority w:val="22"/>
    <w:qFormat/>
    <w:rsid w:val="007E0E3A"/>
    <w:rPr>
      <w:b/>
      <w:bCs/>
    </w:rPr>
  </w:style>
  <w:style w:type="paragraph" w:customStyle="1" w:styleId="maintext">
    <w:name w:val="main text"/>
    <w:basedOn w:val="Normal"/>
    <w:link w:val="maintextChar"/>
    <w:qFormat/>
    <w:rsid w:val="007E0E3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7E0E3A"/>
    <w:rPr>
      <w:rFonts w:eastAsia="Malgun Gothic"/>
      <w:lang w:val="en-GB" w:eastAsia="ko-KR"/>
    </w:rPr>
  </w:style>
  <w:style w:type="character" w:customStyle="1" w:styleId="FootnoteTextChar">
    <w:name w:val="Footnote Text Char"/>
    <w:link w:val="FootnoteText"/>
    <w:rsid w:val="0077437E"/>
    <w:rPr>
      <w:sz w:val="16"/>
      <w:lang w:eastAsia="en-US"/>
    </w:rPr>
  </w:style>
  <w:style w:type="paragraph" w:styleId="FootnoteText">
    <w:name w:val="footnote text"/>
    <w:basedOn w:val="Normal"/>
    <w:link w:val="FootnoteTextChar"/>
    <w:rsid w:val="0077437E"/>
    <w:pPr>
      <w:keepLines/>
      <w:spacing w:after="0"/>
      <w:ind w:left="454" w:hanging="454"/>
    </w:pPr>
    <w:rPr>
      <w:sz w:val="16"/>
    </w:rPr>
  </w:style>
  <w:style w:type="character" w:customStyle="1" w:styleId="DocumentMapChar">
    <w:name w:val="Document Map Char"/>
    <w:link w:val="DocumentMap"/>
    <w:rsid w:val="0077437E"/>
    <w:rPr>
      <w:rFonts w:ascii="Tahoma" w:hAnsi="Tahoma" w:cs="Tahoma"/>
      <w:shd w:val="clear" w:color="auto" w:fill="000080"/>
      <w:lang w:eastAsia="en-US"/>
    </w:rPr>
  </w:style>
  <w:style w:type="paragraph" w:styleId="DocumentMap">
    <w:name w:val="Document Map"/>
    <w:basedOn w:val="Normal"/>
    <w:link w:val="DocumentMapChar"/>
    <w:rsid w:val="0077437E"/>
    <w:pPr>
      <w:shd w:val="clear" w:color="auto" w:fill="000080"/>
    </w:pPr>
    <w:rPr>
      <w:rFonts w:ascii="Tahoma" w:hAnsi="Tahoma" w:cs="Tahoma"/>
    </w:rPr>
  </w:style>
  <w:style w:type="paragraph" w:styleId="List4">
    <w:name w:val="List 4"/>
    <w:basedOn w:val="Normal"/>
    <w:rsid w:val="00CB2E1B"/>
    <w:pPr>
      <w:ind w:left="1132"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4746678">
      <w:bodyDiv w:val="1"/>
      <w:marLeft w:val="0"/>
      <w:marRight w:val="0"/>
      <w:marTop w:val="0"/>
      <w:marBottom w:val="0"/>
      <w:divBdr>
        <w:top w:val="none" w:sz="0" w:space="0" w:color="auto"/>
        <w:left w:val="none" w:sz="0" w:space="0" w:color="auto"/>
        <w:bottom w:val="none" w:sz="0" w:space="0" w:color="auto"/>
        <w:right w:val="none" w:sz="0" w:space="0" w:color="auto"/>
      </w:divBdr>
    </w:div>
    <w:div w:id="209195827">
      <w:bodyDiv w:val="1"/>
      <w:marLeft w:val="0"/>
      <w:marRight w:val="0"/>
      <w:marTop w:val="0"/>
      <w:marBottom w:val="0"/>
      <w:divBdr>
        <w:top w:val="none" w:sz="0" w:space="0" w:color="auto"/>
        <w:left w:val="none" w:sz="0" w:space="0" w:color="auto"/>
        <w:bottom w:val="none" w:sz="0" w:space="0" w:color="auto"/>
        <w:right w:val="none" w:sz="0" w:space="0" w:color="auto"/>
      </w:divBdr>
    </w:div>
    <w:div w:id="247229233">
      <w:bodyDiv w:val="1"/>
      <w:marLeft w:val="0"/>
      <w:marRight w:val="0"/>
      <w:marTop w:val="0"/>
      <w:marBottom w:val="0"/>
      <w:divBdr>
        <w:top w:val="none" w:sz="0" w:space="0" w:color="auto"/>
        <w:left w:val="none" w:sz="0" w:space="0" w:color="auto"/>
        <w:bottom w:val="none" w:sz="0" w:space="0" w:color="auto"/>
        <w:right w:val="none" w:sz="0" w:space="0" w:color="auto"/>
      </w:divBdr>
    </w:div>
    <w:div w:id="271784359">
      <w:bodyDiv w:val="1"/>
      <w:marLeft w:val="0"/>
      <w:marRight w:val="0"/>
      <w:marTop w:val="0"/>
      <w:marBottom w:val="0"/>
      <w:divBdr>
        <w:top w:val="none" w:sz="0" w:space="0" w:color="auto"/>
        <w:left w:val="none" w:sz="0" w:space="0" w:color="auto"/>
        <w:bottom w:val="none" w:sz="0" w:space="0" w:color="auto"/>
        <w:right w:val="none" w:sz="0" w:space="0" w:color="auto"/>
      </w:divBdr>
    </w:div>
    <w:div w:id="499078314">
      <w:bodyDiv w:val="1"/>
      <w:marLeft w:val="0"/>
      <w:marRight w:val="0"/>
      <w:marTop w:val="0"/>
      <w:marBottom w:val="0"/>
      <w:divBdr>
        <w:top w:val="none" w:sz="0" w:space="0" w:color="auto"/>
        <w:left w:val="none" w:sz="0" w:space="0" w:color="auto"/>
        <w:bottom w:val="none" w:sz="0" w:space="0" w:color="auto"/>
        <w:right w:val="none" w:sz="0" w:space="0" w:color="auto"/>
      </w:divBdr>
    </w:div>
    <w:div w:id="570042087">
      <w:bodyDiv w:val="1"/>
      <w:marLeft w:val="0"/>
      <w:marRight w:val="0"/>
      <w:marTop w:val="0"/>
      <w:marBottom w:val="0"/>
      <w:divBdr>
        <w:top w:val="none" w:sz="0" w:space="0" w:color="auto"/>
        <w:left w:val="none" w:sz="0" w:space="0" w:color="auto"/>
        <w:bottom w:val="none" w:sz="0" w:space="0" w:color="auto"/>
        <w:right w:val="none" w:sz="0" w:space="0" w:color="auto"/>
      </w:divBdr>
    </w:div>
    <w:div w:id="618532294">
      <w:bodyDiv w:val="1"/>
      <w:marLeft w:val="0"/>
      <w:marRight w:val="0"/>
      <w:marTop w:val="0"/>
      <w:marBottom w:val="0"/>
      <w:divBdr>
        <w:top w:val="none" w:sz="0" w:space="0" w:color="auto"/>
        <w:left w:val="none" w:sz="0" w:space="0" w:color="auto"/>
        <w:bottom w:val="none" w:sz="0" w:space="0" w:color="auto"/>
        <w:right w:val="none" w:sz="0" w:space="0" w:color="auto"/>
      </w:divBdr>
    </w:div>
    <w:div w:id="675887763">
      <w:bodyDiv w:val="1"/>
      <w:marLeft w:val="0"/>
      <w:marRight w:val="0"/>
      <w:marTop w:val="0"/>
      <w:marBottom w:val="0"/>
      <w:divBdr>
        <w:top w:val="none" w:sz="0" w:space="0" w:color="auto"/>
        <w:left w:val="none" w:sz="0" w:space="0" w:color="auto"/>
        <w:bottom w:val="none" w:sz="0" w:space="0" w:color="auto"/>
        <w:right w:val="none" w:sz="0" w:space="0" w:color="auto"/>
      </w:divBdr>
    </w:div>
    <w:div w:id="749740082">
      <w:bodyDiv w:val="1"/>
      <w:marLeft w:val="0"/>
      <w:marRight w:val="0"/>
      <w:marTop w:val="0"/>
      <w:marBottom w:val="0"/>
      <w:divBdr>
        <w:top w:val="none" w:sz="0" w:space="0" w:color="auto"/>
        <w:left w:val="none" w:sz="0" w:space="0" w:color="auto"/>
        <w:bottom w:val="none" w:sz="0" w:space="0" w:color="auto"/>
        <w:right w:val="none" w:sz="0" w:space="0" w:color="auto"/>
      </w:divBdr>
    </w:div>
    <w:div w:id="877620563">
      <w:bodyDiv w:val="1"/>
      <w:marLeft w:val="0"/>
      <w:marRight w:val="0"/>
      <w:marTop w:val="0"/>
      <w:marBottom w:val="0"/>
      <w:divBdr>
        <w:top w:val="none" w:sz="0" w:space="0" w:color="auto"/>
        <w:left w:val="none" w:sz="0" w:space="0" w:color="auto"/>
        <w:bottom w:val="none" w:sz="0" w:space="0" w:color="auto"/>
        <w:right w:val="none" w:sz="0" w:space="0" w:color="auto"/>
      </w:divBdr>
    </w:div>
    <w:div w:id="936136314">
      <w:bodyDiv w:val="1"/>
      <w:marLeft w:val="0"/>
      <w:marRight w:val="0"/>
      <w:marTop w:val="0"/>
      <w:marBottom w:val="0"/>
      <w:divBdr>
        <w:top w:val="none" w:sz="0" w:space="0" w:color="auto"/>
        <w:left w:val="none" w:sz="0" w:space="0" w:color="auto"/>
        <w:bottom w:val="none" w:sz="0" w:space="0" w:color="auto"/>
        <w:right w:val="none" w:sz="0" w:space="0" w:color="auto"/>
      </w:divBdr>
    </w:div>
    <w:div w:id="957683019">
      <w:bodyDiv w:val="1"/>
      <w:marLeft w:val="0"/>
      <w:marRight w:val="0"/>
      <w:marTop w:val="0"/>
      <w:marBottom w:val="0"/>
      <w:divBdr>
        <w:top w:val="none" w:sz="0" w:space="0" w:color="auto"/>
        <w:left w:val="none" w:sz="0" w:space="0" w:color="auto"/>
        <w:bottom w:val="none" w:sz="0" w:space="0" w:color="auto"/>
        <w:right w:val="none" w:sz="0" w:space="0" w:color="auto"/>
      </w:divBdr>
    </w:div>
    <w:div w:id="958729347">
      <w:bodyDiv w:val="1"/>
      <w:marLeft w:val="0"/>
      <w:marRight w:val="0"/>
      <w:marTop w:val="0"/>
      <w:marBottom w:val="0"/>
      <w:divBdr>
        <w:top w:val="none" w:sz="0" w:space="0" w:color="auto"/>
        <w:left w:val="none" w:sz="0" w:space="0" w:color="auto"/>
        <w:bottom w:val="none" w:sz="0" w:space="0" w:color="auto"/>
        <w:right w:val="none" w:sz="0" w:space="0" w:color="auto"/>
      </w:divBdr>
    </w:div>
    <w:div w:id="1146553311">
      <w:bodyDiv w:val="1"/>
      <w:marLeft w:val="0"/>
      <w:marRight w:val="0"/>
      <w:marTop w:val="0"/>
      <w:marBottom w:val="0"/>
      <w:divBdr>
        <w:top w:val="none" w:sz="0" w:space="0" w:color="auto"/>
        <w:left w:val="none" w:sz="0" w:space="0" w:color="auto"/>
        <w:bottom w:val="none" w:sz="0" w:space="0" w:color="auto"/>
        <w:right w:val="none" w:sz="0" w:space="0" w:color="auto"/>
      </w:divBdr>
    </w:div>
    <w:div w:id="1196428572">
      <w:bodyDiv w:val="1"/>
      <w:marLeft w:val="0"/>
      <w:marRight w:val="0"/>
      <w:marTop w:val="0"/>
      <w:marBottom w:val="0"/>
      <w:divBdr>
        <w:top w:val="none" w:sz="0" w:space="0" w:color="auto"/>
        <w:left w:val="none" w:sz="0" w:space="0" w:color="auto"/>
        <w:bottom w:val="none" w:sz="0" w:space="0" w:color="auto"/>
        <w:right w:val="none" w:sz="0" w:space="0" w:color="auto"/>
      </w:divBdr>
    </w:div>
    <w:div w:id="1222059373">
      <w:bodyDiv w:val="1"/>
      <w:marLeft w:val="0"/>
      <w:marRight w:val="0"/>
      <w:marTop w:val="0"/>
      <w:marBottom w:val="0"/>
      <w:divBdr>
        <w:top w:val="none" w:sz="0" w:space="0" w:color="auto"/>
        <w:left w:val="none" w:sz="0" w:space="0" w:color="auto"/>
        <w:bottom w:val="none" w:sz="0" w:space="0" w:color="auto"/>
        <w:right w:val="none" w:sz="0" w:space="0" w:color="auto"/>
      </w:divBdr>
    </w:div>
    <w:div w:id="1223256135">
      <w:bodyDiv w:val="1"/>
      <w:marLeft w:val="0"/>
      <w:marRight w:val="0"/>
      <w:marTop w:val="0"/>
      <w:marBottom w:val="0"/>
      <w:divBdr>
        <w:top w:val="none" w:sz="0" w:space="0" w:color="auto"/>
        <w:left w:val="none" w:sz="0" w:space="0" w:color="auto"/>
        <w:bottom w:val="none" w:sz="0" w:space="0" w:color="auto"/>
        <w:right w:val="none" w:sz="0" w:space="0" w:color="auto"/>
      </w:divBdr>
    </w:div>
    <w:div w:id="1335767654">
      <w:bodyDiv w:val="1"/>
      <w:marLeft w:val="0"/>
      <w:marRight w:val="0"/>
      <w:marTop w:val="0"/>
      <w:marBottom w:val="0"/>
      <w:divBdr>
        <w:top w:val="none" w:sz="0" w:space="0" w:color="auto"/>
        <w:left w:val="none" w:sz="0" w:space="0" w:color="auto"/>
        <w:bottom w:val="none" w:sz="0" w:space="0" w:color="auto"/>
        <w:right w:val="none" w:sz="0" w:space="0" w:color="auto"/>
      </w:divBdr>
    </w:div>
    <w:div w:id="1416051012">
      <w:bodyDiv w:val="1"/>
      <w:marLeft w:val="0"/>
      <w:marRight w:val="0"/>
      <w:marTop w:val="0"/>
      <w:marBottom w:val="0"/>
      <w:divBdr>
        <w:top w:val="none" w:sz="0" w:space="0" w:color="auto"/>
        <w:left w:val="none" w:sz="0" w:space="0" w:color="auto"/>
        <w:bottom w:val="none" w:sz="0" w:space="0" w:color="auto"/>
        <w:right w:val="none" w:sz="0" w:space="0" w:color="auto"/>
      </w:divBdr>
    </w:div>
    <w:div w:id="1437285197">
      <w:bodyDiv w:val="1"/>
      <w:marLeft w:val="0"/>
      <w:marRight w:val="0"/>
      <w:marTop w:val="0"/>
      <w:marBottom w:val="0"/>
      <w:divBdr>
        <w:top w:val="none" w:sz="0" w:space="0" w:color="auto"/>
        <w:left w:val="none" w:sz="0" w:space="0" w:color="auto"/>
        <w:bottom w:val="none" w:sz="0" w:space="0" w:color="auto"/>
        <w:right w:val="none" w:sz="0" w:space="0" w:color="auto"/>
      </w:divBdr>
    </w:div>
    <w:div w:id="1612973567">
      <w:bodyDiv w:val="1"/>
      <w:marLeft w:val="0"/>
      <w:marRight w:val="0"/>
      <w:marTop w:val="0"/>
      <w:marBottom w:val="0"/>
      <w:divBdr>
        <w:top w:val="none" w:sz="0" w:space="0" w:color="auto"/>
        <w:left w:val="none" w:sz="0" w:space="0" w:color="auto"/>
        <w:bottom w:val="none" w:sz="0" w:space="0" w:color="auto"/>
        <w:right w:val="none" w:sz="0" w:space="0" w:color="auto"/>
      </w:divBdr>
    </w:div>
    <w:div w:id="1717927091">
      <w:bodyDiv w:val="1"/>
      <w:marLeft w:val="0"/>
      <w:marRight w:val="0"/>
      <w:marTop w:val="0"/>
      <w:marBottom w:val="0"/>
      <w:divBdr>
        <w:top w:val="none" w:sz="0" w:space="0" w:color="auto"/>
        <w:left w:val="none" w:sz="0" w:space="0" w:color="auto"/>
        <w:bottom w:val="none" w:sz="0" w:space="0" w:color="auto"/>
        <w:right w:val="none" w:sz="0" w:space="0" w:color="auto"/>
      </w:divBdr>
    </w:div>
    <w:div w:id="1787966846">
      <w:bodyDiv w:val="1"/>
      <w:marLeft w:val="0"/>
      <w:marRight w:val="0"/>
      <w:marTop w:val="0"/>
      <w:marBottom w:val="0"/>
      <w:divBdr>
        <w:top w:val="none" w:sz="0" w:space="0" w:color="auto"/>
        <w:left w:val="none" w:sz="0" w:space="0" w:color="auto"/>
        <w:bottom w:val="none" w:sz="0" w:space="0" w:color="auto"/>
        <w:right w:val="none" w:sz="0" w:space="0" w:color="auto"/>
      </w:divBdr>
    </w:div>
    <w:div w:id="18875979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822.bin"/><Relationship Id="rId1827" Type="http://schemas.openxmlformats.org/officeDocument/2006/relationships/oleObject" Target="embeddings/oleObject989.bin"/><Relationship Id="rId21" Type="http://schemas.openxmlformats.org/officeDocument/2006/relationships/image" Target="media/image8.wmf"/><Relationship Id="rId2089" Type="http://schemas.openxmlformats.org/officeDocument/2006/relationships/oleObject" Target="embeddings/oleObject1153.bin"/><Relationship Id="rId170" Type="http://schemas.openxmlformats.org/officeDocument/2006/relationships/oleObject" Target="embeddings/oleObject88.bin"/><Relationship Id="rId2296" Type="http://schemas.openxmlformats.org/officeDocument/2006/relationships/oleObject" Target="embeddings/oleObject1307.bin"/><Relationship Id="rId268" Type="http://schemas.openxmlformats.org/officeDocument/2006/relationships/image" Target="media/image111.wmf"/><Relationship Id="rId475" Type="http://schemas.openxmlformats.org/officeDocument/2006/relationships/oleObject" Target="embeddings/oleObject258.bin"/><Relationship Id="rId682" Type="http://schemas.openxmlformats.org/officeDocument/2006/relationships/image" Target="media/image306.wmf"/><Relationship Id="rId2156" Type="http://schemas.openxmlformats.org/officeDocument/2006/relationships/oleObject" Target="embeddings/oleObject1219.bin"/><Relationship Id="rId2363" Type="http://schemas.openxmlformats.org/officeDocument/2006/relationships/image" Target="media/image1019.wmf"/><Relationship Id="rId128" Type="http://schemas.openxmlformats.org/officeDocument/2006/relationships/oleObject" Target="embeddings/oleObject65.bin"/><Relationship Id="rId335" Type="http://schemas.openxmlformats.org/officeDocument/2006/relationships/oleObject" Target="embeddings/oleObject189.bin"/><Relationship Id="rId542" Type="http://schemas.openxmlformats.org/officeDocument/2006/relationships/image" Target="media/image240.wmf"/><Relationship Id="rId987" Type="http://schemas.openxmlformats.org/officeDocument/2006/relationships/oleObject" Target="embeddings/oleObject533.bin"/><Relationship Id="rId1172" Type="http://schemas.openxmlformats.org/officeDocument/2006/relationships/oleObject" Target="embeddings/oleObject641.bin"/><Relationship Id="rId2016" Type="http://schemas.openxmlformats.org/officeDocument/2006/relationships/image" Target="media/image908.wmf"/><Relationship Id="rId2223" Type="http://schemas.openxmlformats.org/officeDocument/2006/relationships/oleObject" Target="embeddings/oleObject1266.bin"/><Relationship Id="rId2430" Type="http://schemas.openxmlformats.org/officeDocument/2006/relationships/image" Target="media/image1041.wmf"/><Relationship Id="rId402" Type="http://schemas.openxmlformats.org/officeDocument/2006/relationships/oleObject" Target="embeddings/oleObject227.bin"/><Relationship Id="rId847" Type="http://schemas.openxmlformats.org/officeDocument/2006/relationships/oleObject" Target="embeddings/oleObject457.bin"/><Relationship Id="rId1032" Type="http://schemas.openxmlformats.org/officeDocument/2006/relationships/oleObject" Target="embeddings/oleObject567.bin"/><Relationship Id="rId1477" Type="http://schemas.openxmlformats.org/officeDocument/2006/relationships/image" Target="media/image666.wmf"/><Relationship Id="rId1684" Type="http://schemas.openxmlformats.org/officeDocument/2006/relationships/oleObject" Target="embeddings/oleObject915.bin"/><Relationship Id="rId1891" Type="http://schemas.openxmlformats.org/officeDocument/2006/relationships/image" Target="media/image852.wmf"/><Relationship Id="rId707" Type="http://schemas.openxmlformats.org/officeDocument/2006/relationships/oleObject" Target="embeddings/oleObject381.bin"/><Relationship Id="rId914" Type="http://schemas.openxmlformats.org/officeDocument/2006/relationships/oleObject" Target="embeddings/oleObject494.bin"/><Relationship Id="rId1337" Type="http://schemas.openxmlformats.org/officeDocument/2006/relationships/oleObject" Target="embeddings/oleObject736.bin"/><Relationship Id="rId1544" Type="http://schemas.openxmlformats.org/officeDocument/2006/relationships/oleObject" Target="embeddings/oleObject834.bin"/><Relationship Id="rId1751" Type="http://schemas.openxmlformats.org/officeDocument/2006/relationships/image" Target="media/image793.wmf"/><Relationship Id="rId1989" Type="http://schemas.openxmlformats.org/officeDocument/2006/relationships/oleObject" Target="embeddings/oleObject1087.bin"/><Relationship Id="rId43" Type="http://schemas.openxmlformats.org/officeDocument/2006/relationships/image" Target="media/image18.wmf"/><Relationship Id="rId1404" Type="http://schemas.openxmlformats.org/officeDocument/2006/relationships/image" Target="media/image632.wmf"/><Relationship Id="rId1611" Type="http://schemas.openxmlformats.org/officeDocument/2006/relationships/image" Target="media/image731.wmf"/><Relationship Id="rId1849" Type="http://schemas.openxmlformats.org/officeDocument/2006/relationships/oleObject" Target="embeddings/oleObject1005.bin"/><Relationship Id="rId192" Type="http://schemas.openxmlformats.org/officeDocument/2006/relationships/image" Target="media/image85.wmf"/><Relationship Id="rId1709" Type="http://schemas.openxmlformats.org/officeDocument/2006/relationships/oleObject" Target="embeddings/oleObject928.bin"/><Relationship Id="rId1916" Type="http://schemas.openxmlformats.org/officeDocument/2006/relationships/oleObject" Target="embeddings/oleObject1047.bin"/><Relationship Id="rId497" Type="http://schemas.openxmlformats.org/officeDocument/2006/relationships/oleObject" Target="embeddings/oleObject270.bin"/><Relationship Id="rId2080" Type="http://schemas.openxmlformats.org/officeDocument/2006/relationships/oleObject" Target="embeddings/oleObject1145.bin"/><Relationship Id="rId2178" Type="http://schemas.openxmlformats.org/officeDocument/2006/relationships/oleObject" Target="embeddings/oleObject1238.bin"/><Relationship Id="rId2385" Type="http://schemas.openxmlformats.org/officeDocument/2006/relationships/oleObject" Target="embeddings/oleObject1345.bin"/><Relationship Id="rId357" Type="http://schemas.openxmlformats.org/officeDocument/2006/relationships/image" Target="media/image149.wmf"/><Relationship Id="rId1194" Type="http://schemas.openxmlformats.org/officeDocument/2006/relationships/image" Target="media/image534.wmf"/><Relationship Id="rId2038" Type="http://schemas.openxmlformats.org/officeDocument/2006/relationships/oleObject" Target="embeddings/oleObject1112.bin"/><Relationship Id="rId217" Type="http://schemas.openxmlformats.org/officeDocument/2006/relationships/oleObject" Target="embeddings/oleObject116.bin"/><Relationship Id="rId564" Type="http://schemas.openxmlformats.org/officeDocument/2006/relationships/image" Target="media/image250.wmf"/><Relationship Id="rId771" Type="http://schemas.openxmlformats.org/officeDocument/2006/relationships/oleObject" Target="embeddings/oleObject415.bin"/><Relationship Id="rId869" Type="http://schemas.openxmlformats.org/officeDocument/2006/relationships/oleObject" Target="embeddings/oleObject469.bin"/><Relationship Id="rId1499" Type="http://schemas.openxmlformats.org/officeDocument/2006/relationships/image" Target="media/image679.wmf"/><Relationship Id="rId2245" Type="http://schemas.openxmlformats.org/officeDocument/2006/relationships/oleObject" Target="embeddings/oleObject1279.bin"/><Relationship Id="rId2452" Type="http://schemas.openxmlformats.org/officeDocument/2006/relationships/image" Target="media/image1052.wmf"/><Relationship Id="rId424" Type="http://schemas.openxmlformats.org/officeDocument/2006/relationships/oleObject" Target="embeddings/oleObject240.bin"/><Relationship Id="rId631" Type="http://schemas.openxmlformats.org/officeDocument/2006/relationships/oleObject" Target="embeddings/oleObject342.bin"/><Relationship Id="rId729" Type="http://schemas.openxmlformats.org/officeDocument/2006/relationships/oleObject" Target="embeddings/oleObject392.bin"/><Relationship Id="rId1054" Type="http://schemas.openxmlformats.org/officeDocument/2006/relationships/oleObject" Target="embeddings/oleObject579.bin"/><Relationship Id="rId1261" Type="http://schemas.openxmlformats.org/officeDocument/2006/relationships/oleObject" Target="embeddings/oleObject695.bin"/><Relationship Id="rId1359" Type="http://schemas.openxmlformats.org/officeDocument/2006/relationships/oleObject" Target="embeddings/oleObject743.bin"/><Relationship Id="rId2105" Type="http://schemas.openxmlformats.org/officeDocument/2006/relationships/oleObject" Target="embeddings/oleObject1169.bin"/><Relationship Id="rId2312" Type="http://schemas.openxmlformats.org/officeDocument/2006/relationships/oleObject" Target="embeddings/oleObject1315.bin"/><Relationship Id="rId936" Type="http://schemas.openxmlformats.org/officeDocument/2006/relationships/oleObject" Target="embeddings/oleObject506.bin"/><Relationship Id="rId1121" Type="http://schemas.openxmlformats.org/officeDocument/2006/relationships/image" Target="media/image499.wmf"/><Relationship Id="rId1219" Type="http://schemas.openxmlformats.org/officeDocument/2006/relationships/oleObject" Target="embeddings/oleObject668.bin"/><Relationship Id="rId1566" Type="http://schemas.openxmlformats.org/officeDocument/2006/relationships/image" Target="media/image713.wmf"/><Relationship Id="rId1773" Type="http://schemas.openxmlformats.org/officeDocument/2006/relationships/image" Target="media/image804.wmf"/><Relationship Id="rId1980" Type="http://schemas.openxmlformats.org/officeDocument/2006/relationships/oleObject" Target="embeddings/oleObject1082.bin"/><Relationship Id="rId65" Type="http://schemas.openxmlformats.org/officeDocument/2006/relationships/image" Target="media/image28.wmf"/><Relationship Id="rId1426" Type="http://schemas.openxmlformats.org/officeDocument/2006/relationships/image" Target="media/image638.wmf"/><Relationship Id="rId1633" Type="http://schemas.openxmlformats.org/officeDocument/2006/relationships/image" Target="media/image740.wmf"/><Relationship Id="rId1840" Type="http://schemas.openxmlformats.org/officeDocument/2006/relationships/oleObject" Target="embeddings/oleObject998.bin"/><Relationship Id="rId1700" Type="http://schemas.openxmlformats.org/officeDocument/2006/relationships/oleObject" Target="embeddings/oleObject923.bin"/><Relationship Id="rId1938" Type="http://schemas.openxmlformats.org/officeDocument/2006/relationships/oleObject" Target="embeddings/oleObject1059.bin"/><Relationship Id="rId281" Type="http://schemas.openxmlformats.org/officeDocument/2006/relationships/image" Target="media/image116.wmf"/><Relationship Id="rId141" Type="http://schemas.openxmlformats.org/officeDocument/2006/relationships/oleObject" Target="embeddings/oleObject72.bin"/><Relationship Id="rId379" Type="http://schemas.openxmlformats.org/officeDocument/2006/relationships/oleObject" Target="embeddings/oleObject212.bin"/><Relationship Id="rId586" Type="http://schemas.openxmlformats.org/officeDocument/2006/relationships/image" Target="media/image259.wmf"/><Relationship Id="rId793" Type="http://schemas.openxmlformats.org/officeDocument/2006/relationships/oleObject" Target="embeddings/oleObject427.bin"/><Relationship Id="rId2267" Type="http://schemas.openxmlformats.org/officeDocument/2006/relationships/oleObject" Target="embeddings/oleObject1292.bin"/><Relationship Id="rId2474" Type="http://schemas.openxmlformats.org/officeDocument/2006/relationships/oleObject" Target="embeddings/oleObject1406.bin"/><Relationship Id="rId7" Type="http://schemas.openxmlformats.org/officeDocument/2006/relationships/footnotes" Target="footnotes.xml"/><Relationship Id="rId239" Type="http://schemas.openxmlformats.org/officeDocument/2006/relationships/oleObject" Target="embeddings/oleObject131.bin"/><Relationship Id="rId446" Type="http://schemas.openxmlformats.org/officeDocument/2006/relationships/image" Target="media/image187.wmf"/><Relationship Id="rId653" Type="http://schemas.openxmlformats.org/officeDocument/2006/relationships/oleObject" Target="embeddings/oleObject353.bin"/><Relationship Id="rId1076" Type="http://schemas.openxmlformats.org/officeDocument/2006/relationships/image" Target="media/image478.wmf"/><Relationship Id="rId1283" Type="http://schemas.openxmlformats.org/officeDocument/2006/relationships/image" Target="media/image565.wmf"/><Relationship Id="rId1490" Type="http://schemas.openxmlformats.org/officeDocument/2006/relationships/image" Target="media/image674.wmf"/><Relationship Id="rId2127" Type="http://schemas.openxmlformats.org/officeDocument/2006/relationships/oleObject" Target="embeddings/oleObject1190.bin"/><Relationship Id="rId2334" Type="http://schemas.openxmlformats.org/officeDocument/2006/relationships/oleObject" Target="embeddings/oleObject1327.bin"/><Relationship Id="rId306" Type="http://schemas.openxmlformats.org/officeDocument/2006/relationships/image" Target="media/image126.wmf"/><Relationship Id="rId860" Type="http://schemas.openxmlformats.org/officeDocument/2006/relationships/oleObject" Target="embeddings/oleObject464.bin"/><Relationship Id="rId958" Type="http://schemas.openxmlformats.org/officeDocument/2006/relationships/image" Target="media/image433.wmf"/><Relationship Id="rId1143" Type="http://schemas.openxmlformats.org/officeDocument/2006/relationships/oleObject" Target="embeddings/oleObject626.bin"/><Relationship Id="rId1588" Type="http://schemas.openxmlformats.org/officeDocument/2006/relationships/oleObject" Target="embeddings/oleObject858.bin"/><Relationship Id="rId1795" Type="http://schemas.openxmlformats.org/officeDocument/2006/relationships/oleObject" Target="embeddings/oleObject973.bin"/><Relationship Id="rId87" Type="http://schemas.openxmlformats.org/officeDocument/2006/relationships/oleObject" Target="embeddings/oleObject41.bin"/><Relationship Id="rId513" Type="http://schemas.openxmlformats.org/officeDocument/2006/relationships/image" Target="media/image227.wmf"/><Relationship Id="rId720" Type="http://schemas.openxmlformats.org/officeDocument/2006/relationships/image" Target="media/image325.wmf"/><Relationship Id="rId818" Type="http://schemas.openxmlformats.org/officeDocument/2006/relationships/image" Target="media/image370.wmf"/><Relationship Id="rId1350" Type="http://schemas.openxmlformats.org/officeDocument/2006/relationships/image" Target="media/image603.wmf"/><Relationship Id="rId1448" Type="http://schemas.openxmlformats.org/officeDocument/2006/relationships/oleObject" Target="embeddings/oleObject790.bin"/><Relationship Id="rId1655" Type="http://schemas.openxmlformats.org/officeDocument/2006/relationships/oleObject" Target="embeddings/oleObject900.bin"/><Relationship Id="rId2401" Type="http://schemas.openxmlformats.org/officeDocument/2006/relationships/oleObject" Target="embeddings/oleObject1360.bin"/><Relationship Id="rId1003" Type="http://schemas.openxmlformats.org/officeDocument/2006/relationships/oleObject" Target="embeddings/oleObject544.bin"/><Relationship Id="rId1210" Type="http://schemas.openxmlformats.org/officeDocument/2006/relationships/image" Target="media/image540.wmf"/><Relationship Id="rId1308" Type="http://schemas.openxmlformats.org/officeDocument/2006/relationships/image" Target="media/image577.wmf"/><Relationship Id="rId1862" Type="http://schemas.openxmlformats.org/officeDocument/2006/relationships/oleObject" Target="embeddings/oleObject1016.bin"/><Relationship Id="rId1515" Type="http://schemas.openxmlformats.org/officeDocument/2006/relationships/image" Target="media/image689.wmf"/><Relationship Id="rId1722" Type="http://schemas.openxmlformats.org/officeDocument/2006/relationships/image" Target="media/image779.wmf"/><Relationship Id="rId14" Type="http://schemas.openxmlformats.org/officeDocument/2006/relationships/oleObject" Target="embeddings/oleObject2.bin"/><Relationship Id="rId2191" Type="http://schemas.openxmlformats.org/officeDocument/2006/relationships/image" Target="media/image937.wmf"/><Relationship Id="rId163" Type="http://schemas.openxmlformats.org/officeDocument/2006/relationships/image" Target="media/image72.wmf"/><Relationship Id="rId370" Type="http://schemas.openxmlformats.org/officeDocument/2006/relationships/oleObject" Target="embeddings/oleObject207.bin"/><Relationship Id="rId2051" Type="http://schemas.openxmlformats.org/officeDocument/2006/relationships/oleObject" Target="embeddings/oleObject1123.bin"/><Relationship Id="rId2289" Type="http://schemas.openxmlformats.org/officeDocument/2006/relationships/image" Target="media/image979.wmf"/><Relationship Id="rId2496" Type="http://schemas.openxmlformats.org/officeDocument/2006/relationships/oleObject" Target="embeddings/oleObject1420.bin"/><Relationship Id="rId230" Type="http://schemas.openxmlformats.org/officeDocument/2006/relationships/image" Target="media/image97.wmf"/><Relationship Id="rId468" Type="http://schemas.openxmlformats.org/officeDocument/2006/relationships/image" Target="media/image207.wmf"/><Relationship Id="rId675" Type="http://schemas.openxmlformats.org/officeDocument/2006/relationships/oleObject" Target="embeddings/oleObject365.bin"/><Relationship Id="rId882" Type="http://schemas.openxmlformats.org/officeDocument/2006/relationships/image" Target="media/image398.wmf"/><Relationship Id="rId1098" Type="http://schemas.openxmlformats.org/officeDocument/2006/relationships/image" Target="media/image488.wmf"/><Relationship Id="rId2149" Type="http://schemas.openxmlformats.org/officeDocument/2006/relationships/oleObject" Target="embeddings/oleObject1212.bin"/><Relationship Id="rId2356" Type="http://schemas.openxmlformats.org/officeDocument/2006/relationships/image" Target="media/image1012.wmf"/><Relationship Id="rId328" Type="http://schemas.openxmlformats.org/officeDocument/2006/relationships/oleObject" Target="embeddings/oleObject185.bin"/><Relationship Id="rId535" Type="http://schemas.openxmlformats.org/officeDocument/2006/relationships/image" Target="media/image237.wmf"/><Relationship Id="rId742" Type="http://schemas.openxmlformats.org/officeDocument/2006/relationships/image" Target="media/image334.wmf"/><Relationship Id="rId1165" Type="http://schemas.openxmlformats.org/officeDocument/2006/relationships/image" Target="media/image520.wmf"/><Relationship Id="rId1372" Type="http://schemas.openxmlformats.org/officeDocument/2006/relationships/image" Target="media/image615.wmf"/><Relationship Id="rId2009" Type="http://schemas.openxmlformats.org/officeDocument/2006/relationships/oleObject" Target="embeddings/oleObject1097.bin"/><Relationship Id="rId2216" Type="http://schemas.openxmlformats.org/officeDocument/2006/relationships/oleObject" Target="embeddings/oleObject1262.bin"/><Relationship Id="rId2423" Type="http://schemas.openxmlformats.org/officeDocument/2006/relationships/oleObject" Target="embeddings/oleObject1378.bin"/><Relationship Id="rId602" Type="http://schemas.openxmlformats.org/officeDocument/2006/relationships/oleObject" Target="embeddings/oleObject328.bin"/><Relationship Id="rId1025" Type="http://schemas.openxmlformats.org/officeDocument/2006/relationships/oleObject" Target="embeddings/oleObject561.bin"/><Relationship Id="rId1232" Type="http://schemas.openxmlformats.org/officeDocument/2006/relationships/oleObject" Target="embeddings/oleObject676.bin"/><Relationship Id="rId1677" Type="http://schemas.openxmlformats.org/officeDocument/2006/relationships/image" Target="media/image758.wmf"/><Relationship Id="rId1884" Type="http://schemas.openxmlformats.org/officeDocument/2006/relationships/image" Target="media/image849.wmf"/><Relationship Id="rId907" Type="http://schemas.openxmlformats.org/officeDocument/2006/relationships/oleObject" Target="embeddings/oleObject490.bin"/><Relationship Id="rId1537" Type="http://schemas.openxmlformats.org/officeDocument/2006/relationships/image" Target="media/image700.wmf"/><Relationship Id="rId1744" Type="http://schemas.openxmlformats.org/officeDocument/2006/relationships/oleObject" Target="embeddings/oleObject947.bin"/><Relationship Id="rId1951" Type="http://schemas.openxmlformats.org/officeDocument/2006/relationships/image" Target="media/image877.wmf"/><Relationship Id="rId36" Type="http://schemas.openxmlformats.org/officeDocument/2006/relationships/oleObject" Target="embeddings/oleObject14.bin"/><Relationship Id="rId1604" Type="http://schemas.openxmlformats.org/officeDocument/2006/relationships/oleObject" Target="embeddings/oleObject868.bin"/><Relationship Id="rId185" Type="http://schemas.openxmlformats.org/officeDocument/2006/relationships/oleObject" Target="embeddings/oleObject96.bin"/><Relationship Id="rId1811" Type="http://schemas.openxmlformats.org/officeDocument/2006/relationships/oleObject" Target="embeddings/oleObject981.bin"/><Relationship Id="rId1909" Type="http://schemas.openxmlformats.org/officeDocument/2006/relationships/oleObject" Target="embeddings/oleObject1042.bin"/><Relationship Id="rId392" Type="http://schemas.openxmlformats.org/officeDocument/2006/relationships/oleObject" Target="embeddings/oleObject220.bin"/><Relationship Id="rId697" Type="http://schemas.openxmlformats.org/officeDocument/2006/relationships/oleObject" Target="embeddings/oleObject376.bin"/><Relationship Id="rId2073" Type="http://schemas.openxmlformats.org/officeDocument/2006/relationships/oleObject" Target="embeddings/oleObject1139.bin"/><Relationship Id="rId2280" Type="http://schemas.openxmlformats.org/officeDocument/2006/relationships/image" Target="media/image974.wmf"/><Relationship Id="rId2378" Type="http://schemas.openxmlformats.org/officeDocument/2006/relationships/oleObject" Target="embeddings/oleObject1339.bin"/><Relationship Id="rId252" Type="http://schemas.openxmlformats.org/officeDocument/2006/relationships/oleObject" Target="embeddings/oleObject139.bin"/><Relationship Id="rId1187" Type="http://schemas.openxmlformats.org/officeDocument/2006/relationships/image" Target="media/image531.wmf"/><Relationship Id="rId2140" Type="http://schemas.openxmlformats.org/officeDocument/2006/relationships/oleObject" Target="embeddings/oleObject1203.bin"/><Relationship Id="rId112" Type="http://schemas.openxmlformats.org/officeDocument/2006/relationships/image" Target="media/image49.wmf"/><Relationship Id="rId557" Type="http://schemas.openxmlformats.org/officeDocument/2006/relationships/image" Target="media/image247.wmf"/><Relationship Id="rId764" Type="http://schemas.openxmlformats.org/officeDocument/2006/relationships/image" Target="media/image345.wmf"/><Relationship Id="rId971" Type="http://schemas.openxmlformats.org/officeDocument/2006/relationships/image" Target="media/image439.wmf"/><Relationship Id="rId1394" Type="http://schemas.openxmlformats.org/officeDocument/2006/relationships/image" Target="media/image625.wmf"/><Relationship Id="rId1699" Type="http://schemas.openxmlformats.org/officeDocument/2006/relationships/image" Target="media/image769.wmf"/><Relationship Id="rId2000" Type="http://schemas.openxmlformats.org/officeDocument/2006/relationships/oleObject" Target="embeddings/oleObject1092.bin"/><Relationship Id="rId2238" Type="http://schemas.openxmlformats.org/officeDocument/2006/relationships/image" Target="media/image955.wmf"/><Relationship Id="rId2445" Type="http://schemas.openxmlformats.org/officeDocument/2006/relationships/oleObject" Target="embeddings/oleObject1389.bin"/><Relationship Id="rId417" Type="http://schemas.openxmlformats.org/officeDocument/2006/relationships/image" Target="media/image174.wmf"/><Relationship Id="rId624" Type="http://schemas.openxmlformats.org/officeDocument/2006/relationships/image" Target="media/image278.wmf"/><Relationship Id="rId831" Type="http://schemas.openxmlformats.org/officeDocument/2006/relationships/image" Target="media/image375.wmf"/><Relationship Id="rId1047" Type="http://schemas.openxmlformats.org/officeDocument/2006/relationships/image" Target="media/image464.wmf"/><Relationship Id="rId1254" Type="http://schemas.openxmlformats.org/officeDocument/2006/relationships/oleObject" Target="embeddings/oleObject689.bin"/><Relationship Id="rId1461" Type="http://schemas.openxmlformats.org/officeDocument/2006/relationships/oleObject" Target="embeddings/oleObject798.bin"/><Relationship Id="rId2305" Type="http://schemas.openxmlformats.org/officeDocument/2006/relationships/image" Target="media/image986.wmf"/><Relationship Id="rId2512" Type="http://schemas.openxmlformats.org/officeDocument/2006/relationships/oleObject" Target="embeddings/oleObject1433.bin"/><Relationship Id="rId929" Type="http://schemas.openxmlformats.org/officeDocument/2006/relationships/image" Target="media/image419.wmf"/><Relationship Id="rId1114" Type="http://schemas.openxmlformats.org/officeDocument/2006/relationships/image" Target="media/image496.wmf"/><Relationship Id="rId1321" Type="http://schemas.openxmlformats.org/officeDocument/2006/relationships/image" Target="media/image586.wmf"/><Relationship Id="rId1559" Type="http://schemas.openxmlformats.org/officeDocument/2006/relationships/oleObject" Target="embeddings/oleObject842.bin"/><Relationship Id="rId1766" Type="http://schemas.openxmlformats.org/officeDocument/2006/relationships/oleObject" Target="embeddings/oleObject958.bin"/><Relationship Id="rId1973" Type="http://schemas.openxmlformats.org/officeDocument/2006/relationships/image" Target="media/image887.wmf"/><Relationship Id="rId58" Type="http://schemas.openxmlformats.org/officeDocument/2006/relationships/oleObject" Target="embeddings/oleObject26.bin"/><Relationship Id="rId1419" Type="http://schemas.openxmlformats.org/officeDocument/2006/relationships/oleObject" Target="embeddings/oleObject776.bin"/><Relationship Id="rId1626" Type="http://schemas.openxmlformats.org/officeDocument/2006/relationships/oleObject" Target="embeddings/oleObject881.bin"/><Relationship Id="rId1833" Type="http://schemas.openxmlformats.org/officeDocument/2006/relationships/oleObject" Target="embeddings/oleObject993.bin"/><Relationship Id="rId1900" Type="http://schemas.openxmlformats.org/officeDocument/2006/relationships/oleObject" Target="embeddings/oleObject1036.bin"/><Relationship Id="rId2095" Type="http://schemas.openxmlformats.org/officeDocument/2006/relationships/oleObject" Target="embeddings/oleObject1159.bin"/><Relationship Id="rId274" Type="http://schemas.openxmlformats.org/officeDocument/2006/relationships/oleObject" Target="embeddings/oleObject153.bin"/><Relationship Id="rId481" Type="http://schemas.openxmlformats.org/officeDocument/2006/relationships/oleObject" Target="embeddings/oleObject261.bin"/><Relationship Id="rId2162" Type="http://schemas.openxmlformats.org/officeDocument/2006/relationships/oleObject" Target="embeddings/oleObject1225.bin"/><Relationship Id="rId134" Type="http://schemas.openxmlformats.org/officeDocument/2006/relationships/oleObject" Target="embeddings/oleObject68.bin"/><Relationship Id="rId579" Type="http://schemas.openxmlformats.org/officeDocument/2006/relationships/oleObject" Target="embeddings/oleObject316.bin"/><Relationship Id="rId786" Type="http://schemas.openxmlformats.org/officeDocument/2006/relationships/oleObject" Target="embeddings/oleObject423.bin"/><Relationship Id="rId993" Type="http://schemas.openxmlformats.org/officeDocument/2006/relationships/image" Target="media/image447.wmf"/><Relationship Id="rId2467" Type="http://schemas.openxmlformats.org/officeDocument/2006/relationships/image" Target="media/image1058.wmf"/><Relationship Id="rId341" Type="http://schemas.openxmlformats.org/officeDocument/2006/relationships/oleObject" Target="embeddings/oleObject192.bin"/><Relationship Id="rId439" Type="http://schemas.openxmlformats.org/officeDocument/2006/relationships/image" Target="media/image183.wmf"/><Relationship Id="rId646" Type="http://schemas.openxmlformats.org/officeDocument/2006/relationships/image" Target="media/image289.wmf"/><Relationship Id="rId1069" Type="http://schemas.openxmlformats.org/officeDocument/2006/relationships/image" Target="media/image475.wmf"/><Relationship Id="rId1276" Type="http://schemas.openxmlformats.org/officeDocument/2006/relationships/oleObject" Target="embeddings/oleObject707.bin"/><Relationship Id="rId1483" Type="http://schemas.openxmlformats.org/officeDocument/2006/relationships/image" Target="media/image670.wmf"/><Relationship Id="rId2022" Type="http://schemas.openxmlformats.org/officeDocument/2006/relationships/image" Target="media/image911.wmf"/><Relationship Id="rId2327" Type="http://schemas.openxmlformats.org/officeDocument/2006/relationships/oleObject" Target="embeddings/oleObject1323.bin"/><Relationship Id="rId201" Type="http://schemas.openxmlformats.org/officeDocument/2006/relationships/image" Target="media/image89.wmf"/><Relationship Id="rId506" Type="http://schemas.openxmlformats.org/officeDocument/2006/relationships/oleObject" Target="embeddings/oleObject275.bin"/><Relationship Id="rId853" Type="http://schemas.openxmlformats.org/officeDocument/2006/relationships/image" Target="media/image385.wmf"/><Relationship Id="rId1136" Type="http://schemas.openxmlformats.org/officeDocument/2006/relationships/image" Target="media/image506.wmf"/><Relationship Id="rId1690" Type="http://schemas.openxmlformats.org/officeDocument/2006/relationships/oleObject" Target="embeddings/oleObject918.bin"/><Relationship Id="rId1788" Type="http://schemas.openxmlformats.org/officeDocument/2006/relationships/image" Target="media/image811.wmf"/><Relationship Id="rId1995" Type="http://schemas.openxmlformats.org/officeDocument/2006/relationships/oleObject" Target="embeddings/oleObject1090.bin"/><Relationship Id="rId713" Type="http://schemas.openxmlformats.org/officeDocument/2006/relationships/oleObject" Target="embeddings/oleObject384.bin"/><Relationship Id="rId920" Type="http://schemas.openxmlformats.org/officeDocument/2006/relationships/oleObject" Target="embeddings/oleObject498.bin"/><Relationship Id="rId1343" Type="http://schemas.openxmlformats.org/officeDocument/2006/relationships/image" Target="media/image597.wmf"/><Relationship Id="rId1550" Type="http://schemas.openxmlformats.org/officeDocument/2006/relationships/image" Target="media/image705.wmf"/><Relationship Id="rId1648" Type="http://schemas.openxmlformats.org/officeDocument/2006/relationships/oleObject" Target="embeddings/oleObject895.bin"/><Relationship Id="rId1203" Type="http://schemas.openxmlformats.org/officeDocument/2006/relationships/image" Target="media/image537.wmf"/><Relationship Id="rId1410" Type="http://schemas.openxmlformats.org/officeDocument/2006/relationships/image" Target="media/image634.wmf"/><Relationship Id="rId1508" Type="http://schemas.openxmlformats.org/officeDocument/2006/relationships/image" Target="media/image685.wmf"/><Relationship Id="rId1855" Type="http://schemas.openxmlformats.org/officeDocument/2006/relationships/oleObject" Target="embeddings/oleObject1010.bin"/><Relationship Id="rId1715" Type="http://schemas.openxmlformats.org/officeDocument/2006/relationships/image" Target="media/image776.wmf"/><Relationship Id="rId1922" Type="http://schemas.openxmlformats.org/officeDocument/2006/relationships/image" Target="media/image862.wmf"/><Relationship Id="rId296" Type="http://schemas.openxmlformats.org/officeDocument/2006/relationships/image" Target="media/image122.wmf"/><Relationship Id="rId2184" Type="http://schemas.openxmlformats.org/officeDocument/2006/relationships/oleObject" Target="embeddings/oleObject1242.bin"/><Relationship Id="rId2391" Type="http://schemas.openxmlformats.org/officeDocument/2006/relationships/oleObject" Target="embeddings/oleObject1350.bin"/><Relationship Id="rId156" Type="http://schemas.openxmlformats.org/officeDocument/2006/relationships/oleObject" Target="embeddings/oleObject80.bin"/><Relationship Id="rId363" Type="http://schemas.openxmlformats.org/officeDocument/2006/relationships/image" Target="media/image152.wmf"/><Relationship Id="rId570" Type="http://schemas.openxmlformats.org/officeDocument/2006/relationships/oleObject" Target="embeddings/oleObject310.bin"/><Relationship Id="rId2044" Type="http://schemas.openxmlformats.org/officeDocument/2006/relationships/oleObject" Target="embeddings/oleObject1117.bin"/><Relationship Id="rId2251" Type="http://schemas.openxmlformats.org/officeDocument/2006/relationships/oleObject" Target="embeddings/oleObject1282.bin"/><Relationship Id="rId2489" Type="http://schemas.openxmlformats.org/officeDocument/2006/relationships/image" Target="media/image1066.wmf"/><Relationship Id="rId223" Type="http://schemas.openxmlformats.org/officeDocument/2006/relationships/oleObject" Target="embeddings/oleObject120.bin"/><Relationship Id="rId430" Type="http://schemas.openxmlformats.org/officeDocument/2006/relationships/oleObject" Target="embeddings/oleObject243.bin"/><Relationship Id="rId668" Type="http://schemas.openxmlformats.org/officeDocument/2006/relationships/image" Target="media/image300.wmf"/><Relationship Id="rId875" Type="http://schemas.openxmlformats.org/officeDocument/2006/relationships/oleObject" Target="embeddings/oleObject473.bin"/><Relationship Id="rId1060" Type="http://schemas.openxmlformats.org/officeDocument/2006/relationships/oleObject" Target="embeddings/oleObject582.bin"/><Relationship Id="rId1298" Type="http://schemas.openxmlformats.org/officeDocument/2006/relationships/oleObject" Target="embeddings/oleObject718.bin"/><Relationship Id="rId2111" Type="http://schemas.openxmlformats.org/officeDocument/2006/relationships/oleObject" Target="embeddings/oleObject1175.bin"/><Relationship Id="rId2349" Type="http://schemas.openxmlformats.org/officeDocument/2006/relationships/image" Target="media/image1007.wmf"/><Relationship Id="rId528" Type="http://schemas.openxmlformats.org/officeDocument/2006/relationships/image" Target="media/image234.wmf"/><Relationship Id="rId735" Type="http://schemas.openxmlformats.org/officeDocument/2006/relationships/oleObject" Target="embeddings/oleObject396.bin"/><Relationship Id="rId942" Type="http://schemas.openxmlformats.org/officeDocument/2006/relationships/image" Target="media/image425.wmf"/><Relationship Id="rId1158" Type="http://schemas.openxmlformats.org/officeDocument/2006/relationships/image" Target="media/image517.wmf"/><Relationship Id="rId1365" Type="http://schemas.openxmlformats.org/officeDocument/2006/relationships/oleObject" Target="embeddings/oleObject746.bin"/><Relationship Id="rId1572" Type="http://schemas.openxmlformats.org/officeDocument/2006/relationships/image" Target="media/image716.wmf"/><Relationship Id="rId2209" Type="http://schemas.openxmlformats.org/officeDocument/2006/relationships/oleObject" Target="embeddings/oleObject1258.bin"/><Relationship Id="rId2416" Type="http://schemas.openxmlformats.org/officeDocument/2006/relationships/oleObject" Target="embeddings/oleObject1372.bin"/><Relationship Id="rId1018" Type="http://schemas.openxmlformats.org/officeDocument/2006/relationships/oleObject" Target="embeddings/oleObject555.bin"/><Relationship Id="rId1225" Type="http://schemas.openxmlformats.org/officeDocument/2006/relationships/image" Target="media/image546.wmf"/><Relationship Id="rId1432" Type="http://schemas.openxmlformats.org/officeDocument/2006/relationships/image" Target="media/image641.wmf"/><Relationship Id="rId1877" Type="http://schemas.openxmlformats.org/officeDocument/2006/relationships/image" Target="media/image846.wmf"/><Relationship Id="rId71" Type="http://schemas.openxmlformats.org/officeDocument/2006/relationships/oleObject" Target="embeddings/oleObject33.bin"/><Relationship Id="rId802" Type="http://schemas.openxmlformats.org/officeDocument/2006/relationships/oleObject" Target="embeddings/oleObject432.bin"/><Relationship Id="rId1737" Type="http://schemas.openxmlformats.org/officeDocument/2006/relationships/image" Target="media/image786.wmf"/><Relationship Id="rId1944" Type="http://schemas.openxmlformats.org/officeDocument/2006/relationships/oleObject" Target="embeddings/oleObject1062.bin"/><Relationship Id="rId29" Type="http://schemas.openxmlformats.org/officeDocument/2006/relationships/image" Target="media/image11.wmf"/><Relationship Id="rId178" Type="http://schemas.openxmlformats.org/officeDocument/2006/relationships/oleObject" Target="embeddings/oleObject92.bin"/><Relationship Id="rId1804" Type="http://schemas.openxmlformats.org/officeDocument/2006/relationships/image" Target="media/image819.wmf"/><Relationship Id="rId385" Type="http://schemas.openxmlformats.org/officeDocument/2006/relationships/image" Target="media/image162.wmf"/><Relationship Id="rId592" Type="http://schemas.openxmlformats.org/officeDocument/2006/relationships/image" Target="media/image262.wmf"/><Relationship Id="rId2066" Type="http://schemas.openxmlformats.org/officeDocument/2006/relationships/oleObject" Target="embeddings/oleObject1134.bin"/><Relationship Id="rId2273" Type="http://schemas.openxmlformats.org/officeDocument/2006/relationships/oleObject" Target="embeddings/oleObject1295.bin"/><Relationship Id="rId2480" Type="http://schemas.openxmlformats.org/officeDocument/2006/relationships/image" Target="media/image1062.wmf"/><Relationship Id="rId245" Type="http://schemas.openxmlformats.org/officeDocument/2006/relationships/image" Target="media/image103.wmf"/><Relationship Id="rId452" Type="http://schemas.openxmlformats.org/officeDocument/2006/relationships/image" Target="media/image192.wmf"/><Relationship Id="rId897" Type="http://schemas.openxmlformats.org/officeDocument/2006/relationships/oleObject" Target="embeddings/oleObject484.bin"/><Relationship Id="rId1082" Type="http://schemas.openxmlformats.org/officeDocument/2006/relationships/oleObject" Target="embeddings/oleObject592.bin"/><Relationship Id="rId2133" Type="http://schemas.openxmlformats.org/officeDocument/2006/relationships/oleObject" Target="embeddings/oleObject1196.bin"/><Relationship Id="rId2340" Type="http://schemas.openxmlformats.org/officeDocument/2006/relationships/oleObject" Target="embeddings/oleObject1330.bin"/><Relationship Id="rId105" Type="http://schemas.openxmlformats.org/officeDocument/2006/relationships/image" Target="media/image46.wmf"/><Relationship Id="rId312" Type="http://schemas.openxmlformats.org/officeDocument/2006/relationships/image" Target="media/image129.wmf"/><Relationship Id="rId757" Type="http://schemas.openxmlformats.org/officeDocument/2006/relationships/oleObject" Target="embeddings/oleObject408.bin"/><Relationship Id="rId964" Type="http://schemas.openxmlformats.org/officeDocument/2006/relationships/oleObject" Target="embeddings/oleObject521.bin"/><Relationship Id="rId1387" Type="http://schemas.openxmlformats.org/officeDocument/2006/relationships/oleObject" Target="embeddings/oleObject758.bin"/><Relationship Id="rId1594" Type="http://schemas.openxmlformats.org/officeDocument/2006/relationships/oleObject" Target="embeddings/oleObject862.bin"/><Relationship Id="rId2200" Type="http://schemas.openxmlformats.org/officeDocument/2006/relationships/oleObject" Target="embeddings/oleObject1252.bin"/><Relationship Id="rId2438" Type="http://schemas.openxmlformats.org/officeDocument/2006/relationships/image" Target="media/image1045.wmf"/><Relationship Id="rId93" Type="http://schemas.openxmlformats.org/officeDocument/2006/relationships/image" Target="media/image41.wmf"/><Relationship Id="rId617" Type="http://schemas.openxmlformats.org/officeDocument/2006/relationships/oleObject" Target="embeddings/oleObject335.bin"/><Relationship Id="rId824" Type="http://schemas.openxmlformats.org/officeDocument/2006/relationships/oleObject" Target="embeddings/oleObject444.bin"/><Relationship Id="rId1247" Type="http://schemas.openxmlformats.org/officeDocument/2006/relationships/oleObject" Target="embeddings/oleObject685.bin"/><Relationship Id="rId1454" Type="http://schemas.openxmlformats.org/officeDocument/2006/relationships/image" Target="media/image653.wmf"/><Relationship Id="rId1661" Type="http://schemas.openxmlformats.org/officeDocument/2006/relationships/image" Target="media/image750.wmf"/><Relationship Id="rId1899" Type="http://schemas.openxmlformats.org/officeDocument/2006/relationships/image" Target="media/image856.wmf"/><Relationship Id="rId2505" Type="http://schemas.openxmlformats.org/officeDocument/2006/relationships/image" Target="media/image1071.wmf"/><Relationship Id="rId1107" Type="http://schemas.openxmlformats.org/officeDocument/2006/relationships/oleObject" Target="embeddings/oleObject607.bin"/><Relationship Id="rId1314" Type="http://schemas.openxmlformats.org/officeDocument/2006/relationships/image" Target="media/image583.wmf"/><Relationship Id="rId1521" Type="http://schemas.openxmlformats.org/officeDocument/2006/relationships/image" Target="media/image692.wmf"/><Relationship Id="rId1759" Type="http://schemas.openxmlformats.org/officeDocument/2006/relationships/image" Target="media/image797.wmf"/><Relationship Id="rId1966" Type="http://schemas.openxmlformats.org/officeDocument/2006/relationships/image" Target="media/image884.wmf"/><Relationship Id="rId1619" Type="http://schemas.openxmlformats.org/officeDocument/2006/relationships/image" Target="media/image735.wmf"/><Relationship Id="rId1826" Type="http://schemas.openxmlformats.org/officeDocument/2006/relationships/image" Target="media/image830.wmf"/><Relationship Id="rId20" Type="http://schemas.openxmlformats.org/officeDocument/2006/relationships/oleObject" Target="embeddings/oleObject5.bin"/><Relationship Id="rId2088" Type="http://schemas.openxmlformats.org/officeDocument/2006/relationships/oleObject" Target="embeddings/oleObject1152.bin"/><Relationship Id="rId2295" Type="http://schemas.openxmlformats.org/officeDocument/2006/relationships/oleObject" Target="embeddings/oleObject1306.bin"/><Relationship Id="rId267" Type="http://schemas.openxmlformats.org/officeDocument/2006/relationships/oleObject" Target="embeddings/oleObject149.bin"/><Relationship Id="rId474" Type="http://schemas.openxmlformats.org/officeDocument/2006/relationships/oleObject" Target="embeddings/oleObject257.bin"/><Relationship Id="rId2155" Type="http://schemas.openxmlformats.org/officeDocument/2006/relationships/oleObject" Target="embeddings/oleObject1218.bin"/><Relationship Id="rId127" Type="http://schemas.openxmlformats.org/officeDocument/2006/relationships/image" Target="media/image55.wmf"/><Relationship Id="rId681" Type="http://schemas.openxmlformats.org/officeDocument/2006/relationships/oleObject" Target="embeddings/oleObject368.bin"/><Relationship Id="rId779" Type="http://schemas.openxmlformats.org/officeDocument/2006/relationships/oleObject" Target="embeddings/oleObject419.bin"/><Relationship Id="rId986" Type="http://schemas.openxmlformats.org/officeDocument/2006/relationships/oleObject" Target="embeddings/oleObject532.bin"/><Relationship Id="rId2362" Type="http://schemas.openxmlformats.org/officeDocument/2006/relationships/image" Target="media/image1018.wmf"/><Relationship Id="rId334" Type="http://schemas.openxmlformats.org/officeDocument/2006/relationships/image" Target="media/image138.wmf"/><Relationship Id="rId541" Type="http://schemas.openxmlformats.org/officeDocument/2006/relationships/oleObject" Target="embeddings/oleObject294.bin"/><Relationship Id="rId639" Type="http://schemas.openxmlformats.org/officeDocument/2006/relationships/oleObject" Target="embeddings/oleObject346.bin"/><Relationship Id="rId1171" Type="http://schemas.openxmlformats.org/officeDocument/2006/relationships/image" Target="media/image523.wmf"/><Relationship Id="rId1269" Type="http://schemas.openxmlformats.org/officeDocument/2006/relationships/oleObject" Target="embeddings/oleObject701.bin"/><Relationship Id="rId1476" Type="http://schemas.openxmlformats.org/officeDocument/2006/relationships/oleObject" Target="embeddings/oleObject803.bin"/><Relationship Id="rId2015" Type="http://schemas.openxmlformats.org/officeDocument/2006/relationships/oleObject" Target="embeddings/oleObject1100.bin"/><Relationship Id="rId2222" Type="http://schemas.openxmlformats.org/officeDocument/2006/relationships/oleObject" Target="embeddings/oleObject1265.bin"/><Relationship Id="rId401" Type="http://schemas.openxmlformats.org/officeDocument/2006/relationships/image" Target="media/image167.wmf"/><Relationship Id="rId846" Type="http://schemas.openxmlformats.org/officeDocument/2006/relationships/oleObject" Target="embeddings/oleObject456.bin"/><Relationship Id="rId1031" Type="http://schemas.openxmlformats.org/officeDocument/2006/relationships/oleObject" Target="embeddings/oleObject566.bin"/><Relationship Id="rId1129" Type="http://schemas.openxmlformats.org/officeDocument/2006/relationships/oleObject" Target="embeddings/oleObject619.bin"/><Relationship Id="rId1683" Type="http://schemas.openxmlformats.org/officeDocument/2006/relationships/image" Target="media/image761.wmf"/><Relationship Id="rId1890" Type="http://schemas.openxmlformats.org/officeDocument/2006/relationships/oleObject" Target="embeddings/oleObject1031.bin"/><Relationship Id="rId1988" Type="http://schemas.openxmlformats.org/officeDocument/2006/relationships/image" Target="media/image894.wmf"/><Relationship Id="rId2527" Type="http://schemas.openxmlformats.org/officeDocument/2006/relationships/theme" Target="theme/theme1.xml"/><Relationship Id="rId706" Type="http://schemas.openxmlformats.org/officeDocument/2006/relationships/image" Target="media/image318.wmf"/><Relationship Id="rId913" Type="http://schemas.openxmlformats.org/officeDocument/2006/relationships/image" Target="media/image412.wmf"/><Relationship Id="rId1336" Type="http://schemas.openxmlformats.org/officeDocument/2006/relationships/image" Target="media/image593.wmf"/><Relationship Id="rId1543" Type="http://schemas.openxmlformats.org/officeDocument/2006/relationships/oleObject" Target="embeddings/oleObject833.bin"/><Relationship Id="rId1750" Type="http://schemas.openxmlformats.org/officeDocument/2006/relationships/oleObject" Target="embeddings/oleObject950.bin"/><Relationship Id="rId42" Type="http://schemas.openxmlformats.org/officeDocument/2006/relationships/oleObject" Target="embeddings/oleObject17.bin"/><Relationship Id="rId1403" Type="http://schemas.openxmlformats.org/officeDocument/2006/relationships/image" Target="media/image631.wmf"/><Relationship Id="rId1610" Type="http://schemas.openxmlformats.org/officeDocument/2006/relationships/oleObject" Target="embeddings/oleObject872.bin"/><Relationship Id="rId1848" Type="http://schemas.openxmlformats.org/officeDocument/2006/relationships/oleObject" Target="embeddings/oleObject1004.bin"/><Relationship Id="rId191" Type="http://schemas.openxmlformats.org/officeDocument/2006/relationships/oleObject" Target="embeddings/oleObject99.bin"/><Relationship Id="rId1708" Type="http://schemas.openxmlformats.org/officeDocument/2006/relationships/image" Target="media/image773.wmf"/><Relationship Id="rId1915" Type="http://schemas.openxmlformats.org/officeDocument/2006/relationships/oleObject" Target="embeddings/oleObject1046.bin"/><Relationship Id="rId289" Type="http://schemas.openxmlformats.org/officeDocument/2006/relationships/oleObject" Target="embeddings/oleObject162.bin"/><Relationship Id="rId496" Type="http://schemas.openxmlformats.org/officeDocument/2006/relationships/image" Target="media/image219.wmf"/><Relationship Id="rId2177" Type="http://schemas.openxmlformats.org/officeDocument/2006/relationships/image" Target="media/image932.wmf"/><Relationship Id="rId2384" Type="http://schemas.openxmlformats.org/officeDocument/2006/relationships/image" Target="media/image1032.wmf"/><Relationship Id="rId149" Type="http://schemas.openxmlformats.org/officeDocument/2006/relationships/image" Target="media/image65.wmf"/><Relationship Id="rId356" Type="http://schemas.openxmlformats.org/officeDocument/2006/relationships/oleObject" Target="embeddings/oleObject200.bin"/><Relationship Id="rId563" Type="http://schemas.openxmlformats.org/officeDocument/2006/relationships/oleObject" Target="embeddings/oleObject306.bin"/><Relationship Id="rId770" Type="http://schemas.openxmlformats.org/officeDocument/2006/relationships/image" Target="media/image348.wmf"/><Relationship Id="rId1193" Type="http://schemas.openxmlformats.org/officeDocument/2006/relationships/oleObject" Target="embeddings/oleObject652.bin"/><Relationship Id="rId2037" Type="http://schemas.openxmlformats.org/officeDocument/2006/relationships/image" Target="media/image918.wmf"/><Relationship Id="rId2244" Type="http://schemas.openxmlformats.org/officeDocument/2006/relationships/image" Target="media/image958.wmf"/><Relationship Id="rId2451" Type="http://schemas.openxmlformats.org/officeDocument/2006/relationships/oleObject" Target="embeddings/oleObject1392.bin"/><Relationship Id="rId216" Type="http://schemas.openxmlformats.org/officeDocument/2006/relationships/oleObject" Target="embeddings/oleObject115.bin"/><Relationship Id="rId423" Type="http://schemas.openxmlformats.org/officeDocument/2006/relationships/oleObject" Target="embeddings/oleObject239.bin"/><Relationship Id="rId868" Type="http://schemas.openxmlformats.org/officeDocument/2006/relationships/image" Target="media/image392.wmf"/><Relationship Id="rId1053" Type="http://schemas.openxmlformats.org/officeDocument/2006/relationships/image" Target="media/image467.wmf"/><Relationship Id="rId1260" Type="http://schemas.openxmlformats.org/officeDocument/2006/relationships/oleObject" Target="embeddings/oleObject694.bin"/><Relationship Id="rId1498" Type="http://schemas.openxmlformats.org/officeDocument/2006/relationships/image" Target="media/image678.wmf"/><Relationship Id="rId2104" Type="http://schemas.openxmlformats.org/officeDocument/2006/relationships/oleObject" Target="embeddings/oleObject1168.bin"/><Relationship Id="rId630" Type="http://schemas.openxmlformats.org/officeDocument/2006/relationships/image" Target="media/image281.wmf"/><Relationship Id="rId728" Type="http://schemas.openxmlformats.org/officeDocument/2006/relationships/image" Target="media/image329.wmf"/><Relationship Id="rId935" Type="http://schemas.openxmlformats.org/officeDocument/2006/relationships/image" Target="media/image422.wmf"/><Relationship Id="rId1358" Type="http://schemas.openxmlformats.org/officeDocument/2006/relationships/image" Target="media/image608.wmf"/><Relationship Id="rId1565" Type="http://schemas.openxmlformats.org/officeDocument/2006/relationships/oleObject" Target="embeddings/oleObject845.bin"/><Relationship Id="rId1772" Type="http://schemas.openxmlformats.org/officeDocument/2006/relationships/oleObject" Target="embeddings/oleObject961.bin"/><Relationship Id="rId2311" Type="http://schemas.openxmlformats.org/officeDocument/2006/relationships/image" Target="media/image989.wmf"/><Relationship Id="rId2409" Type="http://schemas.openxmlformats.org/officeDocument/2006/relationships/oleObject" Target="embeddings/oleObject1367.bin"/><Relationship Id="rId64" Type="http://schemas.openxmlformats.org/officeDocument/2006/relationships/oleObject" Target="embeddings/oleObject29.bin"/><Relationship Id="rId1120" Type="http://schemas.openxmlformats.org/officeDocument/2006/relationships/oleObject" Target="embeddings/oleObject614.bin"/><Relationship Id="rId1218" Type="http://schemas.openxmlformats.org/officeDocument/2006/relationships/image" Target="media/image543.wmf"/><Relationship Id="rId1425" Type="http://schemas.openxmlformats.org/officeDocument/2006/relationships/image" Target="media/image637.wmf"/><Relationship Id="rId1632" Type="http://schemas.openxmlformats.org/officeDocument/2006/relationships/oleObject" Target="embeddings/oleObject885.bin"/><Relationship Id="rId1937" Type="http://schemas.openxmlformats.org/officeDocument/2006/relationships/oleObject" Target="embeddings/oleObject1058.bin"/><Relationship Id="rId2199" Type="http://schemas.openxmlformats.org/officeDocument/2006/relationships/oleObject" Target="embeddings/oleObject1251.bin"/><Relationship Id="rId280" Type="http://schemas.openxmlformats.org/officeDocument/2006/relationships/oleObject" Target="embeddings/oleObject157.bin"/><Relationship Id="rId140" Type="http://schemas.openxmlformats.org/officeDocument/2006/relationships/image" Target="media/image61.wmf"/><Relationship Id="rId378" Type="http://schemas.openxmlformats.org/officeDocument/2006/relationships/image" Target="media/image159.wmf"/><Relationship Id="rId585" Type="http://schemas.openxmlformats.org/officeDocument/2006/relationships/image" Target="media/image258.wmf"/><Relationship Id="rId792" Type="http://schemas.openxmlformats.org/officeDocument/2006/relationships/image" Target="media/image358.wmf"/><Relationship Id="rId2059" Type="http://schemas.openxmlformats.org/officeDocument/2006/relationships/oleObject" Target="embeddings/oleObject1128.bin"/><Relationship Id="rId2266" Type="http://schemas.openxmlformats.org/officeDocument/2006/relationships/image" Target="media/image967.wmf"/><Relationship Id="rId2473" Type="http://schemas.openxmlformats.org/officeDocument/2006/relationships/image" Target="media/image1060.wmf"/><Relationship Id="rId6" Type="http://schemas.openxmlformats.org/officeDocument/2006/relationships/webSettings" Target="webSettings.xml"/><Relationship Id="rId238" Type="http://schemas.openxmlformats.org/officeDocument/2006/relationships/oleObject" Target="embeddings/oleObject130.bin"/><Relationship Id="rId445" Type="http://schemas.openxmlformats.org/officeDocument/2006/relationships/oleObject" Target="embeddings/oleObject251.bin"/><Relationship Id="rId652" Type="http://schemas.openxmlformats.org/officeDocument/2006/relationships/image" Target="media/image292.wmf"/><Relationship Id="rId1075" Type="http://schemas.openxmlformats.org/officeDocument/2006/relationships/oleObject" Target="embeddings/oleObject590.bin"/><Relationship Id="rId1282" Type="http://schemas.openxmlformats.org/officeDocument/2006/relationships/oleObject" Target="embeddings/oleObject710.bin"/><Relationship Id="rId2126" Type="http://schemas.openxmlformats.org/officeDocument/2006/relationships/oleObject" Target="embeddings/oleObject1189.bin"/><Relationship Id="rId2333" Type="http://schemas.openxmlformats.org/officeDocument/2006/relationships/image" Target="media/image999.wmf"/><Relationship Id="rId305" Type="http://schemas.openxmlformats.org/officeDocument/2006/relationships/oleObject" Target="embeddings/oleObject172.bin"/><Relationship Id="rId512" Type="http://schemas.openxmlformats.org/officeDocument/2006/relationships/oleObject" Target="embeddings/oleObject278.bin"/><Relationship Id="rId957" Type="http://schemas.openxmlformats.org/officeDocument/2006/relationships/oleObject" Target="embeddings/oleObject517.bin"/><Relationship Id="rId1142" Type="http://schemas.openxmlformats.org/officeDocument/2006/relationships/image" Target="media/image509.wmf"/><Relationship Id="rId1587" Type="http://schemas.openxmlformats.org/officeDocument/2006/relationships/oleObject" Target="embeddings/oleObject857.bin"/><Relationship Id="rId1794" Type="http://schemas.openxmlformats.org/officeDocument/2006/relationships/image" Target="media/image814.wmf"/><Relationship Id="rId2400" Type="http://schemas.openxmlformats.org/officeDocument/2006/relationships/oleObject" Target="embeddings/oleObject1359.bin"/><Relationship Id="rId86" Type="http://schemas.openxmlformats.org/officeDocument/2006/relationships/image" Target="media/image38.wmf"/><Relationship Id="rId817" Type="http://schemas.openxmlformats.org/officeDocument/2006/relationships/oleObject" Target="embeddings/oleObject440.bin"/><Relationship Id="rId1002" Type="http://schemas.openxmlformats.org/officeDocument/2006/relationships/image" Target="media/image451.wmf"/><Relationship Id="rId1447" Type="http://schemas.openxmlformats.org/officeDocument/2006/relationships/image" Target="media/image650.wmf"/><Relationship Id="rId1654" Type="http://schemas.openxmlformats.org/officeDocument/2006/relationships/oleObject" Target="embeddings/oleObject899.bin"/><Relationship Id="rId1861" Type="http://schemas.openxmlformats.org/officeDocument/2006/relationships/image" Target="media/image838.wmf"/><Relationship Id="rId1307" Type="http://schemas.openxmlformats.org/officeDocument/2006/relationships/oleObject" Target="embeddings/oleObject723.bin"/><Relationship Id="rId1514" Type="http://schemas.openxmlformats.org/officeDocument/2006/relationships/oleObject" Target="embeddings/oleObject818.bin"/><Relationship Id="rId1721" Type="http://schemas.openxmlformats.org/officeDocument/2006/relationships/oleObject" Target="embeddings/oleObject935.bin"/><Relationship Id="rId1959" Type="http://schemas.openxmlformats.org/officeDocument/2006/relationships/oleObject" Target="embeddings/oleObject1071.bin"/><Relationship Id="rId13" Type="http://schemas.openxmlformats.org/officeDocument/2006/relationships/image" Target="media/image4.wmf"/><Relationship Id="rId1819" Type="http://schemas.openxmlformats.org/officeDocument/2006/relationships/oleObject" Target="embeddings/oleObject985.bin"/><Relationship Id="rId2190" Type="http://schemas.openxmlformats.org/officeDocument/2006/relationships/oleObject" Target="embeddings/oleObject1246.bin"/><Relationship Id="rId2288" Type="http://schemas.openxmlformats.org/officeDocument/2006/relationships/oleObject" Target="embeddings/oleObject1302.bin"/><Relationship Id="rId2495" Type="http://schemas.openxmlformats.org/officeDocument/2006/relationships/image" Target="media/image1068.wmf"/><Relationship Id="rId162" Type="http://schemas.openxmlformats.org/officeDocument/2006/relationships/oleObject" Target="embeddings/oleObject83.bin"/><Relationship Id="rId467" Type="http://schemas.openxmlformats.org/officeDocument/2006/relationships/oleObject" Target="embeddings/oleObject253.bin"/><Relationship Id="rId1097" Type="http://schemas.openxmlformats.org/officeDocument/2006/relationships/oleObject" Target="embeddings/oleObject602.bin"/><Relationship Id="rId2050" Type="http://schemas.openxmlformats.org/officeDocument/2006/relationships/oleObject" Target="embeddings/oleObject1122.bin"/><Relationship Id="rId2148" Type="http://schemas.openxmlformats.org/officeDocument/2006/relationships/oleObject" Target="embeddings/oleObject1211.bin"/><Relationship Id="rId674" Type="http://schemas.openxmlformats.org/officeDocument/2006/relationships/oleObject" Target="embeddings/oleObject364.bin"/><Relationship Id="rId881" Type="http://schemas.openxmlformats.org/officeDocument/2006/relationships/oleObject" Target="embeddings/oleObject476.bin"/><Relationship Id="rId979" Type="http://schemas.openxmlformats.org/officeDocument/2006/relationships/image" Target="media/image443.wmf"/><Relationship Id="rId2355" Type="http://schemas.openxmlformats.org/officeDocument/2006/relationships/image" Target="media/image1011.wmf"/><Relationship Id="rId327" Type="http://schemas.openxmlformats.org/officeDocument/2006/relationships/oleObject" Target="embeddings/oleObject184.bin"/><Relationship Id="rId534" Type="http://schemas.openxmlformats.org/officeDocument/2006/relationships/oleObject" Target="embeddings/oleObject290.bin"/><Relationship Id="rId741" Type="http://schemas.openxmlformats.org/officeDocument/2006/relationships/oleObject" Target="embeddings/oleObject400.bin"/><Relationship Id="rId839" Type="http://schemas.openxmlformats.org/officeDocument/2006/relationships/image" Target="media/image379.wmf"/><Relationship Id="rId1164" Type="http://schemas.openxmlformats.org/officeDocument/2006/relationships/oleObject" Target="embeddings/oleObject637.bin"/><Relationship Id="rId1371" Type="http://schemas.openxmlformats.org/officeDocument/2006/relationships/image" Target="media/image614.wmf"/><Relationship Id="rId1469" Type="http://schemas.openxmlformats.org/officeDocument/2006/relationships/image" Target="media/image662.wmf"/><Relationship Id="rId2008" Type="http://schemas.openxmlformats.org/officeDocument/2006/relationships/oleObject" Target="embeddings/oleObject1096.bin"/><Relationship Id="rId2215" Type="http://schemas.openxmlformats.org/officeDocument/2006/relationships/image" Target="media/image946.wmf"/><Relationship Id="rId2422" Type="http://schemas.openxmlformats.org/officeDocument/2006/relationships/oleObject" Target="embeddings/oleObject1377.bin"/><Relationship Id="rId601" Type="http://schemas.openxmlformats.org/officeDocument/2006/relationships/oleObject" Target="embeddings/oleObject327.bin"/><Relationship Id="rId1024" Type="http://schemas.openxmlformats.org/officeDocument/2006/relationships/image" Target="media/image456.wmf"/><Relationship Id="rId1231" Type="http://schemas.openxmlformats.org/officeDocument/2006/relationships/oleObject" Target="embeddings/oleObject675.bin"/><Relationship Id="rId1676" Type="http://schemas.openxmlformats.org/officeDocument/2006/relationships/oleObject" Target="embeddings/oleObject911.bin"/><Relationship Id="rId1883" Type="http://schemas.openxmlformats.org/officeDocument/2006/relationships/oleObject" Target="embeddings/oleObject1027.bin"/><Relationship Id="rId906" Type="http://schemas.openxmlformats.org/officeDocument/2006/relationships/image" Target="media/image409.wmf"/><Relationship Id="rId1329" Type="http://schemas.openxmlformats.org/officeDocument/2006/relationships/image" Target="media/image590.wmf"/><Relationship Id="rId1536" Type="http://schemas.openxmlformats.org/officeDocument/2006/relationships/image" Target="media/image699.wmf"/><Relationship Id="rId1743" Type="http://schemas.openxmlformats.org/officeDocument/2006/relationships/image" Target="media/image789.wmf"/><Relationship Id="rId1950" Type="http://schemas.openxmlformats.org/officeDocument/2006/relationships/oleObject" Target="embeddings/oleObject1066.bin"/><Relationship Id="rId35" Type="http://schemas.openxmlformats.org/officeDocument/2006/relationships/image" Target="media/image14.wmf"/><Relationship Id="rId1603" Type="http://schemas.openxmlformats.org/officeDocument/2006/relationships/image" Target="media/image728.wmf"/><Relationship Id="rId1810" Type="http://schemas.openxmlformats.org/officeDocument/2006/relationships/image" Target="media/image822.wmf"/><Relationship Id="rId184" Type="http://schemas.openxmlformats.org/officeDocument/2006/relationships/image" Target="media/image81.wmf"/><Relationship Id="rId391" Type="http://schemas.openxmlformats.org/officeDocument/2006/relationships/image" Target="media/image164.wmf"/><Relationship Id="rId1908" Type="http://schemas.openxmlformats.org/officeDocument/2006/relationships/image" Target="media/image859.wmf"/><Relationship Id="rId2072" Type="http://schemas.openxmlformats.org/officeDocument/2006/relationships/oleObject" Target="embeddings/oleObject1138.bin"/><Relationship Id="rId251" Type="http://schemas.openxmlformats.org/officeDocument/2006/relationships/oleObject" Target="embeddings/oleObject138.bin"/><Relationship Id="rId489" Type="http://schemas.openxmlformats.org/officeDocument/2006/relationships/oleObject" Target="embeddings/oleObject266.bin"/><Relationship Id="rId696" Type="http://schemas.openxmlformats.org/officeDocument/2006/relationships/image" Target="media/image313.wmf"/><Relationship Id="rId2377" Type="http://schemas.openxmlformats.org/officeDocument/2006/relationships/oleObject" Target="embeddings/oleObject1338.bin"/><Relationship Id="rId349" Type="http://schemas.openxmlformats.org/officeDocument/2006/relationships/image" Target="media/image145.wmf"/><Relationship Id="rId556" Type="http://schemas.openxmlformats.org/officeDocument/2006/relationships/oleObject" Target="embeddings/oleObject302.bin"/><Relationship Id="rId763" Type="http://schemas.openxmlformats.org/officeDocument/2006/relationships/oleObject" Target="embeddings/oleObject411.bin"/><Relationship Id="rId1186" Type="http://schemas.openxmlformats.org/officeDocument/2006/relationships/oleObject" Target="embeddings/oleObject648.bin"/><Relationship Id="rId1393" Type="http://schemas.openxmlformats.org/officeDocument/2006/relationships/oleObject" Target="embeddings/oleObject761.bin"/><Relationship Id="rId2237" Type="http://schemas.openxmlformats.org/officeDocument/2006/relationships/oleObject" Target="embeddings/oleObject1275.bin"/><Relationship Id="rId2444" Type="http://schemas.openxmlformats.org/officeDocument/2006/relationships/image" Target="media/image1048.wmf"/><Relationship Id="rId111" Type="http://schemas.openxmlformats.org/officeDocument/2006/relationships/oleObject" Target="embeddings/oleObject55.bin"/><Relationship Id="rId209" Type="http://schemas.openxmlformats.org/officeDocument/2006/relationships/image" Target="media/image91.wmf"/><Relationship Id="rId416" Type="http://schemas.openxmlformats.org/officeDocument/2006/relationships/oleObject" Target="embeddings/oleObject235.bin"/><Relationship Id="rId970" Type="http://schemas.openxmlformats.org/officeDocument/2006/relationships/oleObject" Target="embeddings/oleObject524.bin"/><Relationship Id="rId1046" Type="http://schemas.openxmlformats.org/officeDocument/2006/relationships/oleObject" Target="embeddings/oleObject575.bin"/><Relationship Id="rId1253" Type="http://schemas.openxmlformats.org/officeDocument/2006/relationships/image" Target="media/image557.wmf"/><Relationship Id="rId1698" Type="http://schemas.openxmlformats.org/officeDocument/2006/relationships/oleObject" Target="embeddings/oleObject922.bin"/><Relationship Id="rId623" Type="http://schemas.openxmlformats.org/officeDocument/2006/relationships/oleObject" Target="embeddings/oleObject338.bin"/><Relationship Id="rId830" Type="http://schemas.openxmlformats.org/officeDocument/2006/relationships/oleObject" Target="embeddings/oleObject448.bin"/><Relationship Id="rId928" Type="http://schemas.openxmlformats.org/officeDocument/2006/relationships/oleObject" Target="embeddings/oleObject502.bin"/><Relationship Id="rId1460" Type="http://schemas.openxmlformats.org/officeDocument/2006/relationships/oleObject" Target="embeddings/oleObject797.bin"/><Relationship Id="rId1558" Type="http://schemas.openxmlformats.org/officeDocument/2006/relationships/image" Target="media/image709.wmf"/><Relationship Id="rId1765" Type="http://schemas.openxmlformats.org/officeDocument/2006/relationships/image" Target="media/image800.wmf"/><Relationship Id="rId2304" Type="http://schemas.openxmlformats.org/officeDocument/2006/relationships/oleObject" Target="embeddings/oleObject1311.bin"/><Relationship Id="rId2511" Type="http://schemas.openxmlformats.org/officeDocument/2006/relationships/oleObject" Target="embeddings/oleObject1432.bin"/><Relationship Id="rId57" Type="http://schemas.openxmlformats.org/officeDocument/2006/relationships/image" Target="media/image24.wmf"/><Relationship Id="rId1113" Type="http://schemas.openxmlformats.org/officeDocument/2006/relationships/oleObject" Target="embeddings/oleObject610.bin"/><Relationship Id="rId1320" Type="http://schemas.openxmlformats.org/officeDocument/2006/relationships/oleObject" Target="embeddings/oleObject727.bin"/><Relationship Id="rId1418" Type="http://schemas.openxmlformats.org/officeDocument/2006/relationships/image" Target="media/image635.wmf"/><Relationship Id="rId1972" Type="http://schemas.openxmlformats.org/officeDocument/2006/relationships/oleObject" Target="embeddings/oleObject1078.bin"/><Relationship Id="rId1625" Type="http://schemas.openxmlformats.org/officeDocument/2006/relationships/image" Target="media/image737.wmf"/><Relationship Id="rId1832" Type="http://schemas.openxmlformats.org/officeDocument/2006/relationships/image" Target="media/image832.wmf"/><Relationship Id="rId2094" Type="http://schemas.openxmlformats.org/officeDocument/2006/relationships/oleObject" Target="embeddings/oleObject1158.bin"/><Relationship Id="rId273" Type="http://schemas.openxmlformats.org/officeDocument/2006/relationships/image" Target="media/image113.wmf"/><Relationship Id="rId480" Type="http://schemas.openxmlformats.org/officeDocument/2006/relationships/image" Target="media/image212.wmf"/><Relationship Id="rId2161" Type="http://schemas.openxmlformats.org/officeDocument/2006/relationships/oleObject" Target="embeddings/oleObject1224.bin"/><Relationship Id="rId2399" Type="http://schemas.openxmlformats.org/officeDocument/2006/relationships/oleObject" Target="embeddings/oleObject1358.bin"/><Relationship Id="rId133" Type="http://schemas.openxmlformats.org/officeDocument/2006/relationships/image" Target="media/image58.wmf"/><Relationship Id="rId340" Type="http://schemas.openxmlformats.org/officeDocument/2006/relationships/image" Target="media/image141.wmf"/><Relationship Id="rId578" Type="http://schemas.openxmlformats.org/officeDocument/2006/relationships/image" Target="media/image255.wmf"/><Relationship Id="rId785" Type="http://schemas.openxmlformats.org/officeDocument/2006/relationships/oleObject" Target="embeddings/oleObject422.bin"/><Relationship Id="rId992" Type="http://schemas.openxmlformats.org/officeDocument/2006/relationships/oleObject" Target="embeddings/oleObject538.bin"/><Relationship Id="rId2021" Type="http://schemas.openxmlformats.org/officeDocument/2006/relationships/oleObject" Target="embeddings/oleObject1103.bin"/><Relationship Id="rId2259" Type="http://schemas.openxmlformats.org/officeDocument/2006/relationships/oleObject" Target="embeddings/oleObject1286.bin"/><Relationship Id="rId2466" Type="http://schemas.openxmlformats.org/officeDocument/2006/relationships/oleObject" Target="embeddings/oleObject1401.bin"/><Relationship Id="rId200" Type="http://schemas.openxmlformats.org/officeDocument/2006/relationships/oleObject" Target="embeddings/oleObject104.bin"/><Relationship Id="rId438" Type="http://schemas.openxmlformats.org/officeDocument/2006/relationships/image" Target="media/image182.wmf"/><Relationship Id="rId645" Type="http://schemas.openxmlformats.org/officeDocument/2006/relationships/oleObject" Target="embeddings/oleObject349.bin"/><Relationship Id="rId852" Type="http://schemas.openxmlformats.org/officeDocument/2006/relationships/oleObject" Target="embeddings/oleObject460.bin"/><Relationship Id="rId1068" Type="http://schemas.openxmlformats.org/officeDocument/2006/relationships/oleObject" Target="embeddings/oleObject586.bin"/><Relationship Id="rId1275" Type="http://schemas.openxmlformats.org/officeDocument/2006/relationships/image" Target="media/image561.wmf"/><Relationship Id="rId1482" Type="http://schemas.openxmlformats.org/officeDocument/2006/relationships/image" Target="media/image669.wmf"/><Relationship Id="rId2119" Type="http://schemas.openxmlformats.org/officeDocument/2006/relationships/oleObject" Target="embeddings/oleObject1182.bin"/><Relationship Id="rId2326" Type="http://schemas.openxmlformats.org/officeDocument/2006/relationships/image" Target="media/image996.wmf"/><Relationship Id="rId505" Type="http://schemas.openxmlformats.org/officeDocument/2006/relationships/image" Target="media/image223.wmf"/><Relationship Id="rId712" Type="http://schemas.openxmlformats.org/officeDocument/2006/relationships/image" Target="media/image321.wmf"/><Relationship Id="rId1135" Type="http://schemas.openxmlformats.org/officeDocument/2006/relationships/oleObject" Target="embeddings/oleObject622.bin"/><Relationship Id="rId1342" Type="http://schemas.openxmlformats.org/officeDocument/2006/relationships/image" Target="media/image596.wmf"/><Relationship Id="rId1787" Type="http://schemas.openxmlformats.org/officeDocument/2006/relationships/oleObject" Target="embeddings/oleObject969.bin"/><Relationship Id="rId1994" Type="http://schemas.openxmlformats.org/officeDocument/2006/relationships/image" Target="media/image897.wmf"/><Relationship Id="rId79" Type="http://schemas.openxmlformats.org/officeDocument/2006/relationships/oleObject" Target="embeddings/oleObject37.bin"/><Relationship Id="rId1202" Type="http://schemas.openxmlformats.org/officeDocument/2006/relationships/oleObject" Target="embeddings/oleObject658.bin"/><Relationship Id="rId1647" Type="http://schemas.openxmlformats.org/officeDocument/2006/relationships/oleObject" Target="embeddings/oleObject894.bin"/><Relationship Id="rId1854" Type="http://schemas.openxmlformats.org/officeDocument/2006/relationships/oleObject" Target="embeddings/oleObject1009.bin"/><Relationship Id="rId1507" Type="http://schemas.openxmlformats.org/officeDocument/2006/relationships/image" Target="media/image684.wmf"/><Relationship Id="rId1714" Type="http://schemas.openxmlformats.org/officeDocument/2006/relationships/oleObject" Target="embeddings/oleObject931.bin"/><Relationship Id="rId295" Type="http://schemas.openxmlformats.org/officeDocument/2006/relationships/oleObject" Target="embeddings/oleObject166.bin"/><Relationship Id="rId1921" Type="http://schemas.openxmlformats.org/officeDocument/2006/relationships/oleObject" Target="embeddings/oleObject1052.bin"/><Relationship Id="rId2183" Type="http://schemas.openxmlformats.org/officeDocument/2006/relationships/oleObject" Target="embeddings/oleObject1241.bin"/><Relationship Id="rId2390" Type="http://schemas.openxmlformats.org/officeDocument/2006/relationships/oleObject" Target="embeddings/oleObject1349.bin"/><Relationship Id="rId2488" Type="http://schemas.openxmlformats.org/officeDocument/2006/relationships/oleObject" Target="embeddings/oleObject1415.bin"/><Relationship Id="rId155" Type="http://schemas.openxmlformats.org/officeDocument/2006/relationships/image" Target="media/image68.wmf"/><Relationship Id="rId362" Type="http://schemas.openxmlformats.org/officeDocument/2006/relationships/oleObject" Target="embeddings/oleObject203.bin"/><Relationship Id="rId1297" Type="http://schemas.openxmlformats.org/officeDocument/2006/relationships/image" Target="media/image572.wmf"/><Relationship Id="rId2043" Type="http://schemas.openxmlformats.org/officeDocument/2006/relationships/oleObject" Target="embeddings/oleObject1116.bin"/><Relationship Id="rId2250" Type="http://schemas.openxmlformats.org/officeDocument/2006/relationships/image" Target="media/image961.wmf"/><Relationship Id="rId222" Type="http://schemas.openxmlformats.org/officeDocument/2006/relationships/image" Target="media/image95.wmf"/><Relationship Id="rId667" Type="http://schemas.openxmlformats.org/officeDocument/2006/relationships/oleObject" Target="embeddings/oleObject360.bin"/><Relationship Id="rId874" Type="http://schemas.openxmlformats.org/officeDocument/2006/relationships/oleObject" Target="embeddings/oleObject472.bin"/><Relationship Id="rId2110" Type="http://schemas.openxmlformats.org/officeDocument/2006/relationships/oleObject" Target="embeddings/oleObject1174.bin"/><Relationship Id="rId2348" Type="http://schemas.openxmlformats.org/officeDocument/2006/relationships/oleObject" Target="embeddings/oleObject1334.bin"/><Relationship Id="rId527" Type="http://schemas.openxmlformats.org/officeDocument/2006/relationships/oleObject" Target="embeddings/oleObject286.bin"/><Relationship Id="rId734" Type="http://schemas.openxmlformats.org/officeDocument/2006/relationships/image" Target="media/image331.wmf"/><Relationship Id="rId941" Type="http://schemas.openxmlformats.org/officeDocument/2006/relationships/oleObject" Target="embeddings/oleObject509.bin"/><Relationship Id="rId1157" Type="http://schemas.openxmlformats.org/officeDocument/2006/relationships/oleObject" Target="embeddings/oleObject633.bin"/><Relationship Id="rId1364" Type="http://schemas.openxmlformats.org/officeDocument/2006/relationships/image" Target="media/image611.wmf"/><Relationship Id="rId1571" Type="http://schemas.openxmlformats.org/officeDocument/2006/relationships/oleObject" Target="embeddings/oleObject848.bin"/><Relationship Id="rId2208" Type="http://schemas.openxmlformats.org/officeDocument/2006/relationships/oleObject" Target="embeddings/oleObject1257.bin"/><Relationship Id="rId2415" Type="http://schemas.openxmlformats.org/officeDocument/2006/relationships/image" Target="media/image1036.wmf"/><Relationship Id="rId70" Type="http://schemas.openxmlformats.org/officeDocument/2006/relationships/oleObject" Target="embeddings/oleObject32.bin"/><Relationship Id="rId801" Type="http://schemas.openxmlformats.org/officeDocument/2006/relationships/oleObject" Target="embeddings/oleObject431.bin"/><Relationship Id="rId1017" Type="http://schemas.openxmlformats.org/officeDocument/2006/relationships/oleObject" Target="embeddings/oleObject554.bin"/><Relationship Id="rId1224" Type="http://schemas.openxmlformats.org/officeDocument/2006/relationships/oleObject" Target="embeddings/oleObject671.bin"/><Relationship Id="rId1431" Type="http://schemas.openxmlformats.org/officeDocument/2006/relationships/oleObject" Target="embeddings/oleObject783.bin"/><Relationship Id="rId1669" Type="http://schemas.openxmlformats.org/officeDocument/2006/relationships/image" Target="media/image754.wmf"/><Relationship Id="rId1876" Type="http://schemas.openxmlformats.org/officeDocument/2006/relationships/oleObject" Target="embeddings/oleObject1023.bin"/><Relationship Id="rId1529" Type="http://schemas.openxmlformats.org/officeDocument/2006/relationships/oleObject" Target="embeddings/oleObject826.bin"/><Relationship Id="rId1736" Type="http://schemas.openxmlformats.org/officeDocument/2006/relationships/oleObject" Target="embeddings/oleObject943.bin"/><Relationship Id="rId1943" Type="http://schemas.openxmlformats.org/officeDocument/2006/relationships/image" Target="media/image874.wmf"/><Relationship Id="rId28" Type="http://schemas.openxmlformats.org/officeDocument/2006/relationships/oleObject" Target="embeddings/oleObject10.bin"/><Relationship Id="rId1803" Type="http://schemas.openxmlformats.org/officeDocument/2006/relationships/oleObject" Target="embeddings/oleObject977.bin"/><Relationship Id="rId177" Type="http://schemas.openxmlformats.org/officeDocument/2006/relationships/image" Target="media/image78.wmf"/><Relationship Id="rId384" Type="http://schemas.openxmlformats.org/officeDocument/2006/relationships/oleObject" Target="embeddings/oleObject215.bin"/><Relationship Id="rId591" Type="http://schemas.openxmlformats.org/officeDocument/2006/relationships/oleObject" Target="embeddings/oleObject322.bin"/><Relationship Id="rId2065" Type="http://schemas.openxmlformats.org/officeDocument/2006/relationships/oleObject" Target="embeddings/oleObject1133.bin"/><Relationship Id="rId2272" Type="http://schemas.openxmlformats.org/officeDocument/2006/relationships/image" Target="media/image970.wmf"/><Relationship Id="rId244" Type="http://schemas.openxmlformats.org/officeDocument/2006/relationships/oleObject" Target="embeddings/oleObject134.bin"/><Relationship Id="rId689" Type="http://schemas.openxmlformats.org/officeDocument/2006/relationships/oleObject" Target="embeddings/oleObject372.bin"/><Relationship Id="rId896" Type="http://schemas.openxmlformats.org/officeDocument/2006/relationships/image" Target="media/image405.wmf"/><Relationship Id="rId1081" Type="http://schemas.openxmlformats.org/officeDocument/2006/relationships/image" Target="media/image482.wmf"/><Relationship Id="rId451" Type="http://schemas.openxmlformats.org/officeDocument/2006/relationships/image" Target="media/image191.wmf"/><Relationship Id="rId549" Type="http://schemas.openxmlformats.org/officeDocument/2006/relationships/oleObject" Target="embeddings/oleObject298.bin"/><Relationship Id="rId756" Type="http://schemas.openxmlformats.org/officeDocument/2006/relationships/image" Target="media/image341.wmf"/><Relationship Id="rId1179" Type="http://schemas.openxmlformats.org/officeDocument/2006/relationships/image" Target="media/image527.wmf"/><Relationship Id="rId1386" Type="http://schemas.openxmlformats.org/officeDocument/2006/relationships/oleObject" Target="embeddings/oleObject757.bin"/><Relationship Id="rId1593" Type="http://schemas.openxmlformats.org/officeDocument/2006/relationships/image" Target="media/image724.wmf"/><Relationship Id="rId2132" Type="http://schemas.openxmlformats.org/officeDocument/2006/relationships/oleObject" Target="embeddings/oleObject1195.bin"/><Relationship Id="rId2437" Type="http://schemas.openxmlformats.org/officeDocument/2006/relationships/oleObject" Target="embeddings/oleObject1385.bin"/><Relationship Id="rId104" Type="http://schemas.openxmlformats.org/officeDocument/2006/relationships/oleObject" Target="embeddings/oleObject51.bin"/><Relationship Id="rId311" Type="http://schemas.openxmlformats.org/officeDocument/2006/relationships/oleObject" Target="embeddings/oleObject175.bin"/><Relationship Id="rId409" Type="http://schemas.openxmlformats.org/officeDocument/2006/relationships/image" Target="media/image171.wmf"/><Relationship Id="rId963" Type="http://schemas.openxmlformats.org/officeDocument/2006/relationships/image" Target="media/image435.wmf"/><Relationship Id="rId1039" Type="http://schemas.openxmlformats.org/officeDocument/2006/relationships/oleObject" Target="embeddings/oleObject571.bin"/><Relationship Id="rId1246" Type="http://schemas.openxmlformats.org/officeDocument/2006/relationships/image" Target="media/image554.wmf"/><Relationship Id="rId1898" Type="http://schemas.openxmlformats.org/officeDocument/2006/relationships/oleObject" Target="embeddings/oleObject1035.bin"/><Relationship Id="rId92" Type="http://schemas.openxmlformats.org/officeDocument/2006/relationships/oleObject" Target="embeddings/oleObject44.bin"/><Relationship Id="rId616" Type="http://schemas.openxmlformats.org/officeDocument/2006/relationships/oleObject" Target="embeddings/oleObject334.bin"/><Relationship Id="rId823" Type="http://schemas.openxmlformats.org/officeDocument/2006/relationships/image" Target="media/image372.wmf"/><Relationship Id="rId1453" Type="http://schemas.openxmlformats.org/officeDocument/2006/relationships/oleObject" Target="embeddings/oleObject793.bin"/><Relationship Id="rId1660" Type="http://schemas.openxmlformats.org/officeDocument/2006/relationships/oleObject" Target="embeddings/oleObject903.bin"/><Relationship Id="rId1758" Type="http://schemas.openxmlformats.org/officeDocument/2006/relationships/oleObject" Target="embeddings/oleObject954.bin"/><Relationship Id="rId2504" Type="http://schemas.openxmlformats.org/officeDocument/2006/relationships/oleObject" Target="embeddings/oleObject1426.bin"/><Relationship Id="rId1106" Type="http://schemas.openxmlformats.org/officeDocument/2006/relationships/image" Target="media/image492.wmf"/><Relationship Id="rId1313" Type="http://schemas.openxmlformats.org/officeDocument/2006/relationships/image" Target="media/image582.wmf"/><Relationship Id="rId1520" Type="http://schemas.openxmlformats.org/officeDocument/2006/relationships/oleObject" Target="embeddings/oleObject821.bin"/><Relationship Id="rId1965" Type="http://schemas.openxmlformats.org/officeDocument/2006/relationships/oleObject" Target="embeddings/oleObject1074.bin"/><Relationship Id="rId1618" Type="http://schemas.openxmlformats.org/officeDocument/2006/relationships/oleObject" Target="embeddings/oleObject876.bin"/><Relationship Id="rId1825" Type="http://schemas.openxmlformats.org/officeDocument/2006/relationships/oleObject" Target="embeddings/oleObject988.bin"/><Relationship Id="rId199" Type="http://schemas.openxmlformats.org/officeDocument/2006/relationships/oleObject" Target="embeddings/oleObject103.bin"/><Relationship Id="rId2087" Type="http://schemas.openxmlformats.org/officeDocument/2006/relationships/oleObject" Target="embeddings/oleObject1151.bin"/><Relationship Id="rId2294" Type="http://schemas.openxmlformats.org/officeDocument/2006/relationships/oleObject" Target="embeddings/oleObject1305.bin"/><Relationship Id="rId266" Type="http://schemas.openxmlformats.org/officeDocument/2006/relationships/image" Target="media/image110.wmf"/><Relationship Id="rId473" Type="http://schemas.openxmlformats.org/officeDocument/2006/relationships/image" Target="media/image209.wmf"/><Relationship Id="rId680" Type="http://schemas.openxmlformats.org/officeDocument/2006/relationships/image" Target="media/image305.wmf"/><Relationship Id="rId2154" Type="http://schemas.openxmlformats.org/officeDocument/2006/relationships/oleObject" Target="embeddings/oleObject1217.bin"/><Relationship Id="rId2361" Type="http://schemas.openxmlformats.org/officeDocument/2006/relationships/image" Target="media/image1017.wmf"/><Relationship Id="rId126" Type="http://schemas.openxmlformats.org/officeDocument/2006/relationships/oleObject" Target="embeddings/oleObject64.bin"/><Relationship Id="rId333" Type="http://schemas.openxmlformats.org/officeDocument/2006/relationships/oleObject" Target="embeddings/oleObject188.bin"/><Relationship Id="rId540" Type="http://schemas.openxmlformats.org/officeDocument/2006/relationships/image" Target="media/image239.wmf"/><Relationship Id="rId778" Type="http://schemas.openxmlformats.org/officeDocument/2006/relationships/image" Target="media/image352.wmf"/><Relationship Id="rId985" Type="http://schemas.openxmlformats.org/officeDocument/2006/relationships/image" Target="media/image446.wmf"/><Relationship Id="rId1170" Type="http://schemas.openxmlformats.org/officeDocument/2006/relationships/oleObject" Target="embeddings/oleObject640.bin"/><Relationship Id="rId2014" Type="http://schemas.openxmlformats.org/officeDocument/2006/relationships/image" Target="media/image907.wmf"/><Relationship Id="rId2221" Type="http://schemas.openxmlformats.org/officeDocument/2006/relationships/image" Target="media/image949.wmf"/><Relationship Id="rId2459" Type="http://schemas.openxmlformats.org/officeDocument/2006/relationships/oleObject" Target="embeddings/oleObject1397.bin"/><Relationship Id="rId638" Type="http://schemas.openxmlformats.org/officeDocument/2006/relationships/image" Target="media/image285.wmf"/><Relationship Id="rId845" Type="http://schemas.openxmlformats.org/officeDocument/2006/relationships/image" Target="media/image382.wmf"/><Relationship Id="rId1030" Type="http://schemas.openxmlformats.org/officeDocument/2006/relationships/oleObject" Target="embeddings/oleObject565.bin"/><Relationship Id="rId1268" Type="http://schemas.openxmlformats.org/officeDocument/2006/relationships/image" Target="media/image560.wmf"/><Relationship Id="rId1475" Type="http://schemas.openxmlformats.org/officeDocument/2006/relationships/image" Target="media/image665.wmf"/><Relationship Id="rId1682" Type="http://schemas.openxmlformats.org/officeDocument/2006/relationships/oleObject" Target="embeddings/oleObject914.bin"/><Relationship Id="rId2319" Type="http://schemas.openxmlformats.org/officeDocument/2006/relationships/oleObject" Target="embeddings/oleObject1319.bin"/><Relationship Id="rId2526" Type="http://schemas.openxmlformats.org/officeDocument/2006/relationships/fontTable" Target="fontTable.xml"/><Relationship Id="rId400" Type="http://schemas.openxmlformats.org/officeDocument/2006/relationships/oleObject" Target="embeddings/oleObject226.bin"/><Relationship Id="rId705" Type="http://schemas.openxmlformats.org/officeDocument/2006/relationships/oleObject" Target="embeddings/oleObject380.bin"/><Relationship Id="rId1128" Type="http://schemas.openxmlformats.org/officeDocument/2006/relationships/oleObject" Target="embeddings/oleObject618.bin"/><Relationship Id="rId1335" Type="http://schemas.openxmlformats.org/officeDocument/2006/relationships/oleObject" Target="embeddings/oleObject735.bin"/><Relationship Id="rId1542" Type="http://schemas.openxmlformats.org/officeDocument/2006/relationships/image" Target="media/image702.wmf"/><Relationship Id="rId1987" Type="http://schemas.openxmlformats.org/officeDocument/2006/relationships/oleObject" Target="embeddings/oleObject1086.bin"/><Relationship Id="rId912" Type="http://schemas.openxmlformats.org/officeDocument/2006/relationships/oleObject" Target="embeddings/oleObject493.bin"/><Relationship Id="rId1847" Type="http://schemas.openxmlformats.org/officeDocument/2006/relationships/oleObject" Target="embeddings/oleObject1003.bin"/><Relationship Id="rId41" Type="http://schemas.openxmlformats.org/officeDocument/2006/relationships/image" Target="media/image17.wmf"/><Relationship Id="rId1402" Type="http://schemas.openxmlformats.org/officeDocument/2006/relationships/image" Target="media/image630.wmf"/><Relationship Id="rId1707" Type="http://schemas.openxmlformats.org/officeDocument/2006/relationships/oleObject" Target="embeddings/oleObject927.bin"/><Relationship Id="rId190" Type="http://schemas.openxmlformats.org/officeDocument/2006/relationships/image" Target="media/image84.wmf"/><Relationship Id="rId288" Type="http://schemas.openxmlformats.org/officeDocument/2006/relationships/image" Target="media/image119.wmf"/><Relationship Id="rId1914" Type="http://schemas.openxmlformats.org/officeDocument/2006/relationships/oleObject" Target="embeddings/oleObject1045.bin"/><Relationship Id="rId495" Type="http://schemas.openxmlformats.org/officeDocument/2006/relationships/oleObject" Target="embeddings/oleObject269.bin"/><Relationship Id="rId2176" Type="http://schemas.openxmlformats.org/officeDocument/2006/relationships/oleObject" Target="embeddings/oleObject1237.bin"/><Relationship Id="rId2383" Type="http://schemas.openxmlformats.org/officeDocument/2006/relationships/oleObject" Target="embeddings/oleObject1344.bin"/><Relationship Id="rId148" Type="http://schemas.openxmlformats.org/officeDocument/2006/relationships/oleObject" Target="embeddings/oleObject76.bin"/><Relationship Id="rId355" Type="http://schemas.openxmlformats.org/officeDocument/2006/relationships/image" Target="media/image148.wmf"/><Relationship Id="rId562" Type="http://schemas.openxmlformats.org/officeDocument/2006/relationships/oleObject" Target="embeddings/oleObject305.bin"/><Relationship Id="rId1192" Type="http://schemas.openxmlformats.org/officeDocument/2006/relationships/image" Target="media/image533.wmf"/><Relationship Id="rId2036" Type="http://schemas.openxmlformats.org/officeDocument/2006/relationships/oleObject" Target="embeddings/oleObject1111.bin"/><Relationship Id="rId2243" Type="http://schemas.openxmlformats.org/officeDocument/2006/relationships/oleObject" Target="embeddings/oleObject1278.bin"/><Relationship Id="rId2450" Type="http://schemas.openxmlformats.org/officeDocument/2006/relationships/image" Target="media/image1051.wmf"/><Relationship Id="rId215" Type="http://schemas.openxmlformats.org/officeDocument/2006/relationships/oleObject" Target="embeddings/oleObject114.bin"/><Relationship Id="rId422" Type="http://schemas.openxmlformats.org/officeDocument/2006/relationships/image" Target="media/image176.wmf"/><Relationship Id="rId867" Type="http://schemas.openxmlformats.org/officeDocument/2006/relationships/oleObject" Target="embeddings/oleObject468.bin"/><Relationship Id="rId1052" Type="http://schemas.openxmlformats.org/officeDocument/2006/relationships/oleObject" Target="embeddings/oleObject578.bin"/><Relationship Id="rId1497" Type="http://schemas.openxmlformats.org/officeDocument/2006/relationships/oleObject" Target="embeddings/oleObject812.bin"/><Relationship Id="rId2103" Type="http://schemas.openxmlformats.org/officeDocument/2006/relationships/oleObject" Target="embeddings/oleObject1167.bin"/><Relationship Id="rId2310" Type="http://schemas.openxmlformats.org/officeDocument/2006/relationships/oleObject" Target="embeddings/oleObject1314.bin"/><Relationship Id="rId727" Type="http://schemas.openxmlformats.org/officeDocument/2006/relationships/oleObject" Target="embeddings/oleObject391.bin"/><Relationship Id="rId934" Type="http://schemas.openxmlformats.org/officeDocument/2006/relationships/oleObject" Target="embeddings/oleObject505.bin"/><Relationship Id="rId1357" Type="http://schemas.openxmlformats.org/officeDocument/2006/relationships/oleObject" Target="embeddings/oleObject742.bin"/><Relationship Id="rId1564" Type="http://schemas.openxmlformats.org/officeDocument/2006/relationships/image" Target="media/image712.wmf"/><Relationship Id="rId1771" Type="http://schemas.openxmlformats.org/officeDocument/2006/relationships/image" Target="media/image803.wmf"/><Relationship Id="rId2408" Type="http://schemas.openxmlformats.org/officeDocument/2006/relationships/oleObject" Target="embeddings/oleObject1366.bin"/><Relationship Id="rId63" Type="http://schemas.openxmlformats.org/officeDocument/2006/relationships/image" Target="media/image27.wmf"/><Relationship Id="rId1217" Type="http://schemas.openxmlformats.org/officeDocument/2006/relationships/oleObject" Target="embeddings/oleObject667.bin"/><Relationship Id="rId1424" Type="http://schemas.openxmlformats.org/officeDocument/2006/relationships/oleObject" Target="embeddings/oleObject780.bin"/><Relationship Id="rId1631" Type="http://schemas.openxmlformats.org/officeDocument/2006/relationships/image" Target="media/image739.wmf"/><Relationship Id="rId1869" Type="http://schemas.openxmlformats.org/officeDocument/2006/relationships/image" Target="media/image842.wmf"/><Relationship Id="rId1729" Type="http://schemas.openxmlformats.org/officeDocument/2006/relationships/image" Target="media/image782.wmf"/><Relationship Id="rId1936" Type="http://schemas.openxmlformats.org/officeDocument/2006/relationships/image" Target="media/image871.wmf"/><Relationship Id="rId2198" Type="http://schemas.openxmlformats.org/officeDocument/2006/relationships/image" Target="media/image940.wmf"/><Relationship Id="rId377" Type="http://schemas.openxmlformats.org/officeDocument/2006/relationships/oleObject" Target="embeddings/oleObject211.bin"/><Relationship Id="rId584" Type="http://schemas.openxmlformats.org/officeDocument/2006/relationships/oleObject" Target="embeddings/oleObject319.bin"/><Relationship Id="rId2058" Type="http://schemas.openxmlformats.org/officeDocument/2006/relationships/image" Target="media/image923.wmf"/><Relationship Id="rId2265" Type="http://schemas.openxmlformats.org/officeDocument/2006/relationships/oleObject" Target="embeddings/oleObject1291.bin"/><Relationship Id="rId5" Type="http://schemas.openxmlformats.org/officeDocument/2006/relationships/settings" Target="settings.xml"/><Relationship Id="rId237" Type="http://schemas.openxmlformats.org/officeDocument/2006/relationships/oleObject" Target="embeddings/oleObject129.bin"/><Relationship Id="rId791" Type="http://schemas.openxmlformats.org/officeDocument/2006/relationships/oleObject" Target="embeddings/oleObject426.bin"/><Relationship Id="rId889" Type="http://schemas.openxmlformats.org/officeDocument/2006/relationships/oleObject" Target="embeddings/oleObject480.bin"/><Relationship Id="rId1074" Type="http://schemas.openxmlformats.org/officeDocument/2006/relationships/oleObject" Target="embeddings/oleObject589.bin"/><Relationship Id="rId2472" Type="http://schemas.openxmlformats.org/officeDocument/2006/relationships/oleObject" Target="embeddings/oleObject1405.bin"/><Relationship Id="rId444" Type="http://schemas.openxmlformats.org/officeDocument/2006/relationships/image" Target="media/image186.wmf"/><Relationship Id="rId651" Type="http://schemas.openxmlformats.org/officeDocument/2006/relationships/oleObject" Target="embeddings/oleObject352.bin"/><Relationship Id="rId749" Type="http://schemas.openxmlformats.org/officeDocument/2006/relationships/oleObject" Target="embeddings/oleObject404.bin"/><Relationship Id="rId1281" Type="http://schemas.openxmlformats.org/officeDocument/2006/relationships/image" Target="media/image564.wmf"/><Relationship Id="rId1379" Type="http://schemas.openxmlformats.org/officeDocument/2006/relationships/oleObject" Target="embeddings/oleObject753.bin"/><Relationship Id="rId1586" Type="http://schemas.openxmlformats.org/officeDocument/2006/relationships/oleObject" Target="embeddings/oleObject856.bin"/><Relationship Id="rId2125" Type="http://schemas.openxmlformats.org/officeDocument/2006/relationships/oleObject" Target="embeddings/oleObject1188.bin"/><Relationship Id="rId2332" Type="http://schemas.openxmlformats.org/officeDocument/2006/relationships/oleObject" Target="embeddings/oleObject1326.bin"/><Relationship Id="rId304" Type="http://schemas.openxmlformats.org/officeDocument/2006/relationships/image" Target="media/image125.wmf"/><Relationship Id="rId511" Type="http://schemas.openxmlformats.org/officeDocument/2006/relationships/image" Target="media/image226.wmf"/><Relationship Id="rId609" Type="http://schemas.openxmlformats.org/officeDocument/2006/relationships/oleObject" Target="embeddings/oleObject332.bin"/><Relationship Id="rId956" Type="http://schemas.openxmlformats.org/officeDocument/2006/relationships/image" Target="media/image432.wmf"/><Relationship Id="rId1141" Type="http://schemas.openxmlformats.org/officeDocument/2006/relationships/oleObject" Target="embeddings/oleObject625.bin"/><Relationship Id="rId1239" Type="http://schemas.openxmlformats.org/officeDocument/2006/relationships/oleObject" Target="embeddings/oleObject680.bin"/><Relationship Id="rId1793" Type="http://schemas.openxmlformats.org/officeDocument/2006/relationships/oleObject" Target="embeddings/oleObject972.bin"/><Relationship Id="rId85" Type="http://schemas.openxmlformats.org/officeDocument/2006/relationships/oleObject" Target="embeddings/oleObject40.bin"/><Relationship Id="rId816" Type="http://schemas.openxmlformats.org/officeDocument/2006/relationships/image" Target="media/image369.wmf"/><Relationship Id="rId1001" Type="http://schemas.openxmlformats.org/officeDocument/2006/relationships/oleObject" Target="embeddings/oleObject543.bin"/><Relationship Id="rId1446" Type="http://schemas.openxmlformats.org/officeDocument/2006/relationships/oleObject" Target="embeddings/oleObject789.bin"/><Relationship Id="rId1653" Type="http://schemas.openxmlformats.org/officeDocument/2006/relationships/image" Target="media/image747.wmf"/><Relationship Id="rId1860" Type="http://schemas.openxmlformats.org/officeDocument/2006/relationships/oleObject" Target="embeddings/oleObject1015.bin"/><Relationship Id="rId1306" Type="http://schemas.openxmlformats.org/officeDocument/2006/relationships/image" Target="media/image576.wmf"/><Relationship Id="rId1513" Type="http://schemas.openxmlformats.org/officeDocument/2006/relationships/image" Target="media/image688.wmf"/><Relationship Id="rId1720" Type="http://schemas.openxmlformats.org/officeDocument/2006/relationships/image" Target="media/image778.wmf"/><Relationship Id="rId1958" Type="http://schemas.openxmlformats.org/officeDocument/2006/relationships/image" Target="media/image880.wmf"/><Relationship Id="rId12" Type="http://schemas.openxmlformats.org/officeDocument/2006/relationships/oleObject" Target="embeddings/oleObject1.bin"/><Relationship Id="rId1818" Type="http://schemas.openxmlformats.org/officeDocument/2006/relationships/image" Target="media/image826.wmf"/><Relationship Id="rId161" Type="http://schemas.openxmlformats.org/officeDocument/2006/relationships/image" Target="media/image71.wmf"/><Relationship Id="rId399" Type="http://schemas.openxmlformats.org/officeDocument/2006/relationships/oleObject" Target="embeddings/oleObject225.bin"/><Relationship Id="rId2287" Type="http://schemas.openxmlformats.org/officeDocument/2006/relationships/image" Target="media/image978.wmf"/><Relationship Id="rId2494" Type="http://schemas.openxmlformats.org/officeDocument/2006/relationships/oleObject" Target="embeddings/oleObject1419.bin"/><Relationship Id="rId259" Type="http://schemas.openxmlformats.org/officeDocument/2006/relationships/oleObject" Target="embeddings/oleObject144.bin"/><Relationship Id="rId466" Type="http://schemas.openxmlformats.org/officeDocument/2006/relationships/image" Target="media/image206.wmf"/><Relationship Id="rId673" Type="http://schemas.openxmlformats.org/officeDocument/2006/relationships/oleObject" Target="embeddings/oleObject363.bin"/><Relationship Id="rId880" Type="http://schemas.openxmlformats.org/officeDocument/2006/relationships/image" Target="media/image397.wmf"/><Relationship Id="rId1096" Type="http://schemas.openxmlformats.org/officeDocument/2006/relationships/image" Target="media/image487.wmf"/><Relationship Id="rId2147" Type="http://schemas.openxmlformats.org/officeDocument/2006/relationships/oleObject" Target="embeddings/oleObject1210.bin"/><Relationship Id="rId2354" Type="http://schemas.openxmlformats.org/officeDocument/2006/relationships/image" Target="media/image1010.wmf"/><Relationship Id="rId119" Type="http://schemas.openxmlformats.org/officeDocument/2006/relationships/image" Target="media/image52.wmf"/><Relationship Id="rId326" Type="http://schemas.openxmlformats.org/officeDocument/2006/relationships/image" Target="media/image135.wmf"/><Relationship Id="rId533" Type="http://schemas.openxmlformats.org/officeDocument/2006/relationships/image" Target="media/image236.wmf"/><Relationship Id="rId978" Type="http://schemas.openxmlformats.org/officeDocument/2006/relationships/oleObject" Target="embeddings/oleObject528.bin"/><Relationship Id="rId1163" Type="http://schemas.openxmlformats.org/officeDocument/2006/relationships/image" Target="media/image519.wmf"/><Relationship Id="rId1370" Type="http://schemas.openxmlformats.org/officeDocument/2006/relationships/oleObject" Target="embeddings/oleObject749.bin"/><Relationship Id="rId2007" Type="http://schemas.openxmlformats.org/officeDocument/2006/relationships/image" Target="media/image904.wmf"/><Relationship Id="rId2214" Type="http://schemas.openxmlformats.org/officeDocument/2006/relationships/oleObject" Target="embeddings/oleObject1261.bin"/><Relationship Id="rId740" Type="http://schemas.openxmlformats.org/officeDocument/2006/relationships/oleObject" Target="embeddings/oleObject399.bin"/><Relationship Id="rId838" Type="http://schemas.openxmlformats.org/officeDocument/2006/relationships/oleObject" Target="embeddings/oleObject452.bin"/><Relationship Id="rId1023" Type="http://schemas.openxmlformats.org/officeDocument/2006/relationships/oleObject" Target="embeddings/oleObject560.bin"/><Relationship Id="rId1468" Type="http://schemas.openxmlformats.org/officeDocument/2006/relationships/oleObject" Target="embeddings/oleObject799.bin"/><Relationship Id="rId1675" Type="http://schemas.openxmlformats.org/officeDocument/2006/relationships/image" Target="media/image757.wmf"/><Relationship Id="rId1882" Type="http://schemas.openxmlformats.org/officeDocument/2006/relationships/image" Target="media/image848.wmf"/><Relationship Id="rId2421" Type="http://schemas.openxmlformats.org/officeDocument/2006/relationships/oleObject" Target="embeddings/oleObject1376.bin"/><Relationship Id="rId2519" Type="http://schemas.openxmlformats.org/officeDocument/2006/relationships/oleObject" Target="embeddings/oleObject1438.bin"/><Relationship Id="rId600" Type="http://schemas.openxmlformats.org/officeDocument/2006/relationships/image" Target="media/image266.wmf"/><Relationship Id="rId1230" Type="http://schemas.openxmlformats.org/officeDocument/2006/relationships/image" Target="media/image548.wmf"/><Relationship Id="rId1328" Type="http://schemas.openxmlformats.org/officeDocument/2006/relationships/oleObject" Target="embeddings/oleObject731.bin"/><Relationship Id="rId1535" Type="http://schemas.openxmlformats.org/officeDocument/2006/relationships/oleObject" Target="embeddings/oleObject829.bin"/><Relationship Id="rId905" Type="http://schemas.openxmlformats.org/officeDocument/2006/relationships/oleObject" Target="embeddings/oleObject489.bin"/><Relationship Id="rId1742" Type="http://schemas.openxmlformats.org/officeDocument/2006/relationships/oleObject" Target="embeddings/oleObject946.bin"/><Relationship Id="rId34" Type="http://schemas.openxmlformats.org/officeDocument/2006/relationships/oleObject" Target="embeddings/oleObject13.bin"/><Relationship Id="rId1602" Type="http://schemas.openxmlformats.org/officeDocument/2006/relationships/oleObject" Target="embeddings/oleObject867.bin"/><Relationship Id="rId183" Type="http://schemas.openxmlformats.org/officeDocument/2006/relationships/oleObject" Target="embeddings/oleObject95.bin"/><Relationship Id="rId390" Type="http://schemas.openxmlformats.org/officeDocument/2006/relationships/oleObject" Target="embeddings/oleObject219.bin"/><Relationship Id="rId1907" Type="http://schemas.openxmlformats.org/officeDocument/2006/relationships/oleObject" Target="embeddings/oleObject1041.bin"/><Relationship Id="rId2071" Type="http://schemas.openxmlformats.org/officeDocument/2006/relationships/image" Target="media/image926.wmf"/><Relationship Id="rId250" Type="http://schemas.openxmlformats.org/officeDocument/2006/relationships/oleObject" Target="embeddings/oleObject137.bin"/><Relationship Id="rId488" Type="http://schemas.openxmlformats.org/officeDocument/2006/relationships/image" Target="media/image215.wmf"/><Relationship Id="rId695" Type="http://schemas.openxmlformats.org/officeDocument/2006/relationships/oleObject" Target="embeddings/oleObject375.bin"/><Relationship Id="rId2169" Type="http://schemas.openxmlformats.org/officeDocument/2006/relationships/oleObject" Target="embeddings/oleObject1232.bin"/><Relationship Id="rId2376" Type="http://schemas.openxmlformats.org/officeDocument/2006/relationships/image" Target="media/image1031.wmf"/><Relationship Id="rId110" Type="http://schemas.openxmlformats.org/officeDocument/2006/relationships/oleObject" Target="embeddings/oleObject54.bin"/><Relationship Id="rId348" Type="http://schemas.openxmlformats.org/officeDocument/2006/relationships/oleObject" Target="embeddings/oleObject196.bin"/><Relationship Id="rId555" Type="http://schemas.openxmlformats.org/officeDocument/2006/relationships/oleObject" Target="embeddings/oleObject301.bin"/><Relationship Id="rId762" Type="http://schemas.openxmlformats.org/officeDocument/2006/relationships/image" Target="media/image344.wmf"/><Relationship Id="rId1185" Type="http://schemas.openxmlformats.org/officeDocument/2006/relationships/image" Target="media/image530.wmf"/><Relationship Id="rId1392" Type="http://schemas.openxmlformats.org/officeDocument/2006/relationships/image" Target="media/image624.wmf"/><Relationship Id="rId2029" Type="http://schemas.openxmlformats.org/officeDocument/2006/relationships/oleObject" Target="embeddings/oleObject1107.bin"/><Relationship Id="rId2236" Type="http://schemas.openxmlformats.org/officeDocument/2006/relationships/image" Target="media/image954.wmf"/><Relationship Id="rId2443" Type="http://schemas.openxmlformats.org/officeDocument/2006/relationships/oleObject" Target="embeddings/oleObject1388.bin"/><Relationship Id="rId208" Type="http://schemas.openxmlformats.org/officeDocument/2006/relationships/oleObject" Target="embeddings/oleObject110.bin"/><Relationship Id="rId415" Type="http://schemas.openxmlformats.org/officeDocument/2006/relationships/image" Target="media/image173.wmf"/><Relationship Id="rId622" Type="http://schemas.openxmlformats.org/officeDocument/2006/relationships/image" Target="media/image277.wmf"/><Relationship Id="rId1045" Type="http://schemas.openxmlformats.org/officeDocument/2006/relationships/image" Target="media/image463.wmf"/><Relationship Id="rId1252" Type="http://schemas.openxmlformats.org/officeDocument/2006/relationships/oleObject" Target="embeddings/oleObject688.bin"/><Relationship Id="rId1697" Type="http://schemas.openxmlformats.org/officeDocument/2006/relationships/image" Target="media/image768.wmf"/><Relationship Id="rId2303" Type="http://schemas.openxmlformats.org/officeDocument/2006/relationships/image" Target="media/image985.wmf"/><Relationship Id="rId2510" Type="http://schemas.openxmlformats.org/officeDocument/2006/relationships/oleObject" Target="embeddings/oleObject1431.bin"/><Relationship Id="rId927" Type="http://schemas.openxmlformats.org/officeDocument/2006/relationships/image" Target="media/image418.wmf"/><Relationship Id="rId1112" Type="http://schemas.openxmlformats.org/officeDocument/2006/relationships/image" Target="media/image495.wmf"/><Relationship Id="rId1557" Type="http://schemas.openxmlformats.org/officeDocument/2006/relationships/oleObject" Target="embeddings/oleObject841.bin"/><Relationship Id="rId1764" Type="http://schemas.openxmlformats.org/officeDocument/2006/relationships/oleObject" Target="embeddings/oleObject957.bin"/><Relationship Id="rId1971" Type="http://schemas.openxmlformats.org/officeDocument/2006/relationships/oleObject" Target="embeddings/oleObject1077.bin"/><Relationship Id="rId56" Type="http://schemas.openxmlformats.org/officeDocument/2006/relationships/oleObject" Target="embeddings/oleObject25.bin"/><Relationship Id="rId1417" Type="http://schemas.openxmlformats.org/officeDocument/2006/relationships/oleObject" Target="embeddings/oleObject775.bin"/><Relationship Id="rId1624" Type="http://schemas.openxmlformats.org/officeDocument/2006/relationships/oleObject" Target="embeddings/oleObject880.bin"/><Relationship Id="rId1831" Type="http://schemas.openxmlformats.org/officeDocument/2006/relationships/oleObject" Target="embeddings/oleObject992.bin"/><Relationship Id="rId1929" Type="http://schemas.openxmlformats.org/officeDocument/2006/relationships/oleObject" Target="embeddings/oleObject1056.bin"/><Relationship Id="rId2093" Type="http://schemas.openxmlformats.org/officeDocument/2006/relationships/oleObject" Target="embeddings/oleObject1157.bin"/><Relationship Id="rId2398" Type="http://schemas.openxmlformats.org/officeDocument/2006/relationships/oleObject" Target="embeddings/oleObject1357.bin"/><Relationship Id="rId272" Type="http://schemas.openxmlformats.org/officeDocument/2006/relationships/oleObject" Target="embeddings/oleObject152.bin"/><Relationship Id="rId577" Type="http://schemas.openxmlformats.org/officeDocument/2006/relationships/oleObject" Target="embeddings/oleObject315.bin"/><Relationship Id="rId2160" Type="http://schemas.openxmlformats.org/officeDocument/2006/relationships/oleObject" Target="embeddings/oleObject1223.bin"/><Relationship Id="rId2258" Type="http://schemas.openxmlformats.org/officeDocument/2006/relationships/image" Target="media/image965.wmf"/><Relationship Id="rId132" Type="http://schemas.openxmlformats.org/officeDocument/2006/relationships/oleObject" Target="embeddings/oleObject67.bin"/><Relationship Id="rId784" Type="http://schemas.openxmlformats.org/officeDocument/2006/relationships/image" Target="media/image355.wmf"/><Relationship Id="rId991" Type="http://schemas.openxmlformats.org/officeDocument/2006/relationships/oleObject" Target="embeddings/oleObject537.bin"/><Relationship Id="rId1067" Type="http://schemas.openxmlformats.org/officeDocument/2006/relationships/image" Target="media/image474.wmf"/><Relationship Id="rId2020" Type="http://schemas.openxmlformats.org/officeDocument/2006/relationships/image" Target="media/image910.wmf"/><Relationship Id="rId2465" Type="http://schemas.openxmlformats.org/officeDocument/2006/relationships/image" Target="media/image1057.wmf"/><Relationship Id="rId437" Type="http://schemas.openxmlformats.org/officeDocument/2006/relationships/image" Target="media/image181.wmf"/><Relationship Id="rId644" Type="http://schemas.openxmlformats.org/officeDocument/2006/relationships/image" Target="media/image288.wmf"/><Relationship Id="rId851" Type="http://schemas.openxmlformats.org/officeDocument/2006/relationships/image" Target="media/image384.wmf"/><Relationship Id="rId1274" Type="http://schemas.openxmlformats.org/officeDocument/2006/relationships/oleObject" Target="embeddings/oleObject706.bin"/><Relationship Id="rId1481" Type="http://schemas.openxmlformats.org/officeDocument/2006/relationships/image" Target="media/image668.wmf"/><Relationship Id="rId1579" Type="http://schemas.openxmlformats.org/officeDocument/2006/relationships/image" Target="media/image719.wmf"/><Relationship Id="rId2118" Type="http://schemas.openxmlformats.org/officeDocument/2006/relationships/oleObject" Target="embeddings/oleObject1181.bin"/><Relationship Id="rId2325" Type="http://schemas.openxmlformats.org/officeDocument/2006/relationships/oleObject" Target="embeddings/oleObject1322.bin"/><Relationship Id="rId504" Type="http://schemas.openxmlformats.org/officeDocument/2006/relationships/oleObject" Target="embeddings/oleObject274.bin"/><Relationship Id="rId711" Type="http://schemas.openxmlformats.org/officeDocument/2006/relationships/oleObject" Target="embeddings/oleObject383.bin"/><Relationship Id="rId949" Type="http://schemas.openxmlformats.org/officeDocument/2006/relationships/oleObject" Target="embeddings/oleObject513.bin"/><Relationship Id="rId1134" Type="http://schemas.openxmlformats.org/officeDocument/2006/relationships/image" Target="media/image505.wmf"/><Relationship Id="rId1341" Type="http://schemas.openxmlformats.org/officeDocument/2006/relationships/oleObject" Target="embeddings/oleObject738.bin"/><Relationship Id="rId1786" Type="http://schemas.openxmlformats.org/officeDocument/2006/relationships/image" Target="media/image810.wmf"/><Relationship Id="rId1993" Type="http://schemas.openxmlformats.org/officeDocument/2006/relationships/oleObject" Target="embeddings/oleObject1089.bin"/><Relationship Id="rId78" Type="http://schemas.openxmlformats.org/officeDocument/2006/relationships/image" Target="media/image34.wmf"/><Relationship Id="rId809" Type="http://schemas.openxmlformats.org/officeDocument/2006/relationships/oleObject" Target="embeddings/oleObject436.bin"/><Relationship Id="rId1201" Type="http://schemas.openxmlformats.org/officeDocument/2006/relationships/image" Target="media/image536.wmf"/><Relationship Id="rId1439" Type="http://schemas.openxmlformats.org/officeDocument/2006/relationships/oleObject" Target="embeddings/oleObject785.bin"/><Relationship Id="rId1646" Type="http://schemas.openxmlformats.org/officeDocument/2006/relationships/image" Target="media/image745.wmf"/><Relationship Id="rId1853" Type="http://schemas.openxmlformats.org/officeDocument/2006/relationships/image" Target="media/image837.wmf"/><Relationship Id="rId1506" Type="http://schemas.openxmlformats.org/officeDocument/2006/relationships/oleObject" Target="embeddings/oleObject815.bin"/><Relationship Id="rId1713" Type="http://schemas.openxmlformats.org/officeDocument/2006/relationships/image" Target="media/image775.wmf"/><Relationship Id="rId1920" Type="http://schemas.openxmlformats.org/officeDocument/2006/relationships/oleObject" Target="embeddings/oleObject1051.bin"/><Relationship Id="rId294" Type="http://schemas.openxmlformats.org/officeDocument/2006/relationships/oleObject" Target="embeddings/oleObject165.bin"/><Relationship Id="rId2182" Type="http://schemas.openxmlformats.org/officeDocument/2006/relationships/image" Target="media/image934.wmf"/><Relationship Id="rId154" Type="http://schemas.openxmlformats.org/officeDocument/2006/relationships/oleObject" Target="embeddings/oleObject79.bin"/><Relationship Id="rId361" Type="http://schemas.openxmlformats.org/officeDocument/2006/relationships/image" Target="media/image151.wmf"/><Relationship Id="rId599" Type="http://schemas.openxmlformats.org/officeDocument/2006/relationships/oleObject" Target="embeddings/oleObject326.bin"/><Relationship Id="rId2042" Type="http://schemas.openxmlformats.org/officeDocument/2006/relationships/oleObject" Target="embeddings/oleObject1115.bin"/><Relationship Id="rId2487" Type="http://schemas.openxmlformats.org/officeDocument/2006/relationships/oleObject" Target="embeddings/oleObject1414.bin"/><Relationship Id="rId459" Type="http://schemas.openxmlformats.org/officeDocument/2006/relationships/image" Target="media/image199.wmf"/><Relationship Id="rId666" Type="http://schemas.openxmlformats.org/officeDocument/2006/relationships/image" Target="media/image299.wmf"/><Relationship Id="rId873" Type="http://schemas.openxmlformats.org/officeDocument/2006/relationships/image" Target="media/image394.wmf"/><Relationship Id="rId1089" Type="http://schemas.openxmlformats.org/officeDocument/2006/relationships/image" Target="media/image486.wmf"/><Relationship Id="rId1296" Type="http://schemas.openxmlformats.org/officeDocument/2006/relationships/oleObject" Target="embeddings/oleObject717.bin"/><Relationship Id="rId2347" Type="http://schemas.openxmlformats.org/officeDocument/2006/relationships/image" Target="media/image1006.wmf"/><Relationship Id="rId221" Type="http://schemas.openxmlformats.org/officeDocument/2006/relationships/oleObject" Target="embeddings/oleObject119.bin"/><Relationship Id="rId319" Type="http://schemas.openxmlformats.org/officeDocument/2006/relationships/oleObject" Target="embeddings/oleObject179.bin"/><Relationship Id="rId526" Type="http://schemas.openxmlformats.org/officeDocument/2006/relationships/image" Target="media/image233.wmf"/><Relationship Id="rId1156" Type="http://schemas.openxmlformats.org/officeDocument/2006/relationships/image" Target="media/image516.wmf"/><Relationship Id="rId1363" Type="http://schemas.openxmlformats.org/officeDocument/2006/relationships/oleObject" Target="embeddings/oleObject745.bin"/><Relationship Id="rId2207" Type="http://schemas.openxmlformats.org/officeDocument/2006/relationships/oleObject" Target="embeddings/oleObject1256.bin"/><Relationship Id="rId733" Type="http://schemas.openxmlformats.org/officeDocument/2006/relationships/oleObject" Target="embeddings/oleObject395.bin"/><Relationship Id="rId940" Type="http://schemas.openxmlformats.org/officeDocument/2006/relationships/image" Target="media/image424.wmf"/><Relationship Id="rId1016" Type="http://schemas.openxmlformats.org/officeDocument/2006/relationships/oleObject" Target="embeddings/oleObject553.bin"/><Relationship Id="rId1570" Type="http://schemas.openxmlformats.org/officeDocument/2006/relationships/image" Target="media/image715.wmf"/><Relationship Id="rId1668" Type="http://schemas.openxmlformats.org/officeDocument/2006/relationships/oleObject" Target="embeddings/oleObject907.bin"/><Relationship Id="rId1875" Type="http://schemas.openxmlformats.org/officeDocument/2006/relationships/image" Target="media/image845.wmf"/><Relationship Id="rId2414" Type="http://schemas.openxmlformats.org/officeDocument/2006/relationships/oleObject" Target="embeddings/oleObject1371.bin"/><Relationship Id="rId800" Type="http://schemas.openxmlformats.org/officeDocument/2006/relationships/image" Target="media/image362.wmf"/><Relationship Id="rId1223" Type="http://schemas.openxmlformats.org/officeDocument/2006/relationships/image" Target="media/image545.wmf"/><Relationship Id="rId1430" Type="http://schemas.openxmlformats.org/officeDocument/2006/relationships/image" Target="media/image640.wmf"/><Relationship Id="rId1528" Type="http://schemas.openxmlformats.org/officeDocument/2006/relationships/image" Target="media/image695.wmf"/><Relationship Id="rId232" Type="http://schemas.openxmlformats.org/officeDocument/2006/relationships/image" Target="media/image98.wmf"/><Relationship Id="rId884" Type="http://schemas.openxmlformats.org/officeDocument/2006/relationships/image" Target="media/image399.wmf"/><Relationship Id="rId1735" Type="http://schemas.openxmlformats.org/officeDocument/2006/relationships/image" Target="media/image785.wmf"/><Relationship Id="rId1942" Type="http://schemas.openxmlformats.org/officeDocument/2006/relationships/oleObject" Target="embeddings/oleObject1061.bin"/><Relationship Id="rId2120" Type="http://schemas.openxmlformats.org/officeDocument/2006/relationships/oleObject" Target="embeddings/oleObject1183.bin"/><Relationship Id="rId27" Type="http://schemas.openxmlformats.org/officeDocument/2006/relationships/image" Target="media/image10.wmf"/><Relationship Id="rId537" Type="http://schemas.openxmlformats.org/officeDocument/2006/relationships/image" Target="media/image238.wmf"/><Relationship Id="rId744" Type="http://schemas.openxmlformats.org/officeDocument/2006/relationships/image" Target="media/image335.wmf"/><Relationship Id="rId951" Type="http://schemas.openxmlformats.org/officeDocument/2006/relationships/oleObject" Target="embeddings/oleObject514.bin"/><Relationship Id="rId1167" Type="http://schemas.openxmlformats.org/officeDocument/2006/relationships/image" Target="media/image521.wmf"/><Relationship Id="rId1374" Type="http://schemas.openxmlformats.org/officeDocument/2006/relationships/oleObject" Target="embeddings/oleObject751.bin"/><Relationship Id="rId1581" Type="http://schemas.openxmlformats.org/officeDocument/2006/relationships/image" Target="media/image720.wmf"/><Relationship Id="rId1679" Type="http://schemas.openxmlformats.org/officeDocument/2006/relationships/image" Target="media/image759.wmf"/><Relationship Id="rId1802" Type="http://schemas.openxmlformats.org/officeDocument/2006/relationships/image" Target="media/image818.wmf"/><Relationship Id="rId2218" Type="http://schemas.openxmlformats.org/officeDocument/2006/relationships/oleObject" Target="embeddings/oleObject1263.bin"/><Relationship Id="rId2425" Type="http://schemas.openxmlformats.org/officeDocument/2006/relationships/oleObject" Target="embeddings/oleObject1379.bin"/><Relationship Id="rId80" Type="http://schemas.openxmlformats.org/officeDocument/2006/relationships/image" Target="media/image35.wmf"/><Relationship Id="rId176" Type="http://schemas.openxmlformats.org/officeDocument/2006/relationships/oleObject" Target="embeddings/oleObject91.bin"/><Relationship Id="rId383" Type="http://schemas.openxmlformats.org/officeDocument/2006/relationships/oleObject" Target="embeddings/oleObject214.bin"/><Relationship Id="rId590" Type="http://schemas.openxmlformats.org/officeDocument/2006/relationships/image" Target="media/image261.wmf"/><Relationship Id="rId604" Type="http://schemas.openxmlformats.org/officeDocument/2006/relationships/oleObject" Target="embeddings/oleObject329.bin"/><Relationship Id="rId811" Type="http://schemas.openxmlformats.org/officeDocument/2006/relationships/oleObject" Target="embeddings/oleObject437.bin"/><Relationship Id="rId1027" Type="http://schemas.openxmlformats.org/officeDocument/2006/relationships/oleObject" Target="embeddings/oleObject562.bin"/><Relationship Id="rId1234" Type="http://schemas.openxmlformats.org/officeDocument/2006/relationships/oleObject" Target="embeddings/oleObject677.bin"/><Relationship Id="rId1441" Type="http://schemas.openxmlformats.org/officeDocument/2006/relationships/oleObject" Target="embeddings/oleObject786.bin"/><Relationship Id="rId1886" Type="http://schemas.openxmlformats.org/officeDocument/2006/relationships/image" Target="media/image850.wmf"/><Relationship Id="rId2064" Type="http://schemas.openxmlformats.org/officeDocument/2006/relationships/oleObject" Target="embeddings/oleObject1132.bin"/><Relationship Id="rId2271" Type="http://schemas.openxmlformats.org/officeDocument/2006/relationships/oleObject" Target="embeddings/oleObject1294.bin"/><Relationship Id="rId243" Type="http://schemas.openxmlformats.org/officeDocument/2006/relationships/image" Target="media/image102.wmf"/><Relationship Id="rId450" Type="http://schemas.openxmlformats.org/officeDocument/2006/relationships/image" Target="media/image190.wmf"/><Relationship Id="rId688" Type="http://schemas.openxmlformats.org/officeDocument/2006/relationships/image" Target="media/image309.wmf"/><Relationship Id="rId895" Type="http://schemas.openxmlformats.org/officeDocument/2006/relationships/oleObject" Target="embeddings/oleObject483.bin"/><Relationship Id="rId909" Type="http://schemas.openxmlformats.org/officeDocument/2006/relationships/oleObject" Target="embeddings/oleObject491.bin"/><Relationship Id="rId1080" Type="http://schemas.openxmlformats.org/officeDocument/2006/relationships/oleObject" Target="embeddings/oleObject591.bin"/><Relationship Id="rId1301" Type="http://schemas.openxmlformats.org/officeDocument/2006/relationships/oleObject" Target="embeddings/oleObject720.bin"/><Relationship Id="rId1539" Type="http://schemas.openxmlformats.org/officeDocument/2006/relationships/oleObject" Target="embeddings/oleObject830.bin"/><Relationship Id="rId1746" Type="http://schemas.openxmlformats.org/officeDocument/2006/relationships/oleObject" Target="embeddings/oleObject948.bin"/><Relationship Id="rId1953" Type="http://schemas.openxmlformats.org/officeDocument/2006/relationships/image" Target="media/image878.wmf"/><Relationship Id="rId2131" Type="http://schemas.openxmlformats.org/officeDocument/2006/relationships/oleObject" Target="embeddings/oleObject1194.bin"/><Relationship Id="rId2369" Type="http://schemas.openxmlformats.org/officeDocument/2006/relationships/image" Target="media/image1025.wmf"/><Relationship Id="rId38" Type="http://schemas.openxmlformats.org/officeDocument/2006/relationships/oleObject" Target="embeddings/oleObject15.bin"/><Relationship Id="rId103" Type="http://schemas.openxmlformats.org/officeDocument/2006/relationships/image" Target="media/image45.wmf"/><Relationship Id="rId310" Type="http://schemas.openxmlformats.org/officeDocument/2006/relationships/image" Target="media/image128.wmf"/><Relationship Id="rId548" Type="http://schemas.openxmlformats.org/officeDocument/2006/relationships/image" Target="media/image243.wmf"/><Relationship Id="rId755" Type="http://schemas.openxmlformats.org/officeDocument/2006/relationships/oleObject" Target="embeddings/oleObject407.bin"/><Relationship Id="rId962" Type="http://schemas.openxmlformats.org/officeDocument/2006/relationships/oleObject" Target="embeddings/oleObject520.bin"/><Relationship Id="rId1178" Type="http://schemas.openxmlformats.org/officeDocument/2006/relationships/oleObject" Target="embeddings/oleObject644.bin"/><Relationship Id="rId1385" Type="http://schemas.openxmlformats.org/officeDocument/2006/relationships/image" Target="media/image621.wmf"/><Relationship Id="rId1592" Type="http://schemas.openxmlformats.org/officeDocument/2006/relationships/oleObject" Target="embeddings/oleObject861.bin"/><Relationship Id="rId1606" Type="http://schemas.openxmlformats.org/officeDocument/2006/relationships/image" Target="media/image729.wmf"/><Relationship Id="rId1813" Type="http://schemas.openxmlformats.org/officeDocument/2006/relationships/oleObject" Target="embeddings/oleObject982.bin"/><Relationship Id="rId2229" Type="http://schemas.openxmlformats.org/officeDocument/2006/relationships/oleObject" Target="embeddings/oleObject1269.bin"/><Relationship Id="rId2436" Type="http://schemas.openxmlformats.org/officeDocument/2006/relationships/image" Target="media/image1044.wmf"/><Relationship Id="rId91" Type="http://schemas.openxmlformats.org/officeDocument/2006/relationships/oleObject" Target="embeddings/oleObject43.bin"/><Relationship Id="rId187" Type="http://schemas.openxmlformats.org/officeDocument/2006/relationships/oleObject" Target="embeddings/oleObject97.bin"/><Relationship Id="rId394" Type="http://schemas.openxmlformats.org/officeDocument/2006/relationships/oleObject" Target="embeddings/oleObject221.bin"/><Relationship Id="rId408" Type="http://schemas.openxmlformats.org/officeDocument/2006/relationships/oleObject" Target="embeddings/oleObject230.bin"/><Relationship Id="rId615" Type="http://schemas.openxmlformats.org/officeDocument/2006/relationships/image" Target="media/image274.wmf"/><Relationship Id="rId822" Type="http://schemas.openxmlformats.org/officeDocument/2006/relationships/oleObject" Target="embeddings/oleObject443.bin"/><Relationship Id="rId1038" Type="http://schemas.openxmlformats.org/officeDocument/2006/relationships/image" Target="media/image460.wmf"/><Relationship Id="rId1245" Type="http://schemas.openxmlformats.org/officeDocument/2006/relationships/oleObject" Target="embeddings/oleObject684.bin"/><Relationship Id="rId1452" Type="http://schemas.openxmlformats.org/officeDocument/2006/relationships/image" Target="media/image652.wmf"/><Relationship Id="rId1897" Type="http://schemas.openxmlformats.org/officeDocument/2006/relationships/image" Target="media/image855.wmf"/><Relationship Id="rId2075" Type="http://schemas.openxmlformats.org/officeDocument/2006/relationships/oleObject" Target="embeddings/oleObject1141.bin"/><Relationship Id="rId2282" Type="http://schemas.openxmlformats.org/officeDocument/2006/relationships/oleObject" Target="embeddings/oleObject1299.bin"/><Relationship Id="rId2503" Type="http://schemas.openxmlformats.org/officeDocument/2006/relationships/image" Target="media/image1070.wmf"/><Relationship Id="rId254" Type="http://schemas.openxmlformats.org/officeDocument/2006/relationships/image" Target="media/image106.wmf"/><Relationship Id="rId699" Type="http://schemas.openxmlformats.org/officeDocument/2006/relationships/oleObject" Target="embeddings/oleObject377.bin"/><Relationship Id="rId1091" Type="http://schemas.openxmlformats.org/officeDocument/2006/relationships/oleObject" Target="embeddings/oleObject597.bin"/><Relationship Id="rId1105" Type="http://schemas.openxmlformats.org/officeDocument/2006/relationships/oleObject" Target="embeddings/oleObject606.bin"/><Relationship Id="rId1312" Type="http://schemas.openxmlformats.org/officeDocument/2006/relationships/image" Target="media/image581.wmf"/><Relationship Id="rId1757" Type="http://schemas.openxmlformats.org/officeDocument/2006/relationships/image" Target="media/image796.wmf"/><Relationship Id="rId1964" Type="http://schemas.openxmlformats.org/officeDocument/2006/relationships/image" Target="media/image883.wmf"/><Relationship Id="rId49" Type="http://schemas.openxmlformats.org/officeDocument/2006/relationships/oleObject" Target="embeddings/oleObject21.bin"/><Relationship Id="rId114" Type="http://schemas.openxmlformats.org/officeDocument/2006/relationships/image" Target="media/image50.wmf"/><Relationship Id="rId461" Type="http://schemas.openxmlformats.org/officeDocument/2006/relationships/image" Target="media/image201.wmf"/><Relationship Id="rId559" Type="http://schemas.openxmlformats.org/officeDocument/2006/relationships/image" Target="media/image248.wmf"/><Relationship Id="rId766" Type="http://schemas.openxmlformats.org/officeDocument/2006/relationships/image" Target="media/image346.wmf"/><Relationship Id="rId1189" Type="http://schemas.openxmlformats.org/officeDocument/2006/relationships/oleObject" Target="embeddings/oleObject650.bin"/><Relationship Id="rId1396" Type="http://schemas.openxmlformats.org/officeDocument/2006/relationships/image" Target="media/image626.wmf"/><Relationship Id="rId1617" Type="http://schemas.openxmlformats.org/officeDocument/2006/relationships/image" Target="media/image734.wmf"/><Relationship Id="rId1824" Type="http://schemas.openxmlformats.org/officeDocument/2006/relationships/image" Target="media/image829.wmf"/><Relationship Id="rId2142" Type="http://schemas.openxmlformats.org/officeDocument/2006/relationships/oleObject" Target="embeddings/oleObject1205.bin"/><Relationship Id="rId2447" Type="http://schemas.openxmlformats.org/officeDocument/2006/relationships/oleObject" Target="embeddings/oleObject1390.bin"/><Relationship Id="rId198" Type="http://schemas.openxmlformats.org/officeDocument/2006/relationships/image" Target="media/image88.wmf"/><Relationship Id="rId321" Type="http://schemas.openxmlformats.org/officeDocument/2006/relationships/image" Target="media/image133.wmf"/><Relationship Id="rId419" Type="http://schemas.openxmlformats.org/officeDocument/2006/relationships/image" Target="media/image175.wmf"/><Relationship Id="rId626" Type="http://schemas.openxmlformats.org/officeDocument/2006/relationships/image" Target="media/image279.wmf"/><Relationship Id="rId973" Type="http://schemas.openxmlformats.org/officeDocument/2006/relationships/image" Target="media/image440.wmf"/><Relationship Id="rId1049" Type="http://schemas.openxmlformats.org/officeDocument/2006/relationships/image" Target="media/image465.wmf"/><Relationship Id="rId1256" Type="http://schemas.openxmlformats.org/officeDocument/2006/relationships/oleObject" Target="embeddings/oleObject691.bin"/><Relationship Id="rId2002" Type="http://schemas.openxmlformats.org/officeDocument/2006/relationships/image" Target="media/image902.wmf"/><Relationship Id="rId2086" Type="http://schemas.openxmlformats.org/officeDocument/2006/relationships/oleObject" Target="embeddings/oleObject1150.bin"/><Relationship Id="rId2307" Type="http://schemas.openxmlformats.org/officeDocument/2006/relationships/image" Target="media/image987.wmf"/><Relationship Id="rId833" Type="http://schemas.openxmlformats.org/officeDocument/2006/relationships/image" Target="media/image376.wmf"/><Relationship Id="rId1116" Type="http://schemas.openxmlformats.org/officeDocument/2006/relationships/oleObject" Target="embeddings/oleObject612.bin"/><Relationship Id="rId1463" Type="http://schemas.openxmlformats.org/officeDocument/2006/relationships/image" Target="media/image657.wmf"/><Relationship Id="rId1670" Type="http://schemas.openxmlformats.org/officeDocument/2006/relationships/oleObject" Target="embeddings/oleObject908.bin"/><Relationship Id="rId1768" Type="http://schemas.openxmlformats.org/officeDocument/2006/relationships/oleObject" Target="embeddings/oleObject959.bin"/><Relationship Id="rId2293" Type="http://schemas.openxmlformats.org/officeDocument/2006/relationships/image" Target="media/image981.wmf"/><Relationship Id="rId2514" Type="http://schemas.openxmlformats.org/officeDocument/2006/relationships/oleObject" Target="embeddings/oleObject1434.bin"/><Relationship Id="rId265" Type="http://schemas.openxmlformats.org/officeDocument/2006/relationships/oleObject" Target="embeddings/oleObject148.bin"/><Relationship Id="rId472" Type="http://schemas.openxmlformats.org/officeDocument/2006/relationships/oleObject" Target="embeddings/oleObject256.bin"/><Relationship Id="rId900" Type="http://schemas.openxmlformats.org/officeDocument/2006/relationships/oleObject" Target="embeddings/oleObject486.bin"/><Relationship Id="rId1323" Type="http://schemas.openxmlformats.org/officeDocument/2006/relationships/image" Target="media/image587.wmf"/><Relationship Id="rId1530" Type="http://schemas.openxmlformats.org/officeDocument/2006/relationships/image" Target="media/image696.wmf"/><Relationship Id="rId1628" Type="http://schemas.openxmlformats.org/officeDocument/2006/relationships/oleObject" Target="embeddings/oleObject883.bin"/><Relationship Id="rId1975" Type="http://schemas.openxmlformats.org/officeDocument/2006/relationships/image" Target="media/image888.wmf"/><Relationship Id="rId2153" Type="http://schemas.openxmlformats.org/officeDocument/2006/relationships/oleObject" Target="embeddings/oleObject1216.bin"/><Relationship Id="rId2360" Type="http://schemas.openxmlformats.org/officeDocument/2006/relationships/image" Target="media/image1016.wmf"/><Relationship Id="rId125" Type="http://schemas.openxmlformats.org/officeDocument/2006/relationships/image" Target="media/image54.wmf"/><Relationship Id="rId332" Type="http://schemas.openxmlformats.org/officeDocument/2006/relationships/image" Target="media/image137.wmf"/><Relationship Id="rId777" Type="http://schemas.openxmlformats.org/officeDocument/2006/relationships/oleObject" Target="embeddings/oleObject418.bin"/><Relationship Id="rId984" Type="http://schemas.openxmlformats.org/officeDocument/2006/relationships/oleObject" Target="embeddings/oleObject531.bin"/><Relationship Id="rId1835" Type="http://schemas.openxmlformats.org/officeDocument/2006/relationships/oleObject" Target="embeddings/oleObject994.bin"/><Relationship Id="rId2013" Type="http://schemas.openxmlformats.org/officeDocument/2006/relationships/oleObject" Target="embeddings/oleObject1099.bin"/><Relationship Id="rId2220" Type="http://schemas.openxmlformats.org/officeDocument/2006/relationships/oleObject" Target="embeddings/oleObject1264.bin"/><Relationship Id="rId2458" Type="http://schemas.openxmlformats.org/officeDocument/2006/relationships/oleObject" Target="embeddings/oleObject1396.bin"/><Relationship Id="rId637" Type="http://schemas.openxmlformats.org/officeDocument/2006/relationships/oleObject" Target="embeddings/oleObject345.bin"/><Relationship Id="rId844" Type="http://schemas.openxmlformats.org/officeDocument/2006/relationships/oleObject" Target="embeddings/oleObject455.bin"/><Relationship Id="rId1267" Type="http://schemas.openxmlformats.org/officeDocument/2006/relationships/oleObject" Target="embeddings/oleObject700.bin"/><Relationship Id="rId1474" Type="http://schemas.openxmlformats.org/officeDocument/2006/relationships/oleObject" Target="embeddings/oleObject802.bin"/><Relationship Id="rId1681" Type="http://schemas.openxmlformats.org/officeDocument/2006/relationships/image" Target="media/image760.wmf"/><Relationship Id="rId1902" Type="http://schemas.openxmlformats.org/officeDocument/2006/relationships/oleObject" Target="embeddings/oleObject1037.bin"/><Relationship Id="rId2097" Type="http://schemas.openxmlformats.org/officeDocument/2006/relationships/oleObject" Target="embeddings/oleObject1161.bin"/><Relationship Id="rId2318" Type="http://schemas.openxmlformats.org/officeDocument/2006/relationships/image" Target="media/image992.wmf"/><Relationship Id="rId2525" Type="http://schemas.openxmlformats.org/officeDocument/2006/relationships/header" Target="header3.xml"/><Relationship Id="rId276" Type="http://schemas.openxmlformats.org/officeDocument/2006/relationships/oleObject" Target="embeddings/oleObject154.bin"/><Relationship Id="rId483" Type="http://schemas.openxmlformats.org/officeDocument/2006/relationships/oleObject" Target="embeddings/oleObject262.bin"/><Relationship Id="rId690" Type="http://schemas.openxmlformats.org/officeDocument/2006/relationships/image" Target="media/image310.wmf"/><Relationship Id="rId704" Type="http://schemas.openxmlformats.org/officeDocument/2006/relationships/image" Target="media/image317.wmf"/><Relationship Id="rId911" Type="http://schemas.openxmlformats.org/officeDocument/2006/relationships/oleObject" Target="embeddings/oleObject492.bin"/><Relationship Id="rId1127" Type="http://schemas.openxmlformats.org/officeDocument/2006/relationships/image" Target="media/image502.wmf"/><Relationship Id="rId1334" Type="http://schemas.openxmlformats.org/officeDocument/2006/relationships/image" Target="media/image592.wmf"/><Relationship Id="rId1541" Type="http://schemas.openxmlformats.org/officeDocument/2006/relationships/oleObject" Target="embeddings/oleObject832.bin"/><Relationship Id="rId1779" Type="http://schemas.openxmlformats.org/officeDocument/2006/relationships/oleObject" Target="embeddings/oleObject965.bin"/><Relationship Id="rId1986" Type="http://schemas.openxmlformats.org/officeDocument/2006/relationships/image" Target="media/image893.wmf"/><Relationship Id="rId2164" Type="http://schemas.openxmlformats.org/officeDocument/2006/relationships/oleObject" Target="embeddings/oleObject1227.bin"/><Relationship Id="rId2371" Type="http://schemas.openxmlformats.org/officeDocument/2006/relationships/image" Target="media/image1027.wmf"/><Relationship Id="rId40" Type="http://schemas.openxmlformats.org/officeDocument/2006/relationships/oleObject" Target="embeddings/oleObject16.bin"/><Relationship Id="rId136" Type="http://schemas.openxmlformats.org/officeDocument/2006/relationships/oleObject" Target="embeddings/oleObject69.bin"/><Relationship Id="rId343" Type="http://schemas.openxmlformats.org/officeDocument/2006/relationships/oleObject" Target="embeddings/oleObject193.bin"/><Relationship Id="rId550" Type="http://schemas.openxmlformats.org/officeDocument/2006/relationships/image" Target="media/image244.wmf"/><Relationship Id="rId788" Type="http://schemas.openxmlformats.org/officeDocument/2006/relationships/image" Target="media/image356.wmf"/><Relationship Id="rId995" Type="http://schemas.openxmlformats.org/officeDocument/2006/relationships/image" Target="media/image448.wmf"/><Relationship Id="rId1180" Type="http://schemas.openxmlformats.org/officeDocument/2006/relationships/oleObject" Target="embeddings/oleObject645.bin"/><Relationship Id="rId1401" Type="http://schemas.openxmlformats.org/officeDocument/2006/relationships/image" Target="media/image629.wmf"/><Relationship Id="rId1639" Type="http://schemas.openxmlformats.org/officeDocument/2006/relationships/oleObject" Target="embeddings/oleObject889.bin"/><Relationship Id="rId1846" Type="http://schemas.openxmlformats.org/officeDocument/2006/relationships/image" Target="media/image836.wmf"/><Relationship Id="rId2024" Type="http://schemas.openxmlformats.org/officeDocument/2006/relationships/image" Target="media/image912.wmf"/><Relationship Id="rId2231" Type="http://schemas.openxmlformats.org/officeDocument/2006/relationships/image" Target="media/image953.wmf"/><Relationship Id="rId2469" Type="http://schemas.openxmlformats.org/officeDocument/2006/relationships/oleObject" Target="embeddings/oleObject1403.bin"/><Relationship Id="rId203" Type="http://schemas.openxmlformats.org/officeDocument/2006/relationships/oleObject" Target="embeddings/oleObject106.bin"/><Relationship Id="rId648" Type="http://schemas.openxmlformats.org/officeDocument/2006/relationships/image" Target="media/image290.wmf"/><Relationship Id="rId855" Type="http://schemas.openxmlformats.org/officeDocument/2006/relationships/image" Target="media/image386.wmf"/><Relationship Id="rId1040" Type="http://schemas.openxmlformats.org/officeDocument/2006/relationships/image" Target="media/image461.wmf"/><Relationship Id="rId1278" Type="http://schemas.openxmlformats.org/officeDocument/2006/relationships/oleObject" Target="embeddings/oleObject708.bin"/><Relationship Id="rId1485" Type="http://schemas.openxmlformats.org/officeDocument/2006/relationships/image" Target="media/image671.wmf"/><Relationship Id="rId1692" Type="http://schemas.openxmlformats.org/officeDocument/2006/relationships/oleObject" Target="embeddings/oleObject919.bin"/><Relationship Id="rId1706" Type="http://schemas.openxmlformats.org/officeDocument/2006/relationships/image" Target="media/image772.wmf"/><Relationship Id="rId1913" Type="http://schemas.openxmlformats.org/officeDocument/2006/relationships/oleObject" Target="embeddings/oleObject1044.bin"/><Relationship Id="rId2329" Type="http://schemas.openxmlformats.org/officeDocument/2006/relationships/image" Target="media/image997.wmf"/><Relationship Id="rId287" Type="http://schemas.openxmlformats.org/officeDocument/2006/relationships/oleObject" Target="embeddings/oleObject161.bin"/><Relationship Id="rId410" Type="http://schemas.openxmlformats.org/officeDocument/2006/relationships/oleObject" Target="embeddings/oleObject231.bin"/><Relationship Id="rId494" Type="http://schemas.openxmlformats.org/officeDocument/2006/relationships/image" Target="media/image218.wmf"/><Relationship Id="rId508" Type="http://schemas.openxmlformats.org/officeDocument/2006/relationships/oleObject" Target="embeddings/oleObject276.bin"/><Relationship Id="rId715" Type="http://schemas.openxmlformats.org/officeDocument/2006/relationships/oleObject" Target="embeddings/oleObject385.bin"/><Relationship Id="rId922" Type="http://schemas.openxmlformats.org/officeDocument/2006/relationships/oleObject" Target="embeddings/oleObject499.bin"/><Relationship Id="rId1138" Type="http://schemas.openxmlformats.org/officeDocument/2006/relationships/image" Target="media/image507.wmf"/><Relationship Id="rId1345" Type="http://schemas.openxmlformats.org/officeDocument/2006/relationships/image" Target="media/image599.wmf"/><Relationship Id="rId1552" Type="http://schemas.openxmlformats.org/officeDocument/2006/relationships/image" Target="media/image706.wmf"/><Relationship Id="rId1997" Type="http://schemas.openxmlformats.org/officeDocument/2006/relationships/oleObject" Target="embeddings/oleObject1091.bin"/><Relationship Id="rId2175" Type="http://schemas.openxmlformats.org/officeDocument/2006/relationships/image" Target="media/image931.wmf"/><Relationship Id="rId2382" Type="http://schemas.openxmlformats.org/officeDocument/2006/relationships/oleObject" Target="embeddings/oleObject1343.bin"/><Relationship Id="rId147" Type="http://schemas.openxmlformats.org/officeDocument/2006/relationships/image" Target="media/image64.wmf"/><Relationship Id="rId354" Type="http://schemas.openxmlformats.org/officeDocument/2006/relationships/oleObject" Target="embeddings/oleObject199.bin"/><Relationship Id="rId799" Type="http://schemas.openxmlformats.org/officeDocument/2006/relationships/oleObject" Target="embeddings/oleObject430.bin"/><Relationship Id="rId1191" Type="http://schemas.openxmlformats.org/officeDocument/2006/relationships/oleObject" Target="embeddings/oleObject651.bin"/><Relationship Id="rId1205" Type="http://schemas.openxmlformats.org/officeDocument/2006/relationships/image" Target="media/image538.wmf"/><Relationship Id="rId1857" Type="http://schemas.openxmlformats.org/officeDocument/2006/relationships/oleObject" Target="embeddings/oleObject1012.bin"/><Relationship Id="rId2035" Type="http://schemas.openxmlformats.org/officeDocument/2006/relationships/oleObject" Target="embeddings/oleObject1110.bin"/><Relationship Id="rId51" Type="http://schemas.openxmlformats.org/officeDocument/2006/relationships/oleObject" Target="embeddings/oleObject22.bin"/><Relationship Id="rId561" Type="http://schemas.openxmlformats.org/officeDocument/2006/relationships/image" Target="media/image249.wmf"/><Relationship Id="rId659" Type="http://schemas.openxmlformats.org/officeDocument/2006/relationships/oleObject" Target="embeddings/oleObject356.bin"/><Relationship Id="rId866" Type="http://schemas.openxmlformats.org/officeDocument/2006/relationships/image" Target="media/image391.wmf"/><Relationship Id="rId1289" Type="http://schemas.openxmlformats.org/officeDocument/2006/relationships/image" Target="media/image568.wmf"/><Relationship Id="rId1412" Type="http://schemas.openxmlformats.org/officeDocument/2006/relationships/oleObject" Target="embeddings/oleObject770.bin"/><Relationship Id="rId1496" Type="http://schemas.openxmlformats.org/officeDocument/2006/relationships/oleObject" Target="embeddings/oleObject811.bin"/><Relationship Id="rId1717" Type="http://schemas.openxmlformats.org/officeDocument/2006/relationships/oleObject" Target="embeddings/oleObject933.bin"/><Relationship Id="rId1924" Type="http://schemas.openxmlformats.org/officeDocument/2006/relationships/image" Target="media/image863.wmf"/><Relationship Id="rId2242" Type="http://schemas.openxmlformats.org/officeDocument/2006/relationships/image" Target="media/image957.wmf"/><Relationship Id="rId214" Type="http://schemas.openxmlformats.org/officeDocument/2006/relationships/oleObject" Target="embeddings/oleObject113.bin"/><Relationship Id="rId298" Type="http://schemas.openxmlformats.org/officeDocument/2006/relationships/image" Target="media/image123.wmf"/><Relationship Id="rId421" Type="http://schemas.openxmlformats.org/officeDocument/2006/relationships/oleObject" Target="embeddings/oleObject238.bin"/><Relationship Id="rId519" Type="http://schemas.openxmlformats.org/officeDocument/2006/relationships/image" Target="media/image230.wmf"/><Relationship Id="rId1051" Type="http://schemas.openxmlformats.org/officeDocument/2006/relationships/image" Target="media/image466.wmf"/><Relationship Id="rId1149" Type="http://schemas.openxmlformats.org/officeDocument/2006/relationships/oleObject" Target="embeddings/oleObject629.bin"/><Relationship Id="rId1356" Type="http://schemas.openxmlformats.org/officeDocument/2006/relationships/image" Target="media/image607.wmf"/><Relationship Id="rId2102" Type="http://schemas.openxmlformats.org/officeDocument/2006/relationships/oleObject" Target="embeddings/oleObject1166.bin"/><Relationship Id="rId158" Type="http://schemas.openxmlformats.org/officeDocument/2006/relationships/oleObject" Target="embeddings/oleObject81.bin"/><Relationship Id="rId726" Type="http://schemas.openxmlformats.org/officeDocument/2006/relationships/image" Target="media/image328.wmf"/><Relationship Id="rId933" Type="http://schemas.openxmlformats.org/officeDocument/2006/relationships/image" Target="media/image421.wmf"/><Relationship Id="rId1009" Type="http://schemas.openxmlformats.org/officeDocument/2006/relationships/image" Target="media/image453.wmf"/><Relationship Id="rId1563" Type="http://schemas.openxmlformats.org/officeDocument/2006/relationships/oleObject" Target="embeddings/oleObject844.bin"/><Relationship Id="rId1770" Type="http://schemas.openxmlformats.org/officeDocument/2006/relationships/oleObject" Target="embeddings/oleObject960.bin"/><Relationship Id="rId1868" Type="http://schemas.openxmlformats.org/officeDocument/2006/relationships/oleObject" Target="embeddings/oleObject1019.bin"/><Relationship Id="rId2186" Type="http://schemas.openxmlformats.org/officeDocument/2006/relationships/oleObject" Target="embeddings/oleObject1243.bin"/><Relationship Id="rId2393" Type="http://schemas.openxmlformats.org/officeDocument/2006/relationships/oleObject" Target="embeddings/oleObject1352.bin"/><Relationship Id="rId2407" Type="http://schemas.openxmlformats.org/officeDocument/2006/relationships/oleObject" Target="embeddings/oleObject1365.bin"/><Relationship Id="rId62" Type="http://schemas.openxmlformats.org/officeDocument/2006/relationships/oleObject" Target="embeddings/oleObject28.bin"/><Relationship Id="rId365" Type="http://schemas.openxmlformats.org/officeDocument/2006/relationships/image" Target="media/image153.wmf"/><Relationship Id="rId572" Type="http://schemas.openxmlformats.org/officeDocument/2006/relationships/oleObject" Target="embeddings/oleObject312.bin"/><Relationship Id="rId1216" Type="http://schemas.openxmlformats.org/officeDocument/2006/relationships/oleObject" Target="embeddings/oleObject666.bin"/><Relationship Id="rId1423" Type="http://schemas.openxmlformats.org/officeDocument/2006/relationships/oleObject" Target="embeddings/oleObject779.bin"/><Relationship Id="rId1630" Type="http://schemas.openxmlformats.org/officeDocument/2006/relationships/oleObject" Target="embeddings/oleObject884.bin"/><Relationship Id="rId2046" Type="http://schemas.openxmlformats.org/officeDocument/2006/relationships/oleObject" Target="embeddings/oleObject1118.bin"/><Relationship Id="rId2253" Type="http://schemas.openxmlformats.org/officeDocument/2006/relationships/oleObject" Target="embeddings/oleObject1283.bin"/><Relationship Id="rId2460" Type="http://schemas.openxmlformats.org/officeDocument/2006/relationships/oleObject" Target="embeddings/oleObject1398.bin"/><Relationship Id="rId225" Type="http://schemas.openxmlformats.org/officeDocument/2006/relationships/oleObject" Target="embeddings/oleObject121.bin"/><Relationship Id="rId432" Type="http://schemas.openxmlformats.org/officeDocument/2006/relationships/oleObject" Target="embeddings/oleObject245.bin"/><Relationship Id="rId877" Type="http://schemas.openxmlformats.org/officeDocument/2006/relationships/oleObject" Target="embeddings/oleObject474.bin"/><Relationship Id="rId1062" Type="http://schemas.openxmlformats.org/officeDocument/2006/relationships/oleObject" Target="embeddings/oleObject583.bin"/><Relationship Id="rId1728" Type="http://schemas.openxmlformats.org/officeDocument/2006/relationships/oleObject" Target="embeddings/oleObject939.bin"/><Relationship Id="rId1935" Type="http://schemas.openxmlformats.org/officeDocument/2006/relationships/image" Target="media/image870.wmf"/><Relationship Id="rId2113" Type="http://schemas.openxmlformats.org/officeDocument/2006/relationships/oleObject" Target="embeddings/oleObject1177.bin"/><Relationship Id="rId2320" Type="http://schemas.openxmlformats.org/officeDocument/2006/relationships/image" Target="media/image993.wmf"/><Relationship Id="rId737" Type="http://schemas.openxmlformats.org/officeDocument/2006/relationships/oleObject" Target="embeddings/oleObject397.bin"/><Relationship Id="rId944" Type="http://schemas.openxmlformats.org/officeDocument/2006/relationships/image" Target="media/image426.wmf"/><Relationship Id="rId1367" Type="http://schemas.openxmlformats.org/officeDocument/2006/relationships/oleObject" Target="embeddings/oleObject747.bin"/><Relationship Id="rId1574" Type="http://schemas.openxmlformats.org/officeDocument/2006/relationships/image" Target="media/image717.wmf"/><Relationship Id="rId1781" Type="http://schemas.openxmlformats.org/officeDocument/2006/relationships/oleObject" Target="embeddings/oleObject966.bin"/><Relationship Id="rId2197" Type="http://schemas.openxmlformats.org/officeDocument/2006/relationships/oleObject" Target="embeddings/oleObject1250.bin"/><Relationship Id="rId2418" Type="http://schemas.openxmlformats.org/officeDocument/2006/relationships/oleObject" Target="embeddings/oleObject1374.bin"/><Relationship Id="rId73" Type="http://schemas.openxmlformats.org/officeDocument/2006/relationships/oleObject" Target="embeddings/oleObject34.bin"/><Relationship Id="rId169" Type="http://schemas.openxmlformats.org/officeDocument/2006/relationships/image" Target="media/image74.wmf"/><Relationship Id="rId376" Type="http://schemas.openxmlformats.org/officeDocument/2006/relationships/image" Target="media/image158.wmf"/><Relationship Id="rId583" Type="http://schemas.openxmlformats.org/officeDocument/2006/relationships/oleObject" Target="embeddings/oleObject318.bin"/><Relationship Id="rId790" Type="http://schemas.openxmlformats.org/officeDocument/2006/relationships/image" Target="media/image357.wmf"/><Relationship Id="rId804" Type="http://schemas.openxmlformats.org/officeDocument/2006/relationships/image" Target="media/image363.wmf"/><Relationship Id="rId1227" Type="http://schemas.openxmlformats.org/officeDocument/2006/relationships/oleObject" Target="embeddings/oleObject673.bin"/><Relationship Id="rId1434" Type="http://schemas.openxmlformats.org/officeDocument/2006/relationships/oleObject" Target="embeddings/oleObject784.bin"/><Relationship Id="rId1641" Type="http://schemas.openxmlformats.org/officeDocument/2006/relationships/oleObject" Target="embeddings/oleObject890.bin"/><Relationship Id="rId1879" Type="http://schemas.openxmlformats.org/officeDocument/2006/relationships/oleObject" Target="embeddings/oleObject1025.bin"/><Relationship Id="rId2057" Type="http://schemas.openxmlformats.org/officeDocument/2006/relationships/oleObject" Target="embeddings/oleObject1127.bin"/><Relationship Id="rId2264" Type="http://schemas.openxmlformats.org/officeDocument/2006/relationships/oleObject" Target="embeddings/oleObject1290.bin"/><Relationship Id="rId2471" Type="http://schemas.openxmlformats.org/officeDocument/2006/relationships/image" Target="media/image1059.wmf"/><Relationship Id="rId4" Type="http://schemas.openxmlformats.org/officeDocument/2006/relationships/styles" Target="styles.xml"/><Relationship Id="rId236" Type="http://schemas.openxmlformats.org/officeDocument/2006/relationships/image" Target="media/image100.wmf"/><Relationship Id="rId443" Type="http://schemas.openxmlformats.org/officeDocument/2006/relationships/oleObject" Target="embeddings/oleObject250.bin"/><Relationship Id="rId650" Type="http://schemas.openxmlformats.org/officeDocument/2006/relationships/image" Target="media/image291.wmf"/><Relationship Id="rId888" Type="http://schemas.openxmlformats.org/officeDocument/2006/relationships/image" Target="media/image401.wmf"/><Relationship Id="rId1073" Type="http://schemas.openxmlformats.org/officeDocument/2006/relationships/oleObject" Target="embeddings/oleObject588.bin"/><Relationship Id="rId1280" Type="http://schemas.openxmlformats.org/officeDocument/2006/relationships/oleObject" Target="embeddings/oleObject709.bin"/><Relationship Id="rId1501" Type="http://schemas.openxmlformats.org/officeDocument/2006/relationships/image" Target="media/image681.wmf"/><Relationship Id="rId1739" Type="http://schemas.openxmlformats.org/officeDocument/2006/relationships/image" Target="media/image787.wmf"/><Relationship Id="rId1946" Type="http://schemas.openxmlformats.org/officeDocument/2006/relationships/oleObject" Target="embeddings/oleObject1063.bin"/><Relationship Id="rId2124" Type="http://schemas.openxmlformats.org/officeDocument/2006/relationships/oleObject" Target="embeddings/oleObject1187.bin"/><Relationship Id="rId2331" Type="http://schemas.openxmlformats.org/officeDocument/2006/relationships/image" Target="media/image998.wmf"/><Relationship Id="rId303" Type="http://schemas.openxmlformats.org/officeDocument/2006/relationships/oleObject" Target="embeddings/oleObject171.bin"/><Relationship Id="rId748" Type="http://schemas.openxmlformats.org/officeDocument/2006/relationships/image" Target="media/image337.wmf"/><Relationship Id="rId955" Type="http://schemas.openxmlformats.org/officeDocument/2006/relationships/oleObject" Target="embeddings/oleObject516.bin"/><Relationship Id="rId1140" Type="http://schemas.openxmlformats.org/officeDocument/2006/relationships/image" Target="media/image508.wmf"/><Relationship Id="rId1378" Type="http://schemas.openxmlformats.org/officeDocument/2006/relationships/image" Target="media/image618.wmf"/><Relationship Id="rId1585" Type="http://schemas.openxmlformats.org/officeDocument/2006/relationships/image" Target="media/image722.wmf"/><Relationship Id="rId1792" Type="http://schemas.openxmlformats.org/officeDocument/2006/relationships/image" Target="media/image813.wmf"/><Relationship Id="rId1806" Type="http://schemas.openxmlformats.org/officeDocument/2006/relationships/image" Target="media/image820.wmf"/><Relationship Id="rId2429" Type="http://schemas.openxmlformats.org/officeDocument/2006/relationships/oleObject" Target="embeddings/oleObject1381.bin"/><Relationship Id="rId84" Type="http://schemas.openxmlformats.org/officeDocument/2006/relationships/image" Target="media/image37.wmf"/><Relationship Id="rId387" Type="http://schemas.openxmlformats.org/officeDocument/2006/relationships/oleObject" Target="embeddings/oleObject217.bin"/><Relationship Id="rId510" Type="http://schemas.openxmlformats.org/officeDocument/2006/relationships/oleObject" Target="embeddings/oleObject277.bin"/><Relationship Id="rId594" Type="http://schemas.openxmlformats.org/officeDocument/2006/relationships/image" Target="media/image263.wmf"/><Relationship Id="rId608" Type="http://schemas.openxmlformats.org/officeDocument/2006/relationships/image" Target="media/image269.wmf"/><Relationship Id="rId815" Type="http://schemas.openxmlformats.org/officeDocument/2006/relationships/oleObject" Target="embeddings/oleObject439.bin"/><Relationship Id="rId1238" Type="http://schemas.openxmlformats.org/officeDocument/2006/relationships/image" Target="media/image551.wmf"/><Relationship Id="rId1445" Type="http://schemas.openxmlformats.org/officeDocument/2006/relationships/image" Target="media/image649.wmf"/><Relationship Id="rId1652" Type="http://schemas.openxmlformats.org/officeDocument/2006/relationships/oleObject" Target="embeddings/oleObject898.bin"/><Relationship Id="rId2068" Type="http://schemas.openxmlformats.org/officeDocument/2006/relationships/oleObject" Target="embeddings/oleObject1136.bin"/><Relationship Id="rId2275" Type="http://schemas.openxmlformats.org/officeDocument/2006/relationships/image" Target="media/image971.wmf"/><Relationship Id="rId247" Type="http://schemas.openxmlformats.org/officeDocument/2006/relationships/image" Target="media/image104.wmf"/><Relationship Id="rId899" Type="http://schemas.openxmlformats.org/officeDocument/2006/relationships/oleObject" Target="embeddings/oleObject485.bin"/><Relationship Id="rId1000" Type="http://schemas.openxmlformats.org/officeDocument/2006/relationships/oleObject" Target="embeddings/oleObject542.bin"/><Relationship Id="rId1084" Type="http://schemas.openxmlformats.org/officeDocument/2006/relationships/oleObject" Target="embeddings/oleObject593.bin"/><Relationship Id="rId1305" Type="http://schemas.openxmlformats.org/officeDocument/2006/relationships/oleObject" Target="embeddings/oleObject722.bin"/><Relationship Id="rId1957" Type="http://schemas.openxmlformats.org/officeDocument/2006/relationships/oleObject" Target="embeddings/oleObject1070.bin"/><Relationship Id="rId2482" Type="http://schemas.openxmlformats.org/officeDocument/2006/relationships/image" Target="media/image1063.wmf"/><Relationship Id="rId107" Type="http://schemas.openxmlformats.org/officeDocument/2006/relationships/image" Target="media/image47.wmf"/><Relationship Id="rId454" Type="http://schemas.openxmlformats.org/officeDocument/2006/relationships/image" Target="media/image194.wmf"/><Relationship Id="rId661" Type="http://schemas.openxmlformats.org/officeDocument/2006/relationships/oleObject" Target="embeddings/oleObject357.bin"/><Relationship Id="rId759" Type="http://schemas.openxmlformats.org/officeDocument/2006/relationships/oleObject" Target="embeddings/oleObject409.bin"/><Relationship Id="rId966" Type="http://schemas.openxmlformats.org/officeDocument/2006/relationships/oleObject" Target="embeddings/oleObject522.bin"/><Relationship Id="rId1291" Type="http://schemas.openxmlformats.org/officeDocument/2006/relationships/image" Target="media/image569.wmf"/><Relationship Id="rId1389" Type="http://schemas.openxmlformats.org/officeDocument/2006/relationships/oleObject" Target="embeddings/oleObject759.bin"/><Relationship Id="rId1512" Type="http://schemas.openxmlformats.org/officeDocument/2006/relationships/oleObject" Target="embeddings/oleObject817.bin"/><Relationship Id="rId1596" Type="http://schemas.openxmlformats.org/officeDocument/2006/relationships/oleObject" Target="embeddings/oleObject863.bin"/><Relationship Id="rId1817" Type="http://schemas.openxmlformats.org/officeDocument/2006/relationships/oleObject" Target="embeddings/oleObject984.bin"/><Relationship Id="rId2135" Type="http://schemas.openxmlformats.org/officeDocument/2006/relationships/oleObject" Target="embeddings/oleObject1198.bin"/><Relationship Id="rId2342" Type="http://schemas.openxmlformats.org/officeDocument/2006/relationships/oleObject" Target="embeddings/oleObject1331.bin"/><Relationship Id="rId11" Type="http://schemas.openxmlformats.org/officeDocument/2006/relationships/image" Target="media/image3.wmf"/><Relationship Id="rId314" Type="http://schemas.openxmlformats.org/officeDocument/2006/relationships/image" Target="media/image130.wmf"/><Relationship Id="rId398" Type="http://schemas.openxmlformats.org/officeDocument/2006/relationships/oleObject" Target="embeddings/oleObject224.bin"/><Relationship Id="rId521" Type="http://schemas.openxmlformats.org/officeDocument/2006/relationships/image" Target="media/image231.wmf"/><Relationship Id="rId619" Type="http://schemas.openxmlformats.org/officeDocument/2006/relationships/oleObject" Target="embeddings/oleObject336.bin"/><Relationship Id="rId1151" Type="http://schemas.openxmlformats.org/officeDocument/2006/relationships/oleObject" Target="embeddings/oleObject630.bin"/><Relationship Id="rId1249" Type="http://schemas.openxmlformats.org/officeDocument/2006/relationships/oleObject" Target="embeddings/oleObject686.bin"/><Relationship Id="rId2079" Type="http://schemas.openxmlformats.org/officeDocument/2006/relationships/image" Target="media/image927.wmf"/><Relationship Id="rId2202" Type="http://schemas.openxmlformats.org/officeDocument/2006/relationships/oleObject" Target="embeddings/oleObject1253.bin"/><Relationship Id="rId95" Type="http://schemas.openxmlformats.org/officeDocument/2006/relationships/oleObject" Target="embeddings/oleObject46.bin"/><Relationship Id="rId160" Type="http://schemas.openxmlformats.org/officeDocument/2006/relationships/oleObject" Target="embeddings/oleObject82.bin"/><Relationship Id="rId826" Type="http://schemas.openxmlformats.org/officeDocument/2006/relationships/oleObject" Target="embeddings/oleObject445.bin"/><Relationship Id="rId1011" Type="http://schemas.openxmlformats.org/officeDocument/2006/relationships/oleObject" Target="embeddings/oleObject550.bin"/><Relationship Id="rId1109" Type="http://schemas.openxmlformats.org/officeDocument/2006/relationships/oleObject" Target="embeddings/oleObject608.bin"/><Relationship Id="rId1456" Type="http://schemas.openxmlformats.org/officeDocument/2006/relationships/oleObject" Target="embeddings/oleObject795.bin"/><Relationship Id="rId1663" Type="http://schemas.openxmlformats.org/officeDocument/2006/relationships/image" Target="media/image751.wmf"/><Relationship Id="rId1870" Type="http://schemas.openxmlformats.org/officeDocument/2006/relationships/oleObject" Target="embeddings/oleObject1020.bin"/><Relationship Id="rId1968" Type="http://schemas.openxmlformats.org/officeDocument/2006/relationships/image" Target="media/image885.wmf"/><Relationship Id="rId2286" Type="http://schemas.openxmlformats.org/officeDocument/2006/relationships/oleObject" Target="embeddings/oleObject1301.bin"/><Relationship Id="rId2493" Type="http://schemas.openxmlformats.org/officeDocument/2006/relationships/image" Target="media/image1067.wmf"/><Relationship Id="rId2507" Type="http://schemas.openxmlformats.org/officeDocument/2006/relationships/oleObject" Target="embeddings/oleObject1428.bin"/><Relationship Id="rId258" Type="http://schemas.openxmlformats.org/officeDocument/2006/relationships/oleObject" Target="embeddings/oleObject143.bin"/><Relationship Id="rId465" Type="http://schemas.openxmlformats.org/officeDocument/2006/relationships/image" Target="media/image205.wmf"/><Relationship Id="rId672" Type="http://schemas.openxmlformats.org/officeDocument/2006/relationships/image" Target="media/image302.wmf"/><Relationship Id="rId1095" Type="http://schemas.openxmlformats.org/officeDocument/2006/relationships/oleObject" Target="embeddings/oleObject601.bin"/><Relationship Id="rId1316" Type="http://schemas.openxmlformats.org/officeDocument/2006/relationships/image" Target="media/image584.wmf"/><Relationship Id="rId1523" Type="http://schemas.openxmlformats.org/officeDocument/2006/relationships/oleObject" Target="embeddings/oleObject823.bin"/><Relationship Id="rId1730" Type="http://schemas.openxmlformats.org/officeDocument/2006/relationships/oleObject" Target="embeddings/oleObject940.bin"/><Relationship Id="rId2146" Type="http://schemas.openxmlformats.org/officeDocument/2006/relationships/oleObject" Target="embeddings/oleObject1209.bin"/><Relationship Id="rId2353" Type="http://schemas.openxmlformats.org/officeDocument/2006/relationships/image" Target="media/image1009.wmf"/><Relationship Id="rId22" Type="http://schemas.openxmlformats.org/officeDocument/2006/relationships/oleObject" Target="embeddings/oleObject6.bin"/><Relationship Id="rId118" Type="http://schemas.openxmlformats.org/officeDocument/2006/relationships/oleObject" Target="embeddings/oleObject59.bin"/><Relationship Id="rId325" Type="http://schemas.openxmlformats.org/officeDocument/2006/relationships/oleObject" Target="embeddings/oleObject183.bin"/><Relationship Id="rId532" Type="http://schemas.openxmlformats.org/officeDocument/2006/relationships/oleObject" Target="embeddings/oleObject289.bin"/><Relationship Id="rId977" Type="http://schemas.openxmlformats.org/officeDocument/2006/relationships/image" Target="media/image442.wmf"/><Relationship Id="rId1162" Type="http://schemas.openxmlformats.org/officeDocument/2006/relationships/oleObject" Target="embeddings/oleObject636.bin"/><Relationship Id="rId1828" Type="http://schemas.openxmlformats.org/officeDocument/2006/relationships/image" Target="media/image831.wmf"/><Relationship Id="rId2006" Type="http://schemas.openxmlformats.org/officeDocument/2006/relationships/oleObject" Target="embeddings/oleObject1095.bin"/><Relationship Id="rId2213" Type="http://schemas.openxmlformats.org/officeDocument/2006/relationships/image" Target="media/image945.wmf"/><Relationship Id="rId2420" Type="http://schemas.openxmlformats.org/officeDocument/2006/relationships/image" Target="media/image1037.wmf"/><Relationship Id="rId171" Type="http://schemas.openxmlformats.org/officeDocument/2006/relationships/image" Target="media/image75.wmf"/><Relationship Id="rId837" Type="http://schemas.openxmlformats.org/officeDocument/2006/relationships/image" Target="media/image378.wmf"/><Relationship Id="rId1022" Type="http://schemas.openxmlformats.org/officeDocument/2006/relationships/oleObject" Target="embeddings/oleObject559.bin"/><Relationship Id="rId1467" Type="http://schemas.openxmlformats.org/officeDocument/2006/relationships/image" Target="media/image661.wmf"/><Relationship Id="rId1674" Type="http://schemas.openxmlformats.org/officeDocument/2006/relationships/oleObject" Target="embeddings/oleObject910.bin"/><Relationship Id="rId1881" Type="http://schemas.openxmlformats.org/officeDocument/2006/relationships/oleObject" Target="embeddings/oleObject1026.bin"/><Relationship Id="rId2297" Type="http://schemas.openxmlformats.org/officeDocument/2006/relationships/image" Target="media/image982.wmf"/><Relationship Id="rId2518" Type="http://schemas.openxmlformats.org/officeDocument/2006/relationships/oleObject" Target="embeddings/oleObject1437.bin"/><Relationship Id="rId269" Type="http://schemas.openxmlformats.org/officeDocument/2006/relationships/oleObject" Target="embeddings/oleObject150.bin"/><Relationship Id="rId476" Type="http://schemas.openxmlformats.org/officeDocument/2006/relationships/image" Target="media/image210.wmf"/><Relationship Id="rId683" Type="http://schemas.openxmlformats.org/officeDocument/2006/relationships/oleObject" Target="embeddings/oleObject369.bin"/><Relationship Id="rId890" Type="http://schemas.openxmlformats.org/officeDocument/2006/relationships/image" Target="media/image402.wmf"/><Relationship Id="rId904" Type="http://schemas.openxmlformats.org/officeDocument/2006/relationships/image" Target="media/image408.wmf"/><Relationship Id="rId1327" Type="http://schemas.openxmlformats.org/officeDocument/2006/relationships/image" Target="media/image589.wmf"/><Relationship Id="rId1534" Type="http://schemas.openxmlformats.org/officeDocument/2006/relationships/image" Target="media/image698.wmf"/><Relationship Id="rId1741" Type="http://schemas.openxmlformats.org/officeDocument/2006/relationships/image" Target="media/image788.wmf"/><Relationship Id="rId1979" Type="http://schemas.openxmlformats.org/officeDocument/2006/relationships/image" Target="media/image890.wmf"/><Relationship Id="rId2157" Type="http://schemas.openxmlformats.org/officeDocument/2006/relationships/oleObject" Target="embeddings/oleObject1220.bin"/><Relationship Id="rId2364" Type="http://schemas.openxmlformats.org/officeDocument/2006/relationships/image" Target="media/image1020.wmf"/><Relationship Id="rId33" Type="http://schemas.openxmlformats.org/officeDocument/2006/relationships/image" Target="media/image13.wmf"/><Relationship Id="rId129" Type="http://schemas.openxmlformats.org/officeDocument/2006/relationships/image" Target="media/image56.wmf"/><Relationship Id="rId336" Type="http://schemas.openxmlformats.org/officeDocument/2006/relationships/image" Target="media/image139.wmf"/><Relationship Id="rId543" Type="http://schemas.openxmlformats.org/officeDocument/2006/relationships/oleObject" Target="embeddings/oleObject295.bin"/><Relationship Id="rId988" Type="http://schemas.openxmlformats.org/officeDocument/2006/relationships/oleObject" Target="embeddings/oleObject534.bin"/><Relationship Id="rId1173" Type="http://schemas.openxmlformats.org/officeDocument/2006/relationships/image" Target="media/image524.wmf"/><Relationship Id="rId1380" Type="http://schemas.openxmlformats.org/officeDocument/2006/relationships/image" Target="media/image619.wmf"/><Relationship Id="rId1601" Type="http://schemas.openxmlformats.org/officeDocument/2006/relationships/image" Target="media/image727.wmf"/><Relationship Id="rId1839" Type="http://schemas.openxmlformats.org/officeDocument/2006/relationships/oleObject" Target="embeddings/oleObject997.bin"/><Relationship Id="rId2017" Type="http://schemas.openxmlformats.org/officeDocument/2006/relationships/oleObject" Target="embeddings/oleObject1101.bin"/><Relationship Id="rId2224" Type="http://schemas.openxmlformats.org/officeDocument/2006/relationships/image" Target="media/image950.wmf"/><Relationship Id="rId182" Type="http://schemas.openxmlformats.org/officeDocument/2006/relationships/oleObject" Target="embeddings/oleObject94.bin"/><Relationship Id="rId403" Type="http://schemas.openxmlformats.org/officeDocument/2006/relationships/image" Target="media/image168.wmf"/><Relationship Id="rId750" Type="http://schemas.openxmlformats.org/officeDocument/2006/relationships/image" Target="media/image338.wmf"/><Relationship Id="rId848" Type="http://schemas.openxmlformats.org/officeDocument/2006/relationships/oleObject" Target="embeddings/oleObject458.bin"/><Relationship Id="rId1033" Type="http://schemas.openxmlformats.org/officeDocument/2006/relationships/oleObject" Target="embeddings/oleObject568.bin"/><Relationship Id="rId1478" Type="http://schemas.openxmlformats.org/officeDocument/2006/relationships/oleObject" Target="embeddings/oleObject804.bin"/><Relationship Id="rId1685" Type="http://schemas.openxmlformats.org/officeDocument/2006/relationships/image" Target="media/image762.wmf"/><Relationship Id="rId1892" Type="http://schemas.openxmlformats.org/officeDocument/2006/relationships/oleObject" Target="embeddings/oleObject1032.bin"/><Relationship Id="rId1906" Type="http://schemas.openxmlformats.org/officeDocument/2006/relationships/oleObject" Target="embeddings/oleObject1040.bin"/><Relationship Id="rId2431" Type="http://schemas.openxmlformats.org/officeDocument/2006/relationships/oleObject" Target="embeddings/oleObject1382.bin"/><Relationship Id="rId487" Type="http://schemas.openxmlformats.org/officeDocument/2006/relationships/oleObject" Target="embeddings/oleObject265.bin"/><Relationship Id="rId610" Type="http://schemas.openxmlformats.org/officeDocument/2006/relationships/image" Target="media/image270.wmf"/><Relationship Id="rId694" Type="http://schemas.openxmlformats.org/officeDocument/2006/relationships/image" Target="media/image312.wmf"/><Relationship Id="rId708" Type="http://schemas.openxmlformats.org/officeDocument/2006/relationships/image" Target="media/image319.wmf"/><Relationship Id="rId915" Type="http://schemas.openxmlformats.org/officeDocument/2006/relationships/image" Target="media/image413.wmf"/><Relationship Id="rId1240" Type="http://schemas.openxmlformats.org/officeDocument/2006/relationships/image" Target="media/image552.wmf"/><Relationship Id="rId1338" Type="http://schemas.openxmlformats.org/officeDocument/2006/relationships/image" Target="media/image594.wmf"/><Relationship Id="rId1545" Type="http://schemas.openxmlformats.org/officeDocument/2006/relationships/oleObject" Target="embeddings/oleObject835.bin"/><Relationship Id="rId2070" Type="http://schemas.openxmlformats.org/officeDocument/2006/relationships/oleObject" Target="embeddings/oleObject1137.bin"/><Relationship Id="rId2168" Type="http://schemas.openxmlformats.org/officeDocument/2006/relationships/oleObject" Target="embeddings/oleObject1231.bin"/><Relationship Id="rId2375" Type="http://schemas.openxmlformats.org/officeDocument/2006/relationships/oleObject" Target="embeddings/oleObject1337.bin"/><Relationship Id="rId347" Type="http://schemas.openxmlformats.org/officeDocument/2006/relationships/image" Target="media/image144.wmf"/><Relationship Id="rId999" Type="http://schemas.openxmlformats.org/officeDocument/2006/relationships/image" Target="media/image450.wmf"/><Relationship Id="rId1100" Type="http://schemas.openxmlformats.org/officeDocument/2006/relationships/image" Target="media/image489.wmf"/><Relationship Id="rId1184" Type="http://schemas.openxmlformats.org/officeDocument/2006/relationships/oleObject" Target="embeddings/oleObject647.bin"/><Relationship Id="rId1405" Type="http://schemas.openxmlformats.org/officeDocument/2006/relationships/image" Target="media/image633.wmf"/><Relationship Id="rId1752" Type="http://schemas.openxmlformats.org/officeDocument/2006/relationships/oleObject" Target="embeddings/oleObject951.bin"/><Relationship Id="rId2028" Type="http://schemas.openxmlformats.org/officeDocument/2006/relationships/image" Target="media/image914.wmf"/><Relationship Id="rId44" Type="http://schemas.openxmlformats.org/officeDocument/2006/relationships/oleObject" Target="embeddings/oleObject18.bin"/><Relationship Id="rId554" Type="http://schemas.openxmlformats.org/officeDocument/2006/relationships/image" Target="media/image246.wmf"/><Relationship Id="rId761" Type="http://schemas.openxmlformats.org/officeDocument/2006/relationships/oleObject" Target="embeddings/oleObject410.bin"/><Relationship Id="rId859" Type="http://schemas.openxmlformats.org/officeDocument/2006/relationships/image" Target="media/image388.wmf"/><Relationship Id="rId1391" Type="http://schemas.openxmlformats.org/officeDocument/2006/relationships/oleObject" Target="embeddings/oleObject760.bin"/><Relationship Id="rId1489" Type="http://schemas.openxmlformats.org/officeDocument/2006/relationships/oleObject" Target="embeddings/oleObject808.bin"/><Relationship Id="rId1612" Type="http://schemas.openxmlformats.org/officeDocument/2006/relationships/oleObject" Target="embeddings/oleObject873.bin"/><Relationship Id="rId1696" Type="http://schemas.openxmlformats.org/officeDocument/2006/relationships/oleObject" Target="embeddings/oleObject921.bin"/><Relationship Id="rId1917" Type="http://schemas.openxmlformats.org/officeDocument/2006/relationships/oleObject" Target="embeddings/oleObject1048.bin"/><Relationship Id="rId2235" Type="http://schemas.openxmlformats.org/officeDocument/2006/relationships/oleObject" Target="embeddings/oleObject1274.bin"/><Relationship Id="rId2442" Type="http://schemas.openxmlformats.org/officeDocument/2006/relationships/image" Target="media/image1047.wmf"/><Relationship Id="rId193" Type="http://schemas.openxmlformats.org/officeDocument/2006/relationships/oleObject" Target="embeddings/oleObject100.bin"/><Relationship Id="rId207" Type="http://schemas.openxmlformats.org/officeDocument/2006/relationships/image" Target="media/image90.wmf"/><Relationship Id="rId414" Type="http://schemas.openxmlformats.org/officeDocument/2006/relationships/oleObject" Target="embeddings/oleObject234.bin"/><Relationship Id="rId498" Type="http://schemas.openxmlformats.org/officeDocument/2006/relationships/image" Target="media/image220.wmf"/><Relationship Id="rId621" Type="http://schemas.openxmlformats.org/officeDocument/2006/relationships/oleObject" Target="embeddings/oleObject337.bin"/><Relationship Id="rId1044" Type="http://schemas.openxmlformats.org/officeDocument/2006/relationships/oleObject" Target="embeddings/oleObject574.bin"/><Relationship Id="rId1251" Type="http://schemas.openxmlformats.org/officeDocument/2006/relationships/image" Target="media/image556.wmf"/><Relationship Id="rId1349" Type="http://schemas.openxmlformats.org/officeDocument/2006/relationships/image" Target="media/image602.wmf"/><Relationship Id="rId2081" Type="http://schemas.openxmlformats.org/officeDocument/2006/relationships/oleObject" Target="embeddings/oleObject1146.bin"/><Relationship Id="rId2179" Type="http://schemas.openxmlformats.org/officeDocument/2006/relationships/image" Target="media/image933.wmf"/><Relationship Id="rId2302" Type="http://schemas.openxmlformats.org/officeDocument/2006/relationships/oleObject" Target="embeddings/oleObject1310.bin"/><Relationship Id="rId260" Type="http://schemas.openxmlformats.org/officeDocument/2006/relationships/oleObject" Target="embeddings/oleObject145.bin"/><Relationship Id="rId719" Type="http://schemas.openxmlformats.org/officeDocument/2006/relationships/oleObject" Target="embeddings/oleObject387.bin"/><Relationship Id="rId926" Type="http://schemas.openxmlformats.org/officeDocument/2006/relationships/oleObject" Target="embeddings/oleObject501.bin"/><Relationship Id="rId1111" Type="http://schemas.openxmlformats.org/officeDocument/2006/relationships/oleObject" Target="embeddings/oleObject609.bin"/><Relationship Id="rId1556" Type="http://schemas.openxmlformats.org/officeDocument/2006/relationships/image" Target="media/image708.wmf"/><Relationship Id="rId1763" Type="http://schemas.openxmlformats.org/officeDocument/2006/relationships/image" Target="media/image799.wmf"/><Relationship Id="rId1970" Type="http://schemas.openxmlformats.org/officeDocument/2006/relationships/image" Target="media/image886.wmf"/><Relationship Id="rId2386" Type="http://schemas.openxmlformats.org/officeDocument/2006/relationships/image" Target="media/image1033.wmf"/><Relationship Id="rId55" Type="http://schemas.openxmlformats.org/officeDocument/2006/relationships/image" Target="media/image23.wmf"/><Relationship Id="rId120" Type="http://schemas.openxmlformats.org/officeDocument/2006/relationships/oleObject" Target="embeddings/oleObject60.bin"/><Relationship Id="rId358" Type="http://schemas.openxmlformats.org/officeDocument/2006/relationships/oleObject" Target="embeddings/oleObject201.bin"/><Relationship Id="rId565" Type="http://schemas.openxmlformats.org/officeDocument/2006/relationships/oleObject" Target="embeddings/oleObject307.bin"/><Relationship Id="rId772" Type="http://schemas.openxmlformats.org/officeDocument/2006/relationships/image" Target="media/image349.wmf"/><Relationship Id="rId1195" Type="http://schemas.openxmlformats.org/officeDocument/2006/relationships/oleObject" Target="embeddings/oleObject653.bin"/><Relationship Id="rId1209" Type="http://schemas.openxmlformats.org/officeDocument/2006/relationships/oleObject" Target="embeddings/oleObject662.bin"/><Relationship Id="rId1416" Type="http://schemas.openxmlformats.org/officeDocument/2006/relationships/oleObject" Target="embeddings/oleObject774.bin"/><Relationship Id="rId1623" Type="http://schemas.openxmlformats.org/officeDocument/2006/relationships/image" Target="media/image736.wmf"/><Relationship Id="rId1830" Type="http://schemas.openxmlformats.org/officeDocument/2006/relationships/oleObject" Target="embeddings/oleObject991.bin"/><Relationship Id="rId2039" Type="http://schemas.openxmlformats.org/officeDocument/2006/relationships/oleObject" Target="embeddings/oleObject1113.bin"/><Relationship Id="rId2246" Type="http://schemas.openxmlformats.org/officeDocument/2006/relationships/image" Target="media/image959.wmf"/><Relationship Id="rId2453" Type="http://schemas.openxmlformats.org/officeDocument/2006/relationships/oleObject" Target="embeddings/oleObject1393.bin"/><Relationship Id="rId218" Type="http://schemas.openxmlformats.org/officeDocument/2006/relationships/oleObject" Target="embeddings/oleObject117.bin"/><Relationship Id="rId425" Type="http://schemas.openxmlformats.org/officeDocument/2006/relationships/image" Target="media/image177.wmf"/><Relationship Id="rId632" Type="http://schemas.openxmlformats.org/officeDocument/2006/relationships/image" Target="media/image282.wmf"/><Relationship Id="rId1055" Type="http://schemas.openxmlformats.org/officeDocument/2006/relationships/image" Target="media/image468.wmf"/><Relationship Id="rId1262" Type="http://schemas.openxmlformats.org/officeDocument/2006/relationships/oleObject" Target="embeddings/oleObject696.bin"/><Relationship Id="rId1928" Type="http://schemas.openxmlformats.org/officeDocument/2006/relationships/image" Target="media/image865.wmf"/><Relationship Id="rId2092" Type="http://schemas.openxmlformats.org/officeDocument/2006/relationships/oleObject" Target="embeddings/oleObject1156.bin"/><Relationship Id="rId2106" Type="http://schemas.openxmlformats.org/officeDocument/2006/relationships/oleObject" Target="embeddings/oleObject1170.bin"/><Relationship Id="rId2313" Type="http://schemas.openxmlformats.org/officeDocument/2006/relationships/image" Target="media/image990.wmf"/><Relationship Id="rId2520" Type="http://schemas.openxmlformats.org/officeDocument/2006/relationships/oleObject" Target="embeddings/oleObject1439.bin"/><Relationship Id="rId271" Type="http://schemas.openxmlformats.org/officeDocument/2006/relationships/oleObject" Target="embeddings/oleObject151.bin"/><Relationship Id="rId937" Type="http://schemas.openxmlformats.org/officeDocument/2006/relationships/oleObject" Target="embeddings/oleObject507.bin"/><Relationship Id="rId1122" Type="http://schemas.openxmlformats.org/officeDocument/2006/relationships/oleObject" Target="embeddings/oleObject615.bin"/><Relationship Id="rId1567" Type="http://schemas.openxmlformats.org/officeDocument/2006/relationships/oleObject" Target="embeddings/oleObject846.bin"/><Relationship Id="rId1774" Type="http://schemas.openxmlformats.org/officeDocument/2006/relationships/oleObject" Target="embeddings/oleObject962.bin"/><Relationship Id="rId1981" Type="http://schemas.openxmlformats.org/officeDocument/2006/relationships/image" Target="media/image891.wmf"/><Relationship Id="rId2397" Type="http://schemas.openxmlformats.org/officeDocument/2006/relationships/oleObject" Target="embeddings/oleObject1356.bin"/><Relationship Id="rId66" Type="http://schemas.openxmlformats.org/officeDocument/2006/relationships/oleObject" Target="embeddings/oleObject30.bin"/><Relationship Id="rId131" Type="http://schemas.openxmlformats.org/officeDocument/2006/relationships/image" Target="media/image57.wmf"/><Relationship Id="rId369" Type="http://schemas.openxmlformats.org/officeDocument/2006/relationships/image" Target="media/image155.wmf"/><Relationship Id="rId576" Type="http://schemas.openxmlformats.org/officeDocument/2006/relationships/image" Target="media/image254.wmf"/><Relationship Id="rId783" Type="http://schemas.openxmlformats.org/officeDocument/2006/relationships/oleObject" Target="embeddings/oleObject421.bin"/><Relationship Id="rId990" Type="http://schemas.openxmlformats.org/officeDocument/2006/relationships/oleObject" Target="embeddings/oleObject536.bin"/><Relationship Id="rId1427" Type="http://schemas.openxmlformats.org/officeDocument/2006/relationships/oleObject" Target="embeddings/oleObject781.bin"/><Relationship Id="rId1634" Type="http://schemas.openxmlformats.org/officeDocument/2006/relationships/oleObject" Target="embeddings/oleObject886.bin"/><Relationship Id="rId1841" Type="http://schemas.openxmlformats.org/officeDocument/2006/relationships/oleObject" Target="embeddings/oleObject999.bin"/><Relationship Id="rId2257" Type="http://schemas.openxmlformats.org/officeDocument/2006/relationships/oleObject" Target="embeddings/oleObject1285.bin"/><Relationship Id="rId2464" Type="http://schemas.openxmlformats.org/officeDocument/2006/relationships/oleObject" Target="embeddings/oleObject1400.bin"/><Relationship Id="rId229" Type="http://schemas.openxmlformats.org/officeDocument/2006/relationships/oleObject" Target="embeddings/oleObject125.bin"/><Relationship Id="rId436" Type="http://schemas.openxmlformats.org/officeDocument/2006/relationships/image" Target="media/image180.wmf"/><Relationship Id="rId643" Type="http://schemas.openxmlformats.org/officeDocument/2006/relationships/oleObject" Target="embeddings/oleObject348.bin"/><Relationship Id="rId1066" Type="http://schemas.openxmlformats.org/officeDocument/2006/relationships/oleObject" Target="embeddings/oleObject585.bin"/><Relationship Id="rId1273" Type="http://schemas.openxmlformats.org/officeDocument/2006/relationships/oleObject" Target="embeddings/oleObject705.bin"/><Relationship Id="rId1480" Type="http://schemas.openxmlformats.org/officeDocument/2006/relationships/oleObject" Target="embeddings/oleObject805.bin"/><Relationship Id="rId1939" Type="http://schemas.openxmlformats.org/officeDocument/2006/relationships/image" Target="media/image872.wmf"/><Relationship Id="rId2117" Type="http://schemas.openxmlformats.org/officeDocument/2006/relationships/oleObject" Target="embeddings/oleObject1180.bin"/><Relationship Id="rId2324" Type="http://schemas.openxmlformats.org/officeDocument/2006/relationships/image" Target="media/image995.wmf"/><Relationship Id="rId850" Type="http://schemas.openxmlformats.org/officeDocument/2006/relationships/oleObject" Target="embeddings/oleObject459.bin"/><Relationship Id="rId948" Type="http://schemas.openxmlformats.org/officeDocument/2006/relationships/image" Target="media/image428.wmf"/><Relationship Id="rId1133" Type="http://schemas.openxmlformats.org/officeDocument/2006/relationships/oleObject" Target="embeddings/oleObject621.bin"/><Relationship Id="rId1578" Type="http://schemas.openxmlformats.org/officeDocument/2006/relationships/oleObject" Target="embeddings/oleObject852.bin"/><Relationship Id="rId1701" Type="http://schemas.openxmlformats.org/officeDocument/2006/relationships/image" Target="media/image770.wmf"/><Relationship Id="rId1785" Type="http://schemas.openxmlformats.org/officeDocument/2006/relationships/oleObject" Target="embeddings/oleObject968.bin"/><Relationship Id="rId1992" Type="http://schemas.openxmlformats.org/officeDocument/2006/relationships/image" Target="media/image896.wmf"/><Relationship Id="rId77" Type="http://schemas.openxmlformats.org/officeDocument/2006/relationships/oleObject" Target="embeddings/oleObject36.bin"/><Relationship Id="rId282" Type="http://schemas.openxmlformats.org/officeDocument/2006/relationships/oleObject" Target="embeddings/oleObject158.bin"/><Relationship Id="rId503" Type="http://schemas.openxmlformats.org/officeDocument/2006/relationships/image" Target="media/image222.wmf"/><Relationship Id="rId587" Type="http://schemas.openxmlformats.org/officeDocument/2006/relationships/oleObject" Target="embeddings/oleObject320.bin"/><Relationship Id="rId710" Type="http://schemas.openxmlformats.org/officeDocument/2006/relationships/image" Target="media/image320.wmf"/><Relationship Id="rId808" Type="http://schemas.openxmlformats.org/officeDocument/2006/relationships/image" Target="media/image365.wmf"/><Relationship Id="rId1340" Type="http://schemas.openxmlformats.org/officeDocument/2006/relationships/image" Target="media/image595.wmf"/><Relationship Id="rId1438" Type="http://schemas.openxmlformats.org/officeDocument/2006/relationships/image" Target="media/image646.wmf"/><Relationship Id="rId1645" Type="http://schemas.openxmlformats.org/officeDocument/2006/relationships/oleObject" Target="embeddings/oleObject893.bin"/><Relationship Id="rId2170" Type="http://schemas.openxmlformats.org/officeDocument/2006/relationships/image" Target="media/image930.wmf"/><Relationship Id="rId2268" Type="http://schemas.openxmlformats.org/officeDocument/2006/relationships/image" Target="media/image968.wmf"/><Relationship Id="rId8" Type="http://schemas.openxmlformats.org/officeDocument/2006/relationships/endnotes" Target="endnotes.xml"/><Relationship Id="rId142" Type="http://schemas.openxmlformats.org/officeDocument/2006/relationships/oleObject" Target="embeddings/oleObject73.bin"/><Relationship Id="rId447" Type="http://schemas.openxmlformats.org/officeDocument/2006/relationships/oleObject" Target="embeddings/oleObject252.bin"/><Relationship Id="rId794" Type="http://schemas.openxmlformats.org/officeDocument/2006/relationships/image" Target="media/image359.wmf"/><Relationship Id="rId1077" Type="http://schemas.openxmlformats.org/officeDocument/2006/relationships/image" Target="media/image479.wmf"/><Relationship Id="rId1200" Type="http://schemas.openxmlformats.org/officeDocument/2006/relationships/oleObject" Target="embeddings/oleObject657.bin"/><Relationship Id="rId1852" Type="http://schemas.openxmlformats.org/officeDocument/2006/relationships/oleObject" Target="embeddings/oleObject1008.bin"/><Relationship Id="rId2030" Type="http://schemas.openxmlformats.org/officeDocument/2006/relationships/image" Target="media/image915.wmf"/><Relationship Id="rId2128" Type="http://schemas.openxmlformats.org/officeDocument/2006/relationships/oleObject" Target="embeddings/oleObject1191.bin"/><Relationship Id="rId2475" Type="http://schemas.openxmlformats.org/officeDocument/2006/relationships/oleObject" Target="embeddings/oleObject1407.bin"/><Relationship Id="rId654" Type="http://schemas.openxmlformats.org/officeDocument/2006/relationships/image" Target="media/image293.wmf"/><Relationship Id="rId861" Type="http://schemas.openxmlformats.org/officeDocument/2006/relationships/oleObject" Target="embeddings/oleObject465.bin"/><Relationship Id="rId959" Type="http://schemas.openxmlformats.org/officeDocument/2006/relationships/oleObject" Target="embeddings/oleObject518.bin"/><Relationship Id="rId1284" Type="http://schemas.openxmlformats.org/officeDocument/2006/relationships/oleObject" Target="embeddings/oleObject711.bin"/><Relationship Id="rId1491" Type="http://schemas.openxmlformats.org/officeDocument/2006/relationships/oleObject" Target="embeddings/oleObject809.bin"/><Relationship Id="rId1505" Type="http://schemas.openxmlformats.org/officeDocument/2006/relationships/image" Target="media/image683.wmf"/><Relationship Id="rId1589" Type="http://schemas.openxmlformats.org/officeDocument/2006/relationships/oleObject" Target="embeddings/oleObject859.bin"/><Relationship Id="rId1712" Type="http://schemas.openxmlformats.org/officeDocument/2006/relationships/oleObject" Target="embeddings/oleObject930.bin"/><Relationship Id="rId2335" Type="http://schemas.openxmlformats.org/officeDocument/2006/relationships/image" Target="media/image1000.wmf"/><Relationship Id="rId293" Type="http://schemas.openxmlformats.org/officeDocument/2006/relationships/image" Target="media/image121.wmf"/><Relationship Id="rId307" Type="http://schemas.openxmlformats.org/officeDocument/2006/relationships/oleObject" Target="embeddings/oleObject173.bin"/><Relationship Id="rId514" Type="http://schemas.openxmlformats.org/officeDocument/2006/relationships/oleObject" Target="embeddings/oleObject279.bin"/><Relationship Id="rId721" Type="http://schemas.openxmlformats.org/officeDocument/2006/relationships/oleObject" Target="embeddings/oleObject388.bin"/><Relationship Id="rId1144" Type="http://schemas.openxmlformats.org/officeDocument/2006/relationships/image" Target="media/image510.wmf"/><Relationship Id="rId1351" Type="http://schemas.openxmlformats.org/officeDocument/2006/relationships/oleObject" Target="embeddings/oleObject740.bin"/><Relationship Id="rId1449" Type="http://schemas.openxmlformats.org/officeDocument/2006/relationships/image" Target="media/image651.wmf"/><Relationship Id="rId1796" Type="http://schemas.openxmlformats.org/officeDocument/2006/relationships/image" Target="media/image815.wmf"/><Relationship Id="rId2181" Type="http://schemas.openxmlformats.org/officeDocument/2006/relationships/oleObject" Target="embeddings/oleObject1240.bin"/><Relationship Id="rId2402" Type="http://schemas.openxmlformats.org/officeDocument/2006/relationships/oleObject" Target="embeddings/oleObject1361.bin"/><Relationship Id="rId88" Type="http://schemas.openxmlformats.org/officeDocument/2006/relationships/image" Target="media/image39.wmf"/><Relationship Id="rId153" Type="http://schemas.openxmlformats.org/officeDocument/2006/relationships/image" Target="media/image67.wmf"/><Relationship Id="rId360" Type="http://schemas.openxmlformats.org/officeDocument/2006/relationships/oleObject" Target="embeddings/oleObject202.bin"/><Relationship Id="rId598" Type="http://schemas.openxmlformats.org/officeDocument/2006/relationships/image" Target="media/image265.wmf"/><Relationship Id="rId819" Type="http://schemas.openxmlformats.org/officeDocument/2006/relationships/oleObject" Target="embeddings/oleObject441.bin"/><Relationship Id="rId1004" Type="http://schemas.openxmlformats.org/officeDocument/2006/relationships/oleObject" Target="embeddings/oleObject545.bin"/><Relationship Id="rId1211" Type="http://schemas.openxmlformats.org/officeDocument/2006/relationships/oleObject" Target="embeddings/oleObject663.bin"/><Relationship Id="rId1656" Type="http://schemas.openxmlformats.org/officeDocument/2006/relationships/oleObject" Target="embeddings/oleObject901.bin"/><Relationship Id="rId1863" Type="http://schemas.openxmlformats.org/officeDocument/2006/relationships/image" Target="media/image839.wmf"/><Relationship Id="rId2041" Type="http://schemas.openxmlformats.org/officeDocument/2006/relationships/oleObject" Target="embeddings/oleObject1114.bin"/><Relationship Id="rId2279" Type="http://schemas.openxmlformats.org/officeDocument/2006/relationships/image" Target="media/image973.wmf"/><Relationship Id="rId2486" Type="http://schemas.openxmlformats.org/officeDocument/2006/relationships/image" Target="media/image1065.wmf"/><Relationship Id="rId220" Type="http://schemas.openxmlformats.org/officeDocument/2006/relationships/oleObject" Target="embeddings/oleObject118.bin"/><Relationship Id="rId458" Type="http://schemas.openxmlformats.org/officeDocument/2006/relationships/image" Target="media/image198.wmf"/><Relationship Id="rId665" Type="http://schemas.openxmlformats.org/officeDocument/2006/relationships/oleObject" Target="embeddings/oleObject359.bin"/><Relationship Id="rId872" Type="http://schemas.openxmlformats.org/officeDocument/2006/relationships/oleObject" Target="embeddings/oleObject471.bin"/><Relationship Id="rId1088" Type="http://schemas.openxmlformats.org/officeDocument/2006/relationships/oleObject" Target="embeddings/oleObject595.bin"/><Relationship Id="rId1295" Type="http://schemas.openxmlformats.org/officeDocument/2006/relationships/image" Target="media/image571.wmf"/><Relationship Id="rId1309" Type="http://schemas.openxmlformats.org/officeDocument/2006/relationships/image" Target="media/image578.wmf"/><Relationship Id="rId1516" Type="http://schemas.openxmlformats.org/officeDocument/2006/relationships/oleObject" Target="embeddings/oleObject819.bin"/><Relationship Id="rId1723" Type="http://schemas.openxmlformats.org/officeDocument/2006/relationships/oleObject" Target="embeddings/oleObject936.bin"/><Relationship Id="rId1930" Type="http://schemas.openxmlformats.org/officeDocument/2006/relationships/oleObject" Target="embeddings/oleObject1057.bin"/><Relationship Id="rId2139" Type="http://schemas.openxmlformats.org/officeDocument/2006/relationships/oleObject" Target="embeddings/oleObject1202.bin"/><Relationship Id="rId2346" Type="http://schemas.openxmlformats.org/officeDocument/2006/relationships/oleObject" Target="embeddings/oleObject1333.bin"/><Relationship Id="rId15" Type="http://schemas.openxmlformats.org/officeDocument/2006/relationships/image" Target="media/image5.wmf"/><Relationship Id="rId318" Type="http://schemas.openxmlformats.org/officeDocument/2006/relationships/image" Target="media/image132.wmf"/><Relationship Id="rId525" Type="http://schemas.openxmlformats.org/officeDocument/2006/relationships/oleObject" Target="embeddings/oleObject285.bin"/><Relationship Id="rId732" Type="http://schemas.openxmlformats.org/officeDocument/2006/relationships/oleObject" Target="embeddings/oleObject394.bin"/><Relationship Id="rId1155" Type="http://schemas.openxmlformats.org/officeDocument/2006/relationships/oleObject" Target="embeddings/oleObject632.bin"/><Relationship Id="rId1362" Type="http://schemas.openxmlformats.org/officeDocument/2006/relationships/image" Target="media/image610.wmf"/><Relationship Id="rId2192" Type="http://schemas.openxmlformats.org/officeDocument/2006/relationships/oleObject" Target="embeddings/oleObject1247.bin"/><Relationship Id="rId2206" Type="http://schemas.openxmlformats.org/officeDocument/2006/relationships/image" Target="media/image943.wmf"/><Relationship Id="rId2413" Type="http://schemas.openxmlformats.org/officeDocument/2006/relationships/oleObject" Target="embeddings/oleObject1370.bin"/><Relationship Id="rId99" Type="http://schemas.openxmlformats.org/officeDocument/2006/relationships/oleObject" Target="embeddings/oleObject48.bin"/><Relationship Id="rId164" Type="http://schemas.openxmlformats.org/officeDocument/2006/relationships/oleObject" Target="embeddings/oleObject84.bin"/><Relationship Id="rId371" Type="http://schemas.openxmlformats.org/officeDocument/2006/relationships/image" Target="media/image156.wmf"/><Relationship Id="rId1015" Type="http://schemas.openxmlformats.org/officeDocument/2006/relationships/oleObject" Target="embeddings/oleObject552.bin"/><Relationship Id="rId1222" Type="http://schemas.openxmlformats.org/officeDocument/2006/relationships/oleObject" Target="embeddings/oleObject670.bin"/><Relationship Id="rId1667" Type="http://schemas.openxmlformats.org/officeDocument/2006/relationships/image" Target="media/image753.wmf"/><Relationship Id="rId1874" Type="http://schemas.openxmlformats.org/officeDocument/2006/relationships/oleObject" Target="embeddings/oleObject1022.bin"/><Relationship Id="rId2052" Type="http://schemas.openxmlformats.org/officeDocument/2006/relationships/oleObject" Target="embeddings/oleObject1124.bin"/><Relationship Id="rId2497" Type="http://schemas.openxmlformats.org/officeDocument/2006/relationships/oleObject" Target="embeddings/oleObject1421.bin"/><Relationship Id="rId469" Type="http://schemas.openxmlformats.org/officeDocument/2006/relationships/oleObject" Target="embeddings/oleObject254.bin"/><Relationship Id="rId676" Type="http://schemas.openxmlformats.org/officeDocument/2006/relationships/image" Target="media/image303.wmf"/><Relationship Id="rId883" Type="http://schemas.openxmlformats.org/officeDocument/2006/relationships/oleObject" Target="embeddings/oleObject477.bin"/><Relationship Id="rId1099" Type="http://schemas.openxmlformats.org/officeDocument/2006/relationships/oleObject" Target="embeddings/oleObject603.bin"/><Relationship Id="rId1527" Type="http://schemas.openxmlformats.org/officeDocument/2006/relationships/oleObject" Target="embeddings/oleObject825.bin"/><Relationship Id="rId1734" Type="http://schemas.openxmlformats.org/officeDocument/2006/relationships/oleObject" Target="embeddings/oleObject942.bin"/><Relationship Id="rId1941" Type="http://schemas.openxmlformats.org/officeDocument/2006/relationships/image" Target="media/image873.wmf"/><Relationship Id="rId2357" Type="http://schemas.openxmlformats.org/officeDocument/2006/relationships/image" Target="media/image1013.wmf"/><Relationship Id="rId26" Type="http://schemas.openxmlformats.org/officeDocument/2006/relationships/oleObject" Target="embeddings/oleObject9.bin"/><Relationship Id="rId231" Type="http://schemas.openxmlformats.org/officeDocument/2006/relationships/oleObject" Target="embeddings/oleObject126.bin"/><Relationship Id="rId329" Type="http://schemas.openxmlformats.org/officeDocument/2006/relationships/image" Target="media/image136.wmf"/><Relationship Id="rId536" Type="http://schemas.openxmlformats.org/officeDocument/2006/relationships/oleObject" Target="embeddings/oleObject291.bin"/><Relationship Id="rId1166" Type="http://schemas.openxmlformats.org/officeDocument/2006/relationships/oleObject" Target="embeddings/oleObject638.bin"/><Relationship Id="rId1373" Type="http://schemas.openxmlformats.org/officeDocument/2006/relationships/oleObject" Target="embeddings/oleObject750.bin"/><Relationship Id="rId2217" Type="http://schemas.openxmlformats.org/officeDocument/2006/relationships/image" Target="media/image947.wmf"/><Relationship Id="rId175" Type="http://schemas.openxmlformats.org/officeDocument/2006/relationships/image" Target="media/image77.wmf"/><Relationship Id="rId743" Type="http://schemas.openxmlformats.org/officeDocument/2006/relationships/oleObject" Target="embeddings/oleObject401.bin"/><Relationship Id="rId950" Type="http://schemas.openxmlformats.org/officeDocument/2006/relationships/image" Target="media/image429.wmf"/><Relationship Id="rId1026" Type="http://schemas.openxmlformats.org/officeDocument/2006/relationships/image" Target="media/image457.wmf"/><Relationship Id="rId1580" Type="http://schemas.openxmlformats.org/officeDocument/2006/relationships/oleObject" Target="embeddings/oleObject853.bin"/><Relationship Id="rId1678" Type="http://schemas.openxmlformats.org/officeDocument/2006/relationships/oleObject" Target="embeddings/oleObject912.bin"/><Relationship Id="rId1801" Type="http://schemas.openxmlformats.org/officeDocument/2006/relationships/oleObject" Target="embeddings/oleObject976.bin"/><Relationship Id="rId1885" Type="http://schemas.openxmlformats.org/officeDocument/2006/relationships/oleObject" Target="embeddings/oleObject1028.bin"/><Relationship Id="rId2424" Type="http://schemas.openxmlformats.org/officeDocument/2006/relationships/image" Target="media/image1038.wmf"/><Relationship Id="rId382" Type="http://schemas.openxmlformats.org/officeDocument/2006/relationships/image" Target="media/image161.wmf"/><Relationship Id="rId603" Type="http://schemas.openxmlformats.org/officeDocument/2006/relationships/image" Target="media/image267.wmf"/><Relationship Id="rId687" Type="http://schemas.openxmlformats.org/officeDocument/2006/relationships/oleObject" Target="embeddings/oleObject371.bin"/><Relationship Id="rId810" Type="http://schemas.openxmlformats.org/officeDocument/2006/relationships/image" Target="media/image366.wmf"/><Relationship Id="rId908" Type="http://schemas.openxmlformats.org/officeDocument/2006/relationships/image" Target="media/image410.wmf"/><Relationship Id="rId1233" Type="http://schemas.openxmlformats.org/officeDocument/2006/relationships/image" Target="media/image549.wmf"/><Relationship Id="rId1440" Type="http://schemas.openxmlformats.org/officeDocument/2006/relationships/image" Target="media/image647.wmf"/><Relationship Id="rId1538" Type="http://schemas.openxmlformats.org/officeDocument/2006/relationships/image" Target="media/image701.wmf"/><Relationship Id="rId2063" Type="http://schemas.openxmlformats.org/officeDocument/2006/relationships/image" Target="media/image924.wmf"/><Relationship Id="rId2270" Type="http://schemas.openxmlformats.org/officeDocument/2006/relationships/image" Target="media/image969.wmf"/><Relationship Id="rId2368" Type="http://schemas.openxmlformats.org/officeDocument/2006/relationships/image" Target="media/image1024.wmf"/><Relationship Id="rId242" Type="http://schemas.openxmlformats.org/officeDocument/2006/relationships/oleObject" Target="embeddings/oleObject133.bin"/><Relationship Id="rId894" Type="http://schemas.openxmlformats.org/officeDocument/2006/relationships/image" Target="media/image404.wmf"/><Relationship Id="rId1177" Type="http://schemas.openxmlformats.org/officeDocument/2006/relationships/image" Target="media/image526.wmf"/><Relationship Id="rId1300" Type="http://schemas.openxmlformats.org/officeDocument/2006/relationships/oleObject" Target="embeddings/oleObject719.bin"/><Relationship Id="rId1745" Type="http://schemas.openxmlformats.org/officeDocument/2006/relationships/image" Target="media/image790.wmf"/><Relationship Id="rId1952" Type="http://schemas.openxmlformats.org/officeDocument/2006/relationships/oleObject" Target="embeddings/oleObject1067.bin"/><Relationship Id="rId2130" Type="http://schemas.openxmlformats.org/officeDocument/2006/relationships/oleObject" Target="embeddings/oleObject1193.bin"/><Relationship Id="rId37" Type="http://schemas.openxmlformats.org/officeDocument/2006/relationships/image" Target="media/image15.wmf"/><Relationship Id="rId102" Type="http://schemas.openxmlformats.org/officeDocument/2006/relationships/oleObject" Target="embeddings/oleObject50.bin"/><Relationship Id="rId547" Type="http://schemas.openxmlformats.org/officeDocument/2006/relationships/oleObject" Target="embeddings/oleObject297.bin"/><Relationship Id="rId754" Type="http://schemas.openxmlformats.org/officeDocument/2006/relationships/image" Target="media/image340.wmf"/><Relationship Id="rId961" Type="http://schemas.openxmlformats.org/officeDocument/2006/relationships/image" Target="media/image434.wmf"/><Relationship Id="rId1384" Type="http://schemas.openxmlformats.org/officeDocument/2006/relationships/oleObject" Target="embeddings/oleObject756.bin"/><Relationship Id="rId1591" Type="http://schemas.openxmlformats.org/officeDocument/2006/relationships/image" Target="media/image723.wmf"/><Relationship Id="rId1605" Type="http://schemas.openxmlformats.org/officeDocument/2006/relationships/oleObject" Target="embeddings/oleObject869.bin"/><Relationship Id="rId1689" Type="http://schemas.openxmlformats.org/officeDocument/2006/relationships/image" Target="media/image764.wmf"/><Relationship Id="rId1812" Type="http://schemas.openxmlformats.org/officeDocument/2006/relationships/image" Target="media/image823.wmf"/><Relationship Id="rId2228" Type="http://schemas.openxmlformats.org/officeDocument/2006/relationships/image" Target="media/image952.wmf"/><Relationship Id="rId2435" Type="http://schemas.openxmlformats.org/officeDocument/2006/relationships/oleObject" Target="embeddings/oleObject1384.bin"/><Relationship Id="rId90" Type="http://schemas.openxmlformats.org/officeDocument/2006/relationships/image" Target="media/image40.wmf"/><Relationship Id="rId186" Type="http://schemas.openxmlformats.org/officeDocument/2006/relationships/image" Target="media/image82.wmf"/><Relationship Id="rId393" Type="http://schemas.openxmlformats.org/officeDocument/2006/relationships/image" Target="media/image165.wmf"/><Relationship Id="rId407" Type="http://schemas.openxmlformats.org/officeDocument/2006/relationships/image" Target="media/image170.wmf"/><Relationship Id="rId614" Type="http://schemas.openxmlformats.org/officeDocument/2006/relationships/image" Target="media/image273.wmf"/><Relationship Id="rId821" Type="http://schemas.openxmlformats.org/officeDocument/2006/relationships/oleObject" Target="embeddings/oleObject442.bin"/><Relationship Id="rId1037" Type="http://schemas.openxmlformats.org/officeDocument/2006/relationships/oleObject" Target="embeddings/oleObject570.bin"/><Relationship Id="rId1244" Type="http://schemas.openxmlformats.org/officeDocument/2006/relationships/image" Target="media/image553.wmf"/><Relationship Id="rId1451" Type="http://schemas.openxmlformats.org/officeDocument/2006/relationships/oleObject" Target="embeddings/oleObject792.bin"/><Relationship Id="rId1896" Type="http://schemas.openxmlformats.org/officeDocument/2006/relationships/oleObject" Target="embeddings/oleObject1034.bin"/><Relationship Id="rId2074" Type="http://schemas.openxmlformats.org/officeDocument/2006/relationships/oleObject" Target="embeddings/oleObject1140.bin"/><Relationship Id="rId2281" Type="http://schemas.openxmlformats.org/officeDocument/2006/relationships/image" Target="media/image975.wmf"/><Relationship Id="rId2502" Type="http://schemas.openxmlformats.org/officeDocument/2006/relationships/oleObject" Target="embeddings/oleObject1425.bin"/><Relationship Id="rId253" Type="http://schemas.openxmlformats.org/officeDocument/2006/relationships/oleObject" Target="embeddings/oleObject140.bin"/><Relationship Id="rId460" Type="http://schemas.openxmlformats.org/officeDocument/2006/relationships/image" Target="media/image200.wmf"/><Relationship Id="rId698" Type="http://schemas.openxmlformats.org/officeDocument/2006/relationships/image" Target="media/image314.wmf"/><Relationship Id="rId919" Type="http://schemas.openxmlformats.org/officeDocument/2006/relationships/oleObject" Target="embeddings/oleObject497.bin"/><Relationship Id="rId1090" Type="http://schemas.openxmlformats.org/officeDocument/2006/relationships/oleObject" Target="embeddings/oleObject596.bin"/><Relationship Id="rId1104" Type="http://schemas.openxmlformats.org/officeDocument/2006/relationships/image" Target="media/image491.wmf"/><Relationship Id="rId1311" Type="http://schemas.openxmlformats.org/officeDocument/2006/relationships/image" Target="media/image580.wmf"/><Relationship Id="rId1549" Type="http://schemas.openxmlformats.org/officeDocument/2006/relationships/oleObject" Target="embeddings/oleObject837.bin"/><Relationship Id="rId1756" Type="http://schemas.openxmlformats.org/officeDocument/2006/relationships/oleObject" Target="embeddings/oleObject953.bin"/><Relationship Id="rId1963" Type="http://schemas.openxmlformats.org/officeDocument/2006/relationships/oleObject" Target="embeddings/oleObject1073.bin"/><Relationship Id="rId2141" Type="http://schemas.openxmlformats.org/officeDocument/2006/relationships/oleObject" Target="embeddings/oleObject1204.bin"/><Relationship Id="rId2379" Type="http://schemas.openxmlformats.org/officeDocument/2006/relationships/oleObject" Target="embeddings/oleObject1340.bin"/><Relationship Id="rId48" Type="http://schemas.openxmlformats.org/officeDocument/2006/relationships/image" Target="media/image20.wmf"/><Relationship Id="rId113" Type="http://schemas.openxmlformats.org/officeDocument/2006/relationships/oleObject" Target="embeddings/oleObject56.bin"/><Relationship Id="rId320" Type="http://schemas.openxmlformats.org/officeDocument/2006/relationships/oleObject" Target="embeddings/oleObject180.bin"/><Relationship Id="rId558" Type="http://schemas.openxmlformats.org/officeDocument/2006/relationships/oleObject" Target="embeddings/oleObject303.bin"/><Relationship Id="rId765" Type="http://schemas.openxmlformats.org/officeDocument/2006/relationships/oleObject" Target="embeddings/oleObject412.bin"/><Relationship Id="rId972" Type="http://schemas.openxmlformats.org/officeDocument/2006/relationships/oleObject" Target="embeddings/oleObject525.bin"/><Relationship Id="rId1188" Type="http://schemas.openxmlformats.org/officeDocument/2006/relationships/oleObject" Target="embeddings/oleObject649.bin"/><Relationship Id="rId1395" Type="http://schemas.openxmlformats.org/officeDocument/2006/relationships/oleObject" Target="embeddings/oleObject762.bin"/><Relationship Id="rId1409" Type="http://schemas.openxmlformats.org/officeDocument/2006/relationships/oleObject" Target="embeddings/oleObject768.bin"/><Relationship Id="rId1616" Type="http://schemas.openxmlformats.org/officeDocument/2006/relationships/oleObject" Target="embeddings/oleObject875.bin"/><Relationship Id="rId1823" Type="http://schemas.openxmlformats.org/officeDocument/2006/relationships/oleObject" Target="embeddings/oleObject987.bin"/><Relationship Id="rId2001" Type="http://schemas.openxmlformats.org/officeDocument/2006/relationships/image" Target="media/image901.wmf"/><Relationship Id="rId2239" Type="http://schemas.openxmlformats.org/officeDocument/2006/relationships/oleObject" Target="embeddings/oleObject1276.bin"/><Relationship Id="rId2446" Type="http://schemas.openxmlformats.org/officeDocument/2006/relationships/image" Target="media/image1049.wmf"/><Relationship Id="rId197" Type="http://schemas.openxmlformats.org/officeDocument/2006/relationships/oleObject" Target="embeddings/oleObject102.bin"/><Relationship Id="rId418" Type="http://schemas.openxmlformats.org/officeDocument/2006/relationships/oleObject" Target="embeddings/oleObject236.bin"/><Relationship Id="rId625" Type="http://schemas.openxmlformats.org/officeDocument/2006/relationships/oleObject" Target="embeddings/oleObject339.bin"/><Relationship Id="rId832" Type="http://schemas.openxmlformats.org/officeDocument/2006/relationships/oleObject" Target="embeddings/oleObject449.bin"/><Relationship Id="rId1048" Type="http://schemas.openxmlformats.org/officeDocument/2006/relationships/oleObject" Target="embeddings/oleObject576.bin"/><Relationship Id="rId1255" Type="http://schemas.openxmlformats.org/officeDocument/2006/relationships/oleObject" Target="embeddings/oleObject690.bin"/><Relationship Id="rId1462" Type="http://schemas.openxmlformats.org/officeDocument/2006/relationships/image" Target="media/image656.wmf"/><Relationship Id="rId2085" Type="http://schemas.openxmlformats.org/officeDocument/2006/relationships/oleObject" Target="embeddings/oleObject1149.bin"/><Relationship Id="rId2292" Type="http://schemas.openxmlformats.org/officeDocument/2006/relationships/oleObject" Target="embeddings/oleObject1304.bin"/><Relationship Id="rId2306" Type="http://schemas.openxmlformats.org/officeDocument/2006/relationships/oleObject" Target="embeddings/oleObject1312.bin"/><Relationship Id="rId2513" Type="http://schemas.openxmlformats.org/officeDocument/2006/relationships/image" Target="media/image1072.wmf"/><Relationship Id="rId264" Type="http://schemas.openxmlformats.org/officeDocument/2006/relationships/image" Target="media/image109.wmf"/><Relationship Id="rId471" Type="http://schemas.openxmlformats.org/officeDocument/2006/relationships/oleObject" Target="embeddings/oleObject255.bin"/><Relationship Id="rId1115" Type="http://schemas.openxmlformats.org/officeDocument/2006/relationships/oleObject" Target="embeddings/oleObject611.bin"/><Relationship Id="rId1322" Type="http://schemas.openxmlformats.org/officeDocument/2006/relationships/oleObject" Target="embeddings/oleObject728.bin"/><Relationship Id="rId1767" Type="http://schemas.openxmlformats.org/officeDocument/2006/relationships/image" Target="media/image801.wmf"/><Relationship Id="rId1974" Type="http://schemas.openxmlformats.org/officeDocument/2006/relationships/oleObject" Target="embeddings/oleObject1079.bin"/><Relationship Id="rId2152" Type="http://schemas.openxmlformats.org/officeDocument/2006/relationships/oleObject" Target="embeddings/oleObject1215.bin"/><Relationship Id="rId59" Type="http://schemas.openxmlformats.org/officeDocument/2006/relationships/image" Target="media/image25.wmf"/><Relationship Id="rId124" Type="http://schemas.openxmlformats.org/officeDocument/2006/relationships/oleObject" Target="embeddings/oleObject63.bin"/><Relationship Id="rId569" Type="http://schemas.openxmlformats.org/officeDocument/2006/relationships/oleObject" Target="embeddings/oleObject309.bin"/><Relationship Id="rId776" Type="http://schemas.openxmlformats.org/officeDocument/2006/relationships/image" Target="media/image351.wmf"/><Relationship Id="rId983" Type="http://schemas.openxmlformats.org/officeDocument/2006/relationships/image" Target="media/image445.wmf"/><Relationship Id="rId1199" Type="http://schemas.openxmlformats.org/officeDocument/2006/relationships/oleObject" Target="embeddings/oleObject656.bin"/><Relationship Id="rId1627" Type="http://schemas.openxmlformats.org/officeDocument/2006/relationships/oleObject" Target="embeddings/oleObject882.bin"/><Relationship Id="rId1834" Type="http://schemas.openxmlformats.org/officeDocument/2006/relationships/image" Target="media/image833.wmf"/><Relationship Id="rId2457" Type="http://schemas.openxmlformats.org/officeDocument/2006/relationships/oleObject" Target="embeddings/oleObject1395.bin"/><Relationship Id="rId331" Type="http://schemas.openxmlformats.org/officeDocument/2006/relationships/oleObject" Target="embeddings/oleObject187.bin"/><Relationship Id="rId429" Type="http://schemas.openxmlformats.org/officeDocument/2006/relationships/image" Target="media/image179.wmf"/><Relationship Id="rId636" Type="http://schemas.openxmlformats.org/officeDocument/2006/relationships/image" Target="media/image284.wmf"/><Relationship Id="rId1059" Type="http://schemas.openxmlformats.org/officeDocument/2006/relationships/image" Target="media/image470.wmf"/><Relationship Id="rId1266" Type="http://schemas.openxmlformats.org/officeDocument/2006/relationships/oleObject" Target="embeddings/oleObject699.bin"/><Relationship Id="rId1473" Type="http://schemas.openxmlformats.org/officeDocument/2006/relationships/image" Target="media/image664.wmf"/><Relationship Id="rId2012" Type="http://schemas.openxmlformats.org/officeDocument/2006/relationships/image" Target="media/image906.wmf"/><Relationship Id="rId2096" Type="http://schemas.openxmlformats.org/officeDocument/2006/relationships/oleObject" Target="embeddings/oleObject1160.bin"/><Relationship Id="rId2317" Type="http://schemas.openxmlformats.org/officeDocument/2006/relationships/oleObject" Target="embeddings/oleObject1318.bin"/><Relationship Id="rId843" Type="http://schemas.openxmlformats.org/officeDocument/2006/relationships/image" Target="media/image381.wmf"/><Relationship Id="rId1126" Type="http://schemas.openxmlformats.org/officeDocument/2006/relationships/oleObject" Target="embeddings/oleObject617.bin"/><Relationship Id="rId1680" Type="http://schemas.openxmlformats.org/officeDocument/2006/relationships/oleObject" Target="embeddings/oleObject913.bin"/><Relationship Id="rId1778" Type="http://schemas.openxmlformats.org/officeDocument/2006/relationships/image" Target="media/image806.wmf"/><Relationship Id="rId1901" Type="http://schemas.openxmlformats.org/officeDocument/2006/relationships/image" Target="media/image857.wmf"/><Relationship Id="rId1985" Type="http://schemas.openxmlformats.org/officeDocument/2006/relationships/oleObject" Target="embeddings/oleObject1085.bin"/><Relationship Id="rId2524" Type="http://schemas.openxmlformats.org/officeDocument/2006/relationships/footer" Target="footer1.xml"/><Relationship Id="rId275" Type="http://schemas.openxmlformats.org/officeDocument/2006/relationships/image" Target="media/image114.wmf"/><Relationship Id="rId482" Type="http://schemas.openxmlformats.org/officeDocument/2006/relationships/image" Target="media/image213.wmf"/><Relationship Id="rId703" Type="http://schemas.openxmlformats.org/officeDocument/2006/relationships/oleObject" Target="embeddings/oleObject379.bin"/><Relationship Id="rId910" Type="http://schemas.openxmlformats.org/officeDocument/2006/relationships/image" Target="media/image411.wmf"/><Relationship Id="rId1333" Type="http://schemas.openxmlformats.org/officeDocument/2006/relationships/oleObject" Target="embeddings/oleObject734.bin"/><Relationship Id="rId1540" Type="http://schemas.openxmlformats.org/officeDocument/2006/relationships/oleObject" Target="embeddings/oleObject831.bin"/><Relationship Id="rId1638" Type="http://schemas.openxmlformats.org/officeDocument/2006/relationships/oleObject" Target="embeddings/oleObject888.bin"/><Relationship Id="rId2163" Type="http://schemas.openxmlformats.org/officeDocument/2006/relationships/oleObject" Target="embeddings/oleObject1226.bin"/><Relationship Id="rId2370" Type="http://schemas.openxmlformats.org/officeDocument/2006/relationships/image" Target="media/image1026.wmf"/><Relationship Id="rId135" Type="http://schemas.openxmlformats.org/officeDocument/2006/relationships/image" Target="media/image59.wmf"/><Relationship Id="rId342" Type="http://schemas.openxmlformats.org/officeDocument/2006/relationships/image" Target="media/image142.wmf"/><Relationship Id="rId787" Type="http://schemas.openxmlformats.org/officeDocument/2006/relationships/oleObject" Target="embeddings/oleObject424.bin"/><Relationship Id="rId994" Type="http://schemas.openxmlformats.org/officeDocument/2006/relationships/oleObject" Target="embeddings/oleObject539.bin"/><Relationship Id="rId1400" Type="http://schemas.openxmlformats.org/officeDocument/2006/relationships/image" Target="media/image628.wmf"/><Relationship Id="rId1845" Type="http://schemas.openxmlformats.org/officeDocument/2006/relationships/oleObject" Target="embeddings/oleObject1002.bin"/><Relationship Id="rId2023" Type="http://schemas.openxmlformats.org/officeDocument/2006/relationships/oleObject" Target="embeddings/oleObject1104.bin"/><Relationship Id="rId2230" Type="http://schemas.openxmlformats.org/officeDocument/2006/relationships/oleObject" Target="embeddings/oleObject1270.bin"/><Relationship Id="rId2468" Type="http://schemas.openxmlformats.org/officeDocument/2006/relationships/oleObject" Target="embeddings/oleObject1402.bin"/><Relationship Id="rId202" Type="http://schemas.openxmlformats.org/officeDocument/2006/relationships/oleObject" Target="embeddings/oleObject105.bin"/><Relationship Id="rId647" Type="http://schemas.openxmlformats.org/officeDocument/2006/relationships/oleObject" Target="embeddings/oleObject350.bin"/><Relationship Id="rId854" Type="http://schemas.openxmlformats.org/officeDocument/2006/relationships/oleObject" Target="embeddings/oleObject461.bin"/><Relationship Id="rId1277" Type="http://schemas.openxmlformats.org/officeDocument/2006/relationships/image" Target="media/image562.wmf"/><Relationship Id="rId1484" Type="http://schemas.openxmlformats.org/officeDocument/2006/relationships/oleObject" Target="embeddings/oleObject806.bin"/><Relationship Id="rId1691" Type="http://schemas.openxmlformats.org/officeDocument/2006/relationships/image" Target="media/image765.wmf"/><Relationship Id="rId1705" Type="http://schemas.openxmlformats.org/officeDocument/2006/relationships/oleObject" Target="embeddings/oleObject926.bin"/><Relationship Id="rId1912" Type="http://schemas.openxmlformats.org/officeDocument/2006/relationships/image" Target="media/image861.wmf"/><Relationship Id="rId2328" Type="http://schemas.openxmlformats.org/officeDocument/2006/relationships/oleObject" Target="embeddings/oleObject1324.bin"/><Relationship Id="rId286" Type="http://schemas.openxmlformats.org/officeDocument/2006/relationships/image" Target="media/image118.wmf"/><Relationship Id="rId493" Type="http://schemas.openxmlformats.org/officeDocument/2006/relationships/oleObject" Target="embeddings/oleObject268.bin"/><Relationship Id="rId507" Type="http://schemas.openxmlformats.org/officeDocument/2006/relationships/image" Target="media/image224.wmf"/><Relationship Id="rId714" Type="http://schemas.openxmlformats.org/officeDocument/2006/relationships/image" Target="media/image322.wmf"/><Relationship Id="rId921" Type="http://schemas.openxmlformats.org/officeDocument/2006/relationships/image" Target="media/image415.wmf"/><Relationship Id="rId1137" Type="http://schemas.openxmlformats.org/officeDocument/2006/relationships/oleObject" Target="embeddings/oleObject623.bin"/><Relationship Id="rId1344" Type="http://schemas.openxmlformats.org/officeDocument/2006/relationships/image" Target="media/image598.wmf"/><Relationship Id="rId1551" Type="http://schemas.openxmlformats.org/officeDocument/2006/relationships/oleObject" Target="embeddings/oleObject838.bin"/><Relationship Id="rId1789" Type="http://schemas.openxmlformats.org/officeDocument/2006/relationships/oleObject" Target="embeddings/oleObject970.bin"/><Relationship Id="rId1996" Type="http://schemas.openxmlformats.org/officeDocument/2006/relationships/image" Target="media/image898.wmf"/><Relationship Id="rId2174" Type="http://schemas.openxmlformats.org/officeDocument/2006/relationships/oleObject" Target="embeddings/oleObject1236.bin"/><Relationship Id="rId2381" Type="http://schemas.openxmlformats.org/officeDocument/2006/relationships/oleObject" Target="embeddings/oleObject1342.bin"/><Relationship Id="rId50" Type="http://schemas.openxmlformats.org/officeDocument/2006/relationships/image" Target="media/image21.wmf"/><Relationship Id="rId146" Type="http://schemas.openxmlformats.org/officeDocument/2006/relationships/oleObject" Target="embeddings/oleObject75.bin"/><Relationship Id="rId353" Type="http://schemas.openxmlformats.org/officeDocument/2006/relationships/image" Target="media/image147.wmf"/><Relationship Id="rId560" Type="http://schemas.openxmlformats.org/officeDocument/2006/relationships/oleObject" Target="embeddings/oleObject304.bin"/><Relationship Id="rId798" Type="http://schemas.openxmlformats.org/officeDocument/2006/relationships/image" Target="media/image361.wmf"/><Relationship Id="rId1190" Type="http://schemas.openxmlformats.org/officeDocument/2006/relationships/image" Target="media/image532.wmf"/><Relationship Id="rId1204" Type="http://schemas.openxmlformats.org/officeDocument/2006/relationships/oleObject" Target="embeddings/oleObject659.bin"/><Relationship Id="rId1411" Type="http://schemas.openxmlformats.org/officeDocument/2006/relationships/oleObject" Target="embeddings/oleObject769.bin"/><Relationship Id="rId1649" Type="http://schemas.openxmlformats.org/officeDocument/2006/relationships/oleObject" Target="embeddings/oleObject896.bin"/><Relationship Id="rId1856" Type="http://schemas.openxmlformats.org/officeDocument/2006/relationships/oleObject" Target="embeddings/oleObject1011.bin"/><Relationship Id="rId2034" Type="http://schemas.openxmlformats.org/officeDocument/2006/relationships/image" Target="media/image917.wmf"/><Relationship Id="rId2241" Type="http://schemas.openxmlformats.org/officeDocument/2006/relationships/oleObject" Target="embeddings/oleObject1277.bin"/><Relationship Id="rId2479" Type="http://schemas.openxmlformats.org/officeDocument/2006/relationships/oleObject" Target="embeddings/oleObject1410.bin"/><Relationship Id="rId213" Type="http://schemas.openxmlformats.org/officeDocument/2006/relationships/image" Target="media/image93.wmf"/><Relationship Id="rId420" Type="http://schemas.openxmlformats.org/officeDocument/2006/relationships/oleObject" Target="embeddings/oleObject237.bin"/><Relationship Id="rId658" Type="http://schemas.openxmlformats.org/officeDocument/2006/relationships/image" Target="media/image295.wmf"/><Relationship Id="rId865" Type="http://schemas.openxmlformats.org/officeDocument/2006/relationships/oleObject" Target="embeddings/oleObject467.bin"/><Relationship Id="rId1050" Type="http://schemas.openxmlformats.org/officeDocument/2006/relationships/oleObject" Target="embeddings/oleObject577.bin"/><Relationship Id="rId1288" Type="http://schemas.openxmlformats.org/officeDocument/2006/relationships/oleObject" Target="embeddings/oleObject713.bin"/><Relationship Id="rId1495" Type="http://schemas.openxmlformats.org/officeDocument/2006/relationships/image" Target="media/image677.wmf"/><Relationship Id="rId1509" Type="http://schemas.openxmlformats.org/officeDocument/2006/relationships/image" Target="media/image686.wmf"/><Relationship Id="rId1716" Type="http://schemas.openxmlformats.org/officeDocument/2006/relationships/oleObject" Target="embeddings/oleObject932.bin"/><Relationship Id="rId1923" Type="http://schemas.openxmlformats.org/officeDocument/2006/relationships/oleObject" Target="embeddings/oleObject1053.bin"/><Relationship Id="rId2101" Type="http://schemas.openxmlformats.org/officeDocument/2006/relationships/oleObject" Target="embeddings/oleObject1165.bin"/><Relationship Id="rId2339" Type="http://schemas.openxmlformats.org/officeDocument/2006/relationships/image" Target="media/image1002.wmf"/><Relationship Id="rId297" Type="http://schemas.openxmlformats.org/officeDocument/2006/relationships/oleObject" Target="embeddings/oleObject167.bin"/><Relationship Id="rId518" Type="http://schemas.openxmlformats.org/officeDocument/2006/relationships/oleObject" Target="embeddings/oleObject281.bin"/><Relationship Id="rId725" Type="http://schemas.openxmlformats.org/officeDocument/2006/relationships/oleObject" Target="embeddings/oleObject390.bin"/><Relationship Id="rId932" Type="http://schemas.openxmlformats.org/officeDocument/2006/relationships/oleObject" Target="embeddings/oleObject504.bin"/><Relationship Id="rId1148" Type="http://schemas.openxmlformats.org/officeDocument/2006/relationships/image" Target="media/image512.wmf"/><Relationship Id="rId1355" Type="http://schemas.openxmlformats.org/officeDocument/2006/relationships/image" Target="media/image606.wmf"/><Relationship Id="rId1562" Type="http://schemas.openxmlformats.org/officeDocument/2006/relationships/image" Target="media/image711.wmf"/><Relationship Id="rId2185" Type="http://schemas.openxmlformats.org/officeDocument/2006/relationships/image" Target="media/image935.wmf"/><Relationship Id="rId2392" Type="http://schemas.openxmlformats.org/officeDocument/2006/relationships/oleObject" Target="embeddings/oleObject1351.bin"/><Relationship Id="rId2406" Type="http://schemas.openxmlformats.org/officeDocument/2006/relationships/oleObject" Target="embeddings/oleObject1364.bin"/><Relationship Id="rId157" Type="http://schemas.openxmlformats.org/officeDocument/2006/relationships/image" Target="media/image69.wmf"/><Relationship Id="rId364" Type="http://schemas.openxmlformats.org/officeDocument/2006/relationships/oleObject" Target="embeddings/oleObject204.bin"/><Relationship Id="rId1008" Type="http://schemas.openxmlformats.org/officeDocument/2006/relationships/oleObject" Target="embeddings/oleObject548.bin"/><Relationship Id="rId1215" Type="http://schemas.openxmlformats.org/officeDocument/2006/relationships/image" Target="media/image542.wmf"/><Relationship Id="rId1422" Type="http://schemas.openxmlformats.org/officeDocument/2006/relationships/oleObject" Target="embeddings/oleObject778.bin"/><Relationship Id="rId1867" Type="http://schemas.openxmlformats.org/officeDocument/2006/relationships/image" Target="media/image841.wmf"/><Relationship Id="rId2045" Type="http://schemas.openxmlformats.org/officeDocument/2006/relationships/image" Target="media/image920.wmf"/><Relationship Id="rId61" Type="http://schemas.openxmlformats.org/officeDocument/2006/relationships/image" Target="media/image26.wmf"/><Relationship Id="rId571" Type="http://schemas.openxmlformats.org/officeDocument/2006/relationships/oleObject" Target="embeddings/oleObject311.bin"/><Relationship Id="rId669" Type="http://schemas.openxmlformats.org/officeDocument/2006/relationships/oleObject" Target="embeddings/oleObject361.bin"/><Relationship Id="rId876" Type="http://schemas.openxmlformats.org/officeDocument/2006/relationships/image" Target="media/image395.wmf"/><Relationship Id="rId1299" Type="http://schemas.openxmlformats.org/officeDocument/2006/relationships/image" Target="media/image573.wmf"/><Relationship Id="rId1727" Type="http://schemas.openxmlformats.org/officeDocument/2006/relationships/oleObject" Target="embeddings/oleObject938.bin"/><Relationship Id="rId1934" Type="http://schemas.openxmlformats.org/officeDocument/2006/relationships/image" Target="media/image869.wmf"/><Relationship Id="rId2252" Type="http://schemas.openxmlformats.org/officeDocument/2006/relationships/image" Target="media/image962.wmf"/><Relationship Id="rId19" Type="http://schemas.openxmlformats.org/officeDocument/2006/relationships/image" Target="media/image7.wmf"/><Relationship Id="rId224" Type="http://schemas.openxmlformats.org/officeDocument/2006/relationships/image" Target="media/image96.wmf"/><Relationship Id="rId431" Type="http://schemas.openxmlformats.org/officeDocument/2006/relationships/oleObject" Target="embeddings/oleObject244.bin"/><Relationship Id="rId529" Type="http://schemas.openxmlformats.org/officeDocument/2006/relationships/image" Target="media/image235.wmf"/><Relationship Id="rId736" Type="http://schemas.openxmlformats.org/officeDocument/2006/relationships/image" Target="media/image332.wmf"/><Relationship Id="rId1061" Type="http://schemas.openxmlformats.org/officeDocument/2006/relationships/image" Target="media/image471.wmf"/><Relationship Id="rId1159" Type="http://schemas.openxmlformats.org/officeDocument/2006/relationships/oleObject" Target="embeddings/oleObject634.bin"/><Relationship Id="rId1366" Type="http://schemas.openxmlformats.org/officeDocument/2006/relationships/image" Target="media/image612.wmf"/><Relationship Id="rId2112" Type="http://schemas.openxmlformats.org/officeDocument/2006/relationships/oleObject" Target="embeddings/oleObject1176.bin"/><Relationship Id="rId2196" Type="http://schemas.openxmlformats.org/officeDocument/2006/relationships/oleObject" Target="embeddings/oleObject1249.bin"/><Relationship Id="rId2417" Type="http://schemas.openxmlformats.org/officeDocument/2006/relationships/oleObject" Target="embeddings/oleObject1373.bin"/><Relationship Id="rId168" Type="http://schemas.openxmlformats.org/officeDocument/2006/relationships/oleObject" Target="embeddings/oleObject87.bin"/><Relationship Id="rId943" Type="http://schemas.openxmlformats.org/officeDocument/2006/relationships/oleObject" Target="embeddings/oleObject510.bin"/><Relationship Id="rId1019" Type="http://schemas.openxmlformats.org/officeDocument/2006/relationships/oleObject" Target="embeddings/oleObject556.bin"/><Relationship Id="rId1573" Type="http://schemas.openxmlformats.org/officeDocument/2006/relationships/oleObject" Target="embeddings/oleObject849.bin"/><Relationship Id="rId1780" Type="http://schemas.openxmlformats.org/officeDocument/2006/relationships/image" Target="media/image807.wmf"/><Relationship Id="rId1878" Type="http://schemas.openxmlformats.org/officeDocument/2006/relationships/oleObject" Target="embeddings/oleObject1024.bin"/><Relationship Id="rId72" Type="http://schemas.openxmlformats.org/officeDocument/2006/relationships/image" Target="media/image31.wmf"/><Relationship Id="rId375" Type="http://schemas.openxmlformats.org/officeDocument/2006/relationships/oleObject" Target="embeddings/oleObject210.bin"/><Relationship Id="rId582" Type="http://schemas.openxmlformats.org/officeDocument/2006/relationships/image" Target="media/image257.wmf"/><Relationship Id="rId803" Type="http://schemas.openxmlformats.org/officeDocument/2006/relationships/oleObject" Target="embeddings/oleObject433.bin"/><Relationship Id="rId1226" Type="http://schemas.openxmlformats.org/officeDocument/2006/relationships/oleObject" Target="embeddings/oleObject672.bin"/><Relationship Id="rId1433" Type="http://schemas.openxmlformats.org/officeDocument/2006/relationships/image" Target="media/image642.wmf"/><Relationship Id="rId1640" Type="http://schemas.openxmlformats.org/officeDocument/2006/relationships/image" Target="media/image743.wmf"/><Relationship Id="rId1738" Type="http://schemas.openxmlformats.org/officeDocument/2006/relationships/oleObject" Target="embeddings/oleObject944.bin"/><Relationship Id="rId2056" Type="http://schemas.openxmlformats.org/officeDocument/2006/relationships/oleObject" Target="embeddings/oleObject1126.bin"/><Relationship Id="rId2263" Type="http://schemas.openxmlformats.org/officeDocument/2006/relationships/image" Target="media/image966.wmf"/><Relationship Id="rId2470" Type="http://schemas.openxmlformats.org/officeDocument/2006/relationships/oleObject" Target="embeddings/oleObject1404.bin"/><Relationship Id="rId3" Type="http://schemas.openxmlformats.org/officeDocument/2006/relationships/numbering" Target="numbering.xml"/><Relationship Id="rId235" Type="http://schemas.openxmlformats.org/officeDocument/2006/relationships/oleObject" Target="embeddings/oleObject128.bin"/><Relationship Id="rId442" Type="http://schemas.openxmlformats.org/officeDocument/2006/relationships/image" Target="media/image185.wmf"/><Relationship Id="rId887" Type="http://schemas.openxmlformats.org/officeDocument/2006/relationships/oleObject" Target="embeddings/oleObject479.bin"/><Relationship Id="rId1072" Type="http://schemas.openxmlformats.org/officeDocument/2006/relationships/image" Target="media/image477.wmf"/><Relationship Id="rId1500" Type="http://schemas.openxmlformats.org/officeDocument/2006/relationships/image" Target="media/image680.wmf"/><Relationship Id="rId1945" Type="http://schemas.openxmlformats.org/officeDocument/2006/relationships/image" Target="media/image875.wmf"/><Relationship Id="rId2123" Type="http://schemas.openxmlformats.org/officeDocument/2006/relationships/oleObject" Target="embeddings/oleObject1186.bin"/><Relationship Id="rId2330" Type="http://schemas.openxmlformats.org/officeDocument/2006/relationships/oleObject" Target="embeddings/oleObject1325.bin"/><Relationship Id="rId302" Type="http://schemas.openxmlformats.org/officeDocument/2006/relationships/oleObject" Target="embeddings/oleObject170.bin"/><Relationship Id="rId747" Type="http://schemas.openxmlformats.org/officeDocument/2006/relationships/oleObject" Target="embeddings/oleObject403.bin"/><Relationship Id="rId954" Type="http://schemas.openxmlformats.org/officeDocument/2006/relationships/image" Target="media/image431.wmf"/><Relationship Id="rId1377" Type="http://schemas.openxmlformats.org/officeDocument/2006/relationships/oleObject" Target="embeddings/oleObject752.bin"/><Relationship Id="rId1584" Type="http://schemas.openxmlformats.org/officeDocument/2006/relationships/oleObject" Target="embeddings/oleObject855.bin"/><Relationship Id="rId1791" Type="http://schemas.openxmlformats.org/officeDocument/2006/relationships/oleObject" Target="embeddings/oleObject971.bin"/><Relationship Id="rId1805" Type="http://schemas.openxmlformats.org/officeDocument/2006/relationships/oleObject" Target="embeddings/oleObject978.bin"/><Relationship Id="rId2428" Type="http://schemas.openxmlformats.org/officeDocument/2006/relationships/image" Target="media/image1040.wmf"/><Relationship Id="rId83" Type="http://schemas.openxmlformats.org/officeDocument/2006/relationships/oleObject" Target="embeddings/oleObject39.bin"/><Relationship Id="rId179" Type="http://schemas.openxmlformats.org/officeDocument/2006/relationships/image" Target="media/image79.wmf"/><Relationship Id="rId386" Type="http://schemas.openxmlformats.org/officeDocument/2006/relationships/oleObject" Target="embeddings/oleObject216.bin"/><Relationship Id="rId593" Type="http://schemas.openxmlformats.org/officeDocument/2006/relationships/oleObject" Target="embeddings/oleObject323.bin"/><Relationship Id="rId607" Type="http://schemas.openxmlformats.org/officeDocument/2006/relationships/oleObject" Target="embeddings/oleObject331.bin"/><Relationship Id="rId814" Type="http://schemas.openxmlformats.org/officeDocument/2006/relationships/image" Target="media/image368.wmf"/><Relationship Id="rId1237" Type="http://schemas.openxmlformats.org/officeDocument/2006/relationships/oleObject" Target="embeddings/oleObject679.bin"/><Relationship Id="rId1444" Type="http://schemas.openxmlformats.org/officeDocument/2006/relationships/oleObject" Target="embeddings/oleObject788.bin"/><Relationship Id="rId1651" Type="http://schemas.openxmlformats.org/officeDocument/2006/relationships/oleObject" Target="embeddings/oleObject897.bin"/><Relationship Id="rId1889" Type="http://schemas.openxmlformats.org/officeDocument/2006/relationships/oleObject" Target="embeddings/oleObject1030.bin"/><Relationship Id="rId2067" Type="http://schemas.openxmlformats.org/officeDocument/2006/relationships/oleObject" Target="embeddings/oleObject1135.bin"/><Relationship Id="rId2274" Type="http://schemas.openxmlformats.org/officeDocument/2006/relationships/oleObject" Target="embeddings/oleObject1296.bin"/><Relationship Id="rId2481" Type="http://schemas.openxmlformats.org/officeDocument/2006/relationships/oleObject" Target="embeddings/oleObject1411.bin"/><Relationship Id="rId246" Type="http://schemas.openxmlformats.org/officeDocument/2006/relationships/oleObject" Target="embeddings/oleObject135.bin"/><Relationship Id="rId453" Type="http://schemas.openxmlformats.org/officeDocument/2006/relationships/image" Target="media/image193.wmf"/><Relationship Id="rId660" Type="http://schemas.openxmlformats.org/officeDocument/2006/relationships/image" Target="media/image296.wmf"/><Relationship Id="rId898" Type="http://schemas.openxmlformats.org/officeDocument/2006/relationships/image" Target="media/image406.wmf"/><Relationship Id="rId1083" Type="http://schemas.openxmlformats.org/officeDocument/2006/relationships/image" Target="media/image483.wmf"/><Relationship Id="rId1290" Type="http://schemas.openxmlformats.org/officeDocument/2006/relationships/oleObject" Target="embeddings/oleObject714.bin"/><Relationship Id="rId1304" Type="http://schemas.openxmlformats.org/officeDocument/2006/relationships/image" Target="media/image575.wmf"/><Relationship Id="rId1511" Type="http://schemas.openxmlformats.org/officeDocument/2006/relationships/image" Target="media/image687.wmf"/><Relationship Id="rId1749" Type="http://schemas.openxmlformats.org/officeDocument/2006/relationships/image" Target="media/image792.wmf"/><Relationship Id="rId1956" Type="http://schemas.openxmlformats.org/officeDocument/2006/relationships/image" Target="media/image879.wmf"/><Relationship Id="rId2134" Type="http://schemas.openxmlformats.org/officeDocument/2006/relationships/oleObject" Target="embeddings/oleObject1197.bin"/><Relationship Id="rId2341" Type="http://schemas.openxmlformats.org/officeDocument/2006/relationships/image" Target="media/image1003.wmf"/><Relationship Id="rId106" Type="http://schemas.openxmlformats.org/officeDocument/2006/relationships/oleObject" Target="embeddings/oleObject52.bin"/><Relationship Id="rId313" Type="http://schemas.openxmlformats.org/officeDocument/2006/relationships/oleObject" Target="embeddings/oleObject176.bin"/><Relationship Id="rId758" Type="http://schemas.openxmlformats.org/officeDocument/2006/relationships/image" Target="media/image342.wmf"/><Relationship Id="rId965" Type="http://schemas.openxmlformats.org/officeDocument/2006/relationships/image" Target="media/image436.wmf"/><Relationship Id="rId1150" Type="http://schemas.openxmlformats.org/officeDocument/2006/relationships/image" Target="media/image513.wmf"/><Relationship Id="rId1388" Type="http://schemas.openxmlformats.org/officeDocument/2006/relationships/image" Target="media/image622.wmf"/><Relationship Id="rId1595" Type="http://schemas.openxmlformats.org/officeDocument/2006/relationships/image" Target="media/image725.wmf"/><Relationship Id="rId1609" Type="http://schemas.openxmlformats.org/officeDocument/2006/relationships/oleObject" Target="embeddings/oleObject871.bin"/><Relationship Id="rId1816" Type="http://schemas.openxmlformats.org/officeDocument/2006/relationships/image" Target="media/image825.wmf"/><Relationship Id="rId2439" Type="http://schemas.openxmlformats.org/officeDocument/2006/relationships/oleObject" Target="embeddings/oleObject1386.bin"/><Relationship Id="rId10" Type="http://schemas.openxmlformats.org/officeDocument/2006/relationships/image" Target="media/image2.png"/><Relationship Id="rId94" Type="http://schemas.openxmlformats.org/officeDocument/2006/relationships/oleObject" Target="embeddings/oleObject45.bin"/><Relationship Id="rId397" Type="http://schemas.openxmlformats.org/officeDocument/2006/relationships/oleObject" Target="embeddings/oleObject223.bin"/><Relationship Id="rId520" Type="http://schemas.openxmlformats.org/officeDocument/2006/relationships/oleObject" Target="embeddings/oleObject282.bin"/><Relationship Id="rId618" Type="http://schemas.openxmlformats.org/officeDocument/2006/relationships/image" Target="media/image275.wmf"/><Relationship Id="rId825" Type="http://schemas.openxmlformats.org/officeDocument/2006/relationships/image" Target="media/image373.wmf"/><Relationship Id="rId1248" Type="http://schemas.openxmlformats.org/officeDocument/2006/relationships/image" Target="media/image555.wmf"/><Relationship Id="rId1455" Type="http://schemas.openxmlformats.org/officeDocument/2006/relationships/oleObject" Target="embeddings/oleObject794.bin"/><Relationship Id="rId1662" Type="http://schemas.openxmlformats.org/officeDocument/2006/relationships/oleObject" Target="embeddings/oleObject904.bin"/><Relationship Id="rId2078" Type="http://schemas.openxmlformats.org/officeDocument/2006/relationships/oleObject" Target="embeddings/oleObject1144.bin"/><Relationship Id="rId2201" Type="http://schemas.openxmlformats.org/officeDocument/2006/relationships/image" Target="media/image941.wmf"/><Relationship Id="rId2285" Type="http://schemas.openxmlformats.org/officeDocument/2006/relationships/image" Target="media/image977.wmf"/><Relationship Id="rId2492" Type="http://schemas.openxmlformats.org/officeDocument/2006/relationships/oleObject" Target="embeddings/oleObject1418.bin"/><Relationship Id="rId2506" Type="http://schemas.openxmlformats.org/officeDocument/2006/relationships/oleObject" Target="embeddings/oleObject1427.bin"/><Relationship Id="rId257" Type="http://schemas.openxmlformats.org/officeDocument/2006/relationships/oleObject" Target="embeddings/oleObject142.bin"/><Relationship Id="rId464" Type="http://schemas.openxmlformats.org/officeDocument/2006/relationships/image" Target="media/image204.wmf"/><Relationship Id="rId1010" Type="http://schemas.openxmlformats.org/officeDocument/2006/relationships/oleObject" Target="embeddings/oleObject549.bin"/><Relationship Id="rId1094" Type="http://schemas.openxmlformats.org/officeDocument/2006/relationships/oleObject" Target="embeddings/oleObject600.bin"/><Relationship Id="rId1108" Type="http://schemas.openxmlformats.org/officeDocument/2006/relationships/image" Target="media/image493.wmf"/><Relationship Id="rId1315" Type="http://schemas.openxmlformats.org/officeDocument/2006/relationships/oleObject" Target="embeddings/oleObject724.bin"/><Relationship Id="rId1967" Type="http://schemas.openxmlformats.org/officeDocument/2006/relationships/oleObject" Target="embeddings/oleObject1075.bin"/><Relationship Id="rId2145" Type="http://schemas.openxmlformats.org/officeDocument/2006/relationships/oleObject" Target="embeddings/oleObject1208.bin"/><Relationship Id="rId117" Type="http://schemas.openxmlformats.org/officeDocument/2006/relationships/oleObject" Target="embeddings/oleObject58.bin"/><Relationship Id="rId671" Type="http://schemas.openxmlformats.org/officeDocument/2006/relationships/oleObject" Target="embeddings/oleObject362.bin"/><Relationship Id="rId769" Type="http://schemas.openxmlformats.org/officeDocument/2006/relationships/oleObject" Target="embeddings/oleObject414.bin"/><Relationship Id="rId976" Type="http://schemas.openxmlformats.org/officeDocument/2006/relationships/oleObject" Target="embeddings/oleObject527.bin"/><Relationship Id="rId1399" Type="http://schemas.openxmlformats.org/officeDocument/2006/relationships/oleObject" Target="embeddings/oleObject764.bin"/><Relationship Id="rId2352" Type="http://schemas.openxmlformats.org/officeDocument/2006/relationships/image" Target="media/image1008.wmf"/><Relationship Id="rId324" Type="http://schemas.openxmlformats.org/officeDocument/2006/relationships/image" Target="media/image134.wmf"/><Relationship Id="rId531" Type="http://schemas.openxmlformats.org/officeDocument/2006/relationships/oleObject" Target="embeddings/oleObject288.bin"/><Relationship Id="rId629" Type="http://schemas.openxmlformats.org/officeDocument/2006/relationships/oleObject" Target="embeddings/oleObject341.bin"/><Relationship Id="rId1161" Type="http://schemas.openxmlformats.org/officeDocument/2006/relationships/oleObject" Target="embeddings/oleObject635.bin"/><Relationship Id="rId1259" Type="http://schemas.openxmlformats.org/officeDocument/2006/relationships/oleObject" Target="embeddings/oleObject693.bin"/><Relationship Id="rId1466" Type="http://schemas.openxmlformats.org/officeDocument/2006/relationships/image" Target="media/image660.wmf"/><Relationship Id="rId2005" Type="http://schemas.openxmlformats.org/officeDocument/2006/relationships/oleObject" Target="embeddings/oleObject1094.bin"/><Relationship Id="rId2212" Type="http://schemas.openxmlformats.org/officeDocument/2006/relationships/oleObject" Target="embeddings/oleObject1260.bin"/><Relationship Id="rId836" Type="http://schemas.openxmlformats.org/officeDocument/2006/relationships/oleObject" Target="embeddings/oleObject451.bin"/><Relationship Id="rId1021" Type="http://schemas.openxmlformats.org/officeDocument/2006/relationships/oleObject" Target="embeddings/oleObject558.bin"/><Relationship Id="rId1119" Type="http://schemas.openxmlformats.org/officeDocument/2006/relationships/image" Target="media/image498.wmf"/><Relationship Id="rId1673" Type="http://schemas.openxmlformats.org/officeDocument/2006/relationships/image" Target="media/image756.wmf"/><Relationship Id="rId1880" Type="http://schemas.openxmlformats.org/officeDocument/2006/relationships/image" Target="media/image847.wmf"/><Relationship Id="rId1978" Type="http://schemas.openxmlformats.org/officeDocument/2006/relationships/oleObject" Target="embeddings/oleObject1081.bin"/><Relationship Id="rId2517" Type="http://schemas.openxmlformats.org/officeDocument/2006/relationships/oleObject" Target="embeddings/oleObject1436.bin"/><Relationship Id="rId903" Type="http://schemas.openxmlformats.org/officeDocument/2006/relationships/oleObject" Target="embeddings/oleObject488.bin"/><Relationship Id="rId1326" Type="http://schemas.openxmlformats.org/officeDocument/2006/relationships/oleObject" Target="embeddings/oleObject730.bin"/><Relationship Id="rId1533" Type="http://schemas.openxmlformats.org/officeDocument/2006/relationships/oleObject" Target="embeddings/oleObject828.bin"/><Relationship Id="rId1740" Type="http://schemas.openxmlformats.org/officeDocument/2006/relationships/oleObject" Target="embeddings/oleObject945.bin"/><Relationship Id="rId32" Type="http://schemas.openxmlformats.org/officeDocument/2006/relationships/oleObject" Target="embeddings/oleObject12.bin"/><Relationship Id="rId1600" Type="http://schemas.openxmlformats.org/officeDocument/2006/relationships/oleObject" Target="embeddings/oleObject866.bin"/><Relationship Id="rId1838" Type="http://schemas.openxmlformats.org/officeDocument/2006/relationships/oleObject" Target="embeddings/oleObject996.bin"/><Relationship Id="rId181" Type="http://schemas.openxmlformats.org/officeDocument/2006/relationships/image" Target="media/image80.emf"/><Relationship Id="rId1905" Type="http://schemas.openxmlformats.org/officeDocument/2006/relationships/oleObject" Target="embeddings/oleObject1039.bin"/><Relationship Id="rId279" Type="http://schemas.openxmlformats.org/officeDocument/2006/relationships/oleObject" Target="embeddings/oleObject156.bin"/><Relationship Id="rId486" Type="http://schemas.openxmlformats.org/officeDocument/2006/relationships/image" Target="media/image214.wmf"/><Relationship Id="rId693" Type="http://schemas.openxmlformats.org/officeDocument/2006/relationships/oleObject" Target="embeddings/oleObject374.bin"/><Relationship Id="rId2167" Type="http://schemas.openxmlformats.org/officeDocument/2006/relationships/oleObject" Target="embeddings/oleObject1230.bin"/><Relationship Id="rId2374" Type="http://schemas.openxmlformats.org/officeDocument/2006/relationships/image" Target="media/image1030.wmf"/><Relationship Id="rId139" Type="http://schemas.openxmlformats.org/officeDocument/2006/relationships/oleObject" Target="embeddings/oleObject71.bin"/><Relationship Id="rId346" Type="http://schemas.openxmlformats.org/officeDocument/2006/relationships/oleObject" Target="embeddings/oleObject195.bin"/><Relationship Id="rId553" Type="http://schemas.openxmlformats.org/officeDocument/2006/relationships/oleObject" Target="embeddings/oleObject300.bin"/><Relationship Id="rId760" Type="http://schemas.openxmlformats.org/officeDocument/2006/relationships/image" Target="media/image343.wmf"/><Relationship Id="rId998" Type="http://schemas.openxmlformats.org/officeDocument/2006/relationships/oleObject" Target="embeddings/oleObject541.bin"/><Relationship Id="rId1183" Type="http://schemas.openxmlformats.org/officeDocument/2006/relationships/image" Target="media/image529.wmf"/><Relationship Id="rId1390" Type="http://schemas.openxmlformats.org/officeDocument/2006/relationships/image" Target="media/image623.wmf"/><Relationship Id="rId2027" Type="http://schemas.openxmlformats.org/officeDocument/2006/relationships/oleObject" Target="embeddings/oleObject1106.bin"/><Relationship Id="rId2234" Type="http://schemas.openxmlformats.org/officeDocument/2006/relationships/oleObject" Target="embeddings/oleObject1273.bin"/><Relationship Id="rId2441" Type="http://schemas.openxmlformats.org/officeDocument/2006/relationships/oleObject" Target="embeddings/oleObject1387.bin"/><Relationship Id="rId206" Type="http://schemas.openxmlformats.org/officeDocument/2006/relationships/oleObject" Target="embeddings/oleObject109.bin"/><Relationship Id="rId413" Type="http://schemas.openxmlformats.org/officeDocument/2006/relationships/oleObject" Target="embeddings/oleObject233.bin"/><Relationship Id="rId858" Type="http://schemas.openxmlformats.org/officeDocument/2006/relationships/oleObject" Target="embeddings/oleObject463.bin"/><Relationship Id="rId1043" Type="http://schemas.openxmlformats.org/officeDocument/2006/relationships/image" Target="media/image462.wmf"/><Relationship Id="rId1488" Type="http://schemas.openxmlformats.org/officeDocument/2006/relationships/image" Target="media/image673.wmf"/><Relationship Id="rId1695" Type="http://schemas.openxmlformats.org/officeDocument/2006/relationships/image" Target="media/image767.wmf"/><Relationship Id="rId620" Type="http://schemas.openxmlformats.org/officeDocument/2006/relationships/image" Target="media/image276.wmf"/><Relationship Id="rId718" Type="http://schemas.openxmlformats.org/officeDocument/2006/relationships/image" Target="media/image324.wmf"/><Relationship Id="rId925" Type="http://schemas.openxmlformats.org/officeDocument/2006/relationships/image" Target="media/image417.wmf"/><Relationship Id="rId1250" Type="http://schemas.openxmlformats.org/officeDocument/2006/relationships/oleObject" Target="embeddings/oleObject687.bin"/><Relationship Id="rId1348" Type="http://schemas.openxmlformats.org/officeDocument/2006/relationships/oleObject" Target="embeddings/oleObject739.bin"/><Relationship Id="rId1555" Type="http://schemas.openxmlformats.org/officeDocument/2006/relationships/oleObject" Target="embeddings/oleObject840.bin"/><Relationship Id="rId1762" Type="http://schemas.openxmlformats.org/officeDocument/2006/relationships/oleObject" Target="embeddings/oleObject956.bin"/><Relationship Id="rId2301" Type="http://schemas.openxmlformats.org/officeDocument/2006/relationships/image" Target="media/image984.wmf"/><Relationship Id="rId1110" Type="http://schemas.openxmlformats.org/officeDocument/2006/relationships/image" Target="media/image494.wmf"/><Relationship Id="rId1208" Type="http://schemas.openxmlformats.org/officeDocument/2006/relationships/image" Target="media/image539.wmf"/><Relationship Id="rId1415" Type="http://schemas.openxmlformats.org/officeDocument/2006/relationships/oleObject" Target="embeddings/oleObject773.bin"/><Relationship Id="rId54" Type="http://schemas.openxmlformats.org/officeDocument/2006/relationships/oleObject" Target="embeddings/oleObject24.bin"/><Relationship Id="rId1622" Type="http://schemas.openxmlformats.org/officeDocument/2006/relationships/oleObject" Target="embeddings/oleObject879.bin"/><Relationship Id="rId1927" Type="http://schemas.openxmlformats.org/officeDocument/2006/relationships/oleObject" Target="embeddings/oleObject1055.bin"/><Relationship Id="rId2091" Type="http://schemas.openxmlformats.org/officeDocument/2006/relationships/oleObject" Target="embeddings/oleObject1155.bin"/><Relationship Id="rId2189" Type="http://schemas.openxmlformats.org/officeDocument/2006/relationships/oleObject" Target="embeddings/oleObject1245.bin"/><Relationship Id="rId270" Type="http://schemas.openxmlformats.org/officeDocument/2006/relationships/image" Target="media/image112.wmf"/><Relationship Id="rId2396" Type="http://schemas.openxmlformats.org/officeDocument/2006/relationships/oleObject" Target="embeddings/oleObject1355.bin"/><Relationship Id="rId130" Type="http://schemas.openxmlformats.org/officeDocument/2006/relationships/oleObject" Target="embeddings/oleObject66.bin"/><Relationship Id="rId368" Type="http://schemas.openxmlformats.org/officeDocument/2006/relationships/oleObject" Target="embeddings/oleObject206.bin"/><Relationship Id="rId575" Type="http://schemas.openxmlformats.org/officeDocument/2006/relationships/oleObject" Target="embeddings/oleObject314.bin"/><Relationship Id="rId782" Type="http://schemas.openxmlformats.org/officeDocument/2006/relationships/image" Target="media/image354.wmf"/><Relationship Id="rId2049" Type="http://schemas.openxmlformats.org/officeDocument/2006/relationships/oleObject" Target="embeddings/oleObject1121.bin"/><Relationship Id="rId2256" Type="http://schemas.openxmlformats.org/officeDocument/2006/relationships/image" Target="media/image964.wmf"/><Relationship Id="rId2463" Type="http://schemas.openxmlformats.org/officeDocument/2006/relationships/image" Target="media/image1056.wmf"/><Relationship Id="rId228" Type="http://schemas.openxmlformats.org/officeDocument/2006/relationships/oleObject" Target="embeddings/oleObject124.bin"/><Relationship Id="rId435" Type="http://schemas.openxmlformats.org/officeDocument/2006/relationships/oleObject" Target="embeddings/oleObject248.bin"/><Relationship Id="rId642" Type="http://schemas.openxmlformats.org/officeDocument/2006/relationships/image" Target="media/image287.wmf"/><Relationship Id="rId1065" Type="http://schemas.openxmlformats.org/officeDocument/2006/relationships/image" Target="media/image473.wmf"/><Relationship Id="rId1272" Type="http://schemas.openxmlformats.org/officeDocument/2006/relationships/oleObject" Target="embeddings/oleObject704.bin"/><Relationship Id="rId2116" Type="http://schemas.openxmlformats.org/officeDocument/2006/relationships/oleObject" Target="embeddings/oleObject1179.bin"/><Relationship Id="rId2323" Type="http://schemas.openxmlformats.org/officeDocument/2006/relationships/oleObject" Target="embeddings/oleObject1321.bin"/><Relationship Id="rId502" Type="http://schemas.openxmlformats.org/officeDocument/2006/relationships/oleObject" Target="embeddings/oleObject273.bin"/><Relationship Id="rId947" Type="http://schemas.openxmlformats.org/officeDocument/2006/relationships/oleObject" Target="embeddings/oleObject512.bin"/><Relationship Id="rId1132" Type="http://schemas.openxmlformats.org/officeDocument/2006/relationships/image" Target="media/image504.wmf"/><Relationship Id="rId1577" Type="http://schemas.openxmlformats.org/officeDocument/2006/relationships/oleObject" Target="embeddings/oleObject851.bin"/><Relationship Id="rId1784" Type="http://schemas.openxmlformats.org/officeDocument/2006/relationships/image" Target="media/image809.wmf"/><Relationship Id="rId1991" Type="http://schemas.openxmlformats.org/officeDocument/2006/relationships/oleObject" Target="embeddings/oleObject1088.bin"/><Relationship Id="rId76" Type="http://schemas.openxmlformats.org/officeDocument/2006/relationships/image" Target="media/image33.wmf"/><Relationship Id="rId807" Type="http://schemas.openxmlformats.org/officeDocument/2006/relationships/oleObject" Target="embeddings/oleObject435.bin"/><Relationship Id="rId1437" Type="http://schemas.openxmlformats.org/officeDocument/2006/relationships/image" Target="media/image645.wmf"/><Relationship Id="rId1644" Type="http://schemas.openxmlformats.org/officeDocument/2006/relationships/image" Target="media/image744.wmf"/><Relationship Id="rId1851" Type="http://schemas.openxmlformats.org/officeDocument/2006/relationships/oleObject" Target="embeddings/oleObject1007.bin"/><Relationship Id="rId1504" Type="http://schemas.openxmlformats.org/officeDocument/2006/relationships/oleObject" Target="embeddings/oleObject814.bin"/><Relationship Id="rId1711" Type="http://schemas.openxmlformats.org/officeDocument/2006/relationships/oleObject" Target="embeddings/oleObject929.bin"/><Relationship Id="rId1949" Type="http://schemas.openxmlformats.org/officeDocument/2006/relationships/oleObject" Target="embeddings/oleObject1065.bin"/><Relationship Id="rId292" Type="http://schemas.openxmlformats.org/officeDocument/2006/relationships/oleObject" Target="embeddings/oleObject164.bin"/><Relationship Id="rId1809" Type="http://schemas.openxmlformats.org/officeDocument/2006/relationships/oleObject" Target="embeddings/oleObject980.bin"/><Relationship Id="rId597" Type="http://schemas.openxmlformats.org/officeDocument/2006/relationships/oleObject" Target="embeddings/oleObject325.bin"/><Relationship Id="rId2180" Type="http://schemas.openxmlformats.org/officeDocument/2006/relationships/oleObject" Target="embeddings/oleObject1239.bin"/><Relationship Id="rId2278" Type="http://schemas.openxmlformats.org/officeDocument/2006/relationships/oleObject" Target="embeddings/oleObject1298.bin"/><Relationship Id="rId2485" Type="http://schemas.openxmlformats.org/officeDocument/2006/relationships/oleObject" Target="embeddings/oleObject1413.bin"/><Relationship Id="rId152" Type="http://schemas.openxmlformats.org/officeDocument/2006/relationships/oleObject" Target="embeddings/oleObject78.bin"/><Relationship Id="rId457" Type="http://schemas.openxmlformats.org/officeDocument/2006/relationships/image" Target="media/image197.wmf"/><Relationship Id="rId1087" Type="http://schemas.openxmlformats.org/officeDocument/2006/relationships/image" Target="media/image485.wmf"/><Relationship Id="rId1294" Type="http://schemas.openxmlformats.org/officeDocument/2006/relationships/oleObject" Target="embeddings/oleObject716.bin"/><Relationship Id="rId2040" Type="http://schemas.openxmlformats.org/officeDocument/2006/relationships/image" Target="media/image919.wmf"/><Relationship Id="rId2138" Type="http://schemas.openxmlformats.org/officeDocument/2006/relationships/oleObject" Target="embeddings/oleObject1201.bin"/><Relationship Id="rId664" Type="http://schemas.openxmlformats.org/officeDocument/2006/relationships/image" Target="media/image298.wmf"/><Relationship Id="rId871" Type="http://schemas.openxmlformats.org/officeDocument/2006/relationships/oleObject" Target="embeddings/oleObject470.bin"/><Relationship Id="rId969" Type="http://schemas.openxmlformats.org/officeDocument/2006/relationships/image" Target="media/image438.wmf"/><Relationship Id="rId1599" Type="http://schemas.openxmlformats.org/officeDocument/2006/relationships/oleObject" Target="embeddings/oleObject865.bin"/><Relationship Id="rId2345" Type="http://schemas.openxmlformats.org/officeDocument/2006/relationships/image" Target="media/image1005.wmf"/><Relationship Id="rId317" Type="http://schemas.openxmlformats.org/officeDocument/2006/relationships/oleObject" Target="embeddings/oleObject178.bin"/><Relationship Id="rId524" Type="http://schemas.openxmlformats.org/officeDocument/2006/relationships/oleObject" Target="embeddings/oleObject284.bin"/><Relationship Id="rId731" Type="http://schemas.openxmlformats.org/officeDocument/2006/relationships/oleObject" Target="embeddings/oleObject393.bin"/><Relationship Id="rId1154" Type="http://schemas.openxmlformats.org/officeDocument/2006/relationships/image" Target="media/image515.wmf"/><Relationship Id="rId1361" Type="http://schemas.openxmlformats.org/officeDocument/2006/relationships/oleObject" Target="embeddings/oleObject744.bin"/><Relationship Id="rId1459" Type="http://schemas.openxmlformats.org/officeDocument/2006/relationships/image" Target="media/image655.wmf"/><Relationship Id="rId2205" Type="http://schemas.openxmlformats.org/officeDocument/2006/relationships/oleObject" Target="embeddings/oleObject1255.bin"/><Relationship Id="rId2412" Type="http://schemas.openxmlformats.org/officeDocument/2006/relationships/oleObject" Target="embeddings/oleObject1369.bin"/><Relationship Id="rId98" Type="http://schemas.openxmlformats.org/officeDocument/2006/relationships/image" Target="media/image43.wmf"/><Relationship Id="rId829" Type="http://schemas.openxmlformats.org/officeDocument/2006/relationships/oleObject" Target="embeddings/oleObject447.bin"/><Relationship Id="rId1014" Type="http://schemas.openxmlformats.org/officeDocument/2006/relationships/image" Target="media/image455.wmf"/><Relationship Id="rId1221" Type="http://schemas.openxmlformats.org/officeDocument/2006/relationships/oleObject" Target="embeddings/oleObject669.bin"/><Relationship Id="rId1666" Type="http://schemas.openxmlformats.org/officeDocument/2006/relationships/oleObject" Target="embeddings/oleObject906.bin"/><Relationship Id="rId1873" Type="http://schemas.openxmlformats.org/officeDocument/2006/relationships/image" Target="media/image844.wmf"/><Relationship Id="rId1319" Type="http://schemas.openxmlformats.org/officeDocument/2006/relationships/image" Target="media/image585.wmf"/><Relationship Id="rId1526" Type="http://schemas.openxmlformats.org/officeDocument/2006/relationships/image" Target="media/image694.wmf"/><Relationship Id="rId1733" Type="http://schemas.openxmlformats.org/officeDocument/2006/relationships/image" Target="media/image784.wmf"/><Relationship Id="rId1940" Type="http://schemas.openxmlformats.org/officeDocument/2006/relationships/oleObject" Target="embeddings/oleObject1060.bin"/><Relationship Id="rId25" Type="http://schemas.openxmlformats.org/officeDocument/2006/relationships/oleObject" Target="embeddings/oleObject8.bin"/><Relationship Id="rId1800" Type="http://schemas.openxmlformats.org/officeDocument/2006/relationships/image" Target="media/image817.wmf"/><Relationship Id="rId174" Type="http://schemas.openxmlformats.org/officeDocument/2006/relationships/oleObject" Target="embeddings/oleObject90.bin"/><Relationship Id="rId381" Type="http://schemas.openxmlformats.org/officeDocument/2006/relationships/oleObject" Target="embeddings/oleObject213.bin"/><Relationship Id="rId2062" Type="http://schemas.openxmlformats.org/officeDocument/2006/relationships/oleObject" Target="embeddings/oleObject1131.bin"/><Relationship Id="rId241" Type="http://schemas.openxmlformats.org/officeDocument/2006/relationships/image" Target="media/image101.wmf"/><Relationship Id="rId479" Type="http://schemas.openxmlformats.org/officeDocument/2006/relationships/oleObject" Target="embeddings/oleObject260.bin"/><Relationship Id="rId686" Type="http://schemas.openxmlformats.org/officeDocument/2006/relationships/image" Target="media/image308.wmf"/><Relationship Id="rId893" Type="http://schemas.openxmlformats.org/officeDocument/2006/relationships/oleObject" Target="embeddings/oleObject482.bin"/><Relationship Id="rId2367" Type="http://schemas.openxmlformats.org/officeDocument/2006/relationships/image" Target="media/image1023.wmf"/><Relationship Id="rId339" Type="http://schemas.openxmlformats.org/officeDocument/2006/relationships/oleObject" Target="embeddings/oleObject191.bin"/><Relationship Id="rId546" Type="http://schemas.openxmlformats.org/officeDocument/2006/relationships/image" Target="media/image242.wmf"/><Relationship Id="rId753" Type="http://schemas.openxmlformats.org/officeDocument/2006/relationships/oleObject" Target="embeddings/oleObject406.bin"/><Relationship Id="rId1176" Type="http://schemas.openxmlformats.org/officeDocument/2006/relationships/oleObject" Target="embeddings/oleObject643.bin"/><Relationship Id="rId1383" Type="http://schemas.openxmlformats.org/officeDocument/2006/relationships/oleObject" Target="embeddings/oleObject755.bin"/><Relationship Id="rId2227" Type="http://schemas.openxmlformats.org/officeDocument/2006/relationships/image" Target="media/image951.wmf"/><Relationship Id="rId2434" Type="http://schemas.openxmlformats.org/officeDocument/2006/relationships/image" Target="media/image1043.wmf"/><Relationship Id="rId101" Type="http://schemas.openxmlformats.org/officeDocument/2006/relationships/oleObject" Target="embeddings/oleObject49.bin"/><Relationship Id="rId406" Type="http://schemas.openxmlformats.org/officeDocument/2006/relationships/oleObject" Target="embeddings/oleObject229.bin"/><Relationship Id="rId960" Type="http://schemas.openxmlformats.org/officeDocument/2006/relationships/oleObject" Target="embeddings/oleObject519.bin"/><Relationship Id="rId1036" Type="http://schemas.openxmlformats.org/officeDocument/2006/relationships/image" Target="media/image459.wmf"/><Relationship Id="rId1243" Type="http://schemas.openxmlformats.org/officeDocument/2006/relationships/oleObject" Target="embeddings/oleObject683.bin"/><Relationship Id="rId1590" Type="http://schemas.openxmlformats.org/officeDocument/2006/relationships/oleObject" Target="embeddings/oleObject860.bin"/><Relationship Id="rId1688" Type="http://schemas.openxmlformats.org/officeDocument/2006/relationships/oleObject" Target="embeddings/oleObject917.bin"/><Relationship Id="rId1895" Type="http://schemas.openxmlformats.org/officeDocument/2006/relationships/image" Target="media/image854.wmf"/><Relationship Id="rId613" Type="http://schemas.openxmlformats.org/officeDocument/2006/relationships/image" Target="media/image272.wmf"/><Relationship Id="rId820" Type="http://schemas.openxmlformats.org/officeDocument/2006/relationships/image" Target="media/image371.wmf"/><Relationship Id="rId918" Type="http://schemas.openxmlformats.org/officeDocument/2006/relationships/oleObject" Target="embeddings/oleObject496.bin"/><Relationship Id="rId1450" Type="http://schemas.openxmlformats.org/officeDocument/2006/relationships/oleObject" Target="embeddings/oleObject791.bin"/><Relationship Id="rId1548" Type="http://schemas.openxmlformats.org/officeDocument/2006/relationships/image" Target="media/image704.wmf"/><Relationship Id="rId1755" Type="http://schemas.openxmlformats.org/officeDocument/2006/relationships/image" Target="media/image795.wmf"/><Relationship Id="rId2501" Type="http://schemas.openxmlformats.org/officeDocument/2006/relationships/image" Target="media/image1069.wmf"/><Relationship Id="rId1103" Type="http://schemas.openxmlformats.org/officeDocument/2006/relationships/oleObject" Target="embeddings/oleObject605.bin"/><Relationship Id="rId1310" Type="http://schemas.openxmlformats.org/officeDocument/2006/relationships/image" Target="media/image579.wmf"/><Relationship Id="rId1408" Type="http://schemas.openxmlformats.org/officeDocument/2006/relationships/oleObject" Target="embeddings/oleObject767.bin"/><Relationship Id="rId1962" Type="http://schemas.openxmlformats.org/officeDocument/2006/relationships/image" Target="media/image882.wmf"/><Relationship Id="rId47" Type="http://schemas.openxmlformats.org/officeDocument/2006/relationships/oleObject" Target="embeddings/oleObject20.bin"/><Relationship Id="rId1615" Type="http://schemas.openxmlformats.org/officeDocument/2006/relationships/image" Target="media/image733.wmf"/><Relationship Id="rId1822" Type="http://schemas.openxmlformats.org/officeDocument/2006/relationships/image" Target="media/image828.wmf"/><Relationship Id="rId196" Type="http://schemas.openxmlformats.org/officeDocument/2006/relationships/image" Target="media/image87.wmf"/><Relationship Id="rId2084" Type="http://schemas.openxmlformats.org/officeDocument/2006/relationships/oleObject" Target="embeddings/oleObject1148.bin"/><Relationship Id="rId2291" Type="http://schemas.openxmlformats.org/officeDocument/2006/relationships/image" Target="media/image980.wmf"/><Relationship Id="rId263" Type="http://schemas.openxmlformats.org/officeDocument/2006/relationships/oleObject" Target="embeddings/oleObject147.bin"/><Relationship Id="rId470" Type="http://schemas.openxmlformats.org/officeDocument/2006/relationships/image" Target="media/image208.wmf"/><Relationship Id="rId2151" Type="http://schemas.openxmlformats.org/officeDocument/2006/relationships/oleObject" Target="embeddings/oleObject1214.bin"/><Relationship Id="rId2389" Type="http://schemas.openxmlformats.org/officeDocument/2006/relationships/oleObject" Target="embeddings/oleObject1348.bin"/><Relationship Id="rId123" Type="http://schemas.openxmlformats.org/officeDocument/2006/relationships/image" Target="media/image53.wmf"/><Relationship Id="rId330" Type="http://schemas.openxmlformats.org/officeDocument/2006/relationships/oleObject" Target="embeddings/oleObject186.bin"/><Relationship Id="rId568" Type="http://schemas.openxmlformats.org/officeDocument/2006/relationships/image" Target="media/image252.wmf"/><Relationship Id="rId775" Type="http://schemas.openxmlformats.org/officeDocument/2006/relationships/oleObject" Target="embeddings/oleObject417.bin"/><Relationship Id="rId982" Type="http://schemas.openxmlformats.org/officeDocument/2006/relationships/oleObject" Target="embeddings/oleObject530.bin"/><Relationship Id="rId1198" Type="http://schemas.openxmlformats.org/officeDocument/2006/relationships/image" Target="media/image535.wmf"/><Relationship Id="rId2011" Type="http://schemas.openxmlformats.org/officeDocument/2006/relationships/oleObject" Target="embeddings/oleObject1098.bin"/><Relationship Id="rId2249" Type="http://schemas.openxmlformats.org/officeDocument/2006/relationships/oleObject" Target="embeddings/oleObject1281.bin"/><Relationship Id="rId2456" Type="http://schemas.openxmlformats.org/officeDocument/2006/relationships/image" Target="media/image1054.wmf"/><Relationship Id="rId428" Type="http://schemas.openxmlformats.org/officeDocument/2006/relationships/oleObject" Target="embeddings/oleObject242.bin"/><Relationship Id="rId635" Type="http://schemas.openxmlformats.org/officeDocument/2006/relationships/oleObject" Target="embeddings/oleObject344.bin"/><Relationship Id="rId842" Type="http://schemas.openxmlformats.org/officeDocument/2006/relationships/oleObject" Target="embeddings/oleObject454.bin"/><Relationship Id="rId1058" Type="http://schemas.openxmlformats.org/officeDocument/2006/relationships/oleObject" Target="embeddings/oleObject581.bin"/><Relationship Id="rId1265" Type="http://schemas.openxmlformats.org/officeDocument/2006/relationships/oleObject" Target="embeddings/oleObject698.bin"/><Relationship Id="rId1472" Type="http://schemas.openxmlformats.org/officeDocument/2006/relationships/oleObject" Target="embeddings/oleObject801.bin"/><Relationship Id="rId2109" Type="http://schemas.openxmlformats.org/officeDocument/2006/relationships/oleObject" Target="embeddings/oleObject1173.bin"/><Relationship Id="rId2316" Type="http://schemas.openxmlformats.org/officeDocument/2006/relationships/oleObject" Target="embeddings/oleObject1317.bin"/><Relationship Id="rId2523" Type="http://schemas.openxmlformats.org/officeDocument/2006/relationships/header" Target="header2.xml"/><Relationship Id="rId702" Type="http://schemas.openxmlformats.org/officeDocument/2006/relationships/image" Target="media/image316.wmf"/><Relationship Id="rId1125" Type="http://schemas.openxmlformats.org/officeDocument/2006/relationships/image" Target="media/image501.wmf"/><Relationship Id="rId1332" Type="http://schemas.openxmlformats.org/officeDocument/2006/relationships/oleObject" Target="embeddings/oleObject733.bin"/><Relationship Id="rId1777" Type="http://schemas.openxmlformats.org/officeDocument/2006/relationships/oleObject" Target="embeddings/oleObject964.bin"/><Relationship Id="rId1984" Type="http://schemas.openxmlformats.org/officeDocument/2006/relationships/oleObject" Target="embeddings/oleObject1084.bin"/><Relationship Id="rId69" Type="http://schemas.openxmlformats.org/officeDocument/2006/relationships/image" Target="media/image30.wmf"/><Relationship Id="rId1637" Type="http://schemas.openxmlformats.org/officeDocument/2006/relationships/image" Target="media/image742.wmf"/><Relationship Id="rId1844" Type="http://schemas.openxmlformats.org/officeDocument/2006/relationships/oleObject" Target="embeddings/oleObject1001.bin"/><Relationship Id="rId1704" Type="http://schemas.openxmlformats.org/officeDocument/2006/relationships/image" Target="media/image771.wmf"/><Relationship Id="rId285" Type="http://schemas.openxmlformats.org/officeDocument/2006/relationships/oleObject" Target="embeddings/oleObject160.bin"/><Relationship Id="rId1911" Type="http://schemas.openxmlformats.org/officeDocument/2006/relationships/oleObject" Target="embeddings/oleObject1043.bin"/><Relationship Id="rId492" Type="http://schemas.openxmlformats.org/officeDocument/2006/relationships/image" Target="media/image217.wmf"/><Relationship Id="rId797" Type="http://schemas.openxmlformats.org/officeDocument/2006/relationships/oleObject" Target="embeddings/oleObject429.bin"/><Relationship Id="rId2173" Type="http://schemas.openxmlformats.org/officeDocument/2006/relationships/oleObject" Target="embeddings/oleObject1235.bin"/><Relationship Id="rId2380" Type="http://schemas.openxmlformats.org/officeDocument/2006/relationships/oleObject" Target="embeddings/oleObject1341.bin"/><Relationship Id="rId2478" Type="http://schemas.openxmlformats.org/officeDocument/2006/relationships/oleObject" Target="embeddings/oleObject1409.bin"/><Relationship Id="rId145" Type="http://schemas.openxmlformats.org/officeDocument/2006/relationships/image" Target="media/image63.wmf"/><Relationship Id="rId352" Type="http://schemas.openxmlformats.org/officeDocument/2006/relationships/oleObject" Target="embeddings/oleObject198.bin"/><Relationship Id="rId1287" Type="http://schemas.openxmlformats.org/officeDocument/2006/relationships/image" Target="media/image567.wmf"/><Relationship Id="rId2033" Type="http://schemas.openxmlformats.org/officeDocument/2006/relationships/oleObject" Target="embeddings/oleObject1109.bin"/><Relationship Id="rId2240" Type="http://schemas.openxmlformats.org/officeDocument/2006/relationships/image" Target="media/image956.wmf"/><Relationship Id="rId212" Type="http://schemas.openxmlformats.org/officeDocument/2006/relationships/oleObject" Target="embeddings/oleObject112.bin"/><Relationship Id="rId657" Type="http://schemas.openxmlformats.org/officeDocument/2006/relationships/oleObject" Target="embeddings/oleObject355.bin"/><Relationship Id="rId864" Type="http://schemas.openxmlformats.org/officeDocument/2006/relationships/image" Target="media/image390.wmf"/><Relationship Id="rId1494" Type="http://schemas.openxmlformats.org/officeDocument/2006/relationships/image" Target="media/image676.wmf"/><Relationship Id="rId1799" Type="http://schemas.openxmlformats.org/officeDocument/2006/relationships/oleObject" Target="embeddings/oleObject975.bin"/><Relationship Id="rId2100" Type="http://schemas.openxmlformats.org/officeDocument/2006/relationships/oleObject" Target="embeddings/oleObject1164.bin"/><Relationship Id="rId2338" Type="http://schemas.openxmlformats.org/officeDocument/2006/relationships/oleObject" Target="embeddings/oleObject1329.bin"/><Relationship Id="rId517" Type="http://schemas.openxmlformats.org/officeDocument/2006/relationships/image" Target="media/image229.wmf"/><Relationship Id="rId724" Type="http://schemas.openxmlformats.org/officeDocument/2006/relationships/image" Target="media/image327.wmf"/><Relationship Id="rId931" Type="http://schemas.openxmlformats.org/officeDocument/2006/relationships/image" Target="media/image420.wmf"/><Relationship Id="rId1147" Type="http://schemas.openxmlformats.org/officeDocument/2006/relationships/oleObject" Target="embeddings/oleObject628.bin"/><Relationship Id="rId1354" Type="http://schemas.openxmlformats.org/officeDocument/2006/relationships/oleObject" Target="embeddings/oleObject741.bin"/><Relationship Id="rId1561" Type="http://schemas.openxmlformats.org/officeDocument/2006/relationships/oleObject" Target="embeddings/oleObject843.bin"/><Relationship Id="rId2405" Type="http://schemas.openxmlformats.org/officeDocument/2006/relationships/image" Target="media/image1034.wmf"/><Relationship Id="rId60" Type="http://schemas.openxmlformats.org/officeDocument/2006/relationships/oleObject" Target="embeddings/oleObject27.bin"/><Relationship Id="rId1007" Type="http://schemas.openxmlformats.org/officeDocument/2006/relationships/image" Target="media/image452.wmf"/><Relationship Id="rId1214" Type="http://schemas.openxmlformats.org/officeDocument/2006/relationships/oleObject" Target="embeddings/oleObject665.bin"/><Relationship Id="rId1421" Type="http://schemas.openxmlformats.org/officeDocument/2006/relationships/image" Target="media/image636.wmf"/><Relationship Id="rId1659" Type="http://schemas.openxmlformats.org/officeDocument/2006/relationships/image" Target="media/image749.wmf"/><Relationship Id="rId1866" Type="http://schemas.openxmlformats.org/officeDocument/2006/relationships/oleObject" Target="embeddings/oleObject1018.bin"/><Relationship Id="rId1519" Type="http://schemas.openxmlformats.org/officeDocument/2006/relationships/image" Target="media/image691.wmf"/><Relationship Id="rId1726" Type="http://schemas.openxmlformats.org/officeDocument/2006/relationships/image" Target="media/image781.wmf"/><Relationship Id="rId1933" Type="http://schemas.openxmlformats.org/officeDocument/2006/relationships/image" Target="media/image868.wmf"/><Relationship Id="rId18" Type="http://schemas.openxmlformats.org/officeDocument/2006/relationships/oleObject" Target="embeddings/oleObject4.bin"/><Relationship Id="rId2195" Type="http://schemas.openxmlformats.org/officeDocument/2006/relationships/image" Target="media/image939.wmf"/><Relationship Id="rId167" Type="http://schemas.openxmlformats.org/officeDocument/2006/relationships/oleObject" Target="embeddings/oleObject86.bin"/><Relationship Id="rId374" Type="http://schemas.openxmlformats.org/officeDocument/2006/relationships/oleObject" Target="embeddings/oleObject209.bin"/><Relationship Id="rId581" Type="http://schemas.openxmlformats.org/officeDocument/2006/relationships/oleObject" Target="embeddings/oleObject317.bin"/><Relationship Id="rId2055" Type="http://schemas.openxmlformats.org/officeDocument/2006/relationships/image" Target="media/image922.wmf"/><Relationship Id="rId2262" Type="http://schemas.openxmlformats.org/officeDocument/2006/relationships/oleObject" Target="embeddings/oleObject1289.bin"/><Relationship Id="rId234" Type="http://schemas.openxmlformats.org/officeDocument/2006/relationships/image" Target="media/image99.wmf"/><Relationship Id="rId679" Type="http://schemas.openxmlformats.org/officeDocument/2006/relationships/oleObject" Target="embeddings/oleObject367.bin"/><Relationship Id="rId886" Type="http://schemas.openxmlformats.org/officeDocument/2006/relationships/image" Target="media/image400.wmf"/><Relationship Id="rId2" Type="http://schemas.openxmlformats.org/officeDocument/2006/relationships/customXml" Target="../customXml/item1.xml"/><Relationship Id="rId441" Type="http://schemas.openxmlformats.org/officeDocument/2006/relationships/oleObject" Target="embeddings/oleObject249.bin"/><Relationship Id="rId539" Type="http://schemas.openxmlformats.org/officeDocument/2006/relationships/oleObject" Target="embeddings/oleObject293.bin"/><Relationship Id="rId746" Type="http://schemas.openxmlformats.org/officeDocument/2006/relationships/image" Target="media/image336.wmf"/><Relationship Id="rId1071" Type="http://schemas.openxmlformats.org/officeDocument/2006/relationships/oleObject" Target="embeddings/oleObject587.bin"/><Relationship Id="rId1169" Type="http://schemas.openxmlformats.org/officeDocument/2006/relationships/image" Target="media/image522.wmf"/><Relationship Id="rId1376" Type="http://schemas.openxmlformats.org/officeDocument/2006/relationships/image" Target="media/image617.wmf"/><Relationship Id="rId1583" Type="http://schemas.openxmlformats.org/officeDocument/2006/relationships/image" Target="media/image721.wmf"/><Relationship Id="rId2122" Type="http://schemas.openxmlformats.org/officeDocument/2006/relationships/oleObject" Target="embeddings/oleObject1185.bin"/><Relationship Id="rId2427" Type="http://schemas.openxmlformats.org/officeDocument/2006/relationships/oleObject" Target="embeddings/oleObject1380.bin"/><Relationship Id="rId301" Type="http://schemas.openxmlformats.org/officeDocument/2006/relationships/image" Target="media/image124.wmf"/><Relationship Id="rId953" Type="http://schemas.openxmlformats.org/officeDocument/2006/relationships/oleObject" Target="embeddings/oleObject515.bin"/><Relationship Id="rId1029" Type="http://schemas.openxmlformats.org/officeDocument/2006/relationships/oleObject" Target="embeddings/oleObject564.bin"/><Relationship Id="rId1236" Type="http://schemas.openxmlformats.org/officeDocument/2006/relationships/oleObject" Target="embeddings/oleObject678.bin"/><Relationship Id="rId1790" Type="http://schemas.openxmlformats.org/officeDocument/2006/relationships/image" Target="media/image812.wmf"/><Relationship Id="rId1888" Type="http://schemas.openxmlformats.org/officeDocument/2006/relationships/image" Target="media/image851.wmf"/><Relationship Id="rId82" Type="http://schemas.openxmlformats.org/officeDocument/2006/relationships/image" Target="media/image36.wmf"/><Relationship Id="rId606" Type="http://schemas.openxmlformats.org/officeDocument/2006/relationships/image" Target="media/image268.wmf"/><Relationship Id="rId813" Type="http://schemas.openxmlformats.org/officeDocument/2006/relationships/oleObject" Target="embeddings/oleObject438.bin"/><Relationship Id="rId1443" Type="http://schemas.openxmlformats.org/officeDocument/2006/relationships/image" Target="media/image648.wmf"/><Relationship Id="rId1650" Type="http://schemas.openxmlformats.org/officeDocument/2006/relationships/image" Target="media/image746.wmf"/><Relationship Id="rId1748" Type="http://schemas.openxmlformats.org/officeDocument/2006/relationships/oleObject" Target="embeddings/oleObject949.bin"/><Relationship Id="rId1303" Type="http://schemas.openxmlformats.org/officeDocument/2006/relationships/oleObject" Target="embeddings/oleObject721.bin"/><Relationship Id="rId1510" Type="http://schemas.openxmlformats.org/officeDocument/2006/relationships/oleObject" Target="embeddings/oleObject816.bin"/><Relationship Id="rId1955" Type="http://schemas.openxmlformats.org/officeDocument/2006/relationships/oleObject" Target="embeddings/oleObject1069.bin"/><Relationship Id="rId1608" Type="http://schemas.openxmlformats.org/officeDocument/2006/relationships/image" Target="media/image730.wmf"/><Relationship Id="rId1815" Type="http://schemas.openxmlformats.org/officeDocument/2006/relationships/oleObject" Target="embeddings/oleObject983.bin"/><Relationship Id="rId189" Type="http://schemas.openxmlformats.org/officeDocument/2006/relationships/oleObject" Target="embeddings/oleObject98.bin"/><Relationship Id="rId396" Type="http://schemas.openxmlformats.org/officeDocument/2006/relationships/image" Target="media/image166.wmf"/><Relationship Id="rId2077" Type="http://schemas.openxmlformats.org/officeDocument/2006/relationships/oleObject" Target="embeddings/oleObject1143.bin"/><Relationship Id="rId2284" Type="http://schemas.openxmlformats.org/officeDocument/2006/relationships/oleObject" Target="embeddings/oleObject1300.bin"/><Relationship Id="rId2491" Type="http://schemas.openxmlformats.org/officeDocument/2006/relationships/oleObject" Target="embeddings/oleObject1417.bin"/><Relationship Id="rId256" Type="http://schemas.openxmlformats.org/officeDocument/2006/relationships/image" Target="media/image107.wmf"/><Relationship Id="rId463" Type="http://schemas.openxmlformats.org/officeDocument/2006/relationships/image" Target="media/image203.wmf"/><Relationship Id="rId670" Type="http://schemas.openxmlformats.org/officeDocument/2006/relationships/image" Target="media/image301.wmf"/><Relationship Id="rId1093" Type="http://schemas.openxmlformats.org/officeDocument/2006/relationships/oleObject" Target="embeddings/oleObject599.bin"/><Relationship Id="rId2144" Type="http://schemas.openxmlformats.org/officeDocument/2006/relationships/oleObject" Target="embeddings/oleObject1207.bin"/><Relationship Id="rId2351" Type="http://schemas.openxmlformats.org/officeDocument/2006/relationships/oleObject" Target="embeddings/oleObject1336.bin"/><Relationship Id="rId116" Type="http://schemas.openxmlformats.org/officeDocument/2006/relationships/image" Target="media/image51.wmf"/><Relationship Id="rId323" Type="http://schemas.openxmlformats.org/officeDocument/2006/relationships/oleObject" Target="embeddings/oleObject182.bin"/><Relationship Id="rId530" Type="http://schemas.openxmlformats.org/officeDocument/2006/relationships/oleObject" Target="embeddings/oleObject287.bin"/><Relationship Id="rId768" Type="http://schemas.openxmlformats.org/officeDocument/2006/relationships/image" Target="media/image347.wmf"/><Relationship Id="rId975" Type="http://schemas.openxmlformats.org/officeDocument/2006/relationships/image" Target="media/image441.wmf"/><Relationship Id="rId1160" Type="http://schemas.openxmlformats.org/officeDocument/2006/relationships/image" Target="media/image518.wmf"/><Relationship Id="rId1398" Type="http://schemas.openxmlformats.org/officeDocument/2006/relationships/oleObject" Target="embeddings/oleObject763.bin"/><Relationship Id="rId2004" Type="http://schemas.openxmlformats.org/officeDocument/2006/relationships/image" Target="media/image903.wmf"/><Relationship Id="rId2211" Type="http://schemas.openxmlformats.org/officeDocument/2006/relationships/image" Target="media/image944.wmf"/><Relationship Id="rId2449" Type="http://schemas.openxmlformats.org/officeDocument/2006/relationships/oleObject" Target="embeddings/oleObject1391.bin"/><Relationship Id="rId628" Type="http://schemas.openxmlformats.org/officeDocument/2006/relationships/image" Target="media/image280.wmf"/><Relationship Id="rId835" Type="http://schemas.openxmlformats.org/officeDocument/2006/relationships/image" Target="media/image377.wmf"/><Relationship Id="rId1258" Type="http://schemas.openxmlformats.org/officeDocument/2006/relationships/image" Target="media/image558.wmf"/><Relationship Id="rId1465" Type="http://schemas.openxmlformats.org/officeDocument/2006/relationships/image" Target="media/image659.wmf"/><Relationship Id="rId1672" Type="http://schemas.openxmlformats.org/officeDocument/2006/relationships/oleObject" Target="embeddings/oleObject909.bin"/><Relationship Id="rId2309" Type="http://schemas.openxmlformats.org/officeDocument/2006/relationships/image" Target="media/image988.wmf"/><Relationship Id="rId2516" Type="http://schemas.openxmlformats.org/officeDocument/2006/relationships/oleObject" Target="embeddings/oleObject1435.bin"/><Relationship Id="rId1020" Type="http://schemas.openxmlformats.org/officeDocument/2006/relationships/oleObject" Target="embeddings/oleObject557.bin"/><Relationship Id="rId1118" Type="http://schemas.openxmlformats.org/officeDocument/2006/relationships/oleObject" Target="embeddings/oleObject613.bin"/><Relationship Id="rId1325" Type="http://schemas.openxmlformats.org/officeDocument/2006/relationships/image" Target="media/image588.wmf"/><Relationship Id="rId1532" Type="http://schemas.openxmlformats.org/officeDocument/2006/relationships/image" Target="media/image697.wmf"/><Relationship Id="rId1977" Type="http://schemas.openxmlformats.org/officeDocument/2006/relationships/image" Target="media/image889.wmf"/><Relationship Id="rId902" Type="http://schemas.openxmlformats.org/officeDocument/2006/relationships/oleObject" Target="embeddings/oleObject487.bin"/><Relationship Id="rId1837" Type="http://schemas.openxmlformats.org/officeDocument/2006/relationships/oleObject" Target="embeddings/oleObject995.bin"/><Relationship Id="rId31" Type="http://schemas.openxmlformats.org/officeDocument/2006/relationships/image" Target="media/image12.wmf"/><Relationship Id="rId2099" Type="http://schemas.openxmlformats.org/officeDocument/2006/relationships/oleObject" Target="embeddings/oleObject1163.bin"/><Relationship Id="rId180" Type="http://schemas.openxmlformats.org/officeDocument/2006/relationships/oleObject" Target="embeddings/oleObject93.bin"/><Relationship Id="rId278" Type="http://schemas.openxmlformats.org/officeDocument/2006/relationships/oleObject" Target="embeddings/oleObject155.bin"/><Relationship Id="rId1904" Type="http://schemas.openxmlformats.org/officeDocument/2006/relationships/image" Target="media/image858.wmf"/><Relationship Id="rId485" Type="http://schemas.openxmlformats.org/officeDocument/2006/relationships/oleObject" Target="embeddings/oleObject264.bin"/><Relationship Id="rId692" Type="http://schemas.openxmlformats.org/officeDocument/2006/relationships/image" Target="media/image311.wmf"/><Relationship Id="rId2166" Type="http://schemas.openxmlformats.org/officeDocument/2006/relationships/oleObject" Target="embeddings/oleObject1229.bin"/><Relationship Id="rId2373" Type="http://schemas.openxmlformats.org/officeDocument/2006/relationships/image" Target="media/image1029.wmf"/><Relationship Id="rId138" Type="http://schemas.openxmlformats.org/officeDocument/2006/relationships/oleObject" Target="embeddings/oleObject70.bin"/><Relationship Id="rId345" Type="http://schemas.openxmlformats.org/officeDocument/2006/relationships/image" Target="media/image143.wmf"/><Relationship Id="rId552" Type="http://schemas.openxmlformats.org/officeDocument/2006/relationships/image" Target="media/image245.wmf"/><Relationship Id="rId997" Type="http://schemas.openxmlformats.org/officeDocument/2006/relationships/image" Target="media/image449.wmf"/><Relationship Id="rId1182" Type="http://schemas.openxmlformats.org/officeDocument/2006/relationships/oleObject" Target="embeddings/oleObject646.bin"/><Relationship Id="rId2026" Type="http://schemas.openxmlformats.org/officeDocument/2006/relationships/image" Target="media/image913.wmf"/><Relationship Id="rId2233" Type="http://schemas.openxmlformats.org/officeDocument/2006/relationships/oleObject" Target="embeddings/oleObject1272.bin"/><Relationship Id="rId2440" Type="http://schemas.openxmlformats.org/officeDocument/2006/relationships/image" Target="media/image1046.wmf"/><Relationship Id="rId205" Type="http://schemas.openxmlformats.org/officeDocument/2006/relationships/oleObject" Target="embeddings/oleObject108.bin"/><Relationship Id="rId412" Type="http://schemas.openxmlformats.org/officeDocument/2006/relationships/oleObject" Target="embeddings/oleObject232.bin"/><Relationship Id="rId857" Type="http://schemas.openxmlformats.org/officeDocument/2006/relationships/image" Target="media/image387.wmf"/><Relationship Id="rId1042" Type="http://schemas.openxmlformats.org/officeDocument/2006/relationships/oleObject" Target="embeddings/oleObject573.bin"/><Relationship Id="rId1487" Type="http://schemas.openxmlformats.org/officeDocument/2006/relationships/oleObject" Target="embeddings/oleObject807.bin"/><Relationship Id="rId1694" Type="http://schemas.openxmlformats.org/officeDocument/2006/relationships/oleObject" Target="embeddings/oleObject920.bin"/><Relationship Id="rId2300" Type="http://schemas.openxmlformats.org/officeDocument/2006/relationships/oleObject" Target="embeddings/oleObject1309.bin"/><Relationship Id="rId717" Type="http://schemas.openxmlformats.org/officeDocument/2006/relationships/oleObject" Target="embeddings/oleObject386.bin"/><Relationship Id="rId924" Type="http://schemas.openxmlformats.org/officeDocument/2006/relationships/oleObject" Target="embeddings/oleObject500.bin"/><Relationship Id="rId1347" Type="http://schemas.openxmlformats.org/officeDocument/2006/relationships/image" Target="media/image601.wmf"/><Relationship Id="rId1554" Type="http://schemas.openxmlformats.org/officeDocument/2006/relationships/image" Target="media/image707.wmf"/><Relationship Id="rId1761" Type="http://schemas.openxmlformats.org/officeDocument/2006/relationships/image" Target="media/image798.wmf"/><Relationship Id="rId1999" Type="http://schemas.openxmlformats.org/officeDocument/2006/relationships/image" Target="media/image900.wmf"/><Relationship Id="rId53" Type="http://schemas.openxmlformats.org/officeDocument/2006/relationships/oleObject" Target="embeddings/oleObject23.bin"/><Relationship Id="rId1207" Type="http://schemas.openxmlformats.org/officeDocument/2006/relationships/oleObject" Target="embeddings/oleObject661.bin"/><Relationship Id="rId1414" Type="http://schemas.openxmlformats.org/officeDocument/2006/relationships/oleObject" Target="embeddings/oleObject772.bin"/><Relationship Id="rId1621" Type="http://schemas.openxmlformats.org/officeDocument/2006/relationships/oleObject" Target="embeddings/oleObject878.bin"/><Relationship Id="rId1859" Type="http://schemas.openxmlformats.org/officeDocument/2006/relationships/oleObject" Target="embeddings/oleObject1014.bin"/><Relationship Id="rId1719" Type="http://schemas.openxmlformats.org/officeDocument/2006/relationships/oleObject" Target="embeddings/oleObject934.bin"/><Relationship Id="rId1926" Type="http://schemas.openxmlformats.org/officeDocument/2006/relationships/image" Target="media/image864.wmf"/><Relationship Id="rId2090" Type="http://schemas.openxmlformats.org/officeDocument/2006/relationships/oleObject" Target="embeddings/oleObject1154.bin"/><Relationship Id="rId2188" Type="http://schemas.openxmlformats.org/officeDocument/2006/relationships/oleObject" Target="embeddings/oleObject1244.bin"/><Relationship Id="rId2395" Type="http://schemas.openxmlformats.org/officeDocument/2006/relationships/oleObject" Target="embeddings/oleObject1354.bin"/><Relationship Id="rId367" Type="http://schemas.openxmlformats.org/officeDocument/2006/relationships/image" Target="media/image154.wmf"/><Relationship Id="rId574" Type="http://schemas.openxmlformats.org/officeDocument/2006/relationships/oleObject" Target="embeddings/oleObject313.bin"/><Relationship Id="rId2048" Type="http://schemas.openxmlformats.org/officeDocument/2006/relationships/oleObject" Target="embeddings/oleObject1120.bin"/><Relationship Id="rId2255" Type="http://schemas.openxmlformats.org/officeDocument/2006/relationships/oleObject" Target="embeddings/oleObject1284.bin"/><Relationship Id="rId227" Type="http://schemas.openxmlformats.org/officeDocument/2006/relationships/oleObject" Target="embeddings/oleObject123.bin"/><Relationship Id="rId781" Type="http://schemas.openxmlformats.org/officeDocument/2006/relationships/oleObject" Target="embeddings/oleObject420.bin"/><Relationship Id="rId879" Type="http://schemas.openxmlformats.org/officeDocument/2006/relationships/image" Target="media/image396.wmf"/><Relationship Id="rId2462" Type="http://schemas.openxmlformats.org/officeDocument/2006/relationships/oleObject" Target="embeddings/oleObject1399.bin"/><Relationship Id="rId434" Type="http://schemas.openxmlformats.org/officeDocument/2006/relationships/oleObject" Target="embeddings/oleObject247.bin"/><Relationship Id="rId641" Type="http://schemas.openxmlformats.org/officeDocument/2006/relationships/oleObject" Target="embeddings/oleObject347.bin"/><Relationship Id="rId739" Type="http://schemas.openxmlformats.org/officeDocument/2006/relationships/oleObject" Target="embeddings/oleObject398.bin"/><Relationship Id="rId1064" Type="http://schemas.openxmlformats.org/officeDocument/2006/relationships/oleObject" Target="embeddings/oleObject584.bin"/><Relationship Id="rId1271" Type="http://schemas.openxmlformats.org/officeDocument/2006/relationships/oleObject" Target="embeddings/oleObject703.bin"/><Relationship Id="rId1369" Type="http://schemas.openxmlformats.org/officeDocument/2006/relationships/oleObject" Target="embeddings/oleObject748.bin"/><Relationship Id="rId1576" Type="http://schemas.openxmlformats.org/officeDocument/2006/relationships/image" Target="media/image718.wmf"/><Relationship Id="rId2115" Type="http://schemas.openxmlformats.org/officeDocument/2006/relationships/oleObject" Target="embeddings/oleObject1178.bin"/><Relationship Id="rId2322" Type="http://schemas.openxmlformats.org/officeDocument/2006/relationships/image" Target="media/image994.wmf"/><Relationship Id="rId501" Type="http://schemas.openxmlformats.org/officeDocument/2006/relationships/image" Target="media/image221.wmf"/><Relationship Id="rId946" Type="http://schemas.openxmlformats.org/officeDocument/2006/relationships/image" Target="media/image427.wmf"/><Relationship Id="rId1131" Type="http://schemas.openxmlformats.org/officeDocument/2006/relationships/oleObject" Target="embeddings/oleObject620.bin"/><Relationship Id="rId1229" Type="http://schemas.openxmlformats.org/officeDocument/2006/relationships/oleObject" Target="embeddings/oleObject674.bin"/><Relationship Id="rId1783" Type="http://schemas.openxmlformats.org/officeDocument/2006/relationships/oleObject" Target="embeddings/oleObject967.bin"/><Relationship Id="rId1990" Type="http://schemas.openxmlformats.org/officeDocument/2006/relationships/image" Target="media/image895.wmf"/><Relationship Id="rId75" Type="http://schemas.openxmlformats.org/officeDocument/2006/relationships/oleObject" Target="embeddings/oleObject35.bin"/><Relationship Id="rId806" Type="http://schemas.openxmlformats.org/officeDocument/2006/relationships/image" Target="media/image364.wmf"/><Relationship Id="rId1436" Type="http://schemas.openxmlformats.org/officeDocument/2006/relationships/image" Target="media/image644.wmf"/><Relationship Id="rId1643" Type="http://schemas.openxmlformats.org/officeDocument/2006/relationships/oleObject" Target="embeddings/oleObject892.bin"/><Relationship Id="rId1850" Type="http://schemas.openxmlformats.org/officeDocument/2006/relationships/oleObject" Target="embeddings/oleObject1006.bin"/><Relationship Id="rId1503" Type="http://schemas.openxmlformats.org/officeDocument/2006/relationships/image" Target="media/image682.wmf"/><Relationship Id="rId1710" Type="http://schemas.openxmlformats.org/officeDocument/2006/relationships/image" Target="media/image774.wmf"/><Relationship Id="rId1948" Type="http://schemas.openxmlformats.org/officeDocument/2006/relationships/image" Target="media/image876.wmf"/><Relationship Id="rId291" Type="http://schemas.openxmlformats.org/officeDocument/2006/relationships/image" Target="media/image120.wmf"/><Relationship Id="rId1808" Type="http://schemas.openxmlformats.org/officeDocument/2006/relationships/image" Target="media/image821.wmf"/><Relationship Id="rId151" Type="http://schemas.openxmlformats.org/officeDocument/2006/relationships/image" Target="media/image66.wmf"/><Relationship Id="rId389" Type="http://schemas.openxmlformats.org/officeDocument/2006/relationships/oleObject" Target="embeddings/oleObject218.bin"/><Relationship Id="rId596" Type="http://schemas.openxmlformats.org/officeDocument/2006/relationships/image" Target="media/image264.wmf"/><Relationship Id="rId2277" Type="http://schemas.openxmlformats.org/officeDocument/2006/relationships/image" Target="media/image972.wmf"/><Relationship Id="rId2484" Type="http://schemas.openxmlformats.org/officeDocument/2006/relationships/image" Target="media/image1064.wmf"/><Relationship Id="rId249" Type="http://schemas.openxmlformats.org/officeDocument/2006/relationships/image" Target="media/image105.wmf"/><Relationship Id="rId456" Type="http://schemas.openxmlformats.org/officeDocument/2006/relationships/image" Target="media/image196.wmf"/><Relationship Id="rId663" Type="http://schemas.openxmlformats.org/officeDocument/2006/relationships/oleObject" Target="embeddings/oleObject358.bin"/><Relationship Id="rId870" Type="http://schemas.openxmlformats.org/officeDocument/2006/relationships/image" Target="media/image393.wmf"/><Relationship Id="rId1086" Type="http://schemas.openxmlformats.org/officeDocument/2006/relationships/oleObject" Target="embeddings/oleObject594.bin"/><Relationship Id="rId1293" Type="http://schemas.openxmlformats.org/officeDocument/2006/relationships/image" Target="media/image570.wmf"/><Relationship Id="rId2137" Type="http://schemas.openxmlformats.org/officeDocument/2006/relationships/oleObject" Target="embeddings/oleObject1200.bin"/><Relationship Id="rId2344" Type="http://schemas.openxmlformats.org/officeDocument/2006/relationships/oleObject" Target="embeddings/oleObject1332.bin"/><Relationship Id="rId109" Type="http://schemas.openxmlformats.org/officeDocument/2006/relationships/image" Target="media/image48.wmf"/><Relationship Id="rId316" Type="http://schemas.openxmlformats.org/officeDocument/2006/relationships/image" Target="media/image131.wmf"/><Relationship Id="rId523" Type="http://schemas.openxmlformats.org/officeDocument/2006/relationships/image" Target="media/image232.wmf"/><Relationship Id="rId968" Type="http://schemas.openxmlformats.org/officeDocument/2006/relationships/oleObject" Target="embeddings/oleObject523.bin"/><Relationship Id="rId1153" Type="http://schemas.openxmlformats.org/officeDocument/2006/relationships/oleObject" Target="embeddings/oleObject631.bin"/><Relationship Id="rId1598" Type="http://schemas.openxmlformats.org/officeDocument/2006/relationships/oleObject" Target="embeddings/oleObject864.bin"/><Relationship Id="rId2204" Type="http://schemas.openxmlformats.org/officeDocument/2006/relationships/oleObject" Target="embeddings/oleObject1254.bin"/><Relationship Id="rId97" Type="http://schemas.openxmlformats.org/officeDocument/2006/relationships/oleObject" Target="embeddings/oleObject47.bin"/><Relationship Id="rId730" Type="http://schemas.openxmlformats.org/officeDocument/2006/relationships/image" Target="media/image330.wmf"/><Relationship Id="rId828" Type="http://schemas.openxmlformats.org/officeDocument/2006/relationships/image" Target="media/image374.wmf"/><Relationship Id="rId1013" Type="http://schemas.openxmlformats.org/officeDocument/2006/relationships/oleObject" Target="embeddings/oleObject551.bin"/><Relationship Id="rId1360" Type="http://schemas.openxmlformats.org/officeDocument/2006/relationships/image" Target="media/image609.wmf"/><Relationship Id="rId1458" Type="http://schemas.openxmlformats.org/officeDocument/2006/relationships/oleObject" Target="embeddings/oleObject796.bin"/><Relationship Id="rId1665" Type="http://schemas.openxmlformats.org/officeDocument/2006/relationships/image" Target="media/image752.wmf"/><Relationship Id="rId1872" Type="http://schemas.openxmlformats.org/officeDocument/2006/relationships/oleObject" Target="embeddings/oleObject1021.bin"/><Relationship Id="rId2411" Type="http://schemas.openxmlformats.org/officeDocument/2006/relationships/oleObject" Target="embeddings/oleObject1368.bin"/><Relationship Id="rId2509" Type="http://schemas.openxmlformats.org/officeDocument/2006/relationships/oleObject" Target="embeddings/oleObject1430.bin"/><Relationship Id="rId1220" Type="http://schemas.openxmlformats.org/officeDocument/2006/relationships/image" Target="media/image544.wmf"/><Relationship Id="rId1318" Type="http://schemas.openxmlformats.org/officeDocument/2006/relationships/oleObject" Target="embeddings/oleObject726.bin"/><Relationship Id="rId1525" Type="http://schemas.openxmlformats.org/officeDocument/2006/relationships/oleObject" Target="embeddings/oleObject824.bin"/><Relationship Id="rId1732" Type="http://schemas.openxmlformats.org/officeDocument/2006/relationships/oleObject" Target="embeddings/oleObject941.bin"/><Relationship Id="rId24" Type="http://schemas.openxmlformats.org/officeDocument/2006/relationships/oleObject" Target="embeddings/oleObject7.bin"/><Relationship Id="rId2299" Type="http://schemas.openxmlformats.org/officeDocument/2006/relationships/image" Target="media/image983.wmf"/><Relationship Id="rId173" Type="http://schemas.openxmlformats.org/officeDocument/2006/relationships/image" Target="media/image76.wmf"/><Relationship Id="rId380" Type="http://schemas.openxmlformats.org/officeDocument/2006/relationships/image" Target="media/image160.wmf"/><Relationship Id="rId2061" Type="http://schemas.openxmlformats.org/officeDocument/2006/relationships/oleObject" Target="embeddings/oleObject1130.bin"/><Relationship Id="rId240" Type="http://schemas.openxmlformats.org/officeDocument/2006/relationships/oleObject" Target="embeddings/oleObject132.bin"/><Relationship Id="rId478" Type="http://schemas.openxmlformats.org/officeDocument/2006/relationships/image" Target="media/image211.wmf"/><Relationship Id="rId685" Type="http://schemas.openxmlformats.org/officeDocument/2006/relationships/oleObject" Target="embeddings/oleObject370.bin"/><Relationship Id="rId892" Type="http://schemas.openxmlformats.org/officeDocument/2006/relationships/image" Target="media/image403.wmf"/><Relationship Id="rId2159" Type="http://schemas.openxmlformats.org/officeDocument/2006/relationships/oleObject" Target="embeddings/oleObject1222.bin"/><Relationship Id="rId2366" Type="http://schemas.openxmlformats.org/officeDocument/2006/relationships/image" Target="media/image1022.wmf"/><Relationship Id="rId100" Type="http://schemas.openxmlformats.org/officeDocument/2006/relationships/image" Target="media/image44.wmf"/><Relationship Id="rId338" Type="http://schemas.openxmlformats.org/officeDocument/2006/relationships/image" Target="media/image140.wmf"/><Relationship Id="rId545" Type="http://schemas.openxmlformats.org/officeDocument/2006/relationships/oleObject" Target="embeddings/oleObject296.bin"/><Relationship Id="rId752" Type="http://schemas.openxmlformats.org/officeDocument/2006/relationships/image" Target="media/image339.wmf"/><Relationship Id="rId1175" Type="http://schemas.openxmlformats.org/officeDocument/2006/relationships/image" Target="media/image525.wmf"/><Relationship Id="rId1382" Type="http://schemas.openxmlformats.org/officeDocument/2006/relationships/image" Target="media/image620.wmf"/><Relationship Id="rId2019" Type="http://schemas.openxmlformats.org/officeDocument/2006/relationships/oleObject" Target="embeddings/oleObject1102.bin"/><Relationship Id="rId2226" Type="http://schemas.openxmlformats.org/officeDocument/2006/relationships/oleObject" Target="embeddings/oleObject1268.bin"/><Relationship Id="rId2433" Type="http://schemas.openxmlformats.org/officeDocument/2006/relationships/oleObject" Target="embeddings/oleObject1383.bin"/><Relationship Id="rId405" Type="http://schemas.openxmlformats.org/officeDocument/2006/relationships/image" Target="media/image169.wmf"/><Relationship Id="rId612" Type="http://schemas.openxmlformats.org/officeDocument/2006/relationships/image" Target="media/image271.wmf"/><Relationship Id="rId1035" Type="http://schemas.openxmlformats.org/officeDocument/2006/relationships/oleObject" Target="embeddings/oleObject569.bin"/><Relationship Id="rId1242" Type="http://schemas.openxmlformats.org/officeDocument/2006/relationships/oleObject" Target="embeddings/oleObject682.bin"/><Relationship Id="rId1687" Type="http://schemas.openxmlformats.org/officeDocument/2006/relationships/image" Target="media/image763.wmf"/><Relationship Id="rId1894" Type="http://schemas.openxmlformats.org/officeDocument/2006/relationships/oleObject" Target="embeddings/oleObject1033.bin"/><Relationship Id="rId2500" Type="http://schemas.openxmlformats.org/officeDocument/2006/relationships/oleObject" Target="embeddings/oleObject1424.bin"/><Relationship Id="rId917" Type="http://schemas.openxmlformats.org/officeDocument/2006/relationships/image" Target="media/image414.wmf"/><Relationship Id="rId1102" Type="http://schemas.openxmlformats.org/officeDocument/2006/relationships/image" Target="media/image490.wmf"/><Relationship Id="rId1547" Type="http://schemas.openxmlformats.org/officeDocument/2006/relationships/oleObject" Target="embeddings/oleObject836.bin"/><Relationship Id="rId1754" Type="http://schemas.openxmlformats.org/officeDocument/2006/relationships/oleObject" Target="embeddings/oleObject952.bin"/><Relationship Id="rId1961" Type="http://schemas.openxmlformats.org/officeDocument/2006/relationships/oleObject" Target="embeddings/oleObject1072.bin"/><Relationship Id="rId46" Type="http://schemas.openxmlformats.org/officeDocument/2006/relationships/image" Target="media/image19.wmf"/><Relationship Id="rId1407" Type="http://schemas.openxmlformats.org/officeDocument/2006/relationships/oleObject" Target="embeddings/oleObject766.bin"/><Relationship Id="rId1614" Type="http://schemas.openxmlformats.org/officeDocument/2006/relationships/oleObject" Target="embeddings/oleObject874.bin"/><Relationship Id="rId1821" Type="http://schemas.openxmlformats.org/officeDocument/2006/relationships/oleObject" Target="embeddings/oleObject986.bin"/><Relationship Id="rId195" Type="http://schemas.openxmlformats.org/officeDocument/2006/relationships/oleObject" Target="embeddings/oleObject101.bin"/><Relationship Id="rId1919" Type="http://schemas.openxmlformats.org/officeDocument/2006/relationships/oleObject" Target="embeddings/oleObject1050.bin"/><Relationship Id="rId2083" Type="http://schemas.openxmlformats.org/officeDocument/2006/relationships/image" Target="media/image928.wmf"/><Relationship Id="rId2290" Type="http://schemas.openxmlformats.org/officeDocument/2006/relationships/oleObject" Target="embeddings/oleObject1303.bin"/><Relationship Id="rId2388" Type="http://schemas.openxmlformats.org/officeDocument/2006/relationships/oleObject" Target="embeddings/oleObject1347.bin"/><Relationship Id="rId262" Type="http://schemas.openxmlformats.org/officeDocument/2006/relationships/oleObject" Target="embeddings/oleObject146.bin"/><Relationship Id="rId567" Type="http://schemas.openxmlformats.org/officeDocument/2006/relationships/oleObject" Target="embeddings/oleObject308.bin"/><Relationship Id="rId1197" Type="http://schemas.openxmlformats.org/officeDocument/2006/relationships/oleObject" Target="embeddings/oleObject655.bin"/><Relationship Id="rId2150" Type="http://schemas.openxmlformats.org/officeDocument/2006/relationships/oleObject" Target="embeddings/oleObject1213.bin"/><Relationship Id="rId2248" Type="http://schemas.openxmlformats.org/officeDocument/2006/relationships/image" Target="media/image960.wmf"/><Relationship Id="rId122" Type="http://schemas.openxmlformats.org/officeDocument/2006/relationships/oleObject" Target="embeddings/oleObject62.bin"/><Relationship Id="rId774" Type="http://schemas.openxmlformats.org/officeDocument/2006/relationships/image" Target="media/image350.wmf"/><Relationship Id="rId981" Type="http://schemas.openxmlformats.org/officeDocument/2006/relationships/image" Target="media/image444.wmf"/><Relationship Id="rId1057" Type="http://schemas.openxmlformats.org/officeDocument/2006/relationships/image" Target="media/image469.wmf"/><Relationship Id="rId2010" Type="http://schemas.openxmlformats.org/officeDocument/2006/relationships/image" Target="media/image905.wmf"/><Relationship Id="rId2455" Type="http://schemas.openxmlformats.org/officeDocument/2006/relationships/oleObject" Target="embeddings/oleObject1394.bin"/><Relationship Id="rId427" Type="http://schemas.openxmlformats.org/officeDocument/2006/relationships/image" Target="media/image178.wmf"/><Relationship Id="rId634" Type="http://schemas.openxmlformats.org/officeDocument/2006/relationships/image" Target="media/image283.wmf"/><Relationship Id="rId841" Type="http://schemas.openxmlformats.org/officeDocument/2006/relationships/image" Target="media/image380.wmf"/><Relationship Id="rId1264" Type="http://schemas.openxmlformats.org/officeDocument/2006/relationships/image" Target="media/image559.wmf"/><Relationship Id="rId1471" Type="http://schemas.openxmlformats.org/officeDocument/2006/relationships/image" Target="media/image663.wmf"/><Relationship Id="rId1569" Type="http://schemas.openxmlformats.org/officeDocument/2006/relationships/oleObject" Target="embeddings/oleObject847.bin"/><Relationship Id="rId2108" Type="http://schemas.openxmlformats.org/officeDocument/2006/relationships/oleObject" Target="embeddings/oleObject1172.bin"/><Relationship Id="rId2315" Type="http://schemas.openxmlformats.org/officeDocument/2006/relationships/image" Target="media/image991.wmf"/><Relationship Id="rId2522" Type="http://schemas.openxmlformats.org/officeDocument/2006/relationships/header" Target="header1.xml"/><Relationship Id="rId701" Type="http://schemas.openxmlformats.org/officeDocument/2006/relationships/oleObject" Target="embeddings/oleObject378.bin"/><Relationship Id="rId939" Type="http://schemas.openxmlformats.org/officeDocument/2006/relationships/oleObject" Target="embeddings/oleObject508.bin"/><Relationship Id="rId1124" Type="http://schemas.openxmlformats.org/officeDocument/2006/relationships/oleObject" Target="embeddings/oleObject616.bin"/><Relationship Id="rId1331" Type="http://schemas.openxmlformats.org/officeDocument/2006/relationships/image" Target="media/image591.wmf"/><Relationship Id="rId1776" Type="http://schemas.openxmlformats.org/officeDocument/2006/relationships/oleObject" Target="embeddings/oleObject963.bin"/><Relationship Id="rId1983" Type="http://schemas.openxmlformats.org/officeDocument/2006/relationships/image" Target="media/image892.wmf"/><Relationship Id="rId68" Type="http://schemas.openxmlformats.org/officeDocument/2006/relationships/oleObject" Target="embeddings/oleObject31.bin"/><Relationship Id="rId1429" Type="http://schemas.openxmlformats.org/officeDocument/2006/relationships/oleObject" Target="embeddings/oleObject782.bin"/><Relationship Id="rId1636" Type="http://schemas.openxmlformats.org/officeDocument/2006/relationships/oleObject" Target="embeddings/oleObject887.bin"/><Relationship Id="rId1843" Type="http://schemas.openxmlformats.org/officeDocument/2006/relationships/image" Target="media/image835.wmf"/><Relationship Id="rId1703" Type="http://schemas.openxmlformats.org/officeDocument/2006/relationships/oleObject" Target="embeddings/oleObject925.bin"/><Relationship Id="rId1910" Type="http://schemas.openxmlformats.org/officeDocument/2006/relationships/image" Target="media/image860.wmf"/><Relationship Id="rId284" Type="http://schemas.openxmlformats.org/officeDocument/2006/relationships/oleObject" Target="embeddings/oleObject159.bin"/><Relationship Id="rId491" Type="http://schemas.openxmlformats.org/officeDocument/2006/relationships/oleObject" Target="embeddings/oleObject267.bin"/><Relationship Id="rId2172" Type="http://schemas.openxmlformats.org/officeDocument/2006/relationships/oleObject" Target="embeddings/oleObject1234.bin"/><Relationship Id="rId144" Type="http://schemas.openxmlformats.org/officeDocument/2006/relationships/oleObject" Target="embeddings/oleObject74.bin"/><Relationship Id="rId589" Type="http://schemas.openxmlformats.org/officeDocument/2006/relationships/oleObject" Target="embeddings/oleObject321.bin"/><Relationship Id="rId796" Type="http://schemas.openxmlformats.org/officeDocument/2006/relationships/image" Target="media/image360.wmf"/><Relationship Id="rId2477" Type="http://schemas.openxmlformats.org/officeDocument/2006/relationships/image" Target="media/image1061.wmf"/><Relationship Id="rId351" Type="http://schemas.openxmlformats.org/officeDocument/2006/relationships/image" Target="media/image146.wmf"/><Relationship Id="rId449" Type="http://schemas.openxmlformats.org/officeDocument/2006/relationships/image" Target="media/image189.wmf"/><Relationship Id="rId656" Type="http://schemas.openxmlformats.org/officeDocument/2006/relationships/image" Target="media/image294.wmf"/><Relationship Id="rId863" Type="http://schemas.openxmlformats.org/officeDocument/2006/relationships/oleObject" Target="embeddings/oleObject466.bin"/><Relationship Id="rId1079" Type="http://schemas.openxmlformats.org/officeDocument/2006/relationships/image" Target="media/image481.wmf"/><Relationship Id="rId1286" Type="http://schemas.openxmlformats.org/officeDocument/2006/relationships/oleObject" Target="embeddings/oleObject712.bin"/><Relationship Id="rId1493" Type="http://schemas.openxmlformats.org/officeDocument/2006/relationships/oleObject" Target="embeddings/oleObject810.bin"/><Relationship Id="rId2032" Type="http://schemas.openxmlformats.org/officeDocument/2006/relationships/image" Target="media/image916.wmf"/><Relationship Id="rId2337" Type="http://schemas.openxmlformats.org/officeDocument/2006/relationships/image" Target="media/image1001.wmf"/><Relationship Id="rId211" Type="http://schemas.openxmlformats.org/officeDocument/2006/relationships/image" Target="media/image92.wmf"/><Relationship Id="rId309" Type="http://schemas.openxmlformats.org/officeDocument/2006/relationships/oleObject" Target="embeddings/oleObject174.bin"/><Relationship Id="rId516" Type="http://schemas.openxmlformats.org/officeDocument/2006/relationships/oleObject" Target="embeddings/oleObject280.bin"/><Relationship Id="rId1146" Type="http://schemas.openxmlformats.org/officeDocument/2006/relationships/image" Target="media/image511.wmf"/><Relationship Id="rId1798" Type="http://schemas.openxmlformats.org/officeDocument/2006/relationships/image" Target="media/image816.wmf"/><Relationship Id="rId723" Type="http://schemas.openxmlformats.org/officeDocument/2006/relationships/oleObject" Target="embeddings/oleObject389.bin"/><Relationship Id="rId930" Type="http://schemas.openxmlformats.org/officeDocument/2006/relationships/oleObject" Target="embeddings/oleObject503.bin"/><Relationship Id="rId1006" Type="http://schemas.openxmlformats.org/officeDocument/2006/relationships/oleObject" Target="embeddings/oleObject547.bin"/><Relationship Id="rId1353" Type="http://schemas.openxmlformats.org/officeDocument/2006/relationships/image" Target="media/image605.wmf"/><Relationship Id="rId1560" Type="http://schemas.openxmlformats.org/officeDocument/2006/relationships/image" Target="media/image710.wmf"/><Relationship Id="rId1658" Type="http://schemas.openxmlformats.org/officeDocument/2006/relationships/oleObject" Target="embeddings/oleObject902.bin"/><Relationship Id="rId1865" Type="http://schemas.openxmlformats.org/officeDocument/2006/relationships/image" Target="media/image840.wmf"/><Relationship Id="rId2404" Type="http://schemas.openxmlformats.org/officeDocument/2006/relationships/oleObject" Target="embeddings/oleObject1363.bin"/><Relationship Id="rId1213" Type="http://schemas.openxmlformats.org/officeDocument/2006/relationships/image" Target="media/image541.wmf"/><Relationship Id="rId1420" Type="http://schemas.openxmlformats.org/officeDocument/2006/relationships/oleObject" Target="embeddings/oleObject777.bin"/><Relationship Id="rId1518" Type="http://schemas.openxmlformats.org/officeDocument/2006/relationships/oleObject" Target="embeddings/oleObject820.bin"/><Relationship Id="rId1725" Type="http://schemas.openxmlformats.org/officeDocument/2006/relationships/oleObject" Target="embeddings/oleObject937.bin"/><Relationship Id="rId1932" Type="http://schemas.openxmlformats.org/officeDocument/2006/relationships/image" Target="media/image867.wmf"/><Relationship Id="rId17" Type="http://schemas.openxmlformats.org/officeDocument/2006/relationships/image" Target="media/image6.wmf"/><Relationship Id="rId2194" Type="http://schemas.openxmlformats.org/officeDocument/2006/relationships/oleObject" Target="embeddings/oleObject1248.bin"/><Relationship Id="rId166" Type="http://schemas.openxmlformats.org/officeDocument/2006/relationships/image" Target="media/image73.wmf"/><Relationship Id="rId373" Type="http://schemas.openxmlformats.org/officeDocument/2006/relationships/image" Target="media/image157.wmf"/><Relationship Id="rId580" Type="http://schemas.openxmlformats.org/officeDocument/2006/relationships/image" Target="media/image256.wmf"/><Relationship Id="rId2054" Type="http://schemas.openxmlformats.org/officeDocument/2006/relationships/oleObject" Target="embeddings/oleObject1125.bin"/><Relationship Id="rId2261" Type="http://schemas.openxmlformats.org/officeDocument/2006/relationships/oleObject" Target="embeddings/oleObject1288.bin"/><Relationship Id="rId2499" Type="http://schemas.openxmlformats.org/officeDocument/2006/relationships/oleObject" Target="embeddings/oleObject1423.bin"/><Relationship Id="rId1" Type="http://schemas.microsoft.com/office/2006/relationships/keyMapCustomizations" Target="customizations.xml"/><Relationship Id="rId233" Type="http://schemas.openxmlformats.org/officeDocument/2006/relationships/oleObject" Target="embeddings/oleObject127.bin"/><Relationship Id="rId440" Type="http://schemas.openxmlformats.org/officeDocument/2006/relationships/image" Target="media/image184.wmf"/><Relationship Id="rId678" Type="http://schemas.openxmlformats.org/officeDocument/2006/relationships/image" Target="media/image304.wmf"/><Relationship Id="rId885" Type="http://schemas.openxmlformats.org/officeDocument/2006/relationships/oleObject" Target="embeddings/oleObject478.bin"/><Relationship Id="rId1070" Type="http://schemas.openxmlformats.org/officeDocument/2006/relationships/image" Target="media/image476.wmf"/><Relationship Id="rId2121" Type="http://schemas.openxmlformats.org/officeDocument/2006/relationships/oleObject" Target="embeddings/oleObject1184.bin"/><Relationship Id="rId2359" Type="http://schemas.openxmlformats.org/officeDocument/2006/relationships/image" Target="media/image1015.wmf"/><Relationship Id="rId300" Type="http://schemas.openxmlformats.org/officeDocument/2006/relationships/oleObject" Target="embeddings/oleObject169.bin"/><Relationship Id="rId538" Type="http://schemas.openxmlformats.org/officeDocument/2006/relationships/oleObject" Target="embeddings/oleObject292.bin"/><Relationship Id="rId745" Type="http://schemas.openxmlformats.org/officeDocument/2006/relationships/oleObject" Target="embeddings/oleObject402.bin"/><Relationship Id="rId952" Type="http://schemas.openxmlformats.org/officeDocument/2006/relationships/image" Target="media/image430.wmf"/><Relationship Id="rId1168" Type="http://schemas.openxmlformats.org/officeDocument/2006/relationships/oleObject" Target="embeddings/oleObject639.bin"/><Relationship Id="rId1375" Type="http://schemas.openxmlformats.org/officeDocument/2006/relationships/image" Target="media/image616.wmf"/><Relationship Id="rId1582" Type="http://schemas.openxmlformats.org/officeDocument/2006/relationships/oleObject" Target="embeddings/oleObject854.bin"/><Relationship Id="rId2219" Type="http://schemas.openxmlformats.org/officeDocument/2006/relationships/image" Target="media/image948.wmf"/><Relationship Id="rId2426" Type="http://schemas.openxmlformats.org/officeDocument/2006/relationships/image" Target="media/image1039.wmf"/><Relationship Id="rId81" Type="http://schemas.openxmlformats.org/officeDocument/2006/relationships/oleObject" Target="embeddings/oleObject38.bin"/><Relationship Id="rId605" Type="http://schemas.openxmlformats.org/officeDocument/2006/relationships/oleObject" Target="embeddings/oleObject330.bin"/><Relationship Id="rId812" Type="http://schemas.openxmlformats.org/officeDocument/2006/relationships/image" Target="media/image367.wmf"/><Relationship Id="rId1028" Type="http://schemas.openxmlformats.org/officeDocument/2006/relationships/oleObject" Target="embeddings/oleObject563.bin"/><Relationship Id="rId1235" Type="http://schemas.openxmlformats.org/officeDocument/2006/relationships/image" Target="media/image550.wmf"/><Relationship Id="rId1442" Type="http://schemas.openxmlformats.org/officeDocument/2006/relationships/oleObject" Target="embeddings/oleObject787.bin"/><Relationship Id="rId1887" Type="http://schemas.openxmlformats.org/officeDocument/2006/relationships/oleObject" Target="embeddings/oleObject1029.bin"/><Relationship Id="rId1302" Type="http://schemas.openxmlformats.org/officeDocument/2006/relationships/image" Target="media/image574.wmf"/><Relationship Id="rId1747" Type="http://schemas.openxmlformats.org/officeDocument/2006/relationships/image" Target="media/image791.wmf"/><Relationship Id="rId1954" Type="http://schemas.openxmlformats.org/officeDocument/2006/relationships/oleObject" Target="embeddings/oleObject1068.bin"/><Relationship Id="rId39" Type="http://schemas.openxmlformats.org/officeDocument/2006/relationships/image" Target="media/image16.wmf"/><Relationship Id="rId1607" Type="http://schemas.openxmlformats.org/officeDocument/2006/relationships/oleObject" Target="embeddings/oleObject870.bin"/><Relationship Id="rId1814" Type="http://schemas.openxmlformats.org/officeDocument/2006/relationships/image" Target="media/image824.wmf"/><Relationship Id="rId188" Type="http://schemas.openxmlformats.org/officeDocument/2006/relationships/image" Target="media/image83.wmf"/><Relationship Id="rId395" Type="http://schemas.openxmlformats.org/officeDocument/2006/relationships/oleObject" Target="embeddings/oleObject222.bin"/><Relationship Id="rId2076" Type="http://schemas.openxmlformats.org/officeDocument/2006/relationships/oleObject" Target="embeddings/oleObject1142.bin"/><Relationship Id="rId2283" Type="http://schemas.openxmlformats.org/officeDocument/2006/relationships/image" Target="media/image976.wmf"/><Relationship Id="rId2490" Type="http://schemas.openxmlformats.org/officeDocument/2006/relationships/oleObject" Target="embeddings/oleObject1416.bin"/><Relationship Id="rId255" Type="http://schemas.openxmlformats.org/officeDocument/2006/relationships/oleObject" Target="embeddings/oleObject141.bin"/><Relationship Id="rId462" Type="http://schemas.openxmlformats.org/officeDocument/2006/relationships/image" Target="media/image202.wmf"/><Relationship Id="rId1092" Type="http://schemas.openxmlformats.org/officeDocument/2006/relationships/oleObject" Target="embeddings/oleObject598.bin"/><Relationship Id="rId1397" Type="http://schemas.openxmlformats.org/officeDocument/2006/relationships/image" Target="media/image627.wmf"/><Relationship Id="rId2143" Type="http://schemas.openxmlformats.org/officeDocument/2006/relationships/oleObject" Target="embeddings/oleObject1206.bin"/><Relationship Id="rId2350" Type="http://schemas.openxmlformats.org/officeDocument/2006/relationships/oleObject" Target="embeddings/oleObject1335.bin"/><Relationship Id="rId115" Type="http://schemas.openxmlformats.org/officeDocument/2006/relationships/oleObject" Target="embeddings/oleObject57.bin"/><Relationship Id="rId322" Type="http://schemas.openxmlformats.org/officeDocument/2006/relationships/oleObject" Target="embeddings/oleObject181.bin"/><Relationship Id="rId767" Type="http://schemas.openxmlformats.org/officeDocument/2006/relationships/oleObject" Target="embeddings/oleObject413.bin"/><Relationship Id="rId974" Type="http://schemas.openxmlformats.org/officeDocument/2006/relationships/oleObject" Target="embeddings/oleObject526.bin"/><Relationship Id="rId2003" Type="http://schemas.openxmlformats.org/officeDocument/2006/relationships/oleObject" Target="embeddings/oleObject1093.bin"/><Relationship Id="rId2210" Type="http://schemas.openxmlformats.org/officeDocument/2006/relationships/oleObject" Target="embeddings/oleObject1259.bin"/><Relationship Id="rId2448" Type="http://schemas.openxmlformats.org/officeDocument/2006/relationships/image" Target="media/image1050.wmf"/><Relationship Id="rId627" Type="http://schemas.openxmlformats.org/officeDocument/2006/relationships/oleObject" Target="embeddings/oleObject340.bin"/><Relationship Id="rId834" Type="http://schemas.openxmlformats.org/officeDocument/2006/relationships/oleObject" Target="embeddings/oleObject450.bin"/><Relationship Id="rId1257" Type="http://schemas.openxmlformats.org/officeDocument/2006/relationships/oleObject" Target="embeddings/oleObject692.bin"/><Relationship Id="rId1464" Type="http://schemas.openxmlformats.org/officeDocument/2006/relationships/image" Target="media/image658.wmf"/><Relationship Id="rId1671" Type="http://schemas.openxmlformats.org/officeDocument/2006/relationships/image" Target="media/image755.wmf"/><Relationship Id="rId2308" Type="http://schemas.openxmlformats.org/officeDocument/2006/relationships/oleObject" Target="embeddings/oleObject1313.bin"/><Relationship Id="rId2515" Type="http://schemas.openxmlformats.org/officeDocument/2006/relationships/image" Target="media/image1073.wmf"/><Relationship Id="rId901" Type="http://schemas.openxmlformats.org/officeDocument/2006/relationships/image" Target="media/image407.wmf"/><Relationship Id="rId1117" Type="http://schemas.openxmlformats.org/officeDocument/2006/relationships/image" Target="media/image497.wmf"/><Relationship Id="rId1324" Type="http://schemas.openxmlformats.org/officeDocument/2006/relationships/oleObject" Target="embeddings/oleObject729.bin"/><Relationship Id="rId1531" Type="http://schemas.openxmlformats.org/officeDocument/2006/relationships/oleObject" Target="embeddings/oleObject827.bin"/><Relationship Id="rId1769" Type="http://schemas.openxmlformats.org/officeDocument/2006/relationships/image" Target="media/image802.wmf"/><Relationship Id="rId1976" Type="http://schemas.openxmlformats.org/officeDocument/2006/relationships/oleObject" Target="embeddings/oleObject1080.bin"/><Relationship Id="rId30" Type="http://schemas.openxmlformats.org/officeDocument/2006/relationships/oleObject" Target="embeddings/oleObject11.bin"/><Relationship Id="rId1629" Type="http://schemas.openxmlformats.org/officeDocument/2006/relationships/image" Target="media/image738.wmf"/><Relationship Id="rId1836" Type="http://schemas.openxmlformats.org/officeDocument/2006/relationships/image" Target="media/image834.wmf"/><Relationship Id="rId1903" Type="http://schemas.openxmlformats.org/officeDocument/2006/relationships/oleObject" Target="embeddings/oleObject1038.bin"/><Relationship Id="rId2098" Type="http://schemas.openxmlformats.org/officeDocument/2006/relationships/oleObject" Target="embeddings/oleObject1162.bin"/><Relationship Id="rId277" Type="http://schemas.openxmlformats.org/officeDocument/2006/relationships/image" Target="media/image115.wmf"/><Relationship Id="rId484" Type="http://schemas.openxmlformats.org/officeDocument/2006/relationships/oleObject" Target="embeddings/oleObject263.bin"/><Relationship Id="rId2165" Type="http://schemas.openxmlformats.org/officeDocument/2006/relationships/oleObject" Target="embeddings/oleObject1228.bin"/><Relationship Id="rId137" Type="http://schemas.openxmlformats.org/officeDocument/2006/relationships/image" Target="media/image60.wmf"/><Relationship Id="rId344" Type="http://schemas.openxmlformats.org/officeDocument/2006/relationships/oleObject" Target="embeddings/oleObject194.bin"/><Relationship Id="rId691" Type="http://schemas.openxmlformats.org/officeDocument/2006/relationships/oleObject" Target="embeddings/oleObject373.bin"/><Relationship Id="rId789" Type="http://schemas.openxmlformats.org/officeDocument/2006/relationships/oleObject" Target="embeddings/oleObject425.bin"/><Relationship Id="rId996" Type="http://schemas.openxmlformats.org/officeDocument/2006/relationships/oleObject" Target="embeddings/oleObject540.bin"/><Relationship Id="rId2025" Type="http://schemas.openxmlformats.org/officeDocument/2006/relationships/oleObject" Target="embeddings/oleObject1105.bin"/><Relationship Id="rId2372" Type="http://schemas.openxmlformats.org/officeDocument/2006/relationships/image" Target="media/image1028.wmf"/><Relationship Id="rId551" Type="http://schemas.openxmlformats.org/officeDocument/2006/relationships/oleObject" Target="embeddings/oleObject299.bin"/><Relationship Id="rId649" Type="http://schemas.openxmlformats.org/officeDocument/2006/relationships/oleObject" Target="embeddings/oleObject351.bin"/><Relationship Id="rId856" Type="http://schemas.openxmlformats.org/officeDocument/2006/relationships/oleObject" Target="embeddings/oleObject462.bin"/><Relationship Id="rId1181" Type="http://schemas.openxmlformats.org/officeDocument/2006/relationships/image" Target="media/image528.wmf"/><Relationship Id="rId1279" Type="http://schemas.openxmlformats.org/officeDocument/2006/relationships/image" Target="media/image563.wmf"/><Relationship Id="rId1486" Type="http://schemas.openxmlformats.org/officeDocument/2006/relationships/image" Target="media/image672.wmf"/><Relationship Id="rId2232" Type="http://schemas.openxmlformats.org/officeDocument/2006/relationships/oleObject" Target="embeddings/oleObject1271.bin"/><Relationship Id="rId204" Type="http://schemas.openxmlformats.org/officeDocument/2006/relationships/oleObject" Target="embeddings/oleObject107.bin"/><Relationship Id="rId411" Type="http://schemas.openxmlformats.org/officeDocument/2006/relationships/image" Target="media/image172.wmf"/><Relationship Id="rId509" Type="http://schemas.openxmlformats.org/officeDocument/2006/relationships/image" Target="media/image225.wmf"/><Relationship Id="rId1041" Type="http://schemas.openxmlformats.org/officeDocument/2006/relationships/oleObject" Target="embeddings/oleObject572.bin"/><Relationship Id="rId1139" Type="http://schemas.openxmlformats.org/officeDocument/2006/relationships/oleObject" Target="embeddings/oleObject624.bin"/><Relationship Id="rId1346" Type="http://schemas.openxmlformats.org/officeDocument/2006/relationships/image" Target="media/image600.wmf"/><Relationship Id="rId1693" Type="http://schemas.openxmlformats.org/officeDocument/2006/relationships/image" Target="media/image766.wmf"/><Relationship Id="rId1998" Type="http://schemas.openxmlformats.org/officeDocument/2006/relationships/image" Target="media/image899.wmf"/><Relationship Id="rId716" Type="http://schemas.openxmlformats.org/officeDocument/2006/relationships/image" Target="media/image323.wmf"/><Relationship Id="rId923" Type="http://schemas.openxmlformats.org/officeDocument/2006/relationships/image" Target="media/image416.wmf"/><Relationship Id="rId1553" Type="http://schemas.openxmlformats.org/officeDocument/2006/relationships/oleObject" Target="embeddings/oleObject839.bin"/><Relationship Id="rId1760" Type="http://schemas.openxmlformats.org/officeDocument/2006/relationships/oleObject" Target="embeddings/oleObject955.bin"/><Relationship Id="rId1858" Type="http://schemas.openxmlformats.org/officeDocument/2006/relationships/oleObject" Target="embeddings/oleObject1013.bin"/><Relationship Id="rId52" Type="http://schemas.openxmlformats.org/officeDocument/2006/relationships/image" Target="media/image22.wmf"/><Relationship Id="rId1206" Type="http://schemas.openxmlformats.org/officeDocument/2006/relationships/oleObject" Target="embeddings/oleObject660.bin"/><Relationship Id="rId1413" Type="http://schemas.openxmlformats.org/officeDocument/2006/relationships/oleObject" Target="embeddings/oleObject771.bin"/><Relationship Id="rId1620" Type="http://schemas.openxmlformats.org/officeDocument/2006/relationships/oleObject" Target="embeddings/oleObject877.bin"/><Relationship Id="rId1718" Type="http://schemas.openxmlformats.org/officeDocument/2006/relationships/image" Target="media/image777.wmf"/><Relationship Id="rId1925" Type="http://schemas.openxmlformats.org/officeDocument/2006/relationships/oleObject" Target="embeddings/oleObject1054.bin"/><Relationship Id="rId299" Type="http://schemas.openxmlformats.org/officeDocument/2006/relationships/oleObject" Target="embeddings/oleObject168.bin"/><Relationship Id="rId2187" Type="http://schemas.openxmlformats.org/officeDocument/2006/relationships/image" Target="media/image936.wmf"/><Relationship Id="rId2394" Type="http://schemas.openxmlformats.org/officeDocument/2006/relationships/oleObject" Target="embeddings/oleObject1353.bin"/><Relationship Id="rId159" Type="http://schemas.openxmlformats.org/officeDocument/2006/relationships/image" Target="media/image70.wmf"/><Relationship Id="rId366" Type="http://schemas.openxmlformats.org/officeDocument/2006/relationships/oleObject" Target="embeddings/oleObject205.bin"/><Relationship Id="rId573" Type="http://schemas.openxmlformats.org/officeDocument/2006/relationships/image" Target="media/image253.wmf"/><Relationship Id="rId780" Type="http://schemas.openxmlformats.org/officeDocument/2006/relationships/image" Target="media/image353.wmf"/><Relationship Id="rId2047" Type="http://schemas.openxmlformats.org/officeDocument/2006/relationships/oleObject" Target="embeddings/oleObject1119.bin"/><Relationship Id="rId2254" Type="http://schemas.openxmlformats.org/officeDocument/2006/relationships/image" Target="media/image963.wmf"/><Relationship Id="rId2461" Type="http://schemas.openxmlformats.org/officeDocument/2006/relationships/image" Target="media/image1055.wmf"/><Relationship Id="rId226" Type="http://schemas.openxmlformats.org/officeDocument/2006/relationships/oleObject" Target="embeddings/oleObject122.bin"/><Relationship Id="rId433" Type="http://schemas.openxmlformats.org/officeDocument/2006/relationships/oleObject" Target="embeddings/oleObject246.bin"/><Relationship Id="rId878" Type="http://schemas.openxmlformats.org/officeDocument/2006/relationships/oleObject" Target="embeddings/oleObject475.bin"/><Relationship Id="rId1063" Type="http://schemas.openxmlformats.org/officeDocument/2006/relationships/image" Target="media/image472.wmf"/><Relationship Id="rId1270" Type="http://schemas.openxmlformats.org/officeDocument/2006/relationships/oleObject" Target="embeddings/oleObject702.bin"/><Relationship Id="rId2114" Type="http://schemas.openxmlformats.org/officeDocument/2006/relationships/image" Target="media/image929.wmf"/><Relationship Id="rId640" Type="http://schemas.openxmlformats.org/officeDocument/2006/relationships/image" Target="media/image286.wmf"/><Relationship Id="rId738" Type="http://schemas.openxmlformats.org/officeDocument/2006/relationships/image" Target="media/image333.wmf"/><Relationship Id="rId945" Type="http://schemas.openxmlformats.org/officeDocument/2006/relationships/oleObject" Target="embeddings/oleObject511.bin"/><Relationship Id="rId1368" Type="http://schemas.openxmlformats.org/officeDocument/2006/relationships/image" Target="media/image613.wmf"/><Relationship Id="rId1575" Type="http://schemas.openxmlformats.org/officeDocument/2006/relationships/oleObject" Target="embeddings/oleObject850.bin"/><Relationship Id="rId1782" Type="http://schemas.openxmlformats.org/officeDocument/2006/relationships/image" Target="media/image808.wmf"/><Relationship Id="rId2321" Type="http://schemas.openxmlformats.org/officeDocument/2006/relationships/oleObject" Target="embeddings/oleObject1320.bin"/><Relationship Id="rId2419" Type="http://schemas.openxmlformats.org/officeDocument/2006/relationships/oleObject" Target="embeddings/oleObject1375.bin"/><Relationship Id="rId74" Type="http://schemas.openxmlformats.org/officeDocument/2006/relationships/image" Target="media/image32.wmf"/><Relationship Id="rId500" Type="http://schemas.openxmlformats.org/officeDocument/2006/relationships/oleObject" Target="embeddings/oleObject272.bin"/><Relationship Id="rId805" Type="http://schemas.openxmlformats.org/officeDocument/2006/relationships/oleObject" Target="embeddings/oleObject434.bin"/><Relationship Id="rId1130" Type="http://schemas.openxmlformats.org/officeDocument/2006/relationships/image" Target="media/image503.wmf"/><Relationship Id="rId1228" Type="http://schemas.openxmlformats.org/officeDocument/2006/relationships/image" Target="media/image547.wmf"/><Relationship Id="rId1435" Type="http://schemas.openxmlformats.org/officeDocument/2006/relationships/image" Target="media/image643.wmf"/><Relationship Id="rId1642" Type="http://schemas.openxmlformats.org/officeDocument/2006/relationships/oleObject" Target="embeddings/oleObject891.bin"/><Relationship Id="rId1947" Type="http://schemas.openxmlformats.org/officeDocument/2006/relationships/oleObject" Target="embeddings/oleObject1064.bin"/><Relationship Id="rId1502" Type="http://schemas.openxmlformats.org/officeDocument/2006/relationships/oleObject" Target="embeddings/oleObject813.bin"/><Relationship Id="rId1807" Type="http://schemas.openxmlformats.org/officeDocument/2006/relationships/oleObject" Target="embeddings/oleObject979.bin"/><Relationship Id="rId290" Type="http://schemas.openxmlformats.org/officeDocument/2006/relationships/oleObject" Target="embeddings/oleObject163.bin"/><Relationship Id="rId388" Type="http://schemas.openxmlformats.org/officeDocument/2006/relationships/image" Target="media/image163.wmf"/><Relationship Id="rId2069" Type="http://schemas.openxmlformats.org/officeDocument/2006/relationships/image" Target="media/image925.wmf"/><Relationship Id="rId150" Type="http://schemas.openxmlformats.org/officeDocument/2006/relationships/oleObject" Target="embeddings/oleObject77.bin"/><Relationship Id="rId595" Type="http://schemas.openxmlformats.org/officeDocument/2006/relationships/oleObject" Target="embeddings/oleObject324.bin"/><Relationship Id="rId2276" Type="http://schemas.openxmlformats.org/officeDocument/2006/relationships/oleObject" Target="embeddings/oleObject1297.bin"/><Relationship Id="rId2483" Type="http://schemas.openxmlformats.org/officeDocument/2006/relationships/oleObject" Target="embeddings/oleObject1412.bin"/><Relationship Id="rId248" Type="http://schemas.openxmlformats.org/officeDocument/2006/relationships/oleObject" Target="embeddings/oleObject136.bin"/><Relationship Id="rId455" Type="http://schemas.openxmlformats.org/officeDocument/2006/relationships/image" Target="media/image195.wmf"/><Relationship Id="rId662" Type="http://schemas.openxmlformats.org/officeDocument/2006/relationships/image" Target="media/image297.wmf"/><Relationship Id="rId1085" Type="http://schemas.openxmlformats.org/officeDocument/2006/relationships/image" Target="media/image484.wmf"/><Relationship Id="rId1292" Type="http://schemas.openxmlformats.org/officeDocument/2006/relationships/oleObject" Target="embeddings/oleObject715.bin"/><Relationship Id="rId2136" Type="http://schemas.openxmlformats.org/officeDocument/2006/relationships/oleObject" Target="embeddings/oleObject1199.bin"/><Relationship Id="rId2343" Type="http://schemas.openxmlformats.org/officeDocument/2006/relationships/image" Target="media/image1004.wmf"/><Relationship Id="rId108" Type="http://schemas.openxmlformats.org/officeDocument/2006/relationships/oleObject" Target="embeddings/oleObject53.bin"/><Relationship Id="rId315" Type="http://schemas.openxmlformats.org/officeDocument/2006/relationships/oleObject" Target="embeddings/oleObject177.bin"/><Relationship Id="rId522" Type="http://schemas.openxmlformats.org/officeDocument/2006/relationships/oleObject" Target="embeddings/oleObject283.bin"/><Relationship Id="rId967" Type="http://schemas.openxmlformats.org/officeDocument/2006/relationships/image" Target="media/image437.wmf"/><Relationship Id="rId1152" Type="http://schemas.openxmlformats.org/officeDocument/2006/relationships/image" Target="media/image514.wmf"/><Relationship Id="rId1597" Type="http://schemas.openxmlformats.org/officeDocument/2006/relationships/image" Target="media/image726.wmf"/><Relationship Id="rId2203" Type="http://schemas.openxmlformats.org/officeDocument/2006/relationships/image" Target="media/image942.wmf"/><Relationship Id="rId2410" Type="http://schemas.openxmlformats.org/officeDocument/2006/relationships/image" Target="media/image1035.wmf"/><Relationship Id="rId96" Type="http://schemas.openxmlformats.org/officeDocument/2006/relationships/image" Target="media/image42.wmf"/><Relationship Id="rId827" Type="http://schemas.openxmlformats.org/officeDocument/2006/relationships/oleObject" Target="embeddings/oleObject446.bin"/><Relationship Id="rId1012" Type="http://schemas.openxmlformats.org/officeDocument/2006/relationships/image" Target="media/image454.wmf"/><Relationship Id="rId1457" Type="http://schemas.openxmlformats.org/officeDocument/2006/relationships/image" Target="media/image654.wmf"/><Relationship Id="rId1664" Type="http://schemas.openxmlformats.org/officeDocument/2006/relationships/oleObject" Target="embeddings/oleObject905.bin"/><Relationship Id="rId1871" Type="http://schemas.openxmlformats.org/officeDocument/2006/relationships/image" Target="media/image843.wmf"/><Relationship Id="rId2508" Type="http://schemas.openxmlformats.org/officeDocument/2006/relationships/oleObject" Target="embeddings/oleObject1429.bin"/><Relationship Id="rId1317" Type="http://schemas.openxmlformats.org/officeDocument/2006/relationships/oleObject" Target="embeddings/oleObject725.bin"/><Relationship Id="rId1524" Type="http://schemas.openxmlformats.org/officeDocument/2006/relationships/image" Target="media/image693.wmf"/><Relationship Id="rId1731" Type="http://schemas.openxmlformats.org/officeDocument/2006/relationships/image" Target="media/image783.wmf"/><Relationship Id="rId1969" Type="http://schemas.openxmlformats.org/officeDocument/2006/relationships/oleObject" Target="embeddings/oleObject1076.bin"/><Relationship Id="rId23" Type="http://schemas.openxmlformats.org/officeDocument/2006/relationships/image" Target="media/image9.wmf"/><Relationship Id="rId1829" Type="http://schemas.openxmlformats.org/officeDocument/2006/relationships/oleObject" Target="embeddings/oleObject990.bin"/><Relationship Id="rId2298" Type="http://schemas.openxmlformats.org/officeDocument/2006/relationships/oleObject" Target="embeddings/oleObject1308.bin"/><Relationship Id="rId172" Type="http://schemas.openxmlformats.org/officeDocument/2006/relationships/oleObject" Target="embeddings/oleObject89.bin"/><Relationship Id="rId477" Type="http://schemas.openxmlformats.org/officeDocument/2006/relationships/oleObject" Target="embeddings/oleObject259.bin"/><Relationship Id="rId684" Type="http://schemas.openxmlformats.org/officeDocument/2006/relationships/image" Target="media/image307.wmf"/><Relationship Id="rId2060" Type="http://schemas.openxmlformats.org/officeDocument/2006/relationships/oleObject" Target="embeddings/oleObject1129.bin"/><Relationship Id="rId2158" Type="http://schemas.openxmlformats.org/officeDocument/2006/relationships/oleObject" Target="embeddings/oleObject1221.bin"/><Relationship Id="rId2365" Type="http://schemas.openxmlformats.org/officeDocument/2006/relationships/image" Target="media/image1021.wmf"/><Relationship Id="rId337" Type="http://schemas.openxmlformats.org/officeDocument/2006/relationships/oleObject" Target="embeddings/oleObject190.bin"/><Relationship Id="rId891" Type="http://schemas.openxmlformats.org/officeDocument/2006/relationships/oleObject" Target="embeddings/oleObject481.bin"/><Relationship Id="rId989" Type="http://schemas.openxmlformats.org/officeDocument/2006/relationships/oleObject" Target="embeddings/oleObject535.bin"/><Relationship Id="rId2018" Type="http://schemas.openxmlformats.org/officeDocument/2006/relationships/image" Target="media/image909.wmf"/><Relationship Id="rId544" Type="http://schemas.openxmlformats.org/officeDocument/2006/relationships/image" Target="media/image241.wmf"/><Relationship Id="rId751" Type="http://schemas.openxmlformats.org/officeDocument/2006/relationships/oleObject" Target="embeddings/oleObject405.bin"/><Relationship Id="rId849" Type="http://schemas.openxmlformats.org/officeDocument/2006/relationships/image" Target="media/image383.wmf"/><Relationship Id="rId1174" Type="http://schemas.openxmlformats.org/officeDocument/2006/relationships/oleObject" Target="embeddings/oleObject642.bin"/><Relationship Id="rId1381" Type="http://schemas.openxmlformats.org/officeDocument/2006/relationships/oleObject" Target="embeddings/oleObject754.bin"/><Relationship Id="rId1479" Type="http://schemas.openxmlformats.org/officeDocument/2006/relationships/image" Target="media/image667.wmf"/><Relationship Id="rId1686" Type="http://schemas.openxmlformats.org/officeDocument/2006/relationships/oleObject" Target="embeddings/oleObject916.bin"/><Relationship Id="rId2225" Type="http://schemas.openxmlformats.org/officeDocument/2006/relationships/oleObject" Target="embeddings/oleObject1267.bin"/><Relationship Id="rId2432" Type="http://schemas.openxmlformats.org/officeDocument/2006/relationships/image" Target="media/image1042.wmf"/><Relationship Id="rId404" Type="http://schemas.openxmlformats.org/officeDocument/2006/relationships/oleObject" Target="embeddings/oleObject228.bin"/><Relationship Id="rId611" Type="http://schemas.openxmlformats.org/officeDocument/2006/relationships/oleObject" Target="embeddings/oleObject333.bin"/><Relationship Id="rId1034" Type="http://schemas.openxmlformats.org/officeDocument/2006/relationships/image" Target="media/image458.wmf"/><Relationship Id="rId1241" Type="http://schemas.openxmlformats.org/officeDocument/2006/relationships/oleObject" Target="embeddings/oleObject681.bin"/><Relationship Id="rId1339" Type="http://schemas.openxmlformats.org/officeDocument/2006/relationships/oleObject" Target="embeddings/oleObject737.bin"/><Relationship Id="rId1893" Type="http://schemas.openxmlformats.org/officeDocument/2006/relationships/image" Target="media/image853.wmf"/><Relationship Id="rId709" Type="http://schemas.openxmlformats.org/officeDocument/2006/relationships/oleObject" Target="embeddings/oleObject382.bin"/><Relationship Id="rId916" Type="http://schemas.openxmlformats.org/officeDocument/2006/relationships/oleObject" Target="embeddings/oleObject495.bin"/><Relationship Id="rId1101" Type="http://schemas.openxmlformats.org/officeDocument/2006/relationships/oleObject" Target="embeddings/oleObject604.bin"/><Relationship Id="rId1546" Type="http://schemas.openxmlformats.org/officeDocument/2006/relationships/image" Target="media/image703.wmf"/><Relationship Id="rId1753" Type="http://schemas.openxmlformats.org/officeDocument/2006/relationships/image" Target="media/image794.wmf"/><Relationship Id="rId1960" Type="http://schemas.openxmlformats.org/officeDocument/2006/relationships/image" Target="media/image881.wmf"/><Relationship Id="rId45" Type="http://schemas.openxmlformats.org/officeDocument/2006/relationships/oleObject" Target="embeddings/oleObject19.bin"/><Relationship Id="rId1406" Type="http://schemas.openxmlformats.org/officeDocument/2006/relationships/oleObject" Target="embeddings/oleObject765.bin"/><Relationship Id="rId1613" Type="http://schemas.openxmlformats.org/officeDocument/2006/relationships/image" Target="media/image732.wmf"/><Relationship Id="rId1820" Type="http://schemas.openxmlformats.org/officeDocument/2006/relationships/image" Target="media/image827.wmf"/><Relationship Id="rId194" Type="http://schemas.openxmlformats.org/officeDocument/2006/relationships/image" Target="media/image86.wmf"/><Relationship Id="rId1918" Type="http://schemas.openxmlformats.org/officeDocument/2006/relationships/oleObject" Target="embeddings/oleObject1049.bin"/><Relationship Id="rId2082" Type="http://schemas.openxmlformats.org/officeDocument/2006/relationships/oleObject" Target="embeddings/oleObject1147.bin"/><Relationship Id="rId261" Type="http://schemas.openxmlformats.org/officeDocument/2006/relationships/image" Target="media/image108.wmf"/><Relationship Id="rId499" Type="http://schemas.openxmlformats.org/officeDocument/2006/relationships/oleObject" Target="embeddings/oleObject271.bin"/><Relationship Id="rId2387" Type="http://schemas.openxmlformats.org/officeDocument/2006/relationships/oleObject" Target="embeddings/oleObject1346.bin"/><Relationship Id="rId359" Type="http://schemas.openxmlformats.org/officeDocument/2006/relationships/image" Target="media/image150.wmf"/><Relationship Id="rId566" Type="http://schemas.openxmlformats.org/officeDocument/2006/relationships/image" Target="media/image251.wmf"/><Relationship Id="rId773" Type="http://schemas.openxmlformats.org/officeDocument/2006/relationships/oleObject" Target="embeddings/oleObject416.bin"/><Relationship Id="rId1196" Type="http://schemas.openxmlformats.org/officeDocument/2006/relationships/oleObject" Target="embeddings/oleObject654.bin"/><Relationship Id="rId2247" Type="http://schemas.openxmlformats.org/officeDocument/2006/relationships/oleObject" Target="embeddings/oleObject1280.bin"/><Relationship Id="rId2454" Type="http://schemas.openxmlformats.org/officeDocument/2006/relationships/image" Target="media/image1053.wmf"/><Relationship Id="rId121" Type="http://schemas.openxmlformats.org/officeDocument/2006/relationships/oleObject" Target="embeddings/oleObject61.bin"/><Relationship Id="rId219" Type="http://schemas.openxmlformats.org/officeDocument/2006/relationships/image" Target="media/image94.wmf"/><Relationship Id="rId426" Type="http://schemas.openxmlformats.org/officeDocument/2006/relationships/oleObject" Target="embeddings/oleObject241.bin"/><Relationship Id="rId633" Type="http://schemas.openxmlformats.org/officeDocument/2006/relationships/oleObject" Target="embeddings/oleObject343.bin"/><Relationship Id="rId980" Type="http://schemas.openxmlformats.org/officeDocument/2006/relationships/oleObject" Target="embeddings/oleObject529.bin"/><Relationship Id="rId1056" Type="http://schemas.openxmlformats.org/officeDocument/2006/relationships/oleObject" Target="embeddings/oleObject580.bin"/><Relationship Id="rId1263" Type="http://schemas.openxmlformats.org/officeDocument/2006/relationships/oleObject" Target="embeddings/oleObject697.bin"/><Relationship Id="rId2107" Type="http://schemas.openxmlformats.org/officeDocument/2006/relationships/oleObject" Target="embeddings/oleObject1171.bin"/><Relationship Id="rId2314" Type="http://schemas.openxmlformats.org/officeDocument/2006/relationships/oleObject" Target="embeddings/oleObject1316.bin"/><Relationship Id="rId840" Type="http://schemas.openxmlformats.org/officeDocument/2006/relationships/oleObject" Target="embeddings/oleObject453.bin"/><Relationship Id="rId938" Type="http://schemas.openxmlformats.org/officeDocument/2006/relationships/image" Target="media/image423.wmf"/><Relationship Id="rId1470" Type="http://schemas.openxmlformats.org/officeDocument/2006/relationships/oleObject" Target="embeddings/oleObject800.bin"/><Relationship Id="rId1568" Type="http://schemas.openxmlformats.org/officeDocument/2006/relationships/image" Target="media/image714.wmf"/><Relationship Id="rId1775" Type="http://schemas.openxmlformats.org/officeDocument/2006/relationships/image" Target="media/image805.wmf"/><Relationship Id="rId2521" Type="http://schemas.openxmlformats.org/officeDocument/2006/relationships/oleObject" Target="embeddings/oleObject1440.bin"/><Relationship Id="rId67" Type="http://schemas.openxmlformats.org/officeDocument/2006/relationships/image" Target="media/image29.wmf"/><Relationship Id="rId700" Type="http://schemas.openxmlformats.org/officeDocument/2006/relationships/image" Target="media/image315.wmf"/><Relationship Id="rId1123" Type="http://schemas.openxmlformats.org/officeDocument/2006/relationships/image" Target="media/image500.wmf"/><Relationship Id="rId1330" Type="http://schemas.openxmlformats.org/officeDocument/2006/relationships/oleObject" Target="embeddings/oleObject732.bin"/><Relationship Id="rId1428" Type="http://schemas.openxmlformats.org/officeDocument/2006/relationships/image" Target="media/image639.wmf"/><Relationship Id="rId1635" Type="http://schemas.openxmlformats.org/officeDocument/2006/relationships/image" Target="media/image741.wmf"/><Relationship Id="rId1982" Type="http://schemas.openxmlformats.org/officeDocument/2006/relationships/oleObject" Target="embeddings/oleObject1083.bin"/><Relationship Id="rId1842" Type="http://schemas.openxmlformats.org/officeDocument/2006/relationships/oleObject" Target="embeddings/oleObject1000.bin"/><Relationship Id="rId1702" Type="http://schemas.openxmlformats.org/officeDocument/2006/relationships/oleObject" Target="embeddings/oleObject924.bin"/><Relationship Id="rId283" Type="http://schemas.openxmlformats.org/officeDocument/2006/relationships/image" Target="media/image117.wmf"/><Relationship Id="rId490" Type="http://schemas.openxmlformats.org/officeDocument/2006/relationships/image" Target="media/image216.wmf"/><Relationship Id="rId2171" Type="http://schemas.openxmlformats.org/officeDocument/2006/relationships/oleObject" Target="embeddings/oleObject1233.bin"/><Relationship Id="rId143" Type="http://schemas.openxmlformats.org/officeDocument/2006/relationships/image" Target="media/image62.wmf"/><Relationship Id="rId350" Type="http://schemas.openxmlformats.org/officeDocument/2006/relationships/oleObject" Target="embeddings/oleObject197.bin"/><Relationship Id="rId588" Type="http://schemas.openxmlformats.org/officeDocument/2006/relationships/image" Target="media/image260.wmf"/><Relationship Id="rId795" Type="http://schemas.openxmlformats.org/officeDocument/2006/relationships/oleObject" Target="embeddings/oleObject428.bin"/><Relationship Id="rId2031" Type="http://schemas.openxmlformats.org/officeDocument/2006/relationships/oleObject" Target="embeddings/oleObject1108.bin"/><Relationship Id="rId2269" Type="http://schemas.openxmlformats.org/officeDocument/2006/relationships/oleObject" Target="embeddings/oleObject1293.bin"/><Relationship Id="rId2476" Type="http://schemas.openxmlformats.org/officeDocument/2006/relationships/oleObject" Target="embeddings/oleObject1408.bin"/><Relationship Id="rId9" Type="http://schemas.openxmlformats.org/officeDocument/2006/relationships/image" Target="media/image1.jpeg"/><Relationship Id="rId210" Type="http://schemas.openxmlformats.org/officeDocument/2006/relationships/oleObject" Target="embeddings/oleObject111.bin"/><Relationship Id="rId448" Type="http://schemas.openxmlformats.org/officeDocument/2006/relationships/image" Target="media/image188.wmf"/><Relationship Id="rId655" Type="http://schemas.openxmlformats.org/officeDocument/2006/relationships/oleObject" Target="embeddings/oleObject354.bin"/><Relationship Id="rId862" Type="http://schemas.openxmlformats.org/officeDocument/2006/relationships/image" Target="media/image389.wmf"/><Relationship Id="rId1078" Type="http://schemas.openxmlformats.org/officeDocument/2006/relationships/image" Target="media/image480.wmf"/><Relationship Id="rId1285" Type="http://schemas.openxmlformats.org/officeDocument/2006/relationships/image" Target="media/image566.wmf"/><Relationship Id="rId1492" Type="http://schemas.openxmlformats.org/officeDocument/2006/relationships/image" Target="media/image675.wmf"/><Relationship Id="rId2129" Type="http://schemas.openxmlformats.org/officeDocument/2006/relationships/oleObject" Target="embeddings/oleObject1192.bin"/><Relationship Id="rId2336" Type="http://schemas.openxmlformats.org/officeDocument/2006/relationships/oleObject" Target="embeddings/oleObject1328.bin"/><Relationship Id="rId308" Type="http://schemas.openxmlformats.org/officeDocument/2006/relationships/image" Target="media/image127.wmf"/><Relationship Id="rId515" Type="http://schemas.openxmlformats.org/officeDocument/2006/relationships/image" Target="media/image228.wmf"/><Relationship Id="rId722" Type="http://schemas.openxmlformats.org/officeDocument/2006/relationships/image" Target="media/image326.wmf"/><Relationship Id="rId1145" Type="http://schemas.openxmlformats.org/officeDocument/2006/relationships/oleObject" Target="embeddings/oleObject627.bin"/><Relationship Id="rId1352" Type="http://schemas.openxmlformats.org/officeDocument/2006/relationships/image" Target="media/image604.wmf"/><Relationship Id="rId1797" Type="http://schemas.openxmlformats.org/officeDocument/2006/relationships/oleObject" Target="embeddings/oleObject974.bin"/><Relationship Id="rId2403" Type="http://schemas.openxmlformats.org/officeDocument/2006/relationships/oleObject" Target="embeddings/oleObject1362.bin"/><Relationship Id="rId89" Type="http://schemas.openxmlformats.org/officeDocument/2006/relationships/oleObject" Target="embeddings/oleObject42.bin"/><Relationship Id="rId1005" Type="http://schemas.openxmlformats.org/officeDocument/2006/relationships/oleObject" Target="embeddings/oleObject546.bin"/><Relationship Id="rId1212" Type="http://schemas.openxmlformats.org/officeDocument/2006/relationships/oleObject" Target="embeddings/oleObject664.bin"/><Relationship Id="rId1657" Type="http://schemas.openxmlformats.org/officeDocument/2006/relationships/image" Target="media/image748.wmf"/><Relationship Id="rId1864" Type="http://schemas.openxmlformats.org/officeDocument/2006/relationships/oleObject" Target="embeddings/oleObject1017.bin"/><Relationship Id="rId1517" Type="http://schemas.openxmlformats.org/officeDocument/2006/relationships/image" Target="media/image690.wmf"/><Relationship Id="rId1724" Type="http://schemas.openxmlformats.org/officeDocument/2006/relationships/image" Target="media/image780.wmf"/><Relationship Id="rId16" Type="http://schemas.openxmlformats.org/officeDocument/2006/relationships/oleObject" Target="embeddings/oleObject3.bin"/><Relationship Id="rId1931" Type="http://schemas.openxmlformats.org/officeDocument/2006/relationships/image" Target="media/image866.wmf"/><Relationship Id="rId2193" Type="http://schemas.openxmlformats.org/officeDocument/2006/relationships/image" Target="media/image938.wmf"/><Relationship Id="rId2498" Type="http://schemas.openxmlformats.org/officeDocument/2006/relationships/oleObject" Target="embeddings/oleObject1422.bin"/><Relationship Id="rId165" Type="http://schemas.openxmlformats.org/officeDocument/2006/relationships/oleObject" Target="embeddings/oleObject85.bin"/><Relationship Id="rId372" Type="http://schemas.openxmlformats.org/officeDocument/2006/relationships/oleObject" Target="embeddings/oleObject208.bin"/><Relationship Id="rId677" Type="http://schemas.openxmlformats.org/officeDocument/2006/relationships/oleObject" Target="embeddings/oleObject366.bin"/><Relationship Id="rId2053" Type="http://schemas.openxmlformats.org/officeDocument/2006/relationships/image" Target="media/image921.wmf"/><Relationship Id="rId2260" Type="http://schemas.openxmlformats.org/officeDocument/2006/relationships/oleObject" Target="embeddings/oleObject1287.bin"/><Relationship Id="rId2358" Type="http://schemas.openxmlformats.org/officeDocument/2006/relationships/image" Target="media/image101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98EC80-9159-43EA-A999-F7EB23F16E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25340</Words>
  <Characters>144439</Characters>
  <Application>Microsoft Office Word</Application>
  <DocSecurity>0</DocSecurity>
  <Lines>1203</Lines>
  <Paragraphs>338</Paragraphs>
  <ScaleCrop>false</ScaleCrop>
  <HeadingPairs>
    <vt:vector size="2" baseType="variant">
      <vt:variant>
        <vt:lpstr>Title</vt:lpstr>
      </vt:variant>
      <vt:variant>
        <vt:i4>1</vt:i4>
      </vt:variant>
    </vt:vector>
  </HeadingPairs>
  <TitlesOfParts>
    <vt:vector size="1" baseType="lpstr">
      <vt:lpstr>3GPP TS 38.211</vt:lpstr>
    </vt:vector>
  </TitlesOfParts>
  <Company>ETSI</Company>
  <LinksUpToDate>false</LinksUpToDate>
  <CharactersWithSpaces>169441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38.211</dc:title>
  <dc:subject>NR; Physical channels and modulation (Release 15)</dc:subject>
  <dc:creator>Stefan Parkvall - Ericsson</dc:creator>
  <cp:keywords>NR, Layer 1</cp:keywords>
  <dc:description/>
  <cp:lastModifiedBy>MCC: CR0001</cp:lastModifiedBy>
  <cp:revision>4</cp:revision>
  <cp:lastPrinted>2017-12-07T09:51:00Z</cp:lastPrinted>
  <dcterms:created xsi:type="dcterms:W3CDTF">2018-04-03T09:58:00Z</dcterms:created>
  <dcterms:modified xsi:type="dcterms:W3CDTF">2018-04-03T09:58:00Z</dcterms:modified>
</cp:coreProperties>
</file>