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r w:rsidR="0084263E">
        <w:rPr>
          <w:sz w:val="64"/>
        </w:rPr>
        <w:t>33</w:t>
      </w:r>
      <w:r w:rsidRPr="00235394">
        <w:rPr>
          <w:sz w:val="64"/>
        </w:rPr>
        <w:t>.</w:t>
      </w:r>
      <w:r w:rsidR="0084263E">
        <w:rPr>
          <w:sz w:val="64"/>
        </w:rPr>
        <w:t>8</w:t>
      </w:r>
      <w:r w:rsidR="00963CC6">
        <w:rPr>
          <w:sz w:val="64"/>
        </w:rPr>
        <w:t>13</w:t>
      </w:r>
      <w:r w:rsidRPr="00235394">
        <w:rPr>
          <w:sz w:val="64"/>
        </w:rPr>
        <w:t xml:space="preserve"> </w:t>
      </w:r>
      <w:r w:rsidRPr="00235394">
        <w:t>V</w:t>
      </w:r>
      <w:r w:rsidR="00410A47">
        <w:t>0.</w:t>
      </w:r>
      <w:r w:rsidR="00916ECB">
        <w:t>1</w:t>
      </w:r>
      <w:r w:rsidR="00410A47">
        <w:t>.0</w:t>
      </w:r>
      <w:r w:rsidRPr="00235394">
        <w:t xml:space="preserve"> </w:t>
      </w:r>
      <w:r w:rsidRPr="00235394">
        <w:rPr>
          <w:sz w:val="32"/>
        </w:rPr>
        <w:t>(</w:t>
      </w:r>
      <w:r w:rsidR="00963CC6">
        <w:rPr>
          <w:sz w:val="32"/>
        </w:rPr>
        <w:t>2018-11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10A47">
        <w:t>Services and System Aspects</w:t>
      </w:r>
      <w:r w:rsidRPr="00235394">
        <w:t>;</w:t>
      </w:r>
    </w:p>
    <w:p w:rsidR="00E8629F" w:rsidRPr="00235394" w:rsidRDefault="00410A47">
      <w:pPr>
        <w:pStyle w:val="ZT"/>
        <w:framePr w:wrap="notBeside"/>
      </w:pPr>
      <w:r>
        <w:t>Security Aspects</w:t>
      </w:r>
      <w:r w:rsidR="00E8629F" w:rsidRPr="00235394">
        <w:t>;</w:t>
      </w:r>
    </w:p>
    <w:p w:rsidR="00E8629F" w:rsidRPr="00235394" w:rsidRDefault="0084263E">
      <w:pPr>
        <w:pStyle w:val="ZT"/>
        <w:framePr w:wrap="notBeside"/>
      </w:pPr>
      <w:r>
        <w:t>Stu</w:t>
      </w:r>
      <w:r w:rsidR="005D2B37">
        <w:t>dy on Security Aspects of Enhanced Network Slicing</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410A47">
        <w:rPr>
          <w:rStyle w:val="ZGSM"/>
        </w:rPr>
        <w:t>6</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F5371F">
        <w:rPr>
          <w:i/>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D756B6" w:rsidRPr="00235394">
        <w:rPr>
          <w:color w:val="0000FF"/>
        </w:rPr>
        <w:tab/>
      </w:r>
      <w:r w:rsidR="00F5371F" w:rsidRPr="00235394">
        <w:drawing>
          <wp:inline distT="0" distB="0" distL="0" distR="0">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Start w:id="1" w:name="_GoBack"/>
      <w:bookmarkEnd w:id="1"/>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235394" w:rsidRDefault="00F5371F">
      <w:pPr>
        <w:sectPr w:rsidR="00E8629F" w:rsidRPr="00235394">
          <w:footnotePr>
            <w:numRestart w:val="eachSect"/>
          </w:footnotePr>
          <w:pgSz w:w="11907" w:h="16840"/>
          <w:pgMar w:top="2268" w:right="851" w:bottom="10773" w:left="851" w:header="0" w:footer="0" w:gutter="0"/>
          <w:cols w:space="720"/>
        </w:sectPr>
      </w:pPr>
      <w:r>
        <w:rPr>
          <w:noProof/>
        </w:rPr>
        <mc:AlternateContent>
          <mc:Choice Requires="wpi">
            <w:drawing>
              <wp:anchor distT="0" distB="0" distL="114300" distR="114300" simplePos="0" relativeHeight="251657728" behindDoc="0" locked="0" layoutInCell="1" allowOverlap="1">
                <wp:simplePos x="0" y="0"/>
                <wp:positionH relativeFrom="column">
                  <wp:posOffset>-3077845</wp:posOffset>
                </wp:positionH>
                <wp:positionV relativeFrom="paragraph">
                  <wp:posOffset>2306320</wp:posOffset>
                </wp:positionV>
                <wp:extent cx="144780" cy="52070"/>
                <wp:effectExtent l="0" t="0" r="0" b="0"/>
                <wp:wrapNone/>
                <wp:docPr id="3"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noChangeArrowheads="1"/>
                        </w14:cNvContentPartPr>
                      </w14:nvContentPartPr>
                      <w14:xfrm>
                        <a:off x="0" y="0"/>
                        <a:ext cx="144780" cy="52070"/>
                      </w14:xfrm>
                    </w14:contentPart>
                  </a:graphicData>
                </a:graphic>
                <wp14:sizeRelH relativeFrom="page">
                  <wp14:pctWidth>0</wp14:pctWidth>
                </wp14:sizeRelH>
                <wp14:sizeRelV relativeFrom="page">
                  <wp14:pctHeight>0</wp14:pctHeight>
                </wp14:sizeRelV>
              </wp:anchor>
            </w:drawing>
          </mc:Choice>
          <mc:Fallback>
            <w:pict>
              <v:shapetype w14:anchorId="24C6D53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43.05pt;margin-top:180.9pt;width:12.8pt;height: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">
                <v:imagedata r:id="rId18" o:title=""/>
                <o:lock v:ext="edit" rotation="t" aspectratio="f"/>
              </v:shape>
            </w:pict>
          </mc:Fallback>
        </mc:AlternateContent>
      </w:r>
    </w:p>
    <w:p w:rsidR="00E8629F" w:rsidRPr="00235394" w:rsidRDefault="001A08AA" w:rsidP="00410A47">
      <w:pPr>
        <w:pStyle w:val="Guidance"/>
      </w:pPr>
      <w:bookmarkStart w:id="2"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Pr>
        <w:pStyle w:val="Guidance"/>
      </w:pP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410A47">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554B6B"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554B6B">
        <w:t>Foreword</w:t>
      </w:r>
      <w:r w:rsidR="00554B6B">
        <w:tab/>
      </w:r>
      <w:r w:rsidR="00554B6B">
        <w:fldChar w:fldCharType="begin"/>
      </w:r>
      <w:r w:rsidR="00554B6B">
        <w:instrText xml:space="preserve"> PAGEREF _Toc530143225 \h </w:instrText>
      </w:r>
      <w:r w:rsidR="00554B6B">
        <w:fldChar w:fldCharType="separate"/>
      </w:r>
      <w:r w:rsidR="00554B6B">
        <w:t>4</w:t>
      </w:r>
      <w:r w:rsidR="00554B6B">
        <w:fldChar w:fldCharType="end"/>
      </w:r>
    </w:p>
    <w:p w:rsidR="00554B6B" w:rsidRDefault="00554B6B">
      <w:pPr>
        <w:pStyle w:val="TOC1"/>
        <w:rPr>
          <w:rFonts w:asciiTheme="minorHAnsi" w:eastAsiaTheme="minorEastAsia" w:hAnsiTheme="minorHAnsi" w:cstheme="minorBidi"/>
          <w:szCs w:val="22"/>
          <w:lang w:val="en-US"/>
        </w:rPr>
      </w:pPr>
      <w:r>
        <w:t>Introduction</w:t>
      </w:r>
      <w:r>
        <w:tab/>
      </w:r>
      <w:r>
        <w:fldChar w:fldCharType="begin"/>
      </w:r>
      <w:r>
        <w:instrText xml:space="preserve"> PAGEREF _Toc530143226 \h </w:instrText>
      </w:r>
      <w:r>
        <w:fldChar w:fldCharType="separate"/>
      </w:r>
      <w:r>
        <w:t>4</w:t>
      </w:r>
      <w:r>
        <w:fldChar w:fldCharType="end"/>
      </w:r>
    </w:p>
    <w:p w:rsidR="00554B6B" w:rsidRDefault="00554B6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_Toc530143227 \h </w:instrText>
      </w:r>
      <w:r>
        <w:fldChar w:fldCharType="separate"/>
      </w:r>
      <w:r>
        <w:t>5</w:t>
      </w:r>
      <w:r>
        <w:fldChar w:fldCharType="end"/>
      </w:r>
    </w:p>
    <w:p w:rsidR="00554B6B" w:rsidRDefault="00554B6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_Toc530143228 \h </w:instrText>
      </w:r>
      <w:r>
        <w:fldChar w:fldCharType="separate"/>
      </w:r>
      <w:r>
        <w:t>5</w:t>
      </w:r>
      <w:r>
        <w:fldChar w:fldCharType="end"/>
      </w:r>
    </w:p>
    <w:p w:rsidR="00554B6B" w:rsidRDefault="00554B6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_Toc530143229 \h </w:instrText>
      </w:r>
      <w:r>
        <w:fldChar w:fldCharType="separate"/>
      </w:r>
      <w:r>
        <w:t>5</w:t>
      </w:r>
      <w:r>
        <w:fldChar w:fldCharType="end"/>
      </w:r>
    </w:p>
    <w:p w:rsidR="00554B6B" w:rsidRDefault="00554B6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_Toc530143230 \h </w:instrText>
      </w:r>
      <w:r>
        <w:fldChar w:fldCharType="separate"/>
      </w:r>
      <w:r>
        <w:t>5</w:t>
      </w:r>
      <w:r>
        <w:fldChar w:fldCharType="end"/>
      </w:r>
    </w:p>
    <w:p w:rsidR="00554B6B" w:rsidRDefault="00554B6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_Toc530143231 \h </w:instrText>
      </w:r>
      <w:r>
        <w:fldChar w:fldCharType="separate"/>
      </w:r>
      <w:r>
        <w:t>6</w:t>
      </w:r>
      <w:r>
        <w:fldChar w:fldCharType="end"/>
      </w:r>
    </w:p>
    <w:p w:rsidR="00554B6B" w:rsidRDefault="00554B6B">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_Toc530143232 \h </w:instrText>
      </w:r>
      <w:r>
        <w:fldChar w:fldCharType="separate"/>
      </w:r>
      <w:r>
        <w:t>6</w:t>
      </w:r>
      <w:r>
        <w:fldChar w:fldCharType="end"/>
      </w:r>
    </w:p>
    <w:p w:rsidR="00554B6B" w:rsidRDefault="00554B6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_Toc530143233 \h </w:instrText>
      </w:r>
      <w:r>
        <w:fldChar w:fldCharType="separate"/>
      </w:r>
      <w:r>
        <w:t>6</w:t>
      </w:r>
      <w:r>
        <w:fldChar w:fldCharType="end"/>
      </w:r>
    </w:p>
    <w:p w:rsidR="00554B6B" w:rsidRDefault="00554B6B">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_Toc530143234 \h </w:instrText>
      </w:r>
      <w:r>
        <w:fldChar w:fldCharType="separate"/>
      </w:r>
      <w:r>
        <w:t>6</w:t>
      </w:r>
      <w:r>
        <w:fldChar w:fldCharType="end"/>
      </w:r>
    </w:p>
    <w:p w:rsidR="00554B6B" w:rsidRDefault="00554B6B">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Key Issues</w:t>
      </w:r>
      <w:r>
        <w:tab/>
      </w:r>
      <w:r>
        <w:fldChar w:fldCharType="begin"/>
      </w:r>
      <w:r>
        <w:instrText xml:space="preserve"> PAGEREF _Toc530143235 \h </w:instrText>
      </w:r>
      <w:r>
        <w:fldChar w:fldCharType="separate"/>
      </w:r>
      <w:r>
        <w:t>6</w:t>
      </w:r>
      <w:r>
        <w:fldChar w:fldCharType="end"/>
      </w:r>
    </w:p>
    <w:p w:rsidR="00554B6B" w:rsidRDefault="00554B6B">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_Toc530143236 \h </w:instrText>
      </w:r>
      <w:r>
        <w:fldChar w:fldCharType="separate"/>
      </w:r>
      <w:r>
        <w:t>6</w:t>
      </w:r>
      <w:r>
        <w:fldChar w:fldCharType="end"/>
      </w:r>
    </w:p>
    <w:p w:rsidR="00554B6B" w:rsidRDefault="00554B6B">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_Toc530143237 \h </w:instrText>
      </w:r>
      <w:r>
        <w:fldChar w:fldCharType="separate"/>
      </w:r>
      <w:r>
        <w:t>6</w:t>
      </w:r>
      <w:r>
        <w:fldChar w:fldCharType="end"/>
      </w:r>
    </w:p>
    <w:p w:rsidR="00554B6B" w:rsidRDefault="00554B6B">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_Toc530143238 \h </w:instrText>
      </w:r>
      <w:r>
        <w:fldChar w:fldCharType="separate"/>
      </w:r>
      <w:r>
        <w:t>6</w:t>
      </w:r>
      <w:r>
        <w:fldChar w:fldCharType="end"/>
      </w:r>
    </w:p>
    <w:p w:rsidR="00554B6B" w:rsidRDefault="00554B6B">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_Toc530143239 \h </w:instrText>
      </w:r>
      <w:r>
        <w:fldChar w:fldCharType="separate"/>
      </w:r>
      <w:r>
        <w:t>7</w:t>
      </w:r>
      <w:r>
        <w:fldChar w:fldCharType="end"/>
      </w:r>
    </w:p>
    <w:p w:rsidR="00554B6B" w:rsidRDefault="00554B6B">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_Toc530143240 \h </w:instrText>
      </w:r>
      <w:r>
        <w:fldChar w:fldCharType="separate"/>
      </w:r>
      <w:r>
        <w:t>7</w:t>
      </w:r>
      <w:r>
        <w:fldChar w:fldCharType="end"/>
      </w:r>
    </w:p>
    <w:p w:rsidR="00554B6B" w:rsidRDefault="00554B6B">
      <w:pPr>
        <w:pStyle w:val="TOC2"/>
        <w:rPr>
          <w:rFonts w:asciiTheme="minorHAnsi" w:eastAsiaTheme="minorEastAsia" w:hAnsiTheme="minorHAnsi" w:cstheme="minorBidi"/>
          <w:sz w:val="22"/>
          <w:szCs w:val="22"/>
          <w:lang w:val="en-US"/>
        </w:rPr>
      </w:pPr>
      <w:r w:rsidRPr="005739C5">
        <w:rPr>
          <w:rFonts w:eastAsia="SimSun"/>
        </w:rPr>
        <w:t xml:space="preserve">6.3 </w:t>
      </w:r>
      <w:r>
        <w:rPr>
          <w:rFonts w:asciiTheme="minorHAnsi" w:eastAsiaTheme="minorEastAsia" w:hAnsiTheme="minorHAnsi" w:cstheme="minorBidi"/>
          <w:sz w:val="22"/>
          <w:szCs w:val="22"/>
          <w:lang w:val="en-US"/>
        </w:rPr>
        <w:tab/>
      </w:r>
      <w:r w:rsidRPr="005739C5">
        <w:rPr>
          <w:rFonts w:eastAsia="SimSun"/>
        </w:rPr>
        <w:t>Key Issue #2: AMF Key separation</w:t>
      </w:r>
      <w:r>
        <w:tab/>
      </w:r>
      <w:r>
        <w:fldChar w:fldCharType="begin"/>
      </w:r>
      <w:r>
        <w:instrText xml:space="preserve"> PAGEREF _Toc530143241 \h </w:instrText>
      </w:r>
      <w:r>
        <w:fldChar w:fldCharType="separate"/>
      </w:r>
      <w:r>
        <w:t>7</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6.3.1</w:t>
      </w:r>
      <w:r>
        <w:rPr>
          <w:rFonts w:asciiTheme="minorHAnsi" w:eastAsiaTheme="minorEastAsia" w:hAnsiTheme="minorHAnsi" w:cstheme="minorBidi"/>
          <w:sz w:val="22"/>
          <w:szCs w:val="22"/>
          <w:lang w:val="en-US"/>
        </w:rPr>
        <w:tab/>
      </w:r>
      <w:r w:rsidRPr="005739C5">
        <w:rPr>
          <w:rFonts w:eastAsia="SimSun"/>
        </w:rPr>
        <w:t>Key issue details</w:t>
      </w:r>
      <w:r>
        <w:tab/>
      </w:r>
      <w:r>
        <w:fldChar w:fldCharType="begin"/>
      </w:r>
      <w:r>
        <w:instrText xml:space="preserve"> PAGEREF _Toc530143242 \h </w:instrText>
      </w:r>
      <w:r>
        <w:fldChar w:fldCharType="separate"/>
      </w:r>
      <w:r>
        <w:t>7</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6.3.2</w:t>
      </w:r>
      <w:r>
        <w:rPr>
          <w:rFonts w:asciiTheme="minorHAnsi" w:eastAsiaTheme="minorEastAsia" w:hAnsiTheme="minorHAnsi" w:cstheme="minorBidi"/>
          <w:sz w:val="22"/>
          <w:szCs w:val="22"/>
          <w:lang w:val="en-US"/>
        </w:rPr>
        <w:tab/>
      </w:r>
      <w:r w:rsidRPr="005739C5">
        <w:rPr>
          <w:rFonts w:eastAsia="SimSun"/>
        </w:rPr>
        <w:t>Security threats</w:t>
      </w:r>
      <w:r>
        <w:tab/>
      </w:r>
      <w:r>
        <w:fldChar w:fldCharType="begin"/>
      </w:r>
      <w:r>
        <w:instrText xml:space="preserve"> PAGEREF _Toc530143243 \h </w:instrText>
      </w:r>
      <w:r>
        <w:fldChar w:fldCharType="separate"/>
      </w:r>
      <w:r>
        <w:t>7</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6.3.3</w:t>
      </w:r>
      <w:r>
        <w:rPr>
          <w:rFonts w:asciiTheme="minorHAnsi" w:eastAsiaTheme="minorEastAsia" w:hAnsiTheme="minorHAnsi" w:cstheme="minorBidi"/>
          <w:sz w:val="22"/>
          <w:szCs w:val="22"/>
          <w:lang w:val="en-US"/>
        </w:rPr>
        <w:tab/>
      </w:r>
      <w:r w:rsidRPr="005739C5">
        <w:rPr>
          <w:rFonts w:eastAsia="SimSun"/>
        </w:rPr>
        <w:t>Potential security requirements</w:t>
      </w:r>
      <w:r>
        <w:tab/>
      </w:r>
      <w:r>
        <w:fldChar w:fldCharType="begin"/>
      </w:r>
      <w:r>
        <w:instrText xml:space="preserve"> PAGEREF _Toc530143244 \h </w:instrText>
      </w:r>
      <w:r>
        <w:fldChar w:fldCharType="separate"/>
      </w:r>
      <w:r>
        <w:t>7</w:t>
      </w:r>
      <w:r>
        <w:fldChar w:fldCharType="end"/>
      </w:r>
    </w:p>
    <w:p w:rsidR="00554B6B" w:rsidRDefault="00554B6B">
      <w:pPr>
        <w:pStyle w:val="TOC2"/>
        <w:rPr>
          <w:rFonts w:asciiTheme="minorHAnsi" w:eastAsiaTheme="minorEastAsia" w:hAnsiTheme="minorHAnsi" w:cstheme="minorBidi"/>
          <w:sz w:val="22"/>
          <w:szCs w:val="22"/>
          <w:lang w:val="en-US"/>
        </w:rPr>
      </w:pPr>
      <w:r w:rsidRPr="005739C5">
        <w:rPr>
          <w:rFonts w:eastAsia="SimSun"/>
        </w:rPr>
        <w:t>6.4</w:t>
      </w:r>
      <w:r>
        <w:rPr>
          <w:rFonts w:asciiTheme="minorHAnsi" w:eastAsiaTheme="minorEastAsia" w:hAnsiTheme="minorHAnsi" w:cstheme="minorBidi"/>
          <w:sz w:val="22"/>
          <w:szCs w:val="22"/>
          <w:lang w:val="en-US"/>
        </w:rPr>
        <w:tab/>
      </w:r>
      <w:r w:rsidRPr="005739C5">
        <w:rPr>
          <w:rFonts w:eastAsia="SimSun"/>
        </w:rPr>
        <w:t xml:space="preserve">Key Issue #3: </w:t>
      </w:r>
      <w:r w:rsidRPr="005739C5">
        <w:rPr>
          <w:rFonts w:eastAsia="SimSun"/>
          <w:lang w:eastAsia="zh-CN"/>
        </w:rPr>
        <w:t>S</w:t>
      </w:r>
      <w:r w:rsidRPr="005739C5">
        <w:rPr>
          <w:rFonts w:eastAsia="SimSun"/>
        </w:rPr>
        <w:t xml:space="preserve">ecurity features for </w:t>
      </w:r>
      <w:r w:rsidRPr="005739C5">
        <w:rPr>
          <w:rFonts w:eastAsia="SimSun"/>
          <w:lang w:eastAsia="zh-CN"/>
        </w:rPr>
        <w:t>NSaaS</w:t>
      </w:r>
      <w:r>
        <w:tab/>
      </w:r>
      <w:r>
        <w:fldChar w:fldCharType="begin"/>
      </w:r>
      <w:r>
        <w:instrText xml:space="preserve"> PAGEREF _Toc530143245 \h </w:instrText>
      </w:r>
      <w:r>
        <w:fldChar w:fldCharType="separate"/>
      </w:r>
      <w:r>
        <w:t>8</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6.4.1</w:t>
      </w:r>
      <w:r>
        <w:rPr>
          <w:rFonts w:asciiTheme="minorHAnsi" w:eastAsiaTheme="minorEastAsia" w:hAnsiTheme="minorHAnsi" w:cstheme="minorBidi"/>
          <w:sz w:val="22"/>
          <w:szCs w:val="22"/>
          <w:lang w:val="en-US"/>
        </w:rPr>
        <w:tab/>
      </w:r>
      <w:r w:rsidRPr="005739C5">
        <w:rPr>
          <w:rFonts w:eastAsia="SimSun"/>
        </w:rPr>
        <w:t>Key issue details</w:t>
      </w:r>
      <w:r>
        <w:tab/>
      </w:r>
      <w:r>
        <w:fldChar w:fldCharType="begin"/>
      </w:r>
      <w:r>
        <w:instrText xml:space="preserve"> PAGEREF _Toc530143246 \h </w:instrText>
      </w:r>
      <w:r>
        <w:fldChar w:fldCharType="separate"/>
      </w:r>
      <w:r>
        <w:t>8</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6.4.2</w:t>
      </w:r>
      <w:r>
        <w:rPr>
          <w:rFonts w:asciiTheme="minorHAnsi" w:eastAsiaTheme="minorEastAsia" w:hAnsiTheme="minorHAnsi" w:cstheme="minorBidi"/>
          <w:sz w:val="22"/>
          <w:szCs w:val="22"/>
          <w:lang w:val="en-US"/>
        </w:rPr>
        <w:tab/>
      </w:r>
      <w:r w:rsidRPr="005739C5">
        <w:rPr>
          <w:rFonts w:eastAsia="SimSun"/>
        </w:rPr>
        <w:t>Security threats or disadvantages</w:t>
      </w:r>
      <w:r>
        <w:tab/>
      </w:r>
      <w:r>
        <w:fldChar w:fldCharType="begin"/>
      </w:r>
      <w:r>
        <w:instrText xml:space="preserve"> PAGEREF _Toc530143247 \h </w:instrText>
      </w:r>
      <w:r>
        <w:fldChar w:fldCharType="separate"/>
      </w:r>
      <w:r>
        <w:t>8</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6.4.3</w:t>
      </w:r>
      <w:r>
        <w:rPr>
          <w:rFonts w:asciiTheme="minorHAnsi" w:eastAsiaTheme="minorEastAsia" w:hAnsiTheme="minorHAnsi" w:cstheme="minorBidi"/>
          <w:sz w:val="22"/>
          <w:szCs w:val="22"/>
          <w:lang w:val="en-US"/>
        </w:rPr>
        <w:tab/>
      </w:r>
      <w:r w:rsidRPr="005739C5">
        <w:rPr>
          <w:rFonts w:eastAsia="SimSun"/>
        </w:rPr>
        <w:t>Potential Security requirements</w:t>
      </w:r>
      <w:r>
        <w:tab/>
      </w:r>
      <w:r>
        <w:fldChar w:fldCharType="begin"/>
      </w:r>
      <w:r>
        <w:instrText xml:space="preserve"> PAGEREF _Toc530143248 \h </w:instrText>
      </w:r>
      <w:r>
        <w:fldChar w:fldCharType="separate"/>
      </w:r>
      <w:r>
        <w:t>8</w:t>
      </w:r>
      <w:r>
        <w:fldChar w:fldCharType="end"/>
      </w:r>
    </w:p>
    <w:p w:rsidR="00554B6B" w:rsidRDefault="00554B6B">
      <w:pPr>
        <w:pStyle w:val="TOC2"/>
        <w:rPr>
          <w:rFonts w:asciiTheme="minorHAnsi" w:eastAsiaTheme="minorEastAsia" w:hAnsiTheme="minorHAnsi" w:cstheme="minorBidi"/>
          <w:sz w:val="22"/>
          <w:szCs w:val="22"/>
          <w:lang w:val="en-US"/>
        </w:rPr>
      </w:pPr>
      <w:r w:rsidRPr="005739C5">
        <w:rPr>
          <w:rFonts w:eastAsia="SimSun"/>
        </w:rPr>
        <w:t xml:space="preserve">6.5 </w:t>
      </w:r>
      <w:r>
        <w:rPr>
          <w:rFonts w:asciiTheme="minorHAnsi" w:eastAsiaTheme="minorEastAsia" w:hAnsiTheme="minorHAnsi" w:cstheme="minorBidi"/>
          <w:sz w:val="22"/>
          <w:szCs w:val="22"/>
          <w:lang w:val="en-US"/>
        </w:rPr>
        <w:tab/>
      </w:r>
      <w:r w:rsidRPr="005739C5">
        <w:rPr>
          <w:rFonts w:eastAsia="SimSun"/>
        </w:rPr>
        <w:t>Key Issue #4:</w:t>
      </w:r>
      <w:r w:rsidRPr="005739C5">
        <w:rPr>
          <w:rFonts w:eastAsia="SimSun"/>
          <w:lang w:eastAsia="zh-CN"/>
        </w:rPr>
        <w:t xml:space="preserve"> S</w:t>
      </w:r>
      <w:r w:rsidRPr="005739C5">
        <w:rPr>
          <w:rFonts w:eastAsia="SimSun"/>
          <w:lang w:eastAsia="ko-KR"/>
        </w:rPr>
        <w:t>ecurity and privacy aspects related to the solution for Network Slice specific access authentication and authorization</w:t>
      </w:r>
      <w:r>
        <w:tab/>
      </w:r>
      <w:r>
        <w:fldChar w:fldCharType="begin"/>
      </w:r>
      <w:r>
        <w:instrText xml:space="preserve"> PAGEREF _Toc530143249 \h </w:instrText>
      </w:r>
      <w:r>
        <w:fldChar w:fldCharType="separate"/>
      </w:r>
      <w:r>
        <w:t>8</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lang w:eastAsia="zh-CN"/>
        </w:rPr>
        <w:t>6</w:t>
      </w:r>
      <w:r w:rsidRPr="005739C5">
        <w:rPr>
          <w:rFonts w:eastAsia="SimSun"/>
        </w:rPr>
        <w:t>.</w:t>
      </w:r>
      <w:r w:rsidRPr="005739C5">
        <w:rPr>
          <w:rFonts w:eastAsia="SimSun"/>
          <w:lang w:eastAsia="zh-CN"/>
        </w:rPr>
        <w:t>5</w:t>
      </w:r>
      <w:r w:rsidRPr="005739C5">
        <w:rPr>
          <w:rFonts w:eastAsia="SimSun"/>
        </w:rPr>
        <w:t>.1</w:t>
      </w:r>
      <w:r>
        <w:rPr>
          <w:rFonts w:asciiTheme="minorHAnsi" w:eastAsiaTheme="minorEastAsia" w:hAnsiTheme="minorHAnsi" w:cstheme="minorBidi"/>
          <w:sz w:val="22"/>
          <w:szCs w:val="22"/>
          <w:lang w:val="en-US"/>
        </w:rPr>
        <w:tab/>
      </w:r>
      <w:r w:rsidRPr="005739C5">
        <w:rPr>
          <w:rFonts w:eastAsia="SimSun"/>
          <w:lang w:eastAsia="zh-CN"/>
        </w:rPr>
        <w:t>Description</w:t>
      </w:r>
      <w:r>
        <w:tab/>
      </w:r>
      <w:r>
        <w:fldChar w:fldCharType="begin"/>
      </w:r>
      <w:r>
        <w:instrText xml:space="preserve"> PAGEREF _Toc530143250 \h </w:instrText>
      </w:r>
      <w:r>
        <w:fldChar w:fldCharType="separate"/>
      </w:r>
      <w:r>
        <w:t>8</w:t>
      </w:r>
      <w:r>
        <w:fldChar w:fldCharType="end"/>
      </w:r>
    </w:p>
    <w:p w:rsidR="00554B6B" w:rsidRDefault="00554B6B">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Solutions</w:t>
      </w:r>
      <w:r>
        <w:tab/>
      </w:r>
      <w:r>
        <w:fldChar w:fldCharType="begin"/>
      </w:r>
      <w:r>
        <w:instrText xml:space="preserve"> PAGEREF _Toc530143251 \h </w:instrText>
      </w:r>
      <w:r>
        <w:fldChar w:fldCharType="separate"/>
      </w:r>
      <w:r>
        <w:t>9</w:t>
      </w:r>
      <w:r>
        <w:fldChar w:fldCharType="end"/>
      </w:r>
    </w:p>
    <w:p w:rsidR="00554B6B" w:rsidRDefault="00554B6B">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Solution #1</w:t>
      </w:r>
      <w:r>
        <w:tab/>
      </w:r>
      <w:r>
        <w:fldChar w:fldCharType="begin"/>
      </w:r>
      <w:r>
        <w:instrText xml:space="preserve"> PAGEREF _Toc530143252 \h </w:instrText>
      </w:r>
      <w:r>
        <w:fldChar w:fldCharType="separate"/>
      </w:r>
      <w:r>
        <w:t>9</w:t>
      </w:r>
      <w:r>
        <w:fldChar w:fldCharType="end"/>
      </w:r>
    </w:p>
    <w:p w:rsidR="00554B6B" w:rsidRDefault="00554B6B">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_Toc530143253 \h </w:instrText>
      </w:r>
      <w:r>
        <w:fldChar w:fldCharType="separate"/>
      </w:r>
      <w:r>
        <w:t>9</w:t>
      </w:r>
      <w:r>
        <w:fldChar w:fldCharType="end"/>
      </w:r>
    </w:p>
    <w:p w:rsidR="00554B6B" w:rsidRDefault="00554B6B">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_Toc530143254 \h </w:instrText>
      </w:r>
      <w:r>
        <w:fldChar w:fldCharType="separate"/>
      </w:r>
      <w:r>
        <w:t>9</w:t>
      </w:r>
      <w:r>
        <w:fldChar w:fldCharType="end"/>
      </w:r>
    </w:p>
    <w:p w:rsidR="00554B6B" w:rsidRDefault="00554B6B">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_Toc530143255 \h </w:instrText>
      </w:r>
      <w:r>
        <w:fldChar w:fldCharType="separate"/>
      </w:r>
      <w:r>
        <w:t>9</w:t>
      </w:r>
      <w:r>
        <w:fldChar w:fldCharType="end"/>
      </w:r>
    </w:p>
    <w:p w:rsidR="00554B6B" w:rsidRDefault="00554B6B">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_Toc530143256 \h </w:instrText>
      </w:r>
      <w:r>
        <w:fldChar w:fldCharType="separate"/>
      </w:r>
      <w:r>
        <w:t>9</w:t>
      </w:r>
      <w:r>
        <w:fldChar w:fldCharType="end"/>
      </w:r>
    </w:p>
    <w:p w:rsidR="00554B6B" w:rsidRDefault="00554B6B">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Recommendations</w:t>
      </w:r>
      <w:r>
        <w:tab/>
      </w:r>
      <w:r>
        <w:fldChar w:fldCharType="begin"/>
      </w:r>
      <w:r>
        <w:instrText xml:space="preserve"> PAGEREF _Toc530143257 \h </w:instrText>
      </w:r>
      <w:r>
        <w:fldChar w:fldCharType="separate"/>
      </w:r>
      <w:r>
        <w:t>9</w:t>
      </w:r>
      <w:r>
        <w:fldChar w:fldCharType="end"/>
      </w:r>
    </w:p>
    <w:p w:rsidR="00554B6B" w:rsidRDefault="00554B6B">
      <w:pPr>
        <w:pStyle w:val="TOC9"/>
        <w:rPr>
          <w:rFonts w:asciiTheme="minorHAnsi" w:eastAsiaTheme="minorEastAsia" w:hAnsiTheme="minorHAnsi" w:cstheme="minorBidi"/>
          <w:b w:val="0"/>
          <w:szCs w:val="22"/>
          <w:lang w:val="en-US"/>
        </w:rPr>
      </w:pPr>
      <w:r>
        <w:t>Annex &lt;X&gt;: Change history</w:t>
      </w:r>
      <w:r>
        <w:tab/>
      </w:r>
      <w:r>
        <w:fldChar w:fldCharType="begin"/>
      </w:r>
      <w:r>
        <w:instrText xml:space="preserve"> PAGEREF _Toc530143258 \h </w:instrText>
      </w:r>
      <w:r>
        <w:fldChar w:fldCharType="separate"/>
      </w:r>
      <w:r>
        <w:t>10</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4" w:name="_Toc530143225"/>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5" w:name="_Toc530143226"/>
      <w:r w:rsidRPr="00235394">
        <w:t>Introduction</w:t>
      </w:r>
      <w:bookmarkEnd w:id="5"/>
    </w:p>
    <w:p w:rsidR="00E8629F" w:rsidRPr="00235394" w:rsidRDefault="00E8629F">
      <w:pPr>
        <w:pStyle w:val="Guidance"/>
      </w:pPr>
      <w:r w:rsidRPr="00235394">
        <w:t>This clause is optional. If it exists, it is always the second unnumbered clause.</w:t>
      </w:r>
    </w:p>
    <w:p w:rsidR="008B5006" w:rsidRDefault="00E8629F" w:rsidP="002C113D">
      <w:pPr>
        <w:pStyle w:val="Heading1"/>
        <w:numPr>
          <w:ilvl w:val="0"/>
          <w:numId w:val="4"/>
        </w:numPr>
      </w:pPr>
      <w:r w:rsidRPr="00235394">
        <w:br w:type="page"/>
      </w:r>
      <w:bookmarkStart w:id="6" w:name="_Toc530143227"/>
      <w:r w:rsidRPr="00235394">
        <w:lastRenderedPageBreak/>
        <w:t>Scope</w:t>
      </w:r>
      <w:bookmarkEnd w:id="6"/>
    </w:p>
    <w:p w:rsidR="008B5006" w:rsidRDefault="008B5006" w:rsidP="008B5006">
      <w:r>
        <w:t>The scope of this Technical Report is:</w:t>
      </w:r>
    </w:p>
    <w:p w:rsidR="008B5006" w:rsidRDefault="008B5006" w:rsidP="008B5006">
      <w:r>
        <w:t>To address the network slicing open security issues which are left over from Rel-15, specifically:</w:t>
      </w:r>
    </w:p>
    <w:p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FS-eNS study led by SA2.</w:t>
      </w:r>
    </w:p>
    <w:p w:rsidR="008B5006" w:rsidRDefault="008B5006" w:rsidP="008B5006">
      <w:r>
        <w:t>•</w:t>
      </w:r>
      <w:r>
        <w:tab/>
        <w:t xml:space="preserve">Identify and study the open security issues from R15 Network Slices particularly the aspects such as, </w:t>
      </w:r>
    </w:p>
    <w:p w:rsidR="008B5006" w:rsidRDefault="008B5006" w:rsidP="008B5006">
      <w:r>
        <w:t>o</w:t>
      </w:r>
      <w:r>
        <w:tab/>
        <w:t>Inter-slice security isolation</w:t>
      </w:r>
    </w:p>
    <w:p w:rsidR="008B5006" w:rsidRDefault="008B5006" w:rsidP="008B5006">
      <w:r>
        <w:t>o</w:t>
      </w:r>
      <w:r>
        <w:tab/>
        <w:t>Slice-specific security in the roaming scenarios.</w:t>
      </w:r>
    </w:p>
    <w:p w:rsidR="008B5006" w:rsidRDefault="008B5006" w:rsidP="008B5006">
      <w:r>
        <w:t>o</w:t>
      </w:r>
      <w:r>
        <w:tab/>
        <w:t>Slice-specific security features that can be offered as part of Network Slice as a Service (NSaaS) (Slice management)</w:t>
      </w:r>
    </w:p>
    <w:p w:rsidR="008B5006" w:rsidRDefault="008B5006" w:rsidP="008B5006">
      <w:r>
        <w:t>o</w:t>
      </w:r>
      <w:r>
        <w:tab/>
        <w:t>Slice-specific security features that can be made visible or monitored in the slice management (Slice management)</w:t>
      </w:r>
    </w:p>
    <w:p w:rsidR="008B5006" w:rsidRDefault="008B5006" w:rsidP="008B5006">
      <w:r>
        <w:t>•</w:t>
      </w:r>
      <w:r>
        <w:tab/>
        <w:t xml:space="preserve">Study the security aspects of architectural solutions in SA2 for the enhanced Network Slicing in R16.  </w:t>
      </w:r>
    </w:p>
    <w:p w:rsidR="008B5006" w:rsidRPr="008B5006" w:rsidRDefault="008B5006" w:rsidP="002C113D">
      <w:r>
        <w:t>•</w:t>
      </w:r>
      <w:r>
        <w:tab/>
        <w:t xml:space="preserve">Study the possible security aspects of the Network Slicing interworking with EPC for Connected and Idle modes </w:t>
      </w:r>
    </w:p>
    <w:p w:rsidR="00E8629F" w:rsidRPr="00235394" w:rsidRDefault="00E8629F">
      <w:pPr>
        <w:pStyle w:val="Heading1"/>
      </w:pPr>
      <w:bookmarkStart w:id="7" w:name="_Toc530143228"/>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8629F" w:rsidRDefault="00282213" w:rsidP="00410A47">
      <w:pPr>
        <w:pStyle w:val="EX"/>
      </w:pPr>
      <w:r w:rsidRPr="00235394">
        <w:t>[1]</w:t>
      </w:r>
      <w:r w:rsidRPr="00235394">
        <w:tab/>
        <w:t>3GPP TR 21.905: "Vocabulary for 3GPP Specifications".</w:t>
      </w:r>
    </w:p>
    <w:p w:rsidR="00A15FEB" w:rsidRDefault="00A15FEB" w:rsidP="00A15FEB">
      <w:pPr>
        <w:pStyle w:val="EX"/>
      </w:pPr>
      <w:r>
        <w:t>[2]</w:t>
      </w:r>
      <w:r>
        <w:tab/>
        <w:t>3GPP TS 33.501: "Security architecture and procedures for 5G system".</w:t>
      </w:r>
    </w:p>
    <w:p w:rsidR="00A15FEB" w:rsidRDefault="00A15FEB" w:rsidP="00A15FEB">
      <w:pPr>
        <w:pStyle w:val="EX"/>
      </w:pPr>
      <w:r>
        <w:t>[3]</w:t>
      </w:r>
      <w:r>
        <w:tab/>
        <w:t>3GPP TS 23.501: "System Architecture for the 5G System; Stage 2".</w:t>
      </w:r>
    </w:p>
    <w:p w:rsidR="00A15FEB" w:rsidRDefault="00A15FEB" w:rsidP="00A15FEB">
      <w:pPr>
        <w:pStyle w:val="EX"/>
      </w:pPr>
      <w:r>
        <w:t>[4]</w:t>
      </w:r>
      <w:r>
        <w:tab/>
        <w:t>3GPP TS 23.502: "Procedures for the 5G System; Stage 2".</w:t>
      </w:r>
    </w:p>
    <w:p w:rsidR="00A15FEB" w:rsidRPr="00235394" w:rsidRDefault="00A15FEB" w:rsidP="00A15FEB">
      <w:pPr>
        <w:pStyle w:val="EX"/>
      </w:pPr>
      <w:r>
        <w:t>[5]</w:t>
      </w:r>
      <w:r>
        <w:tab/>
        <w:t>3GPP TR 23.740: "Study on Enhancement of Network Slicing".</w:t>
      </w:r>
    </w:p>
    <w:p w:rsidR="00E8629F" w:rsidRPr="00235394" w:rsidRDefault="00E8629F">
      <w:pPr>
        <w:pStyle w:val="Heading1"/>
      </w:pPr>
      <w:bookmarkStart w:id="8" w:name="_Toc530143229"/>
      <w:r w:rsidRPr="00235394">
        <w:t>3</w:t>
      </w:r>
      <w:r w:rsidRPr="00235394">
        <w:tab/>
      </w:r>
      <w:r w:rsidR="00367724" w:rsidRPr="00235394">
        <w:t>Definitions, symbols and abbreviations</w:t>
      </w:r>
      <w:bookmarkEnd w:id="8"/>
    </w:p>
    <w:p w:rsidR="00E8629F" w:rsidRPr="00235394" w:rsidRDefault="00E8629F">
      <w:pPr>
        <w:pStyle w:val="Heading2"/>
      </w:pPr>
      <w:bookmarkStart w:id="9" w:name="_Toc530143230"/>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15" w:name="_Toc530143231"/>
      <w:r w:rsidRPr="00235394">
        <w:lastRenderedPageBreak/>
        <w:t>3.2</w:t>
      </w:r>
      <w:r w:rsidRPr="00235394">
        <w:tab/>
        <w:t>Symbols</w:t>
      </w:r>
      <w:bookmarkEnd w:id="15"/>
    </w:p>
    <w:p w:rsidR="00E8629F" w:rsidRPr="00235394" w:rsidRDefault="00E8629F">
      <w:pPr>
        <w:keepNext/>
      </w:pPr>
      <w:r w:rsidRPr="00235394">
        <w:t>For the purposes of the present document, the following symbols apply:</w:t>
      </w:r>
    </w:p>
    <w:p w:rsidR="00E8629F" w:rsidRPr="00235394" w:rsidRDefault="00E8629F">
      <w:pPr>
        <w:pStyle w:val="EW"/>
      </w:pPr>
    </w:p>
    <w:p w:rsidR="00E8629F" w:rsidRPr="00235394" w:rsidRDefault="00E8629F">
      <w:pPr>
        <w:pStyle w:val="Heading2"/>
      </w:pPr>
      <w:bookmarkStart w:id="16" w:name="_Toc530143232"/>
      <w:r w:rsidRPr="00235394">
        <w:t>3.3</w:t>
      </w:r>
      <w:r w:rsidRPr="00235394">
        <w:tab/>
        <w:t>Abbreviations</w:t>
      </w:r>
      <w:bookmarkEnd w:id="1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10A47" w:rsidRPr="00997C21" w:rsidRDefault="0084263E" w:rsidP="0084263E">
      <w:pPr>
        <w:pStyle w:val="Heading1"/>
      </w:pPr>
      <w:bookmarkStart w:id="17" w:name="_Toc530143233"/>
      <w:r>
        <w:t>4</w:t>
      </w:r>
      <w:r w:rsidR="00410A47" w:rsidRPr="00997C21">
        <w:tab/>
      </w:r>
      <w:r w:rsidR="00410A47" w:rsidRPr="0084263E">
        <w:t>Background</w:t>
      </w:r>
      <w:bookmarkEnd w:id="17"/>
    </w:p>
    <w:p w:rsidR="00E8629F" w:rsidRPr="00235394" w:rsidRDefault="00E8629F">
      <w:pPr>
        <w:pStyle w:val="EW"/>
      </w:pPr>
    </w:p>
    <w:p w:rsidR="00E8629F" w:rsidRDefault="0084263E" w:rsidP="0084263E">
      <w:pPr>
        <w:pStyle w:val="Heading1"/>
      </w:pPr>
      <w:bookmarkStart w:id="18" w:name="_Toc530143234"/>
      <w:r>
        <w:t>5</w:t>
      </w:r>
      <w:r>
        <w:tab/>
        <w:t>Requirements, assumptions and constraints</w:t>
      </w:r>
      <w:bookmarkEnd w:id="18"/>
    </w:p>
    <w:p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have to be considered or addressed by any of the proposed solution.</w:t>
      </w:r>
    </w:p>
    <w:p w:rsidR="00FD2920" w:rsidRDefault="00FD2920" w:rsidP="00FD2920">
      <w:pPr>
        <w:pStyle w:val="Heading1"/>
      </w:pPr>
      <w:bookmarkStart w:id="19" w:name="_Toc530143235"/>
      <w:r>
        <w:t>6</w:t>
      </w:r>
      <w:r>
        <w:tab/>
        <w:t>Key Issues</w:t>
      </w:r>
      <w:bookmarkEnd w:id="19"/>
    </w:p>
    <w:p w:rsidR="00FD2920" w:rsidRDefault="00FD2920" w:rsidP="00FD2920">
      <w:pPr>
        <w:pStyle w:val="Heading2"/>
      </w:pPr>
      <w:bookmarkStart w:id="20" w:name="_Toc530143236"/>
      <w:r>
        <w:t>6.1</w:t>
      </w:r>
      <w:r>
        <w:tab/>
        <w:t>Introduction</w:t>
      </w:r>
      <w:bookmarkEnd w:id="20"/>
    </w:p>
    <w:p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rsidR="00FD2920" w:rsidRDefault="00FD2920" w:rsidP="00FD2920">
      <w:pPr>
        <w:pStyle w:val="Heading2"/>
      </w:pPr>
      <w:bookmarkStart w:id="21" w:name="_Toc530143237"/>
      <w:r>
        <w:t>6.2</w:t>
      </w:r>
      <w:r>
        <w:tab/>
      </w:r>
      <w:r>
        <w:tab/>
        <w:t>Key Issue #1</w:t>
      </w:r>
      <w:r w:rsidR="00715E65" w:rsidRPr="00715E65">
        <w:t xml:space="preserve"> Authentication for access to specific Network Slices</w:t>
      </w:r>
      <w:bookmarkEnd w:id="21"/>
    </w:p>
    <w:p w:rsidR="00FD2920" w:rsidRDefault="00FD2920" w:rsidP="00FD2920">
      <w:pPr>
        <w:pStyle w:val="Heading3"/>
      </w:pPr>
      <w:bookmarkStart w:id="22" w:name="_Toc530143238"/>
      <w:r>
        <w:t>6.2.1</w:t>
      </w:r>
      <w:r>
        <w:tab/>
        <w:t>Key issue detail</w:t>
      </w:r>
      <w:bookmarkEnd w:id="22"/>
    </w:p>
    <w:p w:rsidR="00715E65" w:rsidRPr="00715E65" w:rsidRDefault="00715E65" w:rsidP="00715E65">
      <w:pPr>
        <w:rPr>
          <w:rFonts w:eastAsia="SimSun"/>
        </w:rPr>
      </w:pPr>
      <w:r w:rsidRPr="00715E65">
        <w:rPr>
          <w:rFonts w:eastAsia="SimSun"/>
        </w:rPr>
        <w:t xml:space="preserve">This key issue will study how to </w:t>
      </w:r>
      <w:bookmarkStart w:id="23"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23"/>
      <w:r w:rsidRPr="00715E65">
        <w:rPr>
          <w:rFonts w:eastAsia="SimSun"/>
        </w:rPr>
        <w:t>and that takes place after the primary authentication which is still required between the UE and the 5GS for PLMN access authorization and authentication.</w:t>
      </w:r>
    </w:p>
    <w:p w:rsidR="00715E65" w:rsidRPr="00715E65" w:rsidRDefault="00715E65" w:rsidP="00715E65">
      <w:pPr>
        <w:rPr>
          <w:rFonts w:eastAsia="SimSun"/>
        </w:rPr>
      </w:pPr>
      <w:r w:rsidRPr="00715E65">
        <w:rPr>
          <w:rFonts w:eastAsia="SimSun"/>
        </w:rPr>
        <w:t>In</w:t>
      </w:r>
      <w:r w:rsidR="00555DF7">
        <w:rPr>
          <w:rFonts w:eastAsia="SimSun"/>
        </w:rPr>
        <w:t xml:space="preserve"> particular, the key issue will</w:t>
      </w:r>
      <w:r w:rsidRPr="00715E65">
        <w:rPr>
          <w:rFonts w:eastAsia="SimSun"/>
        </w:rPr>
        <w:t xml:space="preserve"> address: Access control to Network Slices that require additional authorization and authentication:</w:t>
      </w:r>
    </w:p>
    <w:p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do the UE and the Network know that additional authorization and authentication is required for a Network Slice?</w:t>
      </w:r>
    </w:p>
    <w:p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rsidR="00715E65" w:rsidRPr="00715E65" w:rsidRDefault="00715E65" w:rsidP="002C113D"/>
    <w:p w:rsidR="00FD2920" w:rsidRDefault="00FD2920" w:rsidP="00FD2920">
      <w:pPr>
        <w:pStyle w:val="Heading3"/>
      </w:pPr>
      <w:bookmarkStart w:id="24" w:name="_Toc530143239"/>
      <w:r>
        <w:lastRenderedPageBreak/>
        <w:t>6.2.2</w:t>
      </w:r>
      <w:r>
        <w:tab/>
        <w:t>Security threats</w:t>
      </w:r>
      <w:bookmarkEnd w:id="24"/>
    </w:p>
    <w:p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unauthorized</w:t>
      </w:r>
      <w:r w:rsidRPr="006C6DB0">
        <w:rPr>
          <w:rFonts w:eastAsia="SimSun"/>
        </w:rPr>
        <w:t xml:space="preserve"> UEs may access the Slice which those UEs are not entitled to access. The </w:t>
      </w:r>
      <w:r w:rsidR="00603CD5" w:rsidRPr="006C6DB0">
        <w:rPr>
          <w:rFonts w:eastAsia="SimSun"/>
        </w:rPr>
        <w:t>unauthorized</w:t>
      </w:r>
      <w:r w:rsidRPr="006C6DB0">
        <w:rPr>
          <w:rFonts w:eastAsia="SimSun"/>
        </w:rPr>
        <w:t xml:space="preserve"> UEs may consume resources of the Network Slice and they may cause DoS to legitimate UEs.</w:t>
      </w:r>
    </w:p>
    <w:p w:rsidR="006C6DB0" w:rsidRPr="006C6DB0" w:rsidRDefault="006C6DB0" w:rsidP="006C6DB0">
      <w:pPr>
        <w:rPr>
          <w:rFonts w:eastAsia="SimSun"/>
        </w:rPr>
      </w:pPr>
      <w:r w:rsidRPr="006C6DB0">
        <w:rPr>
          <w:rFonts w:eastAsia="SimSun"/>
        </w:rPr>
        <w:t xml:space="preserve">The unauthorized UEs may be any regular UE, which may have successfully completed the primary authentication using 3GPP credentials, but do not have credentials for access the specific Network Slice. Hence such UEs need to be prevented from accessing the Network Slice. </w:t>
      </w:r>
    </w:p>
    <w:p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rsidR="00FD2920" w:rsidRDefault="00FD2920" w:rsidP="00FD2920">
      <w:pPr>
        <w:pStyle w:val="Heading3"/>
      </w:pPr>
      <w:bookmarkStart w:id="25" w:name="_Toc530143240"/>
      <w:r>
        <w:t>6.2.3</w:t>
      </w:r>
      <w:r>
        <w:tab/>
        <w:t>Potential security requirements</w:t>
      </w:r>
      <w:bookmarkEnd w:id="25"/>
    </w:p>
    <w:p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rsidR="00183DC8" w:rsidRPr="00183DC8" w:rsidRDefault="000E7D6C" w:rsidP="002C113D">
      <w:pPr>
        <w:pStyle w:val="Heading2"/>
        <w:rPr>
          <w:rFonts w:eastAsia="SimSun"/>
        </w:rPr>
      </w:pPr>
      <w:bookmarkStart w:id="26" w:name="_Toc530143241"/>
      <w:r>
        <w:rPr>
          <w:rFonts w:eastAsia="SimSun"/>
        </w:rPr>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26"/>
    </w:p>
    <w:p w:rsidR="00183DC8" w:rsidRPr="00183DC8" w:rsidRDefault="00BE158E" w:rsidP="002C113D">
      <w:pPr>
        <w:pStyle w:val="Heading3"/>
        <w:rPr>
          <w:rFonts w:eastAsia="SimSun"/>
        </w:rPr>
      </w:pPr>
      <w:bookmarkStart w:id="27" w:name="_Toc515049975"/>
      <w:bookmarkStart w:id="28" w:name="_Toc530143242"/>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27"/>
      <w:bookmarkEnd w:id="28"/>
    </w:p>
    <w:p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 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operaotor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rsidR="00183DC8" w:rsidRPr="00183DC8" w:rsidRDefault="00183DC8" w:rsidP="00183DC8">
      <w:pPr>
        <w:rPr>
          <w:rFonts w:eastAsia="SimSun"/>
        </w:rPr>
      </w:pPr>
      <w:r w:rsidRPr="00183DC8">
        <w:rPr>
          <w:rFonts w:eastAsia="SimSun"/>
        </w:rPr>
        <w:t>In the current solution, assuming that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rsidR="00183DC8" w:rsidRPr="00183DC8" w:rsidRDefault="00BE158E" w:rsidP="002C113D">
      <w:pPr>
        <w:pStyle w:val="Heading3"/>
        <w:rPr>
          <w:rFonts w:eastAsia="SimSun"/>
        </w:rPr>
      </w:pPr>
      <w:bookmarkStart w:id="29" w:name="_Toc515049976"/>
      <w:bookmarkStart w:id="30" w:name="_Toc530143243"/>
      <w:r>
        <w:rPr>
          <w:rFonts w:eastAsia="SimSun"/>
        </w:rPr>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29"/>
      <w:bookmarkEnd w:id="30"/>
    </w:p>
    <w:p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rsidR="00183DC8" w:rsidRPr="00183DC8" w:rsidRDefault="00BE158E" w:rsidP="002C113D">
      <w:pPr>
        <w:pStyle w:val="Heading3"/>
        <w:rPr>
          <w:rFonts w:eastAsia="SimSun"/>
        </w:rPr>
      </w:pPr>
      <w:bookmarkStart w:id="31" w:name="_Toc515049977"/>
      <w:bookmarkStart w:id="32" w:name="_Toc530143244"/>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31"/>
      <w:bookmarkEnd w:id="32"/>
    </w:p>
    <w:p w:rsidR="00183DC8" w:rsidRPr="00183DC8" w:rsidRDefault="00183DC8" w:rsidP="00183DC8">
      <w:pPr>
        <w:rPr>
          <w:rFonts w:eastAsia="SimSun"/>
        </w:rPr>
      </w:pPr>
      <w:r w:rsidRPr="00183DC8">
        <w:rPr>
          <w:rFonts w:eastAsia="SimSun"/>
        </w:rPr>
        <w:t>The system shall support forward security between mutually exclusive slices.</w:t>
      </w:r>
    </w:p>
    <w:p w:rsidR="00F243E0" w:rsidRPr="00F243E0" w:rsidRDefault="006E3015" w:rsidP="002C113D">
      <w:pPr>
        <w:pStyle w:val="Heading2"/>
        <w:rPr>
          <w:rFonts w:eastAsia="SimSun"/>
        </w:rPr>
      </w:pPr>
      <w:bookmarkStart w:id="33" w:name="_Toc530143245"/>
      <w:r>
        <w:rPr>
          <w:rFonts w:eastAsia="SimSun"/>
        </w:rPr>
        <w:lastRenderedPageBreak/>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 xml:space="preserve">ecurity features for </w:t>
      </w:r>
      <w:r w:rsidR="00F243E0" w:rsidRPr="00F243E0">
        <w:rPr>
          <w:rFonts w:eastAsia="SimSun"/>
          <w:lang w:eastAsia="zh-CN"/>
        </w:rPr>
        <w:t>NSaaS</w:t>
      </w:r>
      <w:bookmarkEnd w:id="33"/>
    </w:p>
    <w:p w:rsidR="00F243E0" w:rsidRPr="00F243E0" w:rsidRDefault="00F243E0" w:rsidP="002C113D">
      <w:pPr>
        <w:pStyle w:val="Heading3"/>
        <w:rPr>
          <w:rFonts w:eastAsia="SimSun"/>
        </w:rPr>
      </w:pPr>
      <w:bookmarkStart w:id="34" w:name="_Toc352074858"/>
      <w:bookmarkStart w:id="35" w:name="_Toc494269865"/>
      <w:bookmarkStart w:id="36" w:name="_Toc530143246"/>
      <w:r>
        <w:rPr>
          <w:rFonts w:eastAsia="SimSun"/>
        </w:rPr>
        <w:t>6</w:t>
      </w:r>
      <w:r w:rsidR="006E3015">
        <w:rPr>
          <w:rFonts w:eastAsia="SimSun"/>
        </w:rPr>
        <w:t>.4</w:t>
      </w:r>
      <w:r w:rsidRPr="00F243E0">
        <w:rPr>
          <w:rFonts w:eastAsia="SimSun"/>
        </w:rPr>
        <w:t>.1</w:t>
      </w:r>
      <w:r w:rsidRPr="00F243E0">
        <w:rPr>
          <w:rFonts w:eastAsia="SimSun"/>
        </w:rPr>
        <w:tab/>
        <w:t>Key issue details</w:t>
      </w:r>
      <w:bookmarkEnd w:id="34"/>
      <w:bookmarkEnd w:id="35"/>
      <w:bookmarkEnd w:id="36"/>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Service (NSaaS)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However, the security related properties are not identified. This KI will address: offering slice-specific security features as NSaaS including:</w:t>
      </w:r>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provieded. It is beneficial for the operators to know, in terms of resource optimization, which optional features are not necessary for every slices. </w:t>
      </w:r>
    </w:p>
    <w:p w:rsidR="00F243E0" w:rsidRPr="00F243E0" w:rsidRDefault="00F243E0" w:rsidP="00F243E0">
      <w:pPr>
        <w:overflowPunct w:val="0"/>
        <w:autoSpaceDE w:val="0"/>
        <w:autoSpaceDN w:val="0"/>
        <w:adjustRightInd w:val="0"/>
        <w:ind w:left="568" w:right="-99"/>
        <w:textAlignment w:val="baseline"/>
        <w:rPr>
          <w:rFonts w:eastAsia="SimSun"/>
        </w:rPr>
      </w:pPr>
    </w:p>
    <w:p w:rsidR="00F243E0" w:rsidRPr="00F243E0" w:rsidRDefault="00F243E0" w:rsidP="002C113D">
      <w:pPr>
        <w:pStyle w:val="Heading3"/>
        <w:rPr>
          <w:rFonts w:eastAsia="SimSun"/>
        </w:rPr>
      </w:pPr>
      <w:bookmarkStart w:id="37" w:name="_Toc352074859"/>
      <w:bookmarkStart w:id="38" w:name="_Toc494269866"/>
      <w:bookmarkStart w:id="39" w:name="_Toc530143247"/>
      <w:r>
        <w:rPr>
          <w:rFonts w:eastAsia="SimSun"/>
        </w:rPr>
        <w:t>6</w:t>
      </w:r>
      <w:r w:rsidR="006E3015">
        <w:rPr>
          <w:rFonts w:eastAsia="SimSun"/>
        </w:rPr>
        <w:t>.4</w:t>
      </w:r>
      <w:r w:rsidRPr="00F243E0">
        <w:rPr>
          <w:rFonts w:eastAsia="SimSun"/>
        </w:rPr>
        <w:t>.2</w:t>
      </w:r>
      <w:r w:rsidRPr="00F243E0">
        <w:rPr>
          <w:rFonts w:eastAsia="SimSun"/>
        </w:rPr>
        <w:tab/>
        <w:t>Security threat</w:t>
      </w:r>
      <w:bookmarkEnd w:id="37"/>
      <w:bookmarkEnd w:id="38"/>
      <w:r w:rsidRPr="00F243E0">
        <w:rPr>
          <w:rFonts w:eastAsia="SimSun"/>
        </w:rPr>
        <w:t>s or disadvantages</w:t>
      </w:r>
      <w:bookmarkEnd w:id="39"/>
    </w:p>
    <w:p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rsidR="00F243E0" w:rsidRPr="00F243E0" w:rsidRDefault="00F243E0" w:rsidP="00F243E0">
      <w:pPr>
        <w:overflowPunct w:val="0"/>
        <w:autoSpaceDE w:val="0"/>
        <w:autoSpaceDN w:val="0"/>
        <w:adjustRightInd w:val="0"/>
        <w:ind w:left="568" w:right="-99"/>
        <w:textAlignment w:val="baseline"/>
        <w:rPr>
          <w:rFonts w:eastAsia="SimSun"/>
        </w:rPr>
      </w:pPr>
    </w:p>
    <w:p w:rsidR="00F243E0" w:rsidRPr="00F243E0" w:rsidRDefault="00F243E0" w:rsidP="002C113D">
      <w:pPr>
        <w:pStyle w:val="Heading3"/>
        <w:rPr>
          <w:rFonts w:eastAsia="SimSun"/>
        </w:rPr>
      </w:pPr>
      <w:bookmarkStart w:id="40" w:name="_Toc352074860"/>
      <w:bookmarkStart w:id="41" w:name="_Toc494269867"/>
      <w:bookmarkStart w:id="42" w:name="_Toc530143248"/>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40"/>
      <w:bookmarkEnd w:id="41"/>
      <w:bookmarkEnd w:id="42"/>
      <w:r w:rsidRPr="00F243E0">
        <w:rPr>
          <w:rFonts w:eastAsia="SimSun"/>
        </w:rPr>
        <w:tab/>
      </w:r>
      <w:r w:rsidRPr="00F243E0">
        <w:rPr>
          <w:rFonts w:eastAsia="SimSun"/>
        </w:rPr>
        <w:tab/>
      </w:r>
    </w:p>
    <w:p w:rsidR="00F243E0" w:rsidRPr="00F243E0" w:rsidRDefault="00F243E0" w:rsidP="00F243E0">
      <w:pPr>
        <w:ind w:left="568"/>
        <w:rPr>
          <w:rFonts w:eastAsia="SimSun"/>
        </w:rPr>
      </w:pPr>
      <w:r w:rsidRPr="00F243E0">
        <w:rPr>
          <w:rFonts w:eastAsia="SimSun" w:hint="eastAsia"/>
        </w:rPr>
        <w:t>N.A.</w:t>
      </w:r>
    </w:p>
    <w:p w:rsidR="0068600F" w:rsidRPr="0068600F" w:rsidRDefault="006E3015" w:rsidP="002C113D">
      <w:pPr>
        <w:pStyle w:val="Heading2"/>
        <w:rPr>
          <w:rFonts w:eastAsia="SimSun"/>
        </w:rPr>
      </w:pPr>
      <w:bookmarkStart w:id="43" w:name="_Toc530143249"/>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43"/>
    </w:p>
    <w:p w:rsidR="0068600F" w:rsidRPr="0068600F" w:rsidRDefault="0068600F" w:rsidP="002C113D">
      <w:pPr>
        <w:pStyle w:val="Heading3"/>
        <w:rPr>
          <w:rFonts w:eastAsia="SimSun"/>
          <w:lang w:eastAsia="zh-CN"/>
        </w:rPr>
      </w:pPr>
      <w:bookmarkStart w:id="44" w:name="_Toc530143250"/>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44"/>
    </w:p>
    <w:p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Slice authentication by 3rd party. It mentions slice authentication can support user centric identifier and authentication apart from the MNO credential and authentication and thus allows users to have access to the specific slice service(e.g., different tires of gaming services) regardless of device used based on the user’s subscription to the slice service.</w:t>
      </w:r>
    </w:p>
    <w:p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rsidR="0068600F" w:rsidRPr="0068600F" w:rsidRDefault="0068600F" w:rsidP="0068600F">
      <w:pPr>
        <w:rPr>
          <w:rFonts w:eastAsia="SimSun"/>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rsidR="0068600F" w:rsidRPr="0068600F" w:rsidRDefault="0068600F" w:rsidP="0068600F">
      <w:pPr>
        <w:ind w:leftChars="-58" w:left="-116" w:firstLine="116"/>
        <w:rPr>
          <w:rFonts w:eastAsia="SimSun"/>
        </w:rPr>
      </w:pPr>
      <w:r w:rsidRPr="0068600F">
        <w:rPr>
          <w:rFonts w:eastAsia="SimSun"/>
        </w:rPr>
        <w:lastRenderedPageBreak/>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transmition and network storage</w:t>
      </w:r>
      <w:r w:rsidRPr="0068600F">
        <w:rPr>
          <w:rFonts w:eastAsia="SimSun"/>
        </w:rPr>
        <w:t>?</w:t>
      </w:r>
    </w:p>
    <w:p w:rsidR="0068600F" w:rsidRPr="0068600F" w:rsidRDefault="0068600F" w:rsidP="0068600F">
      <w:pPr>
        <w:overflowPunct w:val="0"/>
        <w:autoSpaceDE w:val="0"/>
        <w:autoSpaceDN w:val="0"/>
        <w:adjustRightInd w:val="0"/>
        <w:ind w:rightChars="-49" w:right="-98"/>
        <w:textAlignment w:val="baseline"/>
        <w:rPr>
          <w:rFonts w:eastAsia="SimSun"/>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r w:rsidRPr="0068600F">
        <w:rPr>
          <w:rFonts w:eastAsia="SimSun" w:hint="eastAsia"/>
          <w:lang w:eastAsia="zh-CN"/>
        </w:rPr>
        <w:t>controled</w:t>
      </w:r>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rsidR="0068600F" w:rsidRPr="0068600F" w:rsidRDefault="0068600F" w:rsidP="0068600F">
      <w:pPr>
        <w:overflowPunct w:val="0"/>
        <w:autoSpaceDE w:val="0"/>
        <w:autoSpaceDN w:val="0"/>
        <w:adjustRightInd w:val="0"/>
        <w:ind w:right="-99"/>
        <w:textAlignment w:val="baseline"/>
        <w:rPr>
          <w:rFonts w:eastAsia="SimSun"/>
          <w:lang w:eastAsia="zh-CN"/>
        </w:rPr>
      </w:pPr>
    </w:p>
    <w:p w:rsidR="00555DF7" w:rsidRPr="00555DF7" w:rsidRDefault="00555DF7" w:rsidP="002C113D"/>
    <w:p w:rsidR="00FD2920" w:rsidRDefault="00FD2920" w:rsidP="00FD2920">
      <w:pPr>
        <w:pStyle w:val="Heading1"/>
      </w:pPr>
      <w:bookmarkStart w:id="45" w:name="_Toc530143251"/>
      <w:r>
        <w:t>7</w:t>
      </w:r>
      <w:r>
        <w:tab/>
        <w:t>Solutions</w:t>
      </w:r>
      <w:bookmarkEnd w:id="45"/>
    </w:p>
    <w:p w:rsidR="00FD2920" w:rsidRDefault="00FD2920" w:rsidP="00FD2920">
      <w:pPr>
        <w:pStyle w:val="Heading2"/>
      </w:pPr>
      <w:bookmarkStart w:id="46" w:name="_Toc530143252"/>
      <w:r>
        <w:t>7.1</w:t>
      </w:r>
      <w:r>
        <w:tab/>
        <w:t>Solution #1</w:t>
      </w:r>
      <w:bookmarkEnd w:id="46"/>
    </w:p>
    <w:p w:rsidR="00FD2920" w:rsidRDefault="00FD2920" w:rsidP="00FD2920">
      <w:pPr>
        <w:pStyle w:val="Heading3"/>
      </w:pPr>
      <w:bookmarkStart w:id="47" w:name="_Toc530143253"/>
      <w:r>
        <w:t>7.1.1</w:t>
      </w:r>
      <w:r>
        <w:tab/>
        <w:t>Introduction</w:t>
      </w:r>
      <w:bookmarkEnd w:id="47"/>
    </w:p>
    <w:p w:rsidR="00FD2920" w:rsidRDefault="00FD2920" w:rsidP="00FD2920">
      <w:pPr>
        <w:pStyle w:val="Heading3"/>
      </w:pPr>
      <w:bookmarkStart w:id="48" w:name="_Toc530143254"/>
      <w:r>
        <w:t>7.1.2</w:t>
      </w:r>
      <w:r>
        <w:tab/>
        <w:t>Solution details</w:t>
      </w:r>
      <w:bookmarkEnd w:id="48"/>
    </w:p>
    <w:p w:rsidR="00FD2920" w:rsidRDefault="00FD2920" w:rsidP="00FD2920">
      <w:pPr>
        <w:pStyle w:val="Heading3"/>
      </w:pPr>
      <w:bookmarkStart w:id="49" w:name="_Toc530143255"/>
      <w:r>
        <w:t>7.1.3</w:t>
      </w:r>
      <w:r>
        <w:tab/>
        <w:t>Evaluation</w:t>
      </w:r>
      <w:bookmarkEnd w:id="49"/>
    </w:p>
    <w:p w:rsidR="00FD2920" w:rsidRDefault="00D14218" w:rsidP="00D14218">
      <w:pPr>
        <w:pStyle w:val="Heading1"/>
      </w:pPr>
      <w:bookmarkStart w:id="50" w:name="_Toc530143256"/>
      <w:r>
        <w:t>8</w:t>
      </w:r>
      <w:r>
        <w:tab/>
        <w:t>Conclusions</w:t>
      </w:r>
      <w:bookmarkEnd w:id="50"/>
    </w:p>
    <w:p w:rsidR="00D14218" w:rsidRPr="00D14218" w:rsidRDefault="00D14218" w:rsidP="00D14218">
      <w:pPr>
        <w:pStyle w:val="Heading1"/>
      </w:pPr>
      <w:bookmarkStart w:id="51" w:name="_Toc530143257"/>
      <w:r>
        <w:t>9</w:t>
      </w:r>
      <w:r>
        <w:tab/>
        <w:t>Recommendations</w:t>
      </w:r>
      <w:bookmarkEnd w:id="51"/>
    </w:p>
    <w:p w:rsidR="00FD2920" w:rsidRPr="00FD2920" w:rsidRDefault="00FD2920" w:rsidP="00FD2920"/>
    <w:p w:rsidR="00FD2920" w:rsidRPr="00FD2920" w:rsidRDefault="00FD2920" w:rsidP="00FD2920"/>
    <w:p w:rsidR="00FD2920" w:rsidRPr="00FD2920" w:rsidRDefault="00FD2920" w:rsidP="00FD2920"/>
    <w:p w:rsidR="00FD2920" w:rsidRPr="00FD2920" w:rsidRDefault="00FD2920" w:rsidP="00FD2920"/>
    <w:p w:rsidR="00E8629F" w:rsidRPr="00235394" w:rsidRDefault="00E8629F">
      <w:pPr>
        <w:pStyle w:val="Heading9"/>
      </w:pPr>
      <w:bookmarkStart w:id="52" w:name="historyclause"/>
      <w:r w:rsidRPr="00235394">
        <w:br w:type="page"/>
      </w:r>
      <w:bookmarkStart w:id="53" w:name="_Toc530143258"/>
      <w:r w:rsidRPr="00235394">
        <w:lastRenderedPageBreak/>
        <w:t>Annex &lt;X&gt;:</w:t>
      </w:r>
      <w:r w:rsidRPr="00235394">
        <w:br/>
        <w:t>Change history</w:t>
      </w:r>
      <w:bookmarkEnd w:id="53"/>
    </w:p>
    <w:p w:rsidR="00D756B6" w:rsidRPr="00235394" w:rsidRDefault="00D756B6" w:rsidP="00D756B6">
      <w:pPr>
        <w:pStyle w:val="TH"/>
      </w:pPr>
      <w:bookmarkStart w:id="54" w:name="OLE_LINK6"/>
      <w:bookmarkStart w:id="55" w:name="OLE_LINK7"/>
      <w:bookmarkStart w:id="56" w:name="OLE_LINK20"/>
      <w:bookmarkStart w:id="57" w:name="OLE_LINK21"/>
      <w:bookmarkStart w:id="58"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54"/>
          <w:bookmarkEnd w:id="55"/>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6B0D02" w:rsidP="006B0D02">
            <w:pPr>
              <w:pStyle w:val="TAC"/>
              <w:rPr>
                <w:sz w:val="16"/>
                <w:szCs w:val="16"/>
              </w:rPr>
            </w:pPr>
          </w:p>
        </w:tc>
        <w:tc>
          <w:tcPr>
            <w:tcW w:w="800" w:type="dxa"/>
            <w:shd w:val="solid" w:color="FFFFFF" w:fill="auto"/>
          </w:tcPr>
          <w:p w:rsidR="006B0D02" w:rsidRPr="006B0D02" w:rsidRDefault="006B0D02" w:rsidP="006B0D02">
            <w:pPr>
              <w:pStyle w:val="TAC"/>
              <w:rPr>
                <w:sz w:val="16"/>
                <w:szCs w:val="16"/>
              </w:rPr>
            </w:pPr>
          </w:p>
        </w:tc>
        <w:tc>
          <w:tcPr>
            <w:tcW w:w="1094" w:type="dxa"/>
            <w:shd w:val="solid" w:color="FFFFFF" w:fill="auto"/>
          </w:tcPr>
          <w:p w:rsidR="006B0D02" w:rsidRPr="006B0D02" w:rsidRDefault="006B0D02" w:rsidP="006B0D02">
            <w:pPr>
              <w:pStyle w:val="TAC"/>
              <w:rPr>
                <w:sz w:val="16"/>
                <w:szCs w:val="16"/>
              </w:rPr>
            </w:pP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6B0D02" w:rsidP="006B0D02">
            <w:pPr>
              <w:pStyle w:val="TAL"/>
              <w:rPr>
                <w:sz w:val="16"/>
                <w:szCs w:val="16"/>
              </w:rPr>
            </w:pPr>
          </w:p>
        </w:tc>
        <w:tc>
          <w:tcPr>
            <w:tcW w:w="708" w:type="dxa"/>
            <w:shd w:val="solid" w:color="FFFFFF" w:fill="auto"/>
          </w:tcPr>
          <w:p w:rsidR="006B0D02" w:rsidRPr="007D6048" w:rsidRDefault="006B0D02" w:rsidP="007D6048">
            <w:pPr>
              <w:pStyle w:val="TAC"/>
              <w:rPr>
                <w:sz w:val="16"/>
                <w:szCs w:val="16"/>
              </w:rPr>
            </w:pPr>
          </w:p>
        </w:tc>
      </w:tr>
      <w:tr w:rsidR="00491815" w:rsidRPr="006B0D02" w:rsidTr="007D6048">
        <w:tc>
          <w:tcPr>
            <w:tcW w:w="800" w:type="dxa"/>
            <w:shd w:val="solid" w:color="FFFFFF" w:fill="auto"/>
          </w:tcPr>
          <w:p w:rsidR="00491815" w:rsidRPr="006B0D02" w:rsidRDefault="00491815" w:rsidP="006B0D02">
            <w:pPr>
              <w:pStyle w:val="TAC"/>
              <w:rPr>
                <w:sz w:val="16"/>
                <w:szCs w:val="16"/>
              </w:rPr>
            </w:pPr>
            <w:r>
              <w:rPr>
                <w:sz w:val="16"/>
                <w:szCs w:val="16"/>
              </w:rPr>
              <w:t>16/11/18</w:t>
            </w:r>
          </w:p>
        </w:tc>
        <w:tc>
          <w:tcPr>
            <w:tcW w:w="800" w:type="dxa"/>
            <w:shd w:val="solid" w:color="FFFFFF" w:fill="auto"/>
          </w:tcPr>
          <w:p w:rsidR="00491815" w:rsidRPr="006B0D02" w:rsidRDefault="00491815" w:rsidP="006B0D02">
            <w:pPr>
              <w:pStyle w:val="TAC"/>
              <w:rPr>
                <w:sz w:val="16"/>
                <w:szCs w:val="16"/>
              </w:rPr>
            </w:pPr>
            <w:r>
              <w:rPr>
                <w:sz w:val="16"/>
                <w:szCs w:val="16"/>
              </w:rPr>
              <w:t>SA3#93</w:t>
            </w:r>
          </w:p>
        </w:tc>
        <w:tc>
          <w:tcPr>
            <w:tcW w:w="1094" w:type="dxa"/>
            <w:shd w:val="solid" w:color="FFFFFF" w:fill="auto"/>
          </w:tcPr>
          <w:p w:rsidR="00491815" w:rsidRPr="006B0D02" w:rsidRDefault="00491815" w:rsidP="006B0D02">
            <w:pPr>
              <w:pStyle w:val="TAC"/>
              <w:rPr>
                <w:sz w:val="16"/>
                <w:szCs w:val="16"/>
              </w:rPr>
            </w:pPr>
            <w:r>
              <w:rPr>
                <w:sz w:val="16"/>
                <w:szCs w:val="16"/>
              </w:rPr>
              <w:t>S3-183333,</w:t>
            </w:r>
          </w:p>
        </w:tc>
        <w:tc>
          <w:tcPr>
            <w:tcW w:w="425" w:type="dxa"/>
            <w:shd w:val="solid" w:color="FFFFFF" w:fill="auto"/>
          </w:tcPr>
          <w:p w:rsidR="00491815" w:rsidRPr="006B0D02" w:rsidRDefault="00491815" w:rsidP="006B0D02">
            <w:pPr>
              <w:pStyle w:val="TAL"/>
              <w:rPr>
                <w:sz w:val="16"/>
                <w:szCs w:val="16"/>
              </w:rPr>
            </w:pPr>
          </w:p>
        </w:tc>
        <w:tc>
          <w:tcPr>
            <w:tcW w:w="425" w:type="dxa"/>
            <w:shd w:val="solid" w:color="FFFFFF" w:fill="auto"/>
          </w:tcPr>
          <w:p w:rsidR="00491815" w:rsidRPr="006B0D02" w:rsidRDefault="00491815" w:rsidP="006B0D02">
            <w:pPr>
              <w:pStyle w:val="TAR"/>
              <w:rPr>
                <w:sz w:val="16"/>
                <w:szCs w:val="16"/>
              </w:rPr>
            </w:pPr>
          </w:p>
        </w:tc>
        <w:tc>
          <w:tcPr>
            <w:tcW w:w="425" w:type="dxa"/>
            <w:shd w:val="solid" w:color="FFFFFF" w:fill="auto"/>
          </w:tcPr>
          <w:p w:rsidR="00491815" w:rsidRPr="006B0D02" w:rsidRDefault="00491815" w:rsidP="006B0D02">
            <w:pPr>
              <w:pStyle w:val="TAC"/>
              <w:rPr>
                <w:sz w:val="16"/>
                <w:szCs w:val="16"/>
              </w:rPr>
            </w:pPr>
          </w:p>
        </w:tc>
        <w:tc>
          <w:tcPr>
            <w:tcW w:w="4962" w:type="dxa"/>
            <w:shd w:val="solid" w:color="FFFFFF" w:fill="auto"/>
          </w:tcPr>
          <w:p w:rsidR="00491815" w:rsidRPr="006B0D02" w:rsidRDefault="00491815" w:rsidP="006B0D02">
            <w:pPr>
              <w:pStyle w:val="TAL"/>
              <w:rPr>
                <w:sz w:val="16"/>
                <w:szCs w:val="16"/>
              </w:rPr>
            </w:pPr>
            <w:r>
              <w:rPr>
                <w:sz w:val="16"/>
                <w:szCs w:val="16"/>
              </w:rPr>
              <w:t>TR Skeleton</w:t>
            </w:r>
          </w:p>
        </w:tc>
        <w:tc>
          <w:tcPr>
            <w:tcW w:w="708" w:type="dxa"/>
            <w:shd w:val="solid" w:color="FFFFFF" w:fill="auto"/>
          </w:tcPr>
          <w:p w:rsidR="00491815" w:rsidRPr="007D6048" w:rsidRDefault="00491815" w:rsidP="007D6048">
            <w:pPr>
              <w:pStyle w:val="TAC"/>
              <w:rPr>
                <w:sz w:val="16"/>
                <w:szCs w:val="16"/>
              </w:rPr>
            </w:pPr>
          </w:p>
        </w:tc>
      </w:tr>
      <w:tr w:rsidR="00491815" w:rsidRPr="006B0D02" w:rsidTr="007D6048">
        <w:tc>
          <w:tcPr>
            <w:tcW w:w="800" w:type="dxa"/>
            <w:shd w:val="solid" w:color="FFFFFF" w:fill="auto"/>
          </w:tcPr>
          <w:p w:rsidR="00491815" w:rsidRDefault="00491815" w:rsidP="006B0D02">
            <w:pPr>
              <w:pStyle w:val="TAC"/>
              <w:rPr>
                <w:sz w:val="16"/>
                <w:szCs w:val="16"/>
              </w:rPr>
            </w:pPr>
            <w:r>
              <w:rPr>
                <w:sz w:val="16"/>
                <w:szCs w:val="16"/>
              </w:rPr>
              <w:t>16/11/18</w:t>
            </w:r>
          </w:p>
        </w:tc>
        <w:tc>
          <w:tcPr>
            <w:tcW w:w="800" w:type="dxa"/>
            <w:shd w:val="solid" w:color="FFFFFF" w:fill="auto"/>
          </w:tcPr>
          <w:p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rsidR="00491815" w:rsidRDefault="00491815" w:rsidP="006B0D02">
            <w:pPr>
              <w:pStyle w:val="TAC"/>
              <w:rPr>
                <w:sz w:val="16"/>
                <w:szCs w:val="16"/>
              </w:rPr>
            </w:pPr>
            <w:r>
              <w:rPr>
                <w:sz w:val="16"/>
                <w:szCs w:val="16"/>
              </w:rPr>
              <w:t>S3-183807</w:t>
            </w:r>
          </w:p>
        </w:tc>
        <w:tc>
          <w:tcPr>
            <w:tcW w:w="425" w:type="dxa"/>
            <w:shd w:val="solid" w:color="FFFFFF" w:fill="auto"/>
          </w:tcPr>
          <w:p w:rsidR="00491815" w:rsidRPr="006B0D02" w:rsidRDefault="00491815" w:rsidP="006B0D02">
            <w:pPr>
              <w:pStyle w:val="TAL"/>
              <w:rPr>
                <w:sz w:val="16"/>
                <w:szCs w:val="16"/>
              </w:rPr>
            </w:pPr>
          </w:p>
        </w:tc>
        <w:tc>
          <w:tcPr>
            <w:tcW w:w="425" w:type="dxa"/>
            <w:shd w:val="solid" w:color="FFFFFF" w:fill="auto"/>
          </w:tcPr>
          <w:p w:rsidR="00491815" w:rsidRPr="006B0D02" w:rsidRDefault="00491815" w:rsidP="006B0D02">
            <w:pPr>
              <w:pStyle w:val="TAR"/>
              <w:rPr>
                <w:sz w:val="16"/>
                <w:szCs w:val="16"/>
              </w:rPr>
            </w:pPr>
          </w:p>
        </w:tc>
        <w:tc>
          <w:tcPr>
            <w:tcW w:w="425" w:type="dxa"/>
            <w:shd w:val="solid" w:color="FFFFFF" w:fill="auto"/>
          </w:tcPr>
          <w:p w:rsidR="00491815" w:rsidRPr="006B0D02" w:rsidRDefault="00491815" w:rsidP="006B0D02">
            <w:pPr>
              <w:pStyle w:val="TAC"/>
              <w:rPr>
                <w:sz w:val="16"/>
                <w:szCs w:val="16"/>
              </w:rPr>
            </w:pPr>
          </w:p>
        </w:tc>
        <w:tc>
          <w:tcPr>
            <w:tcW w:w="4962" w:type="dxa"/>
            <w:shd w:val="solid" w:color="FFFFFF" w:fill="auto"/>
          </w:tcPr>
          <w:p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rsidR="00491815" w:rsidRPr="007D6048" w:rsidRDefault="00491815" w:rsidP="007D6048">
            <w:pPr>
              <w:pStyle w:val="TAC"/>
              <w:rPr>
                <w:sz w:val="16"/>
                <w:szCs w:val="16"/>
              </w:rPr>
            </w:pPr>
            <w:r>
              <w:rPr>
                <w:sz w:val="16"/>
                <w:szCs w:val="16"/>
              </w:rPr>
              <w:t>V0.1.0</w:t>
            </w:r>
          </w:p>
        </w:tc>
      </w:tr>
      <w:bookmarkEnd w:id="52"/>
    </w:tbl>
    <w:p w:rsidR="00E8629F" w:rsidRPr="00235394" w:rsidRDefault="00E8629F"/>
    <w:p w:rsidR="00836C44" w:rsidRDefault="008F7D93" w:rsidP="00836C44">
      <w:pPr>
        <w:pStyle w:val="Guidance"/>
      </w:pPr>
      <w:r>
        <w:br w:type="page"/>
      </w:r>
      <w:r w:rsidR="00836C44">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rsidTr="008F7D93">
        <w:tc>
          <w:tcPr>
            <w:tcW w:w="1134" w:type="dxa"/>
            <w:shd w:val="solid" w:color="FFFFFF" w:fill="auto"/>
          </w:tcPr>
          <w:p w:rsidR="008F7D93" w:rsidRPr="00235394" w:rsidRDefault="008F7D93" w:rsidP="00645857">
            <w:pPr>
              <w:pStyle w:val="Guidance"/>
            </w:pPr>
            <w:bookmarkStart w:id="59" w:name="OLE_LINK15"/>
            <w:bookmarkStart w:id="60" w:name="OLE_LINK16"/>
            <w:bookmarkStart w:id="61" w:name="OLE_LINK17"/>
            <w:r w:rsidRPr="00235394">
              <w:t>2001-07</w:t>
            </w:r>
          </w:p>
        </w:tc>
        <w:tc>
          <w:tcPr>
            <w:tcW w:w="4533" w:type="dxa"/>
            <w:shd w:val="solid" w:color="FFFFFF" w:fill="auto"/>
          </w:tcPr>
          <w:p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rsidR="008F7D93" w:rsidRPr="00235394" w:rsidRDefault="008F7D93" w:rsidP="008F7D93">
            <w:pPr>
              <w:pStyle w:val="Guidance"/>
              <w:jc w:val="center"/>
            </w:pPr>
            <w:r w:rsidRPr="00235394">
              <w:t>1.3.3</w:t>
            </w:r>
          </w:p>
        </w:tc>
      </w:tr>
      <w:tr w:rsidR="008F7D93" w:rsidRPr="00235394" w:rsidTr="008F7D93">
        <w:tc>
          <w:tcPr>
            <w:tcW w:w="1134" w:type="dxa"/>
            <w:tcBorders>
              <w:bottom w:val="nil"/>
            </w:tcBorders>
            <w:shd w:val="solid" w:color="FFFFFF" w:fill="auto"/>
          </w:tcPr>
          <w:p w:rsidR="008F7D93" w:rsidRPr="00235394" w:rsidRDefault="008F7D93" w:rsidP="00645857">
            <w:pPr>
              <w:pStyle w:val="Guidance"/>
            </w:pPr>
            <w:r w:rsidRPr="00235394">
              <w:t>2002-01</w:t>
            </w:r>
          </w:p>
        </w:tc>
        <w:tc>
          <w:tcPr>
            <w:tcW w:w="4533" w:type="dxa"/>
            <w:tcBorders>
              <w:bottom w:val="nil"/>
            </w:tcBorders>
            <w:shd w:val="solid" w:color="FFFFFF" w:fill="auto"/>
          </w:tcPr>
          <w:p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rsidR="008F7D93" w:rsidRPr="00235394" w:rsidRDefault="008F7D93" w:rsidP="008F7D93">
            <w:pPr>
              <w:pStyle w:val="Guidance"/>
              <w:jc w:val="center"/>
            </w:pPr>
            <w:r w:rsidRPr="00235394">
              <w:t>1.3.4</w:t>
            </w:r>
          </w:p>
        </w:tc>
      </w:tr>
      <w:tr w:rsidR="008F7D93" w:rsidRPr="00235394" w:rsidTr="008F7D93">
        <w:tc>
          <w:tcPr>
            <w:tcW w:w="1134" w:type="dxa"/>
            <w:tcBorders>
              <w:bottom w:val="nil"/>
            </w:tcBorders>
            <w:shd w:val="solid" w:color="FFFFFF" w:fill="auto"/>
          </w:tcPr>
          <w:p w:rsidR="008F7D93" w:rsidRPr="00235394" w:rsidRDefault="008F7D93" w:rsidP="00645857">
            <w:pPr>
              <w:pStyle w:val="Guidance"/>
            </w:pPr>
            <w:r w:rsidRPr="00235394">
              <w:t>2002-07</w:t>
            </w:r>
          </w:p>
        </w:tc>
        <w:tc>
          <w:tcPr>
            <w:tcW w:w="4533" w:type="dxa"/>
            <w:tcBorders>
              <w:bottom w:val="nil"/>
            </w:tcBorders>
            <w:shd w:val="solid" w:color="FFFFFF" w:fill="auto"/>
          </w:tcPr>
          <w:p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rsidR="008F7D93" w:rsidRPr="00235394" w:rsidRDefault="008F7D93" w:rsidP="008F7D93">
            <w:pPr>
              <w:pStyle w:val="Guidance"/>
              <w:jc w:val="center"/>
            </w:pPr>
            <w:r w:rsidRPr="00235394">
              <w:t>1.3.5</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rsidTr="008F7D93">
        <w:tc>
          <w:tcPr>
            <w:tcW w:w="1134" w:type="dxa"/>
            <w:shd w:val="solid" w:color="FFFFFF" w:fill="auto"/>
          </w:tcPr>
          <w:p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rsidR="008F7D93" w:rsidRPr="00235394" w:rsidRDefault="008F7D93" w:rsidP="00645857">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645857">
            <w:pPr>
              <w:spacing w:after="0"/>
              <w:rPr>
                <w:i/>
                <w:snapToGrid w:val="0"/>
                <w:color w:val="0000FF"/>
              </w:rPr>
            </w:pPr>
            <w:bookmarkStart w:id="62" w:name="OLE_LINK9"/>
            <w:bookmarkStart w:id="63"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8F7D93">
            <w:pPr>
              <w:spacing w:after="0"/>
              <w:jc w:val="center"/>
              <w:rPr>
                <w:i/>
                <w:snapToGrid w:val="0"/>
                <w:color w:val="0000FF"/>
              </w:rPr>
            </w:pPr>
            <w:r>
              <w:rPr>
                <w:i/>
                <w:snapToGrid w:val="0"/>
                <w:color w:val="0000FF"/>
              </w:rPr>
              <w:t>1.8.5</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bookmarkStart w:id="64"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8F7D93">
            <w:pPr>
              <w:spacing w:after="0"/>
              <w:jc w:val="center"/>
              <w:rPr>
                <w:i/>
                <w:snapToGrid w:val="0"/>
                <w:color w:val="0000FF"/>
              </w:rPr>
            </w:pPr>
            <w:r>
              <w:rPr>
                <w:i/>
                <w:snapToGrid w:val="0"/>
                <w:color w:val="0000FF"/>
              </w:rPr>
              <w:t>1.9.0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Standarization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59"/>
      <w:bookmarkEnd w:id="60"/>
      <w:bookmarkEnd w:id="61"/>
      <w:bookmarkEnd w:id="62"/>
      <w:bookmarkEnd w:id="63"/>
      <w:bookmarkEnd w:id="64"/>
    </w:tbl>
    <w:p w:rsidR="00836C44" w:rsidRPr="00235394" w:rsidRDefault="00836C44" w:rsidP="00836C44">
      <w:pPr>
        <w:pStyle w:val="Guidance"/>
      </w:pPr>
    </w:p>
    <w:bookmarkEnd w:id="56"/>
    <w:bookmarkEnd w:id="57"/>
    <w:bookmarkEnd w:id="58"/>
    <w:p w:rsidR="00E8629F" w:rsidRPr="00235394" w:rsidRDefault="00E8629F"/>
    <w:sectPr w:rsidR="00E8629F"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782A" w:rsidRDefault="004A782A">
      <w:r>
        <w:separator/>
      </w:r>
    </w:p>
  </w:endnote>
  <w:endnote w:type="continuationSeparator" w:id="0">
    <w:p w:rsidR="004A782A" w:rsidRDefault="004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B6B" w:rsidRDefault="00554B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782A" w:rsidRDefault="004A782A">
      <w:r>
        <w:separator/>
      </w:r>
    </w:p>
  </w:footnote>
  <w:footnote w:type="continuationSeparator" w:id="0">
    <w:p w:rsidR="004A782A" w:rsidRDefault="004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B6B" w:rsidRDefault="00554B6B">
    <w:pPr>
      <w:pStyle w:val="Header"/>
      <w:framePr w:wrap="auto" w:vAnchor="text" w:hAnchor="margin" w:xAlign="right" w:y="1"/>
      <w:widowControl/>
    </w:pPr>
    <w:r>
      <w:fldChar w:fldCharType="begin"/>
    </w:r>
    <w:r>
      <w:instrText xml:space="preserve"> STYLEREF ZA </w:instrText>
    </w:r>
    <w:r>
      <w:fldChar w:fldCharType="separate"/>
    </w:r>
    <w:r w:rsidR="00B42DBF">
      <w:t>3GPP TR 33.813 V0.1.0 (2018-11)</w:t>
    </w:r>
    <w:r>
      <w:fldChar w:fldCharType="end"/>
    </w:r>
  </w:p>
  <w:p w:rsidR="00554B6B" w:rsidRDefault="00554B6B">
    <w:pPr>
      <w:pStyle w:val="Header"/>
      <w:framePr w:wrap="auto" w:vAnchor="text" w:hAnchor="margin" w:xAlign="center" w:y="1"/>
      <w:widowControl/>
    </w:pPr>
    <w:r>
      <w:fldChar w:fldCharType="begin"/>
    </w:r>
    <w:r>
      <w:instrText xml:space="preserve"> PAGE </w:instrText>
    </w:r>
    <w:r>
      <w:fldChar w:fldCharType="separate"/>
    </w:r>
    <w:r>
      <w:t>14</w:t>
    </w:r>
    <w:r>
      <w:fldChar w:fldCharType="end"/>
    </w:r>
  </w:p>
  <w:p w:rsidR="00554B6B" w:rsidRDefault="00554B6B">
    <w:pPr>
      <w:pStyle w:val="Header"/>
      <w:framePr w:wrap="auto" w:vAnchor="text" w:hAnchor="margin" w:y="1"/>
      <w:widowControl/>
    </w:pPr>
    <w:r>
      <w:fldChar w:fldCharType="begin"/>
    </w:r>
    <w:r>
      <w:instrText xml:space="preserve"> STYLEREF ZGSM </w:instrText>
    </w:r>
    <w:r>
      <w:fldChar w:fldCharType="separate"/>
    </w:r>
    <w:r w:rsidR="00B42DBF">
      <w:t>Release 16</w:t>
    </w:r>
    <w:r>
      <w:fldChar w:fldCharType="end"/>
    </w:r>
  </w:p>
  <w:p w:rsidR="00554B6B" w:rsidRDefault="00554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2191D"/>
    <w:rsid w:val="000266A0"/>
    <w:rsid w:val="00031C1D"/>
    <w:rsid w:val="00085221"/>
    <w:rsid w:val="00093E7E"/>
    <w:rsid w:val="000D1924"/>
    <w:rsid w:val="000D6CFC"/>
    <w:rsid w:val="000E7D6C"/>
    <w:rsid w:val="00153528"/>
    <w:rsid w:val="00183DC8"/>
    <w:rsid w:val="001A08AA"/>
    <w:rsid w:val="001A3120"/>
    <w:rsid w:val="001C3A35"/>
    <w:rsid w:val="00212373"/>
    <w:rsid w:val="002138EA"/>
    <w:rsid w:val="00214FBD"/>
    <w:rsid w:val="00222897"/>
    <w:rsid w:val="00235394"/>
    <w:rsid w:val="00237C5C"/>
    <w:rsid w:val="0026179F"/>
    <w:rsid w:val="00274E1A"/>
    <w:rsid w:val="00282213"/>
    <w:rsid w:val="002C113D"/>
    <w:rsid w:val="002F4093"/>
    <w:rsid w:val="00367724"/>
    <w:rsid w:val="003D7224"/>
    <w:rsid w:val="00410A47"/>
    <w:rsid w:val="00437961"/>
    <w:rsid w:val="00444225"/>
    <w:rsid w:val="00450ADA"/>
    <w:rsid w:val="0048547A"/>
    <w:rsid w:val="00491815"/>
    <w:rsid w:val="004A17C7"/>
    <w:rsid w:val="004A782A"/>
    <w:rsid w:val="004B162D"/>
    <w:rsid w:val="004D50D4"/>
    <w:rsid w:val="004F7A3D"/>
    <w:rsid w:val="00505BFA"/>
    <w:rsid w:val="00554B6B"/>
    <w:rsid w:val="00555DF7"/>
    <w:rsid w:val="005D2B37"/>
    <w:rsid w:val="00603CD5"/>
    <w:rsid w:val="00611A34"/>
    <w:rsid w:val="00645857"/>
    <w:rsid w:val="006856E5"/>
    <w:rsid w:val="0068600F"/>
    <w:rsid w:val="006B0D02"/>
    <w:rsid w:val="006C6DB0"/>
    <w:rsid w:val="006E3015"/>
    <w:rsid w:val="0070646B"/>
    <w:rsid w:val="007066FA"/>
    <w:rsid w:val="00707941"/>
    <w:rsid w:val="00715E65"/>
    <w:rsid w:val="0074184D"/>
    <w:rsid w:val="007D6048"/>
    <w:rsid w:val="007F0E1E"/>
    <w:rsid w:val="007F62EA"/>
    <w:rsid w:val="00836947"/>
    <w:rsid w:val="00836C44"/>
    <w:rsid w:val="0084263E"/>
    <w:rsid w:val="00893454"/>
    <w:rsid w:val="00896C0D"/>
    <w:rsid w:val="008B5006"/>
    <w:rsid w:val="008C60E9"/>
    <w:rsid w:val="008F7D93"/>
    <w:rsid w:val="00916ECB"/>
    <w:rsid w:val="009246C1"/>
    <w:rsid w:val="00931702"/>
    <w:rsid w:val="00963CC6"/>
    <w:rsid w:val="00983910"/>
    <w:rsid w:val="009C0727"/>
    <w:rsid w:val="00A15FEB"/>
    <w:rsid w:val="00A17573"/>
    <w:rsid w:val="00A65439"/>
    <w:rsid w:val="00A72864"/>
    <w:rsid w:val="00A81B15"/>
    <w:rsid w:val="00A85DBC"/>
    <w:rsid w:val="00AB3F85"/>
    <w:rsid w:val="00AE1401"/>
    <w:rsid w:val="00B42DBF"/>
    <w:rsid w:val="00B8446C"/>
    <w:rsid w:val="00BE158E"/>
    <w:rsid w:val="00BF02AF"/>
    <w:rsid w:val="00BF2EED"/>
    <w:rsid w:val="00C07E49"/>
    <w:rsid w:val="00C562AE"/>
    <w:rsid w:val="00D14218"/>
    <w:rsid w:val="00D520E4"/>
    <w:rsid w:val="00D57DFA"/>
    <w:rsid w:val="00D756B6"/>
    <w:rsid w:val="00DD0C2C"/>
    <w:rsid w:val="00DE1B2B"/>
    <w:rsid w:val="00E445B0"/>
    <w:rsid w:val="00E55ABC"/>
    <w:rsid w:val="00E57B74"/>
    <w:rsid w:val="00E678BD"/>
    <w:rsid w:val="00E8629F"/>
    <w:rsid w:val="00EA3C24"/>
    <w:rsid w:val="00EB27CC"/>
    <w:rsid w:val="00EB3BDE"/>
    <w:rsid w:val="00EC0173"/>
    <w:rsid w:val="00F072D8"/>
    <w:rsid w:val="00F24165"/>
    <w:rsid w:val="00F243E0"/>
    <w:rsid w:val="00F32D4C"/>
    <w:rsid w:val="00F5371F"/>
    <w:rsid w:val="00F72908"/>
    <w:rsid w:val="00F82E7A"/>
    <w:rsid w:val="00FC051F"/>
    <w:rsid w:val="00FD2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ustomXml" Target="ink/ink1.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18-08-13T04:46:59.706"/>
    </inkml:context>
    <inkml:brush xml:id="br0">
      <inkml:brushProperty name="width" value="0.05" units="cm"/>
      <inkml:brushProperty name="height" value="0.05" units="cm"/>
    </inkml:brush>
  </inkml:definitions>
  <inkml:trace contextRef="#ctx0" brushRef="#br0">0 143 3576 0 0,'1'-3'657'0'0,"-1"-1"-74"0"0,1-1-71 0 0,0 2-65 0 0,2-2-64 0 0,-1 2-58 0 0,0 0-55 0 0,2 0-52 0 0,-1 0-47 0 0,1 0-44 0 0,-1-1-39 0 0,0 1-37 0 0,5-1-43 0 0,2 1-98 0 0,0-2-99 0 0,15-3-347 0 0,-17 7 396 0 0,-2-1 76 0 0,0 2 64 0 0,-1-2 79 0 0,0 2 96 0 0,6-3-241 0 0,19-3-20 0 0,-10 0-49 0 0,-11 3-7 0 0,0 0-67 0 0,-1-2-83 0 0,-1 2-97 0 0,4-2-111 0 0,12 2-299 0 0,-2 0 147 0 0,0 0 177 0 0,4-2-99 0 0,5-3-113 0 0,37-12-486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458A9-4165-43FD-BCB5-7677BE41E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2804</Words>
  <Characters>15989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18756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Mirko Cano</cp:lastModifiedBy>
  <cp:revision>2</cp:revision>
  <dcterms:created xsi:type="dcterms:W3CDTF">2018-11-19T15:47:00Z</dcterms:created>
  <dcterms:modified xsi:type="dcterms:W3CDTF">2018-11-19T15:47:00Z</dcterms:modified>
</cp:coreProperties>
</file>