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6F377C88"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E244CC" w:rsidRPr="00723E13">
              <w:rPr>
                <w:noProof w:val="0"/>
              </w:rPr>
              <w:t>0</w:t>
            </w:r>
            <w:r w:rsidR="00B651C4" w:rsidRPr="00723E13">
              <w:rPr>
                <w:noProof w:val="0"/>
              </w:rPr>
              <w:t>.</w:t>
            </w:r>
            <w:bookmarkEnd w:id="3"/>
            <w:r w:rsidR="00740178">
              <w:rPr>
                <w:noProof w:val="0"/>
              </w:rPr>
              <w:t>1</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395781"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pt;visibility:visible;mso-wrap-style:square">
                  <v:imagedata r:id="rId9" o:title=""/>
                </v:shape>
              </w:pict>
            </w:r>
          </w:p>
        </w:tc>
        <w:tc>
          <w:tcPr>
            <w:tcW w:w="5540" w:type="dxa"/>
            <w:shd w:val="clear" w:color="auto" w:fill="auto"/>
          </w:tcPr>
          <w:p w14:paraId="0E63523F" w14:textId="13C998E9" w:rsidR="00D82E6F" w:rsidRPr="00723E13" w:rsidRDefault="00395781" w:rsidP="00D82E6F">
            <w:pPr>
              <w:jc w:val="right"/>
            </w:pPr>
            <w:r>
              <w:pict w14:anchorId="6B8977E6">
                <v:shape id="_x0000_i1026" type="#_x0000_t75" style="width:127.5pt;height:76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7640227E" w14:textId="1251B8BB" w:rsidR="00D87397" w:rsidRDefault="00D87397" w:rsidP="00D8739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_Toc137803612 \h </w:instrText>
      </w:r>
      <w:r>
        <w:fldChar w:fldCharType="separate"/>
      </w:r>
      <w:r>
        <w:t>5</w:t>
      </w:r>
      <w:r>
        <w:fldChar w:fldCharType="end"/>
      </w:r>
    </w:p>
    <w:p w14:paraId="15781FE1" w14:textId="2FF41E41" w:rsidR="00D87397" w:rsidRDefault="00D87397" w:rsidP="00D8739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_Toc137803613 \h </w:instrText>
      </w:r>
      <w:r>
        <w:fldChar w:fldCharType="separate"/>
      </w:r>
      <w:r>
        <w:t>6</w:t>
      </w:r>
      <w:r>
        <w:fldChar w:fldCharType="end"/>
      </w:r>
    </w:p>
    <w:p w14:paraId="3C6BC7FD" w14:textId="0224EAD7" w:rsidR="00D87397" w:rsidRDefault="00D87397" w:rsidP="00D8739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_Toc137803614 \h </w:instrText>
      </w:r>
      <w:r>
        <w:fldChar w:fldCharType="separate"/>
      </w:r>
      <w:r>
        <w:t>7</w:t>
      </w:r>
      <w:r>
        <w:fldChar w:fldCharType="end"/>
      </w:r>
    </w:p>
    <w:p w14:paraId="0DE4192B" w14:textId="67D604EF" w:rsidR="00D87397" w:rsidRDefault="00D87397" w:rsidP="00D8739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_Toc137803615 \h </w:instrText>
      </w:r>
      <w:r>
        <w:fldChar w:fldCharType="separate"/>
      </w:r>
      <w:r>
        <w:t>7</w:t>
      </w:r>
      <w:r>
        <w:fldChar w:fldCharType="end"/>
      </w:r>
    </w:p>
    <w:p w14:paraId="02A63B73" w14:textId="12FB5EDB" w:rsidR="00D87397" w:rsidRDefault="00D87397" w:rsidP="00D87397">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_Toc137803616 \h </w:instrText>
      </w:r>
      <w:r>
        <w:fldChar w:fldCharType="separate"/>
      </w:r>
      <w:r>
        <w:t>7</w:t>
      </w:r>
      <w:r>
        <w:fldChar w:fldCharType="end"/>
      </w:r>
    </w:p>
    <w:p w14:paraId="3E43606D" w14:textId="18398D65" w:rsidR="00D87397" w:rsidRDefault="00D87397" w:rsidP="00D87397">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_Toc137803617 \h </w:instrText>
      </w:r>
      <w:r>
        <w:fldChar w:fldCharType="separate"/>
      </w:r>
      <w:r>
        <w:t>7</w:t>
      </w:r>
      <w:r>
        <w:fldChar w:fldCharType="end"/>
      </w:r>
    </w:p>
    <w:p w14:paraId="39D7118A" w14:textId="003C36E0" w:rsidR="00D87397" w:rsidRDefault="00D87397" w:rsidP="00D87397">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_Toc137803618 \h </w:instrText>
      </w:r>
      <w:r>
        <w:fldChar w:fldCharType="separate"/>
      </w:r>
      <w:r>
        <w:t>7</w:t>
      </w:r>
      <w:r>
        <w:fldChar w:fldCharType="end"/>
      </w:r>
    </w:p>
    <w:p w14:paraId="0AC8A0BF" w14:textId="4D697876" w:rsidR="00D87397" w:rsidRDefault="00D87397" w:rsidP="00D87397">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_Toc137803619 \h </w:instrText>
      </w:r>
      <w:r>
        <w:fldChar w:fldCharType="separate"/>
      </w:r>
      <w:r>
        <w:t>8</w:t>
      </w:r>
      <w:r>
        <w:fldChar w:fldCharType="end"/>
      </w:r>
    </w:p>
    <w:p w14:paraId="4DCB690C" w14:textId="43E0A42B" w:rsidR="00D87397" w:rsidRDefault="00D87397" w:rsidP="00D87397">
      <w:pPr>
        <w:pStyle w:val="TOC1"/>
        <w:rPr>
          <w:rFonts w:asciiTheme="minorHAnsi" w:eastAsiaTheme="minorEastAsia" w:hAnsiTheme="minorHAnsi" w:cstheme="minorBidi"/>
          <w:szCs w:val="22"/>
          <w:lang w:eastAsia="en-GB"/>
        </w:rPr>
      </w:pPr>
      <w:r>
        <w:t>4</w:t>
      </w:r>
      <w:r>
        <w:tab/>
        <w:t>Concepts and Overview</w:t>
      </w:r>
      <w:r>
        <w:tab/>
      </w:r>
      <w:r>
        <w:fldChar w:fldCharType="begin"/>
      </w:r>
      <w:r>
        <w:instrText xml:space="preserve"> PAGEREF _Toc137803620 \h </w:instrText>
      </w:r>
      <w:r>
        <w:fldChar w:fldCharType="separate"/>
      </w:r>
      <w:r>
        <w:t>8</w:t>
      </w:r>
      <w:r>
        <w:fldChar w:fldCharType="end"/>
      </w:r>
    </w:p>
    <w:p w14:paraId="0F89CAE7" w14:textId="02B97A6C" w:rsidR="00D87397" w:rsidRDefault="00D87397" w:rsidP="00D87397">
      <w:pPr>
        <w:pStyle w:val="TOC2"/>
        <w:rPr>
          <w:rFonts w:asciiTheme="minorHAnsi" w:eastAsiaTheme="minorEastAsia" w:hAnsiTheme="minorHAnsi" w:cstheme="minorBidi"/>
          <w:sz w:val="22"/>
          <w:szCs w:val="22"/>
          <w:lang w:eastAsia="en-GB"/>
        </w:rPr>
      </w:pPr>
      <w:r>
        <w:t>4.1</w:t>
      </w:r>
      <w:r>
        <w:tab/>
        <w:t>General</w:t>
      </w:r>
      <w:r>
        <w:tab/>
      </w:r>
      <w:r>
        <w:fldChar w:fldCharType="begin"/>
      </w:r>
      <w:r>
        <w:instrText xml:space="preserve"> PAGEREF _Toc137803621 \h </w:instrText>
      </w:r>
      <w:r>
        <w:fldChar w:fldCharType="separate"/>
      </w:r>
      <w:r>
        <w:t>8</w:t>
      </w:r>
      <w:r>
        <w:fldChar w:fldCharType="end"/>
      </w:r>
    </w:p>
    <w:p w14:paraId="3439B5B8" w14:textId="2F8F4B2F" w:rsidR="00D87397" w:rsidRDefault="00D87397" w:rsidP="00D87397">
      <w:pPr>
        <w:pStyle w:val="TOC2"/>
        <w:rPr>
          <w:rFonts w:asciiTheme="minorHAnsi" w:eastAsiaTheme="minorEastAsia" w:hAnsiTheme="minorHAnsi" w:cstheme="minorBidi"/>
          <w:sz w:val="22"/>
          <w:szCs w:val="22"/>
          <w:lang w:eastAsia="en-GB"/>
        </w:rPr>
      </w:pPr>
      <w:r>
        <w:t>4.2</w:t>
      </w:r>
      <w:r>
        <w:tab/>
        <w:t>Classification of use cases in TS 28.531</w:t>
      </w:r>
      <w:r>
        <w:tab/>
      </w:r>
      <w:r>
        <w:fldChar w:fldCharType="begin"/>
      </w:r>
      <w:r>
        <w:instrText xml:space="preserve"> PAGEREF _Toc137803622 \h </w:instrText>
      </w:r>
      <w:r>
        <w:fldChar w:fldCharType="separate"/>
      </w:r>
      <w:r>
        <w:t>8</w:t>
      </w:r>
      <w:r>
        <w:fldChar w:fldCharType="end"/>
      </w:r>
    </w:p>
    <w:p w14:paraId="24FD175B" w14:textId="1042D7CF" w:rsidR="00D87397" w:rsidRDefault="00D87397" w:rsidP="00D87397">
      <w:pPr>
        <w:pStyle w:val="TOC2"/>
        <w:rPr>
          <w:rFonts w:asciiTheme="minorHAnsi" w:eastAsiaTheme="minorEastAsia" w:hAnsiTheme="minorHAnsi" w:cstheme="minorBid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t>9</w:t>
      </w:r>
      <w:r>
        <w:fldChar w:fldCharType="end"/>
      </w:r>
    </w:p>
    <w:p w14:paraId="1C75CACA" w14:textId="58F294CA" w:rsidR="00D87397" w:rsidRDefault="00D87397" w:rsidP="00D87397">
      <w:pPr>
        <w:pStyle w:val="TOC2"/>
        <w:rPr>
          <w:rFonts w:asciiTheme="minorHAnsi" w:eastAsiaTheme="minorEastAsia" w:hAnsiTheme="minorHAnsi" w:cstheme="minorBid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t>9</w:t>
      </w:r>
      <w:r>
        <w:fldChar w:fldCharType="end"/>
      </w:r>
    </w:p>
    <w:p w14:paraId="6DF15ADB" w14:textId="71BF99FA" w:rsidR="00D87397" w:rsidRDefault="00D87397" w:rsidP="00D87397">
      <w:pPr>
        <w:pStyle w:val="TOC2"/>
        <w:rPr>
          <w:rFonts w:asciiTheme="minorHAnsi" w:eastAsiaTheme="minorEastAsia" w:hAnsiTheme="minorHAnsi" w:cstheme="minorBid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t>10</w:t>
      </w:r>
      <w:r>
        <w:fldChar w:fldCharType="end"/>
      </w:r>
    </w:p>
    <w:p w14:paraId="5F377B98" w14:textId="04E9AEDF" w:rsidR="00D87397" w:rsidRDefault="00D87397" w:rsidP="00D87397">
      <w:pPr>
        <w:pStyle w:val="TOC1"/>
        <w:rPr>
          <w:rFonts w:asciiTheme="minorHAnsi" w:eastAsiaTheme="minorEastAsia" w:hAnsiTheme="minorHAnsi" w:cstheme="minorBidi"/>
          <w:szCs w:val="22"/>
          <w:lang w:eastAsia="en-GB"/>
        </w:rPr>
      </w:pPr>
      <w:r>
        <w:t>5</w:t>
      </w:r>
      <w:r>
        <w:tab/>
        <w:t>Use cases and potential requirements</w:t>
      </w:r>
      <w:r>
        <w:tab/>
      </w:r>
      <w:r>
        <w:fldChar w:fldCharType="begin"/>
      </w:r>
      <w:r>
        <w:instrText xml:space="preserve"> PAGEREF _Toc137803626 \h </w:instrText>
      </w:r>
      <w:r>
        <w:fldChar w:fldCharType="separate"/>
      </w:r>
      <w:r>
        <w:t>11</w:t>
      </w:r>
      <w:r>
        <w:fldChar w:fldCharType="end"/>
      </w:r>
    </w:p>
    <w:p w14:paraId="6E8D4FC1" w14:textId="2226B0BB" w:rsidR="00D87397" w:rsidRDefault="00D87397" w:rsidP="00D87397">
      <w:pPr>
        <w:pStyle w:val="TOC2"/>
        <w:rPr>
          <w:rFonts w:asciiTheme="minorHAnsi" w:eastAsiaTheme="minorEastAsia" w:hAnsiTheme="minorHAnsi" w:cstheme="minorBid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t>11</w:t>
      </w:r>
      <w:r>
        <w:fldChar w:fldCharType="end"/>
      </w:r>
    </w:p>
    <w:p w14:paraId="3E39A1A4" w14:textId="2F52E7DF" w:rsidR="00D87397" w:rsidRDefault="00D87397" w:rsidP="00D87397">
      <w:pPr>
        <w:pStyle w:val="TOC3"/>
        <w:rPr>
          <w:rFonts w:asciiTheme="minorHAnsi" w:eastAsiaTheme="minorEastAsia" w:hAnsiTheme="minorHAnsi" w:cstheme="minorBid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t>11</w:t>
      </w:r>
      <w:r>
        <w:fldChar w:fldCharType="end"/>
      </w:r>
    </w:p>
    <w:p w14:paraId="43FAD43D" w14:textId="49A180BA"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Pr="00740178">
        <w:rPr>
          <w:lang w:val="fr-FR"/>
        </w:rPr>
        <w:t>11</w:t>
      </w:r>
      <w:r>
        <w:fldChar w:fldCharType="end"/>
      </w:r>
    </w:p>
    <w:p w14:paraId="08AD02D4" w14:textId="241236B7"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Pr="00740178">
        <w:rPr>
          <w:lang w:val="fr-FR"/>
        </w:rPr>
        <w:t>11</w:t>
      </w:r>
      <w:r>
        <w:fldChar w:fldCharType="end"/>
      </w:r>
    </w:p>
    <w:p w14:paraId="70522A3F" w14:textId="233D052A"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Pr="00740178">
        <w:rPr>
          <w:lang w:val="fr-FR"/>
        </w:rPr>
        <w:t>11</w:t>
      </w:r>
      <w:r>
        <w:fldChar w:fldCharType="end"/>
      </w:r>
    </w:p>
    <w:p w14:paraId="1B2BABAC" w14:textId="4ED3AC3B"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Pr="00740178">
        <w:rPr>
          <w:lang w:val="fr-FR"/>
        </w:rPr>
        <w:t>11</w:t>
      </w:r>
      <w:r>
        <w:fldChar w:fldCharType="end"/>
      </w:r>
    </w:p>
    <w:p w14:paraId="7565B7D4" w14:textId="37F5AE5C" w:rsidR="00D87397" w:rsidRDefault="00D87397" w:rsidP="00D87397">
      <w:pPr>
        <w:pStyle w:val="TOC4"/>
        <w:rPr>
          <w:rFonts w:asciiTheme="minorHAnsi" w:eastAsiaTheme="minorEastAsia" w:hAnsiTheme="minorHAnsi" w:cstheme="minorBidi"/>
          <w:sz w:val="22"/>
          <w:szCs w:val="22"/>
          <w:lang w:eastAsia="en-GB"/>
        </w:rPr>
      </w:pPr>
      <w:r>
        <w:t>5.1.1.5</w:t>
      </w:r>
      <w:r>
        <w:tab/>
        <w:t>Requirements</w:t>
      </w:r>
      <w:r>
        <w:tab/>
      </w:r>
      <w:r>
        <w:fldChar w:fldCharType="begin"/>
      </w:r>
      <w:r>
        <w:instrText xml:space="preserve"> PAGEREF _Toc137803633 \h </w:instrText>
      </w:r>
      <w:r>
        <w:fldChar w:fldCharType="separate"/>
      </w:r>
      <w:r>
        <w:t>11</w:t>
      </w:r>
      <w:r>
        <w:fldChar w:fldCharType="end"/>
      </w:r>
    </w:p>
    <w:p w14:paraId="5A4A31C1" w14:textId="782271FF" w:rsidR="00D87397" w:rsidRDefault="00D87397" w:rsidP="00D87397">
      <w:pPr>
        <w:pStyle w:val="TOC3"/>
        <w:rPr>
          <w:rFonts w:asciiTheme="minorHAnsi" w:eastAsiaTheme="minorEastAsia" w:hAnsiTheme="minorHAnsi" w:cstheme="minorBid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t>12</w:t>
      </w:r>
      <w:r>
        <w:fldChar w:fldCharType="end"/>
      </w:r>
    </w:p>
    <w:p w14:paraId="6B63AF1F" w14:textId="046CC107"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Pr="00740178">
        <w:rPr>
          <w:lang w:val="fr-FR"/>
        </w:rPr>
        <w:t>12</w:t>
      </w:r>
      <w:r>
        <w:fldChar w:fldCharType="end"/>
      </w:r>
    </w:p>
    <w:p w14:paraId="6A423BAF" w14:textId="432ACDD3"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Pr="00740178">
        <w:rPr>
          <w:lang w:val="fr-FR"/>
        </w:rPr>
        <w:t>12</w:t>
      </w:r>
      <w:r>
        <w:fldChar w:fldCharType="end"/>
      </w:r>
    </w:p>
    <w:p w14:paraId="09F8997F" w14:textId="256DC4EA"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Pr="00740178">
        <w:rPr>
          <w:lang w:val="fr-FR"/>
        </w:rPr>
        <w:t>12</w:t>
      </w:r>
      <w:r>
        <w:fldChar w:fldCharType="end"/>
      </w:r>
    </w:p>
    <w:p w14:paraId="21254659" w14:textId="1FFFCBE6"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Pr="00740178">
        <w:rPr>
          <w:lang w:val="fr-FR"/>
        </w:rPr>
        <w:t>12</w:t>
      </w:r>
      <w:r>
        <w:fldChar w:fldCharType="end"/>
      </w:r>
    </w:p>
    <w:p w14:paraId="2E089A6D" w14:textId="6354AF46" w:rsidR="00D87397" w:rsidRDefault="00D87397" w:rsidP="00D87397">
      <w:pPr>
        <w:pStyle w:val="TOC4"/>
        <w:rPr>
          <w:rFonts w:asciiTheme="minorHAnsi" w:eastAsiaTheme="minorEastAsia" w:hAnsiTheme="minorHAnsi" w:cstheme="minorBidi"/>
          <w:sz w:val="22"/>
          <w:szCs w:val="22"/>
          <w:lang w:eastAsia="en-GB"/>
        </w:rPr>
      </w:pPr>
      <w:r>
        <w:t>5.1.2.5</w:t>
      </w:r>
      <w:r>
        <w:tab/>
        <w:t>Requirements</w:t>
      </w:r>
      <w:r>
        <w:tab/>
      </w:r>
      <w:r>
        <w:fldChar w:fldCharType="begin"/>
      </w:r>
      <w:r>
        <w:instrText xml:space="preserve"> PAGEREF _Toc137803639 \h </w:instrText>
      </w:r>
      <w:r>
        <w:fldChar w:fldCharType="separate"/>
      </w:r>
      <w:r>
        <w:t>12</w:t>
      </w:r>
      <w:r>
        <w:fldChar w:fldCharType="end"/>
      </w:r>
    </w:p>
    <w:p w14:paraId="1B191620" w14:textId="7CD8238D" w:rsidR="00D87397" w:rsidRDefault="00D87397" w:rsidP="00D87397">
      <w:pPr>
        <w:pStyle w:val="TOC2"/>
        <w:rPr>
          <w:rFonts w:asciiTheme="minorHAnsi" w:eastAsiaTheme="minorEastAsia" w:hAnsiTheme="minorHAnsi" w:cstheme="minorBid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t>12</w:t>
      </w:r>
      <w:r>
        <w:fldChar w:fldCharType="end"/>
      </w:r>
    </w:p>
    <w:p w14:paraId="2C728AE4" w14:textId="6D0BE3A9" w:rsidR="00D87397" w:rsidRDefault="00D87397" w:rsidP="00D87397">
      <w:pPr>
        <w:pStyle w:val="TOC3"/>
        <w:rPr>
          <w:rFonts w:asciiTheme="minorHAnsi" w:eastAsiaTheme="minorEastAsia" w:hAnsiTheme="minorHAnsi" w:cstheme="minorBid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t>12</w:t>
      </w:r>
      <w:r>
        <w:fldChar w:fldCharType="end"/>
      </w:r>
    </w:p>
    <w:p w14:paraId="41470852" w14:textId="5A7978A1"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Pr="00740178">
        <w:rPr>
          <w:lang w:val="fr-FR"/>
        </w:rPr>
        <w:t>12</w:t>
      </w:r>
      <w:r>
        <w:fldChar w:fldCharType="end"/>
      </w:r>
    </w:p>
    <w:p w14:paraId="5D17142B" w14:textId="4969B713"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Pr="00740178">
        <w:rPr>
          <w:lang w:val="fr-FR"/>
        </w:rPr>
        <w:t>12</w:t>
      </w:r>
      <w:r>
        <w:fldChar w:fldCharType="end"/>
      </w:r>
    </w:p>
    <w:p w14:paraId="596DA26A" w14:textId="6196DC85"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Pr="00740178">
        <w:rPr>
          <w:lang w:val="fr-FR"/>
        </w:rPr>
        <w:t>13</w:t>
      </w:r>
      <w:r>
        <w:fldChar w:fldCharType="end"/>
      </w:r>
    </w:p>
    <w:p w14:paraId="5DFCB2D1" w14:textId="30A0EA13"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Pr="00740178">
        <w:rPr>
          <w:lang w:val="fr-FR"/>
        </w:rPr>
        <w:t>13</w:t>
      </w:r>
      <w:r>
        <w:fldChar w:fldCharType="end"/>
      </w:r>
    </w:p>
    <w:p w14:paraId="4264F4DC" w14:textId="059BF8AB" w:rsidR="00D87397" w:rsidRDefault="00D87397" w:rsidP="00D87397">
      <w:pPr>
        <w:pStyle w:val="TOC4"/>
        <w:rPr>
          <w:rFonts w:asciiTheme="minorHAnsi" w:eastAsiaTheme="minorEastAsia" w:hAnsiTheme="minorHAnsi" w:cstheme="minorBidi"/>
          <w:sz w:val="22"/>
          <w:szCs w:val="22"/>
          <w:lang w:eastAsia="en-GB"/>
        </w:rPr>
      </w:pPr>
      <w:r>
        <w:t>5.2.1.5</w:t>
      </w:r>
      <w:r>
        <w:tab/>
        <w:t>Requirements</w:t>
      </w:r>
      <w:r>
        <w:tab/>
      </w:r>
      <w:r>
        <w:fldChar w:fldCharType="begin"/>
      </w:r>
      <w:r>
        <w:instrText xml:space="preserve"> PAGEREF _Toc137803646 \h </w:instrText>
      </w:r>
      <w:r>
        <w:fldChar w:fldCharType="separate"/>
      </w:r>
      <w:r>
        <w:t>13</w:t>
      </w:r>
      <w:r>
        <w:fldChar w:fldCharType="end"/>
      </w:r>
    </w:p>
    <w:p w14:paraId="36127C35" w14:textId="5A282F13" w:rsidR="00D87397" w:rsidRDefault="00D87397" w:rsidP="00D87397">
      <w:pPr>
        <w:pStyle w:val="TOC3"/>
        <w:rPr>
          <w:rFonts w:asciiTheme="minorHAnsi" w:eastAsiaTheme="minorEastAsia" w:hAnsiTheme="minorHAnsi" w:cstheme="minorBid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t>13</w:t>
      </w:r>
      <w:r>
        <w:fldChar w:fldCharType="end"/>
      </w:r>
    </w:p>
    <w:p w14:paraId="7E33C063" w14:textId="5B3C8267"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Pr="00740178">
        <w:rPr>
          <w:lang w:val="fr-FR"/>
        </w:rPr>
        <w:t>13</w:t>
      </w:r>
      <w:r>
        <w:fldChar w:fldCharType="end"/>
      </w:r>
    </w:p>
    <w:p w14:paraId="22688C94" w14:textId="71EF935D"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Pr="00740178">
        <w:rPr>
          <w:lang w:val="fr-FR"/>
        </w:rPr>
        <w:t>13</w:t>
      </w:r>
      <w:r>
        <w:fldChar w:fldCharType="end"/>
      </w:r>
    </w:p>
    <w:p w14:paraId="1FE5D1ED" w14:textId="3EF299B2"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Pr="00740178">
        <w:rPr>
          <w:lang w:val="fr-FR"/>
        </w:rPr>
        <w:t>13</w:t>
      </w:r>
      <w:r>
        <w:fldChar w:fldCharType="end"/>
      </w:r>
    </w:p>
    <w:p w14:paraId="4EB32180" w14:textId="0A965DA1" w:rsidR="00D87397" w:rsidRPr="00740178" w:rsidRDefault="00D87397" w:rsidP="00D87397">
      <w:pPr>
        <w:pStyle w:val="TOC4"/>
        <w:rPr>
          <w:rFonts w:asciiTheme="minorHAnsi" w:eastAsiaTheme="minorEastAsia" w:hAnsiTheme="minorHAnsi" w:cstheme="minorBid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Pr="00740178">
        <w:rPr>
          <w:lang w:val="fr-FR"/>
        </w:rPr>
        <w:t>14</w:t>
      </w:r>
      <w:r>
        <w:fldChar w:fldCharType="end"/>
      </w:r>
    </w:p>
    <w:p w14:paraId="49191260" w14:textId="485818FC" w:rsidR="00D87397" w:rsidRDefault="00D87397" w:rsidP="00D87397">
      <w:pPr>
        <w:pStyle w:val="TOC4"/>
        <w:rPr>
          <w:rFonts w:asciiTheme="minorHAnsi" w:eastAsiaTheme="minorEastAsia" w:hAnsiTheme="minorHAnsi" w:cstheme="minorBidi"/>
          <w:sz w:val="22"/>
          <w:szCs w:val="22"/>
          <w:lang w:eastAsia="en-GB"/>
        </w:rPr>
      </w:pPr>
      <w:r>
        <w:t>5.2.2.5</w:t>
      </w:r>
      <w:r>
        <w:tab/>
        <w:t>Requirements</w:t>
      </w:r>
      <w:r>
        <w:tab/>
      </w:r>
      <w:r>
        <w:fldChar w:fldCharType="begin"/>
      </w:r>
      <w:r>
        <w:instrText xml:space="preserve"> PAGEREF _Toc137803652 \h </w:instrText>
      </w:r>
      <w:r>
        <w:fldChar w:fldCharType="separate"/>
      </w:r>
      <w:r>
        <w:t>14</w:t>
      </w:r>
      <w:r>
        <w:fldChar w:fldCharType="end"/>
      </w:r>
    </w:p>
    <w:p w14:paraId="61E2D5C6" w14:textId="57CA898F" w:rsidR="00D87397" w:rsidRDefault="00D87397" w:rsidP="00D87397">
      <w:pPr>
        <w:pStyle w:val="TOC2"/>
        <w:rPr>
          <w:rFonts w:asciiTheme="minorHAnsi" w:eastAsiaTheme="minorEastAsia" w:hAnsiTheme="minorHAnsi" w:cstheme="minorBidi"/>
          <w:sz w:val="22"/>
          <w:szCs w:val="22"/>
          <w:lang w:eastAsia="en-GB"/>
        </w:rPr>
      </w:pPr>
      <w:r>
        <w:t>5.A</w:t>
      </w:r>
      <w:r>
        <w:tab/>
        <w:t>Use case &lt;&lt;A&gt;&gt;</w:t>
      </w:r>
      <w:r>
        <w:tab/>
      </w:r>
      <w:r>
        <w:fldChar w:fldCharType="begin"/>
      </w:r>
      <w:r>
        <w:instrText xml:space="preserve"> PAGEREF _Toc137803653 \h </w:instrText>
      </w:r>
      <w:r>
        <w:fldChar w:fldCharType="separate"/>
      </w:r>
      <w:r>
        <w:t>14</w:t>
      </w:r>
      <w:r>
        <w:fldChar w:fldCharType="end"/>
      </w:r>
    </w:p>
    <w:p w14:paraId="562FF228" w14:textId="51146227" w:rsidR="00D87397" w:rsidRDefault="00D87397" w:rsidP="00D87397">
      <w:pPr>
        <w:pStyle w:val="TOC3"/>
        <w:rPr>
          <w:rFonts w:asciiTheme="minorHAnsi" w:eastAsiaTheme="minorEastAsia" w:hAnsiTheme="minorHAnsi" w:cstheme="minorBidi"/>
          <w:sz w:val="22"/>
          <w:szCs w:val="22"/>
          <w:lang w:eastAsia="en-GB"/>
        </w:rPr>
      </w:pPr>
      <w:r>
        <w:t>5.A.1</w:t>
      </w:r>
      <w:r>
        <w:tab/>
        <w:t>Description</w:t>
      </w:r>
      <w:r>
        <w:tab/>
      </w:r>
      <w:r>
        <w:fldChar w:fldCharType="begin"/>
      </w:r>
      <w:r>
        <w:instrText xml:space="preserve"> PAGEREF _Toc137803654 \h </w:instrText>
      </w:r>
      <w:r>
        <w:fldChar w:fldCharType="separate"/>
      </w:r>
      <w:r>
        <w:t>14</w:t>
      </w:r>
      <w:r>
        <w:fldChar w:fldCharType="end"/>
      </w:r>
    </w:p>
    <w:p w14:paraId="0869D196" w14:textId="33191AC5" w:rsidR="00D87397" w:rsidRDefault="00D87397" w:rsidP="00D87397">
      <w:pPr>
        <w:pStyle w:val="TOC3"/>
        <w:rPr>
          <w:rFonts w:asciiTheme="minorHAnsi" w:eastAsiaTheme="minorEastAsia" w:hAnsiTheme="minorHAnsi" w:cstheme="minorBidi"/>
          <w:sz w:val="22"/>
          <w:szCs w:val="22"/>
          <w:lang w:eastAsia="en-GB"/>
        </w:rPr>
      </w:pPr>
      <w:r>
        <w:t>5.A.2</w:t>
      </w:r>
      <w:r>
        <w:tab/>
        <w:t>Details</w:t>
      </w:r>
      <w:r>
        <w:tab/>
      </w:r>
      <w:r>
        <w:fldChar w:fldCharType="begin"/>
      </w:r>
      <w:r>
        <w:instrText xml:space="preserve"> PAGEREF _Toc137803655 \h </w:instrText>
      </w:r>
      <w:r>
        <w:fldChar w:fldCharType="separate"/>
      </w:r>
      <w:r>
        <w:t>14</w:t>
      </w:r>
      <w:r>
        <w:fldChar w:fldCharType="end"/>
      </w:r>
    </w:p>
    <w:p w14:paraId="5E9A0DEE" w14:textId="27664A0B" w:rsidR="00D87397" w:rsidRDefault="00D87397" w:rsidP="00D87397">
      <w:pPr>
        <w:pStyle w:val="TOC3"/>
        <w:rPr>
          <w:rFonts w:asciiTheme="minorHAnsi" w:eastAsiaTheme="minorEastAsia" w:hAnsiTheme="minorHAnsi" w:cstheme="minorBidi"/>
          <w:sz w:val="22"/>
          <w:szCs w:val="22"/>
          <w:lang w:eastAsia="en-GB"/>
        </w:rPr>
      </w:pPr>
      <w:r>
        <w:t>5.A.3</w:t>
      </w:r>
      <w:r>
        <w:tab/>
        <w:t>Potential requirements</w:t>
      </w:r>
      <w:r>
        <w:tab/>
      </w:r>
      <w:r>
        <w:fldChar w:fldCharType="begin"/>
      </w:r>
      <w:r>
        <w:instrText xml:space="preserve"> PAGEREF _Toc137803656 \h </w:instrText>
      </w:r>
      <w:r>
        <w:fldChar w:fldCharType="separate"/>
      </w:r>
      <w:r>
        <w:t>14</w:t>
      </w:r>
      <w:r>
        <w:fldChar w:fldCharType="end"/>
      </w:r>
    </w:p>
    <w:p w14:paraId="57154444" w14:textId="1298BB6B" w:rsidR="00D87397" w:rsidRDefault="00D87397" w:rsidP="00D87397">
      <w:pPr>
        <w:pStyle w:val="TOC1"/>
        <w:rPr>
          <w:rFonts w:asciiTheme="minorHAnsi" w:eastAsiaTheme="minorEastAsia" w:hAnsiTheme="minorHAnsi" w:cstheme="minorBidi"/>
          <w:szCs w:val="22"/>
          <w:lang w:eastAsia="en-GB"/>
        </w:rPr>
      </w:pPr>
      <w:r>
        <w:t>6</w:t>
      </w:r>
      <w:r>
        <w:tab/>
        <w:t>Potential solutions</w:t>
      </w:r>
      <w:r>
        <w:tab/>
      </w:r>
      <w:r>
        <w:fldChar w:fldCharType="begin"/>
      </w:r>
      <w:r>
        <w:instrText xml:space="preserve"> PAGEREF _Toc137803657 \h </w:instrText>
      </w:r>
      <w:r>
        <w:fldChar w:fldCharType="separate"/>
      </w:r>
      <w:r>
        <w:t>14</w:t>
      </w:r>
      <w:r>
        <w:fldChar w:fldCharType="end"/>
      </w:r>
    </w:p>
    <w:p w14:paraId="65E8D89D" w14:textId="213EAB5C" w:rsidR="00D87397" w:rsidRDefault="00D87397" w:rsidP="00D87397">
      <w:pPr>
        <w:pStyle w:val="TOC2"/>
        <w:rPr>
          <w:rFonts w:asciiTheme="minorHAnsi" w:eastAsiaTheme="minorEastAsia" w:hAnsiTheme="minorHAnsi" w:cstheme="minorBid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t>14</w:t>
      </w:r>
      <w:r>
        <w:fldChar w:fldCharType="end"/>
      </w:r>
    </w:p>
    <w:p w14:paraId="30CAFF2A" w14:textId="4FE098A0" w:rsidR="00D87397" w:rsidRDefault="00D87397" w:rsidP="00D87397">
      <w:pPr>
        <w:pStyle w:val="TOC3"/>
        <w:rPr>
          <w:rFonts w:asciiTheme="minorHAnsi" w:eastAsiaTheme="minorEastAsia" w:hAnsiTheme="minorHAnsi" w:cstheme="minorBidi"/>
          <w:sz w:val="22"/>
          <w:szCs w:val="22"/>
          <w:lang w:eastAsia="en-GB"/>
        </w:rPr>
      </w:pPr>
      <w:r>
        <w:t>6.1.1</w:t>
      </w:r>
      <w:r>
        <w:tab/>
        <w:t>Description</w:t>
      </w:r>
      <w:r>
        <w:tab/>
      </w:r>
      <w:r>
        <w:fldChar w:fldCharType="begin"/>
      </w:r>
      <w:r>
        <w:instrText xml:space="preserve"> PAGEREF _Toc137803659 \h </w:instrText>
      </w:r>
      <w:r>
        <w:fldChar w:fldCharType="separate"/>
      </w:r>
      <w:r>
        <w:t>14</w:t>
      </w:r>
      <w:r>
        <w:fldChar w:fldCharType="end"/>
      </w:r>
    </w:p>
    <w:p w14:paraId="76ABB8F5" w14:textId="53FA2D7D" w:rsidR="00D87397" w:rsidRDefault="00D87397" w:rsidP="00D87397">
      <w:pPr>
        <w:pStyle w:val="TOC3"/>
        <w:rPr>
          <w:rFonts w:asciiTheme="minorHAnsi" w:eastAsiaTheme="minorEastAsia" w:hAnsiTheme="minorHAnsi" w:cstheme="minorBidi"/>
          <w:sz w:val="22"/>
          <w:szCs w:val="22"/>
          <w:lang w:eastAsia="en-GB"/>
        </w:rPr>
      </w:pPr>
      <w:r>
        <w:t>6.1.2</w:t>
      </w:r>
      <w:r>
        <w:tab/>
        <w:t>Details</w:t>
      </w:r>
      <w:r>
        <w:tab/>
      </w:r>
      <w:r>
        <w:fldChar w:fldCharType="begin"/>
      </w:r>
      <w:r>
        <w:instrText xml:space="preserve"> PAGEREF _Toc137803660 \h </w:instrText>
      </w:r>
      <w:r>
        <w:fldChar w:fldCharType="separate"/>
      </w:r>
      <w:r>
        <w:t>14</w:t>
      </w:r>
      <w:r>
        <w:fldChar w:fldCharType="end"/>
      </w:r>
    </w:p>
    <w:p w14:paraId="34E392E1" w14:textId="27FB62F4" w:rsidR="00D87397" w:rsidRDefault="00D87397" w:rsidP="00D87397">
      <w:pPr>
        <w:pStyle w:val="TOC3"/>
        <w:rPr>
          <w:rFonts w:asciiTheme="minorHAnsi" w:eastAsiaTheme="minorEastAsia" w:hAnsiTheme="minorHAnsi" w:cstheme="minorBidi"/>
          <w:sz w:val="22"/>
          <w:szCs w:val="22"/>
          <w:lang w:eastAsia="en-GB"/>
        </w:rPr>
      </w:pPr>
      <w:r>
        <w:t>6.1.3</w:t>
      </w:r>
      <w:r>
        <w:tab/>
        <w:t>Evaluation</w:t>
      </w:r>
      <w:r>
        <w:tab/>
      </w:r>
      <w:r>
        <w:fldChar w:fldCharType="begin"/>
      </w:r>
      <w:r>
        <w:instrText xml:space="preserve"> PAGEREF _Toc137803661 \h </w:instrText>
      </w:r>
      <w:r>
        <w:fldChar w:fldCharType="separate"/>
      </w:r>
      <w:r>
        <w:t>15</w:t>
      </w:r>
      <w:r>
        <w:fldChar w:fldCharType="end"/>
      </w:r>
    </w:p>
    <w:p w14:paraId="19868F97" w14:textId="4FB76087" w:rsidR="00D87397" w:rsidRDefault="00D87397" w:rsidP="00D87397">
      <w:pPr>
        <w:pStyle w:val="TOC2"/>
        <w:rPr>
          <w:rFonts w:asciiTheme="minorHAnsi" w:eastAsiaTheme="minorEastAsia" w:hAnsiTheme="minorHAnsi" w:cstheme="minorBid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t>16</w:t>
      </w:r>
      <w:r>
        <w:fldChar w:fldCharType="end"/>
      </w:r>
    </w:p>
    <w:p w14:paraId="5A3F6321" w14:textId="2C422FC0" w:rsidR="00D87397" w:rsidRDefault="00D87397" w:rsidP="00D87397">
      <w:pPr>
        <w:pStyle w:val="TOC3"/>
        <w:rPr>
          <w:rFonts w:asciiTheme="minorHAnsi" w:eastAsiaTheme="minorEastAsia" w:hAnsiTheme="minorHAnsi" w:cstheme="minorBidi"/>
          <w:sz w:val="22"/>
          <w:szCs w:val="22"/>
          <w:lang w:eastAsia="en-GB"/>
        </w:rPr>
      </w:pPr>
      <w:r>
        <w:t>6.2.1</w:t>
      </w:r>
      <w:r>
        <w:tab/>
        <w:t>Description</w:t>
      </w:r>
      <w:r>
        <w:tab/>
      </w:r>
      <w:r>
        <w:fldChar w:fldCharType="begin"/>
      </w:r>
      <w:r>
        <w:instrText xml:space="preserve"> PAGEREF _Toc137803663 \h </w:instrText>
      </w:r>
      <w:r>
        <w:fldChar w:fldCharType="separate"/>
      </w:r>
      <w:r>
        <w:t>16</w:t>
      </w:r>
      <w:r>
        <w:fldChar w:fldCharType="end"/>
      </w:r>
    </w:p>
    <w:p w14:paraId="4CCAC992" w14:textId="39E82480" w:rsidR="00D87397" w:rsidRDefault="00D87397" w:rsidP="00D87397">
      <w:pPr>
        <w:pStyle w:val="TOC3"/>
        <w:rPr>
          <w:rFonts w:asciiTheme="minorHAnsi" w:eastAsiaTheme="minorEastAsia" w:hAnsiTheme="minorHAnsi" w:cstheme="minorBid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t>17</w:t>
      </w:r>
      <w:r>
        <w:fldChar w:fldCharType="end"/>
      </w:r>
    </w:p>
    <w:p w14:paraId="1AA3C50D" w14:textId="543293DD" w:rsidR="00D87397" w:rsidRDefault="00D87397" w:rsidP="00D87397">
      <w:pPr>
        <w:pStyle w:val="TOC4"/>
        <w:rPr>
          <w:rFonts w:asciiTheme="minorHAnsi" w:eastAsiaTheme="minorEastAsia" w:hAnsiTheme="minorHAnsi" w:cstheme="minorBid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t>17</w:t>
      </w:r>
      <w:r>
        <w:fldChar w:fldCharType="end"/>
      </w:r>
    </w:p>
    <w:p w14:paraId="17CB437D" w14:textId="534A0A63" w:rsidR="00D87397" w:rsidRDefault="00D87397" w:rsidP="00D87397">
      <w:pPr>
        <w:pStyle w:val="TOC5"/>
        <w:rPr>
          <w:rFonts w:asciiTheme="minorHAnsi" w:eastAsiaTheme="minorEastAsia" w:hAnsiTheme="minorHAnsi" w:cstheme="minorBidi"/>
          <w:sz w:val="22"/>
          <w:szCs w:val="22"/>
          <w:lang w:eastAsia="en-GB"/>
        </w:rPr>
      </w:pPr>
      <w:r>
        <w:t>6.2.2.1.1</w:t>
      </w:r>
      <w:r>
        <w:tab/>
        <w:t>ExpectationObject</w:t>
      </w:r>
      <w:r>
        <w:tab/>
      </w:r>
      <w:r>
        <w:fldChar w:fldCharType="begin"/>
      </w:r>
      <w:r>
        <w:instrText xml:space="preserve"> PAGEREF _Toc137803666 \h </w:instrText>
      </w:r>
      <w:r>
        <w:fldChar w:fldCharType="separate"/>
      </w:r>
      <w:r>
        <w:t>17</w:t>
      </w:r>
      <w:r>
        <w:fldChar w:fldCharType="end"/>
      </w:r>
    </w:p>
    <w:p w14:paraId="6BE8DBFD" w14:textId="566D3F4F" w:rsidR="00D87397" w:rsidRDefault="00D87397" w:rsidP="00D87397">
      <w:pPr>
        <w:pStyle w:val="TOC5"/>
        <w:rPr>
          <w:rFonts w:asciiTheme="minorHAnsi" w:eastAsiaTheme="minorEastAsia" w:hAnsiTheme="minorHAnsi" w:cstheme="minorBidi"/>
          <w:sz w:val="22"/>
          <w:szCs w:val="22"/>
          <w:lang w:eastAsia="en-GB"/>
        </w:rPr>
      </w:pPr>
      <w:r>
        <w:t>6.2.2.1.2</w:t>
      </w:r>
      <w:r>
        <w:tab/>
        <w:t>ExpectationTargets</w:t>
      </w:r>
      <w:r>
        <w:tab/>
      </w:r>
      <w:r>
        <w:fldChar w:fldCharType="begin"/>
      </w:r>
      <w:r>
        <w:instrText xml:space="preserve"> PAGEREF _Toc137803667 \h </w:instrText>
      </w:r>
      <w:r>
        <w:fldChar w:fldCharType="separate"/>
      </w:r>
      <w:r>
        <w:t>17</w:t>
      </w:r>
      <w:r>
        <w:fldChar w:fldCharType="end"/>
      </w:r>
    </w:p>
    <w:p w14:paraId="5F4C60FC" w14:textId="44F549A1" w:rsidR="00D87397" w:rsidRDefault="00D87397" w:rsidP="00D87397">
      <w:pPr>
        <w:pStyle w:val="TOC5"/>
        <w:rPr>
          <w:rFonts w:asciiTheme="minorHAnsi" w:eastAsiaTheme="minorEastAsia" w:hAnsiTheme="minorHAnsi" w:cstheme="minorBidi"/>
          <w:sz w:val="22"/>
          <w:szCs w:val="22"/>
          <w:lang w:eastAsia="en-GB"/>
        </w:rPr>
      </w:pPr>
      <w:r>
        <w:t>6.2.2.1.3</w:t>
      </w:r>
      <w:r>
        <w:tab/>
        <w:t>ExpectationContext</w:t>
      </w:r>
      <w:r>
        <w:tab/>
      </w:r>
      <w:r>
        <w:fldChar w:fldCharType="begin"/>
      </w:r>
      <w:r>
        <w:instrText xml:space="preserve"> PAGEREF _Toc137803668 \h </w:instrText>
      </w:r>
      <w:r>
        <w:fldChar w:fldCharType="separate"/>
      </w:r>
      <w:r>
        <w:t>18</w:t>
      </w:r>
      <w:r>
        <w:fldChar w:fldCharType="end"/>
      </w:r>
    </w:p>
    <w:p w14:paraId="103188EE" w14:textId="608625BC" w:rsidR="00D87397" w:rsidRDefault="00D87397" w:rsidP="00D87397">
      <w:pPr>
        <w:pStyle w:val="TOC4"/>
        <w:rPr>
          <w:rFonts w:asciiTheme="minorHAnsi" w:eastAsiaTheme="minorEastAsia" w:hAnsiTheme="minorHAnsi" w:cstheme="minorBid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t>18</w:t>
      </w:r>
      <w:r>
        <w:fldChar w:fldCharType="end"/>
      </w:r>
    </w:p>
    <w:p w14:paraId="575EBCB8" w14:textId="0158DCDA" w:rsidR="00D87397" w:rsidRDefault="00D87397" w:rsidP="00D87397">
      <w:pPr>
        <w:pStyle w:val="TOC4"/>
        <w:rPr>
          <w:rFonts w:asciiTheme="minorHAnsi" w:eastAsiaTheme="minorEastAsia" w:hAnsiTheme="minorHAnsi" w:cstheme="minorBid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t>18</w:t>
      </w:r>
      <w:r>
        <w:fldChar w:fldCharType="end"/>
      </w:r>
    </w:p>
    <w:p w14:paraId="687AC9C4" w14:textId="23AE30C2" w:rsidR="00D87397" w:rsidRDefault="00D87397" w:rsidP="00D87397">
      <w:pPr>
        <w:pStyle w:val="TOC2"/>
        <w:rPr>
          <w:rFonts w:asciiTheme="minorHAnsi" w:eastAsiaTheme="minorEastAsia" w:hAnsiTheme="minorHAnsi" w:cstheme="minorBid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t>18</w:t>
      </w:r>
      <w:r>
        <w:fldChar w:fldCharType="end"/>
      </w:r>
    </w:p>
    <w:p w14:paraId="499B45C2" w14:textId="0FBB9F5E" w:rsidR="00D87397" w:rsidRDefault="00D87397" w:rsidP="00D87397">
      <w:pPr>
        <w:pStyle w:val="TOC3"/>
        <w:rPr>
          <w:rFonts w:asciiTheme="minorHAnsi" w:eastAsiaTheme="minorEastAsia" w:hAnsiTheme="minorHAnsi" w:cstheme="minorBid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t>18</w:t>
      </w:r>
      <w:r>
        <w:fldChar w:fldCharType="end"/>
      </w:r>
    </w:p>
    <w:p w14:paraId="64D01058" w14:textId="0A1BEDBE" w:rsidR="00D87397" w:rsidRDefault="00D87397" w:rsidP="00D87397">
      <w:pPr>
        <w:pStyle w:val="TOC3"/>
        <w:rPr>
          <w:rFonts w:asciiTheme="minorHAnsi" w:eastAsiaTheme="minorEastAsia" w:hAnsiTheme="minorHAnsi" w:cstheme="minorBid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t>18</w:t>
      </w:r>
      <w:r>
        <w:fldChar w:fldCharType="end"/>
      </w:r>
    </w:p>
    <w:p w14:paraId="1D0FFD40" w14:textId="0F69EDA7" w:rsidR="00D87397" w:rsidRDefault="00D87397" w:rsidP="00D87397">
      <w:pPr>
        <w:pStyle w:val="TOC3"/>
        <w:rPr>
          <w:rFonts w:asciiTheme="minorHAnsi" w:eastAsiaTheme="minorEastAsia" w:hAnsiTheme="minorHAnsi" w:cstheme="minorBid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t>19</w:t>
      </w:r>
      <w:r>
        <w:fldChar w:fldCharType="end"/>
      </w:r>
    </w:p>
    <w:p w14:paraId="09734EB4" w14:textId="04836E35" w:rsidR="00D87397" w:rsidRDefault="00D87397" w:rsidP="00D87397">
      <w:pPr>
        <w:pStyle w:val="TOC2"/>
        <w:rPr>
          <w:rFonts w:asciiTheme="minorHAnsi" w:eastAsiaTheme="minorEastAsia" w:hAnsiTheme="minorHAnsi" w:cstheme="minorBid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t>19</w:t>
      </w:r>
      <w:r>
        <w:fldChar w:fldCharType="end"/>
      </w:r>
    </w:p>
    <w:p w14:paraId="279F09B0" w14:textId="34660BEE" w:rsidR="00D87397" w:rsidRDefault="00D87397" w:rsidP="00D87397">
      <w:pPr>
        <w:pStyle w:val="TOC3"/>
        <w:rPr>
          <w:rFonts w:asciiTheme="minorHAnsi" w:eastAsiaTheme="minorEastAsia" w:hAnsiTheme="minorHAnsi" w:cstheme="minorBid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t>19</w:t>
      </w:r>
      <w:r>
        <w:fldChar w:fldCharType="end"/>
      </w:r>
    </w:p>
    <w:p w14:paraId="1B43648E" w14:textId="326BE873" w:rsidR="00D87397" w:rsidRDefault="00D87397" w:rsidP="00D87397">
      <w:pPr>
        <w:pStyle w:val="TOC3"/>
        <w:rPr>
          <w:rFonts w:asciiTheme="minorHAnsi" w:eastAsiaTheme="minorEastAsia" w:hAnsiTheme="minorHAnsi" w:cstheme="minorBid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t>19</w:t>
      </w:r>
      <w:r>
        <w:fldChar w:fldCharType="end"/>
      </w:r>
    </w:p>
    <w:p w14:paraId="0375573C" w14:textId="3E9B3E91" w:rsidR="00D87397" w:rsidRDefault="00D87397" w:rsidP="00D87397">
      <w:pPr>
        <w:pStyle w:val="TOC3"/>
        <w:rPr>
          <w:rFonts w:asciiTheme="minorHAnsi" w:eastAsiaTheme="minorEastAsia" w:hAnsiTheme="minorHAnsi" w:cstheme="minorBid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t>20</w:t>
      </w:r>
      <w:r>
        <w:fldChar w:fldCharType="end"/>
      </w:r>
    </w:p>
    <w:p w14:paraId="47A03C63" w14:textId="179D0232" w:rsidR="00D87397" w:rsidRDefault="00D87397" w:rsidP="00D87397">
      <w:pPr>
        <w:pStyle w:val="TOC2"/>
        <w:rPr>
          <w:rFonts w:asciiTheme="minorHAnsi" w:eastAsiaTheme="minorEastAsia" w:hAnsiTheme="minorHAnsi" w:cstheme="minorBidi"/>
          <w:sz w:val="22"/>
          <w:szCs w:val="22"/>
          <w:lang w:eastAsia="en-GB"/>
        </w:rPr>
      </w:pPr>
      <w:r>
        <w:t>6.B</w:t>
      </w:r>
      <w:r>
        <w:tab/>
        <w:t>Solution &lt;&lt;B&gt;&gt;</w:t>
      </w:r>
      <w:r>
        <w:tab/>
      </w:r>
      <w:r>
        <w:fldChar w:fldCharType="begin"/>
      </w:r>
      <w:r>
        <w:instrText xml:space="preserve"> PAGEREF _Toc137803679 \h </w:instrText>
      </w:r>
      <w:r>
        <w:fldChar w:fldCharType="separate"/>
      </w:r>
      <w:r>
        <w:t>22</w:t>
      </w:r>
      <w:r>
        <w:fldChar w:fldCharType="end"/>
      </w:r>
    </w:p>
    <w:p w14:paraId="69398684" w14:textId="5905AE1A" w:rsidR="00D87397" w:rsidRDefault="00D87397" w:rsidP="00D87397">
      <w:pPr>
        <w:pStyle w:val="TOC3"/>
        <w:rPr>
          <w:rFonts w:asciiTheme="minorHAnsi" w:eastAsiaTheme="minorEastAsia" w:hAnsiTheme="minorHAnsi" w:cstheme="minorBidi"/>
          <w:sz w:val="22"/>
          <w:szCs w:val="22"/>
          <w:lang w:eastAsia="en-GB"/>
        </w:rPr>
      </w:pPr>
      <w:r>
        <w:t>6.B.1</w:t>
      </w:r>
      <w:r>
        <w:tab/>
        <w:t>Description</w:t>
      </w:r>
      <w:r>
        <w:tab/>
      </w:r>
      <w:r>
        <w:fldChar w:fldCharType="begin"/>
      </w:r>
      <w:r>
        <w:instrText xml:space="preserve"> PAGEREF _Toc137803680 \h </w:instrText>
      </w:r>
      <w:r>
        <w:fldChar w:fldCharType="separate"/>
      </w:r>
      <w:r>
        <w:t>22</w:t>
      </w:r>
      <w:r>
        <w:fldChar w:fldCharType="end"/>
      </w:r>
    </w:p>
    <w:p w14:paraId="5EEA6D03" w14:textId="30BD095D" w:rsidR="00D87397" w:rsidRDefault="00D87397" w:rsidP="00D87397">
      <w:pPr>
        <w:pStyle w:val="TOC3"/>
        <w:rPr>
          <w:rFonts w:asciiTheme="minorHAnsi" w:eastAsiaTheme="minorEastAsia" w:hAnsiTheme="minorHAnsi" w:cstheme="minorBidi"/>
          <w:sz w:val="22"/>
          <w:szCs w:val="22"/>
          <w:lang w:eastAsia="en-GB"/>
        </w:rPr>
      </w:pPr>
      <w:r>
        <w:t>6.B.2</w:t>
      </w:r>
      <w:r>
        <w:tab/>
        <w:t>Details</w:t>
      </w:r>
      <w:r>
        <w:tab/>
      </w:r>
      <w:r>
        <w:fldChar w:fldCharType="begin"/>
      </w:r>
      <w:r>
        <w:instrText xml:space="preserve"> PAGEREF _Toc137803681 \h </w:instrText>
      </w:r>
      <w:r>
        <w:fldChar w:fldCharType="separate"/>
      </w:r>
      <w:r>
        <w:t>22</w:t>
      </w:r>
      <w:r>
        <w:fldChar w:fldCharType="end"/>
      </w:r>
    </w:p>
    <w:p w14:paraId="6264FDFB" w14:textId="464D114D" w:rsidR="00D87397" w:rsidRDefault="00D87397" w:rsidP="00D87397">
      <w:pPr>
        <w:pStyle w:val="TOC3"/>
        <w:rPr>
          <w:rFonts w:asciiTheme="minorHAnsi" w:eastAsiaTheme="minorEastAsia" w:hAnsiTheme="minorHAnsi" w:cstheme="minorBidi"/>
          <w:sz w:val="22"/>
          <w:szCs w:val="22"/>
          <w:lang w:eastAsia="en-GB"/>
        </w:rPr>
      </w:pPr>
      <w:r>
        <w:t>6.B.3</w:t>
      </w:r>
      <w:r>
        <w:tab/>
        <w:t>Evaluation</w:t>
      </w:r>
      <w:r>
        <w:tab/>
      </w:r>
      <w:r>
        <w:fldChar w:fldCharType="begin"/>
      </w:r>
      <w:r>
        <w:instrText xml:space="preserve"> PAGEREF _Toc137803682 \h </w:instrText>
      </w:r>
      <w:r>
        <w:fldChar w:fldCharType="separate"/>
      </w:r>
      <w:r>
        <w:t>22</w:t>
      </w:r>
      <w:r>
        <w:fldChar w:fldCharType="end"/>
      </w:r>
    </w:p>
    <w:p w14:paraId="5770639E" w14:textId="566A0A3E" w:rsidR="00D87397" w:rsidRDefault="00D87397" w:rsidP="00D87397">
      <w:pPr>
        <w:pStyle w:val="TOC1"/>
        <w:rPr>
          <w:rFonts w:asciiTheme="minorHAnsi" w:eastAsiaTheme="minorEastAsia" w:hAnsiTheme="minorHAnsi" w:cstheme="minorBidi"/>
          <w:szCs w:val="22"/>
          <w:lang w:eastAsia="en-GB"/>
        </w:rPr>
      </w:pPr>
      <w:r>
        <w:t>7</w:t>
      </w:r>
      <w:r>
        <w:tab/>
        <w:t>Conclusion and Recommendation</w:t>
      </w:r>
      <w:r>
        <w:tab/>
      </w:r>
      <w:r>
        <w:fldChar w:fldCharType="begin"/>
      </w:r>
      <w:r>
        <w:instrText xml:space="preserve"> PAGEREF _Toc137803683 \h </w:instrText>
      </w:r>
      <w:r>
        <w:fldChar w:fldCharType="separate"/>
      </w:r>
      <w:r>
        <w:t>22</w:t>
      </w:r>
      <w:r>
        <w:fldChar w:fldCharType="end"/>
      </w:r>
    </w:p>
    <w:p w14:paraId="0DAA91A6" w14:textId="74D0EEAE" w:rsidR="00D87397" w:rsidRDefault="00D87397" w:rsidP="00D87397">
      <w:pPr>
        <w:pStyle w:val="TOC2"/>
        <w:rPr>
          <w:rFonts w:asciiTheme="minorHAnsi" w:eastAsiaTheme="minorEastAsia" w:hAnsiTheme="minorHAnsi" w:cstheme="minorBid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t>22</w:t>
      </w:r>
      <w:r>
        <w:fldChar w:fldCharType="end"/>
      </w:r>
    </w:p>
    <w:p w14:paraId="63A23A56" w14:textId="1132DD97" w:rsidR="00D87397" w:rsidRDefault="00D87397" w:rsidP="00D87397">
      <w:pPr>
        <w:pStyle w:val="TOC9"/>
        <w:rPr>
          <w:rFonts w:asciiTheme="minorHAnsi" w:eastAsiaTheme="minorEastAsia" w:hAnsiTheme="minorHAnsi" w:cstheme="minorBid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t>23</w:t>
      </w:r>
      <w:r>
        <w:fldChar w:fldCharType="end"/>
      </w:r>
    </w:p>
    <w:p w14:paraId="61A4D573" w14:textId="3586F622" w:rsidR="00D87397" w:rsidRDefault="00D87397" w:rsidP="00D87397">
      <w:pPr>
        <w:pStyle w:val="TOC1"/>
        <w:rPr>
          <w:rFonts w:asciiTheme="minorHAnsi" w:eastAsiaTheme="minorEastAsia" w:hAnsiTheme="minorHAnsi" w:cstheme="minorBid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t>23</w:t>
      </w:r>
      <w:r>
        <w:fldChar w:fldCharType="end"/>
      </w:r>
    </w:p>
    <w:p w14:paraId="0B9D7F50" w14:textId="0F836722" w:rsidR="00D87397" w:rsidRDefault="00D87397" w:rsidP="00D87397">
      <w:pPr>
        <w:pStyle w:val="TOC1"/>
        <w:rPr>
          <w:rFonts w:asciiTheme="minorHAnsi" w:eastAsiaTheme="minorEastAsia" w:hAnsiTheme="minorHAnsi" w:cstheme="minorBid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t>23</w:t>
      </w:r>
      <w:r>
        <w:fldChar w:fldCharType="end"/>
      </w:r>
    </w:p>
    <w:p w14:paraId="3429CE12" w14:textId="1EA95EA9" w:rsidR="00D87397" w:rsidRDefault="00D87397" w:rsidP="00D87397">
      <w:pPr>
        <w:pStyle w:val="TOC9"/>
        <w:rPr>
          <w:rFonts w:asciiTheme="minorHAnsi" w:eastAsiaTheme="minorEastAsia" w:hAnsiTheme="minorHAnsi" w:cstheme="minorBidi"/>
          <w:szCs w:val="22"/>
          <w:lang w:eastAsia="en-GB"/>
        </w:rPr>
      </w:pPr>
      <w:r>
        <w:t>Annex B:</w:t>
      </w:r>
      <w:r>
        <w:tab/>
        <w:t>Change history</w:t>
      </w:r>
      <w:r>
        <w:tab/>
      </w:r>
      <w:r>
        <w:fldChar w:fldCharType="begin"/>
      </w:r>
      <w:r>
        <w:instrText xml:space="preserve"> PAGEREF _Toc137803688 \h </w:instrText>
      </w:r>
      <w:r>
        <w:fldChar w:fldCharType="separate"/>
      </w:r>
      <w:r>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37803612"/>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37803613"/>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37803614"/>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37803615"/>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37803616"/>
      <w:bookmarkEnd w:id="28"/>
      <w:r w:rsidRPr="00723E13">
        <w:t>3</w:t>
      </w:r>
      <w:r w:rsidRPr="00723E13">
        <w:tab/>
        <w:t>Definitions</w:t>
      </w:r>
      <w:r w:rsidR="00602AEA" w:rsidRPr="00723E13">
        <w:t xml:space="preserve"> of terms, symbols and abbreviations</w:t>
      </w:r>
      <w:bookmarkEnd w:id="29"/>
      <w:bookmarkEnd w:id="30"/>
    </w:p>
    <w:p w14:paraId="6CBABCF9" w14:textId="77777777" w:rsidR="00080512" w:rsidRPr="00723E13" w:rsidRDefault="00080512">
      <w:pPr>
        <w:pStyle w:val="Heading2"/>
      </w:pPr>
      <w:bookmarkStart w:id="31" w:name="_Toc137717354"/>
      <w:bookmarkStart w:id="32" w:name="_Toc137803617"/>
      <w:r w:rsidRPr="00723E13">
        <w:t>3.1</w:t>
      </w:r>
      <w:r w:rsidRPr="00723E13">
        <w:tab/>
      </w:r>
      <w:r w:rsidR="002B6339" w:rsidRPr="00723E13">
        <w:t>Terms</w:t>
      </w:r>
      <w:bookmarkEnd w:id="31"/>
      <w:bookmarkEnd w:id="32"/>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3" w:name="_Toc137717355"/>
      <w:bookmarkStart w:id="34" w:name="_Toc137803618"/>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37803619"/>
      <w:r w:rsidRPr="00723E13">
        <w:lastRenderedPageBreak/>
        <w:t>3.3</w:t>
      </w:r>
      <w:r w:rsidRPr="00723E13">
        <w:tab/>
        <w:t>Abbreviations</w:t>
      </w:r>
      <w:bookmarkEnd w:id="35"/>
      <w:bookmarkEnd w:id="36"/>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7" w:name="clause4"/>
      <w:bookmarkStart w:id="38" w:name="_Toc137717357"/>
      <w:bookmarkStart w:id="39" w:name="_Toc137803620"/>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37803621"/>
      <w:r w:rsidRPr="00723E13">
        <w:t>4.1</w:t>
      </w:r>
      <w:r w:rsidRPr="00723E13">
        <w:tab/>
        <w:t>General</w:t>
      </w:r>
      <w:bookmarkEnd w:id="40"/>
      <w:bookmarkEnd w:id="41"/>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740178" w:rsidP="00395781">
      <w:pPr>
        <w:pStyle w:val="TH"/>
      </w:pPr>
      <w:bookmarkStart w:id="42" w:name="MCCQCTEMPBM_00000030"/>
      <w:r>
        <w:pict w14:anchorId="1863901F">
          <v:shape id="图片 5" o:spid="_x0000_i1027" type="#_x0000_t75" style="width:172.5pt;height:114.5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7777777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Pr="00395781">
        <w:rPr>
          <w:lang w:eastAsia="zh-CN"/>
        </w:rPr>
        <w:t>shall</w:t>
      </w:r>
      <w:r w:rsidRPr="00723E13">
        <w:rPr>
          <w:lang w:eastAsia="zh-CN"/>
        </w:rPr>
        <w:t xml:space="preserve"> allow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37803622"/>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37803623"/>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37803624"/>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37803625"/>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50B10CC3" w:rsidR="00B176F7" w:rsidRPr="00723E13" w:rsidRDefault="00B176F7" w:rsidP="00B176F7">
      <w:r w:rsidRPr="00723E13">
        <w:t xml:space="preserve">After an MnS consumer has requested provisioning of a NetworkSlice/NetworkSliceSubnet and the NetworkSlice/NetworkSliceSubnet are in operation, the MnS consumer </w:t>
      </w:r>
      <w:r w:rsidRPr="00395781">
        <w:t>must</w:t>
      </w:r>
      <w:r w:rsidRPr="00723E13">
        <w:t xml:space="preserve"> specify and configure the closed control loop and the measurements and actions, before it can monitor the fulfilment of the goals.</w:t>
      </w:r>
    </w:p>
    <w:p w14:paraId="081D9C07" w14:textId="74C3F956"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xml:space="preserve">], this means that a consumer </w:t>
      </w:r>
      <w:r w:rsidRPr="00395781">
        <w:t>must</w:t>
      </w:r>
      <w:r w:rsidRPr="00723E13">
        <w:t xml:space="preserve"> handle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1" w:name="_Toc137717362"/>
      <w:bookmarkStart w:id="62" w:name="_Toc137803626"/>
      <w:r w:rsidRPr="00723E13">
        <w:t>5</w:t>
      </w:r>
      <w:r w:rsidRPr="00723E13">
        <w:tab/>
        <w:t>Use cases and potential requirements</w:t>
      </w:r>
      <w:bookmarkEnd w:id="61"/>
      <w:bookmarkEnd w:id="62"/>
    </w:p>
    <w:p w14:paraId="06D93A23" w14:textId="77777777" w:rsidR="00CE1325" w:rsidRPr="00723E13" w:rsidRDefault="00CE1325" w:rsidP="00CE1325">
      <w:pPr>
        <w:pStyle w:val="Heading2"/>
        <w:rPr>
          <w:lang w:eastAsia="zh-CN"/>
        </w:rPr>
      </w:pPr>
      <w:bookmarkStart w:id="63" w:name="_Toc137717363"/>
      <w:bookmarkStart w:id="64"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3"/>
      <w:bookmarkEnd w:id="64"/>
    </w:p>
    <w:p w14:paraId="569817E5" w14:textId="2E98B570" w:rsidR="00CE1325" w:rsidRPr="00723E13" w:rsidRDefault="00CE1325" w:rsidP="00CE1325">
      <w:pPr>
        <w:pStyle w:val="Heading3"/>
        <w:rPr>
          <w:lang w:eastAsia="zh-CN"/>
        </w:rPr>
      </w:pPr>
      <w:bookmarkStart w:id="65" w:name="_Toc137717364"/>
      <w:bookmarkStart w:id="66" w:name="_Toc137803628"/>
      <w:r w:rsidRPr="00723E13">
        <w:rPr>
          <w:lang w:eastAsia="zh-CN"/>
        </w:rPr>
        <w:t>5.1.1</w:t>
      </w:r>
      <w:r w:rsidRPr="00723E13">
        <w:rPr>
          <w:lang w:eastAsia="zh-CN"/>
        </w:rPr>
        <w:tab/>
        <w:t>Use case of Intent driven management to deliver a network slice instance</w:t>
      </w:r>
      <w:bookmarkEnd w:id="65"/>
      <w:bookmarkEnd w:id="66"/>
    </w:p>
    <w:p w14:paraId="23D99B76" w14:textId="77777777" w:rsidR="00CE1325" w:rsidRPr="00723E13" w:rsidRDefault="00CE1325" w:rsidP="00CE1325">
      <w:pPr>
        <w:pStyle w:val="Heading4"/>
      </w:pPr>
      <w:bookmarkStart w:id="67" w:name="_Toc137717365"/>
      <w:bookmarkStart w:id="68" w:name="_Toc137803629"/>
      <w:r w:rsidRPr="00723E13">
        <w:t>5.1.1.1</w:t>
      </w:r>
      <w:r w:rsidRPr="00723E13">
        <w:tab/>
        <w:t>Introduction</w:t>
      </w:r>
      <w:bookmarkEnd w:id="67"/>
      <w:bookmarkEnd w:id="68"/>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69" w:name="_Toc137717366"/>
      <w:bookmarkStart w:id="70" w:name="_Toc137803630"/>
      <w:r w:rsidRPr="00723E13">
        <w:t>5.1.1.2</w:t>
      </w:r>
      <w:r w:rsidRPr="00723E13">
        <w:tab/>
        <w:t>Pre-condition</w:t>
      </w:r>
      <w:bookmarkEnd w:id="69"/>
      <w:bookmarkEnd w:id="70"/>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1" w:name="_Toc137717367"/>
      <w:bookmarkStart w:id="72" w:name="_Toc137803631"/>
      <w:r w:rsidRPr="00723E13">
        <w:t>5.1.1.3</w:t>
      </w:r>
      <w:r w:rsidRPr="00723E13">
        <w:tab/>
        <w:t>Description</w:t>
      </w:r>
      <w:bookmarkEnd w:id="71"/>
      <w:bookmarkEnd w:id="72"/>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34E80C14"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w:t>
      </w:r>
      <w:r w:rsidR="00F70280" w:rsidRPr="00723E13">
        <w:rPr>
          <w:lang w:eastAsia="zh-CN"/>
        </w:rPr>
        <w:t>'</w:t>
      </w:r>
      <w:r w:rsidRPr="00723E13">
        <w:rPr>
          <w:lang w:eastAsia="zh-CN"/>
        </w:rPr>
        <w:t>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3" w:name="_Toc137717368"/>
      <w:bookmarkStart w:id="74" w:name="_Toc137803632"/>
      <w:r w:rsidRPr="00723E13">
        <w:t>5.1.1.4</w:t>
      </w:r>
      <w:r w:rsidRPr="00723E13">
        <w:tab/>
        <w:t>Post-condition</w:t>
      </w:r>
      <w:bookmarkEnd w:id="73"/>
      <w:bookmarkEnd w:id="74"/>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5" w:name="_Toc137717369"/>
      <w:bookmarkStart w:id="76" w:name="_Toc137803633"/>
      <w:r w:rsidRPr="00723E13">
        <w:t>5.1.1.5</w:t>
      </w:r>
      <w:r w:rsidRPr="00723E13">
        <w:tab/>
        <w:t>Requirements</w:t>
      </w:r>
      <w:bookmarkEnd w:id="75"/>
      <w:bookmarkEnd w:id="76"/>
    </w:p>
    <w:p w14:paraId="11A4723F" w14:textId="77777777" w:rsidR="00CE1325" w:rsidRPr="00393AD8" w:rsidRDefault="00CE1325" w:rsidP="00CE1325">
      <w:pPr>
        <w:jc w:val="both"/>
        <w:rPr>
          <w:kern w:val="2"/>
          <w:szCs w:val="18"/>
          <w:lang w:eastAsia="zh-CN" w:bidi="ar-KW"/>
        </w:rPr>
      </w:pPr>
      <w:bookmarkStart w:id="77"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8" w:name="_Toc137803634"/>
      <w:bookmarkStart w:id="79" w:name="_Toc137717370"/>
      <w:bookmarkEnd w:id="77"/>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8"/>
      <w:r w:rsidRPr="00723E13">
        <w:rPr>
          <w:lang w:eastAsia="zh-CN"/>
        </w:rPr>
        <w:t xml:space="preserve"> </w:t>
      </w:r>
      <w:bookmarkEnd w:id="79"/>
    </w:p>
    <w:p w14:paraId="7528E225" w14:textId="77777777" w:rsidR="00CE1325" w:rsidRPr="00723E13" w:rsidRDefault="00CE1325" w:rsidP="00CE1325">
      <w:pPr>
        <w:pStyle w:val="Heading4"/>
      </w:pPr>
      <w:bookmarkStart w:id="80" w:name="_Toc137717371"/>
      <w:bookmarkStart w:id="81" w:name="_Toc137803635"/>
      <w:r w:rsidRPr="00723E13">
        <w:t>5.1.2.1</w:t>
      </w:r>
      <w:r w:rsidRPr="00723E13">
        <w:tab/>
        <w:t>Introduction</w:t>
      </w:r>
      <w:bookmarkEnd w:id="80"/>
      <w:bookmarkEnd w:id="81"/>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2" w:name="_Toc137717372"/>
      <w:bookmarkStart w:id="83" w:name="_Toc137803636"/>
      <w:r w:rsidRPr="00723E13">
        <w:t>5.1.2.2</w:t>
      </w:r>
      <w:r w:rsidRPr="00723E13">
        <w:tab/>
        <w:t>Pre-condition</w:t>
      </w:r>
      <w:bookmarkEnd w:id="82"/>
      <w:bookmarkEnd w:id="83"/>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4" w:name="_Toc137717373"/>
      <w:bookmarkStart w:id="85" w:name="_Toc137803637"/>
      <w:r w:rsidRPr="00723E13">
        <w:t>5.1.2.3</w:t>
      </w:r>
      <w:r w:rsidRPr="00723E13">
        <w:tab/>
        <w:t>Description</w:t>
      </w:r>
      <w:bookmarkEnd w:id="84"/>
      <w:bookmarkEnd w:id="85"/>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77777777" w:rsidR="00CE1325" w:rsidRPr="00723E13" w:rsidRDefault="00CE1325" w:rsidP="00CE1325">
      <w:pPr>
        <w:rPr>
          <w:lang w:eastAsia="zh-CN"/>
        </w:rPr>
      </w:pPr>
      <w:r w:rsidRPr="00723E13">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6" w:name="_Toc137717374"/>
      <w:bookmarkStart w:id="87" w:name="_Toc137803638"/>
      <w:r w:rsidRPr="00723E13">
        <w:t>5.1.2.4</w:t>
      </w:r>
      <w:r w:rsidRPr="00723E13">
        <w:tab/>
        <w:t>Post-condition</w:t>
      </w:r>
      <w:bookmarkEnd w:id="86"/>
      <w:bookmarkEnd w:id="87"/>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8" w:name="_Toc137717375"/>
      <w:bookmarkStart w:id="89" w:name="_Toc137803639"/>
      <w:r w:rsidRPr="00723E13">
        <w:t>5.1.2.5</w:t>
      </w:r>
      <w:r w:rsidRPr="00723E13">
        <w:tab/>
        <w:t>Requirements</w:t>
      </w:r>
      <w:bookmarkEnd w:id="88"/>
      <w:bookmarkEnd w:id="89"/>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0" w:name="_Toc137717376"/>
      <w:bookmarkStart w:id="91"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0"/>
      <w:bookmarkEnd w:id="91"/>
    </w:p>
    <w:p w14:paraId="21C8995E" w14:textId="21410B38" w:rsidR="00CE1325" w:rsidRPr="00723E13" w:rsidRDefault="00CE1325" w:rsidP="00CE1325">
      <w:pPr>
        <w:pStyle w:val="Heading3"/>
        <w:rPr>
          <w:lang w:eastAsia="zh-CN"/>
        </w:rPr>
      </w:pPr>
      <w:bookmarkStart w:id="92" w:name="_Toc137717377"/>
      <w:bookmarkStart w:id="93" w:name="_Toc137803641"/>
      <w:r w:rsidRPr="00723E13">
        <w:rPr>
          <w:lang w:eastAsia="zh-CN"/>
        </w:rPr>
        <w:t>5.2.1</w:t>
      </w:r>
      <w:r w:rsidRPr="00723E13">
        <w:rPr>
          <w:lang w:eastAsia="zh-CN"/>
        </w:rPr>
        <w:tab/>
        <w:t>Use case of Intent driven management to express expectation of network slice service assurance</w:t>
      </w:r>
      <w:bookmarkEnd w:id="92"/>
      <w:bookmarkEnd w:id="93"/>
    </w:p>
    <w:p w14:paraId="27B0800B" w14:textId="77777777" w:rsidR="00CE1325" w:rsidRPr="00723E13" w:rsidRDefault="00CE1325" w:rsidP="00CE1325">
      <w:pPr>
        <w:pStyle w:val="Heading4"/>
      </w:pPr>
      <w:bookmarkStart w:id="94" w:name="_Toc137717378"/>
      <w:bookmarkStart w:id="95" w:name="_Toc137803642"/>
      <w:r w:rsidRPr="00723E13">
        <w:t>5.2.1.1</w:t>
      </w:r>
      <w:r w:rsidRPr="00723E13">
        <w:tab/>
        <w:t>Introduction</w:t>
      </w:r>
      <w:bookmarkEnd w:id="94"/>
      <w:bookmarkEnd w:id="95"/>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6" w:name="_Toc137717379"/>
      <w:bookmarkStart w:id="97" w:name="_Toc137803643"/>
      <w:r w:rsidRPr="00723E13">
        <w:t xml:space="preserve">5.2.1.2 </w:t>
      </w:r>
      <w:r w:rsidRPr="00723E13">
        <w:tab/>
        <w:t>Pre-condition</w:t>
      </w:r>
      <w:bookmarkEnd w:id="96"/>
      <w:bookmarkEnd w:id="97"/>
    </w:p>
    <w:p w14:paraId="235FCF29"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8" w:name="_Toc137717380"/>
      <w:bookmarkStart w:id="99" w:name="_Toc137803644"/>
      <w:r w:rsidRPr="00723E13">
        <w:lastRenderedPageBreak/>
        <w:t>5.2.1.3</w:t>
      </w:r>
      <w:r w:rsidRPr="00723E13">
        <w:tab/>
        <w:t>Description</w:t>
      </w:r>
      <w:bookmarkEnd w:id="98"/>
      <w:bookmarkEnd w:id="99"/>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0" w:name="_Toc137717381"/>
      <w:bookmarkStart w:id="101" w:name="_Toc137803645"/>
      <w:r w:rsidRPr="00723E13">
        <w:t>5.2.1.4</w:t>
      </w:r>
      <w:r w:rsidRPr="00723E13">
        <w:tab/>
        <w:t>Post-condition</w:t>
      </w:r>
      <w:bookmarkEnd w:id="100"/>
      <w:bookmarkEnd w:id="101"/>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2" w:name="_Toc137717382"/>
      <w:bookmarkStart w:id="103" w:name="_Toc137803646"/>
      <w:r w:rsidRPr="00723E13">
        <w:t>5.2.1.5</w:t>
      </w:r>
      <w:r w:rsidRPr="00723E13">
        <w:tab/>
        <w:t>Requirements</w:t>
      </w:r>
      <w:bookmarkEnd w:id="102"/>
      <w:bookmarkEnd w:id="103"/>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4" w:name="_Toc137717383"/>
      <w:bookmarkStart w:id="105" w:name="_Toc137803647"/>
      <w:r w:rsidRPr="00723E13">
        <w:rPr>
          <w:lang w:eastAsia="zh-CN"/>
        </w:rPr>
        <w:t>5.2.2</w:t>
      </w:r>
      <w:r w:rsidRPr="00723E13">
        <w:rPr>
          <w:lang w:eastAsia="zh-CN"/>
        </w:rPr>
        <w:tab/>
        <w:t>Use case of Intent driven management to express expectation of network slice subnet service assurance</w:t>
      </w:r>
      <w:bookmarkEnd w:id="104"/>
      <w:bookmarkEnd w:id="105"/>
    </w:p>
    <w:p w14:paraId="1EDA6506" w14:textId="77777777" w:rsidR="00CE1325" w:rsidRPr="00723E13" w:rsidRDefault="00CE1325" w:rsidP="00CE1325">
      <w:pPr>
        <w:pStyle w:val="Heading4"/>
      </w:pPr>
      <w:bookmarkStart w:id="106" w:name="_Toc137717384"/>
      <w:bookmarkStart w:id="107" w:name="_Toc137803648"/>
      <w:r w:rsidRPr="00723E13">
        <w:t>5.2.2.1</w:t>
      </w:r>
      <w:r w:rsidRPr="00723E13">
        <w:tab/>
        <w:t>Introduction</w:t>
      </w:r>
      <w:bookmarkEnd w:id="106"/>
      <w:bookmarkEnd w:id="107"/>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8" w:name="_Toc137717385"/>
      <w:bookmarkStart w:id="109" w:name="_Toc137803649"/>
      <w:r w:rsidRPr="00723E13">
        <w:t xml:space="preserve">5.2.2.2 </w:t>
      </w:r>
      <w:r w:rsidRPr="00723E13">
        <w:tab/>
        <w:t>Pre-condition</w:t>
      </w:r>
      <w:bookmarkEnd w:id="108"/>
      <w:bookmarkEnd w:id="109"/>
    </w:p>
    <w:p w14:paraId="44B5F757" w14:textId="77777777" w:rsidR="00CE1325" w:rsidRPr="00723E13" w:rsidRDefault="00CE1325" w:rsidP="00CE1325">
      <w:pPr>
        <w:rPr>
          <w:lang w:eastAsia="zh-CN"/>
        </w:rPr>
      </w:pPr>
      <w:r w:rsidRPr="00723E13">
        <w:rPr>
          <w:lang w:eastAsia="zh-CN"/>
        </w:rPr>
        <w:t>NOP provides the intent driven management service to create 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0" w:name="_Toc137717386"/>
      <w:bookmarkStart w:id="111" w:name="_Toc137803650"/>
      <w:r w:rsidRPr="00723E13">
        <w:t>5.2.2.3</w:t>
      </w:r>
      <w:r w:rsidRPr="00723E13">
        <w:tab/>
        <w:t>Description</w:t>
      </w:r>
      <w:bookmarkEnd w:id="110"/>
      <w:bookmarkEnd w:id="111"/>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2" w:name="_Toc137717387"/>
      <w:bookmarkStart w:id="113" w:name="_Toc137803651"/>
      <w:r w:rsidRPr="00723E13">
        <w:lastRenderedPageBreak/>
        <w:t>5.2.2.4</w:t>
      </w:r>
      <w:r w:rsidRPr="00723E13">
        <w:tab/>
        <w:t>Post-condition</w:t>
      </w:r>
      <w:bookmarkEnd w:id="112"/>
      <w:bookmarkEnd w:id="113"/>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4" w:name="_Toc137717388"/>
      <w:bookmarkStart w:id="115" w:name="_Toc137803652"/>
      <w:r w:rsidRPr="00723E13">
        <w:t>5.2.2.5</w:t>
      </w:r>
      <w:r w:rsidRPr="00723E13">
        <w:tab/>
        <w:t>Requirements</w:t>
      </w:r>
      <w:bookmarkEnd w:id="114"/>
      <w:bookmarkEnd w:id="115"/>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6" w:name="_Toc137717389"/>
      <w:bookmarkStart w:id="117" w:name="_Toc137803653"/>
      <w:r w:rsidRPr="00723E13">
        <w:t>5.A</w:t>
      </w:r>
      <w:r w:rsidRPr="00723E13">
        <w:tab/>
        <w:t>Use case &lt;&lt;A&gt;&gt;</w:t>
      </w:r>
      <w:bookmarkEnd w:id="116"/>
      <w:bookmarkEnd w:id="117"/>
    </w:p>
    <w:p w14:paraId="29725366" w14:textId="77777777" w:rsidR="00CE1325" w:rsidRPr="00723E13" w:rsidRDefault="00CE1325" w:rsidP="00CE1325">
      <w:pPr>
        <w:pStyle w:val="Heading3"/>
      </w:pPr>
      <w:bookmarkStart w:id="118" w:name="_Toc137717390"/>
      <w:bookmarkStart w:id="119" w:name="_Toc137803654"/>
      <w:r w:rsidRPr="00723E13">
        <w:t>5.A.1</w:t>
      </w:r>
      <w:r w:rsidRPr="00723E13">
        <w:tab/>
        <w:t>Description</w:t>
      </w:r>
      <w:bookmarkEnd w:id="118"/>
      <w:bookmarkEnd w:id="119"/>
    </w:p>
    <w:p w14:paraId="21F64AB8" w14:textId="77777777" w:rsidR="00CE1325" w:rsidRPr="00723E13" w:rsidRDefault="00CE1325" w:rsidP="00CE1325">
      <w:pPr>
        <w:pStyle w:val="Heading3"/>
      </w:pPr>
      <w:bookmarkStart w:id="120" w:name="_Toc137717391"/>
      <w:bookmarkStart w:id="121" w:name="_Toc137803655"/>
      <w:r w:rsidRPr="00723E13">
        <w:t>5.A.2</w:t>
      </w:r>
      <w:r w:rsidRPr="00723E13">
        <w:tab/>
        <w:t>Details</w:t>
      </w:r>
      <w:bookmarkEnd w:id="120"/>
      <w:bookmarkEnd w:id="121"/>
    </w:p>
    <w:p w14:paraId="009D4672" w14:textId="77777777" w:rsidR="00CE1325" w:rsidRPr="00723E13" w:rsidRDefault="00CE1325" w:rsidP="00CE1325">
      <w:pPr>
        <w:pStyle w:val="Heading3"/>
      </w:pPr>
      <w:bookmarkStart w:id="122" w:name="_Toc137717392"/>
      <w:bookmarkStart w:id="123" w:name="_Toc137803656"/>
      <w:r w:rsidRPr="00723E13">
        <w:t>5.A.3</w:t>
      </w:r>
      <w:r w:rsidRPr="00723E13">
        <w:tab/>
        <w:t>Potential requirements</w:t>
      </w:r>
      <w:bookmarkEnd w:id="122"/>
      <w:bookmarkEnd w:id="123"/>
    </w:p>
    <w:p w14:paraId="2CA42F79" w14:textId="77777777" w:rsidR="00CE1325" w:rsidRPr="00723E13" w:rsidRDefault="00CE1325" w:rsidP="00CE1325">
      <w:pPr>
        <w:pStyle w:val="Heading1"/>
      </w:pPr>
      <w:bookmarkStart w:id="124" w:name="_Toc137717393"/>
      <w:bookmarkStart w:id="125" w:name="_Toc137803657"/>
      <w:r w:rsidRPr="00723E13">
        <w:t>6</w:t>
      </w:r>
      <w:r w:rsidRPr="00723E13">
        <w:tab/>
        <w:t>Potential solutions</w:t>
      </w:r>
      <w:bookmarkEnd w:id="124"/>
      <w:bookmarkEnd w:id="125"/>
    </w:p>
    <w:p w14:paraId="31BE074E" w14:textId="77777777" w:rsidR="00CE1325" w:rsidRPr="00723E13" w:rsidRDefault="00CE1325" w:rsidP="00CE1325">
      <w:pPr>
        <w:pStyle w:val="Heading2"/>
      </w:pPr>
      <w:bookmarkStart w:id="126" w:name="_Toc137717394"/>
      <w:bookmarkStart w:id="127" w:name="_Toc137803658"/>
      <w:r w:rsidRPr="00723E13">
        <w:t xml:space="preserve">6.1 </w:t>
      </w:r>
      <w:r w:rsidRPr="00723E13">
        <w:tab/>
        <w:t>Solution for intent-driven management to deliver a network slice instance</w:t>
      </w:r>
      <w:bookmarkEnd w:id="126"/>
      <w:bookmarkEnd w:id="127"/>
    </w:p>
    <w:p w14:paraId="622B1237" w14:textId="77777777" w:rsidR="00CE1325" w:rsidRPr="00723E13" w:rsidRDefault="00CE1325" w:rsidP="00CE1325">
      <w:pPr>
        <w:pStyle w:val="Heading3"/>
      </w:pPr>
      <w:bookmarkStart w:id="128" w:name="_Toc137717395"/>
      <w:bookmarkStart w:id="129" w:name="_Toc137803659"/>
      <w:r w:rsidRPr="00723E13">
        <w:t>6.1.1</w:t>
      </w:r>
      <w:r w:rsidRPr="00723E13">
        <w:tab/>
        <w:t>Description</w:t>
      </w:r>
      <w:bookmarkEnd w:id="128"/>
      <w:bookmarkEnd w:id="129"/>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0" w:name="_Toc137717396"/>
      <w:bookmarkStart w:id="131" w:name="_Toc137803660"/>
      <w:r w:rsidRPr="00723E13">
        <w:t>6.1.2</w:t>
      </w:r>
      <w:r w:rsidRPr="00723E13">
        <w:tab/>
        <w:t>Details</w:t>
      </w:r>
      <w:bookmarkEnd w:id="130"/>
      <w:bookmarkEnd w:id="131"/>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740178" w:rsidP="00F70280">
      <w:pPr>
        <w:pStyle w:val="TH"/>
      </w:pPr>
      <w:r>
        <w:lastRenderedPageBreak/>
        <w:pict w14:anchorId="5839E550">
          <v:shape id="_x0000_i1028" type="#_x0000_t75" style="width:331pt;height:230.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2" w:name="_Toc137717397"/>
      <w:bookmarkStart w:id="133" w:name="_Toc137803661"/>
      <w:r w:rsidRPr="00723E13">
        <w:t>6.1.3</w:t>
      </w:r>
      <w:r w:rsidRPr="00723E13">
        <w:tab/>
        <w:t>Evaluation</w:t>
      </w:r>
      <w:bookmarkEnd w:id="132"/>
      <w:bookmarkEnd w:id="133"/>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4" w:name="_Toc137717398"/>
      <w:bookmarkStart w:id="135" w:name="_Toc137803662"/>
      <w:r w:rsidRPr="00723E13">
        <w:lastRenderedPageBreak/>
        <w:t>6.2</w:t>
      </w:r>
      <w:r w:rsidRPr="00723E13">
        <w:tab/>
        <w:t>Solution for expressing service requirements as intent expectations.</w:t>
      </w:r>
      <w:bookmarkEnd w:id="134"/>
      <w:bookmarkEnd w:id="135"/>
    </w:p>
    <w:p w14:paraId="0DE22768" w14:textId="77777777" w:rsidR="00CE1325" w:rsidRPr="00723E13" w:rsidRDefault="00CE1325" w:rsidP="00CE1325">
      <w:pPr>
        <w:pStyle w:val="Heading3"/>
      </w:pPr>
      <w:bookmarkStart w:id="136" w:name="_Toc137717399"/>
      <w:bookmarkStart w:id="137" w:name="_Toc137803663"/>
      <w:r w:rsidRPr="00723E13">
        <w:t>6.2.1</w:t>
      </w:r>
      <w:r w:rsidRPr="00723E13">
        <w:tab/>
        <w:t>Description</w:t>
      </w:r>
      <w:bookmarkEnd w:id="136"/>
      <w:bookmarkEnd w:id="137"/>
    </w:p>
    <w:p w14:paraId="380E8BB6" w14:textId="1764120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5C4749B4" w14:textId="55ABB326" w:rsidR="00CE1325" w:rsidRPr="00723E13" w:rsidRDefault="00393AD8" w:rsidP="00CE1325">
      <w:pPr>
        <w:rPr>
          <w:lang w:eastAsia="zh-CN"/>
        </w:rPr>
      </w:pPr>
      <w:r>
        <w:rPr>
          <w:lang w:eastAsia="zh-CN"/>
        </w:rPr>
        <w:t>F</w:t>
      </w:r>
      <w:r w:rsidR="00CE1325" w:rsidRPr="00723E13">
        <w:rPr>
          <w:lang w:eastAsia="zh-CN"/>
        </w:rPr>
        <w:t xml:space="preserve">igure </w:t>
      </w:r>
      <w:r>
        <w:rPr>
          <w:lang w:eastAsia="zh-CN"/>
        </w:rPr>
        <w:t xml:space="preserve">6.2.1-1 </w:t>
      </w:r>
      <w:r w:rsidR="00CE1325" w:rsidRPr="00723E13">
        <w:rPr>
          <w:lang w:eastAsia="zh-CN"/>
        </w:rPr>
        <w:t>gives one example to illustrate how ServiceProfile can be represented by intent expectation components.</w:t>
      </w:r>
    </w:p>
    <w:p w14:paraId="35E372D5" w14:textId="77777777" w:rsidR="00CE1325" w:rsidRPr="00723E13" w:rsidRDefault="00740178" w:rsidP="00973E9D">
      <w:pPr>
        <w:pStyle w:val="TH"/>
      </w:pPr>
      <w:r>
        <w:pict w14:anchorId="401F164A">
          <v:shape id="图片 1" o:spid="_x0000_i1029" type="#_x0000_t75" style="width:338.5pt;height:171.5pt;visibility:visible">
            <v:imagedata r:id="rId15" o:title=""/>
          </v:shape>
        </w:pict>
      </w:r>
    </w:p>
    <w:p w14:paraId="71B91331" w14:textId="37048BFA" w:rsidR="00CE1325" w:rsidRPr="00723E13" w:rsidRDefault="00CE1325" w:rsidP="00CE1325">
      <w:pPr>
        <w:pStyle w:val="TF"/>
        <w:rPr>
          <w:lang w:eastAsia="zh-CN"/>
        </w:rPr>
      </w:pPr>
      <w:r w:rsidRPr="00723E13">
        <w:rPr>
          <w:lang w:eastAsia="zh-CN"/>
        </w:rPr>
        <w:t>Figure 6.2.1</w:t>
      </w:r>
      <w:r w:rsidR="00393AD8">
        <w:rPr>
          <w:lang w:eastAsia="zh-CN"/>
        </w:rPr>
        <w:t>-</w:t>
      </w:r>
      <w:r w:rsidRPr="00723E13">
        <w:rPr>
          <w:lang w:eastAsia="zh-CN"/>
        </w:rPr>
        <w:t>1</w:t>
      </w:r>
      <w:r w:rsidR="00393AD8">
        <w:rPr>
          <w:lang w:eastAsia="zh-CN"/>
        </w:rPr>
        <w:t>:</w:t>
      </w:r>
      <w:r w:rsidRPr="00723E13">
        <w:rPr>
          <w:lang w:eastAsia="zh-CN"/>
        </w:rPr>
        <w:t xml:space="preserve"> </w:t>
      </w:r>
      <w:r w:rsidRPr="00723E13">
        <w:rPr>
          <w:rFonts w:hint="eastAsia"/>
          <w:lang w:eastAsia="zh-CN"/>
        </w:rPr>
        <w:t>E</w:t>
      </w:r>
      <w:r w:rsidRPr="00723E13">
        <w:rPr>
          <w:lang w:eastAsia="zh-CN"/>
        </w:rPr>
        <w:t>xample of how ServiceProfile will be represented by which intent expectation components</w:t>
      </w:r>
    </w:p>
    <w:p w14:paraId="64223962" w14:textId="447AC120" w:rsidR="00CE1325" w:rsidRPr="00723E13" w:rsidRDefault="00CE1325" w:rsidP="00CE1325">
      <w:pPr>
        <w:rPr>
          <w:lang w:eastAsia="zh-CN"/>
        </w:rPr>
      </w:pPr>
      <w:r w:rsidRPr="00723E13">
        <w:rPr>
          <w:rFonts w:hint="eastAsia"/>
          <w:lang w:eastAsia="zh-CN"/>
        </w:rPr>
        <w:lastRenderedPageBreak/>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8" w:name="_Toc137717400"/>
      <w:bookmarkStart w:id="139" w:name="_Toc137803664"/>
      <w:r w:rsidRPr="00723E13">
        <w:t>6.2.2</w:t>
      </w:r>
      <w:r w:rsidRPr="00723E13">
        <w:tab/>
        <w:t>Alternative 1: Network slice and network slice subnet expectations</w:t>
      </w:r>
      <w:bookmarkEnd w:id="138"/>
      <w:bookmarkEnd w:id="139"/>
    </w:p>
    <w:p w14:paraId="0E88BF6A" w14:textId="77777777" w:rsidR="00CE1325" w:rsidRPr="00723E13" w:rsidRDefault="00CE1325" w:rsidP="00CE1325">
      <w:pPr>
        <w:pStyle w:val="Heading4"/>
      </w:pPr>
      <w:bookmarkStart w:id="140" w:name="_Toc137717401"/>
      <w:bookmarkStart w:id="141"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0"/>
      <w:bookmarkEnd w:id="141"/>
    </w:p>
    <w:p w14:paraId="2F240CEA" w14:textId="77777777" w:rsidR="00CE1325" w:rsidRPr="00723E13" w:rsidRDefault="00CE1325" w:rsidP="00CE1325">
      <w:pPr>
        <w:pStyle w:val="Heading5"/>
      </w:pPr>
      <w:bookmarkStart w:id="142" w:name="_Toc137717402"/>
      <w:bookmarkStart w:id="143" w:name="_Toc137803666"/>
      <w:r w:rsidRPr="00723E13">
        <w:t>6.2.2.1.1</w:t>
      </w:r>
      <w:r w:rsidRPr="00723E13">
        <w:tab/>
        <w:t>ExpectationObject</w:t>
      </w:r>
      <w:bookmarkEnd w:id="142"/>
      <w:bookmarkEnd w:id="143"/>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44"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45" w:name="_MCCTEMPBM_CRPT77510030___7"/>
            <w:bookmarkEnd w:id="144"/>
            <w:r w:rsidRPr="003A587A">
              <w:rPr>
                <w:rFonts w:ascii="Arial" w:hAnsi="Arial" w:cs="Arial"/>
                <w:sz w:val="18"/>
                <w:szCs w:val="18"/>
                <w:lang w:eastAsia="zh-CN"/>
              </w:rPr>
              <w:t>coverageArea</w:t>
            </w:r>
            <w:bookmarkEnd w:id="145"/>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6FFBDD38" w14:textId="230F0514"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46" w:name="_MCCTEMPBM_CRPT77510031___7"/>
            <w:r w:rsidRPr="003A587A">
              <w:rPr>
                <w:rFonts w:ascii="Arial" w:hAnsi="Arial" w:cs="Arial"/>
                <w:sz w:val="18"/>
                <w:szCs w:val="18"/>
                <w:lang w:eastAsia="zh-CN"/>
              </w:rPr>
              <w:t>radioSpectrum</w:t>
            </w:r>
            <w:bookmarkEnd w:id="146"/>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37CDA424" w14:textId="223702F9"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7" w:name="_Toc137717403"/>
      <w:bookmarkStart w:id="148" w:name="_Toc137803667"/>
      <w:r w:rsidRPr="00723E13">
        <w:t>6.2.2.1.2</w:t>
      </w:r>
      <w:r w:rsidRPr="00723E13">
        <w:tab/>
        <w:t>ExpectationTargets</w:t>
      </w:r>
      <w:bookmarkEnd w:id="147"/>
      <w:bookmarkEnd w:id="148"/>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9"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0" w:name="_MCCTEMPBM_CRPT77510033___7"/>
            <w:bookmarkEnd w:id="149"/>
            <w:r w:rsidRPr="00723E13">
              <w:rPr>
                <w:rFonts w:ascii="Arial" w:hAnsi="Arial" w:cs="Arial"/>
                <w:sz w:val="18"/>
                <w:szCs w:val="18"/>
                <w:lang w:eastAsia="zh-CN"/>
              </w:rPr>
              <w:t>dLLatency</w:t>
            </w:r>
            <w:bookmarkEnd w:id="150"/>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51" w:name="_MCCTEMPBM_CRPT77510034___7"/>
            <w:r w:rsidRPr="00723E13">
              <w:rPr>
                <w:rFonts w:ascii="Arial" w:hAnsi="Arial" w:cs="Arial"/>
                <w:sz w:val="18"/>
                <w:szCs w:val="18"/>
                <w:lang w:eastAsia="zh-CN"/>
              </w:rPr>
              <w:t>uLLatency</w:t>
            </w:r>
            <w:bookmarkEnd w:id="151"/>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52" w:name="_MCCTEMPBM_CRPT77510035___7"/>
            <w:r w:rsidRPr="00723E13">
              <w:rPr>
                <w:rFonts w:ascii="Arial" w:hAnsi="Arial" w:cs="Arial"/>
                <w:sz w:val="18"/>
                <w:szCs w:val="18"/>
                <w:lang w:eastAsia="zh-CN"/>
              </w:rPr>
              <w:t>dLThptPerUE</w:t>
            </w:r>
            <w:bookmarkEnd w:id="152"/>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53" w:name="_MCCTEMPBM_CRPT77510036___7"/>
            <w:r w:rsidRPr="00723E13">
              <w:rPr>
                <w:rFonts w:ascii="Arial" w:hAnsi="Arial" w:cs="Arial"/>
                <w:sz w:val="18"/>
                <w:szCs w:val="18"/>
                <w:lang w:eastAsia="zh-CN"/>
              </w:rPr>
              <w:t>uLThptPerUE</w:t>
            </w:r>
            <w:bookmarkEnd w:id="153"/>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(e.g.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54" w:name="_Toc137717404"/>
      <w:bookmarkStart w:id="155" w:name="_Toc137803668"/>
      <w:r w:rsidRPr="00723E13">
        <w:t>6.2.2.1.3</w:t>
      </w:r>
      <w:r w:rsidRPr="00723E13">
        <w:tab/>
        <w:t>ExpectationContext</w:t>
      </w:r>
      <w:bookmarkEnd w:id="154"/>
      <w:bookmarkEnd w:id="155"/>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56"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7" w:name="MCCQCTEMPBM_00000032"/>
            <w:bookmarkEnd w:id="156"/>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7"/>
    </w:tbl>
    <w:p w14:paraId="6915AC63" w14:textId="77777777" w:rsidR="00F70280" w:rsidRPr="00723E13" w:rsidRDefault="00F70280" w:rsidP="00F70280"/>
    <w:p w14:paraId="0374827C" w14:textId="4FD92E6F" w:rsidR="00B727A3" w:rsidRPr="00723E13" w:rsidRDefault="00B727A3" w:rsidP="00973E9D">
      <w:pPr>
        <w:pStyle w:val="EditorsNote"/>
        <w:rPr>
          <w:lang w:eastAsia="zh-CN"/>
        </w:rPr>
      </w:pPr>
      <w:r w:rsidRPr="00723E13">
        <w:rPr>
          <w:rFonts w:hint="eastAsia"/>
        </w:rPr>
        <w:t>E</w:t>
      </w:r>
      <w:r w:rsidRPr="00723E13">
        <w:t>ditor</w:t>
      </w:r>
      <w:r w:rsidR="00F70280" w:rsidRPr="00723E13">
        <w:t>'</w:t>
      </w:r>
      <w:r w:rsidRPr="00723E13">
        <w:t>s Note: Whether to reuse the Service Support Expectation in TS 28.312 or define a new Expectation for network slice service delivering and assurance is FFS.</w:t>
      </w:r>
    </w:p>
    <w:p w14:paraId="55AE58D5" w14:textId="77777777" w:rsidR="00CE1325" w:rsidRPr="00723E13" w:rsidRDefault="00CE1325" w:rsidP="00CE1325">
      <w:pPr>
        <w:pStyle w:val="Heading4"/>
      </w:pPr>
      <w:bookmarkStart w:id="158" w:name="_Toc137717405"/>
      <w:bookmarkStart w:id="159" w:name="_Toc137803669"/>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8"/>
      <w:bookmarkEnd w:id="159"/>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0" w:name="_Toc137717406"/>
      <w:bookmarkStart w:id="161" w:name="_Toc137803670"/>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60"/>
      <w:bookmarkEnd w:id="161"/>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162" w:name="_Toc137803671"/>
      <w:bookmarkStart w:id="163" w:name="_Toc137717407"/>
      <w:r w:rsidRPr="00723E13">
        <w:rPr>
          <w:lang w:eastAsia="zh-CN"/>
        </w:rPr>
        <w:t>6.3</w:t>
      </w:r>
      <w:r w:rsidRPr="00723E13">
        <w:rPr>
          <w:lang w:eastAsia="zh-CN"/>
        </w:rPr>
        <w:tab/>
        <w:t>Solution for intent driven management to express expectation of network slice service assurance</w:t>
      </w:r>
      <w:bookmarkEnd w:id="162"/>
      <w:r w:rsidRPr="00723E13">
        <w:rPr>
          <w:rFonts w:eastAsia="DengXian"/>
          <w:lang w:eastAsia="zh-CN"/>
        </w:rPr>
        <w:t xml:space="preserve"> </w:t>
      </w:r>
      <w:bookmarkEnd w:id="163"/>
    </w:p>
    <w:p w14:paraId="03057F07" w14:textId="77777777" w:rsidR="00CE1325" w:rsidRPr="00723E13" w:rsidRDefault="00CE1325" w:rsidP="00CE1325">
      <w:pPr>
        <w:pStyle w:val="Heading3"/>
      </w:pPr>
      <w:bookmarkStart w:id="164" w:name="_Toc137717408"/>
      <w:bookmarkStart w:id="165" w:name="_Toc137803672"/>
      <w:r w:rsidRPr="00723E13">
        <w:rPr>
          <w:lang w:eastAsia="zh-CN"/>
        </w:rPr>
        <w:t>6.3.1</w:t>
      </w:r>
      <w:r w:rsidRPr="00723E13">
        <w:rPr>
          <w:lang w:eastAsia="zh-CN"/>
        </w:rPr>
        <w:tab/>
        <w:t>Introduction</w:t>
      </w:r>
      <w:bookmarkEnd w:id="164"/>
      <w:bookmarkEnd w:id="165"/>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66" w:name="_Toc137717409"/>
      <w:bookmarkStart w:id="167"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66"/>
      <w:bookmarkEnd w:id="167"/>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8" w:name="_Toc137717410"/>
      <w:bookmarkStart w:id="169" w:name="_Toc137803674"/>
      <w:r w:rsidRPr="00723E13">
        <w:rPr>
          <w:lang w:eastAsia="zh-CN"/>
        </w:rPr>
        <w:lastRenderedPageBreak/>
        <w:t>6.3.3</w:t>
      </w:r>
      <w:r w:rsidRPr="00723E13">
        <w:rPr>
          <w:lang w:eastAsia="zh-CN"/>
        </w:rPr>
        <w:tab/>
        <w:t>Evaluation</w:t>
      </w:r>
      <w:bookmarkEnd w:id="168"/>
      <w:bookmarkEnd w:id="169"/>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0" w:name="_Toc137717411"/>
      <w:bookmarkStart w:id="171"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0"/>
      <w:bookmarkEnd w:id="171"/>
    </w:p>
    <w:p w14:paraId="09A0D3A2" w14:textId="77777777" w:rsidR="00CE1325" w:rsidRPr="00723E13" w:rsidRDefault="00CE1325" w:rsidP="00CE1325">
      <w:pPr>
        <w:pStyle w:val="Heading3"/>
      </w:pPr>
      <w:bookmarkStart w:id="172" w:name="_Toc137717412"/>
      <w:bookmarkStart w:id="173" w:name="_Toc137803676"/>
      <w:r w:rsidRPr="00723E13">
        <w:t>6.4.1</w:t>
      </w:r>
      <w:r w:rsidRPr="00723E13">
        <w:tab/>
      </w:r>
      <w:r w:rsidRPr="00723E13">
        <w:rPr>
          <w:lang w:eastAsia="zh-CN"/>
        </w:rPr>
        <w:t>Introduction</w:t>
      </w:r>
      <w:bookmarkEnd w:id="172"/>
      <w:bookmarkEnd w:id="173"/>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74" w:name="_Toc137717413"/>
      <w:bookmarkStart w:id="175"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74"/>
      <w:bookmarkEnd w:id="175"/>
    </w:p>
    <w:p w14:paraId="3D83AB18" w14:textId="1482AB77"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 to MnS_Producer_for_Slice (as the role of NOP) to deliver and assure a network slice.</w:t>
      </w:r>
    </w:p>
    <w:p w14:paraId="78CFFF4C" w14:textId="23EFE477" w:rsidR="00CE1325" w:rsidRPr="00723E13" w:rsidRDefault="00740178" w:rsidP="00973E9D">
      <w:pPr>
        <w:pStyle w:val="TH"/>
      </w:pPr>
      <w:r>
        <w:pict w14:anchorId="03A6E1C3">
          <v:shape id="_x0000_i1030" type="#_x0000_t75" style="width:426.5pt;height:311pt;visibility:visible">
            <v:imagedata r:id="rId16" o:title=""/>
          </v:shape>
        </w:pict>
      </w:r>
    </w:p>
    <w:p w14:paraId="5E8203F6" w14:textId="009C8F54" w:rsidR="00CE1325" w:rsidRPr="00723E13" w:rsidRDefault="00CE1325" w:rsidP="00395781">
      <w:pPr>
        <w:pStyle w:val="TF"/>
      </w:pPr>
      <w:bookmarkStart w:id="176" w:name="MCCQCTEMPBM_00000029"/>
      <w:r w:rsidRPr="00723E13">
        <w:t>Figure 6.4.2-1</w:t>
      </w:r>
      <w:r w:rsidR="00F70280" w:rsidRPr="00723E13">
        <w:t>:</w:t>
      </w:r>
      <w:r w:rsidRPr="00723E13">
        <w:t xml:space="preserve"> Intent driven approach for network slice delivering and assurance</w:t>
      </w:r>
    </w:p>
    <w:bookmarkEnd w:id="176"/>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77777777" w:rsidR="00CE1325" w:rsidRPr="00723E13" w:rsidRDefault="00CE1325" w:rsidP="00CE1325">
      <w:pPr>
        <w:pStyle w:val="B10"/>
      </w:pPr>
      <w:r w:rsidRPr="00723E13">
        <w:t>2.</w:t>
      </w:r>
      <w:r w:rsidRPr="00723E13">
        <w:tab/>
        <w:t>Based on the received request, the MnS_Producer_for_Slice creates the concrete intent MOI for 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lastRenderedPageBreak/>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77777777"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service,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SliceIntent_ Consumer the result (DN of intent instance, objectInstance of ExpectationObject) of the delivered network slice</w:t>
      </w:r>
      <w:r w:rsidRPr="00723E13">
        <w:rPr>
          <w:rFonts w:hint="eastAsia"/>
          <w:lang w:eastAsia="zh-CN"/>
        </w:rPr>
        <w:t>.</w:t>
      </w:r>
      <w:r w:rsidRPr="00723E13">
        <w:rPr>
          <w:lang w:eastAsia="zh-CN"/>
        </w:rPr>
        <w:t xml:space="preserve"> </w:t>
      </w:r>
    </w:p>
    <w:p w14:paraId="72AE7D77" w14:textId="688514D3" w:rsidR="00CE1325" w:rsidRPr="00723E13" w:rsidRDefault="00CE1325" w:rsidP="00F70280">
      <w:pPr>
        <w:rPr>
          <w:lang w:eastAsia="zh-CN"/>
        </w:rPr>
      </w:pPr>
      <w:r w:rsidRPr="00723E13">
        <w:rPr>
          <w:rFonts w:hint="eastAsia"/>
          <w:lang w:eastAsia="zh-CN"/>
        </w:rPr>
        <w:t>F</w:t>
      </w:r>
      <w:r w:rsidRPr="00723E13">
        <w:rPr>
          <w:lang w:eastAsia="zh-CN"/>
        </w:rPr>
        <w:t>or the network slice assurance phase (step6-step8 are executed continuously until the intent for expectation on network slice is terminated).</w:t>
      </w:r>
      <w:r w:rsidR="008F6AA8">
        <w:rPr>
          <w:lang w:eastAsia="zh-CN"/>
        </w:rPr>
        <w:t xml:space="preserve"> </w:t>
      </w:r>
      <w:r w:rsidRPr="00723E13">
        <w:rPr>
          <w:lang w:eastAsia="zh-CN"/>
        </w:rPr>
        <w:t>Slice Intent_Producer may use one or multiple closed control loop(s) for network slice assurance.</w:t>
      </w:r>
    </w:p>
    <w:p w14:paraId="2B102DA7" w14:textId="317DF1FB" w:rsidR="00CE1325" w:rsidRPr="00723E13" w:rsidRDefault="00CE1325" w:rsidP="00CE1325">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intent assurance needs further discussion.</w:t>
      </w:r>
    </w:p>
    <w:p w14:paraId="26B4170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achieveValue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SliceIntent_ Consumer the intent report information (DN of intent instance, intent fulfilment information and achieveValue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7" w:name="_Toc137717414"/>
      <w:bookmarkStart w:id="178"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7"/>
      <w:bookmarkEnd w:id="178"/>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740178" w:rsidP="00395781">
      <w:pPr>
        <w:pStyle w:val="TH"/>
      </w:pPr>
      <w:bookmarkStart w:id="179" w:name="MCCQCTEMPBM_00000031"/>
      <w:r>
        <w:lastRenderedPageBreak/>
        <w:pict w14:anchorId="342FB741">
          <v:shape id="_x0000_i1031" type="#_x0000_t75" style="width:427.5pt;height:282pt;visibility:visible">
            <v:imagedata r:id="rId17" o:title=""/>
          </v:shape>
        </w:pict>
      </w:r>
      <w:bookmarkEnd w:id="179"/>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77777777" w:rsidR="00CE1325" w:rsidRPr="00723E13" w:rsidRDefault="00CE1325" w:rsidP="00CE1325">
      <w:pPr>
        <w:pStyle w:val="B10"/>
      </w:pPr>
      <w:r w:rsidRPr="00723E13">
        <w:t>2.</w:t>
      </w:r>
      <w:r w:rsidRPr="00723E13">
        <w:tab/>
        <w:t>Based on the received request, the MnS_Producer_for_SliceSubnet creates the concrete intent MOI for 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t>MnS_Producer_for_SliceSubnet sends a response to the MnS_Consumer_for_SliceSubnetwith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t>MnS_Producer_for_SliceSubnet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7777777" w:rsidR="00CE1325" w:rsidRPr="00723E13" w:rsidRDefault="00CE1325" w:rsidP="00973E9D">
      <w:pPr>
        <w:pStyle w:val="B10"/>
        <w:rPr>
          <w:lang w:eastAsia="zh-CN"/>
        </w:rPr>
      </w:pPr>
      <w:r w:rsidRPr="00723E13">
        <w:t>5a-2b.</w:t>
      </w:r>
      <w:r w:rsidRPr="00723E13">
        <w:tab/>
        <w:t>If creating a new NSSI, the MnS_Producer_for_SliceSubnet invokes the procedures for create the NSSI to support the required network slice subnet.</w:t>
      </w:r>
    </w:p>
    <w:p w14:paraId="499DF187"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SubnetIntent_ Consumer about the result (DN of intent instance, objectInstance 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17172165" w14:textId="28EBCF93" w:rsidR="00CE1325" w:rsidRPr="00723E13" w:rsidRDefault="00CE1325" w:rsidP="008E46FF">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subnet intent assurance needs further discussion.</w:t>
      </w:r>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achieveValue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SubnetIntent_ Consumer about the intent report information (DN of intent instance, intent fulfilment information and achieveValue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0" w:name="_Toc137717415"/>
      <w:bookmarkStart w:id="181" w:name="_Toc137803679"/>
      <w:r w:rsidRPr="00723E13">
        <w:t>6.B</w:t>
      </w:r>
      <w:r w:rsidRPr="00723E13">
        <w:tab/>
        <w:t>Solution &lt;&lt;B&gt;&gt;</w:t>
      </w:r>
      <w:bookmarkEnd w:id="180"/>
      <w:bookmarkEnd w:id="181"/>
    </w:p>
    <w:p w14:paraId="49170E0A" w14:textId="77777777" w:rsidR="00CE1325" w:rsidRPr="00723E13" w:rsidRDefault="00CE1325" w:rsidP="00CE1325">
      <w:pPr>
        <w:pStyle w:val="Heading3"/>
      </w:pPr>
      <w:bookmarkStart w:id="182" w:name="_Toc137717416"/>
      <w:bookmarkStart w:id="183" w:name="_Toc137803680"/>
      <w:r w:rsidRPr="00723E13">
        <w:t>6.B.1</w:t>
      </w:r>
      <w:r w:rsidRPr="00723E13">
        <w:tab/>
        <w:t>Description</w:t>
      </w:r>
      <w:bookmarkEnd w:id="182"/>
      <w:bookmarkEnd w:id="183"/>
    </w:p>
    <w:p w14:paraId="1482782B" w14:textId="77777777" w:rsidR="00CE1325" w:rsidRPr="00723E13" w:rsidRDefault="00CE1325" w:rsidP="00CE1325">
      <w:pPr>
        <w:pStyle w:val="Heading3"/>
      </w:pPr>
      <w:bookmarkStart w:id="184" w:name="_Toc137717417"/>
      <w:bookmarkStart w:id="185" w:name="_Toc137803681"/>
      <w:r w:rsidRPr="00723E13">
        <w:t>6.B.2</w:t>
      </w:r>
      <w:r w:rsidRPr="00723E13">
        <w:tab/>
        <w:t>Details</w:t>
      </w:r>
      <w:bookmarkEnd w:id="184"/>
      <w:bookmarkEnd w:id="185"/>
    </w:p>
    <w:p w14:paraId="6C48B7A0" w14:textId="77777777" w:rsidR="00CE1325" w:rsidRPr="00723E13" w:rsidRDefault="00CE1325" w:rsidP="00CE1325">
      <w:pPr>
        <w:pStyle w:val="Heading3"/>
      </w:pPr>
      <w:bookmarkStart w:id="186" w:name="_Toc137717418"/>
      <w:bookmarkStart w:id="187" w:name="_Toc137803682"/>
      <w:r w:rsidRPr="00723E13">
        <w:t>6.B.3</w:t>
      </w:r>
      <w:r w:rsidRPr="00723E13">
        <w:tab/>
        <w:t>Evaluation</w:t>
      </w:r>
      <w:bookmarkEnd w:id="186"/>
      <w:bookmarkEnd w:id="187"/>
    </w:p>
    <w:p w14:paraId="3CB96332" w14:textId="11C7110C" w:rsidR="00CE1325" w:rsidRPr="00723E13" w:rsidRDefault="00CE1325" w:rsidP="00CE1325">
      <w:pPr>
        <w:pStyle w:val="Heading1"/>
      </w:pPr>
      <w:bookmarkStart w:id="188" w:name="_Toc137717419"/>
      <w:bookmarkStart w:id="189" w:name="_Toc137803683"/>
      <w:r w:rsidRPr="00723E13">
        <w:t>7</w:t>
      </w:r>
      <w:r w:rsidR="00D87397">
        <w:tab/>
      </w:r>
      <w:r w:rsidRPr="00723E13">
        <w:t>Conclusion and Recommendation</w:t>
      </w:r>
      <w:bookmarkEnd w:id="188"/>
      <w:bookmarkEnd w:id="189"/>
    </w:p>
    <w:p w14:paraId="2CEA2227" w14:textId="77777777" w:rsidR="008E46FF" w:rsidRPr="00723E13" w:rsidRDefault="000D4C0A" w:rsidP="008E46FF">
      <w:pPr>
        <w:pStyle w:val="Heading2"/>
        <w:rPr>
          <w:rFonts w:eastAsia="DengXian"/>
        </w:rPr>
      </w:pPr>
      <w:bookmarkStart w:id="190"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0"/>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r w:rsidRPr="00723E13">
        <w:rPr>
          <w:lang w:eastAsia="zh-CN" w:bidi="ar-KW"/>
        </w:rPr>
        <w:t xml:space="preserve">The detailed solution see clause 6.3. </w:t>
      </w:r>
    </w:p>
    <w:p w14:paraId="5E2F7628" w14:textId="73B84430" w:rsidR="00CE1325" w:rsidRPr="00723E13" w:rsidRDefault="00CE1325" w:rsidP="00B97099">
      <w:pPr>
        <w:pStyle w:val="Heading9"/>
        <w:rPr>
          <w:lang w:eastAsia="zh-CN"/>
        </w:rPr>
      </w:pPr>
      <w:bookmarkStart w:id="191" w:name="_Toc137717420"/>
      <w:bookmarkStart w:id="192" w:name="_Toc137803685"/>
      <w:r w:rsidRPr="00723E13">
        <w:lastRenderedPageBreak/>
        <w:t>Annex A</w:t>
      </w:r>
      <w:r w:rsidR="009A1A2B" w:rsidRPr="00723E13">
        <w:t xml:space="preserve">: </w:t>
      </w:r>
      <w:r w:rsidR="009A1A2B" w:rsidRPr="00723E13">
        <w:br/>
      </w:r>
      <w:r w:rsidR="00B97099" w:rsidRPr="00723E13">
        <w:rPr>
          <w:lang w:eastAsia="zh-CN"/>
        </w:rPr>
        <w:t>Key issues</w:t>
      </w:r>
      <w:bookmarkEnd w:id="191"/>
      <w:bookmarkEnd w:id="192"/>
    </w:p>
    <w:p w14:paraId="5DD4BF0F" w14:textId="1A4318ED" w:rsidR="00CE1325" w:rsidRPr="00723E13" w:rsidRDefault="00CE1325" w:rsidP="00CE1325">
      <w:pPr>
        <w:pStyle w:val="Heading1"/>
        <w:rPr>
          <w:lang w:eastAsia="zh-CN"/>
        </w:rPr>
      </w:pPr>
      <w:bookmarkStart w:id="193" w:name="_Toc137717421"/>
      <w:bookmarkStart w:id="194" w:name="_Toc137803686"/>
      <w:r w:rsidRPr="00723E13">
        <w:rPr>
          <w:lang w:eastAsia="zh-CN"/>
        </w:rPr>
        <w:t>A.1</w:t>
      </w:r>
      <w:r w:rsidRPr="00723E13">
        <w:rPr>
          <w:lang w:eastAsia="zh-CN"/>
        </w:rPr>
        <w:tab/>
        <w:t>Key issues of intent driven management for network slice life cycle management</w:t>
      </w:r>
      <w:bookmarkEnd w:id="193"/>
      <w:bookmarkEnd w:id="194"/>
    </w:p>
    <w:p w14:paraId="45B29D2F" w14:textId="704C1EC6"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5.x 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95" w:name="_Toc137717422"/>
      <w:bookmarkStart w:id="196" w:name="_Toc137803687"/>
      <w:r w:rsidRPr="00723E13">
        <w:rPr>
          <w:lang w:eastAsia="zh-CN"/>
        </w:rPr>
        <w:t>A.2</w:t>
      </w:r>
      <w:r w:rsidRPr="00723E13">
        <w:rPr>
          <w:lang w:eastAsia="zh-CN"/>
        </w:rPr>
        <w:tab/>
        <w:t>Key issues of network slice service assurance</w:t>
      </w:r>
      <w:bookmarkEnd w:id="195"/>
      <w:bookmarkEnd w:id="196"/>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97" w:name="_Toc137717423"/>
      <w:bookmarkStart w:id="198" w:name="_Toc137803688"/>
      <w:r w:rsidRPr="00723E13">
        <w:lastRenderedPageBreak/>
        <w:t xml:space="preserve">Annex </w:t>
      </w:r>
      <w:r w:rsidR="009A1A2B" w:rsidRPr="00723E13">
        <w:t>B</w:t>
      </w:r>
      <w:r w:rsidRPr="00723E13">
        <w:t>:</w:t>
      </w:r>
      <w:r w:rsidRPr="00723E13">
        <w:br/>
        <w:t>Change history</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9" w:name="historyclause"/>
            <w:bookmarkEnd w:id="199"/>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bl>
    <w:p w14:paraId="6AE5F0B0" w14:textId="77777777" w:rsidR="00080512" w:rsidRPr="00723E13" w:rsidRDefault="00080512" w:rsidP="00FC7EB2"/>
    <w:sectPr w:rsidR="00080512" w:rsidRPr="00723E1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45BB" w14:textId="77777777" w:rsidR="00A4245E" w:rsidRDefault="00A4245E">
      <w:r>
        <w:separator/>
      </w:r>
    </w:p>
  </w:endnote>
  <w:endnote w:type="continuationSeparator" w:id="0">
    <w:p w14:paraId="0994152E" w14:textId="77777777" w:rsidR="00A4245E" w:rsidRDefault="00A4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87D7" w14:textId="77777777" w:rsidR="00A4245E" w:rsidRDefault="00A4245E">
      <w:r>
        <w:separator/>
      </w:r>
    </w:p>
  </w:footnote>
  <w:footnote w:type="continuationSeparator" w:id="0">
    <w:p w14:paraId="0528D2C6" w14:textId="77777777" w:rsidR="00A4245E" w:rsidRDefault="00A4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0C5718"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395781">
      <w:rPr>
        <w:rFonts w:ascii="Arial" w:hAnsi="Arial" w:cs="Arial"/>
        <w:b/>
        <w:noProof/>
        <w:szCs w:val="18"/>
      </w:rPr>
      <w:t>3GPP TR 28.836 V1.0.1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1CBE35F7"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395781">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CC0"/>
    <w:rsid w:val="000655A6"/>
    <w:rsid w:val="00080512"/>
    <w:rsid w:val="0008335B"/>
    <w:rsid w:val="0008701B"/>
    <w:rsid w:val="000C29B9"/>
    <w:rsid w:val="000C47C3"/>
    <w:rsid w:val="000D4C0A"/>
    <w:rsid w:val="000D58AB"/>
    <w:rsid w:val="001128F1"/>
    <w:rsid w:val="00133525"/>
    <w:rsid w:val="00141AF8"/>
    <w:rsid w:val="00153F86"/>
    <w:rsid w:val="00157F08"/>
    <w:rsid w:val="001A4C42"/>
    <w:rsid w:val="001A7420"/>
    <w:rsid w:val="001B6637"/>
    <w:rsid w:val="001C21C3"/>
    <w:rsid w:val="001C66AB"/>
    <w:rsid w:val="001D02C2"/>
    <w:rsid w:val="001F0C1D"/>
    <w:rsid w:val="001F1132"/>
    <w:rsid w:val="001F168B"/>
    <w:rsid w:val="00215357"/>
    <w:rsid w:val="002347A2"/>
    <w:rsid w:val="00235D7E"/>
    <w:rsid w:val="0025063F"/>
    <w:rsid w:val="002675F0"/>
    <w:rsid w:val="002760EE"/>
    <w:rsid w:val="002B6339"/>
    <w:rsid w:val="002C1739"/>
    <w:rsid w:val="002D3A40"/>
    <w:rsid w:val="002E00EE"/>
    <w:rsid w:val="002F1447"/>
    <w:rsid w:val="003172DC"/>
    <w:rsid w:val="003362EE"/>
    <w:rsid w:val="0035462D"/>
    <w:rsid w:val="00356555"/>
    <w:rsid w:val="0036782E"/>
    <w:rsid w:val="003765B8"/>
    <w:rsid w:val="00393AD8"/>
    <w:rsid w:val="00395781"/>
    <w:rsid w:val="003A587A"/>
    <w:rsid w:val="003C2687"/>
    <w:rsid w:val="003C3971"/>
    <w:rsid w:val="003D7A1A"/>
    <w:rsid w:val="003E6242"/>
    <w:rsid w:val="003F46F3"/>
    <w:rsid w:val="00423334"/>
    <w:rsid w:val="004345EC"/>
    <w:rsid w:val="004517CE"/>
    <w:rsid w:val="00465515"/>
    <w:rsid w:val="0048080E"/>
    <w:rsid w:val="0049751D"/>
    <w:rsid w:val="004C30AC"/>
    <w:rsid w:val="004D3578"/>
    <w:rsid w:val="004D7D19"/>
    <w:rsid w:val="004E213A"/>
    <w:rsid w:val="004F0988"/>
    <w:rsid w:val="004F3340"/>
    <w:rsid w:val="005164C4"/>
    <w:rsid w:val="00531318"/>
    <w:rsid w:val="0053388B"/>
    <w:rsid w:val="00535773"/>
    <w:rsid w:val="00543E6C"/>
    <w:rsid w:val="00565087"/>
    <w:rsid w:val="00565168"/>
    <w:rsid w:val="0058592C"/>
    <w:rsid w:val="0059670F"/>
    <w:rsid w:val="00597B11"/>
    <w:rsid w:val="005D2E01"/>
    <w:rsid w:val="005D7526"/>
    <w:rsid w:val="005E4BB2"/>
    <w:rsid w:val="005F788A"/>
    <w:rsid w:val="0060261E"/>
    <w:rsid w:val="00602AEA"/>
    <w:rsid w:val="00614FDF"/>
    <w:rsid w:val="0063543D"/>
    <w:rsid w:val="00647114"/>
    <w:rsid w:val="00661FF5"/>
    <w:rsid w:val="00666648"/>
    <w:rsid w:val="006912E9"/>
    <w:rsid w:val="006A323F"/>
    <w:rsid w:val="006B1B19"/>
    <w:rsid w:val="006B30D0"/>
    <w:rsid w:val="006C3D95"/>
    <w:rsid w:val="006E5C86"/>
    <w:rsid w:val="00700061"/>
    <w:rsid w:val="00701116"/>
    <w:rsid w:val="0071174C"/>
    <w:rsid w:val="0071279E"/>
    <w:rsid w:val="00713C44"/>
    <w:rsid w:val="00723E13"/>
    <w:rsid w:val="00734A5B"/>
    <w:rsid w:val="00740178"/>
    <w:rsid w:val="0074026F"/>
    <w:rsid w:val="007429F6"/>
    <w:rsid w:val="00744E76"/>
    <w:rsid w:val="0075377E"/>
    <w:rsid w:val="00765EA3"/>
    <w:rsid w:val="00774DA4"/>
    <w:rsid w:val="00781F0F"/>
    <w:rsid w:val="00782783"/>
    <w:rsid w:val="00794377"/>
    <w:rsid w:val="007B4820"/>
    <w:rsid w:val="007B600E"/>
    <w:rsid w:val="007F0F4A"/>
    <w:rsid w:val="008028A4"/>
    <w:rsid w:val="00826903"/>
    <w:rsid w:val="00830747"/>
    <w:rsid w:val="008768CA"/>
    <w:rsid w:val="00876B31"/>
    <w:rsid w:val="008A256C"/>
    <w:rsid w:val="008C384C"/>
    <w:rsid w:val="008E2D68"/>
    <w:rsid w:val="008E46FF"/>
    <w:rsid w:val="008E6756"/>
    <w:rsid w:val="008F6AA8"/>
    <w:rsid w:val="0090271F"/>
    <w:rsid w:val="00902E23"/>
    <w:rsid w:val="00904F8D"/>
    <w:rsid w:val="009114D7"/>
    <w:rsid w:val="0091348E"/>
    <w:rsid w:val="00917CCB"/>
    <w:rsid w:val="00932D06"/>
    <w:rsid w:val="00933FB0"/>
    <w:rsid w:val="00942EC2"/>
    <w:rsid w:val="00955CBC"/>
    <w:rsid w:val="00973CAC"/>
    <w:rsid w:val="00973E9D"/>
    <w:rsid w:val="009A1A2B"/>
    <w:rsid w:val="009A3CC4"/>
    <w:rsid w:val="009F37B7"/>
    <w:rsid w:val="009F7EE8"/>
    <w:rsid w:val="00A10F02"/>
    <w:rsid w:val="00A154A9"/>
    <w:rsid w:val="00A164B4"/>
    <w:rsid w:val="00A26956"/>
    <w:rsid w:val="00A27486"/>
    <w:rsid w:val="00A4245E"/>
    <w:rsid w:val="00A508CB"/>
    <w:rsid w:val="00A53724"/>
    <w:rsid w:val="00A56066"/>
    <w:rsid w:val="00A73129"/>
    <w:rsid w:val="00A82346"/>
    <w:rsid w:val="00A86101"/>
    <w:rsid w:val="00A8743A"/>
    <w:rsid w:val="00A92BA1"/>
    <w:rsid w:val="00A95A32"/>
    <w:rsid w:val="00AA2CB7"/>
    <w:rsid w:val="00AB4A5D"/>
    <w:rsid w:val="00AC6BC6"/>
    <w:rsid w:val="00AE229C"/>
    <w:rsid w:val="00AE65E2"/>
    <w:rsid w:val="00AF1460"/>
    <w:rsid w:val="00AF2F38"/>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96A"/>
    <w:rsid w:val="00C22039"/>
    <w:rsid w:val="00C33079"/>
    <w:rsid w:val="00C440B5"/>
    <w:rsid w:val="00C45231"/>
    <w:rsid w:val="00C551FF"/>
    <w:rsid w:val="00C6652F"/>
    <w:rsid w:val="00C72833"/>
    <w:rsid w:val="00C80F1D"/>
    <w:rsid w:val="00C91962"/>
    <w:rsid w:val="00C93F40"/>
    <w:rsid w:val="00CA3D0C"/>
    <w:rsid w:val="00CC09DF"/>
    <w:rsid w:val="00CE1325"/>
    <w:rsid w:val="00D417A8"/>
    <w:rsid w:val="00D57972"/>
    <w:rsid w:val="00D62E54"/>
    <w:rsid w:val="00D675A9"/>
    <w:rsid w:val="00D67B97"/>
    <w:rsid w:val="00D738D6"/>
    <w:rsid w:val="00D74F5A"/>
    <w:rsid w:val="00D755EB"/>
    <w:rsid w:val="00D76048"/>
    <w:rsid w:val="00D82E6F"/>
    <w:rsid w:val="00D87397"/>
    <w:rsid w:val="00D87E00"/>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50EE"/>
    <w:rsid w:val="00FB3A56"/>
    <w:rsid w:val="00FC0769"/>
    <w:rsid w:val="00FC1192"/>
    <w:rsid w:val="00FC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157F08"/>
    <w:pPr>
      <w:keepLines/>
      <w:tabs>
        <w:tab w:val="center" w:pos="4536"/>
        <w:tab w:val="right" w:pos="9072"/>
      </w:tabs>
    </w:pPr>
    <w:rPr>
      <w:noProof/>
    </w:r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basedOn w:val="DefaultParagraphFont"/>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basedOn w:val="DefaultParagraphFont"/>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basedOn w:val="DefaultParagraphFont"/>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8573</Words>
  <Characters>48869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32.158_CR0106R1_(Rel-17)_TEI16, REST_SS</cp:lastModifiedBy>
  <cp:revision>4</cp:revision>
  <cp:lastPrinted>2019-02-25T14:05:00Z</cp:lastPrinted>
  <dcterms:created xsi:type="dcterms:W3CDTF">2023-06-21T07:55:00Z</dcterms:created>
  <dcterms:modified xsi:type="dcterms:W3CDTF">2023-06-21T07:56:00Z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